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37" w:lineRule="auto" w:before="79"/>
        <w:ind w:left="698" w:right="1380"/>
        <w:jc w:val="center"/>
      </w:pPr>
      <w:r>
        <w:rPr/>
        <w:t>EVALUATION</w:t>
      </w:r>
      <w:r>
        <w:rPr>
          <w:spacing w:val="-5"/>
        </w:rPr>
        <w:t> </w:t>
      </w:r>
      <w:r>
        <w:rPr/>
        <w:t>OF</w:t>
      </w:r>
      <w:r>
        <w:rPr>
          <w:spacing w:val="-7"/>
        </w:rPr>
        <w:t> </w:t>
      </w:r>
      <w:r>
        <w:rPr/>
        <w:t>MANAGEMENT</w:t>
      </w:r>
      <w:r>
        <w:rPr>
          <w:spacing w:val="-5"/>
        </w:rPr>
        <w:t> </w:t>
      </w:r>
      <w:r>
        <w:rPr/>
        <w:t>PRACTICES</w:t>
      </w:r>
      <w:r>
        <w:rPr>
          <w:spacing w:val="-4"/>
        </w:rPr>
        <w:t> </w:t>
      </w:r>
      <w:r>
        <w:rPr/>
        <w:t>OF</w:t>
      </w:r>
      <w:r>
        <w:rPr>
          <w:spacing w:val="-7"/>
        </w:rPr>
        <w:t> </w:t>
      </w:r>
      <w:r>
        <w:rPr/>
        <w:t>COLLEGES</w:t>
      </w:r>
      <w:r>
        <w:rPr>
          <w:spacing w:val="-5"/>
        </w:rPr>
        <w:t> </w:t>
      </w:r>
      <w:r>
        <w:rPr/>
        <w:t>OF</w:t>
      </w:r>
      <w:r>
        <w:rPr>
          <w:spacing w:val="-7"/>
        </w:rPr>
        <w:t> </w:t>
      </w:r>
      <w:r>
        <w:rPr/>
        <w:t>EDUCATION</w:t>
      </w:r>
      <w:r>
        <w:rPr>
          <w:spacing w:val="-3"/>
        </w:rPr>
        <w:t> </w:t>
      </w:r>
      <w:r>
        <w:rPr/>
        <w:t>IN NORTH CENTRAL GEO - POLITICAL ZONE, 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4"/>
        <w:rPr>
          <w:b/>
          <w:sz w:val="32"/>
        </w:rPr>
      </w:pPr>
    </w:p>
    <w:p>
      <w:pPr>
        <w:spacing w:before="1"/>
        <w:ind w:left="707" w:right="1380" w:firstLine="0"/>
        <w:jc w:val="center"/>
        <w:rPr>
          <w:b/>
          <w:sz w:val="24"/>
        </w:rPr>
      </w:pPr>
      <w:r>
        <w:rPr>
          <w:b/>
          <w:spacing w:val="-5"/>
          <w:sz w:val="24"/>
        </w:rPr>
        <w:t>BY</w:t>
      </w:r>
    </w:p>
    <w:p>
      <w:pPr>
        <w:pStyle w:val="BodyText"/>
        <w:rPr>
          <w:b/>
          <w:sz w:val="26"/>
        </w:rPr>
      </w:pPr>
    </w:p>
    <w:p>
      <w:pPr>
        <w:pStyle w:val="BodyText"/>
        <w:rPr>
          <w:b/>
          <w:sz w:val="26"/>
        </w:rPr>
      </w:pPr>
    </w:p>
    <w:p>
      <w:pPr>
        <w:pStyle w:val="BodyText"/>
        <w:rPr>
          <w:b/>
          <w:sz w:val="26"/>
        </w:rPr>
      </w:pPr>
    </w:p>
    <w:p>
      <w:pPr>
        <w:pStyle w:val="BodyText"/>
        <w:rPr>
          <w:b/>
          <w:sz w:val="26"/>
        </w:rPr>
      </w:pPr>
    </w:p>
    <w:p>
      <w:pPr>
        <w:spacing w:before="184"/>
        <w:ind w:left="694" w:right="1380" w:firstLine="0"/>
        <w:jc w:val="center"/>
        <w:rPr>
          <w:b/>
          <w:sz w:val="24"/>
        </w:rPr>
      </w:pPr>
      <w:r>
        <w:rPr>
          <w:b/>
          <w:sz w:val="24"/>
        </w:rPr>
        <w:t>Numa,</w:t>
      </w:r>
      <w:r>
        <w:rPr>
          <w:b/>
          <w:spacing w:val="-5"/>
          <w:sz w:val="24"/>
        </w:rPr>
        <w:t> </w:t>
      </w:r>
      <w:r>
        <w:rPr>
          <w:b/>
          <w:spacing w:val="-2"/>
          <w:sz w:val="24"/>
        </w:rPr>
        <w:t>SHESHI</w:t>
      </w:r>
    </w:p>
    <w:p>
      <w:pPr>
        <w:pStyle w:val="BodyText"/>
        <w:rPr>
          <w:b/>
        </w:rPr>
      </w:pPr>
    </w:p>
    <w:p>
      <w:pPr>
        <w:spacing w:before="0"/>
        <w:ind w:left="698" w:right="1380" w:firstLine="0"/>
        <w:jc w:val="center"/>
        <w:rPr>
          <w:b/>
          <w:sz w:val="24"/>
        </w:rPr>
      </w:pPr>
      <w:r>
        <w:rPr>
          <w:b/>
          <w:spacing w:val="-2"/>
          <w:sz w:val="24"/>
        </w:rPr>
        <w:t>PhD/Educ/426/2011-</w:t>
      </w:r>
      <w:r>
        <w:rPr>
          <w:b/>
          <w:spacing w:val="-4"/>
          <w:sz w:val="24"/>
        </w:rPr>
        <w:t>2012</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23"/>
        </w:rPr>
      </w:pPr>
    </w:p>
    <w:p>
      <w:pPr>
        <w:spacing w:line="242" w:lineRule="auto" w:before="1"/>
        <w:ind w:left="1295" w:right="1975" w:firstLine="0"/>
        <w:jc w:val="center"/>
        <w:rPr>
          <w:b/>
          <w:sz w:val="24"/>
        </w:rPr>
      </w:pPr>
      <w:r>
        <w:rPr>
          <w:b/>
          <w:sz w:val="24"/>
        </w:rPr>
        <w:t>DEPARTMENT</w:t>
      </w:r>
      <w:r>
        <w:rPr>
          <w:b/>
          <w:spacing w:val="-8"/>
          <w:sz w:val="24"/>
        </w:rPr>
        <w:t> </w:t>
      </w:r>
      <w:r>
        <w:rPr>
          <w:b/>
          <w:sz w:val="24"/>
        </w:rPr>
        <w:t>OF</w:t>
      </w:r>
      <w:r>
        <w:rPr>
          <w:b/>
          <w:spacing w:val="-8"/>
          <w:sz w:val="24"/>
        </w:rPr>
        <w:t> </w:t>
      </w:r>
      <w:r>
        <w:rPr>
          <w:b/>
          <w:sz w:val="24"/>
        </w:rPr>
        <w:t>EDUCATIONAL</w:t>
      </w:r>
      <w:r>
        <w:rPr>
          <w:b/>
          <w:spacing w:val="-8"/>
          <w:sz w:val="24"/>
        </w:rPr>
        <w:t> </w:t>
      </w:r>
      <w:r>
        <w:rPr>
          <w:b/>
          <w:sz w:val="24"/>
        </w:rPr>
        <w:t>FOUNDATIONS</w:t>
      </w:r>
      <w:r>
        <w:rPr>
          <w:b/>
          <w:spacing w:val="-6"/>
          <w:sz w:val="24"/>
        </w:rPr>
        <w:t> </w:t>
      </w:r>
      <w:r>
        <w:rPr>
          <w:b/>
          <w:sz w:val="24"/>
        </w:rPr>
        <w:t>AND</w:t>
      </w:r>
      <w:r>
        <w:rPr>
          <w:b/>
          <w:spacing w:val="-7"/>
          <w:sz w:val="24"/>
        </w:rPr>
        <w:t> </w:t>
      </w:r>
      <w:r>
        <w:rPr>
          <w:b/>
          <w:sz w:val="24"/>
        </w:rPr>
        <w:t>CURRICULUM, FACULTY OF EDUCATION,</w:t>
      </w:r>
    </w:p>
    <w:p>
      <w:pPr>
        <w:spacing w:line="242" w:lineRule="auto" w:before="0"/>
        <w:ind w:left="3574" w:right="4263"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rPr>
          <w:b/>
          <w:sz w:val="26"/>
        </w:rPr>
      </w:pPr>
    </w:p>
    <w:p>
      <w:pPr>
        <w:pStyle w:val="BodyText"/>
        <w:rPr>
          <w:b/>
          <w:sz w:val="26"/>
        </w:rPr>
      </w:pPr>
    </w:p>
    <w:p>
      <w:pPr>
        <w:pStyle w:val="BodyText"/>
        <w:rPr>
          <w:b/>
          <w:sz w:val="26"/>
        </w:rPr>
      </w:pPr>
    </w:p>
    <w:p>
      <w:pPr>
        <w:spacing w:before="197"/>
        <w:ind w:left="703" w:right="1380" w:firstLine="0"/>
        <w:jc w:val="center"/>
        <w:rPr>
          <w:b/>
          <w:sz w:val="24"/>
        </w:rPr>
      </w:pPr>
      <w:r>
        <w:rPr>
          <w:b/>
          <w:sz w:val="24"/>
        </w:rPr>
        <w:t>MARCH,</w:t>
      </w:r>
      <w:r>
        <w:rPr>
          <w:b/>
          <w:spacing w:val="-7"/>
          <w:sz w:val="24"/>
        </w:rPr>
        <w:t> </w:t>
      </w:r>
      <w:r>
        <w:rPr>
          <w:b/>
          <w:spacing w:val="-4"/>
          <w:sz w:val="24"/>
        </w:rPr>
        <w:t>2018</w:t>
      </w:r>
    </w:p>
    <w:p>
      <w:pPr>
        <w:spacing w:after="0"/>
        <w:jc w:val="center"/>
        <w:rPr>
          <w:sz w:val="24"/>
        </w:rPr>
        <w:sectPr>
          <w:footerReference w:type="default" r:id="rId5"/>
          <w:type w:val="continuous"/>
          <w:pgSz w:w="12240" w:h="15840"/>
          <w:pgMar w:footer="969" w:header="0" w:top="640" w:bottom="1160" w:left="780" w:right="0"/>
          <w:pgNumType w:start="1"/>
        </w:sectPr>
      </w:pPr>
    </w:p>
    <w:p>
      <w:pPr>
        <w:spacing w:line="237" w:lineRule="auto" w:before="79"/>
        <w:ind w:left="698" w:right="1380" w:firstLine="0"/>
        <w:jc w:val="center"/>
        <w:rPr>
          <w:b/>
          <w:sz w:val="24"/>
        </w:rPr>
      </w:pPr>
      <w:r>
        <w:rPr>
          <w:b/>
          <w:sz w:val="24"/>
        </w:rPr>
        <w:t>EVALUATION</w:t>
      </w:r>
      <w:r>
        <w:rPr>
          <w:b/>
          <w:spacing w:val="-5"/>
          <w:sz w:val="24"/>
        </w:rPr>
        <w:t> </w:t>
      </w:r>
      <w:r>
        <w:rPr>
          <w:b/>
          <w:sz w:val="24"/>
        </w:rPr>
        <w:t>OF</w:t>
      </w:r>
      <w:r>
        <w:rPr>
          <w:b/>
          <w:spacing w:val="-7"/>
          <w:sz w:val="24"/>
        </w:rPr>
        <w:t> </w:t>
      </w:r>
      <w:r>
        <w:rPr>
          <w:b/>
          <w:sz w:val="24"/>
        </w:rPr>
        <w:t>MANAGEMENT</w:t>
      </w:r>
      <w:r>
        <w:rPr>
          <w:b/>
          <w:spacing w:val="-5"/>
          <w:sz w:val="24"/>
        </w:rPr>
        <w:t> </w:t>
      </w:r>
      <w:r>
        <w:rPr>
          <w:b/>
          <w:sz w:val="24"/>
        </w:rPr>
        <w:t>PRACTICES</w:t>
      </w:r>
      <w:r>
        <w:rPr>
          <w:b/>
          <w:spacing w:val="-4"/>
          <w:sz w:val="24"/>
        </w:rPr>
        <w:t> </w:t>
      </w:r>
      <w:r>
        <w:rPr>
          <w:b/>
          <w:sz w:val="24"/>
        </w:rPr>
        <w:t>OF</w:t>
      </w:r>
      <w:r>
        <w:rPr>
          <w:b/>
          <w:spacing w:val="-7"/>
          <w:sz w:val="24"/>
        </w:rPr>
        <w:t> </w:t>
      </w:r>
      <w:r>
        <w:rPr>
          <w:b/>
          <w:sz w:val="24"/>
        </w:rPr>
        <w:t>COLLEGES</w:t>
      </w:r>
      <w:r>
        <w:rPr>
          <w:b/>
          <w:spacing w:val="-5"/>
          <w:sz w:val="24"/>
        </w:rPr>
        <w:t> </w:t>
      </w:r>
      <w:r>
        <w:rPr>
          <w:b/>
          <w:sz w:val="24"/>
        </w:rPr>
        <w:t>OF</w:t>
      </w:r>
      <w:r>
        <w:rPr>
          <w:b/>
          <w:spacing w:val="-7"/>
          <w:sz w:val="24"/>
        </w:rPr>
        <w:t> </w:t>
      </w:r>
      <w:r>
        <w:rPr>
          <w:b/>
          <w:sz w:val="24"/>
        </w:rPr>
        <w:t>EDUCATION</w:t>
      </w:r>
      <w:r>
        <w:rPr>
          <w:b/>
          <w:spacing w:val="-3"/>
          <w:sz w:val="24"/>
        </w:rPr>
        <w:t> </w:t>
      </w:r>
      <w:r>
        <w:rPr>
          <w:b/>
          <w:sz w:val="24"/>
        </w:rPr>
        <w:t>IN NORTH CENTRAL GEO-POLITICAL ZONE, 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4"/>
        <w:rPr>
          <w:b/>
          <w:sz w:val="32"/>
        </w:rPr>
      </w:pPr>
    </w:p>
    <w:p>
      <w:pPr>
        <w:spacing w:before="1"/>
        <w:ind w:left="707" w:right="1380" w:firstLine="0"/>
        <w:jc w:val="center"/>
        <w:rPr>
          <w:b/>
          <w:sz w:val="24"/>
        </w:rPr>
      </w:pPr>
      <w:r>
        <w:rPr>
          <w:b/>
          <w:spacing w:val="-5"/>
          <w:sz w:val="24"/>
        </w:rPr>
        <w:t>BY</w:t>
      </w:r>
    </w:p>
    <w:p>
      <w:pPr>
        <w:pStyle w:val="BodyText"/>
        <w:rPr>
          <w:b/>
          <w:sz w:val="26"/>
        </w:rPr>
      </w:pPr>
    </w:p>
    <w:p>
      <w:pPr>
        <w:pStyle w:val="BodyText"/>
        <w:rPr>
          <w:b/>
          <w:sz w:val="26"/>
        </w:rPr>
      </w:pPr>
    </w:p>
    <w:p>
      <w:pPr>
        <w:pStyle w:val="BodyText"/>
        <w:rPr>
          <w:b/>
          <w:sz w:val="26"/>
        </w:rPr>
      </w:pPr>
    </w:p>
    <w:p>
      <w:pPr>
        <w:pStyle w:val="BodyText"/>
        <w:rPr>
          <w:b/>
          <w:sz w:val="26"/>
        </w:rPr>
      </w:pPr>
    </w:p>
    <w:p>
      <w:pPr>
        <w:spacing w:line="275" w:lineRule="exact" w:before="184"/>
        <w:ind w:left="694" w:right="1380" w:firstLine="0"/>
        <w:jc w:val="center"/>
        <w:rPr>
          <w:b/>
          <w:sz w:val="24"/>
        </w:rPr>
      </w:pPr>
      <w:r>
        <w:rPr>
          <w:b/>
          <w:sz w:val="24"/>
        </w:rPr>
        <w:t>Numa,</w:t>
      </w:r>
      <w:r>
        <w:rPr>
          <w:b/>
          <w:spacing w:val="-5"/>
          <w:sz w:val="24"/>
        </w:rPr>
        <w:t> </w:t>
      </w:r>
      <w:r>
        <w:rPr>
          <w:b/>
          <w:spacing w:val="-2"/>
          <w:sz w:val="24"/>
        </w:rPr>
        <w:t>SHESHI</w:t>
      </w:r>
    </w:p>
    <w:p>
      <w:pPr>
        <w:spacing w:line="242" w:lineRule="auto" w:before="0"/>
        <w:ind w:left="4156" w:right="4715" w:firstLine="48"/>
        <w:jc w:val="center"/>
        <w:rPr>
          <w:b/>
          <w:sz w:val="24"/>
        </w:rPr>
      </w:pPr>
      <w:r>
        <w:rPr>
          <w:b/>
          <w:sz w:val="24"/>
        </w:rPr>
        <w:t>B.Ed. Zaria, M.Ed Jos </w:t>
      </w:r>
      <w:r>
        <w:rPr>
          <w:b/>
          <w:spacing w:val="-2"/>
          <w:sz w:val="24"/>
        </w:rPr>
        <w:t>PhD/Educ/426/2011-2012</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6"/>
        <w:rPr>
          <w:b/>
          <w:sz w:val="35"/>
        </w:rPr>
      </w:pPr>
    </w:p>
    <w:p>
      <w:pPr>
        <w:spacing w:line="240" w:lineRule="auto" w:before="0"/>
        <w:ind w:left="110" w:right="977" w:firstLine="0"/>
        <w:jc w:val="center"/>
        <w:rPr>
          <w:b/>
          <w:sz w:val="24"/>
        </w:rPr>
      </w:pPr>
      <w:r>
        <w:rPr>
          <w:b/>
          <w:sz w:val="24"/>
        </w:rPr>
        <w:t>A</w:t>
      </w:r>
      <w:r>
        <w:rPr>
          <w:b/>
          <w:spacing w:val="-5"/>
          <w:sz w:val="24"/>
        </w:rPr>
        <w:t> </w:t>
      </w:r>
      <w:r>
        <w:rPr>
          <w:b/>
          <w:sz w:val="24"/>
        </w:rPr>
        <w:t>DISSERTATION</w:t>
      </w:r>
      <w:r>
        <w:rPr>
          <w:b/>
          <w:spacing w:val="-3"/>
          <w:sz w:val="24"/>
        </w:rPr>
        <w:t> </w:t>
      </w:r>
      <w:r>
        <w:rPr>
          <w:b/>
          <w:sz w:val="24"/>
        </w:rPr>
        <w:t>SUBMITTED</w:t>
      </w:r>
      <w:r>
        <w:rPr>
          <w:b/>
          <w:spacing w:val="-5"/>
          <w:sz w:val="24"/>
        </w:rPr>
        <w:t> </w:t>
      </w:r>
      <w:r>
        <w:rPr>
          <w:b/>
          <w:sz w:val="24"/>
        </w:rPr>
        <w:t>TO</w:t>
      </w:r>
      <w:r>
        <w:rPr>
          <w:b/>
          <w:spacing w:val="-4"/>
          <w:sz w:val="24"/>
        </w:rPr>
        <w:t> </w:t>
      </w:r>
      <w:r>
        <w:rPr>
          <w:b/>
          <w:sz w:val="24"/>
        </w:rPr>
        <w:t>THE</w:t>
      </w:r>
      <w:r>
        <w:rPr>
          <w:b/>
          <w:spacing w:val="-6"/>
          <w:sz w:val="24"/>
        </w:rPr>
        <w:t> </w:t>
      </w:r>
      <w:r>
        <w:rPr>
          <w:b/>
          <w:sz w:val="24"/>
        </w:rPr>
        <w:t>SCHOOL</w:t>
      </w:r>
      <w:r>
        <w:rPr>
          <w:b/>
          <w:spacing w:val="-6"/>
          <w:sz w:val="24"/>
        </w:rPr>
        <w:t> </w:t>
      </w:r>
      <w:r>
        <w:rPr>
          <w:b/>
          <w:sz w:val="24"/>
        </w:rPr>
        <w:t>OF</w:t>
      </w:r>
      <w:r>
        <w:rPr>
          <w:b/>
          <w:spacing w:val="-6"/>
          <w:sz w:val="24"/>
        </w:rPr>
        <w:t> </w:t>
      </w:r>
      <w:r>
        <w:rPr>
          <w:b/>
          <w:sz w:val="24"/>
        </w:rPr>
        <w:t>POSTGRADUATE</w:t>
      </w:r>
      <w:r>
        <w:rPr>
          <w:b/>
          <w:spacing w:val="-6"/>
          <w:sz w:val="24"/>
        </w:rPr>
        <w:t> </w:t>
      </w:r>
      <w:r>
        <w:rPr>
          <w:b/>
          <w:sz w:val="24"/>
        </w:rPr>
        <w:t>STUDIES,</w:t>
      </w:r>
      <w:r>
        <w:rPr>
          <w:b/>
          <w:spacing w:val="-2"/>
          <w:sz w:val="24"/>
        </w:rPr>
        <w:t> </w:t>
      </w:r>
      <w:r>
        <w:rPr>
          <w:b/>
          <w:sz w:val="24"/>
        </w:rPr>
        <w:t>AHMADU BELLO UNIVERSITY, ZARIA IN PARTIAL FULFILLMENT OF THE REQUIREMENTS FOR THE AWARD OF THE DEGREE OF DOCTOR OF PHILOSOPHY</w:t>
      </w:r>
    </w:p>
    <w:p>
      <w:pPr>
        <w:spacing w:before="3"/>
        <w:ind w:left="506" w:right="1380" w:firstLine="0"/>
        <w:jc w:val="center"/>
        <w:rPr>
          <w:b/>
          <w:sz w:val="24"/>
        </w:rPr>
      </w:pPr>
      <w:r>
        <w:rPr>
          <w:b/>
          <w:sz w:val="24"/>
        </w:rPr>
        <w:t>IN</w:t>
      </w:r>
      <w:r>
        <w:rPr>
          <w:b/>
          <w:spacing w:val="-13"/>
          <w:sz w:val="24"/>
        </w:rPr>
        <w:t> </w:t>
      </w:r>
      <w:r>
        <w:rPr>
          <w:b/>
          <w:sz w:val="24"/>
        </w:rPr>
        <w:t>EDUCATIONAL</w:t>
      </w:r>
      <w:r>
        <w:rPr>
          <w:b/>
          <w:spacing w:val="-12"/>
          <w:sz w:val="24"/>
        </w:rPr>
        <w:t> </w:t>
      </w:r>
      <w:r>
        <w:rPr>
          <w:b/>
          <w:sz w:val="24"/>
        </w:rPr>
        <w:t>ADMINISTRATION</w:t>
      </w:r>
      <w:r>
        <w:rPr>
          <w:b/>
          <w:spacing w:val="-12"/>
          <w:sz w:val="24"/>
        </w:rPr>
        <w:t> </w:t>
      </w:r>
      <w:r>
        <w:rPr>
          <w:b/>
          <w:sz w:val="24"/>
        </w:rPr>
        <w:t>AND</w:t>
      </w:r>
      <w:r>
        <w:rPr>
          <w:b/>
          <w:spacing w:val="-12"/>
          <w:sz w:val="24"/>
        </w:rPr>
        <w:t> </w:t>
      </w:r>
      <w:r>
        <w:rPr>
          <w:b/>
          <w:spacing w:val="-2"/>
          <w:sz w:val="24"/>
        </w:rPr>
        <w:t>PLANNING</w:t>
      </w:r>
    </w:p>
    <w:p>
      <w:pPr>
        <w:pStyle w:val="BodyText"/>
        <w:rPr>
          <w:b/>
          <w:sz w:val="26"/>
        </w:rPr>
      </w:pPr>
    </w:p>
    <w:p>
      <w:pPr>
        <w:pStyle w:val="BodyText"/>
        <w:spacing w:before="9"/>
        <w:rPr>
          <w:b/>
          <w:sz w:val="21"/>
        </w:rPr>
      </w:pPr>
    </w:p>
    <w:p>
      <w:pPr>
        <w:spacing w:line="242" w:lineRule="auto" w:before="0"/>
        <w:ind w:left="1295" w:right="1975" w:firstLine="0"/>
        <w:jc w:val="center"/>
        <w:rPr>
          <w:b/>
          <w:sz w:val="24"/>
        </w:rPr>
      </w:pPr>
      <w:r>
        <w:rPr>
          <w:b/>
          <w:sz w:val="24"/>
        </w:rPr>
        <w:t>DEPARTMENT</w:t>
      </w:r>
      <w:r>
        <w:rPr>
          <w:b/>
          <w:spacing w:val="-8"/>
          <w:sz w:val="24"/>
        </w:rPr>
        <w:t> </w:t>
      </w:r>
      <w:r>
        <w:rPr>
          <w:b/>
          <w:sz w:val="24"/>
        </w:rPr>
        <w:t>OF</w:t>
      </w:r>
      <w:r>
        <w:rPr>
          <w:b/>
          <w:spacing w:val="-8"/>
          <w:sz w:val="24"/>
        </w:rPr>
        <w:t> </w:t>
      </w:r>
      <w:r>
        <w:rPr>
          <w:b/>
          <w:sz w:val="24"/>
        </w:rPr>
        <w:t>EDUCATIONAL</w:t>
      </w:r>
      <w:r>
        <w:rPr>
          <w:b/>
          <w:spacing w:val="-8"/>
          <w:sz w:val="24"/>
        </w:rPr>
        <w:t> </w:t>
      </w:r>
      <w:r>
        <w:rPr>
          <w:b/>
          <w:sz w:val="24"/>
        </w:rPr>
        <w:t>FOUNDATIONS</w:t>
      </w:r>
      <w:r>
        <w:rPr>
          <w:b/>
          <w:spacing w:val="-6"/>
          <w:sz w:val="24"/>
        </w:rPr>
        <w:t> </w:t>
      </w:r>
      <w:r>
        <w:rPr>
          <w:b/>
          <w:sz w:val="24"/>
        </w:rPr>
        <w:t>AND</w:t>
      </w:r>
      <w:r>
        <w:rPr>
          <w:b/>
          <w:spacing w:val="-7"/>
          <w:sz w:val="24"/>
        </w:rPr>
        <w:t> </w:t>
      </w:r>
      <w:r>
        <w:rPr>
          <w:b/>
          <w:sz w:val="24"/>
        </w:rPr>
        <w:t>CURRICULUM, FACULTY OF EDUCATION,</w:t>
      </w:r>
    </w:p>
    <w:p>
      <w:pPr>
        <w:spacing w:line="242" w:lineRule="auto" w:before="0"/>
        <w:ind w:left="3572" w:right="4264"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rPr>
          <w:b/>
          <w:sz w:val="26"/>
        </w:rPr>
      </w:pPr>
    </w:p>
    <w:p>
      <w:pPr>
        <w:pStyle w:val="BodyText"/>
        <w:spacing w:before="1"/>
        <w:rPr>
          <w:b/>
          <w:sz w:val="21"/>
        </w:rPr>
      </w:pPr>
    </w:p>
    <w:p>
      <w:pPr>
        <w:spacing w:before="0"/>
        <w:ind w:left="703" w:right="1380" w:firstLine="0"/>
        <w:jc w:val="center"/>
        <w:rPr>
          <w:b/>
          <w:sz w:val="24"/>
        </w:rPr>
      </w:pPr>
      <w:r>
        <w:rPr>
          <w:b/>
          <w:sz w:val="24"/>
        </w:rPr>
        <w:t>MARCH,</w:t>
      </w:r>
      <w:r>
        <w:rPr>
          <w:b/>
          <w:spacing w:val="-7"/>
          <w:sz w:val="24"/>
        </w:rPr>
        <w:t> </w:t>
      </w:r>
      <w:r>
        <w:rPr>
          <w:b/>
          <w:spacing w:val="-4"/>
          <w:sz w:val="24"/>
        </w:rPr>
        <w:t>2018</w:t>
      </w:r>
    </w:p>
    <w:p>
      <w:pPr>
        <w:spacing w:after="0"/>
        <w:jc w:val="center"/>
        <w:rPr>
          <w:sz w:val="24"/>
        </w:rPr>
        <w:sectPr>
          <w:pgSz w:w="12240" w:h="15840"/>
          <w:pgMar w:header="0" w:footer="969" w:top="640" w:bottom="1160" w:left="780" w:right="0"/>
        </w:sectPr>
      </w:pPr>
    </w:p>
    <w:p>
      <w:pPr>
        <w:spacing w:before="77"/>
        <w:ind w:left="693" w:right="1380" w:firstLine="0"/>
        <w:jc w:val="center"/>
        <w:rPr>
          <w:b/>
          <w:sz w:val="24"/>
        </w:rPr>
      </w:pPr>
      <w:r>
        <w:rPr>
          <w:b/>
          <w:spacing w:val="-2"/>
          <w:sz w:val="24"/>
        </w:rPr>
        <w:t>DECLARATION</w:t>
      </w:r>
    </w:p>
    <w:p>
      <w:pPr>
        <w:pStyle w:val="BodyText"/>
        <w:spacing w:before="6"/>
        <w:rPr>
          <w:b/>
          <w:sz w:val="23"/>
        </w:rPr>
      </w:pPr>
    </w:p>
    <w:p>
      <w:pPr>
        <w:pStyle w:val="BodyText"/>
        <w:spacing w:line="360" w:lineRule="auto" w:before="1"/>
        <w:ind w:left="660" w:right="1341"/>
        <w:jc w:val="both"/>
      </w:pPr>
      <w:r>
        <w:rPr/>
        <w:t>I</w:t>
      </w:r>
      <w:r>
        <w:rPr/>
        <w:t> hereby</w:t>
      </w:r>
      <w:r>
        <w:rPr/>
        <w:t> declare</w:t>
      </w:r>
      <w:r>
        <w:rPr/>
        <w:t> that</w:t>
      </w:r>
      <w:r>
        <w:rPr/>
        <w:t> this thesis entitled, “Evaluation of Management Practices of Colleges of Education in North Central Geo- Political Zone,</w:t>
      </w:r>
      <w:r>
        <w:rPr>
          <w:spacing w:val="26"/>
        </w:rPr>
        <w:t> </w:t>
      </w:r>
      <w:r>
        <w:rPr/>
        <w:t>Nigeria”, was written by me.</w:t>
      </w:r>
      <w:r>
        <w:rPr>
          <w:spacing w:val="80"/>
        </w:rPr>
        <w:t> </w:t>
      </w:r>
      <w:r>
        <w:rPr/>
        <w:t>I also</w:t>
      </w:r>
      <w:r>
        <w:rPr>
          <w:spacing w:val="27"/>
        </w:rPr>
        <w:t> </w:t>
      </w:r>
      <w:r>
        <w:rPr/>
        <w:t>declare to the best of</w:t>
      </w:r>
      <w:r>
        <w:rPr>
          <w:spacing w:val="-2"/>
        </w:rPr>
        <w:t> </w:t>
      </w:r>
      <w:r>
        <w:rPr/>
        <w:t>my</w:t>
      </w:r>
      <w:r>
        <w:rPr>
          <w:spacing w:val="-8"/>
        </w:rPr>
        <w:t> </w:t>
      </w:r>
      <w:r>
        <w:rPr/>
        <w:t>knowledge that this</w:t>
      </w:r>
      <w:r>
        <w:rPr>
          <w:spacing w:val="-1"/>
        </w:rPr>
        <w:t> </w:t>
      </w:r>
      <w:r>
        <w:rPr/>
        <w:t>piece of</w:t>
      </w:r>
      <w:r>
        <w:rPr>
          <w:spacing w:val="-7"/>
        </w:rPr>
        <w:t> </w:t>
      </w:r>
      <w:r>
        <w:rPr/>
        <w:t>work has</w:t>
      </w:r>
      <w:r>
        <w:rPr>
          <w:spacing w:val="-1"/>
        </w:rPr>
        <w:t> </w:t>
      </w:r>
      <w:r>
        <w:rPr/>
        <w:t>never been</w:t>
      </w:r>
      <w:r>
        <w:rPr>
          <w:spacing w:val="-4"/>
        </w:rPr>
        <w:t> </w:t>
      </w:r>
      <w:r>
        <w:rPr/>
        <w:t>presented before for</w:t>
      </w:r>
      <w:r>
        <w:rPr>
          <w:spacing w:val="-2"/>
        </w:rPr>
        <w:t> </w:t>
      </w:r>
      <w:r>
        <w:rPr/>
        <w:t>the award of any</w:t>
      </w:r>
      <w:r>
        <w:rPr/>
        <w:t> higher</w:t>
      </w:r>
      <w:r>
        <w:rPr/>
        <w:t> degree.</w:t>
      </w:r>
      <w:r>
        <w:rPr>
          <w:spacing w:val="40"/>
        </w:rPr>
        <w:t> </w:t>
      </w:r>
      <w:r>
        <w:rPr/>
        <w:t>All sources of information used in this research work</w:t>
      </w:r>
      <w:r>
        <w:rPr/>
        <w:t> have</w:t>
      </w:r>
      <w:r>
        <w:rPr/>
        <w:t> been</w:t>
      </w:r>
      <w:r>
        <w:rPr/>
        <w:t> duly acknowledged in the reference section.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r>
        <w:rPr/>
        <w:pict>
          <v:shape style="position:absolute;margin-left:72.024002pt;margin-top:18.272339pt;width:138pt;height:.1pt;mso-position-horizontal-relative:page;mso-position-vertical-relative:paragraph;z-index:-15728640;mso-wrap-distance-left:0;mso-wrap-distance-right:0" id="docshape2" coordorigin="1440,365" coordsize="2760,0" path="m1440,365l4200,365e" filled="false" stroked="true" strokeweight=".487125pt" strokecolor="#000000">
            <v:path arrowok="t"/>
            <v:stroke dashstyle="solid"/>
            <w10:wrap type="topAndBottom"/>
          </v:shape>
        </w:pict>
      </w:r>
      <w:r>
        <w:rPr/>
        <w:pict>
          <v:shape style="position:absolute;margin-left:396.140015pt;margin-top:18.272339pt;width:90pt;height:.1pt;mso-position-horizontal-relative:page;mso-position-vertical-relative:paragraph;z-index:-15728128;mso-wrap-distance-left:0;mso-wrap-distance-right:0" id="docshape3" coordorigin="7923,365" coordsize="1800,0" path="m7923,365l9723,365e" filled="false" stroked="true" strokeweight=".487125pt" strokecolor="#000000">
            <v:path arrowok="t"/>
            <v:stroke dashstyle="solid"/>
            <w10:wrap type="topAndBottom"/>
          </v:shape>
        </w:pict>
      </w:r>
    </w:p>
    <w:p>
      <w:pPr>
        <w:tabs>
          <w:tab w:pos="7147" w:val="left" w:leader="none"/>
        </w:tabs>
        <w:spacing w:before="2"/>
        <w:ind w:left="660" w:right="0" w:firstLine="0"/>
        <w:jc w:val="left"/>
        <w:rPr>
          <w:b/>
          <w:sz w:val="24"/>
        </w:rPr>
      </w:pPr>
      <w:r>
        <w:rPr>
          <w:b/>
          <w:sz w:val="24"/>
        </w:rPr>
        <w:t>Numa</w:t>
      </w:r>
      <w:r>
        <w:rPr>
          <w:b/>
          <w:spacing w:val="-7"/>
          <w:sz w:val="24"/>
        </w:rPr>
        <w:t> </w:t>
      </w:r>
      <w:r>
        <w:rPr>
          <w:b/>
          <w:spacing w:val="-2"/>
          <w:sz w:val="24"/>
        </w:rPr>
        <w:t>SHESHI,</w:t>
      </w:r>
      <w:r>
        <w:rPr>
          <w:b/>
          <w:sz w:val="24"/>
        </w:rPr>
        <w:tab/>
      </w:r>
      <w:r>
        <w:rPr>
          <w:b/>
          <w:spacing w:val="-4"/>
          <w:sz w:val="24"/>
        </w:rPr>
        <w:t>Date</w:t>
      </w:r>
    </w:p>
    <w:p>
      <w:pPr>
        <w:spacing w:after="0"/>
        <w:jc w:val="left"/>
        <w:rPr>
          <w:sz w:val="24"/>
        </w:rPr>
        <w:sectPr>
          <w:pgSz w:w="12240" w:h="15840"/>
          <w:pgMar w:header="0" w:footer="969" w:top="640" w:bottom="1160" w:left="780" w:right="0"/>
        </w:sectPr>
      </w:pPr>
    </w:p>
    <w:p>
      <w:pPr>
        <w:pStyle w:val="Heading1"/>
        <w:spacing w:before="69"/>
        <w:ind w:left="688" w:right="1380"/>
        <w:jc w:val="center"/>
      </w:pPr>
      <w:r>
        <w:rPr>
          <w:spacing w:val="-2"/>
        </w:rPr>
        <w:t>CERTIFICATION</w:t>
      </w:r>
    </w:p>
    <w:p>
      <w:pPr>
        <w:pStyle w:val="BodyText"/>
        <w:spacing w:before="6"/>
        <w:rPr>
          <w:b/>
          <w:sz w:val="23"/>
        </w:rPr>
      </w:pPr>
    </w:p>
    <w:p>
      <w:pPr>
        <w:pStyle w:val="BodyText"/>
        <w:spacing w:line="360" w:lineRule="auto" w:before="1"/>
        <w:ind w:left="660" w:right="1347" w:firstLine="720"/>
        <w:jc w:val="both"/>
      </w:pPr>
      <w:r>
        <w:rPr/>
        <w:t>This thesis titled “Evaluation of Management Practices of Colleges of Education in North Central</w:t>
      </w:r>
      <w:r>
        <w:rPr/>
        <w:t> Geo- Political Zone, Nigeria,” by Numa SHESHI meets the regulations governing the award of degree of Doctor of Philosophy (Educational Administration and Planning) of Ahmadu Bello University, Zaria and is approved for its contribution to knowledge and literary</w:t>
      </w:r>
      <w:r>
        <w:rPr>
          <w:spacing w:val="80"/>
        </w:rPr>
        <w:t> </w:t>
      </w:r>
      <w:r>
        <w:rPr>
          <w:spacing w:val="-2"/>
        </w:rPr>
        <w:t>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3"/>
        </w:rPr>
      </w:pPr>
      <w:r>
        <w:rPr/>
        <w:pict>
          <v:shape style="position:absolute;margin-left:72.024002pt;margin-top:9.068458pt;width:120pt;height:.1pt;mso-position-horizontal-relative:page;mso-position-vertical-relative:paragraph;z-index:-15727616;mso-wrap-distance-left:0;mso-wrap-distance-right:0" id="docshape4" coordorigin="1440,181" coordsize="2400,0" path="m1440,181l3840,181e" filled="false" stroked="true" strokeweight=".487125pt" strokecolor="#000000">
            <v:path arrowok="t"/>
            <v:stroke dashstyle="solid"/>
            <w10:wrap type="topAndBottom"/>
          </v:shape>
        </w:pict>
      </w:r>
      <w:r>
        <w:rPr/>
        <w:pict>
          <v:shape style="position:absolute;margin-left:396.140015pt;margin-top:9.068458pt;width:90pt;height:.1pt;mso-position-horizontal-relative:page;mso-position-vertical-relative:paragraph;z-index:-15727104;mso-wrap-distance-left:0;mso-wrap-distance-right:0" id="docshape5" coordorigin="7923,181" coordsize="1800,0" path="m7923,181l9723,181e" filled="false" stroked="true" strokeweight=".487125pt" strokecolor="#000000">
            <v:path arrowok="t"/>
            <v:stroke dashstyle="solid"/>
            <w10:wrap type="topAndBottom"/>
          </v:shape>
        </w:pict>
      </w:r>
    </w:p>
    <w:p>
      <w:pPr>
        <w:pStyle w:val="Heading2"/>
        <w:tabs>
          <w:tab w:pos="7863" w:val="left" w:leader="none"/>
        </w:tabs>
        <w:spacing w:line="275" w:lineRule="exact" w:before="2"/>
        <w:jc w:val="left"/>
      </w:pPr>
      <w:r>
        <w:rPr/>
        <w:t>Prof. B.A.</w:t>
      </w:r>
      <w:r>
        <w:rPr>
          <w:spacing w:val="-9"/>
        </w:rPr>
        <w:t> </w:t>
      </w:r>
      <w:r>
        <w:rPr>
          <w:spacing w:val="-4"/>
        </w:rPr>
        <w:t>Maina</w:t>
      </w:r>
      <w:r>
        <w:rPr/>
        <w:tab/>
      </w:r>
      <w:r>
        <w:rPr>
          <w:spacing w:val="-4"/>
        </w:rPr>
        <w:t>Date</w:t>
      </w:r>
    </w:p>
    <w:p>
      <w:pPr>
        <w:pStyle w:val="BodyText"/>
        <w:spacing w:line="275" w:lineRule="exact"/>
        <w:ind w:left="660"/>
      </w:pPr>
      <w:r>
        <w:rPr/>
        <w:t>Chairman,</w:t>
      </w:r>
      <w:r>
        <w:rPr>
          <w:spacing w:val="-2"/>
        </w:rPr>
        <w:t> </w:t>
      </w:r>
      <w:r>
        <w:rPr/>
        <w:t>Supervisory</w:t>
      </w:r>
      <w:r>
        <w:rPr>
          <w:spacing w:val="-13"/>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r>
        <w:rPr/>
        <w:pict>
          <v:shape style="position:absolute;margin-left:72.024002pt;margin-top:11.192479pt;width:120pt;height:.1pt;mso-position-horizontal-relative:page;mso-position-vertical-relative:paragraph;z-index:-15726592;mso-wrap-distance-left:0;mso-wrap-distance-right:0" id="docshape6" coordorigin="1440,224" coordsize="2400,0" path="m1440,224l3840,224e" filled="false" stroked="true" strokeweight=".487125pt" strokecolor="#000000">
            <v:path arrowok="t"/>
            <v:stroke dashstyle="solid"/>
            <w10:wrap type="topAndBottom"/>
          </v:shape>
        </w:pict>
      </w:r>
      <w:r>
        <w:rPr/>
        <w:pict>
          <v:shape style="position:absolute;margin-left:396.140015pt;margin-top:11.192479pt;width:90pt;height:.1pt;mso-position-horizontal-relative:page;mso-position-vertical-relative:paragraph;z-index:-15726080;mso-wrap-distance-left:0;mso-wrap-distance-right:0" id="docshape7" coordorigin="7923,224" coordsize="1800,0" path="m7923,224l9723,224e" filled="false" stroked="true" strokeweight=".487125pt" strokecolor="#000000">
            <v:path arrowok="t"/>
            <v:stroke dashstyle="solid"/>
            <w10:wrap type="topAndBottom"/>
          </v:shape>
        </w:pict>
      </w:r>
    </w:p>
    <w:p>
      <w:pPr>
        <w:pStyle w:val="Heading2"/>
        <w:tabs>
          <w:tab w:pos="7863" w:val="left" w:leader="none"/>
        </w:tabs>
        <w:spacing w:line="272" w:lineRule="exact" w:before="7"/>
        <w:jc w:val="left"/>
      </w:pPr>
      <w:r>
        <w:rPr/>
        <w:t>Dr.</w:t>
      </w:r>
      <w:r>
        <w:rPr>
          <w:spacing w:val="-3"/>
        </w:rPr>
        <w:t> </w:t>
      </w:r>
      <w:r>
        <w:rPr/>
        <w:t>A.A</w:t>
      </w:r>
      <w:r>
        <w:rPr>
          <w:spacing w:val="-5"/>
        </w:rPr>
        <w:t> </w:t>
      </w:r>
      <w:r>
        <w:rPr>
          <w:spacing w:val="-2"/>
        </w:rPr>
        <w:t>Igunnu</w:t>
      </w:r>
      <w:r>
        <w:rPr/>
        <w:tab/>
      </w:r>
      <w:r>
        <w:rPr>
          <w:spacing w:val="-4"/>
        </w:rPr>
        <w:t>Date</w:t>
      </w:r>
    </w:p>
    <w:p>
      <w:pPr>
        <w:pStyle w:val="BodyText"/>
        <w:spacing w:line="272" w:lineRule="exact"/>
        <w:ind w:left="660"/>
      </w:pPr>
      <w:r>
        <w:rPr/>
        <w:t>Member,</w:t>
      </w:r>
      <w:r>
        <w:rPr>
          <w:spacing w:val="-3"/>
        </w:rPr>
        <w:t> </w:t>
      </w:r>
      <w:r>
        <w:rPr/>
        <w:t>Supervisory</w:t>
      </w:r>
      <w:r>
        <w:rPr>
          <w:spacing w:val="-14"/>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3"/>
        </w:rPr>
      </w:pPr>
      <w:r>
        <w:rPr/>
        <w:pict>
          <v:shape style="position:absolute;margin-left:72.024002pt;margin-top:8.991490pt;width:174pt;height:.1pt;mso-position-horizontal-relative:page;mso-position-vertical-relative:paragraph;z-index:-15725568;mso-wrap-distance-left:0;mso-wrap-distance-right:0" id="docshape8" coordorigin="1440,180" coordsize="3480,0" path="m1440,180l4920,180e" filled="false" stroked="true" strokeweight=".487125pt" strokecolor="#000000">
            <v:path arrowok="t"/>
            <v:stroke dashstyle="solid"/>
            <w10:wrap type="topAndBottom"/>
          </v:shape>
        </w:pict>
      </w:r>
      <w:r>
        <w:rPr/>
        <w:pict>
          <v:shape style="position:absolute;margin-left:396.140015pt;margin-top:8.991490pt;width:90pt;height:.1pt;mso-position-horizontal-relative:page;mso-position-vertical-relative:paragraph;z-index:-15725056;mso-wrap-distance-left:0;mso-wrap-distance-right:0" id="docshape9" coordorigin="7923,180" coordsize="1800,0" path="m7923,180l9723,180e" filled="false" stroked="true" strokeweight=".487125pt" strokecolor="#000000">
            <v:path arrowok="t"/>
            <v:stroke dashstyle="solid"/>
            <w10:wrap type="topAndBottom"/>
          </v:shape>
        </w:pict>
      </w:r>
    </w:p>
    <w:p>
      <w:pPr>
        <w:pStyle w:val="Heading2"/>
        <w:tabs>
          <w:tab w:pos="7863" w:val="left" w:leader="none"/>
        </w:tabs>
        <w:spacing w:line="272" w:lineRule="exact" w:before="7"/>
        <w:jc w:val="left"/>
      </w:pPr>
      <w:r>
        <w:rPr/>
        <w:t>Dr.</w:t>
      </w:r>
      <w:r>
        <w:rPr>
          <w:spacing w:val="-2"/>
        </w:rPr>
        <w:t> </w:t>
      </w:r>
      <w:r>
        <w:rPr/>
        <w:t>E.I</w:t>
      </w:r>
      <w:r>
        <w:rPr>
          <w:spacing w:val="-5"/>
        </w:rPr>
        <w:t> </w:t>
      </w:r>
      <w:r>
        <w:rPr>
          <w:spacing w:val="-2"/>
        </w:rPr>
        <w:t>Makoju</w:t>
      </w:r>
      <w:r>
        <w:rPr/>
        <w:tab/>
      </w:r>
      <w:r>
        <w:rPr>
          <w:spacing w:val="-4"/>
        </w:rPr>
        <w:t>Date</w:t>
      </w:r>
    </w:p>
    <w:p>
      <w:pPr>
        <w:pStyle w:val="BodyText"/>
        <w:spacing w:line="272" w:lineRule="exact"/>
        <w:ind w:left="660"/>
      </w:pPr>
      <w:r>
        <w:rPr/>
        <w:t>Member,</w:t>
      </w:r>
      <w:r>
        <w:rPr>
          <w:spacing w:val="-3"/>
        </w:rPr>
        <w:t> </w:t>
      </w:r>
      <w:r>
        <w:rPr/>
        <w:t>Supervisory</w:t>
      </w:r>
      <w:r>
        <w:rPr>
          <w:spacing w:val="-14"/>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r>
        <w:rPr/>
        <w:pict>
          <v:shape style="position:absolute;margin-left:72.024002pt;margin-top:11.412511pt;width:156pt;height:.1pt;mso-position-horizontal-relative:page;mso-position-vertical-relative:paragraph;z-index:-15724544;mso-wrap-distance-left:0;mso-wrap-distance-right:0" id="docshape10" coordorigin="1440,228" coordsize="3120,0" path="m1440,228l4560,228e" filled="false" stroked="true" strokeweight=".487125pt" strokecolor="#000000">
            <v:path arrowok="t"/>
            <v:stroke dashstyle="solid"/>
            <w10:wrap type="topAndBottom"/>
          </v:shape>
        </w:pict>
      </w:r>
      <w:r>
        <w:rPr/>
        <w:pict>
          <v:shape style="position:absolute;margin-left:396.140015pt;margin-top:11.412511pt;width:90pt;height:.1pt;mso-position-horizontal-relative:page;mso-position-vertical-relative:paragraph;z-index:-15724032;mso-wrap-distance-left:0;mso-wrap-distance-right:0" id="docshape11" coordorigin="7923,228" coordsize="1800,0" path="m7923,228l9723,228e" filled="false" stroked="true" strokeweight=".487125pt" strokecolor="#000000">
            <v:path arrowok="t"/>
            <v:stroke dashstyle="solid"/>
            <w10:wrap type="topAndBottom"/>
          </v:shape>
        </w:pict>
      </w:r>
    </w:p>
    <w:p>
      <w:pPr>
        <w:pStyle w:val="Heading2"/>
        <w:tabs>
          <w:tab w:pos="7863" w:val="left" w:leader="none"/>
        </w:tabs>
        <w:spacing w:line="275" w:lineRule="exact" w:before="2"/>
        <w:jc w:val="left"/>
      </w:pPr>
      <w:r>
        <w:rPr/>
        <w:t>Prof. B.A.</w:t>
      </w:r>
      <w:r>
        <w:rPr>
          <w:spacing w:val="-9"/>
        </w:rPr>
        <w:t> </w:t>
      </w:r>
      <w:r>
        <w:rPr>
          <w:spacing w:val="-4"/>
        </w:rPr>
        <w:t>Maina</w:t>
      </w:r>
      <w:r>
        <w:rPr/>
        <w:tab/>
      </w:r>
      <w:r>
        <w:rPr>
          <w:spacing w:val="-4"/>
        </w:rPr>
        <w:t>Date</w:t>
      </w:r>
    </w:p>
    <w:p>
      <w:pPr>
        <w:pStyle w:val="BodyText"/>
        <w:spacing w:line="275" w:lineRule="exact"/>
        <w:ind w:left="660"/>
      </w:pPr>
      <w:r>
        <w:rPr/>
        <w:t>Head</w:t>
      </w:r>
      <w:r>
        <w:rPr>
          <w:spacing w:val="1"/>
        </w:rPr>
        <w:t> </w:t>
      </w:r>
      <w:r>
        <w:rPr/>
        <w:t>of</w:t>
      </w:r>
      <w:r>
        <w:rPr>
          <w:spacing w:val="-7"/>
        </w:rPr>
        <w:t> </w:t>
      </w:r>
      <w:r>
        <w:rPr>
          <w:spacing w:val="-2"/>
        </w:rPr>
        <w:t>Department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3"/>
        </w:rPr>
      </w:pPr>
      <w:r>
        <w:rPr/>
        <w:pict>
          <v:shape style="position:absolute;margin-left:72.024002pt;margin-top:8.981511pt;width:180pt;height:.1pt;mso-position-horizontal-relative:page;mso-position-vertical-relative:paragraph;z-index:-15723520;mso-wrap-distance-left:0;mso-wrap-distance-right:0" id="docshape12" coordorigin="1440,180" coordsize="3600,0" path="m1440,180l5040,180e" filled="false" stroked="true" strokeweight=".487125pt" strokecolor="#000000">
            <v:path arrowok="t"/>
            <v:stroke dashstyle="solid"/>
            <w10:wrap type="topAndBottom"/>
          </v:shape>
        </w:pict>
      </w:r>
      <w:r>
        <w:rPr/>
        <w:pict>
          <v:shape style="position:absolute;margin-left:396.140015pt;margin-top:8.981511pt;width:84pt;height:.1pt;mso-position-horizontal-relative:page;mso-position-vertical-relative:paragraph;z-index:-15723008;mso-wrap-distance-left:0;mso-wrap-distance-right:0" id="docshape13" coordorigin="7923,180" coordsize="1680,0" path="m7923,180l9603,180e" filled="false" stroked="true" strokeweight=".487125pt" strokecolor="#000000">
            <v:path arrowok="t"/>
            <v:stroke dashstyle="solid"/>
            <w10:wrap type="topAndBottom"/>
          </v:shape>
        </w:pict>
      </w:r>
    </w:p>
    <w:p>
      <w:pPr>
        <w:pStyle w:val="Heading2"/>
        <w:tabs>
          <w:tab w:pos="7863" w:val="left" w:leader="none"/>
        </w:tabs>
        <w:spacing w:line="275" w:lineRule="exact" w:before="2"/>
        <w:jc w:val="left"/>
      </w:pPr>
      <w:r>
        <w:rPr/>
        <w:t>Prof.</w:t>
      </w:r>
      <w:r>
        <w:rPr>
          <w:spacing w:val="-1"/>
        </w:rPr>
        <w:t> </w:t>
      </w:r>
      <w:r>
        <w:rPr/>
        <w:t>S.</w:t>
      </w:r>
      <w:r>
        <w:rPr>
          <w:spacing w:val="-2"/>
        </w:rPr>
        <w:t> </w:t>
      </w:r>
      <w:r>
        <w:rPr/>
        <w:t>Z.</w:t>
      </w:r>
      <w:r>
        <w:rPr>
          <w:spacing w:val="-2"/>
        </w:rPr>
        <w:t> Abubakar</w:t>
      </w:r>
      <w:r>
        <w:rPr/>
        <w:tab/>
      </w:r>
      <w:r>
        <w:rPr>
          <w:spacing w:val="-4"/>
        </w:rPr>
        <w:t>Date</w:t>
      </w:r>
    </w:p>
    <w:p>
      <w:pPr>
        <w:pStyle w:val="BodyText"/>
        <w:spacing w:line="275" w:lineRule="exact"/>
        <w:ind w:left="660"/>
      </w:pPr>
      <w:r>
        <w:rPr/>
        <w:t>Dean,</w:t>
      </w:r>
      <w:r>
        <w:rPr>
          <w:spacing w:val="4"/>
        </w:rPr>
        <w:t> </w:t>
      </w:r>
      <w:r>
        <w:rPr/>
        <w:t>School</w:t>
      </w:r>
      <w:r>
        <w:rPr>
          <w:spacing w:val="-8"/>
        </w:rPr>
        <w:t> </w:t>
      </w:r>
      <w:r>
        <w:rPr/>
        <w:t>of</w:t>
      </w:r>
      <w:r>
        <w:rPr>
          <w:spacing w:val="-5"/>
        </w:rPr>
        <w:t> </w:t>
      </w:r>
      <w:r>
        <w:rPr/>
        <w:t>Postgraduate</w:t>
      </w:r>
      <w:r>
        <w:rPr>
          <w:spacing w:val="1"/>
        </w:rPr>
        <w:t> </w:t>
      </w:r>
      <w:r>
        <w:rPr>
          <w:spacing w:val="-2"/>
        </w:rPr>
        <w:t>Studies</w:t>
      </w:r>
    </w:p>
    <w:p>
      <w:pPr>
        <w:spacing w:after="0" w:line="275" w:lineRule="exact"/>
        <w:sectPr>
          <w:pgSz w:w="12240" w:h="15840"/>
          <w:pgMar w:header="0" w:footer="969" w:top="1200" w:bottom="1160" w:left="780" w:right="0"/>
        </w:sectPr>
      </w:pPr>
    </w:p>
    <w:p>
      <w:pPr>
        <w:pStyle w:val="Heading1"/>
        <w:spacing w:before="69"/>
        <w:ind w:left="693" w:right="1380"/>
        <w:jc w:val="center"/>
      </w:pPr>
      <w:r>
        <w:rPr>
          <w:spacing w:val="-2"/>
        </w:rPr>
        <w:t>DEDICATION</w:t>
      </w:r>
    </w:p>
    <w:p>
      <w:pPr>
        <w:pStyle w:val="BodyText"/>
        <w:spacing w:before="6"/>
        <w:rPr>
          <w:b/>
          <w:sz w:val="23"/>
        </w:rPr>
      </w:pPr>
    </w:p>
    <w:p>
      <w:pPr>
        <w:pStyle w:val="BodyText"/>
        <w:spacing w:line="480" w:lineRule="auto" w:before="1"/>
        <w:ind w:left="660" w:right="1361"/>
      </w:pPr>
      <w:r>
        <w:rPr/>
        <w:t>To</w:t>
      </w:r>
      <w:r>
        <w:rPr>
          <w:spacing w:val="-3"/>
        </w:rPr>
        <w:t> </w:t>
      </w:r>
      <w:r>
        <w:rPr/>
        <w:t>my</w:t>
      </w:r>
      <w:r>
        <w:rPr>
          <w:spacing w:val="-8"/>
        </w:rPr>
        <w:t> </w:t>
      </w:r>
      <w:r>
        <w:rPr/>
        <w:t>wife,</w:t>
      </w:r>
      <w:r>
        <w:rPr>
          <w:spacing w:val="-1"/>
        </w:rPr>
        <w:t> </w:t>
      </w:r>
      <w:r>
        <w:rPr/>
        <w:t>Godiya</w:t>
      </w:r>
      <w:r>
        <w:rPr>
          <w:spacing w:val="-3"/>
        </w:rPr>
        <w:t> </w:t>
      </w:r>
      <w:r>
        <w:rPr/>
        <w:t>Sheshi</w:t>
      </w:r>
      <w:r>
        <w:rPr>
          <w:spacing w:val="-8"/>
        </w:rPr>
        <w:t> </w:t>
      </w:r>
      <w:r>
        <w:rPr/>
        <w:t>and my</w:t>
      </w:r>
      <w:r>
        <w:rPr>
          <w:spacing w:val="-3"/>
        </w:rPr>
        <w:t> </w:t>
      </w:r>
      <w:r>
        <w:rPr/>
        <w:t>lovely</w:t>
      </w:r>
      <w:r>
        <w:rPr>
          <w:spacing w:val="-10"/>
        </w:rPr>
        <w:t> </w:t>
      </w:r>
      <w:r>
        <w:rPr/>
        <w:t>children,</w:t>
      </w:r>
      <w:r>
        <w:rPr>
          <w:spacing w:val="-1"/>
        </w:rPr>
        <w:t> </w:t>
      </w:r>
      <w:r>
        <w:rPr/>
        <w:t>Deyigbe</w:t>
      </w:r>
      <w:r>
        <w:rPr>
          <w:spacing w:val="-3"/>
        </w:rPr>
        <w:t> </w:t>
      </w:r>
      <w:r>
        <w:rPr/>
        <w:t>and Kabeda for</w:t>
      </w:r>
      <w:r>
        <w:rPr>
          <w:spacing w:val="-6"/>
        </w:rPr>
        <w:t> </w:t>
      </w:r>
      <w:r>
        <w:rPr/>
        <w:t>their</w:t>
      </w:r>
      <w:r>
        <w:rPr>
          <w:spacing w:val="-2"/>
        </w:rPr>
        <w:t> </w:t>
      </w:r>
      <w:r>
        <w:rPr/>
        <w:t>patience</w:t>
      </w:r>
      <w:r>
        <w:rPr>
          <w:spacing w:val="-4"/>
        </w:rPr>
        <w:t> </w:t>
      </w:r>
      <w:r>
        <w:rPr/>
        <w:t>and sacrifices during the course of my studies.</w:t>
      </w:r>
    </w:p>
    <w:p>
      <w:pPr>
        <w:spacing w:after="0" w:line="480" w:lineRule="auto"/>
        <w:sectPr>
          <w:pgSz w:w="12240" w:h="15840"/>
          <w:pgMar w:header="0" w:footer="969" w:top="1200" w:bottom="1160" w:left="780" w:right="0"/>
        </w:sectPr>
      </w:pPr>
    </w:p>
    <w:p>
      <w:pPr>
        <w:pStyle w:val="Heading1"/>
        <w:spacing w:before="66"/>
        <w:ind w:left="698" w:right="1380"/>
        <w:jc w:val="center"/>
      </w:pPr>
      <w:r>
        <w:rPr>
          <w:spacing w:val="-2"/>
        </w:rPr>
        <w:t>ACKNOWLEDGEMENTS</w:t>
      </w:r>
    </w:p>
    <w:p>
      <w:pPr>
        <w:pStyle w:val="BodyText"/>
        <w:spacing w:before="6"/>
        <w:rPr>
          <w:b/>
          <w:sz w:val="23"/>
        </w:rPr>
      </w:pPr>
    </w:p>
    <w:p>
      <w:pPr>
        <w:pStyle w:val="BodyText"/>
        <w:spacing w:line="480" w:lineRule="auto"/>
        <w:ind w:left="660" w:right="1344"/>
        <w:jc w:val="both"/>
      </w:pPr>
      <w:r>
        <w:rPr/>
        <w:t>I am sincerely grateful to God for giving me wisdom and knowledge to be able to study up to Doctoral level. Secondly, I am sincerely grateful to my late brothers who sacrifice my services in the farm</w:t>
      </w:r>
      <w:r>
        <w:rPr>
          <w:spacing w:val="-1"/>
        </w:rPr>
        <w:t> </w:t>
      </w:r>
      <w:r>
        <w:rPr/>
        <w:t>and enrolled me into the white man‟s school. Thirdly, I am</w:t>
      </w:r>
      <w:r>
        <w:rPr>
          <w:spacing w:val="-1"/>
        </w:rPr>
        <w:t> </w:t>
      </w:r>
      <w:r>
        <w:rPr/>
        <w:t>grateful</w:t>
      </w:r>
      <w:r>
        <w:rPr>
          <w:spacing w:val="-1"/>
        </w:rPr>
        <w:t> </w:t>
      </w:r>
      <w:r>
        <w:rPr/>
        <w:t>to all</w:t>
      </w:r>
      <w:r>
        <w:rPr>
          <w:spacing w:val="-1"/>
        </w:rPr>
        <w:t> </w:t>
      </w:r>
      <w:r>
        <w:rPr/>
        <w:t>the teachers at all the levels of my studies, but most especially the team of my supervisors Professor B.A. Maina,Dr, A.A</w:t>
      </w:r>
      <w:r>
        <w:rPr>
          <w:spacing w:val="-1"/>
        </w:rPr>
        <w:t> </w:t>
      </w:r>
      <w:r>
        <w:rPr/>
        <w:t>Igunnu, Dr. E.I. Makoju and Late Dr. M.O</w:t>
      </w:r>
      <w:r>
        <w:rPr>
          <w:spacing w:val="-1"/>
        </w:rPr>
        <w:t> </w:t>
      </w:r>
      <w:r>
        <w:rPr/>
        <w:t>Dare for taking</w:t>
      </w:r>
      <w:r>
        <w:rPr>
          <w:spacing w:val="-1"/>
        </w:rPr>
        <w:t> </w:t>
      </w:r>
      <w:r>
        <w:rPr/>
        <w:t>pain</w:t>
      </w:r>
      <w:r>
        <w:rPr>
          <w:spacing w:val="-1"/>
        </w:rPr>
        <w:t> </w:t>
      </w:r>
      <w:r>
        <w:rPr/>
        <w:t>to put me</w:t>
      </w:r>
      <w:r>
        <w:rPr>
          <w:spacing w:val="-2"/>
        </w:rPr>
        <w:t> </w:t>
      </w:r>
      <w:r>
        <w:rPr/>
        <w:t>through all the stages of this research to an end. I must specially appreciate Professor B.A. Maina, who encouraged and inspired me to continue with this study when at a point I got discouraged due to the activities of the insurgencies in the Northern Nigeria. It is my sincere prayers that Almighty Allah will reward him abundantly.</w:t>
      </w:r>
    </w:p>
    <w:p>
      <w:pPr>
        <w:pStyle w:val="BodyText"/>
        <w:spacing w:line="480" w:lineRule="auto" w:before="204"/>
        <w:ind w:left="660" w:right="1340" w:firstLine="720"/>
        <w:jc w:val="both"/>
      </w:pPr>
      <w:r>
        <w:rPr/>
        <w:t>Thus, I wish to appreciate my class mates most especially Dr. Baikie O., who was solidly behind me when all hope was lost. Also, there are some specific individuals who contributed financially, and who ought to be appreciated they are: Comfort S., Hon. Ibrahim Daniel, Alhaji Muhammed Kudu Gwarji, Garba</w:t>
      </w:r>
      <w:r>
        <w:rPr/>
        <w:t> Abubakar, Musa Pache, Mark John Pache, Danlami Sheshi, Danjuma Sheshi, Emmanuel Sheshi, Micah Sheshi and Friday</w:t>
      </w:r>
      <w:r>
        <w:rPr/>
        <w:t> Sheshi.</w:t>
      </w:r>
      <w:r>
        <w:rPr>
          <w:spacing w:val="40"/>
        </w:rPr>
        <w:t> </w:t>
      </w:r>
      <w:r>
        <w:rPr/>
        <w:t>Also, I must sincerely thank my wife Godiya Sheshi who went through pain during the period of my studies without complaint and my children Deyigbe Sheshi and Kabeda Sheshi who sacrificed my</w:t>
      </w:r>
      <w:r>
        <w:rPr>
          <w:spacing w:val="-1"/>
        </w:rPr>
        <w:t> </w:t>
      </w:r>
      <w:r>
        <w:rPr/>
        <w:t>presence.</w:t>
      </w:r>
    </w:p>
    <w:p>
      <w:pPr>
        <w:pStyle w:val="BodyText"/>
        <w:spacing w:line="480" w:lineRule="auto" w:before="199"/>
        <w:ind w:left="660" w:right="1343" w:firstLine="720"/>
        <w:jc w:val="both"/>
      </w:pPr>
      <w:r>
        <w:rPr/>
        <w:t>Finally,</w:t>
      </w:r>
      <w:r>
        <w:rPr>
          <w:spacing w:val="40"/>
        </w:rPr>
        <w:t> </w:t>
      </w:r>
      <w:r>
        <w:rPr/>
        <w:t>not to be forgotten are team of my typists, Isiah Blessing, Peter Isah, Ado Cyber café,</w:t>
      </w:r>
      <w:r>
        <w:rPr>
          <w:spacing w:val="40"/>
        </w:rPr>
        <w:t> </w:t>
      </w:r>
      <w:r>
        <w:rPr/>
        <w:t>and the efforts of Professor Bulus Yaksat, Dr. Abubakar U., Dr. Abdullahi Dada, Mr. Isah Saidu. I appreciate my</w:t>
      </w:r>
      <w:r>
        <w:rPr>
          <w:spacing w:val="-4"/>
        </w:rPr>
        <w:t> </w:t>
      </w:r>
      <w:r>
        <w:rPr/>
        <w:t>research</w:t>
      </w:r>
      <w:r>
        <w:rPr>
          <w:spacing w:val="-4"/>
        </w:rPr>
        <w:t> </w:t>
      </w:r>
      <w:r>
        <w:rPr/>
        <w:t>assistants</w:t>
      </w:r>
      <w:r>
        <w:rPr>
          <w:spacing w:val="-1"/>
        </w:rPr>
        <w:t> </w:t>
      </w:r>
      <w:r>
        <w:rPr/>
        <w:t>and all</w:t>
      </w:r>
      <w:r>
        <w:rPr>
          <w:spacing w:val="-3"/>
        </w:rPr>
        <w:t> </w:t>
      </w:r>
      <w:r>
        <w:rPr/>
        <w:t>those who contributed in</w:t>
      </w:r>
      <w:r>
        <w:rPr>
          <w:spacing w:val="-4"/>
        </w:rPr>
        <w:t> </w:t>
      </w:r>
      <w:r>
        <w:rPr/>
        <w:t>one way</w:t>
      </w:r>
      <w:r>
        <w:rPr>
          <w:spacing w:val="-4"/>
        </w:rPr>
        <w:t> </w:t>
      </w:r>
      <w:r>
        <w:rPr/>
        <w:t>or</w:t>
      </w:r>
      <w:r>
        <w:rPr>
          <w:spacing w:val="-2"/>
        </w:rPr>
        <w:t> </w:t>
      </w:r>
      <w:r>
        <w:rPr/>
        <w:t>the other to make this work a success.</w:t>
      </w:r>
    </w:p>
    <w:p>
      <w:pPr>
        <w:spacing w:after="0" w:line="480" w:lineRule="auto"/>
        <w:jc w:val="both"/>
        <w:sectPr>
          <w:pgSz w:w="12240" w:h="15840"/>
          <w:pgMar w:header="0" w:footer="969" w:top="1160" w:bottom="1160" w:left="780" w:right="0"/>
        </w:sectPr>
      </w:pPr>
    </w:p>
    <w:p>
      <w:pPr>
        <w:pStyle w:val="BodyText"/>
        <w:spacing w:before="4"/>
        <w:rPr>
          <w:sz w:val="17"/>
        </w:rPr>
      </w:pPr>
    </w:p>
    <w:p>
      <w:pPr>
        <w:spacing w:after="0"/>
        <w:rPr>
          <w:sz w:val="17"/>
        </w:rPr>
        <w:sectPr>
          <w:pgSz w:w="12240" w:h="15840"/>
          <w:pgMar w:header="0" w:footer="969" w:top="1820" w:bottom="1160" w:left="780" w:right="0"/>
        </w:sectPr>
      </w:pPr>
    </w:p>
    <w:p>
      <w:pPr>
        <w:pStyle w:val="Heading1"/>
        <w:spacing w:before="69"/>
        <w:ind w:left="695" w:right="1380"/>
        <w:jc w:val="center"/>
      </w:pPr>
      <w:r>
        <w:rPr>
          <w:spacing w:val="-2"/>
        </w:rPr>
        <w:t>ABSTRACT</w:t>
      </w:r>
    </w:p>
    <w:p>
      <w:pPr>
        <w:pStyle w:val="BodyText"/>
        <w:rPr>
          <w:b/>
          <w:sz w:val="26"/>
        </w:rPr>
      </w:pPr>
    </w:p>
    <w:p>
      <w:pPr>
        <w:pStyle w:val="BodyText"/>
        <w:spacing w:before="202"/>
        <w:ind w:left="660" w:right="1340"/>
        <w:jc w:val="both"/>
      </w:pPr>
      <w:r>
        <w:rPr/>
        <w:t>This study, “Evaluation</w:t>
      </w:r>
      <w:r>
        <w:rPr>
          <w:spacing w:val="-2"/>
        </w:rPr>
        <w:t> </w:t>
      </w:r>
      <w:r>
        <w:rPr/>
        <w:t>of</w:t>
      </w:r>
      <w:r>
        <w:rPr>
          <w:spacing w:val="-2"/>
        </w:rPr>
        <w:t> </w:t>
      </w:r>
      <w:r>
        <w:rPr/>
        <w:t>Management Practices of</w:t>
      </w:r>
      <w:r>
        <w:rPr>
          <w:spacing w:val="-7"/>
        </w:rPr>
        <w:t> </w:t>
      </w:r>
      <w:r>
        <w:rPr/>
        <w:t>Colleges</w:t>
      </w:r>
      <w:r>
        <w:rPr>
          <w:spacing w:val="-1"/>
        </w:rPr>
        <w:t> </w:t>
      </w:r>
      <w:r>
        <w:rPr/>
        <w:t>of</w:t>
      </w:r>
      <w:r>
        <w:rPr>
          <w:spacing w:val="-7"/>
        </w:rPr>
        <w:t> </w:t>
      </w:r>
      <w:r>
        <w:rPr/>
        <w:t>Education in North</w:t>
      </w:r>
      <w:r>
        <w:rPr>
          <w:spacing w:val="-4"/>
        </w:rPr>
        <w:t> </w:t>
      </w:r>
      <w:r>
        <w:rPr/>
        <w:t>Central Geo- Political Zone, Nigeria” was carried out with a view to providing the</w:t>
      </w:r>
      <w:r>
        <w:rPr>
          <w:spacing w:val="40"/>
        </w:rPr>
        <w:t> </w:t>
      </w:r>
      <w:r>
        <w:rPr/>
        <w:t>information on how Colleges of Education were</w:t>
      </w:r>
      <w:r>
        <w:rPr/>
        <w:t> managed</w:t>
      </w:r>
      <w:r>
        <w:rPr/>
        <w:t> in</w:t>
      </w:r>
      <w:r>
        <w:rPr/>
        <w:t> the</w:t>
      </w:r>
      <w:r>
        <w:rPr/>
        <w:t> area</w:t>
      </w:r>
      <w:r>
        <w:rPr/>
        <w:t> of study. The objectives of the study were</w:t>
      </w:r>
      <w:r>
        <w:rPr/>
        <w:t> to identify</w:t>
      </w:r>
      <w:r>
        <w:rPr/>
        <w:t> how planning strategies, staff development, decision making, communication, management of fund, provision of facilities, staffing, discipline and interpersonal relationships in Colleges of Education in North</w:t>
      </w:r>
      <w:r>
        <w:rPr/>
        <w:t> Central</w:t>
      </w:r>
      <w:r>
        <w:rPr/>
        <w:t> Geo-Political Zone, Nigerians were</w:t>
      </w:r>
      <w:r>
        <w:rPr/>
        <w:t> carried</w:t>
      </w:r>
      <w:r>
        <w:rPr/>
        <w:t> out. Corresponding Null Hypotheses were</w:t>
      </w:r>
      <w:r>
        <w:rPr/>
        <w:t> postulated in line with the objectives of the study. Descriptive Survey Design was used for the study. A total sample of 375 copies of questionnaire were distributed to the respondents, comprising 325 academic staff and 50 management staff of Colleges</w:t>
      </w:r>
      <w:r>
        <w:rPr>
          <w:spacing w:val="-3"/>
        </w:rPr>
        <w:t> </w:t>
      </w:r>
      <w:r>
        <w:rPr/>
        <w:t>of</w:t>
      </w:r>
      <w:r>
        <w:rPr>
          <w:spacing w:val="-9"/>
        </w:rPr>
        <w:t> </w:t>
      </w:r>
      <w:r>
        <w:rPr/>
        <w:t>Education</w:t>
      </w:r>
      <w:r>
        <w:rPr>
          <w:spacing w:val="-1"/>
        </w:rPr>
        <w:t> </w:t>
      </w:r>
      <w:r>
        <w:rPr/>
        <w:t>in</w:t>
      </w:r>
      <w:r>
        <w:rPr>
          <w:spacing w:val="-1"/>
        </w:rPr>
        <w:t> </w:t>
      </w:r>
      <w:r>
        <w:rPr/>
        <w:t>the</w:t>
      </w:r>
      <w:r>
        <w:rPr>
          <w:spacing w:val="-2"/>
        </w:rPr>
        <w:t> </w:t>
      </w:r>
      <w:r>
        <w:rPr/>
        <w:t>study</w:t>
      </w:r>
      <w:r>
        <w:rPr>
          <w:spacing w:val="-11"/>
        </w:rPr>
        <w:t> </w:t>
      </w:r>
      <w:r>
        <w:rPr/>
        <w:t>area. The instrument used</w:t>
      </w:r>
      <w:r>
        <w:rPr>
          <w:spacing w:val="-1"/>
        </w:rPr>
        <w:t> </w:t>
      </w:r>
      <w:r>
        <w:rPr/>
        <w:t>for data</w:t>
      </w:r>
      <w:r>
        <w:rPr>
          <w:spacing w:val="-2"/>
        </w:rPr>
        <w:t> </w:t>
      </w:r>
      <w:r>
        <w:rPr/>
        <w:t>collection</w:t>
      </w:r>
      <w:r>
        <w:rPr>
          <w:spacing w:val="-6"/>
        </w:rPr>
        <w:t> </w:t>
      </w:r>
      <w:r>
        <w:rPr/>
        <w:t>was</w:t>
      </w:r>
      <w:r>
        <w:rPr>
          <w:spacing w:val="-3"/>
        </w:rPr>
        <w:t> </w:t>
      </w:r>
      <w:r>
        <w:rPr/>
        <w:t>questionnaire using five (5) Likert scale measurement.</w:t>
      </w:r>
      <w:r>
        <w:rPr/>
        <w:t> Stratified Random Sampling Technique was used to distribute the questionnaire to the subjects. Cronbach‟s alpha (r) statistical method was used to</w:t>
      </w:r>
      <w:r>
        <w:rPr>
          <w:spacing w:val="40"/>
        </w:rPr>
        <w:t> </w:t>
      </w:r>
      <w:r>
        <w:rPr/>
        <w:t>test the reliability, where 0.951 was obtained as the reliability coefficient indicating that the instrument used was reliable. The ten hypotheses formulated were tested using independent t-test statistics for both category of respondents in the Colleges of Education in North</w:t>
      </w:r>
      <w:r>
        <w:rPr/>
        <w:t> Central Geo- political Zone in Nigeria at 0.05 level of significance. All the ten hypotheses were rejected which meant there was no significant difference in the opinions of the respondents on the issues raised. Findings of the study revealed that the curricular of College of Education in the study area were obsolete and no adequate staff strength, both academic and management staff were</w:t>
      </w:r>
      <w:r>
        <w:rPr/>
        <w:t> not</w:t>
      </w:r>
      <w:r>
        <w:rPr/>
        <w:t> given</w:t>
      </w:r>
      <w:r>
        <w:rPr>
          <w:spacing w:val="40"/>
        </w:rPr>
        <w:t> </w:t>
      </w:r>
      <w:r>
        <w:rPr/>
        <w:t>equal</w:t>
      </w:r>
      <w:r>
        <w:rPr/>
        <w:t> opportunities to develop themselves, staff and management were</w:t>
      </w:r>
      <w:r>
        <w:rPr/>
        <w:t> not</w:t>
      </w:r>
      <w:r>
        <w:rPr/>
        <w:t> carried</w:t>
      </w:r>
      <w:r>
        <w:rPr/>
        <w:t> along</w:t>
      </w:r>
      <w:r>
        <w:rPr/>
        <w:t> in decision making and staff welfare such as accommodation, transportation, water, electricity were not</w:t>
      </w:r>
      <w:r>
        <w:rPr/>
        <w:t> adequately</w:t>
      </w:r>
      <w:r>
        <w:rPr/>
        <w:t> provided.</w:t>
      </w:r>
      <w:r>
        <w:rPr>
          <w:spacing w:val="40"/>
        </w:rPr>
        <w:t> </w:t>
      </w:r>
      <w:r>
        <w:rPr/>
        <w:t>Recommendations were</w:t>
      </w:r>
      <w:r>
        <w:rPr/>
        <w:t> made</w:t>
      </w:r>
      <w:r>
        <w:rPr/>
        <w:t> which included that the Colleges of Education</w:t>
      </w:r>
      <w:r>
        <w:rPr>
          <w:spacing w:val="-5"/>
        </w:rPr>
        <w:t> </w:t>
      </w:r>
      <w:r>
        <w:rPr/>
        <w:t>should have</w:t>
      </w:r>
      <w:r>
        <w:rPr>
          <w:spacing w:val="-1"/>
        </w:rPr>
        <w:t> </w:t>
      </w:r>
      <w:r>
        <w:rPr/>
        <w:t>their programs</w:t>
      </w:r>
      <w:r>
        <w:rPr>
          <w:spacing w:val="-2"/>
        </w:rPr>
        <w:t> </w:t>
      </w:r>
      <w:r>
        <w:rPr/>
        <w:t>and policies properly</w:t>
      </w:r>
      <w:r>
        <w:rPr>
          <w:spacing w:val="-10"/>
        </w:rPr>
        <w:t> </w:t>
      </w:r>
      <w:r>
        <w:rPr/>
        <w:t>planned and executed to achieve</w:t>
      </w:r>
      <w:r>
        <w:rPr>
          <w:spacing w:val="-1"/>
        </w:rPr>
        <w:t> </w:t>
      </w:r>
      <w:r>
        <w:rPr/>
        <w:t>their goals and objectives, the Colleges of Education should sponsor their staff for development programmes through in-service training to update their knowledge, the Colleges should not depend on government subvention but to look inward for Internally Generated Revenue (IGR) to augment government efforts. Suggestions for further studies were</w:t>
      </w:r>
      <w:r>
        <w:rPr/>
        <w:t> proferred</w:t>
      </w:r>
      <w:r>
        <w:rPr/>
        <w:t> which</w:t>
      </w:r>
      <w:r>
        <w:rPr/>
        <w:t> included replication of the study in other Geo-Political Zones to encourage efficiency in the management</w:t>
      </w:r>
      <w:r>
        <w:rPr>
          <w:spacing w:val="40"/>
        </w:rPr>
        <w:t> </w:t>
      </w:r>
      <w:r>
        <w:rPr/>
        <w:t>of Colleges of Education across the country and critically assess management of other tertiary institutions in the country to ascertain their efficiency in terms of management and ultimately in the achievement of</w:t>
      </w:r>
      <w:r>
        <w:rPr>
          <w:spacing w:val="40"/>
        </w:rPr>
        <w:t> </w:t>
      </w:r>
      <w:r>
        <w:rPr/>
        <w:t>the National Educational goals.</w:t>
      </w:r>
    </w:p>
    <w:p>
      <w:pPr>
        <w:spacing w:after="0"/>
        <w:jc w:val="both"/>
        <w:sectPr>
          <w:pgSz w:w="12240" w:h="15840"/>
          <w:pgMar w:header="0" w:footer="969" w:top="1200" w:bottom="1160" w:left="780" w:right="0"/>
        </w:sectPr>
      </w:pPr>
    </w:p>
    <w:tbl>
      <w:tblPr>
        <w:tblW w:w="0" w:type="auto"/>
        <w:jc w:val="left"/>
        <w:tblInd w:w="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4"/>
        <w:gridCol w:w="3791"/>
        <w:gridCol w:w="1894"/>
      </w:tblGrid>
      <w:tr>
        <w:trPr>
          <w:trHeight w:val="408" w:hRule="atLeast"/>
        </w:trPr>
        <w:tc>
          <w:tcPr>
            <w:tcW w:w="3254" w:type="dxa"/>
          </w:tcPr>
          <w:p>
            <w:pPr>
              <w:pStyle w:val="TableParagraph"/>
              <w:rPr>
                <w:sz w:val="22"/>
              </w:rPr>
            </w:pPr>
          </w:p>
        </w:tc>
        <w:tc>
          <w:tcPr>
            <w:tcW w:w="3791" w:type="dxa"/>
          </w:tcPr>
          <w:p>
            <w:pPr>
              <w:pStyle w:val="TableParagraph"/>
              <w:spacing w:line="266" w:lineRule="exact"/>
              <w:ind w:left="104"/>
              <w:rPr>
                <w:b/>
                <w:sz w:val="24"/>
              </w:rPr>
            </w:pPr>
            <w:r>
              <w:rPr>
                <w:b/>
                <w:sz w:val="24"/>
              </w:rPr>
              <w:t>TABLE</w:t>
            </w:r>
            <w:r>
              <w:rPr>
                <w:b/>
                <w:spacing w:val="-3"/>
                <w:sz w:val="24"/>
              </w:rPr>
              <w:t> </w:t>
            </w:r>
            <w:r>
              <w:rPr>
                <w:b/>
                <w:sz w:val="24"/>
              </w:rPr>
              <w:t>OF</w:t>
            </w:r>
            <w:r>
              <w:rPr>
                <w:b/>
                <w:spacing w:val="-3"/>
                <w:sz w:val="24"/>
              </w:rPr>
              <w:t> </w:t>
            </w:r>
            <w:r>
              <w:rPr>
                <w:b/>
                <w:spacing w:val="-2"/>
                <w:sz w:val="24"/>
              </w:rPr>
              <w:t>CONTENTS</w:t>
            </w:r>
          </w:p>
        </w:tc>
        <w:tc>
          <w:tcPr>
            <w:tcW w:w="1894" w:type="dxa"/>
          </w:tcPr>
          <w:p>
            <w:pPr>
              <w:pStyle w:val="TableParagraph"/>
              <w:rPr>
                <w:sz w:val="22"/>
              </w:rPr>
            </w:pPr>
          </w:p>
        </w:tc>
      </w:tr>
      <w:tr>
        <w:trPr>
          <w:trHeight w:val="825" w:hRule="atLeast"/>
        </w:trPr>
        <w:tc>
          <w:tcPr>
            <w:tcW w:w="3254" w:type="dxa"/>
          </w:tcPr>
          <w:p>
            <w:pPr>
              <w:pStyle w:val="TableParagraph"/>
              <w:spacing w:before="7"/>
              <w:rPr>
                <w:sz w:val="38"/>
              </w:rPr>
            </w:pPr>
          </w:p>
          <w:p>
            <w:pPr>
              <w:pStyle w:val="TableParagraph"/>
              <w:spacing w:before="1"/>
              <w:ind w:left="50"/>
              <w:rPr>
                <w:sz w:val="24"/>
              </w:rPr>
            </w:pPr>
            <w:r>
              <w:rPr>
                <w:sz w:val="24"/>
              </w:rPr>
              <w:t>Title</w:t>
            </w:r>
            <w:r>
              <w:rPr>
                <w:spacing w:val="-13"/>
                <w:sz w:val="24"/>
              </w:rPr>
              <w:t> </w:t>
            </w:r>
            <w:r>
              <w:rPr>
                <w:spacing w:val="-4"/>
                <w:sz w:val="24"/>
              </w:rPr>
              <w:t>Page</w:t>
            </w:r>
          </w:p>
        </w:tc>
        <w:tc>
          <w:tcPr>
            <w:tcW w:w="3791" w:type="dxa"/>
          </w:tcPr>
          <w:p>
            <w:pPr>
              <w:pStyle w:val="TableParagraph"/>
              <w:rPr>
                <w:sz w:val="22"/>
              </w:rPr>
            </w:pPr>
          </w:p>
        </w:tc>
        <w:tc>
          <w:tcPr>
            <w:tcW w:w="1894" w:type="dxa"/>
          </w:tcPr>
          <w:p>
            <w:pPr>
              <w:pStyle w:val="TableParagraph"/>
              <w:spacing w:before="133"/>
              <w:ind w:left="1105"/>
              <w:rPr>
                <w:b/>
                <w:sz w:val="24"/>
              </w:rPr>
            </w:pPr>
            <w:r>
              <w:rPr>
                <w:b/>
                <w:spacing w:val="-4"/>
                <w:sz w:val="24"/>
              </w:rPr>
              <w:t>PAGE</w:t>
            </w:r>
          </w:p>
          <w:p>
            <w:pPr>
              <w:pStyle w:val="TableParagraph"/>
              <w:spacing w:before="36"/>
              <w:ind w:right="297"/>
              <w:jc w:val="right"/>
              <w:rPr>
                <w:sz w:val="24"/>
              </w:rPr>
            </w:pPr>
            <w:r>
              <w:rPr>
                <w:sz w:val="24"/>
              </w:rPr>
              <w:t>i</w:t>
            </w:r>
          </w:p>
        </w:tc>
      </w:tr>
      <w:tr>
        <w:trPr>
          <w:trHeight w:val="475" w:hRule="atLeast"/>
        </w:trPr>
        <w:tc>
          <w:tcPr>
            <w:tcW w:w="3254" w:type="dxa"/>
          </w:tcPr>
          <w:p>
            <w:pPr>
              <w:pStyle w:val="TableParagraph"/>
              <w:spacing w:before="95"/>
              <w:ind w:left="50"/>
              <w:rPr>
                <w:sz w:val="24"/>
              </w:rPr>
            </w:pPr>
            <w:r>
              <w:rPr>
                <w:spacing w:val="-2"/>
                <w:sz w:val="24"/>
              </w:rPr>
              <w:t>Declaration</w:t>
            </w:r>
          </w:p>
        </w:tc>
        <w:tc>
          <w:tcPr>
            <w:tcW w:w="3791" w:type="dxa"/>
          </w:tcPr>
          <w:p>
            <w:pPr>
              <w:pStyle w:val="TableParagraph"/>
              <w:rPr>
                <w:sz w:val="22"/>
              </w:rPr>
            </w:pPr>
          </w:p>
        </w:tc>
        <w:tc>
          <w:tcPr>
            <w:tcW w:w="1894" w:type="dxa"/>
          </w:tcPr>
          <w:p>
            <w:pPr>
              <w:pStyle w:val="TableParagraph"/>
              <w:spacing w:before="95"/>
              <w:ind w:left="1523"/>
              <w:rPr>
                <w:sz w:val="24"/>
              </w:rPr>
            </w:pPr>
            <w:r>
              <w:rPr>
                <w:spacing w:val="-5"/>
                <w:sz w:val="24"/>
              </w:rPr>
              <w:t>ii</w:t>
            </w:r>
          </w:p>
        </w:tc>
      </w:tr>
      <w:tr>
        <w:trPr>
          <w:trHeight w:val="477" w:hRule="atLeast"/>
        </w:trPr>
        <w:tc>
          <w:tcPr>
            <w:tcW w:w="3254" w:type="dxa"/>
          </w:tcPr>
          <w:p>
            <w:pPr>
              <w:pStyle w:val="TableParagraph"/>
              <w:spacing w:before="94"/>
              <w:ind w:left="50"/>
              <w:rPr>
                <w:sz w:val="24"/>
              </w:rPr>
            </w:pPr>
            <w:r>
              <w:rPr>
                <w:spacing w:val="-2"/>
                <w:sz w:val="24"/>
              </w:rPr>
              <w:t>Certification</w:t>
            </w:r>
          </w:p>
        </w:tc>
        <w:tc>
          <w:tcPr>
            <w:tcW w:w="3791" w:type="dxa"/>
          </w:tcPr>
          <w:p>
            <w:pPr>
              <w:pStyle w:val="TableParagraph"/>
              <w:rPr>
                <w:sz w:val="22"/>
              </w:rPr>
            </w:pPr>
          </w:p>
        </w:tc>
        <w:tc>
          <w:tcPr>
            <w:tcW w:w="1894" w:type="dxa"/>
          </w:tcPr>
          <w:p>
            <w:pPr>
              <w:pStyle w:val="TableParagraph"/>
              <w:spacing w:before="94"/>
              <w:ind w:left="1523"/>
              <w:rPr>
                <w:sz w:val="24"/>
              </w:rPr>
            </w:pPr>
            <w:r>
              <w:rPr>
                <w:spacing w:val="-5"/>
                <w:sz w:val="24"/>
              </w:rPr>
              <w:t>iii</w:t>
            </w:r>
          </w:p>
        </w:tc>
      </w:tr>
      <w:tr>
        <w:trPr>
          <w:trHeight w:val="477" w:hRule="atLeast"/>
        </w:trPr>
        <w:tc>
          <w:tcPr>
            <w:tcW w:w="3254" w:type="dxa"/>
          </w:tcPr>
          <w:p>
            <w:pPr>
              <w:pStyle w:val="TableParagraph"/>
              <w:spacing w:before="97"/>
              <w:ind w:left="50"/>
              <w:rPr>
                <w:sz w:val="24"/>
              </w:rPr>
            </w:pPr>
            <w:r>
              <w:rPr>
                <w:spacing w:val="-2"/>
                <w:sz w:val="24"/>
              </w:rPr>
              <w:t>Dedication</w:t>
            </w:r>
          </w:p>
        </w:tc>
        <w:tc>
          <w:tcPr>
            <w:tcW w:w="3791" w:type="dxa"/>
          </w:tcPr>
          <w:p>
            <w:pPr>
              <w:pStyle w:val="TableParagraph"/>
              <w:rPr>
                <w:sz w:val="22"/>
              </w:rPr>
            </w:pPr>
          </w:p>
        </w:tc>
        <w:tc>
          <w:tcPr>
            <w:tcW w:w="1894" w:type="dxa"/>
          </w:tcPr>
          <w:p>
            <w:pPr>
              <w:pStyle w:val="TableParagraph"/>
              <w:spacing w:before="97"/>
              <w:ind w:left="1523"/>
              <w:rPr>
                <w:sz w:val="24"/>
              </w:rPr>
            </w:pPr>
            <w:r>
              <w:rPr>
                <w:spacing w:val="-5"/>
                <w:sz w:val="24"/>
              </w:rPr>
              <w:t>iv</w:t>
            </w:r>
          </w:p>
        </w:tc>
      </w:tr>
      <w:tr>
        <w:trPr>
          <w:trHeight w:val="475" w:hRule="atLeast"/>
        </w:trPr>
        <w:tc>
          <w:tcPr>
            <w:tcW w:w="3254" w:type="dxa"/>
          </w:tcPr>
          <w:p>
            <w:pPr>
              <w:pStyle w:val="TableParagraph"/>
              <w:spacing w:before="94"/>
              <w:ind w:left="50"/>
              <w:rPr>
                <w:sz w:val="24"/>
              </w:rPr>
            </w:pPr>
            <w:r>
              <w:rPr>
                <w:spacing w:val="-2"/>
                <w:sz w:val="24"/>
              </w:rPr>
              <w:t>Acknowledgements</w:t>
            </w:r>
          </w:p>
        </w:tc>
        <w:tc>
          <w:tcPr>
            <w:tcW w:w="3791" w:type="dxa"/>
          </w:tcPr>
          <w:p>
            <w:pPr>
              <w:pStyle w:val="TableParagraph"/>
              <w:rPr>
                <w:sz w:val="22"/>
              </w:rPr>
            </w:pPr>
          </w:p>
        </w:tc>
        <w:tc>
          <w:tcPr>
            <w:tcW w:w="1894" w:type="dxa"/>
          </w:tcPr>
          <w:p>
            <w:pPr>
              <w:pStyle w:val="TableParagraph"/>
              <w:spacing w:before="94"/>
              <w:ind w:left="1523"/>
              <w:rPr>
                <w:sz w:val="24"/>
              </w:rPr>
            </w:pPr>
            <w:r>
              <w:rPr>
                <w:sz w:val="24"/>
              </w:rPr>
              <w:t>v</w:t>
            </w:r>
          </w:p>
        </w:tc>
      </w:tr>
      <w:tr>
        <w:trPr>
          <w:trHeight w:val="475" w:hRule="atLeast"/>
        </w:trPr>
        <w:tc>
          <w:tcPr>
            <w:tcW w:w="3254" w:type="dxa"/>
          </w:tcPr>
          <w:p>
            <w:pPr>
              <w:pStyle w:val="TableParagraph"/>
              <w:spacing w:before="94"/>
              <w:ind w:left="50"/>
              <w:rPr>
                <w:sz w:val="24"/>
              </w:rPr>
            </w:pPr>
            <w:r>
              <w:rPr>
                <w:spacing w:val="-2"/>
                <w:sz w:val="24"/>
              </w:rPr>
              <w:t>Abstract</w:t>
            </w:r>
          </w:p>
        </w:tc>
        <w:tc>
          <w:tcPr>
            <w:tcW w:w="3791" w:type="dxa"/>
          </w:tcPr>
          <w:p>
            <w:pPr>
              <w:pStyle w:val="TableParagraph"/>
              <w:rPr>
                <w:sz w:val="22"/>
              </w:rPr>
            </w:pPr>
          </w:p>
        </w:tc>
        <w:tc>
          <w:tcPr>
            <w:tcW w:w="1894" w:type="dxa"/>
          </w:tcPr>
          <w:p>
            <w:pPr>
              <w:pStyle w:val="TableParagraph"/>
              <w:spacing w:before="94"/>
              <w:ind w:left="1523"/>
              <w:rPr>
                <w:sz w:val="24"/>
              </w:rPr>
            </w:pPr>
            <w:r>
              <w:rPr>
                <w:spacing w:val="-5"/>
                <w:sz w:val="24"/>
              </w:rPr>
              <w:t>vi</w:t>
            </w:r>
          </w:p>
        </w:tc>
      </w:tr>
      <w:tr>
        <w:trPr>
          <w:trHeight w:val="475" w:hRule="atLeast"/>
        </w:trPr>
        <w:tc>
          <w:tcPr>
            <w:tcW w:w="3254" w:type="dxa"/>
          </w:tcPr>
          <w:p>
            <w:pPr>
              <w:pStyle w:val="TableParagraph"/>
              <w:spacing w:before="94"/>
              <w:ind w:left="50"/>
              <w:rPr>
                <w:sz w:val="24"/>
              </w:rPr>
            </w:pPr>
            <w:r>
              <w:rPr>
                <w:sz w:val="24"/>
              </w:rPr>
              <w:t>Table</w:t>
            </w:r>
            <w:r>
              <w:rPr>
                <w:spacing w:val="-3"/>
                <w:sz w:val="24"/>
              </w:rPr>
              <w:t> </w:t>
            </w:r>
            <w:r>
              <w:rPr>
                <w:sz w:val="24"/>
              </w:rPr>
              <w:t>of</w:t>
            </w:r>
            <w:r>
              <w:rPr>
                <w:spacing w:val="-8"/>
                <w:sz w:val="24"/>
              </w:rPr>
              <w:t> </w:t>
            </w:r>
            <w:r>
              <w:rPr>
                <w:spacing w:val="-2"/>
                <w:sz w:val="24"/>
              </w:rPr>
              <w:t>Contents</w:t>
            </w:r>
          </w:p>
        </w:tc>
        <w:tc>
          <w:tcPr>
            <w:tcW w:w="3791" w:type="dxa"/>
          </w:tcPr>
          <w:p>
            <w:pPr>
              <w:pStyle w:val="TableParagraph"/>
              <w:rPr>
                <w:sz w:val="22"/>
              </w:rPr>
            </w:pPr>
          </w:p>
        </w:tc>
        <w:tc>
          <w:tcPr>
            <w:tcW w:w="1894" w:type="dxa"/>
          </w:tcPr>
          <w:p>
            <w:pPr>
              <w:pStyle w:val="TableParagraph"/>
              <w:spacing w:before="94"/>
              <w:ind w:left="1523"/>
              <w:rPr>
                <w:sz w:val="24"/>
              </w:rPr>
            </w:pPr>
            <w:r>
              <w:rPr>
                <w:spacing w:val="-5"/>
                <w:sz w:val="24"/>
              </w:rPr>
              <w:t>vii</w:t>
            </w:r>
          </w:p>
        </w:tc>
      </w:tr>
      <w:tr>
        <w:trPr>
          <w:trHeight w:val="475" w:hRule="atLeast"/>
        </w:trPr>
        <w:tc>
          <w:tcPr>
            <w:tcW w:w="3254" w:type="dxa"/>
          </w:tcPr>
          <w:p>
            <w:pPr>
              <w:pStyle w:val="TableParagraph"/>
              <w:spacing w:before="94"/>
              <w:ind w:left="50"/>
              <w:rPr>
                <w:sz w:val="24"/>
              </w:rPr>
            </w:pPr>
            <w:r>
              <w:rPr>
                <w:sz w:val="24"/>
              </w:rPr>
              <w:t>List</w:t>
            </w:r>
            <w:r>
              <w:rPr>
                <w:spacing w:val="-3"/>
                <w:sz w:val="24"/>
              </w:rPr>
              <w:t> </w:t>
            </w:r>
            <w:r>
              <w:rPr>
                <w:sz w:val="24"/>
              </w:rPr>
              <w:t>of</w:t>
            </w:r>
            <w:r>
              <w:rPr>
                <w:spacing w:val="-9"/>
                <w:sz w:val="24"/>
              </w:rPr>
              <w:t> </w:t>
            </w:r>
            <w:r>
              <w:rPr>
                <w:spacing w:val="-2"/>
                <w:sz w:val="24"/>
              </w:rPr>
              <w:t>Tables</w:t>
            </w:r>
          </w:p>
        </w:tc>
        <w:tc>
          <w:tcPr>
            <w:tcW w:w="3791" w:type="dxa"/>
          </w:tcPr>
          <w:p>
            <w:pPr>
              <w:pStyle w:val="TableParagraph"/>
              <w:rPr>
                <w:sz w:val="22"/>
              </w:rPr>
            </w:pPr>
          </w:p>
        </w:tc>
        <w:tc>
          <w:tcPr>
            <w:tcW w:w="1894" w:type="dxa"/>
          </w:tcPr>
          <w:p>
            <w:pPr>
              <w:pStyle w:val="TableParagraph"/>
              <w:spacing w:before="94"/>
              <w:ind w:left="1523"/>
              <w:rPr>
                <w:sz w:val="24"/>
              </w:rPr>
            </w:pPr>
            <w:r>
              <w:rPr>
                <w:spacing w:val="-5"/>
                <w:sz w:val="24"/>
              </w:rPr>
              <w:t>xi</w:t>
            </w:r>
          </w:p>
        </w:tc>
      </w:tr>
      <w:tr>
        <w:trPr>
          <w:trHeight w:val="477" w:hRule="atLeast"/>
        </w:trPr>
        <w:tc>
          <w:tcPr>
            <w:tcW w:w="3254" w:type="dxa"/>
          </w:tcPr>
          <w:p>
            <w:pPr>
              <w:pStyle w:val="TableParagraph"/>
              <w:spacing w:before="95"/>
              <w:ind w:left="50"/>
              <w:rPr>
                <w:sz w:val="24"/>
              </w:rPr>
            </w:pPr>
            <w:r>
              <w:rPr>
                <w:sz w:val="24"/>
              </w:rPr>
              <w:t>List</w:t>
            </w:r>
            <w:r>
              <w:rPr>
                <w:spacing w:val="-3"/>
                <w:sz w:val="24"/>
              </w:rPr>
              <w:t> </w:t>
            </w:r>
            <w:r>
              <w:rPr>
                <w:sz w:val="24"/>
              </w:rPr>
              <w:t>of</w:t>
            </w:r>
            <w:r>
              <w:rPr>
                <w:spacing w:val="-9"/>
                <w:sz w:val="24"/>
              </w:rPr>
              <w:t> </w:t>
            </w:r>
            <w:r>
              <w:rPr>
                <w:spacing w:val="-2"/>
                <w:sz w:val="24"/>
              </w:rPr>
              <w:t>Figures</w:t>
            </w:r>
          </w:p>
        </w:tc>
        <w:tc>
          <w:tcPr>
            <w:tcW w:w="3791" w:type="dxa"/>
          </w:tcPr>
          <w:p>
            <w:pPr>
              <w:pStyle w:val="TableParagraph"/>
              <w:rPr>
                <w:sz w:val="22"/>
              </w:rPr>
            </w:pPr>
          </w:p>
        </w:tc>
        <w:tc>
          <w:tcPr>
            <w:tcW w:w="1894" w:type="dxa"/>
          </w:tcPr>
          <w:p>
            <w:pPr>
              <w:pStyle w:val="TableParagraph"/>
              <w:spacing w:before="95"/>
              <w:ind w:left="1523"/>
              <w:rPr>
                <w:sz w:val="24"/>
              </w:rPr>
            </w:pPr>
            <w:r>
              <w:rPr>
                <w:spacing w:val="-5"/>
                <w:sz w:val="24"/>
              </w:rPr>
              <w:t>xii</w:t>
            </w:r>
          </w:p>
        </w:tc>
      </w:tr>
      <w:tr>
        <w:trPr>
          <w:trHeight w:val="477" w:hRule="atLeast"/>
        </w:trPr>
        <w:tc>
          <w:tcPr>
            <w:tcW w:w="3254" w:type="dxa"/>
          </w:tcPr>
          <w:p>
            <w:pPr>
              <w:pStyle w:val="TableParagraph"/>
              <w:spacing w:before="97"/>
              <w:ind w:left="50"/>
              <w:rPr>
                <w:sz w:val="24"/>
              </w:rPr>
            </w:pPr>
            <w:r>
              <w:rPr>
                <w:sz w:val="24"/>
              </w:rPr>
              <w:t>Glossary</w:t>
            </w:r>
            <w:r>
              <w:rPr>
                <w:spacing w:val="-10"/>
                <w:sz w:val="24"/>
              </w:rPr>
              <w:t> </w:t>
            </w:r>
            <w:r>
              <w:rPr>
                <w:sz w:val="24"/>
              </w:rPr>
              <w:t>of</w:t>
            </w:r>
            <w:r>
              <w:rPr>
                <w:spacing w:val="-7"/>
                <w:sz w:val="24"/>
              </w:rPr>
              <w:t> </w:t>
            </w:r>
            <w:r>
              <w:rPr>
                <w:spacing w:val="-2"/>
                <w:sz w:val="24"/>
              </w:rPr>
              <w:t>Acronyms</w:t>
            </w:r>
          </w:p>
        </w:tc>
        <w:tc>
          <w:tcPr>
            <w:tcW w:w="3791" w:type="dxa"/>
          </w:tcPr>
          <w:p>
            <w:pPr>
              <w:pStyle w:val="TableParagraph"/>
              <w:rPr>
                <w:sz w:val="22"/>
              </w:rPr>
            </w:pPr>
          </w:p>
        </w:tc>
        <w:tc>
          <w:tcPr>
            <w:tcW w:w="1894" w:type="dxa"/>
          </w:tcPr>
          <w:p>
            <w:pPr>
              <w:pStyle w:val="TableParagraph"/>
              <w:spacing w:before="97"/>
              <w:ind w:left="1523"/>
              <w:rPr>
                <w:sz w:val="24"/>
              </w:rPr>
            </w:pPr>
            <w:r>
              <w:rPr>
                <w:spacing w:val="-4"/>
                <w:sz w:val="24"/>
              </w:rPr>
              <w:t>xiii</w:t>
            </w:r>
          </w:p>
        </w:tc>
      </w:tr>
      <w:tr>
        <w:trPr>
          <w:trHeight w:val="370" w:hRule="atLeast"/>
        </w:trPr>
        <w:tc>
          <w:tcPr>
            <w:tcW w:w="3254" w:type="dxa"/>
          </w:tcPr>
          <w:p>
            <w:pPr>
              <w:pStyle w:val="TableParagraph"/>
              <w:spacing w:line="256" w:lineRule="exact" w:before="94"/>
              <w:ind w:left="50"/>
              <w:rPr>
                <w:sz w:val="24"/>
              </w:rPr>
            </w:pPr>
            <w:r>
              <w:rPr>
                <w:sz w:val="24"/>
              </w:rPr>
              <w:t>Operational</w:t>
            </w:r>
            <w:r>
              <w:rPr>
                <w:spacing w:val="-13"/>
                <w:sz w:val="24"/>
              </w:rPr>
              <w:t> </w:t>
            </w:r>
            <w:r>
              <w:rPr>
                <w:sz w:val="24"/>
              </w:rPr>
              <w:t>Definition</w:t>
            </w:r>
            <w:r>
              <w:rPr>
                <w:spacing w:val="-12"/>
                <w:sz w:val="24"/>
              </w:rPr>
              <w:t> </w:t>
            </w:r>
            <w:r>
              <w:rPr>
                <w:sz w:val="24"/>
              </w:rPr>
              <w:t>of</w:t>
            </w:r>
            <w:r>
              <w:rPr>
                <w:spacing w:val="-15"/>
                <w:sz w:val="24"/>
              </w:rPr>
              <w:t> </w:t>
            </w:r>
            <w:r>
              <w:rPr>
                <w:spacing w:val="-2"/>
                <w:sz w:val="24"/>
              </w:rPr>
              <w:t>Terms</w:t>
            </w:r>
          </w:p>
        </w:tc>
        <w:tc>
          <w:tcPr>
            <w:tcW w:w="3791" w:type="dxa"/>
          </w:tcPr>
          <w:p>
            <w:pPr>
              <w:pStyle w:val="TableParagraph"/>
              <w:rPr>
                <w:sz w:val="22"/>
              </w:rPr>
            </w:pPr>
          </w:p>
        </w:tc>
        <w:tc>
          <w:tcPr>
            <w:tcW w:w="1894" w:type="dxa"/>
          </w:tcPr>
          <w:p>
            <w:pPr>
              <w:pStyle w:val="TableParagraph"/>
              <w:spacing w:line="256" w:lineRule="exact" w:before="94"/>
              <w:ind w:left="1523"/>
              <w:rPr>
                <w:sz w:val="24"/>
              </w:rPr>
            </w:pPr>
            <w:r>
              <w:rPr>
                <w:spacing w:val="-5"/>
                <w:sz w:val="24"/>
              </w:rPr>
              <w:t>xiv</w:t>
            </w:r>
          </w:p>
        </w:tc>
      </w:tr>
    </w:tbl>
    <w:p>
      <w:pPr>
        <w:pStyle w:val="BodyText"/>
        <w:spacing w:before="2"/>
        <w:rPr>
          <w:sz w:val="12"/>
        </w:rPr>
      </w:pPr>
    </w:p>
    <w:p>
      <w:pPr>
        <w:pStyle w:val="Heading1"/>
        <w:spacing w:line="272" w:lineRule="exact"/>
      </w:pPr>
      <w:r>
        <w:rPr/>
        <w:t>CHAPTER</w:t>
      </w:r>
      <w:r>
        <w:rPr>
          <w:spacing w:val="-9"/>
        </w:rPr>
        <w:t> </w:t>
      </w:r>
      <w:r>
        <w:rPr/>
        <w:t>ONE:</w:t>
      </w:r>
      <w:r>
        <w:rPr>
          <w:spacing w:val="-6"/>
        </w:rPr>
        <w:t> </w:t>
      </w:r>
      <w:r>
        <w:rPr>
          <w:spacing w:val="-2"/>
        </w:rPr>
        <w:t>INTRODUCTION</w:t>
      </w:r>
    </w:p>
    <w:p>
      <w:pPr>
        <w:spacing w:after="0" w:line="272" w:lineRule="exact"/>
        <w:sectPr>
          <w:pgSz w:w="12240" w:h="15840"/>
          <w:pgMar w:header="0" w:footer="969" w:top="1260" w:bottom="1959" w:left="780" w:right="0"/>
        </w:sectPr>
      </w:pPr>
    </w:p>
    <w:sdt>
      <w:sdtPr>
        <w:docPartObj>
          <w:docPartGallery w:val="Table of Contents"/>
          <w:docPartUnique/>
        </w:docPartObj>
      </w:sdtPr>
      <w:sdtEndPr/>
      <w:sdtContent>
        <w:p>
          <w:pPr>
            <w:pStyle w:val="TOC2"/>
            <w:numPr>
              <w:ilvl w:val="1"/>
              <w:numId w:val="1"/>
            </w:numPr>
            <w:tabs>
              <w:tab w:pos="1380" w:val="left" w:leader="none"/>
              <w:tab w:pos="1381" w:val="left" w:leader="none"/>
              <w:tab w:pos="9423" w:val="right" w:leader="none"/>
            </w:tabs>
            <w:spacing w:line="272" w:lineRule="exact" w:before="0" w:after="0"/>
            <w:ind w:left="1381" w:right="0" w:hanging="721"/>
            <w:jc w:val="left"/>
          </w:pPr>
          <w:hyperlink w:history="true" w:anchor="_TOC_250042">
            <w:r>
              <w:rPr/>
              <w:t>Background to</w:t>
            </w:r>
            <w:r>
              <w:rPr>
                <w:spacing w:val="-3"/>
              </w:rPr>
              <w:t> </w:t>
            </w:r>
            <w:r>
              <w:rPr/>
              <w:t>the </w:t>
            </w:r>
            <w:r>
              <w:rPr>
                <w:spacing w:val="-4"/>
              </w:rPr>
              <w:t>Study</w:t>
            </w:r>
            <w:r>
              <w:rPr/>
              <w:tab/>
            </w:r>
            <w:r>
              <w:rPr>
                <w:spacing w:val="-10"/>
              </w:rPr>
              <w:t>1</w:t>
            </w:r>
          </w:hyperlink>
        </w:p>
        <w:p>
          <w:pPr>
            <w:pStyle w:val="TOC2"/>
            <w:numPr>
              <w:ilvl w:val="1"/>
              <w:numId w:val="1"/>
            </w:numPr>
            <w:tabs>
              <w:tab w:pos="1380" w:val="left" w:leader="none"/>
              <w:tab w:pos="1381" w:val="left" w:leader="none"/>
              <w:tab w:pos="9423" w:val="right" w:leader="none"/>
            </w:tabs>
            <w:spacing w:line="240" w:lineRule="auto" w:before="142" w:after="0"/>
            <w:ind w:left="1381" w:right="0" w:hanging="721"/>
            <w:jc w:val="left"/>
          </w:pPr>
          <w:hyperlink w:history="true" w:anchor="_TOC_250041">
            <w:r>
              <w:rPr/>
              <w:t>Statement</w:t>
            </w:r>
            <w:r>
              <w:rPr>
                <w:spacing w:val="-1"/>
              </w:rPr>
              <w:t> </w:t>
            </w:r>
            <w:r>
              <w:rPr/>
              <w:t>of</w:t>
            </w:r>
            <w:r>
              <w:rPr>
                <w:spacing w:val="-8"/>
              </w:rPr>
              <w:t> </w:t>
            </w:r>
            <w:r>
              <w:rPr/>
              <w:t>the</w:t>
            </w:r>
            <w:r>
              <w:rPr>
                <w:spacing w:val="-1"/>
              </w:rPr>
              <w:t> </w:t>
            </w:r>
            <w:r>
              <w:rPr>
                <w:spacing w:val="-2"/>
              </w:rPr>
              <w:t>Problem</w:t>
            </w:r>
            <w:r>
              <w:rPr/>
              <w:tab/>
            </w:r>
            <w:r>
              <w:rPr>
                <w:spacing w:val="-10"/>
              </w:rPr>
              <w:t>4</w:t>
            </w:r>
          </w:hyperlink>
        </w:p>
        <w:p>
          <w:pPr>
            <w:pStyle w:val="TOC2"/>
            <w:numPr>
              <w:ilvl w:val="1"/>
              <w:numId w:val="1"/>
            </w:numPr>
            <w:tabs>
              <w:tab w:pos="1380" w:val="left" w:leader="none"/>
              <w:tab w:pos="1381" w:val="left" w:leader="none"/>
              <w:tab w:pos="9423" w:val="right" w:leader="none"/>
            </w:tabs>
            <w:spacing w:line="240" w:lineRule="auto" w:before="137" w:after="0"/>
            <w:ind w:left="1381" w:right="0" w:hanging="721"/>
            <w:jc w:val="left"/>
          </w:pPr>
          <w:hyperlink w:history="true" w:anchor="_TOC_250040">
            <w:r>
              <w:rPr/>
              <w:t>Objectives</w:t>
            </w:r>
            <w:r>
              <w:rPr>
                <w:spacing w:val="-2"/>
              </w:rPr>
              <w:t> </w:t>
            </w:r>
            <w:r>
              <w:rPr/>
              <w:t>of</w:t>
            </w:r>
            <w:r>
              <w:rPr>
                <w:spacing w:val="-8"/>
              </w:rPr>
              <w:t> </w:t>
            </w:r>
            <w:r>
              <w:rPr/>
              <w:t>the</w:t>
            </w:r>
            <w:r>
              <w:rPr>
                <w:spacing w:val="-1"/>
              </w:rPr>
              <w:t> </w:t>
            </w:r>
            <w:r>
              <w:rPr>
                <w:spacing w:val="-4"/>
              </w:rPr>
              <w:t>Study</w:t>
            </w:r>
            <w:r>
              <w:rPr/>
              <w:tab/>
            </w:r>
            <w:r>
              <w:rPr>
                <w:spacing w:val="-10"/>
              </w:rPr>
              <w:t>5</w:t>
            </w:r>
          </w:hyperlink>
        </w:p>
        <w:p>
          <w:pPr>
            <w:pStyle w:val="TOC2"/>
            <w:numPr>
              <w:ilvl w:val="1"/>
              <w:numId w:val="1"/>
            </w:numPr>
            <w:tabs>
              <w:tab w:pos="1380" w:val="left" w:leader="none"/>
              <w:tab w:pos="1381" w:val="left" w:leader="none"/>
              <w:tab w:pos="9423" w:val="right" w:leader="none"/>
            </w:tabs>
            <w:spacing w:line="240" w:lineRule="auto" w:before="137" w:after="0"/>
            <w:ind w:left="1381" w:right="0" w:hanging="721"/>
            <w:jc w:val="left"/>
          </w:pPr>
          <w:hyperlink w:history="true" w:anchor="_TOC_250039">
            <w:r>
              <w:rPr/>
              <w:t>Research</w:t>
            </w:r>
            <w:r>
              <w:rPr>
                <w:spacing w:val="-8"/>
              </w:rPr>
              <w:t> </w:t>
            </w:r>
            <w:r>
              <w:rPr>
                <w:spacing w:val="-2"/>
              </w:rPr>
              <w:t>Questions.</w:t>
            </w:r>
            <w:r>
              <w:rPr/>
              <w:tab/>
            </w:r>
            <w:r>
              <w:rPr>
                <w:spacing w:val="-10"/>
              </w:rPr>
              <w:t>6</w:t>
            </w:r>
          </w:hyperlink>
        </w:p>
        <w:p>
          <w:pPr>
            <w:pStyle w:val="TOC2"/>
            <w:numPr>
              <w:ilvl w:val="1"/>
              <w:numId w:val="1"/>
            </w:numPr>
            <w:tabs>
              <w:tab w:pos="1380" w:val="left" w:leader="none"/>
              <w:tab w:pos="1381" w:val="left" w:leader="none"/>
              <w:tab w:pos="9423" w:val="right" w:leader="none"/>
            </w:tabs>
            <w:spacing w:line="240" w:lineRule="auto" w:before="137" w:after="0"/>
            <w:ind w:left="1381" w:right="0" w:hanging="721"/>
            <w:jc w:val="left"/>
          </w:pPr>
          <w:hyperlink w:history="true" w:anchor="_TOC_250038">
            <w:r>
              <w:rPr/>
              <w:t>Research</w:t>
            </w:r>
            <w:r>
              <w:rPr>
                <w:spacing w:val="-8"/>
              </w:rPr>
              <w:t> </w:t>
            </w:r>
            <w:r>
              <w:rPr>
                <w:spacing w:val="-2"/>
              </w:rPr>
              <w:t>Hypotheses</w:t>
            </w:r>
            <w:r>
              <w:rPr/>
              <w:tab/>
            </w:r>
            <w:r>
              <w:rPr>
                <w:spacing w:val="-10"/>
              </w:rPr>
              <w:t>7</w:t>
            </w:r>
          </w:hyperlink>
        </w:p>
        <w:p>
          <w:pPr>
            <w:pStyle w:val="TOC2"/>
            <w:numPr>
              <w:ilvl w:val="1"/>
              <w:numId w:val="1"/>
            </w:numPr>
            <w:tabs>
              <w:tab w:pos="1380" w:val="left" w:leader="none"/>
              <w:tab w:pos="1381" w:val="left" w:leader="none"/>
              <w:tab w:pos="9423" w:val="right" w:leader="none"/>
            </w:tabs>
            <w:spacing w:line="240" w:lineRule="auto" w:before="142" w:after="0"/>
            <w:ind w:left="1381" w:right="0" w:hanging="721"/>
            <w:jc w:val="left"/>
          </w:pPr>
          <w:hyperlink w:history="true" w:anchor="_TOC_250037">
            <w:r>
              <w:rPr/>
              <w:t>Basic</w:t>
            </w:r>
            <w:r>
              <w:rPr>
                <w:spacing w:val="-1"/>
              </w:rPr>
              <w:t> </w:t>
            </w:r>
            <w:r>
              <w:rPr>
                <w:spacing w:val="-2"/>
              </w:rPr>
              <w:t>Assumptions</w:t>
            </w:r>
            <w:r>
              <w:rPr/>
              <w:tab/>
            </w:r>
            <w:r>
              <w:rPr>
                <w:spacing w:val="-10"/>
              </w:rPr>
              <w:t>8</w:t>
            </w:r>
          </w:hyperlink>
        </w:p>
        <w:p>
          <w:pPr>
            <w:pStyle w:val="TOC2"/>
            <w:numPr>
              <w:ilvl w:val="1"/>
              <w:numId w:val="1"/>
            </w:numPr>
            <w:tabs>
              <w:tab w:pos="1380" w:val="left" w:leader="none"/>
              <w:tab w:pos="1381" w:val="left" w:leader="none"/>
              <w:tab w:pos="9423" w:val="right" w:leader="none"/>
            </w:tabs>
            <w:spacing w:line="240" w:lineRule="auto" w:before="136" w:after="0"/>
            <w:ind w:left="1381" w:right="0" w:hanging="721"/>
            <w:jc w:val="left"/>
          </w:pPr>
          <w:hyperlink w:history="true" w:anchor="_TOC_250036">
            <w:r>
              <w:rPr/>
              <w:t>Significance</w:t>
            </w:r>
            <w:r>
              <w:rPr>
                <w:spacing w:val="-2"/>
              </w:rPr>
              <w:t> </w:t>
            </w:r>
            <w:r>
              <w:rPr/>
              <w:t>of</w:t>
            </w:r>
            <w:r>
              <w:rPr>
                <w:spacing w:val="-8"/>
              </w:rPr>
              <w:t> </w:t>
            </w:r>
            <w:r>
              <w:rPr/>
              <w:t>the</w:t>
            </w:r>
            <w:r>
              <w:rPr>
                <w:spacing w:val="-1"/>
              </w:rPr>
              <w:t> </w:t>
            </w:r>
            <w:r>
              <w:rPr>
                <w:spacing w:val="-4"/>
              </w:rPr>
              <w:t>Study</w:t>
            </w:r>
            <w:r>
              <w:rPr/>
              <w:tab/>
            </w:r>
            <w:r>
              <w:rPr>
                <w:spacing w:val="-10"/>
              </w:rPr>
              <w:t>9</w:t>
            </w:r>
          </w:hyperlink>
        </w:p>
        <w:p>
          <w:pPr>
            <w:pStyle w:val="TOC2"/>
            <w:numPr>
              <w:ilvl w:val="1"/>
              <w:numId w:val="1"/>
            </w:numPr>
            <w:tabs>
              <w:tab w:pos="1380" w:val="left" w:leader="none"/>
              <w:tab w:pos="1381" w:val="left" w:leader="none"/>
              <w:tab w:pos="9543" w:val="right" w:leader="none"/>
            </w:tabs>
            <w:spacing w:line="240" w:lineRule="auto" w:before="137" w:after="0"/>
            <w:ind w:left="1381" w:right="0" w:hanging="721"/>
            <w:jc w:val="left"/>
          </w:pPr>
          <w:hyperlink w:history="true" w:anchor="_TOC_250035">
            <w:r>
              <w:rPr/>
              <w:t>Scope</w:t>
            </w:r>
            <w:r>
              <w:rPr>
                <w:spacing w:val="56"/>
              </w:rPr>
              <w:t> </w:t>
            </w:r>
            <w:r>
              <w:rPr/>
              <w:t>of</w:t>
            </w:r>
            <w:r>
              <w:rPr>
                <w:spacing w:val="-4"/>
              </w:rPr>
              <w:t> </w:t>
            </w:r>
            <w:r>
              <w:rPr/>
              <w:t>the</w:t>
            </w:r>
            <w:r>
              <w:rPr>
                <w:spacing w:val="2"/>
              </w:rPr>
              <w:t> </w:t>
            </w:r>
            <w:r>
              <w:rPr>
                <w:spacing w:val="-4"/>
              </w:rPr>
              <w:t>Study</w:t>
            </w:r>
            <w:r>
              <w:rPr/>
              <w:tab/>
            </w:r>
            <w:r>
              <w:rPr>
                <w:spacing w:val="-5"/>
              </w:rPr>
              <w:t>10</w:t>
            </w:r>
          </w:hyperlink>
        </w:p>
        <w:p>
          <w:pPr>
            <w:pStyle w:val="TOC1"/>
            <w:spacing w:before="142"/>
          </w:pPr>
          <w:r>
            <w:rPr/>
            <w:t>CHAPTER</w:t>
          </w:r>
          <w:r>
            <w:rPr>
              <w:spacing w:val="-8"/>
            </w:rPr>
            <w:t> </w:t>
          </w:r>
          <w:r>
            <w:rPr/>
            <w:t>TWO:</w:t>
          </w:r>
          <w:r>
            <w:rPr>
              <w:spacing w:val="-5"/>
            </w:rPr>
            <w:t> </w:t>
          </w:r>
          <w:r>
            <w:rPr/>
            <w:t>REVIEW</w:t>
          </w:r>
          <w:r>
            <w:rPr>
              <w:spacing w:val="-6"/>
            </w:rPr>
            <w:t> </w:t>
          </w:r>
          <w:r>
            <w:rPr/>
            <w:t>OF</w:t>
          </w:r>
          <w:r>
            <w:rPr>
              <w:spacing w:val="-8"/>
            </w:rPr>
            <w:t> </w:t>
          </w:r>
          <w:r>
            <w:rPr/>
            <w:t>RELATED</w:t>
          </w:r>
          <w:r>
            <w:rPr>
              <w:spacing w:val="-7"/>
            </w:rPr>
            <w:t> </w:t>
          </w:r>
          <w:r>
            <w:rPr>
              <w:spacing w:val="-2"/>
            </w:rPr>
            <w:t>LITERATURE</w:t>
          </w:r>
        </w:p>
        <w:p>
          <w:pPr>
            <w:pStyle w:val="TOC2"/>
            <w:numPr>
              <w:ilvl w:val="1"/>
              <w:numId w:val="2"/>
            </w:numPr>
            <w:tabs>
              <w:tab w:pos="1025" w:val="left" w:leader="none"/>
              <w:tab w:pos="9543" w:val="right" w:leader="none"/>
            </w:tabs>
            <w:spacing w:line="240" w:lineRule="auto" w:before="137" w:after="0"/>
            <w:ind w:left="1024" w:right="0" w:hanging="365"/>
            <w:jc w:val="left"/>
          </w:pPr>
          <w:hyperlink w:history="true" w:anchor="_TOC_250034">
            <w:r>
              <w:rPr>
                <w:spacing w:val="-2"/>
              </w:rPr>
              <w:t>Introduction</w:t>
            </w:r>
            <w:r>
              <w:rPr/>
              <w:tab/>
            </w:r>
            <w:r>
              <w:rPr>
                <w:spacing w:val="-5"/>
              </w:rPr>
              <w:t>11</w:t>
            </w:r>
          </w:hyperlink>
        </w:p>
        <w:p>
          <w:pPr>
            <w:pStyle w:val="TOC2"/>
            <w:numPr>
              <w:ilvl w:val="1"/>
              <w:numId w:val="2"/>
            </w:numPr>
            <w:tabs>
              <w:tab w:pos="1025" w:val="left" w:leader="none"/>
              <w:tab w:pos="9543" w:val="right" w:leader="none"/>
            </w:tabs>
            <w:spacing w:line="240" w:lineRule="auto" w:before="276" w:after="0"/>
            <w:ind w:left="1024" w:right="0" w:hanging="365"/>
            <w:jc w:val="left"/>
          </w:pPr>
          <w:hyperlink w:history="true" w:anchor="_TOC_250033">
            <w:r>
              <w:rPr/>
              <w:t>Conceptual</w:t>
            </w:r>
            <w:r>
              <w:rPr>
                <w:spacing w:val="-9"/>
              </w:rPr>
              <w:t> </w:t>
            </w:r>
            <w:r>
              <w:rPr>
                <w:spacing w:val="-2"/>
              </w:rPr>
              <w:t>Framework</w:t>
            </w:r>
            <w:r>
              <w:rPr/>
              <w:tab/>
            </w:r>
            <w:r>
              <w:rPr>
                <w:spacing w:val="-5"/>
              </w:rPr>
              <w:t>12</w:t>
            </w:r>
          </w:hyperlink>
        </w:p>
        <w:p>
          <w:pPr>
            <w:pStyle w:val="TOC2"/>
            <w:numPr>
              <w:ilvl w:val="2"/>
              <w:numId w:val="2"/>
            </w:numPr>
            <w:tabs>
              <w:tab w:pos="1203" w:val="left" w:leader="none"/>
              <w:tab w:pos="9543" w:val="right" w:leader="none"/>
            </w:tabs>
            <w:spacing w:line="240" w:lineRule="auto" w:before="277" w:after="0"/>
            <w:ind w:left="1202" w:right="0" w:hanging="543"/>
            <w:jc w:val="left"/>
          </w:pPr>
          <w:hyperlink w:history="true" w:anchor="_TOC_250032">
            <w:r>
              <w:rPr/>
              <w:t>Concept</w:t>
            </w:r>
            <w:r>
              <w:rPr>
                <w:spacing w:val="-1"/>
              </w:rPr>
              <w:t> </w:t>
            </w:r>
            <w:r>
              <w:rPr/>
              <w:t>of</w:t>
            </w:r>
            <w:r>
              <w:rPr>
                <w:spacing w:val="-8"/>
              </w:rPr>
              <w:t> </w:t>
            </w:r>
            <w:r>
              <w:rPr/>
              <w:t>Human</w:t>
            </w:r>
            <w:r>
              <w:rPr>
                <w:spacing w:val="-5"/>
              </w:rPr>
              <w:t> </w:t>
            </w:r>
            <w:r>
              <w:rPr>
                <w:spacing w:val="-2"/>
              </w:rPr>
              <w:t>Resource</w:t>
            </w:r>
            <w:r>
              <w:rPr/>
              <w:tab/>
            </w:r>
            <w:r>
              <w:rPr>
                <w:spacing w:val="-5"/>
              </w:rPr>
              <w:t>12</w:t>
            </w:r>
          </w:hyperlink>
        </w:p>
        <w:p>
          <w:pPr>
            <w:pStyle w:val="TOC2"/>
            <w:numPr>
              <w:ilvl w:val="2"/>
              <w:numId w:val="2"/>
            </w:numPr>
            <w:tabs>
              <w:tab w:pos="1203" w:val="left" w:leader="none"/>
              <w:tab w:pos="9543" w:val="right" w:leader="none"/>
            </w:tabs>
            <w:spacing w:line="240" w:lineRule="auto" w:before="276" w:after="0"/>
            <w:ind w:left="1202" w:right="0" w:hanging="543"/>
            <w:jc w:val="left"/>
          </w:pPr>
          <w:hyperlink w:history="true" w:anchor="_TOC_250031">
            <w:r>
              <w:rPr/>
              <w:t>Concept</w:t>
            </w:r>
            <w:r>
              <w:rPr>
                <w:spacing w:val="-3"/>
              </w:rPr>
              <w:t> </w:t>
            </w:r>
            <w:r>
              <w:rPr/>
              <w:t>of</w:t>
            </w:r>
            <w:r>
              <w:rPr>
                <w:spacing w:val="-9"/>
              </w:rPr>
              <w:t> </w:t>
            </w:r>
            <w:r>
              <w:rPr/>
              <w:t>Management</w:t>
            </w:r>
            <w:r>
              <w:rPr>
                <w:spacing w:val="2"/>
              </w:rPr>
              <w:t> </w:t>
            </w:r>
            <w:r>
              <w:rPr>
                <w:spacing w:val="-2"/>
              </w:rPr>
              <w:t>Practice</w:t>
            </w:r>
            <w:r>
              <w:rPr/>
              <w:tab/>
            </w:r>
            <w:r>
              <w:rPr>
                <w:spacing w:val="-5"/>
              </w:rPr>
              <w:t>16</w:t>
            </w:r>
          </w:hyperlink>
        </w:p>
        <w:p>
          <w:pPr>
            <w:pStyle w:val="TOC2"/>
            <w:numPr>
              <w:ilvl w:val="2"/>
              <w:numId w:val="2"/>
            </w:numPr>
            <w:tabs>
              <w:tab w:pos="1203" w:val="left" w:leader="none"/>
              <w:tab w:pos="9543" w:val="right" w:leader="none"/>
            </w:tabs>
            <w:spacing w:line="240" w:lineRule="auto" w:before="276" w:after="20"/>
            <w:ind w:left="1202" w:right="0" w:hanging="543"/>
            <w:jc w:val="left"/>
          </w:pPr>
          <w:hyperlink w:history="true" w:anchor="_TOC_250030">
            <w:r>
              <w:rPr/>
              <w:t>Concept</w:t>
            </w:r>
            <w:r>
              <w:rPr>
                <w:spacing w:val="-1"/>
              </w:rPr>
              <w:t> </w:t>
            </w:r>
            <w:r>
              <w:rPr/>
              <w:t>of</w:t>
            </w:r>
            <w:r>
              <w:rPr>
                <w:spacing w:val="-8"/>
              </w:rPr>
              <w:t> </w:t>
            </w:r>
            <w:r>
              <w:rPr/>
              <w:t>Human</w:t>
            </w:r>
            <w:r>
              <w:rPr>
                <w:spacing w:val="-6"/>
              </w:rPr>
              <w:t> </w:t>
            </w:r>
            <w:r>
              <w:rPr/>
              <w:t>Resource</w:t>
            </w:r>
            <w:r>
              <w:rPr>
                <w:spacing w:val="-1"/>
              </w:rPr>
              <w:t> </w:t>
            </w:r>
            <w:r>
              <w:rPr>
                <w:spacing w:val="-2"/>
              </w:rPr>
              <w:t>Management</w:t>
            </w:r>
            <w:r>
              <w:rPr/>
              <w:tab/>
            </w:r>
            <w:r>
              <w:rPr>
                <w:spacing w:val="-5"/>
              </w:rPr>
              <w:t>21</w:t>
            </w:r>
          </w:hyperlink>
        </w:p>
        <w:p>
          <w:pPr>
            <w:pStyle w:val="TOC2"/>
            <w:numPr>
              <w:ilvl w:val="1"/>
              <w:numId w:val="2"/>
            </w:numPr>
            <w:tabs>
              <w:tab w:pos="1025" w:val="left" w:leader="none"/>
              <w:tab w:pos="9543" w:val="right" w:leader="none"/>
            </w:tabs>
            <w:spacing w:line="240" w:lineRule="auto" w:before="72" w:after="0"/>
            <w:ind w:left="1024" w:right="0" w:hanging="365"/>
            <w:jc w:val="left"/>
          </w:pPr>
          <w:hyperlink w:history="true" w:anchor="_TOC_250029">
            <w:r>
              <w:rPr/>
              <w:t>Theoretical</w:t>
            </w:r>
            <w:r>
              <w:rPr>
                <w:spacing w:val="-11"/>
              </w:rPr>
              <w:t> </w:t>
            </w:r>
            <w:r>
              <w:rPr>
                <w:spacing w:val="-2"/>
              </w:rPr>
              <w:t>Framework</w:t>
            </w:r>
            <w:r>
              <w:rPr/>
              <w:tab/>
            </w:r>
            <w:r>
              <w:rPr>
                <w:spacing w:val="-5"/>
              </w:rPr>
              <w:t>46</w:t>
            </w:r>
          </w:hyperlink>
        </w:p>
        <w:p>
          <w:pPr>
            <w:pStyle w:val="TOC2"/>
            <w:numPr>
              <w:ilvl w:val="1"/>
              <w:numId w:val="2"/>
            </w:numPr>
            <w:tabs>
              <w:tab w:pos="1026" w:val="left" w:leader="none"/>
              <w:tab w:pos="9543" w:val="right" w:leader="none"/>
            </w:tabs>
            <w:spacing w:line="240" w:lineRule="auto" w:before="276" w:after="0"/>
            <w:ind w:left="1025" w:right="0" w:hanging="366"/>
            <w:jc w:val="left"/>
          </w:pPr>
          <w:hyperlink w:history="true" w:anchor="_TOC_250028">
            <w:r>
              <w:rPr/>
              <w:t>Staff</w:t>
            </w:r>
            <w:r>
              <w:rPr>
                <w:spacing w:val="-10"/>
              </w:rPr>
              <w:t> </w:t>
            </w:r>
            <w:r>
              <w:rPr/>
              <w:t>Development</w:t>
            </w:r>
            <w:r>
              <w:rPr>
                <w:spacing w:val="3"/>
              </w:rPr>
              <w:t> </w:t>
            </w:r>
            <w:r>
              <w:rPr/>
              <w:t>in</w:t>
            </w:r>
            <w:r>
              <w:rPr>
                <w:spacing w:val="-7"/>
              </w:rPr>
              <w:t> </w:t>
            </w:r>
            <w:r>
              <w:rPr/>
              <w:t>the</w:t>
            </w:r>
            <w:r>
              <w:rPr>
                <w:spacing w:val="-3"/>
              </w:rPr>
              <w:t> </w:t>
            </w:r>
            <w:r>
              <w:rPr/>
              <w:t>Management</w:t>
            </w:r>
            <w:r>
              <w:rPr>
                <w:spacing w:val="2"/>
              </w:rPr>
              <w:t> </w:t>
            </w:r>
            <w:r>
              <w:rPr/>
              <w:t>of</w:t>
            </w:r>
            <w:r>
              <w:rPr>
                <w:spacing w:val="-9"/>
              </w:rPr>
              <w:t> </w:t>
            </w:r>
            <w:r>
              <w:rPr/>
              <w:t>Colleges</w:t>
            </w:r>
            <w:r>
              <w:rPr>
                <w:spacing w:val="-4"/>
              </w:rPr>
              <w:t> </w:t>
            </w:r>
            <w:r>
              <w:rPr/>
              <w:t>of</w:t>
            </w:r>
            <w:r>
              <w:rPr>
                <w:spacing w:val="-10"/>
              </w:rPr>
              <w:t> </w:t>
            </w:r>
            <w:r>
              <w:rPr>
                <w:spacing w:val="-2"/>
              </w:rPr>
              <w:t>Education</w:t>
            </w:r>
            <w:r>
              <w:rPr/>
              <w:tab/>
            </w:r>
            <w:r>
              <w:rPr>
                <w:spacing w:val="-5"/>
              </w:rPr>
              <w:t>70</w:t>
            </w:r>
          </w:hyperlink>
        </w:p>
        <w:p>
          <w:pPr>
            <w:pStyle w:val="TOC2"/>
            <w:numPr>
              <w:ilvl w:val="2"/>
              <w:numId w:val="2"/>
            </w:numPr>
            <w:tabs>
              <w:tab w:pos="1324" w:val="left" w:leader="none"/>
              <w:tab w:pos="9543" w:val="right" w:leader="none"/>
            </w:tabs>
            <w:spacing w:line="240" w:lineRule="auto" w:before="276" w:after="0"/>
            <w:ind w:left="1323" w:right="0" w:hanging="664"/>
            <w:jc w:val="left"/>
          </w:pPr>
          <w:hyperlink w:history="true" w:anchor="_TOC_250027">
            <w:r>
              <w:rPr/>
              <w:t>Decision</w:t>
            </w:r>
            <w:r>
              <w:rPr>
                <w:spacing w:val="-7"/>
              </w:rPr>
              <w:t> </w:t>
            </w:r>
            <w:r>
              <w:rPr/>
              <w:t>Making</w:t>
            </w:r>
            <w:r>
              <w:rPr>
                <w:spacing w:val="1"/>
              </w:rPr>
              <w:t> </w:t>
            </w:r>
            <w:r>
              <w:rPr/>
              <w:t>in</w:t>
            </w:r>
            <w:r>
              <w:rPr>
                <w:spacing w:val="-6"/>
              </w:rPr>
              <w:t> </w:t>
            </w:r>
            <w:r>
              <w:rPr/>
              <w:t>the</w:t>
            </w:r>
            <w:r>
              <w:rPr>
                <w:spacing w:val="-3"/>
              </w:rPr>
              <w:t> </w:t>
            </w:r>
            <w:r>
              <w:rPr/>
              <w:t>Management</w:t>
            </w:r>
            <w:r>
              <w:rPr>
                <w:spacing w:val="-2"/>
              </w:rPr>
              <w:t> </w:t>
            </w:r>
            <w:r>
              <w:rPr/>
              <w:t>of</w:t>
            </w:r>
            <w:r>
              <w:rPr>
                <w:spacing w:val="-10"/>
              </w:rPr>
              <w:t> </w:t>
            </w:r>
            <w:r>
              <w:rPr/>
              <w:t>Colleges</w:t>
            </w:r>
            <w:r>
              <w:rPr>
                <w:spacing w:val="-4"/>
              </w:rPr>
              <w:t> </w:t>
            </w:r>
            <w:r>
              <w:rPr/>
              <w:t>of</w:t>
            </w:r>
            <w:r>
              <w:rPr>
                <w:spacing w:val="-9"/>
              </w:rPr>
              <w:t> </w:t>
            </w:r>
            <w:r>
              <w:rPr>
                <w:spacing w:val="-2"/>
              </w:rPr>
              <w:t>Education</w:t>
            </w:r>
            <w:r>
              <w:rPr/>
              <w:tab/>
            </w:r>
            <w:r>
              <w:rPr>
                <w:spacing w:val="-5"/>
              </w:rPr>
              <w:t>75</w:t>
            </w:r>
          </w:hyperlink>
        </w:p>
        <w:p>
          <w:pPr>
            <w:pStyle w:val="TOC2"/>
            <w:numPr>
              <w:ilvl w:val="2"/>
              <w:numId w:val="2"/>
            </w:numPr>
            <w:tabs>
              <w:tab w:pos="1204" w:val="left" w:leader="none"/>
              <w:tab w:pos="9543" w:val="right" w:leader="none"/>
            </w:tabs>
            <w:spacing w:line="240" w:lineRule="auto" w:before="277" w:after="0"/>
            <w:ind w:left="1203" w:right="0" w:hanging="544"/>
            <w:jc w:val="left"/>
          </w:pPr>
          <w:hyperlink w:history="true" w:anchor="_TOC_250026">
            <w:r>
              <w:rPr/>
              <w:t>Communication</w:t>
            </w:r>
            <w:r>
              <w:rPr>
                <w:spacing w:val="-1"/>
              </w:rPr>
              <w:t> </w:t>
            </w:r>
            <w:r>
              <w:rPr/>
              <w:t>in</w:t>
            </w:r>
            <w:r>
              <w:rPr>
                <w:spacing w:val="-6"/>
              </w:rPr>
              <w:t> </w:t>
            </w:r>
            <w:r>
              <w:rPr/>
              <w:t>the</w:t>
            </w:r>
            <w:r>
              <w:rPr>
                <w:spacing w:val="-3"/>
              </w:rPr>
              <w:t> </w:t>
            </w:r>
            <w:r>
              <w:rPr/>
              <w:t>Management</w:t>
            </w:r>
            <w:r>
              <w:rPr>
                <w:spacing w:val="3"/>
              </w:rPr>
              <w:t> </w:t>
            </w:r>
            <w:r>
              <w:rPr/>
              <w:t>of</w:t>
            </w:r>
            <w:r>
              <w:rPr>
                <w:spacing w:val="-9"/>
              </w:rPr>
              <w:t> </w:t>
            </w:r>
            <w:r>
              <w:rPr/>
              <w:t>Colleges</w:t>
            </w:r>
            <w:r>
              <w:rPr>
                <w:spacing w:val="-3"/>
              </w:rPr>
              <w:t> </w:t>
            </w:r>
            <w:r>
              <w:rPr/>
              <w:t>of</w:t>
            </w:r>
            <w:r>
              <w:rPr>
                <w:spacing w:val="-10"/>
              </w:rPr>
              <w:t> </w:t>
            </w:r>
            <w:r>
              <w:rPr>
                <w:spacing w:val="-2"/>
              </w:rPr>
              <w:t>Education</w:t>
            </w:r>
            <w:r>
              <w:rPr/>
              <w:tab/>
            </w:r>
            <w:r>
              <w:rPr>
                <w:spacing w:val="-5"/>
              </w:rPr>
              <w:t>77</w:t>
            </w:r>
          </w:hyperlink>
        </w:p>
        <w:p>
          <w:pPr>
            <w:pStyle w:val="TOC2"/>
            <w:numPr>
              <w:ilvl w:val="2"/>
              <w:numId w:val="2"/>
            </w:numPr>
            <w:tabs>
              <w:tab w:pos="1204" w:val="left" w:leader="none"/>
              <w:tab w:pos="9543" w:val="right" w:leader="none"/>
            </w:tabs>
            <w:spacing w:line="240" w:lineRule="auto" w:before="276" w:after="0"/>
            <w:ind w:left="1203" w:right="0" w:hanging="544"/>
            <w:jc w:val="left"/>
          </w:pPr>
          <w:hyperlink w:history="true" w:anchor="_TOC_250025">
            <w:r>
              <w:rPr/>
              <w:t>Welfare</w:t>
            </w:r>
            <w:r>
              <w:rPr>
                <w:spacing w:val="-1"/>
              </w:rPr>
              <w:t> </w:t>
            </w:r>
            <w:r>
              <w:rPr/>
              <w:t>of</w:t>
            </w:r>
            <w:r>
              <w:rPr>
                <w:spacing w:val="-7"/>
              </w:rPr>
              <w:t> </w:t>
            </w:r>
            <w:r>
              <w:rPr/>
              <w:t>Staff</w:t>
            </w:r>
            <w:r>
              <w:rPr>
                <w:spacing w:val="-8"/>
              </w:rPr>
              <w:t> </w:t>
            </w:r>
            <w:r>
              <w:rPr/>
              <w:t>and</w:t>
            </w:r>
            <w:r>
              <w:rPr>
                <w:spacing w:val="1"/>
              </w:rPr>
              <w:t> </w:t>
            </w:r>
            <w:r>
              <w:rPr/>
              <w:t>Students</w:t>
            </w:r>
            <w:r>
              <w:rPr>
                <w:spacing w:val="-2"/>
              </w:rPr>
              <w:t> </w:t>
            </w:r>
            <w:r>
              <w:rPr/>
              <w:t>in</w:t>
            </w:r>
            <w:r>
              <w:rPr>
                <w:spacing w:val="-4"/>
              </w:rPr>
              <w:t> </w:t>
            </w:r>
            <w:r>
              <w:rPr/>
              <w:t>the</w:t>
            </w:r>
            <w:r>
              <w:rPr>
                <w:spacing w:val="-1"/>
              </w:rPr>
              <w:t> </w:t>
            </w:r>
            <w:r>
              <w:rPr/>
              <w:t>Management</w:t>
            </w:r>
            <w:r>
              <w:rPr>
                <w:spacing w:val="1"/>
              </w:rPr>
              <w:t> </w:t>
            </w:r>
            <w:r>
              <w:rPr/>
              <w:t>of</w:t>
            </w:r>
            <w:r>
              <w:rPr>
                <w:spacing w:val="-7"/>
              </w:rPr>
              <w:t> </w:t>
            </w:r>
            <w:r>
              <w:rPr/>
              <w:t>Colleges</w:t>
            </w:r>
            <w:r>
              <w:rPr>
                <w:spacing w:val="-2"/>
              </w:rPr>
              <w:t> </w:t>
            </w:r>
            <w:r>
              <w:rPr/>
              <w:t>of</w:t>
            </w:r>
            <w:r>
              <w:rPr>
                <w:spacing w:val="-7"/>
              </w:rPr>
              <w:t> </w:t>
            </w:r>
            <w:r>
              <w:rPr>
                <w:spacing w:val="-2"/>
              </w:rPr>
              <w:t>Education</w:t>
            </w:r>
            <w:r>
              <w:rPr/>
              <w:tab/>
            </w:r>
            <w:r>
              <w:rPr>
                <w:spacing w:val="-5"/>
              </w:rPr>
              <w:t>79</w:t>
            </w:r>
          </w:hyperlink>
        </w:p>
        <w:p>
          <w:pPr>
            <w:pStyle w:val="TOC2"/>
            <w:numPr>
              <w:ilvl w:val="2"/>
              <w:numId w:val="2"/>
            </w:numPr>
            <w:tabs>
              <w:tab w:pos="1204" w:val="left" w:leader="none"/>
              <w:tab w:pos="9543" w:val="right" w:leader="none"/>
            </w:tabs>
            <w:spacing w:line="240" w:lineRule="auto" w:before="276" w:after="0"/>
            <w:ind w:left="1203" w:right="0" w:hanging="544"/>
            <w:jc w:val="left"/>
          </w:pPr>
          <w:hyperlink w:history="true" w:anchor="_TOC_250024">
            <w:r>
              <w:rPr/>
              <w:t>Funding as</w:t>
            </w:r>
            <w:r>
              <w:rPr>
                <w:spacing w:val="-1"/>
              </w:rPr>
              <w:t> </w:t>
            </w:r>
            <w:r>
              <w:rPr/>
              <w:t>a Function</w:t>
            </w:r>
            <w:r>
              <w:rPr>
                <w:spacing w:val="-4"/>
              </w:rPr>
              <w:t> </w:t>
            </w:r>
            <w:r>
              <w:rPr/>
              <w:t>of</w:t>
            </w:r>
            <w:r>
              <w:rPr>
                <w:spacing w:val="-7"/>
              </w:rPr>
              <w:t> </w:t>
            </w:r>
            <w:r>
              <w:rPr/>
              <w:t>Management</w:t>
            </w:r>
            <w:r>
              <w:rPr>
                <w:spacing w:val="1"/>
              </w:rPr>
              <w:t> </w:t>
            </w:r>
            <w:r>
              <w:rPr/>
              <w:t>of</w:t>
            </w:r>
            <w:r>
              <w:rPr>
                <w:spacing w:val="-7"/>
              </w:rPr>
              <w:t> </w:t>
            </w:r>
            <w:r>
              <w:rPr/>
              <w:t>Colleges</w:t>
            </w:r>
            <w:r>
              <w:rPr>
                <w:spacing w:val="-1"/>
              </w:rPr>
              <w:t> </w:t>
            </w:r>
            <w:r>
              <w:rPr/>
              <w:t>of</w:t>
            </w:r>
            <w:r>
              <w:rPr>
                <w:spacing w:val="-7"/>
              </w:rPr>
              <w:t> </w:t>
            </w:r>
            <w:r>
              <w:rPr>
                <w:spacing w:val="-2"/>
              </w:rPr>
              <w:t>Education</w:t>
            </w:r>
            <w:r>
              <w:rPr/>
              <w:tab/>
            </w:r>
            <w:r>
              <w:rPr>
                <w:spacing w:val="-5"/>
              </w:rPr>
              <w:t>81</w:t>
            </w:r>
          </w:hyperlink>
        </w:p>
        <w:p>
          <w:pPr>
            <w:pStyle w:val="TOC2"/>
            <w:numPr>
              <w:ilvl w:val="2"/>
              <w:numId w:val="2"/>
            </w:numPr>
            <w:tabs>
              <w:tab w:pos="1204" w:val="left" w:leader="none"/>
              <w:tab w:pos="9543" w:val="right" w:leader="none"/>
            </w:tabs>
            <w:spacing w:line="240" w:lineRule="auto" w:before="276" w:after="0"/>
            <w:ind w:left="1203" w:right="0" w:hanging="544"/>
            <w:jc w:val="left"/>
          </w:pPr>
          <w:hyperlink w:history="true" w:anchor="_TOC_250023">
            <w:r>
              <w:rPr/>
              <w:t>Staffing</w:t>
            </w:r>
            <w:r>
              <w:rPr>
                <w:spacing w:val="-1"/>
              </w:rPr>
              <w:t> </w:t>
            </w:r>
            <w:r>
              <w:rPr/>
              <w:t>as</w:t>
            </w:r>
            <w:r>
              <w:rPr>
                <w:spacing w:val="-3"/>
              </w:rPr>
              <w:t> </w:t>
            </w:r>
            <w:r>
              <w:rPr/>
              <w:t>a</w:t>
            </w:r>
            <w:r>
              <w:rPr>
                <w:spacing w:val="-1"/>
              </w:rPr>
              <w:t> </w:t>
            </w:r>
            <w:r>
              <w:rPr/>
              <w:t>Function</w:t>
            </w:r>
            <w:r>
              <w:rPr>
                <w:spacing w:val="-6"/>
              </w:rPr>
              <w:t> </w:t>
            </w:r>
            <w:r>
              <w:rPr/>
              <w:t>of</w:t>
            </w:r>
            <w:r>
              <w:rPr>
                <w:spacing w:val="-8"/>
              </w:rPr>
              <w:t> </w:t>
            </w:r>
            <w:r>
              <w:rPr/>
              <w:t>Management</w:t>
            </w:r>
            <w:r>
              <w:rPr>
                <w:spacing w:val="4"/>
              </w:rPr>
              <w:t> </w:t>
            </w:r>
            <w:r>
              <w:rPr/>
              <w:t>of</w:t>
            </w:r>
            <w:r>
              <w:rPr>
                <w:spacing w:val="-8"/>
              </w:rPr>
              <w:t> </w:t>
            </w:r>
            <w:r>
              <w:rPr/>
              <w:t>Colleges</w:t>
            </w:r>
            <w:r>
              <w:rPr>
                <w:spacing w:val="-3"/>
              </w:rPr>
              <w:t> </w:t>
            </w:r>
            <w:r>
              <w:rPr/>
              <w:t>of</w:t>
            </w:r>
            <w:r>
              <w:rPr>
                <w:spacing w:val="-8"/>
              </w:rPr>
              <w:t> </w:t>
            </w:r>
            <w:r>
              <w:rPr>
                <w:spacing w:val="-2"/>
              </w:rPr>
              <w:t>Education</w:t>
            </w:r>
            <w:r>
              <w:rPr/>
              <w:tab/>
            </w:r>
            <w:r>
              <w:rPr>
                <w:spacing w:val="-5"/>
              </w:rPr>
              <w:t>84</w:t>
            </w:r>
          </w:hyperlink>
        </w:p>
        <w:p>
          <w:pPr>
            <w:pStyle w:val="TOC2"/>
            <w:numPr>
              <w:ilvl w:val="1"/>
              <w:numId w:val="2"/>
            </w:numPr>
            <w:tabs>
              <w:tab w:pos="1026" w:val="left" w:leader="none"/>
              <w:tab w:pos="9543" w:val="right" w:leader="none"/>
            </w:tabs>
            <w:spacing w:line="240" w:lineRule="auto" w:before="276" w:after="0"/>
            <w:ind w:left="1025" w:right="0" w:hanging="366"/>
            <w:jc w:val="left"/>
          </w:pPr>
          <w:hyperlink w:history="true" w:anchor="_TOC_250022">
            <w:r>
              <w:rPr/>
              <w:t>Disciplines</w:t>
            </w:r>
            <w:r>
              <w:rPr>
                <w:spacing w:val="-3"/>
              </w:rPr>
              <w:t> </w:t>
            </w:r>
            <w:r>
              <w:rPr/>
              <w:t>as</w:t>
            </w:r>
            <w:r>
              <w:rPr>
                <w:spacing w:val="-2"/>
              </w:rPr>
              <w:t> </w:t>
            </w:r>
            <w:r>
              <w:rPr/>
              <w:t>a</w:t>
            </w:r>
            <w:r>
              <w:rPr>
                <w:spacing w:val="-2"/>
              </w:rPr>
              <w:t> </w:t>
            </w:r>
            <w:r>
              <w:rPr/>
              <w:t>Tool</w:t>
            </w:r>
            <w:r>
              <w:rPr>
                <w:spacing w:val="-9"/>
              </w:rPr>
              <w:t> </w:t>
            </w:r>
            <w:r>
              <w:rPr/>
              <w:t>of</w:t>
            </w:r>
            <w:r>
              <w:rPr>
                <w:spacing w:val="-8"/>
              </w:rPr>
              <w:t> </w:t>
            </w:r>
            <w:r>
              <w:rPr/>
              <w:t>Managing Colleges</w:t>
            </w:r>
            <w:r>
              <w:rPr>
                <w:spacing w:val="-3"/>
              </w:rPr>
              <w:t> </w:t>
            </w:r>
            <w:r>
              <w:rPr/>
              <w:t>of</w:t>
            </w:r>
            <w:r>
              <w:rPr>
                <w:spacing w:val="-8"/>
              </w:rPr>
              <w:t> </w:t>
            </w:r>
            <w:r>
              <w:rPr/>
              <w:t>Education in</w:t>
            </w:r>
            <w:r>
              <w:rPr>
                <w:spacing w:val="-6"/>
              </w:rPr>
              <w:t> </w:t>
            </w:r>
            <w:r>
              <w:rPr>
                <w:spacing w:val="-2"/>
              </w:rPr>
              <w:t>Nigeria</w:t>
            </w:r>
            <w:r>
              <w:rPr/>
              <w:tab/>
            </w:r>
            <w:r>
              <w:rPr>
                <w:spacing w:val="-5"/>
              </w:rPr>
              <w:t>86</w:t>
            </w:r>
          </w:hyperlink>
        </w:p>
        <w:p>
          <w:pPr>
            <w:pStyle w:val="TOC2"/>
            <w:numPr>
              <w:ilvl w:val="2"/>
              <w:numId w:val="2"/>
            </w:numPr>
            <w:tabs>
              <w:tab w:pos="1247" w:val="left" w:leader="none"/>
              <w:tab w:pos="9543" w:val="right" w:leader="none"/>
            </w:tabs>
            <w:spacing w:line="240" w:lineRule="auto" w:before="276" w:after="0"/>
            <w:ind w:left="1246" w:right="0" w:hanging="587"/>
            <w:jc w:val="left"/>
          </w:pPr>
          <w:hyperlink w:history="true" w:anchor="_TOC_250021">
            <w:r>
              <w:rPr/>
              <w:t>Types</w:t>
            </w:r>
            <w:r>
              <w:rPr>
                <w:spacing w:val="-3"/>
              </w:rPr>
              <w:t> </w:t>
            </w:r>
            <w:r>
              <w:rPr/>
              <w:t>of</w:t>
            </w:r>
            <w:r>
              <w:rPr>
                <w:spacing w:val="-9"/>
              </w:rPr>
              <w:t> </w:t>
            </w:r>
            <w:r>
              <w:rPr/>
              <w:t>Indiscipline</w:t>
            </w:r>
            <w:r>
              <w:rPr>
                <w:spacing w:val="3"/>
              </w:rPr>
              <w:t> </w:t>
            </w:r>
            <w:r>
              <w:rPr/>
              <w:t>in</w:t>
            </w:r>
            <w:r>
              <w:rPr>
                <w:spacing w:val="-1"/>
              </w:rPr>
              <w:t> </w:t>
            </w:r>
            <w:r>
              <w:rPr/>
              <w:t>Colleges</w:t>
            </w:r>
            <w:r>
              <w:rPr>
                <w:spacing w:val="-3"/>
              </w:rPr>
              <w:t> </w:t>
            </w:r>
            <w:r>
              <w:rPr/>
              <w:t>of</w:t>
            </w:r>
            <w:r>
              <w:rPr>
                <w:spacing w:val="-8"/>
              </w:rPr>
              <w:t> </w:t>
            </w:r>
            <w:r>
              <w:rPr>
                <w:spacing w:val="-2"/>
              </w:rPr>
              <w:t>Education</w:t>
            </w:r>
            <w:r>
              <w:rPr/>
              <w:tab/>
            </w:r>
            <w:r>
              <w:rPr>
                <w:spacing w:val="-5"/>
              </w:rPr>
              <w:t>87</w:t>
            </w:r>
          </w:hyperlink>
        </w:p>
        <w:p>
          <w:pPr>
            <w:pStyle w:val="TOC2"/>
            <w:numPr>
              <w:ilvl w:val="2"/>
              <w:numId w:val="2"/>
            </w:numPr>
            <w:tabs>
              <w:tab w:pos="1203" w:val="left" w:leader="none"/>
              <w:tab w:pos="9543" w:val="right" w:leader="none"/>
            </w:tabs>
            <w:spacing w:line="240" w:lineRule="auto" w:before="277" w:after="0"/>
            <w:ind w:left="1202" w:right="0" w:hanging="543"/>
            <w:jc w:val="left"/>
          </w:pPr>
          <w:hyperlink w:history="true" w:anchor="_TOC_250020">
            <w:r>
              <w:rPr/>
              <w:t>Role</w:t>
            </w:r>
            <w:r>
              <w:rPr>
                <w:spacing w:val="-3"/>
              </w:rPr>
              <w:t> </w:t>
            </w:r>
            <w:r>
              <w:rPr/>
              <w:t>of</w:t>
            </w:r>
            <w:r>
              <w:rPr>
                <w:spacing w:val="-9"/>
              </w:rPr>
              <w:t> </w:t>
            </w:r>
            <w:r>
              <w:rPr/>
              <w:t>Lecturers</w:t>
            </w:r>
            <w:r>
              <w:rPr>
                <w:spacing w:val="1"/>
              </w:rPr>
              <w:t> </w:t>
            </w:r>
            <w:r>
              <w:rPr/>
              <w:t>in</w:t>
            </w:r>
            <w:r>
              <w:rPr>
                <w:spacing w:val="-6"/>
              </w:rPr>
              <w:t> </w:t>
            </w:r>
            <w:r>
              <w:rPr/>
              <w:t>Maintaining</w:t>
            </w:r>
            <w:r>
              <w:rPr>
                <w:spacing w:val="-2"/>
              </w:rPr>
              <w:t> </w:t>
            </w:r>
            <w:r>
              <w:rPr/>
              <w:t>Discipline</w:t>
            </w:r>
            <w:r>
              <w:rPr>
                <w:spacing w:val="3"/>
              </w:rPr>
              <w:t> </w:t>
            </w:r>
            <w:r>
              <w:rPr/>
              <w:t>in Colleges</w:t>
            </w:r>
            <w:r>
              <w:rPr>
                <w:spacing w:val="-3"/>
              </w:rPr>
              <w:t> </w:t>
            </w:r>
            <w:r>
              <w:rPr/>
              <w:t>of</w:t>
            </w:r>
            <w:r>
              <w:rPr>
                <w:spacing w:val="-9"/>
              </w:rPr>
              <w:t> </w:t>
            </w:r>
            <w:r>
              <w:rPr>
                <w:spacing w:val="-2"/>
              </w:rPr>
              <w:t>Education</w:t>
            </w:r>
            <w:r>
              <w:rPr/>
              <w:tab/>
            </w:r>
            <w:r>
              <w:rPr>
                <w:spacing w:val="-5"/>
              </w:rPr>
              <w:t>88</w:t>
            </w:r>
          </w:hyperlink>
        </w:p>
        <w:p>
          <w:pPr>
            <w:pStyle w:val="TOC2"/>
            <w:numPr>
              <w:ilvl w:val="1"/>
              <w:numId w:val="2"/>
            </w:numPr>
            <w:tabs>
              <w:tab w:pos="1026" w:val="left" w:leader="none"/>
              <w:tab w:pos="9543" w:val="right" w:leader="none"/>
            </w:tabs>
            <w:spacing w:line="240" w:lineRule="auto" w:before="276" w:after="0"/>
            <w:ind w:left="1025" w:right="0" w:hanging="366"/>
            <w:jc w:val="left"/>
          </w:pPr>
          <w:hyperlink w:history="true" w:anchor="_TOC_250019">
            <w:r>
              <w:rPr/>
              <w:t>Interpersonal</w:t>
            </w:r>
            <w:r>
              <w:rPr>
                <w:spacing w:val="-9"/>
              </w:rPr>
              <w:t> </w:t>
            </w:r>
            <w:r>
              <w:rPr/>
              <w:t>Relationship</w:t>
            </w:r>
            <w:r>
              <w:rPr>
                <w:spacing w:val="1"/>
              </w:rPr>
              <w:t> </w:t>
            </w:r>
            <w:r>
              <w:rPr/>
              <w:t>in</w:t>
            </w:r>
            <w:r>
              <w:rPr>
                <w:spacing w:val="-7"/>
              </w:rPr>
              <w:t> </w:t>
            </w:r>
            <w:r>
              <w:rPr/>
              <w:t>the</w:t>
            </w:r>
            <w:r>
              <w:rPr>
                <w:spacing w:val="-3"/>
              </w:rPr>
              <w:t> </w:t>
            </w:r>
            <w:r>
              <w:rPr/>
              <w:t>Management</w:t>
            </w:r>
            <w:r>
              <w:rPr>
                <w:spacing w:val="2"/>
              </w:rPr>
              <w:t> </w:t>
            </w:r>
            <w:r>
              <w:rPr/>
              <w:t>of</w:t>
            </w:r>
            <w:r>
              <w:rPr>
                <w:spacing w:val="-10"/>
              </w:rPr>
              <w:t> </w:t>
            </w:r>
            <w:r>
              <w:rPr/>
              <w:t>Colleges</w:t>
            </w:r>
            <w:r>
              <w:rPr>
                <w:spacing w:val="-4"/>
              </w:rPr>
              <w:t> </w:t>
            </w:r>
            <w:r>
              <w:rPr/>
              <w:t>of</w:t>
            </w:r>
            <w:r>
              <w:rPr>
                <w:spacing w:val="-9"/>
              </w:rPr>
              <w:t> </w:t>
            </w:r>
            <w:r>
              <w:rPr>
                <w:spacing w:val="-2"/>
              </w:rPr>
              <w:t>Education</w:t>
            </w:r>
            <w:r>
              <w:rPr/>
              <w:tab/>
            </w:r>
            <w:r>
              <w:rPr>
                <w:spacing w:val="-5"/>
              </w:rPr>
              <w:t>90</w:t>
            </w:r>
          </w:hyperlink>
        </w:p>
        <w:p>
          <w:pPr>
            <w:pStyle w:val="TOC2"/>
            <w:numPr>
              <w:ilvl w:val="1"/>
              <w:numId w:val="2"/>
            </w:numPr>
            <w:tabs>
              <w:tab w:pos="1026" w:val="left" w:leader="none"/>
              <w:tab w:pos="9543" w:val="right" w:leader="none"/>
            </w:tabs>
            <w:spacing w:line="240" w:lineRule="auto" w:before="276" w:after="0"/>
            <w:ind w:left="1025" w:right="0" w:hanging="366"/>
            <w:jc w:val="left"/>
          </w:pPr>
          <w:r>
            <w:rPr/>
            <w:t>Review</w:t>
          </w:r>
          <w:r>
            <w:rPr>
              <w:spacing w:val="-3"/>
            </w:rPr>
            <w:t> </w:t>
          </w:r>
          <w:r>
            <w:rPr/>
            <w:t>of</w:t>
          </w:r>
          <w:r>
            <w:rPr>
              <w:spacing w:val="-9"/>
            </w:rPr>
            <w:t> </w:t>
          </w:r>
          <w:r>
            <w:rPr/>
            <w:t>Empirical</w:t>
          </w:r>
          <w:r>
            <w:rPr>
              <w:spacing w:val="-10"/>
            </w:rPr>
            <w:t> </w:t>
          </w:r>
          <w:r>
            <w:rPr>
              <w:spacing w:val="-2"/>
            </w:rPr>
            <w:t>Studies</w:t>
          </w:r>
          <w:r>
            <w:rPr/>
            <w:tab/>
          </w:r>
          <w:r>
            <w:rPr>
              <w:spacing w:val="-5"/>
            </w:rPr>
            <w:t>92</w:t>
          </w:r>
        </w:p>
        <w:p>
          <w:pPr>
            <w:pStyle w:val="TOC2"/>
            <w:numPr>
              <w:ilvl w:val="1"/>
              <w:numId w:val="2"/>
            </w:numPr>
            <w:tabs>
              <w:tab w:pos="1026" w:val="left" w:leader="none"/>
              <w:tab w:pos="9663" w:val="right" w:leader="none"/>
            </w:tabs>
            <w:spacing w:line="240" w:lineRule="auto" w:before="276" w:after="0"/>
            <w:ind w:left="1025" w:right="0" w:hanging="366"/>
            <w:jc w:val="left"/>
          </w:pPr>
          <w:r>
            <w:rPr/>
            <w:t>Summary</w:t>
          </w:r>
          <w:r>
            <w:rPr>
              <w:spacing w:val="-7"/>
            </w:rPr>
            <w:t> </w:t>
          </w:r>
          <w:r>
            <w:rPr/>
            <w:t>of</w:t>
          </w:r>
          <w:r>
            <w:rPr>
              <w:spacing w:val="-5"/>
            </w:rPr>
            <w:t> </w:t>
          </w:r>
          <w:r>
            <w:rPr/>
            <w:t>Literature</w:t>
          </w:r>
          <w:r>
            <w:rPr>
              <w:spacing w:val="2"/>
            </w:rPr>
            <w:t> </w:t>
          </w:r>
          <w:r>
            <w:rPr>
              <w:spacing w:val="-2"/>
            </w:rPr>
            <w:t>Review</w:t>
          </w:r>
          <w:r>
            <w:rPr/>
            <w:tab/>
          </w:r>
          <w:r>
            <w:rPr>
              <w:spacing w:val="-5"/>
            </w:rPr>
            <w:t>104</w:t>
          </w:r>
        </w:p>
        <w:p>
          <w:pPr>
            <w:pStyle w:val="TOC1"/>
            <w:spacing w:before="281"/>
          </w:pPr>
          <w:r>
            <w:rPr/>
            <w:t>CHAPTER</w:t>
          </w:r>
          <w:r>
            <w:rPr>
              <w:spacing w:val="-12"/>
            </w:rPr>
            <w:t> </w:t>
          </w:r>
          <w:r>
            <w:rPr/>
            <w:t>THREE:</w:t>
          </w:r>
          <w:r>
            <w:rPr>
              <w:spacing w:val="-10"/>
            </w:rPr>
            <w:t> </w:t>
          </w:r>
          <w:r>
            <w:rPr/>
            <w:t>RESEARCH</w:t>
          </w:r>
          <w:r>
            <w:rPr>
              <w:spacing w:val="-10"/>
            </w:rPr>
            <w:t> </w:t>
          </w:r>
          <w:r>
            <w:rPr>
              <w:spacing w:val="-2"/>
            </w:rPr>
            <w:t>METHODOLOGY</w:t>
          </w:r>
        </w:p>
        <w:p>
          <w:pPr>
            <w:pStyle w:val="TOC4"/>
            <w:numPr>
              <w:ilvl w:val="1"/>
              <w:numId w:val="3"/>
            </w:numPr>
            <w:tabs>
              <w:tab w:pos="1380" w:val="left" w:leader="none"/>
              <w:tab w:pos="1381" w:val="left" w:leader="none"/>
              <w:tab w:pos="9663" w:val="right" w:leader="none"/>
            </w:tabs>
            <w:spacing w:line="240" w:lineRule="auto" w:before="31" w:after="0"/>
            <w:ind w:left="1381" w:right="0" w:hanging="539"/>
            <w:jc w:val="left"/>
          </w:pPr>
          <w:hyperlink w:history="true" w:anchor="_TOC_250018">
            <w:r>
              <w:rPr>
                <w:spacing w:val="-2"/>
              </w:rPr>
              <w:t>Introduction</w:t>
            </w:r>
            <w:r>
              <w:rPr/>
              <w:tab/>
            </w:r>
            <w:r>
              <w:rPr>
                <w:spacing w:val="-5"/>
              </w:rPr>
              <w:t>106</w:t>
            </w:r>
          </w:hyperlink>
        </w:p>
        <w:p>
          <w:pPr>
            <w:pStyle w:val="TOC4"/>
            <w:numPr>
              <w:ilvl w:val="1"/>
              <w:numId w:val="3"/>
            </w:numPr>
            <w:tabs>
              <w:tab w:pos="1380" w:val="left" w:leader="none"/>
              <w:tab w:pos="1381" w:val="left" w:leader="none"/>
              <w:tab w:pos="9663" w:val="right" w:leader="none"/>
            </w:tabs>
            <w:spacing w:line="240" w:lineRule="auto" w:before="243" w:after="0"/>
            <w:ind w:left="1381" w:right="0" w:hanging="539"/>
            <w:jc w:val="left"/>
          </w:pPr>
          <w:hyperlink w:history="true" w:anchor="_TOC_250017">
            <w:r>
              <w:rPr/>
              <w:t>Research</w:t>
            </w:r>
            <w:r>
              <w:rPr>
                <w:spacing w:val="-8"/>
              </w:rPr>
              <w:t> </w:t>
            </w:r>
            <w:r>
              <w:rPr>
                <w:spacing w:val="-2"/>
              </w:rPr>
              <w:t>Design</w:t>
            </w:r>
            <w:r>
              <w:rPr/>
              <w:tab/>
            </w:r>
            <w:r>
              <w:rPr>
                <w:spacing w:val="-5"/>
              </w:rPr>
              <w:t>106</w:t>
            </w:r>
          </w:hyperlink>
        </w:p>
        <w:p>
          <w:pPr>
            <w:pStyle w:val="TOC4"/>
            <w:numPr>
              <w:ilvl w:val="1"/>
              <w:numId w:val="3"/>
            </w:numPr>
            <w:tabs>
              <w:tab w:pos="1380" w:val="left" w:leader="none"/>
              <w:tab w:pos="1381" w:val="left" w:leader="none"/>
              <w:tab w:pos="9663" w:val="right" w:leader="none"/>
            </w:tabs>
            <w:spacing w:line="240" w:lineRule="auto" w:before="243" w:after="0"/>
            <w:ind w:left="1381" w:right="0" w:hanging="539"/>
            <w:jc w:val="left"/>
          </w:pPr>
          <w:hyperlink w:history="true" w:anchor="_TOC_250016">
            <w:r>
              <w:rPr>
                <w:spacing w:val="-2"/>
              </w:rPr>
              <w:t>Population</w:t>
            </w:r>
            <w:r>
              <w:rPr/>
              <w:tab/>
            </w:r>
            <w:r>
              <w:rPr>
                <w:spacing w:val="-5"/>
              </w:rPr>
              <w:t>106</w:t>
            </w:r>
          </w:hyperlink>
        </w:p>
        <w:p>
          <w:pPr>
            <w:pStyle w:val="TOC4"/>
            <w:numPr>
              <w:ilvl w:val="1"/>
              <w:numId w:val="3"/>
            </w:numPr>
            <w:tabs>
              <w:tab w:pos="1380" w:val="left" w:leader="none"/>
              <w:tab w:pos="1381" w:val="left" w:leader="none"/>
              <w:tab w:pos="9663" w:val="right" w:leader="none"/>
            </w:tabs>
            <w:spacing w:line="240" w:lineRule="auto" w:before="237" w:after="0"/>
            <w:ind w:left="1381" w:right="0" w:hanging="539"/>
            <w:jc w:val="left"/>
          </w:pPr>
          <w:r>
            <w:rPr/>
            <w:t>Sample</w:t>
          </w:r>
          <w:r>
            <w:rPr>
              <w:spacing w:val="-6"/>
            </w:rPr>
            <w:t> </w:t>
          </w:r>
          <w:r>
            <w:rPr/>
            <w:t>and</w:t>
          </w:r>
          <w:r>
            <w:rPr>
              <w:spacing w:val="-5"/>
            </w:rPr>
            <w:t> </w:t>
          </w:r>
          <w:r>
            <w:rPr/>
            <w:t>Sampling</w:t>
          </w:r>
          <w:r>
            <w:rPr>
              <w:spacing w:val="-4"/>
            </w:rPr>
            <w:t> </w:t>
          </w:r>
          <w:r>
            <w:rPr>
              <w:spacing w:val="-2"/>
            </w:rPr>
            <w:t>Technique</w:t>
          </w:r>
          <w:r>
            <w:rPr/>
            <w:tab/>
          </w:r>
          <w:r>
            <w:rPr>
              <w:spacing w:val="-5"/>
            </w:rPr>
            <w:t>107</w:t>
          </w:r>
        </w:p>
        <w:p>
          <w:pPr>
            <w:pStyle w:val="TOC4"/>
            <w:numPr>
              <w:ilvl w:val="1"/>
              <w:numId w:val="3"/>
            </w:numPr>
            <w:tabs>
              <w:tab w:pos="1380" w:val="left" w:leader="none"/>
              <w:tab w:pos="1381" w:val="left" w:leader="none"/>
              <w:tab w:pos="9663" w:val="right" w:leader="none"/>
            </w:tabs>
            <w:spacing w:line="240" w:lineRule="auto" w:before="243" w:after="0"/>
            <w:ind w:left="1381" w:right="0" w:hanging="539"/>
            <w:jc w:val="left"/>
          </w:pPr>
          <w:hyperlink w:history="true" w:anchor="_TOC_250015">
            <w:r>
              <w:rPr>
                <w:spacing w:val="-2"/>
              </w:rPr>
              <w:t>Instrumentation</w:t>
            </w:r>
            <w:r>
              <w:rPr/>
              <w:tab/>
            </w:r>
            <w:r>
              <w:rPr>
                <w:spacing w:val="-5"/>
              </w:rPr>
              <w:t>109</w:t>
            </w:r>
          </w:hyperlink>
        </w:p>
        <w:p>
          <w:pPr>
            <w:pStyle w:val="TOC4"/>
            <w:numPr>
              <w:ilvl w:val="1"/>
              <w:numId w:val="3"/>
            </w:numPr>
            <w:tabs>
              <w:tab w:pos="1203" w:val="left" w:leader="none"/>
              <w:tab w:pos="9663" w:val="right" w:leader="none"/>
            </w:tabs>
            <w:spacing w:line="240" w:lineRule="auto" w:before="243" w:after="0"/>
            <w:ind w:left="1202" w:right="0" w:hanging="361"/>
            <w:jc w:val="left"/>
          </w:pPr>
          <w:r>
            <w:rPr/>
            <w:t>Validity</w:t>
          </w:r>
          <w:r>
            <w:rPr>
              <w:spacing w:val="-9"/>
            </w:rPr>
            <w:t> </w:t>
          </w:r>
          <w:r>
            <w:rPr/>
            <w:t>of</w:t>
          </w:r>
          <w:r>
            <w:rPr>
              <w:spacing w:val="-7"/>
            </w:rPr>
            <w:t> </w:t>
          </w:r>
          <w:r>
            <w:rPr/>
            <w:t>the </w:t>
          </w:r>
          <w:r>
            <w:rPr>
              <w:spacing w:val="-2"/>
            </w:rPr>
            <w:t>Instrument</w:t>
          </w:r>
          <w:r>
            <w:rPr/>
            <w:tab/>
          </w:r>
          <w:r>
            <w:rPr>
              <w:spacing w:val="-5"/>
            </w:rPr>
            <w:t>110</w:t>
          </w:r>
        </w:p>
        <w:p>
          <w:pPr>
            <w:pStyle w:val="TOC4"/>
            <w:numPr>
              <w:ilvl w:val="1"/>
              <w:numId w:val="3"/>
            </w:numPr>
            <w:tabs>
              <w:tab w:pos="1203" w:val="left" w:leader="none"/>
              <w:tab w:pos="9663" w:val="right" w:leader="none"/>
            </w:tabs>
            <w:spacing w:line="240" w:lineRule="auto" w:before="242" w:after="0"/>
            <w:ind w:left="1202" w:right="0" w:hanging="361"/>
            <w:jc w:val="left"/>
          </w:pPr>
          <w:hyperlink w:history="true" w:anchor="_TOC_250014">
            <w:r>
              <w:rPr/>
              <w:t>Pilot</w:t>
            </w:r>
            <w:r>
              <w:rPr>
                <w:spacing w:val="-4"/>
              </w:rPr>
              <w:t> Test</w:t>
            </w:r>
            <w:r>
              <w:rPr/>
              <w:tab/>
            </w:r>
            <w:r>
              <w:rPr>
                <w:spacing w:val="-5"/>
              </w:rPr>
              <w:t>110</w:t>
            </w:r>
          </w:hyperlink>
        </w:p>
        <w:p>
          <w:pPr>
            <w:pStyle w:val="TOC2"/>
            <w:numPr>
              <w:ilvl w:val="1"/>
              <w:numId w:val="3"/>
            </w:numPr>
            <w:tabs>
              <w:tab w:pos="1025" w:val="left" w:leader="none"/>
              <w:tab w:pos="9663" w:val="right" w:leader="none"/>
            </w:tabs>
            <w:spacing w:line="240" w:lineRule="auto" w:before="243" w:after="0"/>
            <w:ind w:left="1024" w:right="0" w:hanging="365"/>
            <w:jc w:val="left"/>
          </w:pPr>
          <w:hyperlink w:history="true" w:anchor="_TOC_250013">
            <w:r>
              <w:rPr/>
              <w:t>Reliability</w:t>
            </w:r>
            <w:r>
              <w:rPr>
                <w:spacing w:val="-6"/>
              </w:rPr>
              <w:t> </w:t>
            </w:r>
            <w:r>
              <w:rPr/>
              <w:t>of</w:t>
            </w:r>
            <w:r>
              <w:rPr>
                <w:spacing w:val="-8"/>
              </w:rPr>
              <w:t> </w:t>
            </w:r>
            <w:r>
              <w:rPr/>
              <w:t>the</w:t>
            </w:r>
            <w:r>
              <w:rPr>
                <w:spacing w:val="-1"/>
              </w:rPr>
              <w:t> </w:t>
            </w:r>
            <w:r>
              <w:rPr>
                <w:spacing w:val="-2"/>
              </w:rPr>
              <w:t>Instrument</w:t>
            </w:r>
            <w:r>
              <w:rPr/>
              <w:tab/>
            </w:r>
            <w:r>
              <w:rPr>
                <w:spacing w:val="-5"/>
              </w:rPr>
              <w:t>110</w:t>
            </w:r>
          </w:hyperlink>
        </w:p>
        <w:p>
          <w:pPr>
            <w:pStyle w:val="TOC5"/>
            <w:numPr>
              <w:ilvl w:val="1"/>
              <w:numId w:val="3"/>
            </w:numPr>
            <w:tabs>
              <w:tab w:pos="1381" w:val="left" w:leader="none"/>
              <w:tab w:pos="9663" w:val="right" w:leader="none"/>
            </w:tabs>
            <w:spacing w:line="240" w:lineRule="auto" w:before="141" w:after="0"/>
            <w:ind w:left="1381" w:right="0" w:hanging="476"/>
            <w:jc w:val="left"/>
          </w:pPr>
          <w:hyperlink w:history="true" w:anchor="_TOC_250012">
            <w:r>
              <w:rPr/>
              <w:t>Procedure</w:t>
            </w:r>
            <w:r>
              <w:rPr>
                <w:spacing w:val="-7"/>
              </w:rPr>
              <w:t> </w:t>
            </w:r>
            <w:r>
              <w:rPr/>
              <w:t>for</w:t>
            </w:r>
            <w:r>
              <w:rPr>
                <w:spacing w:val="-6"/>
              </w:rPr>
              <w:t> </w:t>
            </w:r>
            <w:r>
              <w:rPr/>
              <w:t>Data</w:t>
            </w:r>
            <w:r>
              <w:rPr>
                <w:spacing w:val="-6"/>
              </w:rPr>
              <w:t> </w:t>
            </w:r>
            <w:r>
              <w:rPr>
                <w:spacing w:val="-2"/>
              </w:rPr>
              <w:t>Collection</w:t>
            </w:r>
            <w:r>
              <w:rPr/>
              <w:tab/>
            </w:r>
            <w:r>
              <w:rPr>
                <w:spacing w:val="-5"/>
              </w:rPr>
              <w:t>111</w:t>
            </w:r>
          </w:hyperlink>
        </w:p>
        <w:p>
          <w:pPr>
            <w:pStyle w:val="TOC5"/>
            <w:numPr>
              <w:ilvl w:val="1"/>
              <w:numId w:val="3"/>
            </w:numPr>
            <w:tabs>
              <w:tab w:pos="1381" w:val="left" w:leader="none"/>
              <w:tab w:pos="9663" w:val="right" w:leader="none"/>
            </w:tabs>
            <w:spacing w:line="240" w:lineRule="auto" w:before="133" w:after="240"/>
            <w:ind w:left="1381" w:right="0" w:hanging="476"/>
            <w:jc w:val="left"/>
          </w:pPr>
          <w:r>
            <w:rPr/>
            <w:t>Methods</w:t>
          </w:r>
          <w:r>
            <w:rPr>
              <w:spacing w:val="-6"/>
            </w:rPr>
            <w:t> </w:t>
          </w:r>
          <w:r>
            <w:rPr/>
            <w:t>of</w:t>
          </w:r>
          <w:r>
            <w:rPr>
              <w:spacing w:val="-6"/>
            </w:rPr>
            <w:t> </w:t>
          </w:r>
          <w:r>
            <w:rPr/>
            <w:t>Data</w:t>
          </w:r>
          <w:r>
            <w:rPr>
              <w:spacing w:val="1"/>
            </w:rPr>
            <w:t> </w:t>
          </w:r>
          <w:r>
            <w:rPr>
              <w:spacing w:val="-2"/>
            </w:rPr>
            <w:t>Analysis</w:t>
          </w:r>
          <w:r>
            <w:rPr/>
            <w:tab/>
          </w:r>
          <w:r>
            <w:rPr>
              <w:spacing w:val="-5"/>
            </w:rPr>
            <w:t>112</w:t>
          </w:r>
        </w:p>
        <w:p>
          <w:pPr>
            <w:pStyle w:val="TOC1"/>
            <w:spacing w:line="270" w:lineRule="exact"/>
          </w:pPr>
          <w:r>
            <w:rPr/>
            <w:t>CHAPTER</w:t>
          </w:r>
          <w:r>
            <w:rPr>
              <w:spacing w:val="-10"/>
            </w:rPr>
            <w:t> </w:t>
          </w:r>
          <w:r>
            <w:rPr/>
            <w:t>FOUR:</w:t>
          </w:r>
          <w:r>
            <w:rPr>
              <w:spacing w:val="-8"/>
            </w:rPr>
            <w:t> </w:t>
          </w:r>
          <w:r>
            <w:rPr/>
            <w:t>RESULTS</w:t>
          </w:r>
          <w:r>
            <w:rPr>
              <w:spacing w:val="-9"/>
            </w:rPr>
            <w:t> </w:t>
          </w:r>
          <w:r>
            <w:rPr/>
            <w:t>AND</w:t>
          </w:r>
          <w:r>
            <w:rPr>
              <w:spacing w:val="-9"/>
            </w:rPr>
            <w:t> </w:t>
          </w:r>
          <w:r>
            <w:rPr/>
            <w:t>DATA</w:t>
          </w:r>
          <w:r>
            <w:rPr>
              <w:spacing w:val="-10"/>
            </w:rPr>
            <w:t> </w:t>
          </w:r>
          <w:r>
            <w:rPr>
              <w:spacing w:val="-2"/>
            </w:rPr>
            <w:t>ANALYSIS</w:t>
          </w:r>
        </w:p>
        <w:p>
          <w:pPr>
            <w:pStyle w:val="TOC3"/>
            <w:numPr>
              <w:ilvl w:val="1"/>
              <w:numId w:val="4"/>
            </w:numPr>
            <w:tabs>
              <w:tab w:pos="1083" w:val="left" w:leader="none"/>
              <w:tab w:pos="9303" w:val="left" w:leader="none"/>
            </w:tabs>
            <w:spacing w:line="270" w:lineRule="exact" w:before="0" w:after="0"/>
            <w:ind w:left="1082" w:right="0" w:hanging="361"/>
            <w:jc w:val="left"/>
          </w:pPr>
          <w:hyperlink w:history="true" w:anchor="_TOC_250011">
            <w:r>
              <w:rPr>
                <w:spacing w:val="-2"/>
              </w:rPr>
              <w:t>Introduction</w:t>
            </w:r>
            <w:r>
              <w:rPr/>
              <w:tab/>
            </w:r>
            <w:r>
              <w:rPr>
                <w:spacing w:val="-5"/>
              </w:rPr>
              <w:t>113</w:t>
            </w:r>
          </w:hyperlink>
        </w:p>
        <w:p>
          <w:pPr>
            <w:pStyle w:val="TOC3"/>
            <w:numPr>
              <w:ilvl w:val="1"/>
              <w:numId w:val="4"/>
            </w:numPr>
            <w:tabs>
              <w:tab w:pos="1083" w:val="left" w:leader="none"/>
              <w:tab w:pos="9303" w:val="left" w:leader="none"/>
            </w:tabs>
            <w:spacing w:line="240" w:lineRule="auto" w:before="242" w:after="0"/>
            <w:ind w:left="1082" w:right="0" w:hanging="361"/>
            <w:jc w:val="left"/>
          </w:pPr>
          <w:r>
            <w:rPr/>
            <w:t>Analysis</w:t>
          </w:r>
          <w:r>
            <w:rPr>
              <w:spacing w:val="-4"/>
            </w:rPr>
            <w:t> </w:t>
          </w:r>
          <w:r>
            <w:rPr/>
            <w:t>and</w:t>
          </w:r>
          <w:r>
            <w:rPr>
              <w:spacing w:val="-1"/>
            </w:rPr>
            <w:t> </w:t>
          </w:r>
          <w:r>
            <w:rPr/>
            <w:t>Interpretation</w:t>
          </w:r>
          <w:r>
            <w:rPr>
              <w:spacing w:val="-6"/>
            </w:rPr>
            <w:t> </w:t>
          </w:r>
          <w:r>
            <w:rPr/>
            <w:t>of</w:t>
          </w:r>
          <w:r>
            <w:rPr>
              <w:spacing w:val="-8"/>
            </w:rPr>
            <w:t> </w:t>
          </w:r>
          <w:r>
            <w:rPr>
              <w:spacing w:val="-4"/>
            </w:rPr>
            <w:t>Data</w:t>
          </w:r>
          <w:r>
            <w:rPr/>
            <w:tab/>
          </w:r>
          <w:r>
            <w:rPr>
              <w:spacing w:val="-5"/>
            </w:rPr>
            <w:t>113</w:t>
          </w:r>
        </w:p>
        <w:p>
          <w:pPr>
            <w:pStyle w:val="TOC2"/>
            <w:numPr>
              <w:ilvl w:val="1"/>
              <w:numId w:val="4"/>
            </w:numPr>
            <w:tabs>
              <w:tab w:pos="1025" w:val="left" w:leader="none"/>
              <w:tab w:pos="9303" w:val="left" w:leader="none"/>
            </w:tabs>
            <w:spacing w:line="240" w:lineRule="auto" w:before="243" w:after="0"/>
            <w:ind w:left="1024" w:right="0" w:hanging="365"/>
            <w:jc w:val="left"/>
          </w:pPr>
          <w:hyperlink w:history="true" w:anchor="_TOC_250010">
            <w:r>
              <w:rPr>
                <w:spacing w:val="-2"/>
              </w:rPr>
              <w:t>Hypotheses</w:t>
            </w:r>
            <w:r>
              <w:rPr>
                <w:spacing w:val="4"/>
              </w:rPr>
              <w:t> </w:t>
            </w:r>
            <w:r>
              <w:rPr>
                <w:spacing w:val="-2"/>
              </w:rPr>
              <w:t>Testing</w:t>
            </w:r>
            <w:r>
              <w:rPr/>
              <w:tab/>
            </w:r>
            <w:r>
              <w:rPr>
                <w:spacing w:val="-5"/>
              </w:rPr>
              <w:t>155</w:t>
            </w:r>
          </w:hyperlink>
        </w:p>
        <w:p>
          <w:pPr>
            <w:pStyle w:val="TOC2"/>
            <w:numPr>
              <w:ilvl w:val="1"/>
              <w:numId w:val="4"/>
            </w:numPr>
            <w:tabs>
              <w:tab w:pos="1025" w:val="left" w:leader="none"/>
              <w:tab w:pos="9303" w:val="left" w:leader="none"/>
            </w:tabs>
            <w:spacing w:line="240" w:lineRule="auto" w:before="243" w:after="0"/>
            <w:ind w:left="1024" w:right="0" w:hanging="365"/>
            <w:jc w:val="left"/>
          </w:pPr>
          <w:hyperlink w:history="true" w:anchor="_TOC_250009">
            <w:r>
              <w:rPr/>
              <w:t>Summary</w:t>
            </w:r>
            <w:r>
              <w:rPr>
                <w:spacing w:val="-11"/>
              </w:rPr>
              <w:t> </w:t>
            </w:r>
            <w:r>
              <w:rPr/>
              <w:t>of</w:t>
            </w:r>
            <w:r>
              <w:rPr>
                <w:spacing w:val="-8"/>
              </w:rPr>
              <w:t> </w:t>
            </w:r>
            <w:r>
              <w:rPr/>
              <w:t>Hypotheses </w:t>
            </w:r>
            <w:r>
              <w:rPr>
                <w:spacing w:val="-2"/>
              </w:rPr>
              <w:t>Testing</w:t>
            </w:r>
            <w:r>
              <w:rPr/>
              <w:tab/>
            </w:r>
            <w:r>
              <w:rPr>
                <w:spacing w:val="-5"/>
              </w:rPr>
              <w:t>165</w:t>
            </w:r>
          </w:hyperlink>
        </w:p>
        <w:p>
          <w:pPr>
            <w:pStyle w:val="TOC2"/>
            <w:numPr>
              <w:ilvl w:val="1"/>
              <w:numId w:val="4"/>
            </w:numPr>
            <w:tabs>
              <w:tab w:pos="1025" w:val="left" w:leader="none"/>
              <w:tab w:pos="9303" w:val="left" w:leader="none"/>
            </w:tabs>
            <w:spacing w:line="240" w:lineRule="auto" w:before="242" w:after="0"/>
            <w:ind w:left="1024" w:right="0" w:hanging="365"/>
            <w:jc w:val="left"/>
          </w:pPr>
          <w:hyperlink w:history="true" w:anchor="_TOC_250008">
            <w:r>
              <w:rPr/>
              <w:t>Summary</w:t>
            </w:r>
            <w:r>
              <w:rPr>
                <w:spacing w:val="-10"/>
              </w:rPr>
              <w:t> </w:t>
            </w:r>
            <w:r>
              <w:rPr/>
              <w:t>of</w:t>
            </w:r>
            <w:r>
              <w:rPr>
                <w:spacing w:val="-8"/>
              </w:rPr>
              <w:t> </w:t>
            </w:r>
            <w:r>
              <w:rPr/>
              <w:t>Major</w:t>
            </w:r>
            <w:r>
              <w:rPr>
                <w:spacing w:val="1"/>
              </w:rPr>
              <w:t> </w:t>
            </w:r>
            <w:r>
              <w:rPr>
                <w:spacing w:val="-2"/>
              </w:rPr>
              <w:t>Findings</w:t>
            </w:r>
            <w:r>
              <w:rPr/>
              <w:tab/>
            </w:r>
            <w:r>
              <w:rPr>
                <w:spacing w:val="-5"/>
              </w:rPr>
              <w:t>167</w:t>
            </w:r>
          </w:hyperlink>
        </w:p>
        <w:p>
          <w:pPr>
            <w:pStyle w:val="TOC2"/>
            <w:numPr>
              <w:ilvl w:val="1"/>
              <w:numId w:val="4"/>
            </w:numPr>
            <w:tabs>
              <w:tab w:pos="1025" w:val="left" w:leader="none"/>
              <w:tab w:pos="9303" w:val="left" w:leader="none"/>
            </w:tabs>
            <w:spacing w:line="240" w:lineRule="auto" w:before="238" w:after="0"/>
            <w:ind w:left="1024" w:right="0" w:hanging="365"/>
            <w:jc w:val="left"/>
          </w:pPr>
          <w:hyperlink w:history="true" w:anchor="_TOC_250007">
            <w:r>
              <w:rPr/>
              <w:t>Discussion</w:t>
            </w:r>
            <w:r>
              <w:rPr>
                <w:spacing w:val="-6"/>
              </w:rPr>
              <w:t> </w:t>
            </w:r>
            <w:r>
              <w:rPr/>
              <w:t>of</w:t>
            </w:r>
            <w:r>
              <w:rPr>
                <w:spacing w:val="-6"/>
              </w:rPr>
              <w:t> </w:t>
            </w:r>
            <w:r>
              <w:rPr/>
              <w:t>the</w:t>
            </w:r>
            <w:r>
              <w:rPr>
                <w:spacing w:val="-1"/>
              </w:rPr>
              <w:t> </w:t>
            </w:r>
            <w:r>
              <w:rPr>
                <w:spacing w:val="-2"/>
              </w:rPr>
              <w:t>Findings</w:t>
            </w:r>
            <w:r>
              <w:rPr/>
              <w:tab/>
            </w:r>
            <w:r>
              <w:rPr>
                <w:spacing w:val="-5"/>
              </w:rPr>
              <w:t>168</w:t>
            </w:r>
          </w:hyperlink>
        </w:p>
        <w:p>
          <w:pPr>
            <w:pStyle w:val="TOC2"/>
            <w:numPr>
              <w:ilvl w:val="1"/>
              <w:numId w:val="4"/>
            </w:numPr>
            <w:tabs>
              <w:tab w:pos="1025" w:val="left" w:leader="none"/>
              <w:tab w:pos="9303" w:val="left" w:leader="none"/>
            </w:tabs>
            <w:spacing w:line="240" w:lineRule="auto" w:before="243" w:after="0"/>
            <w:ind w:left="1024" w:right="0" w:hanging="365"/>
            <w:jc w:val="left"/>
          </w:pPr>
          <w:hyperlink w:history="true" w:anchor="_TOC_250006">
            <w:r>
              <w:rPr/>
              <w:t>Uniqueness</w:t>
            </w:r>
            <w:r>
              <w:rPr>
                <w:spacing w:val="-5"/>
              </w:rPr>
              <w:t> </w:t>
            </w:r>
            <w:r>
              <w:rPr/>
              <w:t>of</w:t>
            </w:r>
            <w:r>
              <w:rPr>
                <w:spacing w:val="-10"/>
              </w:rPr>
              <w:t> </w:t>
            </w:r>
            <w:r>
              <w:rPr/>
              <w:t>the</w:t>
            </w:r>
            <w:r>
              <w:rPr>
                <w:spacing w:val="1"/>
              </w:rPr>
              <w:t> </w:t>
            </w:r>
            <w:r>
              <w:rPr>
                <w:spacing w:val="-4"/>
              </w:rPr>
              <w:t>Work</w:t>
            </w:r>
            <w:r>
              <w:rPr/>
              <w:tab/>
            </w:r>
            <w:r>
              <w:rPr>
                <w:spacing w:val="-5"/>
              </w:rPr>
              <w:t>172</w:t>
            </w:r>
          </w:hyperlink>
        </w:p>
        <w:p>
          <w:pPr>
            <w:pStyle w:val="TOC1"/>
            <w:spacing w:before="252"/>
          </w:pPr>
          <w:r>
            <w:rPr/>
            <w:t>CHAPTER</w:t>
          </w:r>
          <w:r>
            <w:rPr>
              <w:spacing w:val="-11"/>
            </w:rPr>
            <w:t> </w:t>
          </w:r>
          <w:r>
            <w:rPr/>
            <w:t>FIVE:</w:t>
          </w:r>
          <w:r>
            <w:rPr>
              <w:spacing w:val="-9"/>
            </w:rPr>
            <w:t> </w:t>
          </w:r>
          <w:r>
            <w:rPr/>
            <w:t>SUMMARY,</w:t>
          </w:r>
          <w:r>
            <w:rPr>
              <w:spacing w:val="-12"/>
            </w:rPr>
            <w:t> </w:t>
          </w:r>
          <w:r>
            <w:rPr/>
            <w:t>CONCLUSIONS</w:t>
          </w:r>
          <w:r>
            <w:rPr>
              <w:spacing w:val="-10"/>
            </w:rPr>
            <w:t> </w:t>
          </w:r>
          <w:r>
            <w:rPr/>
            <w:t>AND</w:t>
          </w:r>
          <w:r>
            <w:rPr>
              <w:spacing w:val="-11"/>
            </w:rPr>
            <w:t> </w:t>
          </w:r>
          <w:r>
            <w:rPr>
              <w:spacing w:val="-2"/>
            </w:rPr>
            <w:t>RECOMMENDATIONS</w:t>
          </w:r>
        </w:p>
        <w:p>
          <w:pPr>
            <w:pStyle w:val="TOC2"/>
            <w:numPr>
              <w:ilvl w:val="1"/>
              <w:numId w:val="5"/>
            </w:numPr>
            <w:tabs>
              <w:tab w:pos="1025" w:val="left" w:leader="none"/>
              <w:tab w:pos="9303" w:val="left" w:leader="none"/>
            </w:tabs>
            <w:spacing w:line="240" w:lineRule="auto" w:before="31" w:after="0"/>
            <w:ind w:left="1024" w:right="0" w:hanging="365"/>
            <w:jc w:val="left"/>
          </w:pPr>
          <w:hyperlink w:history="true" w:anchor="_TOC_250005">
            <w:r>
              <w:rPr>
                <w:spacing w:val="-2"/>
              </w:rPr>
              <w:t>Introduction</w:t>
            </w:r>
            <w:r>
              <w:rPr/>
              <w:tab/>
            </w:r>
            <w:r>
              <w:rPr>
                <w:spacing w:val="-5"/>
              </w:rPr>
              <w:t>173</w:t>
            </w:r>
          </w:hyperlink>
        </w:p>
        <w:p>
          <w:pPr>
            <w:pStyle w:val="TOC2"/>
            <w:numPr>
              <w:ilvl w:val="1"/>
              <w:numId w:val="5"/>
            </w:numPr>
            <w:tabs>
              <w:tab w:pos="1025" w:val="left" w:leader="none"/>
              <w:tab w:pos="9303" w:val="left" w:leader="none"/>
            </w:tabs>
            <w:spacing w:line="240" w:lineRule="auto" w:before="242" w:after="0"/>
            <w:ind w:left="1024" w:right="0" w:hanging="365"/>
            <w:jc w:val="left"/>
          </w:pPr>
          <w:hyperlink w:history="true" w:anchor="_TOC_250004">
            <w:r>
              <w:rPr>
                <w:spacing w:val="-2"/>
              </w:rPr>
              <w:t>Summary</w:t>
            </w:r>
            <w:r>
              <w:rPr/>
              <w:tab/>
            </w:r>
            <w:r>
              <w:rPr>
                <w:spacing w:val="-5"/>
              </w:rPr>
              <w:t>173</w:t>
            </w:r>
          </w:hyperlink>
        </w:p>
        <w:p>
          <w:pPr>
            <w:pStyle w:val="TOC2"/>
            <w:numPr>
              <w:ilvl w:val="1"/>
              <w:numId w:val="5"/>
            </w:numPr>
            <w:tabs>
              <w:tab w:pos="1025" w:val="left" w:leader="none"/>
              <w:tab w:pos="9303" w:val="left" w:leader="none"/>
            </w:tabs>
            <w:spacing w:line="240" w:lineRule="auto" w:before="243" w:after="0"/>
            <w:ind w:left="1024" w:right="0" w:hanging="365"/>
            <w:jc w:val="left"/>
          </w:pPr>
          <w:hyperlink w:history="true" w:anchor="_TOC_250003">
            <w:r>
              <w:rPr>
                <w:spacing w:val="-2"/>
              </w:rPr>
              <w:t>Conclusions</w:t>
            </w:r>
            <w:r>
              <w:rPr/>
              <w:tab/>
            </w:r>
            <w:r>
              <w:rPr>
                <w:spacing w:val="-5"/>
              </w:rPr>
              <w:t>174</w:t>
            </w:r>
          </w:hyperlink>
        </w:p>
        <w:p>
          <w:pPr>
            <w:pStyle w:val="TOC2"/>
            <w:numPr>
              <w:ilvl w:val="1"/>
              <w:numId w:val="5"/>
            </w:numPr>
            <w:tabs>
              <w:tab w:pos="1025" w:val="left" w:leader="none"/>
              <w:tab w:pos="9303" w:val="left" w:leader="none"/>
            </w:tabs>
            <w:spacing w:line="240" w:lineRule="auto" w:before="238" w:after="0"/>
            <w:ind w:left="1024" w:right="0" w:hanging="365"/>
            <w:jc w:val="left"/>
          </w:pPr>
          <w:hyperlink w:history="true" w:anchor="_TOC_250002">
            <w:r>
              <w:rPr>
                <w:spacing w:val="-2"/>
              </w:rPr>
              <w:t>Recommendations</w:t>
            </w:r>
            <w:r>
              <w:rPr/>
              <w:tab/>
            </w:r>
            <w:r>
              <w:rPr>
                <w:spacing w:val="-5"/>
              </w:rPr>
              <w:t>175</w:t>
            </w:r>
          </w:hyperlink>
        </w:p>
        <w:p>
          <w:pPr>
            <w:pStyle w:val="TOC2"/>
            <w:numPr>
              <w:ilvl w:val="1"/>
              <w:numId w:val="5"/>
            </w:numPr>
            <w:tabs>
              <w:tab w:pos="1025" w:val="left" w:leader="none"/>
              <w:tab w:pos="9303" w:val="left" w:leader="none"/>
            </w:tabs>
            <w:spacing w:line="240" w:lineRule="auto" w:before="242" w:after="0"/>
            <w:ind w:left="1024" w:right="0" w:hanging="365"/>
            <w:jc w:val="left"/>
          </w:pPr>
          <w:hyperlink w:history="true" w:anchor="_TOC_250001">
            <w:r>
              <w:rPr/>
              <w:t>Suggestions</w:t>
            </w:r>
            <w:r>
              <w:rPr>
                <w:spacing w:val="-8"/>
              </w:rPr>
              <w:t> </w:t>
            </w:r>
            <w:r>
              <w:rPr/>
              <w:t>for</w:t>
            </w:r>
            <w:r>
              <w:rPr>
                <w:spacing w:val="-8"/>
              </w:rPr>
              <w:t> </w:t>
            </w:r>
            <w:r>
              <w:rPr/>
              <w:t>Further</w:t>
            </w:r>
            <w:r>
              <w:rPr>
                <w:spacing w:val="-9"/>
              </w:rPr>
              <w:t> </w:t>
            </w:r>
            <w:r>
              <w:rPr>
                <w:spacing w:val="-2"/>
              </w:rPr>
              <w:t>Studies</w:t>
            </w:r>
            <w:r>
              <w:rPr/>
              <w:tab/>
            </w:r>
            <w:r>
              <w:rPr>
                <w:spacing w:val="-5"/>
              </w:rPr>
              <w:t>177</w:t>
            </w:r>
          </w:hyperlink>
        </w:p>
        <w:p>
          <w:pPr>
            <w:pStyle w:val="TOC3"/>
            <w:tabs>
              <w:tab w:pos="9303" w:val="left" w:leader="none"/>
            </w:tabs>
            <w:spacing w:before="248"/>
            <w:ind w:firstLine="0"/>
          </w:pPr>
          <w:hyperlink w:history="true" w:anchor="_TOC_250000">
            <w:r>
              <w:rPr>
                <w:spacing w:val="-2"/>
              </w:rPr>
              <w:t>References</w:t>
            </w:r>
            <w:r>
              <w:rPr/>
              <w:tab/>
            </w:r>
            <w:r>
              <w:rPr>
                <w:spacing w:val="-5"/>
              </w:rPr>
              <w:t>178</w:t>
            </w:r>
          </w:hyperlink>
        </w:p>
        <w:p>
          <w:pPr>
            <w:pStyle w:val="TOC3"/>
            <w:tabs>
              <w:tab w:pos="9303" w:val="left" w:leader="none"/>
            </w:tabs>
            <w:spacing w:before="199"/>
            <w:ind w:firstLine="0"/>
          </w:pPr>
          <w:r>
            <w:rPr>
              <w:spacing w:val="-2"/>
            </w:rPr>
            <w:t>Appendices</w:t>
          </w:r>
          <w:r>
            <w:rPr/>
            <w:tab/>
          </w:r>
          <w:r>
            <w:rPr>
              <w:spacing w:val="-5"/>
            </w:rPr>
            <w:t>184</w:t>
          </w:r>
        </w:p>
      </w:sdtContent>
    </w:sdt>
    <w:p>
      <w:pPr>
        <w:spacing w:after="0"/>
        <w:sectPr>
          <w:type w:val="continuous"/>
          <w:pgSz w:w="12240" w:h="15840"/>
          <w:pgMar w:header="0" w:footer="969" w:top="640" w:bottom="1959" w:left="780" w:right="0"/>
        </w:sectPr>
      </w:pPr>
    </w:p>
    <w:p>
      <w:pPr>
        <w:tabs>
          <w:tab w:pos="7848" w:val="left" w:leader="none"/>
        </w:tabs>
        <w:spacing w:before="70"/>
        <w:ind w:left="2264" w:right="0" w:firstLine="0"/>
        <w:jc w:val="left"/>
        <w:rPr>
          <w:b/>
          <w:sz w:val="24"/>
        </w:rPr>
      </w:pPr>
      <w:r>
        <w:rPr>
          <w:b/>
          <w:sz w:val="24"/>
        </w:rPr>
        <w:t>LIST</w:t>
      </w:r>
      <w:r>
        <w:rPr>
          <w:b/>
          <w:spacing w:val="-4"/>
          <w:sz w:val="24"/>
        </w:rPr>
        <w:t> </w:t>
      </w:r>
      <w:r>
        <w:rPr>
          <w:b/>
          <w:sz w:val="24"/>
        </w:rPr>
        <w:t>OF</w:t>
      </w:r>
      <w:r>
        <w:rPr>
          <w:b/>
          <w:spacing w:val="-4"/>
          <w:sz w:val="24"/>
        </w:rPr>
        <w:t> </w:t>
      </w:r>
      <w:r>
        <w:rPr>
          <w:b/>
          <w:spacing w:val="-2"/>
          <w:sz w:val="24"/>
        </w:rPr>
        <w:t>DIAGRAMS</w:t>
      </w:r>
      <w:r>
        <w:rPr>
          <w:b/>
          <w:sz w:val="24"/>
        </w:rPr>
        <w:tab/>
      </w:r>
      <w:r>
        <w:rPr>
          <w:b/>
          <w:spacing w:val="-4"/>
          <w:sz w:val="24"/>
        </w:rPr>
        <w:t>PAGE</w:t>
      </w:r>
    </w:p>
    <w:p>
      <w:pPr>
        <w:pStyle w:val="BodyText"/>
        <w:tabs>
          <w:tab w:pos="7863" w:val="left" w:leader="none"/>
        </w:tabs>
        <w:spacing w:before="238"/>
        <w:ind w:left="660"/>
      </w:pPr>
      <w:r>
        <w:rPr/>
        <w:t>Diagram</w:t>
      </w:r>
      <w:r>
        <w:rPr>
          <w:spacing w:val="-10"/>
        </w:rPr>
        <w:t> </w:t>
      </w:r>
      <w:r>
        <w:rPr/>
        <w:t>2.1a</w:t>
      </w:r>
      <w:r>
        <w:rPr>
          <w:spacing w:val="-3"/>
        </w:rPr>
        <w:t> </w:t>
      </w:r>
      <w:r>
        <w:rPr/>
        <w:t>Elements</w:t>
      </w:r>
      <w:r>
        <w:rPr>
          <w:spacing w:val="-3"/>
        </w:rPr>
        <w:t> </w:t>
      </w:r>
      <w:r>
        <w:rPr/>
        <w:t>of</w:t>
      </w:r>
      <w:r>
        <w:rPr>
          <w:spacing w:val="-4"/>
        </w:rPr>
        <w:t> </w:t>
      </w:r>
      <w:r>
        <w:rPr/>
        <w:t>income</w:t>
      </w:r>
      <w:r>
        <w:rPr>
          <w:spacing w:val="-3"/>
        </w:rPr>
        <w:t> </w:t>
      </w:r>
      <w:r>
        <w:rPr/>
        <w:t>Streams:</w:t>
      </w:r>
      <w:r>
        <w:rPr>
          <w:spacing w:val="-1"/>
        </w:rPr>
        <w:t> </w:t>
      </w:r>
      <w:r>
        <w:rPr/>
        <w:t>1</w:t>
      </w:r>
      <w:r>
        <w:rPr>
          <w:vertAlign w:val="superscript"/>
        </w:rPr>
        <w:t>st</w:t>
      </w:r>
      <w:r>
        <w:rPr>
          <w:spacing w:val="-2"/>
          <w:vertAlign w:val="baseline"/>
        </w:rPr>
        <w:t> </w:t>
      </w:r>
      <w:r>
        <w:rPr>
          <w:vertAlign w:val="baseline"/>
        </w:rPr>
        <w:t>and</w:t>
      </w:r>
      <w:r>
        <w:rPr>
          <w:spacing w:val="3"/>
          <w:vertAlign w:val="baseline"/>
        </w:rPr>
        <w:t> </w:t>
      </w:r>
      <w:r>
        <w:rPr>
          <w:vertAlign w:val="baseline"/>
        </w:rPr>
        <w:t>2</w:t>
      </w:r>
      <w:r>
        <w:rPr>
          <w:vertAlign w:val="superscript"/>
        </w:rPr>
        <w:t>nd</w:t>
      </w:r>
      <w:r>
        <w:rPr>
          <w:spacing w:val="-4"/>
          <w:vertAlign w:val="baseline"/>
        </w:rPr>
        <w:t> </w:t>
      </w:r>
      <w:r>
        <w:rPr>
          <w:spacing w:val="-2"/>
          <w:vertAlign w:val="baseline"/>
        </w:rPr>
        <w:t>streams</w:t>
      </w:r>
      <w:r>
        <w:rPr>
          <w:vertAlign w:val="baseline"/>
        </w:rPr>
        <w:tab/>
      </w:r>
      <w:r>
        <w:rPr>
          <w:spacing w:val="-5"/>
          <w:vertAlign w:val="baseline"/>
        </w:rPr>
        <w:t>83</w:t>
      </w:r>
    </w:p>
    <w:p>
      <w:pPr>
        <w:spacing w:after="0"/>
        <w:sectPr>
          <w:pgSz w:w="12240" w:h="15840"/>
          <w:pgMar w:header="0" w:footer="969" w:top="1160" w:bottom="1160" w:left="780" w:right="0"/>
        </w:sectPr>
      </w:pPr>
    </w:p>
    <w:tbl>
      <w:tblPr>
        <w:tblW w:w="0" w:type="auto"/>
        <w:jc w:val="left"/>
        <w:tblInd w:w="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9"/>
        <w:gridCol w:w="7360"/>
        <w:gridCol w:w="834"/>
      </w:tblGrid>
      <w:tr>
        <w:trPr>
          <w:trHeight w:val="392" w:hRule="atLeast"/>
        </w:trPr>
        <w:tc>
          <w:tcPr>
            <w:tcW w:w="1099" w:type="dxa"/>
          </w:tcPr>
          <w:p>
            <w:pPr>
              <w:pStyle w:val="TableParagraph"/>
              <w:rPr>
                <w:sz w:val="24"/>
              </w:rPr>
            </w:pPr>
          </w:p>
        </w:tc>
        <w:tc>
          <w:tcPr>
            <w:tcW w:w="7360" w:type="dxa"/>
          </w:tcPr>
          <w:p>
            <w:pPr>
              <w:pStyle w:val="TableParagraph"/>
              <w:spacing w:line="266" w:lineRule="exact"/>
              <w:ind w:left="1111"/>
              <w:rPr>
                <w:b/>
                <w:sz w:val="24"/>
              </w:rPr>
            </w:pPr>
            <w:r>
              <w:rPr>
                <w:b/>
                <w:sz w:val="24"/>
              </w:rPr>
              <w:t>LIST</w:t>
            </w:r>
            <w:r>
              <w:rPr>
                <w:b/>
                <w:spacing w:val="-4"/>
                <w:sz w:val="24"/>
              </w:rPr>
              <w:t> </w:t>
            </w:r>
            <w:r>
              <w:rPr>
                <w:b/>
                <w:sz w:val="24"/>
              </w:rPr>
              <w:t>OF</w:t>
            </w:r>
            <w:r>
              <w:rPr>
                <w:b/>
                <w:spacing w:val="-4"/>
                <w:sz w:val="24"/>
              </w:rPr>
              <w:t> </w:t>
            </w:r>
            <w:r>
              <w:rPr>
                <w:b/>
                <w:spacing w:val="-2"/>
                <w:sz w:val="24"/>
              </w:rPr>
              <w:t>TABLES</w:t>
            </w:r>
          </w:p>
        </w:tc>
        <w:tc>
          <w:tcPr>
            <w:tcW w:w="834" w:type="dxa"/>
          </w:tcPr>
          <w:p>
            <w:pPr>
              <w:pStyle w:val="TableParagraph"/>
              <w:spacing w:line="266" w:lineRule="exact"/>
              <w:ind w:left="105" w:right="37"/>
              <w:jc w:val="center"/>
              <w:rPr>
                <w:b/>
                <w:sz w:val="24"/>
              </w:rPr>
            </w:pPr>
            <w:r>
              <w:rPr>
                <w:b/>
                <w:spacing w:val="-4"/>
                <w:sz w:val="24"/>
              </w:rPr>
              <w:t>PAGE</w:t>
            </w:r>
          </w:p>
        </w:tc>
      </w:tr>
      <w:tr>
        <w:trPr>
          <w:trHeight w:val="465" w:hRule="atLeast"/>
        </w:trPr>
        <w:tc>
          <w:tcPr>
            <w:tcW w:w="1099" w:type="dxa"/>
          </w:tcPr>
          <w:p>
            <w:pPr>
              <w:pStyle w:val="TableParagraph"/>
              <w:spacing w:before="116"/>
              <w:ind w:left="40" w:right="41"/>
              <w:jc w:val="center"/>
              <w:rPr>
                <w:sz w:val="24"/>
              </w:rPr>
            </w:pPr>
            <w:r>
              <w:rPr>
                <w:sz w:val="24"/>
              </w:rPr>
              <w:t>Tables</w:t>
            </w:r>
            <w:r>
              <w:rPr>
                <w:spacing w:val="-7"/>
                <w:sz w:val="24"/>
              </w:rPr>
              <w:t> </w:t>
            </w:r>
            <w:r>
              <w:rPr>
                <w:spacing w:val="-5"/>
                <w:sz w:val="24"/>
              </w:rPr>
              <w:t>3.1</w:t>
            </w:r>
          </w:p>
        </w:tc>
        <w:tc>
          <w:tcPr>
            <w:tcW w:w="7360" w:type="dxa"/>
          </w:tcPr>
          <w:p>
            <w:pPr>
              <w:pStyle w:val="TableParagraph"/>
              <w:spacing w:before="116"/>
              <w:ind w:left="213"/>
              <w:rPr>
                <w:sz w:val="24"/>
              </w:rPr>
            </w:pPr>
            <w:r>
              <w:rPr>
                <w:sz w:val="24"/>
              </w:rPr>
              <w:t>Distribution</w:t>
            </w:r>
            <w:r>
              <w:rPr>
                <w:spacing w:val="-6"/>
                <w:sz w:val="24"/>
              </w:rPr>
              <w:t> </w:t>
            </w:r>
            <w:r>
              <w:rPr>
                <w:sz w:val="24"/>
              </w:rPr>
              <w:t>of</w:t>
            </w:r>
            <w:r>
              <w:rPr>
                <w:spacing w:val="-7"/>
                <w:sz w:val="24"/>
              </w:rPr>
              <w:t> </w:t>
            </w:r>
            <w:r>
              <w:rPr>
                <w:sz w:val="24"/>
              </w:rPr>
              <w:t>Population</w:t>
            </w:r>
            <w:r>
              <w:rPr>
                <w:spacing w:val="-5"/>
                <w:sz w:val="24"/>
              </w:rPr>
              <w:t> </w:t>
            </w:r>
            <w:r>
              <w:rPr>
                <w:sz w:val="24"/>
              </w:rPr>
              <w:t>of</w:t>
            </w:r>
            <w:r>
              <w:rPr>
                <w:spacing w:val="-8"/>
                <w:sz w:val="24"/>
              </w:rPr>
              <w:t> </w:t>
            </w:r>
            <w:r>
              <w:rPr>
                <w:sz w:val="24"/>
              </w:rPr>
              <w:t>Staff</w:t>
            </w:r>
            <w:r>
              <w:rPr>
                <w:spacing w:val="-3"/>
                <w:sz w:val="24"/>
              </w:rPr>
              <w:t> </w:t>
            </w:r>
            <w:r>
              <w:rPr>
                <w:sz w:val="24"/>
              </w:rPr>
              <w:t>and</w:t>
            </w:r>
            <w:r>
              <w:rPr>
                <w:spacing w:val="-1"/>
                <w:sz w:val="24"/>
              </w:rPr>
              <w:t> </w:t>
            </w:r>
            <w:r>
              <w:rPr>
                <w:sz w:val="24"/>
              </w:rPr>
              <w:t>Management</w:t>
            </w:r>
            <w:r>
              <w:rPr>
                <w:spacing w:val="2"/>
                <w:sz w:val="24"/>
              </w:rPr>
              <w:t> </w:t>
            </w:r>
            <w:r>
              <w:rPr>
                <w:spacing w:val="-5"/>
                <w:sz w:val="24"/>
              </w:rPr>
              <w:t>of</w:t>
            </w:r>
          </w:p>
        </w:tc>
        <w:tc>
          <w:tcPr>
            <w:tcW w:w="834" w:type="dxa"/>
          </w:tcPr>
          <w:p>
            <w:pPr>
              <w:pStyle w:val="TableParagraph"/>
              <w:spacing w:before="116"/>
              <w:ind w:left="34" w:right="37"/>
              <w:jc w:val="center"/>
              <w:rPr>
                <w:sz w:val="24"/>
              </w:rPr>
            </w:pPr>
            <w:r>
              <w:rPr>
                <w:spacing w:val="-5"/>
                <w:sz w:val="24"/>
              </w:rPr>
              <w:t>107</w:t>
            </w:r>
          </w:p>
        </w:tc>
      </w:tr>
      <w:tr>
        <w:trPr>
          <w:trHeight w:val="412" w:hRule="atLeast"/>
        </w:trPr>
        <w:tc>
          <w:tcPr>
            <w:tcW w:w="1099" w:type="dxa"/>
          </w:tcPr>
          <w:p>
            <w:pPr>
              <w:pStyle w:val="TableParagraph"/>
              <w:rPr>
                <w:sz w:val="24"/>
              </w:rPr>
            </w:pPr>
          </w:p>
        </w:tc>
        <w:tc>
          <w:tcPr>
            <w:tcW w:w="7360" w:type="dxa"/>
          </w:tcPr>
          <w:p>
            <w:pPr>
              <w:pStyle w:val="TableParagraph"/>
              <w:spacing w:before="63"/>
              <w:ind w:left="213"/>
              <w:rPr>
                <w:sz w:val="24"/>
              </w:rPr>
            </w:pPr>
            <w:r>
              <w:rPr>
                <w:sz w:val="24"/>
              </w:rPr>
              <w:t>Colleges</w:t>
            </w:r>
            <w:r>
              <w:rPr>
                <w:spacing w:val="-5"/>
                <w:sz w:val="24"/>
              </w:rPr>
              <w:t> </w:t>
            </w:r>
            <w:r>
              <w:rPr>
                <w:sz w:val="24"/>
              </w:rPr>
              <w:t>of</w:t>
            </w:r>
            <w:r>
              <w:rPr>
                <w:spacing w:val="-8"/>
                <w:sz w:val="24"/>
              </w:rPr>
              <w:t> </w:t>
            </w:r>
            <w:r>
              <w:rPr>
                <w:sz w:val="24"/>
              </w:rPr>
              <w:t>Education</w:t>
            </w:r>
            <w:r>
              <w:rPr>
                <w:spacing w:val="-2"/>
                <w:sz w:val="24"/>
              </w:rPr>
              <w:t> </w:t>
            </w:r>
            <w:r>
              <w:rPr>
                <w:sz w:val="24"/>
              </w:rPr>
              <w:t>in</w:t>
            </w:r>
            <w:r>
              <w:rPr>
                <w:spacing w:val="-7"/>
                <w:sz w:val="24"/>
              </w:rPr>
              <w:t> </w:t>
            </w:r>
            <w:r>
              <w:rPr>
                <w:sz w:val="24"/>
              </w:rPr>
              <w:t>North-Central</w:t>
            </w:r>
            <w:r>
              <w:rPr>
                <w:spacing w:val="-11"/>
                <w:sz w:val="24"/>
              </w:rPr>
              <w:t> </w:t>
            </w:r>
            <w:r>
              <w:rPr>
                <w:sz w:val="24"/>
              </w:rPr>
              <w:t>Geo-Political</w:t>
            </w:r>
            <w:r>
              <w:rPr>
                <w:spacing w:val="-11"/>
                <w:sz w:val="24"/>
              </w:rPr>
              <w:t> </w:t>
            </w:r>
            <w:r>
              <w:rPr>
                <w:spacing w:val="-2"/>
                <w:sz w:val="24"/>
              </w:rPr>
              <w:t>Zone,</w:t>
            </w:r>
          </w:p>
        </w:tc>
        <w:tc>
          <w:tcPr>
            <w:tcW w:w="834" w:type="dxa"/>
          </w:tcPr>
          <w:p>
            <w:pPr>
              <w:pStyle w:val="TableParagraph"/>
              <w:rPr>
                <w:sz w:val="24"/>
              </w:rPr>
            </w:pPr>
          </w:p>
        </w:tc>
      </w:tr>
      <w:tr>
        <w:trPr>
          <w:trHeight w:val="415" w:hRule="atLeast"/>
        </w:trPr>
        <w:tc>
          <w:tcPr>
            <w:tcW w:w="1099" w:type="dxa"/>
          </w:tcPr>
          <w:p>
            <w:pPr>
              <w:pStyle w:val="TableParagraph"/>
              <w:rPr>
                <w:sz w:val="24"/>
              </w:rPr>
            </w:pPr>
          </w:p>
        </w:tc>
        <w:tc>
          <w:tcPr>
            <w:tcW w:w="7360" w:type="dxa"/>
          </w:tcPr>
          <w:p>
            <w:pPr>
              <w:pStyle w:val="TableParagraph"/>
              <w:spacing w:before="63"/>
              <w:ind w:left="213"/>
              <w:rPr>
                <w:sz w:val="24"/>
              </w:rPr>
            </w:pPr>
            <w:r>
              <w:rPr>
                <w:sz w:val="24"/>
              </w:rPr>
              <w:t>Nigeria</w:t>
            </w:r>
            <w:r>
              <w:rPr>
                <w:spacing w:val="-4"/>
                <w:sz w:val="24"/>
              </w:rPr>
              <w:t> </w:t>
            </w:r>
            <w:r>
              <w:rPr>
                <w:sz w:val="24"/>
              </w:rPr>
              <w:t>as</w:t>
            </w:r>
            <w:r>
              <w:rPr>
                <w:spacing w:val="-4"/>
                <w:sz w:val="24"/>
              </w:rPr>
              <w:t> </w:t>
            </w:r>
            <w:r>
              <w:rPr>
                <w:sz w:val="24"/>
              </w:rPr>
              <w:t>at</w:t>
            </w:r>
            <w:r>
              <w:rPr>
                <w:spacing w:val="2"/>
                <w:sz w:val="24"/>
              </w:rPr>
              <w:t> </w:t>
            </w:r>
            <w:r>
              <w:rPr>
                <w:sz w:val="24"/>
              </w:rPr>
              <w:t>2012/2013</w:t>
            </w:r>
            <w:r>
              <w:rPr>
                <w:spacing w:val="-6"/>
                <w:sz w:val="24"/>
              </w:rPr>
              <w:t> </w:t>
            </w:r>
            <w:r>
              <w:rPr>
                <w:sz w:val="24"/>
              </w:rPr>
              <w:t>Academic</w:t>
            </w:r>
            <w:r>
              <w:rPr>
                <w:spacing w:val="-1"/>
                <w:sz w:val="24"/>
              </w:rPr>
              <w:t> </w:t>
            </w:r>
            <w:r>
              <w:rPr>
                <w:spacing w:val="-2"/>
                <w:sz w:val="24"/>
              </w:rPr>
              <w:t>Session</w:t>
            </w:r>
          </w:p>
        </w:tc>
        <w:tc>
          <w:tcPr>
            <w:tcW w:w="834" w:type="dxa"/>
          </w:tcPr>
          <w:p>
            <w:pPr>
              <w:pStyle w:val="TableParagraph"/>
              <w:rPr>
                <w:sz w:val="24"/>
              </w:rPr>
            </w:pPr>
          </w:p>
        </w:tc>
      </w:tr>
      <w:tr>
        <w:trPr>
          <w:trHeight w:val="415" w:hRule="atLeast"/>
        </w:trPr>
        <w:tc>
          <w:tcPr>
            <w:tcW w:w="1099" w:type="dxa"/>
          </w:tcPr>
          <w:p>
            <w:pPr>
              <w:pStyle w:val="TableParagraph"/>
              <w:spacing w:before="66"/>
              <w:ind w:left="18" w:right="41"/>
              <w:jc w:val="center"/>
              <w:rPr>
                <w:sz w:val="24"/>
              </w:rPr>
            </w:pPr>
            <w:r>
              <w:rPr>
                <w:sz w:val="24"/>
              </w:rPr>
              <w:t>Table</w:t>
            </w:r>
            <w:r>
              <w:rPr>
                <w:spacing w:val="-4"/>
                <w:sz w:val="24"/>
              </w:rPr>
              <w:t> 3.2:</w:t>
            </w:r>
          </w:p>
        </w:tc>
        <w:tc>
          <w:tcPr>
            <w:tcW w:w="7360" w:type="dxa"/>
          </w:tcPr>
          <w:p>
            <w:pPr>
              <w:pStyle w:val="TableParagraph"/>
              <w:spacing w:before="66"/>
              <w:ind w:left="213"/>
              <w:rPr>
                <w:sz w:val="24"/>
              </w:rPr>
            </w:pPr>
            <w:r>
              <w:rPr>
                <w:sz w:val="24"/>
              </w:rPr>
              <w:t>Sample</w:t>
            </w:r>
            <w:r>
              <w:rPr>
                <w:spacing w:val="-1"/>
                <w:sz w:val="24"/>
              </w:rPr>
              <w:t> </w:t>
            </w:r>
            <w:r>
              <w:rPr>
                <w:sz w:val="24"/>
              </w:rPr>
              <w:t>of</w:t>
            </w:r>
            <w:r>
              <w:rPr>
                <w:spacing w:val="-8"/>
                <w:sz w:val="24"/>
              </w:rPr>
              <w:t> </w:t>
            </w:r>
            <w:r>
              <w:rPr>
                <w:sz w:val="24"/>
              </w:rPr>
              <w:t>the</w:t>
            </w:r>
            <w:r>
              <w:rPr>
                <w:spacing w:val="-1"/>
                <w:sz w:val="24"/>
              </w:rPr>
              <w:t> </w:t>
            </w:r>
            <w:r>
              <w:rPr>
                <w:spacing w:val="-4"/>
                <w:sz w:val="24"/>
              </w:rPr>
              <w:t>Study</w:t>
            </w:r>
          </w:p>
        </w:tc>
        <w:tc>
          <w:tcPr>
            <w:tcW w:w="834" w:type="dxa"/>
          </w:tcPr>
          <w:p>
            <w:pPr>
              <w:pStyle w:val="TableParagraph"/>
              <w:spacing w:before="66"/>
              <w:ind w:left="34" w:right="37"/>
              <w:jc w:val="center"/>
              <w:rPr>
                <w:sz w:val="24"/>
              </w:rPr>
            </w:pPr>
            <w:r>
              <w:rPr>
                <w:spacing w:val="-5"/>
                <w:sz w:val="24"/>
              </w:rPr>
              <w:t>109</w:t>
            </w:r>
          </w:p>
        </w:tc>
      </w:tr>
      <w:tr>
        <w:trPr>
          <w:trHeight w:val="412" w:hRule="atLeast"/>
        </w:trPr>
        <w:tc>
          <w:tcPr>
            <w:tcW w:w="1099" w:type="dxa"/>
          </w:tcPr>
          <w:p>
            <w:pPr>
              <w:pStyle w:val="TableParagraph"/>
              <w:spacing w:before="63"/>
              <w:ind w:left="40" w:right="130"/>
              <w:jc w:val="center"/>
              <w:rPr>
                <w:sz w:val="24"/>
              </w:rPr>
            </w:pPr>
            <w:r>
              <w:rPr>
                <w:sz w:val="24"/>
              </w:rPr>
              <w:t>Table</w:t>
            </w:r>
            <w:r>
              <w:rPr>
                <w:spacing w:val="-4"/>
                <w:sz w:val="24"/>
              </w:rPr>
              <w:t> </w:t>
            </w:r>
            <w:r>
              <w:rPr>
                <w:spacing w:val="-5"/>
                <w:sz w:val="24"/>
              </w:rPr>
              <w:t>3.3</w:t>
            </w:r>
          </w:p>
        </w:tc>
        <w:tc>
          <w:tcPr>
            <w:tcW w:w="7360" w:type="dxa"/>
          </w:tcPr>
          <w:p>
            <w:pPr>
              <w:pStyle w:val="TableParagraph"/>
              <w:spacing w:before="63"/>
              <w:ind w:left="213"/>
              <w:rPr>
                <w:sz w:val="24"/>
              </w:rPr>
            </w:pPr>
            <w:r>
              <w:rPr>
                <w:sz w:val="24"/>
              </w:rPr>
              <w:t>Distribution</w:t>
            </w:r>
            <w:r>
              <w:rPr>
                <w:spacing w:val="-6"/>
                <w:sz w:val="24"/>
              </w:rPr>
              <w:t> </w:t>
            </w:r>
            <w:r>
              <w:rPr>
                <w:sz w:val="24"/>
              </w:rPr>
              <w:t>and</w:t>
            </w:r>
            <w:r>
              <w:rPr>
                <w:spacing w:val="-1"/>
                <w:sz w:val="24"/>
              </w:rPr>
              <w:t> </w:t>
            </w:r>
            <w:r>
              <w:rPr>
                <w:sz w:val="24"/>
              </w:rPr>
              <w:t>Collection</w:t>
            </w:r>
            <w:r>
              <w:rPr>
                <w:spacing w:val="-5"/>
                <w:sz w:val="24"/>
              </w:rPr>
              <w:t> </w:t>
            </w:r>
            <w:r>
              <w:rPr>
                <w:sz w:val="24"/>
              </w:rPr>
              <w:t>of</w:t>
            </w:r>
            <w:r>
              <w:rPr>
                <w:spacing w:val="-8"/>
                <w:sz w:val="24"/>
              </w:rPr>
              <w:t> </w:t>
            </w:r>
            <w:r>
              <w:rPr>
                <w:sz w:val="24"/>
              </w:rPr>
              <w:t>Data</w:t>
            </w:r>
            <w:r>
              <w:rPr>
                <w:spacing w:val="-2"/>
                <w:sz w:val="24"/>
              </w:rPr>
              <w:t> </w:t>
            </w:r>
            <w:r>
              <w:rPr>
                <w:sz w:val="24"/>
              </w:rPr>
              <w:t>for</w:t>
            </w:r>
            <w:r>
              <w:rPr>
                <w:spacing w:val="5"/>
                <w:sz w:val="24"/>
              </w:rPr>
              <w:t> </w:t>
            </w:r>
            <w:r>
              <w:rPr>
                <w:sz w:val="24"/>
              </w:rPr>
              <w:t>Staff</w:t>
            </w:r>
            <w:r>
              <w:rPr>
                <w:spacing w:val="-8"/>
                <w:sz w:val="24"/>
              </w:rPr>
              <w:t> </w:t>
            </w:r>
            <w:r>
              <w:rPr>
                <w:sz w:val="24"/>
              </w:rPr>
              <w:t>and</w:t>
            </w:r>
            <w:r>
              <w:rPr>
                <w:spacing w:val="3"/>
                <w:sz w:val="24"/>
              </w:rPr>
              <w:t> </w:t>
            </w:r>
            <w:r>
              <w:rPr>
                <w:spacing w:val="-2"/>
                <w:sz w:val="24"/>
              </w:rPr>
              <w:t>Management</w:t>
            </w:r>
          </w:p>
        </w:tc>
        <w:tc>
          <w:tcPr>
            <w:tcW w:w="834" w:type="dxa"/>
          </w:tcPr>
          <w:p>
            <w:pPr>
              <w:pStyle w:val="TableParagraph"/>
              <w:spacing w:before="63"/>
              <w:ind w:left="41" w:right="37"/>
              <w:jc w:val="center"/>
              <w:rPr>
                <w:sz w:val="24"/>
              </w:rPr>
            </w:pPr>
            <w:r>
              <w:rPr>
                <w:spacing w:val="-5"/>
                <w:sz w:val="24"/>
              </w:rPr>
              <w:t>111</w:t>
            </w:r>
          </w:p>
        </w:tc>
      </w:tr>
      <w:tr>
        <w:trPr>
          <w:trHeight w:val="412" w:hRule="atLeast"/>
        </w:trPr>
        <w:tc>
          <w:tcPr>
            <w:tcW w:w="1099" w:type="dxa"/>
          </w:tcPr>
          <w:p>
            <w:pPr>
              <w:pStyle w:val="TableParagraph"/>
              <w:spacing w:before="63"/>
              <w:ind w:left="19" w:right="41"/>
              <w:jc w:val="center"/>
              <w:rPr>
                <w:sz w:val="24"/>
              </w:rPr>
            </w:pPr>
            <w:r>
              <w:rPr>
                <w:sz w:val="24"/>
              </w:rPr>
              <w:t>Table</w:t>
            </w:r>
            <w:r>
              <w:rPr>
                <w:spacing w:val="-6"/>
                <w:sz w:val="24"/>
              </w:rPr>
              <w:t> </w:t>
            </w:r>
            <w:r>
              <w:rPr>
                <w:spacing w:val="-4"/>
                <w:sz w:val="24"/>
              </w:rPr>
              <w:t>4.1:</w:t>
            </w:r>
          </w:p>
        </w:tc>
        <w:tc>
          <w:tcPr>
            <w:tcW w:w="7360" w:type="dxa"/>
          </w:tcPr>
          <w:p>
            <w:pPr>
              <w:pStyle w:val="TableParagraph"/>
              <w:spacing w:before="63"/>
              <w:ind w:left="213"/>
              <w:rPr>
                <w:sz w:val="24"/>
              </w:rPr>
            </w:pPr>
            <w:r>
              <w:rPr>
                <w:sz w:val="24"/>
              </w:rPr>
              <w:t>Distribution</w:t>
            </w:r>
            <w:r>
              <w:rPr>
                <w:spacing w:val="-5"/>
                <w:sz w:val="24"/>
              </w:rPr>
              <w:t> </w:t>
            </w:r>
            <w:r>
              <w:rPr>
                <w:sz w:val="24"/>
              </w:rPr>
              <w:t>of</w:t>
            </w:r>
            <w:r>
              <w:rPr>
                <w:spacing w:val="-8"/>
                <w:sz w:val="24"/>
              </w:rPr>
              <w:t> </w:t>
            </w:r>
            <w:r>
              <w:rPr>
                <w:sz w:val="24"/>
              </w:rPr>
              <w:t>Respondents</w:t>
            </w:r>
            <w:r>
              <w:rPr>
                <w:spacing w:val="-1"/>
                <w:sz w:val="24"/>
              </w:rPr>
              <w:t> </w:t>
            </w:r>
            <w:r>
              <w:rPr>
                <w:sz w:val="24"/>
              </w:rPr>
              <w:t>by</w:t>
            </w:r>
            <w:r>
              <w:rPr>
                <w:spacing w:val="-5"/>
                <w:sz w:val="24"/>
              </w:rPr>
              <w:t> </w:t>
            </w:r>
            <w:r>
              <w:rPr>
                <w:spacing w:val="-2"/>
                <w:sz w:val="24"/>
              </w:rPr>
              <w:t>Status</w:t>
            </w:r>
          </w:p>
        </w:tc>
        <w:tc>
          <w:tcPr>
            <w:tcW w:w="834" w:type="dxa"/>
          </w:tcPr>
          <w:p>
            <w:pPr>
              <w:pStyle w:val="TableParagraph"/>
              <w:spacing w:before="63"/>
              <w:ind w:left="34" w:right="37"/>
              <w:jc w:val="center"/>
              <w:rPr>
                <w:sz w:val="24"/>
              </w:rPr>
            </w:pPr>
            <w:r>
              <w:rPr>
                <w:spacing w:val="-5"/>
                <w:sz w:val="24"/>
              </w:rPr>
              <w:t>113</w:t>
            </w:r>
          </w:p>
        </w:tc>
      </w:tr>
      <w:tr>
        <w:trPr>
          <w:trHeight w:val="413" w:hRule="atLeast"/>
        </w:trPr>
        <w:tc>
          <w:tcPr>
            <w:tcW w:w="1099" w:type="dxa"/>
          </w:tcPr>
          <w:p>
            <w:pPr>
              <w:pStyle w:val="TableParagraph"/>
              <w:spacing w:before="63"/>
              <w:ind w:left="19" w:right="41"/>
              <w:jc w:val="center"/>
              <w:rPr>
                <w:sz w:val="24"/>
              </w:rPr>
            </w:pPr>
            <w:r>
              <w:rPr>
                <w:sz w:val="24"/>
              </w:rPr>
              <w:t>Table</w:t>
            </w:r>
            <w:r>
              <w:rPr>
                <w:spacing w:val="-6"/>
                <w:sz w:val="24"/>
              </w:rPr>
              <w:t> </w:t>
            </w:r>
            <w:r>
              <w:rPr>
                <w:spacing w:val="-4"/>
                <w:sz w:val="24"/>
              </w:rPr>
              <w:t>4.2:</w:t>
            </w:r>
          </w:p>
        </w:tc>
        <w:tc>
          <w:tcPr>
            <w:tcW w:w="7360" w:type="dxa"/>
          </w:tcPr>
          <w:p>
            <w:pPr>
              <w:pStyle w:val="TableParagraph"/>
              <w:spacing w:before="63"/>
              <w:ind w:left="50"/>
              <w:rPr>
                <w:sz w:val="24"/>
              </w:rPr>
            </w:pPr>
            <w:r>
              <w:rPr>
                <w:sz w:val="24"/>
              </w:rPr>
              <w:t>Distribution</w:t>
            </w:r>
            <w:r>
              <w:rPr>
                <w:spacing w:val="-7"/>
                <w:sz w:val="24"/>
              </w:rPr>
              <w:t> </w:t>
            </w:r>
            <w:r>
              <w:rPr>
                <w:sz w:val="24"/>
              </w:rPr>
              <w:t>of</w:t>
            </w:r>
            <w:r>
              <w:rPr>
                <w:spacing w:val="-9"/>
                <w:sz w:val="24"/>
              </w:rPr>
              <w:t> </w:t>
            </w:r>
            <w:r>
              <w:rPr>
                <w:sz w:val="24"/>
              </w:rPr>
              <w:t>Respondents</w:t>
            </w:r>
            <w:r>
              <w:rPr>
                <w:spacing w:val="-4"/>
                <w:sz w:val="24"/>
              </w:rPr>
              <w:t> </w:t>
            </w:r>
            <w:r>
              <w:rPr>
                <w:sz w:val="24"/>
              </w:rPr>
              <w:t>by</w:t>
            </w:r>
            <w:r>
              <w:rPr>
                <w:spacing w:val="-7"/>
                <w:sz w:val="24"/>
              </w:rPr>
              <w:t> </w:t>
            </w:r>
            <w:r>
              <w:rPr>
                <w:spacing w:val="-2"/>
                <w:sz w:val="24"/>
              </w:rPr>
              <w:t>Gender</w:t>
            </w:r>
          </w:p>
        </w:tc>
        <w:tc>
          <w:tcPr>
            <w:tcW w:w="834" w:type="dxa"/>
          </w:tcPr>
          <w:p>
            <w:pPr>
              <w:pStyle w:val="TableParagraph"/>
              <w:spacing w:before="63"/>
              <w:ind w:left="34" w:right="37"/>
              <w:jc w:val="center"/>
              <w:rPr>
                <w:sz w:val="24"/>
              </w:rPr>
            </w:pPr>
            <w:r>
              <w:rPr>
                <w:spacing w:val="-5"/>
                <w:sz w:val="24"/>
              </w:rPr>
              <w:t>114</w:t>
            </w:r>
          </w:p>
        </w:tc>
      </w:tr>
      <w:tr>
        <w:trPr>
          <w:trHeight w:val="415" w:hRule="atLeast"/>
        </w:trPr>
        <w:tc>
          <w:tcPr>
            <w:tcW w:w="1099" w:type="dxa"/>
          </w:tcPr>
          <w:p>
            <w:pPr>
              <w:pStyle w:val="TableParagraph"/>
              <w:spacing w:before="63"/>
              <w:ind w:left="19" w:right="41"/>
              <w:jc w:val="center"/>
              <w:rPr>
                <w:sz w:val="24"/>
              </w:rPr>
            </w:pPr>
            <w:r>
              <w:rPr>
                <w:sz w:val="24"/>
              </w:rPr>
              <w:t>Table</w:t>
            </w:r>
            <w:r>
              <w:rPr>
                <w:spacing w:val="-6"/>
                <w:sz w:val="24"/>
              </w:rPr>
              <w:t> </w:t>
            </w:r>
            <w:r>
              <w:rPr>
                <w:spacing w:val="-4"/>
                <w:sz w:val="24"/>
              </w:rPr>
              <w:t>4.3:</w:t>
            </w:r>
          </w:p>
        </w:tc>
        <w:tc>
          <w:tcPr>
            <w:tcW w:w="7360" w:type="dxa"/>
          </w:tcPr>
          <w:p>
            <w:pPr>
              <w:pStyle w:val="TableParagraph"/>
              <w:spacing w:before="63"/>
              <w:ind w:left="50"/>
              <w:rPr>
                <w:sz w:val="24"/>
              </w:rPr>
            </w:pPr>
            <w:r>
              <w:rPr>
                <w:sz w:val="24"/>
              </w:rPr>
              <w:t>Distribution</w:t>
            </w:r>
            <w:r>
              <w:rPr>
                <w:spacing w:val="-5"/>
                <w:sz w:val="24"/>
              </w:rPr>
              <w:t> </w:t>
            </w:r>
            <w:r>
              <w:rPr>
                <w:sz w:val="24"/>
              </w:rPr>
              <w:t>of</w:t>
            </w:r>
            <w:r>
              <w:rPr>
                <w:spacing w:val="-8"/>
                <w:sz w:val="24"/>
              </w:rPr>
              <w:t> </w:t>
            </w:r>
            <w:r>
              <w:rPr>
                <w:sz w:val="24"/>
              </w:rPr>
              <w:t>Respondents</w:t>
            </w:r>
            <w:r>
              <w:rPr>
                <w:spacing w:val="-2"/>
                <w:sz w:val="24"/>
              </w:rPr>
              <w:t> </w:t>
            </w:r>
            <w:r>
              <w:rPr>
                <w:sz w:val="24"/>
              </w:rPr>
              <w:t>by</w:t>
            </w:r>
            <w:r>
              <w:rPr>
                <w:spacing w:val="-10"/>
                <w:sz w:val="24"/>
              </w:rPr>
              <w:t> </w:t>
            </w:r>
            <w:r>
              <w:rPr>
                <w:sz w:val="24"/>
              </w:rPr>
              <w:t>Educational</w:t>
            </w:r>
            <w:r>
              <w:rPr>
                <w:spacing w:val="-9"/>
                <w:sz w:val="24"/>
              </w:rPr>
              <w:t> </w:t>
            </w:r>
            <w:r>
              <w:rPr>
                <w:spacing w:val="-2"/>
                <w:sz w:val="24"/>
              </w:rPr>
              <w:t>Qualification</w:t>
            </w:r>
          </w:p>
        </w:tc>
        <w:tc>
          <w:tcPr>
            <w:tcW w:w="834" w:type="dxa"/>
          </w:tcPr>
          <w:p>
            <w:pPr>
              <w:pStyle w:val="TableParagraph"/>
              <w:spacing w:before="63"/>
              <w:ind w:left="34" w:right="37"/>
              <w:jc w:val="center"/>
              <w:rPr>
                <w:sz w:val="24"/>
              </w:rPr>
            </w:pPr>
            <w:r>
              <w:rPr>
                <w:spacing w:val="-5"/>
                <w:sz w:val="24"/>
              </w:rPr>
              <w:t>114</w:t>
            </w:r>
          </w:p>
        </w:tc>
      </w:tr>
      <w:tr>
        <w:trPr>
          <w:trHeight w:val="415" w:hRule="atLeast"/>
        </w:trPr>
        <w:tc>
          <w:tcPr>
            <w:tcW w:w="1099" w:type="dxa"/>
          </w:tcPr>
          <w:p>
            <w:pPr>
              <w:pStyle w:val="TableParagraph"/>
              <w:spacing w:before="65"/>
              <w:ind w:left="19" w:right="41"/>
              <w:jc w:val="center"/>
              <w:rPr>
                <w:sz w:val="24"/>
              </w:rPr>
            </w:pPr>
            <w:r>
              <w:rPr>
                <w:sz w:val="24"/>
              </w:rPr>
              <w:t>Table</w:t>
            </w:r>
            <w:r>
              <w:rPr>
                <w:spacing w:val="-6"/>
                <w:sz w:val="24"/>
              </w:rPr>
              <w:t> </w:t>
            </w:r>
            <w:r>
              <w:rPr>
                <w:spacing w:val="-4"/>
                <w:sz w:val="24"/>
              </w:rPr>
              <w:t>4.4:</w:t>
            </w:r>
          </w:p>
        </w:tc>
        <w:tc>
          <w:tcPr>
            <w:tcW w:w="7360" w:type="dxa"/>
          </w:tcPr>
          <w:p>
            <w:pPr>
              <w:pStyle w:val="TableParagraph"/>
              <w:spacing w:before="65"/>
              <w:ind w:left="50"/>
              <w:rPr>
                <w:sz w:val="24"/>
              </w:rPr>
            </w:pPr>
            <w:r>
              <w:rPr>
                <w:sz w:val="24"/>
              </w:rPr>
              <w:t>Distribution</w:t>
            </w:r>
            <w:r>
              <w:rPr>
                <w:spacing w:val="-6"/>
                <w:sz w:val="24"/>
              </w:rPr>
              <w:t> </w:t>
            </w:r>
            <w:r>
              <w:rPr>
                <w:sz w:val="24"/>
              </w:rPr>
              <w:t>of</w:t>
            </w:r>
            <w:r>
              <w:rPr>
                <w:spacing w:val="-8"/>
                <w:sz w:val="24"/>
              </w:rPr>
              <w:t> </w:t>
            </w:r>
            <w:r>
              <w:rPr>
                <w:sz w:val="24"/>
              </w:rPr>
              <w:t>Respondents</w:t>
            </w:r>
            <w:r>
              <w:rPr>
                <w:spacing w:val="-2"/>
                <w:sz w:val="24"/>
              </w:rPr>
              <w:t> </w:t>
            </w:r>
            <w:r>
              <w:rPr>
                <w:sz w:val="24"/>
              </w:rPr>
              <w:t>by</w:t>
            </w:r>
            <w:r>
              <w:rPr>
                <w:spacing w:val="-5"/>
                <w:sz w:val="24"/>
              </w:rPr>
              <w:t> </w:t>
            </w:r>
            <w:r>
              <w:rPr>
                <w:sz w:val="24"/>
              </w:rPr>
              <w:t>Working</w:t>
            </w:r>
            <w:r>
              <w:rPr>
                <w:spacing w:val="-1"/>
                <w:sz w:val="24"/>
              </w:rPr>
              <w:t> </w:t>
            </w:r>
            <w:r>
              <w:rPr>
                <w:spacing w:val="-2"/>
                <w:sz w:val="24"/>
              </w:rPr>
              <w:t>Experience</w:t>
            </w:r>
          </w:p>
        </w:tc>
        <w:tc>
          <w:tcPr>
            <w:tcW w:w="834" w:type="dxa"/>
          </w:tcPr>
          <w:p>
            <w:pPr>
              <w:pStyle w:val="TableParagraph"/>
              <w:spacing w:before="65"/>
              <w:ind w:left="34" w:right="37"/>
              <w:jc w:val="center"/>
              <w:rPr>
                <w:sz w:val="24"/>
              </w:rPr>
            </w:pPr>
            <w:r>
              <w:rPr>
                <w:spacing w:val="-5"/>
                <w:sz w:val="24"/>
              </w:rPr>
              <w:t>115</w:t>
            </w:r>
          </w:p>
        </w:tc>
      </w:tr>
      <w:tr>
        <w:trPr>
          <w:trHeight w:val="412" w:hRule="atLeast"/>
        </w:trPr>
        <w:tc>
          <w:tcPr>
            <w:tcW w:w="1099" w:type="dxa"/>
          </w:tcPr>
          <w:p>
            <w:pPr>
              <w:pStyle w:val="TableParagraph"/>
              <w:spacing w:before="63"/>
              <w:ind w:left="40" w:right="130"/>
              <w:jc w:val="center"/>
              <w:rPr>
                <w:sz w:val="24"/>
              </w:rPr>
            </w:pPr>
            <w:r>
              <w:rPr>
                <w:sz w:val="24"/>
              </w:rPr>
              <w:t>Table</w:t>
            </w:r>
            <w:r>
              <w:rPr>
                <w:spacing w:val="-4"/>
                <w:sz w:val="24"/>
              </w:rPr>
              <w:t> </w:t>
            </w:r>
            <w:r>
              <w:rPr>
                <w:spacing w:val="-5"/>
                <w:sz w:val="24"/>
              </w:rPr>
              <w:t>4.5</w:t>
            </w:r>
          </w:p>
        </w:tc>
        <w:tc>
          <w:tcPr>
            <w:tcW w:w="7360" w:type="dxa"/>
          </w:tcPr>
          <w:p>
            <w:pPr>
              <w:pStyle w:val="TableParagraph"/>
              <w:spacing w:before="63"/>
              <w:ind w:left="101"/>
              <w:rPr>
                <w:sz w:val="24"/>
              </w:rPr>
            </w:pPr>
            <w:r>
              <w:rPr>
                <w:sz w:val="24"/>
              </w:rPr>
              <w:t>Distribution</w:t>
            </w:r>
            <w:r>
              <w:rPr>
                <w:spacing w:val="-6"/>
                <w:sz w:val="24"/>
              </w:rPr>
              <w:t> </w:t>
            </w:r>
            <w:r>
              <w:rPr>
                <w:sz w:val="24"/>
              </w:rPr>
              <w:t>of</w:t>
            </w:r>
            <w:r>
              <w:rPr>
                <w:spacing w:val="-8"/>
                <w:sz w:val="24"/>
              </w:rPr>
              <w:t> </w:t>
            </w:r>
            <w:r>
              <w:rPr>
                <w:sz w:val="24"/>
              </w:rPr>
              <w:t>Respondents</w:t>
            </w:r>
            <w:r>
              <w:rPr>
                <w:spacing w:val="-2"/>
                <w:sz w:val="24"/>
              </w:rPr>
              <w:t> </w:t>
            </w:r>
            <w:r>
              <w:rPr>
                <w:sz w:val="24"/>
              </w:rPr>
              <w:t>by</w:t>
            </w:r>
            <w:r>
              <w:rPr>
                <w:spacing w:val="-5"/>
                <w:sz w:val="24"/>
              </w:rPr>
              <w:t> </w:t>
            </w:r>
            <w:r>
              <w:rPr>
                <w:sz w:val="24"/>
              </w:rPr>
              <w:t>Ownership of</w:t>
            </w:r>
            <w:r>
              <w:rPr>
                <w:spacing w:val="-8"/>
                <w:sz w:val="24"/>
              </w:rPr>
              <w:t> </w:t>
            </w:r>
            <w:r>
              <w:rPr>
                <w:spacing w:val="-2"/>
                <w:sz w:val="24"/>
              </w:rPr>
              <w:t>College</w:t>
            </w:r>
          </w:p>
        </w:tc>
        <w:tc>
          <w:tcPr>
            <w:tcW w:w="834" w:type="dxa"/>
          </w:tcPr>
          <w:p>
            <w:pPr>
              <w:pStyle w:val="TableParagraph"/>
              <w:spacing w:before="63"/>
              <w:ind w:left="34" w:right="37"/>
              <w:jc w:val="center"/>
              <w:rPr>
                <w:sz w:val="24"/>
              </w:rPr>
            </w:pPr>
            <w:r>
              <w:rPr>
                <w:spacing w:val="-5"/>
                <w:sz w:val="24"/>
              </w:rPr>
              <w:t>115</w:t>
            </w:r>
          </w:p>
        </w:tc>
      </w:tr>
      <w:tr>
        <w:trPr>
          <w:trHeight w:val="413" w:hRule="atLeast"/>
        </w:trPr>
        <w:tc>
          <w:tcPr>
            <w:tcW w:w="1099" w:type="dxa"/>
          </w:tcPr>
          <w:p>
            <w:pPr>
              <w:pStyle w:val="TableParagraph"/>
              <w:spacing w:before="63"/>
              <w:ind w:left="19" w:right="41"/>
              <w:jc w:val="center"/>
              <w:rPr>
                <w:sz w:val="24"/>
              </w:rPr>
            </w:pPr>
            <w:r>
              <w:rPr>
                <w:sz w:val="24"/>
              </w:rPr>
              <w:t>Table</w:t>
            </w:r>
            <w:r>
              <w:rPr>
                <w:spacing w:val="-4"/>
                <w:sz w:val="24"/>
              </w:rPr>
              <w:t> 4.6:</w:t>
            </w:r>
          </w:p>
        </w:tc>
        <w:tc>
          <w:tcPr>
            <w:tcW w:w="7360" w:type="dxa"/>
          </w:tcPr>
          <w:p>
            <w:pPr>
              <w:pStyle w:val="TableParagraph"/>
              <w:spacing w:before="63"/>
              <w:ind w:left="50"/>
              <w:rPr>
                <w:sz w:val="24"/>
              </w:rPr>
            </w:pPr>
            <w:r>
              <w:rPr>
                <w:sz w:val="24"/>
              </w:rPr>
              <w:t>Opinion</w:t>
            </w:r>
            <w:r>
              <w:rPr>
                <w:spacing w:val="-7"/>
                <w:sz w:val="24"/>
              </w:rPr>
              <w:t> </w:t>
            </w:r>
            <w:r>
              <w:rPr>
                <w:sz w:val="24"/>
              </w:rPr>
              <w:t>of</w:t>
            </w:r>
            <w:r>
              <w:rPr>
                <w:spacing w:val="-9"/>
                <w:sz w:val="24"/>
              </w:rPr>
              <w:t> </w:t>
            </w:r>
            <w:r>
              <w:rPr>
                <w:sz w:val="24"/>
              </w:rPr>
              <w:t>Respondents</w:t>
            </w:r>
            <w:r>
              <w:rPr>
                <w:spacing w:val="-3"/>
                <w:sz w:val="24"/>
              </w:rPr>
              <w:t> </w:t>
            </w:r>
            <w:r>
              <w:rPr>
                <w:sz w:val="24"/>
              </w:rPr>
              <w:t>on</w:t>
            </w:r>
            <w:r>
              <w:rPr>
                <w:spacing w:val="-6"/>
                <w:sz w:val="24"/>
              </w:rPr>
              <w:t> </w:t>
            </w:r>
            <w:r>
              <w:rPr>
                <w:sz w:val="24"/>
              </w:rPr>
              <w:t>Planning</w:t>
            </w:r>
            <w:r>
              <w:rPr>
                <w:spacing w:val="2"/>
                <w:sz w:val="24"/>
              </w:rPr>
              <w:t> </w:t>
            </w:r>
            <w:r>
              <w:rPr>
                <w:sz w:val="24"/>
              </w:rPr>
              <w:t>in</w:t>
            </w:r>
            <w:r>
              <w:rPr>
                <w:spacing w:val="3"/>
                <w:sz w:val="24"/>
              </w:rPr>
              <w:t> </w:t>
            </w:r>
            <w:r>
              <w:rPr>
                <w:sz w:val="24"/>
              </w:rPr>
              <w:t>Colleges</w:t>
            </w:r>
            <w:r>
              <w:rPr>
                <w:spacing w:val="-4"/>
                <w:sz w:val="24"/>
              </w:rPr>
              <w:t> </w:t>
            </w:r>
            <w:r>
              <w:rPr>
                <w:sz w:val="24"/>
              </w:rPr>
              <w:t>of</w:t>
            </w:r>
            <w:r>
              <w:rPr>
                <w:spacing w:val="-9"/>
                <w:sz w:val="24"/>
              </w:rPr>
              <w:t> </w:t>
            </w:r>
            <w:r>
              <w:rPr>
                <w:sz w:val="24"/>
              </w:rPr>
              <w:t>Education</w:t>
            </w:r>
            <w:r>
              <w:rPr>
                <w:spacing w:val="-1"/>
                <w:sz w:val="24"/>
              </w:rPr>
              <w:t> </w:t>
            </w:r>
            <w:r>
              <w:rPr>
                <w:spacing w:val="-5"/>
                <w:sz w:val="24"/>
              </w:rPr>
              <w:t>in</w:t>
            </w:r>
          </w:p>
        </w:tc>
        <w:tc>
          <w:tcPr>
            <w:tcW w:w="834" w:type="dxa"/>
          </w:tcPr>
          <w:p>
            <w:pPr>
              <w:pStyle w:val="TableParagraph"/>
              <w:spacing w:before="63"/>
              <w:ind w:left="34" w:right="37"/>
              <w:jc w:val="center"/>
              <w:rPr>
                <w:sz w:val="24"/>
              </w:rPr>
            </w:pPr>
            <w:r>
              <w:rPr>
                <w:spacing w:val="-5"/>
                <w:sz w:val="24"/>
              </w:rPr>
              <w:t>117</w:t>
            </w:r>
          </w:p>
        </w:tc>
      </w:tr>
      <w:tr>
        <w:trPr>
          <w:trHeight w:val="415" w:hRule="atLeast"/>
        </w:trPr>
        <w:tc>
          <w:tcPr>
            <w:tcW w:w="1099" w:type="dxa"/>
          </w:tcPr>
          <w:p>
            <w:pPr>
              <w:pStyle w:val="TableParagraph"/>
              <w:rPr>
                <w:sz w:val="24"/>
              </w:rPr>
            </w:pPr>
          </w:p>
        </w:tc>
        <w:tc>
          <w:tcPr>
            <w:tcW w:w="7360" w:type="dxa"/>
          </w:tcPr>
          <w:p>
            <w:pPr>
              <w:pStyle w:val="TableParagraph"/>
              <w:tabs>
                <w:tab w:pos="1661" w:val="left" w:leader="none"/>
              </w:tabs>
              <w:spacing w:before="63"/>
              <w:ind w:left="93"/>
              <w:rPr>
                <w:sz w:val="24"/>
              </w:rPr>
            </w:pPr>
            <w:r>
              <w:rPr>
                <w:sz w:val="24"/>
              </w:rPr>
              <w:t>North</w:t>
            </w:r>
            <w:r>
              <w:rPr>
                <w:spacing w:val="-6"/>
                <w:sz w:val="24"/>
              </w:rPr>
              <w:t> </w:t>
            </w:r>
            <w:r>
              <w:rPr>
                <w:spacing w:val="-2"/>
                <w:sz w:val="24"/>
              </w:rPr>
              <w:t>Central</w:t>
            </w:r>
            <w:r>
              <w:rPr>
                <w:sz w:val="24"/>
              </w:rPr>
              <w:tab/>
              <w:t>Geo-Political</w:t>
            </w:r>
            <w:r>
              <w:rPr>
                <w:spacing w:val="-7"/>
                <w:sz w:val="24"/>
              </w:rPr>
              <w:t> </w:t>
            </w:r>
            <w:r>
              <w:rPr>
                <w:sz w:val="24"/>
              </w:rPr>
              <w:t>Zone</w:t>
            </w:r>
            <w:r>
              <w:rPr>
                <w:spacing w:val="-3"/>
                <w:sz w:val="24"/>
              </w:rPr>
              <w:t> </w:t>
            </w:r>
            <w:r>
              <w:rPr>
                <w:sz w:val="24"/>
              </w:rPr>
              <w:t>of</w:t>
            </w:r>
            <w:r>
              <w:rPr>
                <w:spacing w:val="-10"/>
                <w:sz w:val="24"/>
              </w:rPr>
              <w:t> </w:t>
            </w:r>
            <w:r>
              <w:rPr>
                <w:spacing w:val="-2"/>
                <w:sz w:val="24"/>
              </w:rPr>
              <w:t>Nigeria</w:t>
            </w:r>
          </w:p>
        </w:tc>
        <w:tc>
          <w:tcPr>
            <w:tcW w:w="834" w:type="dxa"/>
          </w:tcPr>
          <w:p>
            <w:pPr>
              <w:pStyle w:val="TableParagraph"/>
              <w:rPr>
                <w:sz w:val="24"/>
              </w:rPr>
            </w:pPr>
          </w:p>
        </w:tc>
      </w:tr>
      <w:tr>
        <w:trPr>
          <w:trHeight w:val="415" w:hRule="atLeast"/>
        </w:trPr>
        <w:tc>
          <w:tcPr>
            <w:tcW w:w="1099" w:type="dxa"/>
          </w:tcPr>
          <w:p>
            <w:pPr>
              <w:pStyle w:val="TableParagraph"/>
              <w:spacing w:before="65"/>
              <w:ind w:left="19" w:right="41"/>
              <w:jc w:val="center"/>
              <w:rPr>
                <w:sz w:val="24"/>
              </w:rPr>
            </w:pPr>
            <w:r>
              <w:rPr>
                <w:sz w:val="24"/>
              </w:rPr>
              <w:t>Table</w:t>
            </w:r>
            <w:r>
              <w:rPr>
                <w:spacing w:val="-4"/>
                <w:sz w:val="24"/>
              </w:rPr>
              <w:t> 4.7:</w:t>
            </w:r>
          </w:p>
        </w:tc>
        <w:tc>
          <w:tcPr>
            <w:tcW w:w="7360" w:type="dxa"/>
          </w:tcPr>
          <w:p>
            <w:pPr>
              <w:pStyle w:val="TableParagraph"/>
              <w:spacing w:before="65"/>
              <w:ind w:left="50"/>
              <w:rPr>
                <w:sz w:val="24"/>
              </w:rPr>
            </w:pPr>
            <w:r>
              <w:rPr>
                <w:sz w:val="24"/>
              </w:rPr>
              <w:t>Opinion</w:t>
            </w:r>
            <w:r>
              <w:rPr>
                <w:spacing w:val="-6"/>
                <w:sz w:val="24"/>
              </w:rPr>
              <w:t> </w:t>
            </w:r>
            <w:r>
              <w:rPr>
                <w:sz w:val="24"/>
              </w:rPr>
              <w:t>of</w:t>
            </w:r>
            <w:r>
              <w:rPr>
                <w:spacing w:val="-8"/>
                <w:sz w:val="24"/>
              </w:rPr>
              <w:t> </w:t>
            </w:r>
            <w:r>
              <w:rPr>
                <w:sz w:val="24"/>
              </w:rPr>
              <w:t>Respondents</w:t>
            </w:r>
            <w:r>
              <w:rPr>
                <w:spacing w:val="-2"/>
                <w:sz w:val="24"/>
              </w:rPr>
              <w:t> </w:t>
            </w:r>
            <w:r>
              <w:rPr>
                <w:sz w:val="24"/>
              </w:rPr>
              <w:t>on</w:t>
            </w:r>
            <w:r>
              <w:rPr>
                <w:spacing w:val="-5"/>
                <w:sz w:val="24"/>
              </w:rPr>
              <w:t> </w:t>
            </w:r>
            <w:r>
              <w:rPr>
                <w:sz w:val="24"/>
              </w:rPr>
              <w:t>Staff</w:t>
            </w:r>
            <w:r>
              <w:rPr>
                <w:spacing w:val="-8"/>
                <w:sz w:val="24"/>
              </w:rPr>
              <w:t> </w:t>
            </w:r>
            <w:r>
              <w:rPr>
                <w:sz w:val="24"/>
              </w:rPr>
              <w:t>Development</w:t>
            </w:r>
            <w:r>
              <w:rPr>
                <w:spacing w:val="11"/>
                <w:sz w:val="24"/>
              </w:rPr>
              <w:t> </w:t>
            </w:r>
            <w:r>
              <w:rPr>
                <w:sz w:val="24"/>
              </w:rPr>
              <w:t>in</w:t>
            </w:r>
            <w:r>
              <w:rPr>
                <w:spacing w:val="-6"/>
                <w:sz w:val="24"/>
              </w:rPr>
              <w:t> </w:t>
            </w:r>
            <w:r>
              <w:rPr>
                <w:sz w:val="24"/>
              </w:rPr>
              <w:t>Colleges</w:t>
            </w:r>
            <w:r>
              <w:rPr>
                <w:spacing w:val="-2"/>
                <w:sz w:val="24"/>
              </w:rPr>
              <w:t> </w:t>
            </w:r>
            <w:r>
              <w:rPr>
                <w:sz w:val="24"/>
              </w:rPr>
              <w:t>of</w:t>
            </w:r>
            <w:r>
              <w:rPr>
                <w:spacing w:val="-8"/>
                <w:sz w:val="24"/>
              </w:rPr>
              <w:t> </w:t>
            </w:r>
            <w:r>
              <w:rPr>
                <w:sz w:val="24"/>
              </w:rPr>
              <w:t>Education </w:t>
            </w:r>
            <w:r>
              <w:rPr>
                <w:spacing w:val="-5"/>
                <w:sz w:val="24"/>
              </w:rPr>
              <w:t>in</w:t>
            </w:r>
          </w:p>
        </w:tc>
        <w:tc>
          <w:tcPr>
            <w:tcW w:w="834" w:type="dxa"/>
          </w:tcPr>
          <w:p>
            <w:pPr>
              <w:pStyle w:val="TableParagraph"/>
              <w:spacing w:before="65"/>
              <w:ind w:left="34" w:right="37"/>
              <w:jc w:val="center"/>
              <w:rPr>
                <w:sz w:val="24"/>
              </w:rPr>
            </w:pPr>
            <w:r>
              <w:rPr>
                <w:spacing w:val="-5"/>
                <w:sz w:val="24"/>
              </w:rPr>
              <w:t>122</w:t>
            </w:r>
          </w:p>
        </w:tc>
      </w:tr>
      <w:tr>
        <w:trPr>
          <w:trHeight w:val="412" w:hRule="atLeast"/>
        </w:trPr>
        <w:tc>
          <w:tcPr>
            <w:tcW w:w="1099" w:type="dxa"/>
          </w:tcPr>
          <w:p>
            <w:pPr>
              <w:pStyle w:val="TableParagraph"/>
              <w:rPr>
                <w:sz w:val="24"/>
              </w:rPr>
            </w:pPr>
          </w:p>
        </w:tc>
        <w:tc>
          <w:tcPr>
            <w:tcW w:w="7360" w:type="dxa"/>
          </w:tcPr>
          <w:p>
            <w:pPr>
              <w:pStyle w:val="TableParagraph"/>
              <w:tabs>
                <w:tab w:pos="1661" w:val="left" w:leader="none"/>
              </w:tabs>
              <w:spacing w:before="63"/>
              <w:ind w:left="93"/>
              <w:rPr>
                <w:sz w:val="24"/>
              </w:rPr>
            </w:pPr>
            <w:r>
              <w:rPr>
                <w:sz w:val="24"/>
              </w:rPr>
              <w:t>North</w:t>
            </w:r>
            <w:r>
              <w:rPr>
                <w:spacing w:val="-6"/>
                <w:sz w:val="24"/>
              </w:rPr>
              <w:t> </w:t>
            </w:r>
            <w:r>
              <w:rPr>
                <w:spacing w:val="-2"/>
                <w:sz w:val="24"/>
              </w:rPr>
              <w:t>Central</w:t>
            </w:r>
            <w:r>
              <w:rPr>
                <w:sz w:val="24"/>
              </w:rPr>
              <w:tab/>
              <w:t>Geo-Political</w:t>
            </w:r>
            <w:r>
              <w:rPr>
                <w:spacing w:val="-7"/>
                <w:sz w:val="24"/>
              </w:rPr>
              <w:t> </w:t>
            </w:r>
            <w:r>
              <w:rPr>
                <w:sz w:val="24"/>
              </w:rPr>
              <w:t>Zone</w:t>
            </w:r>
            <w:r>
              <w:rPr>
                <w:spacing w:val="-3"/>
                <w:sz w:val="24"/>
              </w:rPr>
              <w:t> </w:t>
            </w:r>
            <w:r>
              <w:rPr>
                <w:sz w:val="24"/>
              </w:rPr>
              <w:t>of</w:t>
            </w:r>
            <w:r>
              <w:rPr>
                <w:spacing w:val="-10"/>
                <w:sz w:val="24"/>
              </w:rPr>
              <w:t> </w:t>
            </w:r>
            <w:r>
              <w:rPr>
                <w:spacing w:val="-2"/>
                <w:sz w:val="24"/>
              </w:rPr>
              <w:t>Nigeria</w:t>
            </w:r>
          </w:p>
        </w:tc>
        <w:tc>
          <w:tcPr>
            <w:tcW w:w="834" w:type="dxa"/>
          </w:tcPr>
          <w:p>
            <w:pPr>
              <w:pStyle w:val="TableParagraph"/>
              <w:rPr>
                <w:sz w:val="24"/>
              </w:rPr>
            </w:pPr>
          </w:p>
        </w:tc>
      </w:tr>
      <w:tr>
        <w:trPr>
          <w:trHeight w:val="413" w:hRule="atLeast"/>
        </w:trPr>
        <w:tc>
          <w:tcPr>
            <w:tcW w:w="1099" w:type="dxa"/>
          </w:tcPr>
          <w:p>
            <w:pPr>
              <w:pStyle w:val="TableParagraph"/>
              <w:spacing w:before="63"/>
              <w:ind w:left="19" w:right="41"/>
              <w:jc w:val="center"/>
              <w:rPr>
                <w:sz w:val="24"/>
              </w:rPr>
            </w:pPr>
            <w:r>
              <w:rPr>
                <w:sz w:val="24"/>
              </w:rPr>
              <w:t>Table</w:t>
            </w:r>
            <w:r>
              <w:rPr>
                <w:spacing w:val="-4"/>
                <w:sz w:val="24"/>
              </w:rPr>
              <w:t> 4.8:</w:t>
            </w:r>
          </w:p>
        </w:tc>
        <w:tc>
          <w:tcPr>
            <w:tcW w:w="7360" w:type="dxa"/>
          </w:tcPr>
          <w:p>
            <w:pPr>
              <w:pStyle w:val="TableParagraph"/>
              <w:spacing w:before="63"/>
              <w:ind w:left="50"/>
              <w:rPr>
                <w:sz w:val="24"/>
              </w:rPr>
            </w:pPr>
            <w:r>
              <w:rPr>
                <w:sz w:val="24"/>
              </w:rPr>
              <w:t>Opinion</w:t>
            </w:r>
            <w:r>
              <w:rPr>
                <w:spacing w:val="-7"/>
                <w:sz w:val="24"/>
              </w:rPr>
              <w:t> </w:t>
            </w:r>
            <w:r>
              <w:rPr>
                <w:sz w:val="24"/>
              </w:rPr>
              <w:t>of</w:t>
            </w:r>
            <w:r>
              <w:rPr>
                <w:spacing w:val="-8"/>
                <w:sz w:val="24"/>
              </w:rPr>
              <w:t> </w:t>
            </w:r>
            <w:r>
              <w:rPr>
                <w:sz w:val="24"/>
              </w:rPr>
              <w:t>Respondents</w:t>
            </w:r>
            <w:r>
              <w:rPr>
                <w:spacing w:val="-4"/>
                <w:sz w:val="24"/>
              </w:rPr>
              <w:t> </w:t>
            </w:r>
            <w:r>
              <w:rPr>
                <w:sz w:val="24"/>
              </w:rPr>
              <w:t>on</w:t>
            </w:r>
            <w:r>
              <w:rPr>
                <w:spacing w:val="-6"/>
                <w:sz w:val="24"/>
              </w:rPr>
              <w:t> </w:t>
            </w:r>
            <w:r>
              <w:rPr>
                <w:sz w:val="24"/>
              </w:rPr>
              <w:t>Decision</w:t>
            </w:r>
            <w:r>
              <w:rPr>
                <w:spacing w:val="-6"/>
                <w:sz w:val="24"/>
              </w:rPr>
              <w:t> </w:t>
            </w:r>
            <w:r>
              <w:rPr>
                <w:sz w:val="24"/>
              </w:rPr>
              <w:t>Making</w:t>
            </w:r>
            <w:r>
              <w:rPr>
                <w:spacing w:val="9"/>
                <w:sz w:val="24"/>
              </w:rPr>
              <w:t> </w:t>
            </w:r>
            <w:r>
              <w:rPr>
                <w:sz w:val="24"/>
              </w:rPr>
              <w:t>in</w:t>
            </w:r>
            <w:r>
              <w:rPr>
                <w:spacing w:val="-6"/>
                <w:sz w:val="24"/>
              </w:rPr>
              <w:t> </w:t>
            </w:r>
            <w:r>
              <w:rPr>
                <w:sz w:val="24"/>
              </w:rPr>
              <w:t>Colleges</w:t>
            </w:r>
            <w:r>
              <w:rPr>
                <w:spacing w:val="-4"/>
                <w:sz w:val="24"/>
              </w:rPr>
              <w:t> </w:t>
            </w:r>
            <w:r>
              <w:rPr>
                <w:sz w:val="24"/>
              </w:rPr>
              <w:t>of</w:t>
            </w:r>
            <w:r>
              <w:rPr>
                <w:spacing w:val="-8"/>
                <w:sz w:val="24"/>
              </w:rPr>
              <w:t> </w:t>
            </w:r>
            <w:r>
              <w:rPr>
                <w:sz w:val="24"/>
              </w:rPr>
              <w:t>Education</w:t>
            </w:r>
            <w:r>
              <w:rPr>
                <w:spacing w:val="-2"/>
                <w:sz w:val="24"/>
              </w:rPr>
              <w:t> </w:t>
            </w:r>
            <w:r>
              <w:rPr>
                <w:spacing w:val="-5"/>
                <w:sz w:val="24"/>
              </w:rPr>
              <w:t>in</w:t>
            </w:r>
          </w:p>
        </w:tc>
        <w:tc>
          <w:tcPr>
            <w:tcW w:w="834" w:type="dxa"/>
          </w:tcPr>
          <w:p>
            <w:pPr>
              <w:pStyle w:val="TableParagraph"/>
              <w:spacing w:before="63"/>
              <w:ind w:left="34" w:right="37"/>
              <w:jc w:val="center"/>
              <w:rPr>
                <w:sz w:val="24"/>
              </w:rPr>
            </w:pPr>
            <w:r>
              <w:rPr>
                <w:spacing w:val="-5"/>
                <w:sz w:val="24"/>
              </w:rPr>
              <w:t>126</w:t>
            </w:r>
          </w:p>
        </w:tc>
      </w:tr>
      <w:tr>
        <w:trPr>
          <w:trHeight w:val="415" w:hRule="atLeast"/>
        </w:trPr>
        <w:tc>
          <w:tcPr>
            <w:tcW w:w="1099" w:type="dxa"/>
          </w:tcPr>
          <w:p>
            <w:pPr>
              <w:pStyle w:val="TableParagraph"/>
              <w:rPr>
                <w:sz w:val="24"/>
              </w:rPr>
            </w:pPr>
          </w:p>
        </w:tc>
        <w:tc>
          <w:tcPr>
            <w:tcW w:w="7360" w:type="dxa"/>
          </w:tcPr>
          <w:p>
            <w:pPr>
              <w:pStyle w:val="TableParagraph"/>
              <w:tabs>
                <w:tab w:pos="1661" w:val="left" w:leader="none"/>
              </w:tabs>
              <w:spacing w:before="63"/>
              <w:ind w:left="93"/>
              <w:rPr>
                <w:sz w:val="24"/>
              </w:rPr>
            </w:pPr>
            <w:r>
              <w:rPr>
                <w:sz w:val="24"/>
              </w:rPr>
              <w:t>North</w:t>
            </w:r>
            <w:r>
              <w:rPr>
                <w:spacing w:val="-6"/>
                <w:sz w:val="24"/>
              </w:rPr>
              <w:t> </w:t>
            </w:r>
            <w:r>
              <w:rPr>
                <w:spacing w:val="-2"/>
                <w:sz w:val="24"/>
              </w:rPr>
              <w:t>Central</w:t>
            </w:r>
            <w:r>
              <w:rPr>
                <w:sz w:val="24"/>
              </w:rPr>
              <w:tab/>
              <w:t>Geo-Political</w:t>
            </w:r>
            <w:r>
              <w:rPr>
                <w:spacing w:val="-7"/>
                <w:sz w:val="24"/>
              </w:rPr>
              <w:t> </w:t>
            </w:r>
            <w:r>
              <w:rPr>
                <w:sz w:val="24"/>
              </w:rPr>
              <w:t>Zone</w:t>
            </w:r>
            <w:r>
              <w:rPr>
                <w:spacing w:val="-3"/>
                <w:sz w:val="24"/>
              </w:rPr>
              <w:t> </w:t>
            </w:r>
            <w:r>
              <w:rPr>
                <w:sz w:val="24"/>
              </w:rPr>
              <w:t>of</w:t>
            </w:r>
            <w:r>
              <w:rPr>
                <w:spacing w:val="-10"/>
                <w:sz w:val="24"/>
              </w:rPr>
              <w:t> </w:t>
            </w:r>
            <w:r>
              <w:rPr>
                <w:spacing w:val="-2"/>
                <w:sz w:val="24"/>
              </w:rPr>
              <w:t>Nigeria</w:t>
            </w:r>
          </w:p>
        </w:tc>
        <w:tc>
          <w:tcPr>
            <w:tcW w:w="834" w:type="dxa"/>
          </w:tcPr>
          <w:p>
            <w:pPr>
              <w:pStyle w:val="TableParagraph"/>
              <w:rPr>
                <w:sz w:val="24"/>
              </w:rPr>
            </w:pPr>
          </w:p>
        </w:tc>
      </w:tr>
      <w:tr>
        <w:trPr>
          <w:trHeight w:val="415" w:hRule="atLeast"/>
        </w:trPr>
        <w:tc>
          <w:tcPr>
            <w:tcW w:w="1099" w:type="dxa"/>
          </w:tcPr>
          <w:p>
            <w:pPr>
              <w:pStyle w:val="TableParagraph"/>
              <w:spacing w:before="65"/>
              <w:ind w:left="19" w:right="41"/>
              <w:jc w:val="center"/>
              <w:rPr>
                <w:sz w:val="24"/>
              </w:rPr>
            </w:pPr>
            <w:r>
              <w:rPr>
                <w:sz w:val="24"/>
              </w:rPr>
              <w:t>Table</w:t>
            </w:r>
            <w:r>
              <w:rPr>
                <w:spacing w:val="-3"/>
                <w:sz w:val="24"/>
              </w:rPr>
              <w:t> </w:t>
            </w:r>
            <w:r>
              <w:rPr>
                <w:spacing w:val="-4"/>
                <w:sz w:val="24"/>
              </w:rPr>
              <w:t>4.9:</w:t>
            </w:r>
          </w:p>
        </w:tc>
        <w:tc>
          <w:tcPr>
            <w:tcW w:w="7360" w:type="dxa"/>
          </w:tcPr>
          <w:p>
            <w:pPr>
              <w:pStyle w:val="TableParagraph"/>
              <w:spacing w:before="65"/>
              <w:ind w:left="50"/>
              <w:rPr>
                <w:sz w:val="24"/>
              </w:rPr>
            </w:pPr>
            <w:r>
              <w:rPr>
                <w:sz w:val="24"/>
              </w:rPr>
              <w:t>Opinion</w:t>
            </w:r>
            <w:r>
              <w:rPr>
                <w:spacing w:val="-6"/>
                <w:sz w:val="24"/>
              </w:rPr>
              <w:t> </w:t>
            </w:r>
            <w:r>
              <w:rPr>
                <w:sz w:val="24"/>
              </w:rPr>
              <w:t>of</w:t>
            </w:r>
            <w:r>
              <w:rPr>
                <w:spacing w:val="-8"/>
                <w:sz w:val="24"/>
              </w:rPr>
              <w:t> </w:t>
            </w:r>
            <w:r>
              <w:rPr>
                <w:sz w:val="24"/>
              </w:rPr>
              <w:t>Respondents</w:t>
            </w:r>
            <w:r>
              <w:rPr>
                <w:spacing w:val="-2"/>
                <w:sz w:val="24"/>
              </w:rPr>
              <w:t> </w:t>
            </w:r>
            <w:r>
              <w:rPr>
                <w:sz w:val="24"/>
              </w:rPr>
              <w:t>on</w:t>
            </w:r>
            <w:r>
              <w:rPr>
                <w:spacing w:val="-5"/>
                <w:sz w:val="24"/>
              </w:rPr>
              <w:t> </w:t>
            </w:r>
            <w:r>
              <w:rPr>
                <w:sz w:val="24"/>
              </w:rPr>
              <w:t>Communication</w:t>
            </w:r>
            <w:r>
              <w:rPr>
                <w:spacing w:val="-1"/>
                <w:sz w:val="24"/>
              </w:rPr>
              <w:t> </w:t>
            </w:r>
            <w:r>
              <w:rPr>
                <w:sz w:val="24"/>
              </w:rPr>
              <w:t>in</w:t>
            </w:r>
            <w:r>
              <w:rPr>
                <w:spacing w:val="-5"/>
                <w:sz w:val="24"/>
              </w:rPr>
              <w:t> </w:t>
            </w:r>
            <w:r>
              <w:rPr>
                <w:sz w:val="24"/>
              </w:rPr>
              <w:t>Colleges</w:t>
            </w:r>
            <w:r>
              <w:rPr>
                <w:spacing w:val="-2"/>
                <w:sz w:val="24"/>
              </w:rPr>
              <w:t> </w:t>
            </w:r>
            <w:r>
              <w:rPr>
                <w:sz w:val="24"/>
              </w:rPr>
              <w:t>of</w:t>
            </w:r>
            <w:r>
              <w:rPr>
                <w:spacing w:val="-8"/>
                <w:sz w:val="24"/>
              </w:rPr>
              <w:t> </w:t>
            </w:r>
            <w:r>
              <w:rPr>
                <w:sz w:val="24"/>
              </w:rPr>
              <w:t>Education</w:t>
            </w:r>
            <w:r>
              <w:rPr>
                <w:spacing w:val="-1"/>
                <w:sz w:val="24"/>
              </w:rPr>
              <w:t> </w:t>
            </w:r>
            <w:r>
              <w:rPr>
                <w:spacing w:val="-5"/>
                <w:sz w:val="24"/>
              </w:rPr>
              <w:t>in</w:t>
            </w:r>
          </w:p>
        </w:tc>
        <w:tc>
          <w:tcPr>
            <w:tcW w:w="834" w:type="dxa"/>
          </w:tcPr>
          <w:p>
            <w:pPr>
              <w:pStyle w:val="TableParagraph"/>
              <w:spacing w:before="65"/>
              <w:ind w:left="34" w:right="37"/>
              <w:jc w:val="center"/>
              <w:rPr>
                <w:sz w:val="24"/>
              </w:rPr>
            </w:pPr>
            <w:r>
              <w:rPr>
                <w:spacing w:val="-5"/>
                <w:sz w:val="24"/>
              </w:rPr>
              <w:t>130</w:t>
            </w:r>
          </w:p>
        </w:tc>
      </w:tr>
      <w:tr>
        <w:trPr>
          <w:trHeight w:val="339" w:hRule="atLeast"/>
        </w:trPr>
        <w:tc>
          <w:tcPr>
            <w:tcW w:w="1099" w:type="dxa"/>
          </w:tcPr>
          <w:p>
            <w:pPr>
              <w:pStyle w:val="TableParagraph"/>
              <w:rPr>
                <w:sz w:val="24"/>
              </w:rPr>
            </w:pPr>
          </w:p>
        </w:tc>
        <w:tc>
          <w:tcPr>
            <w:tcW w:w="7360" w:type="dxa"/>
          </w:tcPr>
          <w:p>
            <w:pPr>
              <w:pStyle w:val="TableParagraph"/>
              <w:tabs>
                <w:tab w:pos="1661" w:val="left" w:leader="none"/>
              </w:tabs>
              <w:spacing w:line="256" w:lineRule="exact" w:before="63"/>
              <w:ind w:left="93"/>
              <w:rPr>
                <w:sz w:val="24"/>
              </w:rPr>
            </w:pPr>
            <w:r>
              <w:rPr>
                <w:sz w:val="24"/>
              </w:rPr>
              <w:t>North</w:t>
            </w:r>
            <w:r>
              <w:rPr>
                <w:spacing w:val="-6"/>
                <w:sz w:val="24"/>
              </w:rPr>
              <w:t> </w:t>
            </w:r>
            <w:r>
              <w:rPr>
                <w:spacing w:val="-2"/>
                <w:sz w:val="24"/>
              </w:rPr>
              <w:t>Central</w:t>
            </w:r>
            <w:r>
              <w:rPr>
                <w:sz w:val="24"/>
              </w:rPr>
              <w:tab/>
              <w:t>Geo-Political</w:t>
            </w:r>
            <w:r>
              <w:rPr>
                <w:spacing w:val="-7"/>
                <w:sz w:val="24"/>
              </w:rPr>
              <w:t> </w:t>
            </w:r>
            <w:r>
              <w:rPr>
                <w:sz w:val="24"/>
              </w:rPr>
              <w:t>Zone</w:t>
            </w:r>
            <w:r>
              <w:rPr>
                <w:spacing w:val="-3"/>
                <w:sz w:val="24"/>
              </w:rPr>
              <w:t> </w:t>
            </w:r>
            <w:r>
              <w:rPr>
                <w:sz w:val="24"/>
              </w:rPr>
              <w:t>of</w:t>
            </w:r>
            <w:r>
              <w:rPr>
                <w:spacing w:val="-10"/>
                <w:sz w:val="24"/>
              </w:rPr>
              <w:t> </w:t>
            </w:r>
            <w:r>
              <w:rPr>
                <w:spacing w:val="-2"/>
                <w:sz w:val="24"/>
              </w:rPr>
              <w:t>Nigeria</w:t>
            </w:r>
          </w:p>
        </w:tc>
        <w:tc>
          <w:tcPr>
            <w:tcW w:w="834" w:type="dxa"/>
          </w:tcPr>
          <w:p>
            <w:pPr>
              <w:pStyle w:val="TableParagraph"/>
              <w:rPr>
                <w:sz w:val="24"/>
              </w:rPr>
            </w:pPr>
          </w:p>
        </w:tc>
      </w:tr>
    </w:tbl>
    <w:p>
      <w:pPr>
        <w:pStyle w:val="BodyText"/>
        <w:tabs>
          <w:tab w:pos="9366" w:val="left" w:leader="none"/>
        </w:tabs>
        <w:spacing w:before="167"/>
        <w:ind w:left="660"/>
      </w:pPr>
      <w:r>
        <w:rPr/>
        <w:t>Table</w:t>
      </w:r>
      <w:r>
        <w:rPr>
          <w:spacing w:val="-2"/>
        </w:rPr>
        <w:t> </w:t>
      </w:r>
      <w:r>
        <w:rPr/>
        <w:t>4.10:</w:t>
      </w:r>
      <w:r>
        <w:rPr>
          <w:spacing w:val="61"/>
        </w:rPr>
        <w:t> </w:t>
      </w:r>
      <w:r>
        <w:rPr/>
        <w:t>Opinion</w:t>
      </w:r>
      <w:r>
        <w:rPr>
          <w:spacing w:val="-4"/>
        </w:rPr>
        <w:t> </w:t>
      </w:r>
      <w:r>
        <w:rPr/>
        <w:t>of</w:t>
      </w:r>
      <w:r>
        <w:rPr>
          <w:spacing w:val="-8"/>
        </w:rPr>
        <w:t> </w:t>
      </w:r>
      <w:r>
        <w:rPr/>
        <w:t>Respondents</w:t>
      </w:r>
      <w:r>
        <w:rPr>
          <w:spacing w:val="-2"/>
        </w:rPr>
        <w:t> </w:t>
      </w:r>
      <w:r>
        <w:rPr/>
        <w:t>on</w:t>
      </w:r>
      <w:r>
        <w:rPr>
          <w:spacing w:val="-6"/>
        </w:rPr>
        <w:t> </w:t>
      </w:r>
      <w:r>
        <w:rPr/>
        <w:t>Staff Welfare</w:t>
      </w:r>
      <w:r>
        <w:rPr>
          <w:spacing w:val="-1"/>
        </w:rPr>
        <w:t> </w:t>
      </w:r>
      <w:r>
        <w:rPr/>
        <w:t>in</w:t>
      </w:r>
      <w:r>
        <w:rPr>
          <w:spacing w:val="-5"/>
        </w:rPr>
        <w:t> </w:t>
      </w:r>
      <w:r>
        <w:rPr/>
        <w:t>Colleges</w:t>
      </w:r>
      <w:r>
        <w:rPr>
          <w:spacing w:val="-2"/>
        </w:rPr>
        <w:t> </w:t>
      </w:r>
      <w:r>
        <w:rPr>
          <w:spacing w:val="-5"/>
        </w:rPr>
        <w:t>of</w:t>
      </w:r>
      <w:r>
        <w:rPr/>
        <w:tab/>
      </w:r>
      <w:r>
        <w:rPr>
          <w:spacing w:val="-5"/>
        </w:rPr>
        <w:t>134</w:t>
      </w:r>
    </w:p>
    <w:p>
      <w:pPr>
        <w:pStyle w:val="BodyText"/>
        <w:tabs>
          <w:tab w:pos="4646" w:val="left" w:leader="none"/>
        </w:tabs>
        <w:spacing w:before="137"/>
        <w:ind w:left="1803"/>
      </w:pPr>
      <w:r>
        <w:rPr/>
        <w:t>Education</w:t>
      </w:r>
      <w:r>
        <w:rPr>
          <w:spacing w:val="-1"/>
        </w:rPr>
        <w:t> </w:t>
      </w:r>
      <w:r>
        <w:rPr/>
        <w:t>in</w:t>
      </w:r>
      <w:r>
        <w:rPr>
          <w:spacing w:val="-6"/>
        </w:rPr>
        <w:t> </w:t>
      </w:r>
      <w:r>
        <w:rPr/>
        <w:t>North</w:t>
      </w:r>
      <w:r>
        <w:rPr>
          <w:spacing w:val="-6"/>
        </w:rPr>
        <w:t> </w:t>
      </w:r>
      <w:r>
        <w:rPr>
          <w:spacing w:val="-2"/>
        </w:rPr>
        <w:t>Central</w:t>
      </w:r>
      <w:r>
        <w:rPr/>
        <w:tab/>
        <w:t>Geo-Political</w:t>
      </w:r>
      <w:r>
        <w:rPr>
          <w:spacing w:val="-6"/>
        </w:rPr>
        <w:t> </w:t>
      </w:r>
      <w:r>
        <w:rPr/>
        <w:t>Zone</w:t>
      </w:r>
      <w:r>
        <w:rPr>
          <w:spacing w:val="-2"/>
        </w:rPr>
        <w:t> </w:t>
      </w:r>
      <w:r>
        <w:rPr/>
        <w:t>of</w:t>
      </w:r>
      <w:r>
        <w:rPr>
          <w:spacing w:val="-9"/>
        </w:rPr>
        <w:t> </w:t>
      </w:r>
      <w:r>
        <w:rPr>
          <w:spacing w:val="-2"/>
        </w:rPr>
        <w:t>Nigeria</w:t>
      </w:r>
    </w:p>
    <w:p>
      <w:pPr>
        <w:pStyle w:val="BodyText"/>
        <w:tabs>
          <w:tab w:pos="9366" w:val="left" w:leader="none"/>
        </w:tabs>
        <w:spacing w:before="142"/>
        <w:ind w:left="660"/>
      </w:pPr>
      <w:r>
        <w:rPr/>
        <w:t>Table</w:t>
      </w:r>
      <w:r>
        <w:rPr>
          <w:spacing w:val="-1"/>
        </w:rPr>
        <w:t> </w:t>
      </w:r>
      <w:r>
        <w:rPr/>
        <w:t>4.11:</w:t>
      </w:r>
      <w:r>
        <w:rPr>
          <w:spacing w:val="61"/>
        </w:rPr>
        <w:t> </w:t>
      </w:r>
      <w:r>
        <w:rPr/>
        <w:t>Opinion</w:t>
      </w:r>
      <w:r>
        <w:rPr>
          <w:spacing w:val="-4"/>
        </w:rPr>
        <w:t> </w:t>
      </w:r>
      <w:r>
        <w:rPr/>
        <w:t>of</w:t>
      </w:r>
      <w:r>
        <w:rPr>
          <w:spacing w:val="-8"/>
        </w:rPr>
        <w:t> </w:t>
      </w:r>
      <w:r>
        <w:rPr/>
        <w:t>Respondents</w:t>
      </w:r>
      <w:r>
        <w:rPr>
          <w:spacing w:val="-1"/>
        </w:rPr>
        <w:t> </w:t>
      </w:r>
      <w:r>
        <w:rPr/>
        <w:t>on</w:t>
      </w:r>
      <w:r>
        <w:rPr>
          <w:spacing w:val="-5"/>
        </w:rPr>
        <w:t> </w:t>
      </w:r>
      <w:r>
        <w:rPr/>
        <w:t>Funding</w:t>
      </w:r>
      <w:r>
        <w:rPr>
          <w:spacing w:val="4"/>
        </w:rPr>
        <w:t> </w:t>
      </w:r>
      <w:r>
        <w:rPr/>
        <w:t>in</w:t>
      </w:r>
      <w:r>
        <w:rPr>
          <w:spacing w:val="1"/>
        </w:rPr>
        <w:t> </w:t>
      </w:r>
      <w:r>
        <w:rPr/>
        <w:t>Colleges</w:t>
      </w:r>
      <w:r>
        <w:rPr>
          <w:spacing w:val="-2"/>
        </w:rPr>
        <w:t> </w:t>
      </w:r>
      <w:r>
        <w:rPr/>
        <w:t>of</w:t>
      </w:r>
      <w:r>
        <w:rPr>
          <w:spacing w:val="-8"/>
        </w:rPr>
        <w:t> </w:t>
      </w:r>
      <w:r>
        <w:rPr/>
        <w:t>Education</w:t>
      </w:r>
      <w:r>
        <w:rPr>
          <w:spacing w:val="1"/>
        </w:rPr>
        <w:t> </w:t>
      </w:r>
      <w:r>
        <w:rPr>
          <w:spacing w:val="-5"/>
        </w:rPr>
        <w:t>in</w:t>
      </w:r>
      <w:r>
        <w:rPr/>
        <w:tab/>
      </w:r>
      <w:r>
        <w:rPr>
          <w:spacing w:val="-5"/>
        </w:rPr>
        <w:t>138</w:t>
      </w:r>
    </w:p>
    <w:p>
      <w:pPr>
        <w:pStyle w:val="BodyText"/>
        <w:tabs>
          <w:tab w:pos="3370" w:val="left" w:leader="none"/>
        </w:tabs>
        <w:spacing w:before="137"/>
        <w:ind w:left="1803"/>
      </w:pPr>
      <w:r>
        <w:rPr/>
        <w:t>North</w:t>
      </w:r>
      <w:r>
        <w:rPr>
          <w:spacing w:val="-6"/>
        </w:rPr>
        <w:t> </w:t>
      </w:r>
      <w:r>
        <w:rPr>
          <w:spacing w:val="-2"/>
        </w:rPr>
        <w:t>Central</w:t>
      </w:r>
      <w:r>
        <w:rPr/>
        <w:tab/>
        <w:t>Geo-Political</w:t>
      </w:r>
      <w:r>
        <w:rPr>
          <w:spacing w:val="-7"/>
        </w:rPr>
        <w:t> </w:t>
      </w:r>
      <w:r>
        <w:rPr/>
        <w:t>Zone</w:t>
      </w:r>
      <w:r>
        <w:rPr>
          <w:spacing w:val="-3"/>
        </w:rPr>
        <w:t> </w:t>
      </w:r>
      <w:r>
        <w:rPr/>
        <w:t>of</w:t>
      </w:r>
      <w:r>
        <w:rPr>
          <w:spacing w:val="-10"/>
        </w:rPr>
        <w:t> </w:t>
      </w:r>
      <w:r>
        <w:rPr>
          <w:spacing w:val="-2"/>
        </w:rPr>
        <w:t>Nigeria</w:t>
      </w:r>
    </w:p>
    <w:p>
      <w:pPr>
        <w:pStyle w:val="BodyText"/>
        <w:tabs>
          <w:tab w:pos="9428" w:val="left" w:leader="none"/>
        </w:tabs>
        <w:spacing w:before="137"/>
        <w:ind w:left="660"/>
      </w:pPr>
      <w:r>
        <w:rPr/>
        <w:t>Table</w:t>
      </w:r>
      <w:r>
        <w:rPr>
          <w:spacing w:val="-2"/>
        </w:rPr>
        <w:t> </w:t>
      </w:r>
      <w:r>
        <w:rPr/>
        <w:t>4.12:</w:t>
      </w:r>
      <w:r>
        <w:rPr>
          <w:spacing w:val="60"/>
        </w:rPr>
        <w:t> </w:t>
      </w:r>
      <w:r>
        <w:rPr/>
        <w:t>Opinion</w:t>
      </w:r>
      <w:r>
        <w:rPr>
          <w:spacing w:val="-6"/>
        </w:rPr>
        <w:t> </w:t>
      </w:r>
      <w:r>
        <w:rPr/>
        <w:t>of</w:t>
      </w:r>
      <w:r>
        <w:rPr>
          <w:spacing w:val="-8"/>
        </w:rPr>
        <w:t> </w:t>
      </w:r>
      <w:r>
        <w:rPr/>
        <w:t>Respondents</w:t>
      </w:r>
      <w:r>
        <w:rPr>
          <w:spacing w:val="-3"/>
        </w:rPr>
        <w:t> </w:t>
      </w:r>
      <w:r>
        <w:rPr/>
        <w:t>on</w:t>
      </w:r>
      <w:r>
        <w:rPr>
          <w:spacing w:val="-5"/>
        </w:rPr>
        <w:t> </w:t>
      </w:r>
      <w:r>
        <w:rPr/>
        <w:t>Provision</w:t>
      </w:r>
      <w:r>
        <w:rPr>
          <w:spacing w:val="-1"/>
        </w:rPr>
        <w:t> </w:t>
      </w:r>
      <w:r>
        <w:rPr/>
        <w:t>of</w:t>
      </w:r>
      <w:r>
        <w:rPr>
          <w:spacing w:val="-3"/>
        </w:rPr>
        <w:t> </w:t>
      </w:r>
      <w:r>
        <w:rPr/>
        <w:t>Facilities</w:t>
      </w:r>
      <w:r>
        <w:rPr>
          <w:spacing w:val="-3"/>
        </w:rPr>
        <w:t> </w:t>
      </w:r>
      <w:r>
        <w:rPr/>
        <w:t>to</w:t>
      </w:r>
      <w:r>
        <w:rPr>
          <w:spacing w:val="-5"/>
        </w:rPr>
        <w:t> </w:t>
      </w:r>
      <w:r>
        <w:rPr/>
        <w:t>the</w:t>
      </w:r>
      <w:r>
        <w:rPr>
          <w:spacing w:val="-2"/>
        </w:rPr>
        <w:t> </w:t>
      </w:r>
      <w:r>
        <w:rPr/>
        <w:t>Colleges</w:t>
      </w:r>
      <w:r>
        <w:rPr>
          <w:spacing w:val="-2"/>
        </w:rPr>
        <w:t> </w:t>
      </w:r>
      <w:r>
        <w:rPr>
          <w:spacing w:val="-5"/>
        </w:rPr>
        <w:t>of</w:t>
      </w:r>
      <w:r>
        <w:rPr/>
        <w:tab/>
      </w:r>
      <w:r>
        <w:rPr>
          <w:spacing w:val="-5"/>
        </w:rPr>
        <w:t>142</w:t>
      </w:r>
    </w:p>
    <w:p>
      <w:pPr>
        <w:pStyle w:val="BodyText"/>
        <w:tabs>
          <w:tab w:pos="4607" w:val="left" w:leader="none"/>
        </w:tabs>
        <w:spacing w:before="137"/>
        <w:ind w:left="2009"/>
      </w:pPr>
      <w:r>
        <w:rPr/>
        <w:t>Education</w:t>
      </w:r>
      <w:r>
        <w:rPr>
          <w:spacing w:val="-5"/>
        </w:rPr>
        <w:t> </w:t>
      </w:r>
      <w:r>
        <w:rPr/>
        <w:t>North</w:t>
      </w:r>
      <w:r>
        <w:rPr>
          <w:spacing w:val="-5"/>
        </w:rPr>
        <w:t> </w:t>
      </w:r>
      <w:r>
        <w:rPr>
          <w:spacing w:val="-2"/>
        </w:rPr>
        <w:t>Central</w:t>
      </w:r>
      <w:r>
        <w:rPr/>
        <w:tab/>
        <w:t>Geo-Political</w:t>
      </w:r>
      <w:r>
        <w:rPr>
          <w:spacing w:val="-6"/>
        </w:rPr>
        <w:t> </w:t>
      </w:r>
      <w:r>
        <w:rPr/>
        <w:t>Zone</w:t>
      </w:r>
      <w:r>
        <w:rPr>
          <w:spacing w:val="-3"/>
        </w:rPr>
        <w:t> </w:t>
      </w:r>
      <w:r>
        <w:rPr/>
        <w:t>of</w:t>
      </w:r>
      <w:r>
        <w:rPr>
          <w:spacing w:val="-4"/>
        </w:rPr>
        <w:t> </w:t>
      </w:r>
      <w:r>
        <w:rPr>
          <w:spacing w:val="-2"/>
        </w:rPr>
        <w:t>Nigeria</w:t>
      </w:r>
    </w:p>
    <w:p>
      <w:pPr>
        <w:pStyle w:val="BodyText"/>
        <w:tabs>
          <w:tab w:pos="9486" w:val="left" w:leader="none"/>
        </w:tabs>
        <w:spacing w:before="142"/>
        <w:ind w:left="660"/>
      </w:pPr>
      <w:r>
        <w:rPr/>
        <w:t>Table</w:t>
      </w:r>
      <w:r>
        <w:rPr>
          <w:spacing w:val="-1"/>
        </w:rPr>
        <w:t> </w:t>
      </w:r>
      <w:r>
        <w:rPr/>
        <w:t>4.13:</w:t>
      </w:r>
      <w:r>
        <w:rPr>
          <w:spacing w:val="62"/>
        </w:rPr>
        <w:t> </w:t>
      </w:r>
      <w:r>
        <w:rPr/>
        <w:t>Opinion</w:t>
      </w:r>
      <w:r>
        <w:rPr>
          <w:spacing w:val="-5"/>
        </w:rPr>
        <w:t> </w:t>
      </w:r>
      <w:r>
        <w:rPr/>
        <w:t>of</w:t>
      </w:r>
      <w:r>
        <w:rPr>
          <w:spacing w:val="-7"/>
        </w:rPr>
        <w:t> </w:t>
      </w:r>
      <w:r>
        <w:rPr/>
        <w:t>Respondents</w:t>
      </w:r>
      <w:r>
        <w:rPr>
          <w:spacing w:val="-1"/>
        </w:rPr>
        <w:t> </w:t>
      </w:r>
      <w:r>
        <w:rPr/>
        <w:t>on</w:t>
      </w:r>
      <w:r>
        <w:rPr>
          <w:spacing w:val="-5"/>
        </w:rPr>
        <w:t> </w:t>
      </w:r>
      <w:r>
        <w:rPr/>
        <w:t>Staffing</w:t>
      </w:r>
      <w:r>
        <w:rPr>
          <w:spacing w:val="5"/>
        </w:rPr>
        <w:t> </w:t>
      </w:r>
      <w:r>
        <w:rPr/>
        <w:t>in</w:t>
      </w:r>
      <w:r>
        <w:rPr>
          <w:spacing w:val="-5"/>
        </w:rPr>
        <w:t> </w:t>
      </w:r>
      <w:r>
        <w:rPr/>
        <w:t>Colleges</w:t>
      </w:r>
      <w:r>
        <w:rPr>
          <w:spacing w:val="-1"/>
        </w:rPr>
        <w:t> </w:t>
      </w:r>
      <w:r>
        <w:rPr/>
        <w:t>of</w:t>
      </w:r>
      <w:r>
        <w:rPr>
          <w:spacing w:val="-8"/>
        </w:rPr>
        <w:t> </w:t>
      </w:r>
      <w:r>
        <w:rPr/>
        <w:t>Education</w:t>
      </w:r>
      <w:r>
        <w:rPr>
          <w:spacing w:val="1"/>
        </w:rPr>
        <w:t> </w:t>
      </w:r>
      <w:r>
        <w:rPr>
          <w:spacing w:val="-5"/>
        </w:rPr>
        <w:t>in</w:t>
      </w:r>
      <w:r>
        <w:rPr/>
        <w:tab/>
      </w:r>
      <w:r>
        <w:rPr>
          <w:spacing w:val="-5"/>
        </w:rPr>
        <w:t>146</w:t>
      </w:r>
    </w:p>
    <w:p>
      <w:pPr>
        <w:pStyle w:val="BodyText"/>
        <w:tabs>
          <w:tab w:pos="3370" w:val="left" w:leader="none"/>
        </w:tabs>
        <w:spacing w:before="136"/>
        <w:ind w:left="1803"/>
      </w:pPr>
      <w:r>
        <w:rPr/>
        <w:t>North</w:t>
      </w:r>
      <w:r>
        <w:rPr>
          <w:spacing w:val="-6"/>
        </w:rPr>
        <w:t> </w:t>
      </w:r>
      <w:r>
        <w:rPr>
          <w:spacing w:val="-2"/>
        </w:rPr>
        <w:t>Central</w:t>
      </w:r>
      <w:r>
        <w:rPr/>
        <w:tab/>
        <w:t>Geo-Political</w:t>
      </w:r>
      <w:r>
        <w:rPr>
          <w:spacing w:val="-7"/>
        </w:rPr>
        <w:t> </w:t>
      </w:r>
      <w:r>
        <w:rPr/>
        <w:t>Zone</w:t>
      </w:r>
      <w:r>
        <w:rPr>
          <w:spacing w:val="-3"/>
        </w:rPr>
        <w:t> </w:t>
      </w:r>
      <w:r>
        <w:rPr/>
        <w:t>of</w:t>
      </w:r>
      <w:r>
        <w:rPr>
          <w:spacing w:val="-10"/>
        </w:rPr>
        <w:t> </w:t>
      </w:r>
      <w:r>
        <w:rPr>
          <w:spacing w:val="-2"/>
        </w:rPr>
        <w:t>Nigeria</w:t>
      </w:r>
    </w:p>
    <w:p>
      <w:pPr>
        <w:pStyle w:val="BodyText"/>
        <w:tabs>
          <w:tab w:pos="9486" w:val="left" w:leader="none"/>
        </w:tabs>
        <w:spacing w:before="137"/>
        <w:ind w:left="660"/>
      </w:pPr>
      <w:r>
        <w:rPr/>
        <w:t>Table</w:t>
      </w:r>
      <w:r>
        <w:rPr>
          <w:spacing w:val="-1"/>
        </w:rPr>
        <w:t> </w:t>
      </w:r>
      <w:r>
        <w:rPr/>
        <w:t>4.14:</w:t>
      </w:r>
      <w:r>
        <w:rPr>
          <w:spacing w:val="62"/>
        </w:rPr>
        <w:t> </w:t>
      </w:r>
      <w:r>
        <w:rPr/>
        <w:t>Opinion</w:t>
      </w:r>
      <w:r>
        <w:rPr>
          <w:spacing w:val="-5"/>
        </w:rPr>
        <w:t> </w:t>
      </w:r>
      <w:r>
        <w:rPr/>
        <w:t>of</w:t>
      </w:r>
      <w:r>
        <w:rPr>
          <w:spacing w:val="-7"/>
        </w:rPr>
        <w:t> </w:t>
      </w:r>
      <w:r>
        <w:rPr/>
        <w:t>Respondents</w:t>
      </w:r>
      <w:r>
        <w:rPr>
          <w:spacing w:val="-2"/>
        </w:rPr>
        <w:t> </w:t>
      </w:r>
      <w:r>
        <w:rPr/>
        <w:t>on</w:t>
      </w:r>
      <w:r>
        <w:rPr>
          <w:spacing w:val="-5"/>
        </w:rPr>
        <w:t> </w:t>
      </w:r>
      <w:r>
        <w:rPr/>
        <w:t>Discipline</w:t>
      </w:r>
      <w:r>
        <w:rPr>
          <w:spacing w:val="4"/>
        </w:rPr>
        <w:t> </w:t>
      </w:r>
      <w:r>
        <w:rPr/>
        <w:t>in</w:t>
      </w:r>
      <w:r>
        <w:rPr>
          <w:spacing w:val="-5"/>
        </w:rPr>
        <w:t> </w:t>
      </w:r>
      <w:r>
        <w:rPr/>
        <w:t>Colleges</w:t>
      </w:r>
      <w:r>
        <w:rPr>
          <w:spacing w:val="-1"/>
        </w:rPr>
        <w:t> </w:t>
      </w:r>
      <w:r>
        <w:rPr/>
        <w:t>of</w:t>
      </w:r>
      <w:r>
        <w:rPr>
          <w:spacing w:val="-8"/>
        </w:rPr>
        <w:t> </w:t>
      </w:r>
      <w:r>
        <w:rPr/>
        <w:t>Education </w:t>
      </w:r>
      <w:r>
        <w:rPr>
          <w:spacing w:val="-5"/>
        </w:rPr>
        <w:t>in</w:t>
      </w:r>
      <w:r>
        <w:rPr/>
        <w:tab/>
      </w:r>
      <w:r>
        <w:rPr>
          <w:spacing w:val="-5"/>
        </w:rPr>
        <w:t>150</w:t>
      </w:r>
    </w:p>
    <w:p>
      <w:pPr>
        <w:pStyle w:val="BodyText"/>
        <w:tabs>
          <w:tab w:pos="3370" w:val="left" w:leader="none"/>
        </w:tabs>
        <w:spacing w:before="137"/>
        <w:ind w:left="1803"/>
      </w:pPr>
      <w:r>
        <w:rPr/>
        <w:t>North</w:t>
      </w:r>
      <w:r>
        <w:rPr>
          <w:spacing w:val="-6"/>
        </w:rPr>
        <w:t> </w:t>
      </w:r>
      <w:r>
        <w:rPr>
          <w:spacing w:val="-2"/>
        </w:rPr>
        <w:t>Central</w:t>
      </w:r>
      <w:r>
        <w:rPr/>
        <w:tab/>
        <w:t>Geo-Political</w:t>
      </w:r>
      <w:r>
        <w:rPr>
          <w:spacing w:val="-7"/>
        </w:rPr>
        <w:t> </w:t>
      </w:r>
      <w:r>
        <w:rPr/>
        <w:t>Zone</w:t>
      </w:r>
      <w:r>
        <w:rPr>
          <w:spacing w:val="-3"/>
        </w:rPr>
        <w:t> </w:t>
      </w:r>
      <w:r>
        <w:rPr/>
        <w:t>of</w:t>
      </w:r>
      <w:r>
        <w:rPr>
          <w:spacing w:val="-10"/>
        </w:rPr>
        <w:t> </w:t>
      </w:r>
      <w:r>
        <w:rPr>
          <w:spacing w:val="-2"/>
        </w:rPr>
        <w:t>Nigeria</w:t>
      </w:r>
    </w:p>
    <w:p>
      <w:pPr>
        <w:pStyle w:val="BodyText"/>
        <w:tabs>
          <w:tab w:pos="9486" w:val="left" w:leader="none"/>
        </w:tabs>
        <w:spacing w:before="142"/>
        <w:ind w:left="660"/>
      </w:pPr>
      <w:r>
        <w:rPr/>
        <w:t>Table</w:t>
      </w:r>
      <w:r>
        <w:rPr>
          <w:spacing w:val="-3"/>
        </w:rPr>
        <w:t> </w:t>
      </w:r>
      <w:r>
        <w:rPr/>
        <w:t>4.15:</w:t>
      </w:r>
      <w:r>
        <w:rPr>
          <w:spacing w:val="58"/>
        </w:rPr>
        <w:t> </w:t>
      </w:r>
      <w:r>
        <w:rPr/>
        <w:t>Opinion</w:t>
      </w:r>
      <w:r>
        <w:rPr>
          <w:spacing w:val="-6"/>
        </w:rPr>
        <w:t> </w:t>
      </w:r>
      <w:r>
        <w:rPr/>
        <w:t>of</w:t>
      </w:r>
      <w:r>
        <w:rPr>
          <w:spacing w:val="-9"/>
        </w:rPr>
        <w:t> </w:t>
      </w:r>
      <w:r>
        <w:rPr/>
        <w:t>Respondents</w:t>
      </w:r>
      <w:r>
        <w:rPr>
          <w:spacing w:val="-3"/>
        </w:rPr>
        <w:t> </w:t>
      </w:r>
      <w:r>
        <w:rPr/>
        <w:t>on</w:t>
      </w:r>
      <w:r>
        <w:rPr>
          <w:spacing w:val="-6"/>
        </w:rPr>
        <w:t> </w:t>
      </w:r>
      <w:r>
        <w:rPr/>
        <w:t>Interpersonal</w:t>
      </w:r>
      <w:r>
        <w:rPr>
          <w:spacing w:val="-6"/>
        </w:rPr>
        <w:t> </w:t>
      </w:r>
      <w:r>
        <w:rPr/>
        <w:t>Relationship</w:t>
      </w:r>
      <w:r>
        <w:rPr>
          <w:spacing w:val="2"/>
        </w:rPr>
        <w:t> </w:t>
      </w:r>
      <w:r>
        <w:rPr/>
        <w:t>in</w:t>
      </w:r>
      <w:r>
        <w:rPr>
          <w:spacing w:val="-1"/>
        </w:rPr>
        <w:t> </w:t>
      </w:r>
      <w:r>
        <w:rPr/>
        <w:t>Colleges</w:t>
      </w:r>
      <w:r>
        <w:rPr>
          <w:spacing w:val="-4"/>
        </w:rPr>
        <w:t> </w:t>
      </w:r>
      <w:r>
        <w:rPr>
          <w:spacing w:val="-5"/>
        </w:rPr>
        <w:t>of</w:t>
      </w:r>
      <w:r>
        <w:rPr/>
        <w:tab/>
      </w:r>
      <w:r>
        <w:rPr>
          <w:spacing w:val="-5"/>
        </w:rPr>
        <w:t>153</w:t>
      </w:r>
    </w:p>
    <w:p>
      <w:pPr>
        <w:pStyle w:val="BodyText"/>
        <w:tabs>
          <w:tab w:pos="4646" w:val="left" w:leader="none"/>
        </w:tabs>
        <w:spacing w:before="137"/>
        <w:ind w:left="1803"/>
      </w:pPr>
      <w:r>
        <w:rPr/>
        <w:t>Education</w:t>
      </w:r>
      <w:r>
        <w:rPr>
          <w:spacing w:val="-1"/>
        </w:rPr>
        <w:t> </w:t>
      </w:r>
      <w:r>
        <w:rPr/>
        <w:t>in</w:t>
      </w:r>
      <w:r>
        <w:rPr>
          <w:spacing w:val="-6"/>
        </w:rPr>
        <w:t> </w:t>
      </w:r>
      <w:r>
        <w:rPr/>
        <w:t>North</w:t>
      </w:r>
      <w:r>
        <w:rPr>
          <w:spacing w:val="-6"/>
        </w:rPr>
        <w:t> </w:t>
      </w:r>
      <w:r>
        <w:rPr>
          <w:spacing w:val="-2"/>
        </w:rPr>
        <w:t>Central</w:t>
      </w:r>
      <w:r>
        <w:rPr/>
        <w:tab/>
        <w:t>Geo-Political</w:t>
      </w:r>
      <w:r>
        <w:rPr>
          <w:spacing w:val="-6"/>
        </w:rPr>
        <w:t> </w:t>
      </w:r>
      <w:r>
        <w:rPr/>
        <w:t>Zone</w:t>
      </w:r>
      <w:r>
        <w:rPr>
          <w:spacing w:val="-2"/>
        </w:rPr>
        <w:t> </w:t>
      </w:r>
      <w:r>
        <w:rPr/>
        <w:t>of</w:t>
      </w:r>
      <w:r>
        <w:rPr>
          <w:spacing w:val="-9"/>
        </w:rPr>
        <w:t> </w:t>
      </w:r>
      <w:r>
        <w:rPr>
          <w:spacing w:val="-2"/>
        </w:rPr>
        <w:t>Nigeria</w:t>
      </w:r>
    </w:p>
    <w:p>
      <w:pPr>
        <w:pStyle w:val="BodyText"/>
        <w:tabs>
          <w:tab w:pos="9486" w:val="left" w:leader="none"/>
        </w:tabs>
        <w:spacing w:before="137"/>
        <w:ind w:left="660"/>
      </w:pPr>
      <w:r>
        <w:rPr/>
        <w:t>Table</w:t>
      </w:r>
      <w:r>
        <w:rPr>
          <w:spacing w:val="-3"/>
        </w:rPr>
        <w:t> </w:t>
      </w:r>
      <w:r>
        <w:rPr/>
        <w:t>4.16:</w:t>
      </w:r>
      <w:r>
        <w:rPr>
          <w:spacing w:val="55"/>
        </w:rPr>
        <w:t> </w:t>
      </w:r>
      <w:r>
        <w:rPr/>
        <w:t>Summary</w:t>
      </w:r>
      <w:r>
        <w:rPr>
          <w:spacing w:val="-6"/>
        </w:rPr>
        <w:t> </w:t>
      </w:r>
      <w:r>
        <w:rPr/>
        <w:t>of</w:t>
      </w:r>
      <w:r>
        <w:rPr>
          <w:spacing w:val="-9"/>
        </w:rPr>
        <w:t> </w:t>
      </w:r>
      <w:r>
        <w:rPr/>
        <w:t>Mean,</w:t>
      </w:r>
      <w:r>
        <w:rPr>
          <w:spacing w:val="1"/>
        </w:rPr>
        <w:t> </w:t>
      </w:r>
      <w:r>
        <w:rPr/>
        <w:t>Standard</w:t>
      </w:r>
      <w:r>
        <w:rPr>
          <w:spacing w:val="-1"/>
        </w:rPr>
        <w:t> </w:t>
      </w:r>
      <w:r>
        <w:rPr/>
        <w:t>deviation,</w:t>
      </w:r>
      <w:r>
        <w:rPr>
          <w:spacing w:val="1"/>
        </w:rPr>
        <w:t> </w:t>
      </w:r>
      <w:r>
        <w:rPr/>
        <w:t>Paired</w:t>
      </w:r>
      <w:r>
        <w:rPr>
          <w:spacing w:val="-1"/>
        </w:rPr>
        <w:t> </w:t>
      </w:r>
      <w:r>
        <w:rPr/>
        <w:t>T-Test</w:t>
      </w:r>
      <w:r>
        <w:rPr>
          <w:spacing w:val="-2"/>
        </w:rPr>
        <w:t> </w:t>
      </w:r>
      <w:r>
        <w:rPr>
          <w:spacing w:val="-5"/>
        </w:rPr>
        <w:t>on</w:t>
      </w:r>
      <w:r>
        <w:rPr/>
        <w:tab/>
      </w:r>
      <w:r>
        <w:rPr>
          <w:spacing w:val="-5"/>
        </w:rPr>
        <w:t>156</w:t>
      </w:r>
    </w:p>
    <w:p>
      <w:pPr>
        <w:pStyle w:val="BodyText"/>
        <w:spacing w:before="137"/>
        <w:ind w:left="1923"/>
      </w:pPr>
      <w:r>
        <w:rPr/>
        <w:t>Opinion</w:t>
      </w:r>
      <w:r>
        <w:rPr>
          <w:spacing w:val="-5"/>
        </w:rPr>
        <w:t> </w:t>
      </w:r>
      <w:r>
        <w:rPr/>
        <w:t>of</w:t>
      </w:r>
      <w:r>
        <w:rPr>
          <w:spacing w:val="-9"/>
        </w:rPr>
        <w:t> </w:t>
      </w:r>
      <w:r>
        <w:rPr/>
        <w:t>Staff</w:t>
      </w:r>
      <w:r>
        <w:rPr>
          <w:spacing w:val="-7"/>
        </w:rPr>
        <w:t> </w:t>
      </w:r>
      <w:r>
        <w:rPr/>
        <w:t>and Management</w:t>
      </w:r>
      <w:r>
        <w:rPr>
          <w:spacing w:val="60"/>
        </w:rPr>
        <w:t> </w:t>
      </w:r>
      <w:r>
        <w:rPr/>
        <w:t>on</w:t>
      </w:r>
      <w:r>
        <w:rPr>
          <w:spacing w:val="-5"/>
        </w:rPr>
        <w:t> </w:t>
      </w:r>
      <w:r>
        <w:rPr/>
        <w:t>Planning</w:t>
      </w:r>
      <w:r>
        <w:rPr>
          <w:spacing w:val="5"/>
        </w:rPr>
        <w:t> </w:t>
      </w:r>
      <w:r>
        <w:rPr/>
        <w:t>in</w:t>
      </w:r>
      <w:r>
        <w:rPr>
          <w:spacing w:val="-1"/>
        </w:rPr>
        <w:t> </w:t>
      </w:r>
      <w:r>
        <w:rPr>
          <w:spacing w:val="-5"/>
        </w:rPr>
        <w:t>the</w:t>
      </w:r>
    </w:p>
    <w:p>
      <w:pPr>
        <w:spacing w:after="0"/>
        <w:sectPr>
          <w:pgSz w:w="12240" w:h="15840"/>
          <w:pgMar w:header="0" w:footer="969" w:top="700" w:bottom="1160" w:left="780" w:right="0"/>
        </w:sectPr>
      </w:pPr>
    </w:p>
    <w:p>
      <w:pPr>
        <w:pStyle w:val="BodyText"/>
        <w:spacing w:line="360" w:lineRule="auto" w:before="72"/>
        <w:ind w:left="1923" w:right="2445"/>
      </w:pPr>
      <w:r>
        <w:rPr/>
        <w:t>Management</w:t>
      </w:r>
      <w:r>
        <w:rPr>
          <w:spacing w:val="-1"/>
        </w:rPr>
        <w:t> </w:t>
      </w:r>
      <w:r>
        <w:rPr/>
        <w:t>of</w:t>
      </w:r>
      <w:r>
        <w:rPr>
          <w:spacing w:val="-7"/>
        </w:rPr>
        <w:t> </w:t>
      </w:r>
      <w:r>
        <w:rPr/>
        <w:t>Colleges</w:t>
      </w:r>
      <w:r>
        <w:rPr>
          <w:spacing w:val="-3"/>
        </w:rPr>
        <w:t> </w:t>
      </w:r>
      <w:r>
        <w:rPr/>
        <w:t>of</w:t>
      </w:r>
      <w:r>
        <w:rPr>
          <w:spacing w:val="-9"/>
        </w:rPr>
        <w:t> </w:t>
      </w:r>
      <w:r>
        <w:rPr/>
        <w:t>Education</w:t>
      </w:r>
      <w:r>
        <w:rPr>
          <w:spacing w:val="-1"/>
        </w:rPr>
        <w:t> </w:t>
      </w:r>
      <w:r>
        <w:rPr/>
        <w:t>in</w:t>
      </w:r>
      <w:r>
        <w:rPr>
          <w:spacing w:val="-6"/>
        </w:rPr>
        <w:t> </w:t>
      </w:r>
      <w:r>
        <w:rPr/>
        <w:t>North</w:t>
      </w:r>
      <w:r>
        <w:rPr>
          <w:spacing w:val="-6"/>
        </w:rPr>
        <w:t> </w:t>
      </w:r>
      <w:r>
        <w:rPr/>
        <w:t>Central</w:t>
      </w:r>
      <w:r>
        <w:rPr>
          <w:spacing w:val="-10"/>
        </w:rPr>
        <w:t> </w:t>
      </w:r>
      <w:r>
        <w:rPr/>
        <w:t>Geo-Political Zone, Nigeria</w:t>
      </w:r>
    </w:p>
    <w:p>
      <w:pPr>
        <w:pStyle w:val="BodyText"/>
        <w:tabs>
          <w:tab w:pos="9846" w:val="right" w:leader="none"/>
        </w:tabs>
        <w:spacing w:line="274" w:lineRule="exact"/>
        <w:ind w:left="660"/>
      </w:pPr>
      <w:r>
        <w:rPr/>
        <w:t>Table</w:t>
      </w:r>
      <w:r>
        <w:rPr>
          <w:spacing w:val="-3"/>
        </w:rPr>
        <w:t> </w:t>
      </w:r>
      <w:r>
        <w:rPr/>
        <w:t>4.17:</w:t>
      </w:r>
      <w:r>
        <w:rPr>
          <w:spacing w:val="53"/>
        </w:rPr>
        <w:t> </w:t>
      </w:r>
      <w:r>
        <w:rPr/>
        <w:t>Summary</w:t>
      </w:r>
      <w:r>
        <w:rPr>
          <w:spacing w:val="-7"/>
        </w:rPr>
        <w:t> </w:t>
      </w:r>
      <w:r>
        <w:rPr/>
        <w:t>of</w:t>
      </w:r>
      <w:r>
        <w:rPr>
          <w:spacing w:val="-9"/>
        </w:rPr>
        <w:t> </w:t>
      </w:r>
      <w:r>
        <w:rPr/>
        <w:t>Mean, Standard</w:t>
      </w:r>
      <w:r>
        <w:rPr>
          <w:spacing w:val="-2"/>
        </w:rPr>
        <w:t> </w:t>
      </w:r>
      <w:r>
        <w:rPr/>
        <w:t>deviation, Paired</w:t>
      </w:r>
      <w:r>
        <w:rPr>
          <w:spacing w:val="5"/>
        </w:rPr>
        <w:t> </w:t>
      </w:r>
      <w:r>
        <w:rPr/>
        <w:t>T-Test</w:t>
      </w:r>
      <w:r>
        <w:rPr>
          <w:spacing w:val="-2"/>
        </w:rPr>
        <w:t> </w:t>
      </w:r>
      <w:r>
        <w:rPr>
          <w:spacing w:val="-5"/>
        </w:rPr>
        <w:t>on</w:t>
      </w:r>
      <w:r>
        <w:rPr/>
        <w:tab/>
      </w:r>
      <w:r>
        <w:rPr>
          <w:spacing w:val="-5"/>
        </w:rPr>
        <w:t>157</w:t>
      </w:r>
    </w:p>
    <w:p>
      <w:pPr>
        <w:pStyle w:val="BodyText"/>
        <w:spacing w:line="360" w:lineRule="auto" w:before="142"/>
        <w:ind w:left="1923" w:right="2445"/>
      </w:pPr>
      <w:r>
        <w:rPr/>
        <w:t>Opinion of Staff and Management</w:t>
      </w:r>
      <w:r>
        <w:rPr>
          <w:spacing w:val="40"/>
        </w:rPr>
        <w:t> </w:t>
      </w:r>
      <w:r>
        <w:rPr/>
        <w:t>on Staff Development in the Management</w:t>
      </w:r>
      <w:r>
        <w:rPr>
          <w:spacing w:val="-1"/>
        </w:rPr>
        <w:t> </w:t>
      </w:r>
      <w:r>
        <w:rPr/>
        <w:t>of</w:t>
      </w:r>
      <w:r>
        <w:rPr>
          <w:spacing w:val="-7"/>
        </w:rPr>
        <w:t> </w:t>
      </w:r>
      <w:r>
        <w:rPr/>
        <w:t>Colleges</w:t>
      </w:r>
      <w:r>
        <w:rPr>
          <w:spacing w:val="-3"/>
        </w:rPr>
        <w:t> </w:t>
      </w:r>
      <w:r>
        <w:rPr/>
        <w:t>of</w:t>
      </w:r>
      <w:r>
        <w:rPr>
          <w:spacing w:val="-9"/>
        </w:rPr>
        <w:t> </w:t>
      </w:r>
      <w:r>
        <w:rPr/>
        <w:t>Education</w:t>
      </w:r>
      <w:r>
        <w:rPr>
          <w:spacing w:val="-1"/>
        </w:rPr>
        <w:t> </w:t>
      </w:r>
      <w:r>
        <w:rPr/>
        <w:t>in</w:t>
      </w:r>
      <w:r>
        <w:rPr>
          <w:spacing w:val="-6"/>
        </w:rPr>
        <w:t> </w:t>
      </w:r>
      <w:r>
        <w:rPr/>
        <w:t>North</w:t>
      </w:r>
      <w:r>
        <w:rPr>
          <w:spacing w:val="-6"/>
        </w:rPr>
        <w:t> </w:t>
      </w:r>
      <w:r>
        <w:rPr/>
        <w:t>Central</w:t>
      </w:r>
      <w:r>
        <w:rPr>
          <w:spacing w:val="-10"/>
        </w:rPr>
        <w:t> </w:t>
      </w:r>
      <w:r>
        <w:rPr/>
        <w:t>Geo-Political Zone, Nigeria</w:t>
      </w:r>
    </w:p>
    <w:p>
      <w:pPr>
        <w:pStyle w:val="BodyText"/>
        <w:tabs>
          <w:tab w:pos="9846" w:val="right" w:leader="none"/>
        </w:tabs>
        <w:spacing w:line="273" w:lineRule="exact"/>
        <w:ind w:left="660"/>
      </w:pPr>
      <w:r>
        <w:rPr/>
        <w:t>Table</w:t>
      </w:r>
      <w:r>
        <w:rPr>
          <w:spacing w:val="-2"/>
        </w:rPr>
        <w:t> </w:t>
      </w:r>
      <w:r>
        <w:rPr/>
        <w:t>4.18:</w:t>
      </w:r>
      <w:r>
        <w:rPr>
          <w:spacing w:val="54"/>
        </w:rPr>
        <w:t> </w:t>
      </w:r>
      <w:r>
        <w:rPr/>
        <w:t>Summary</w:t>
      </w:r>
      <w:r>
        <w:rPr>
          <w:spacing w:val="-6"/>
        </w:rPr>
        <w:t> </w:t>
      </w:r>
      <w:r>
        <w:rPr/>
        <w:t>of</w:t>
      </w:r>
      <w:r>
        <w:rPr>
          <w:spacing w:val="-8"/>
        </w:rPr>
        <w:t> </w:t>
      </w:r>
      <w:r>
        <w:rPr/>
        <w:t>Mean, Standard</w:t>
      </w:r>
      <w:r>
        <w:rPr>
          <w:spacing w:val="-1"/>
        </w:rPr>
        <w:t> </w:t>
      </w:r>
      <w:r>
        <w:rPr/>
        <w:t>deviation,</w:t>
      </w:r>
      <w:r>
        <w:rPr>
          <w:spacing w:val="1"/>
        </w:rPr>
        <w:t> </w:t>
      </w:r>
      <w:r>
        <w:rPr/>
        <w:t>Paired</w:t>
      </w:r>
      <w:r>
        <w:rPr>
          <w:spacing w:val="-1"/>
        </w:rPr>
        <w:t> </w:t>
      </w:r>
      <w:r>
        <w:rPr/>
        <w:t>T-Test</w:t>
      </w:r>
      <w:r>
        <w:rPr>
          <w:spacing w:val="-1"/>
        </w:rPr>
        <w:t> </w:t>
      </w:r>
      <w:r>
        <w:rPr>
          <w:spacing w:val="-5"/>
        </w:rPr>
        <w:t>on</w:t>
      </w:r>
      <w:r>
        <w:rPr/>
        <w:tab/>
      </w:r>
      <w:r>
        <w:rPr>
          <w:spacing w:val="-5"/>
        </w:rPr>
        <w:t>158</w:t>
      </w:r>
    </w:p>
    <w:p>
      <w:pPr>
        <w:pStyle w:val="BodyText"/>
        <w:spacing w:line="360" w:lineRule="auto" w:before="141" w:after="8"/>
        <w:ind w:left="1803" w:right="2445" w:firstLine="120"/>
      </w:pPr>
      <w:r>
        <w:rPr/>
        <w:t>Opinion of Staff and Management on Decision Making in the Management of Colleges of Education in North Central Geo-Political Zone, Nigeria</w:t>
      </w:r>
    </w:p>
    <w:tbl>
      <w:tblPr>
        <w:tblW w:w="0" w:type="auto"/>
        <w:jc w:val="left"/>
        <w:tblInd w:w="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7234"/>
        <w:gridCol w:w="853"/>
      </w:tblGrid>
      <w:tr>
        <w:trPr>
          <w:trHeight w:val="1681" w:hRule="atLeast"/>
        </w:trPr>
        <w:tc>
          <w:tcPr>
            <w:tcW w:w="1200" w:type="dxa"/>
          </w:tcPr>
          <w:p>
            <w:pPr>
              <w:pStyle w:val="TableParagraph"/>
              <w:spacing w:line="266" w:lineRule="exact"/>
              <w:ind w:right="53"/>
              <w:jc w:val="right"/>
              <w:rPr>
                <w:sz w:val="24"/>
              </w:rPr>
            </w:pPr>
            <w:r>
              <w:rPr>
                <w:sz w:val="24"/>
              </w:rPr>
              <w:t>Table</w:t>
            </w:r>
            <w:r>
              <w:rPr>
                <w:spacing w:val="-4"/>
                <w:sz w:val="24"/>
              </w:rPr>
              <w:t> </w:t>
            </w:r>
            <w:r>
              <w:rPr>
                <w:spacing w:val="-2"/>
                <w:sz w:val="24"/>
              </w:rPr>
              <w:t>4.19:</w:t>
            </w:r>
          </w:p>
        </w:tc>
        <w:tc>
          <w:tcPr>
            <w:tcW w:w="7234" w:type="dxa"/>
          </w:tcPr>
          <w:p>
            <w:pPr>
              <w:pStyle w:val="TableParagraph"/>
              <w:spacing w:line="362" w:lineRule="auto"/>
              <w:ind w:left="112" w:right="945" w:hanging="49"/>
              <w:rPr>
                <w:sz w:val="24"/>
              </w:rPr>
            </w:pPr>
            <w:r>
              <w:rPr>
                <w:sz w:val="24"/>
              </w:rPr>
              <w:t>Summary of Mean, Standard deviation, Paired T-Test on Opinion</w:t>
            </w:r>
            <w:r>
              <w:rPr>
                <w:spacing w:val="-6"/>
                <w:sz w:val="24"/>
              </w:rPr>
              <w:t> </w:t>
            </w:r>
            <w:r>
              <w:rPr>
                <w:sz w:val="24"/>
              </w:rPr>
              <w:t>of</w:t>
            </w:r>
            <w:r>
              <w:rPr>
                <w:spacing w:val="-10"/>
                <w:sz w:val="24"/>
              </w:rPr>
              <w:t> </w:t>
            </w:r>
            <w:r>
              <w:rPr>
                <w:sz w:val="24"/>
              </w:rPr>
              <w:t>Staff</w:t>
            </w:r>
            <w:r>
              <w:rPr>
                <w:spacing w:val="-9"/>
                <w:sz w:val="24"/>
              </w:rPr>
              <w:t> </w:t>
            </w:r>
            <w:r>
              <w:rPr>
                <w:sz w:val="24"/>
              </w:rPr>
              <w:t>and</w:t>
            </w:r>
            <w:r>
              <w:rPr>
                <w:spacing w:val="-2"/>
                <w:sz w:val="24"/>
              </w:rPr>
              <w:t> </w:t>
            </w:r>
            <w:r>
              <w:rPr>
                <w:sz w:val="24"/>
              </w:rPr>
              <w:t>Management</w:t>
            </w:r>
            <w:r>
              <w:rPr>
                <w:spacing w:val="-1"/>
                <w:sz w:val="24"/>
              </w:rPr>
              <w:t> </w:t>
            </w:r>
            <w:r>
              <w:rPr>
                <w:sz w:val="24"/>
              </w:rPr>
              <w:t>on</w:t>
            </w:r>
            <w:r>
              <w:rPr>
                <w:spacing w:val="-7"/>
                <w:sz w:val="24"/>
              </w:rPr>
              <w:t> </w:t>
            </w:r>
            <w:r>
              <w:rPr>
                <w:sz w:val="24"/>
              </w:rPr>
              <w:t>Communication</w:t>
            </w:r>
            <w:r>
              <w:rPr>
                <w:spacing w:val="-2"/>
                <w:sz w:val="24"/>
              </w:rPr>
              <w:t> </w:t>
            </w:r>
            <w:r>
              <w:rPr>
                <w:sz w:val="24"/>
              </w:rPr>
              <w:t>in</w:t>
            </w:r>
            <w:r>
              <w:rPr>
                <w:spacing w:val="-7"/>
                <w:sz w:val="24"/>
              </w:rPr>
              <w:t> </w:t>
            </w:r>
            <w:r>
              <w:rPr>
                <w:sz w:val="24"/>
              </w:rPr>
              <w:t>the</w:t>
            </w:r>
          </w:p>
          <w:p>
            <w:pPr>
              <w:pStyle w:val="TableParagraph"/>
              <w:spacing w:line="355" w:lineRule="auto"/>
              <w:ind w:left="112"/>
              <w:rPr>
                <w:sz w:val="24"/>
              </w:rPr>
            </w:pPr>
            <w:r>
              <w:rPr>
                <w:sz w:val="24"/>
              </w:rPr>
              <w:t>Management</w:t>
            </w:r>
            <w:r>
              <w:rPr>
                <w:spacing w:val="-1"/>
                <w:sz w:val="24"/>
              </w:rPr>
              <w:t> </w:t>
            </w:r>
            <w:r>
              <w:rPr>
                <w:sz w:val="24"/>
              </w:rPr>
              <w:t>of</w:t>
            </w:r>
            <w:r>
              <w:rPr>
                <w:spacing w:val="-7"/>
                <w:sz w:val="24"/>
              </w:rPr>
              <w:t> </w:t>
            </w:r>
            <w:r>
              <w:rPr>
                <w:sz w:val="24"/>
              </w:rPr>
              <w:t>Colleges</w:t>
            </w:r>
            <w:r>
              <w:rPr>
                <w:spacing w:val="-3"/>
                <w:sz w:val="24"/>
              </w:rPr>
              <w:t> </w:t>
            </w:r>
            <w:r>
              <w:rPr>
                <w:sz w:val="24"/>
              </w:rPr>
              <w:t>of</w:t>
            </w:r>
            <w:r>
              <w:rPr>
                <w:spacing w:val="-9"/>
                <w:sz w:val="24"/>
              </w:rPr>
              <w:t> </w:t>
            </w:r>
            <w:r>
              <w:rPr>
                <w:sz w:val="24"/>
              </w:rPr>
              <w:t>Education</w:t>
            </w:r>
            <w:r>
              <w:rPr>
                <w:spacing w:val="-1"/>
                <w:sz w:val="24"/>
              </w:rPr>
              <w:t> </w:t>
            </w:r>
            <w:r>
              <w:rPr>
                <w:sz w:val="24"/>
              </w:rPr>
              <w:t>in</w:t>
            </w:r>
            <w:r>
              <w:rPr>
                <w:spacing w:val="-6"/>
                <w:sz w:val="24"/>
              </w:rPr>
              <w:t> </w:t>
            </w:r>
            <w:r>
              <w:rPr>
                <w:sz w:val="24"/>
              </w:rPr>
              <w:t>North</w:t>
            </w:r>
            <w:r>
              <w:rPr>
                <w:spacing w:val="-6"/>
                <w:sz w:val="24"/>
              </w:rPr>
              <w:t> </w:t>
            </w:r>
            <w:r>
              <w:rPr>
                <w:sz w:val="24"/>
              </w:rPr>
              <w:t>Central</w:t>
            </w:r>
            <w:r>
              <w:rPr>
                <w:spacing w:val="-10"/>
                <w:sz w:val="24"/>
              </w:rPr>
              <w:t> </w:t>
            </w:r>
            <w:r>
              <w:rPr>
                <w:sz w:val="24"/>
              </w:rPr>
              <w:t>Geo-Political Zone, Nigeria</w:t>
            </w:r>
          </w:p>
        </w:tc>
        <w:tc>
          <w:tcPr>
            <w:tcW w:w="853" w:type="dxa"/>
          </w:tcPr>
          <w:p>
            <w:pPr>
              <w:pStyle w:val="TableParagraph"/>
              <w:spacing w:line="266" w:lineRule="exact"/>
              <w:ind w:right="49"/>
              <w:jc w:val="right"/>
              <w:rPr>
                <w:sz w:val="24"/>
              </w:rPr>
            </w:pPr>
            <w:r>
              <w:rPr>
                <w:spacing w:val="-5"/>
                <w:sz w:val="24"/>
              </w:rPr>
              <w:t>159</w:t>
            </w:r>
          </w:p>
        </w:tc>
      </w:tr>
      <w:tr>
        <w:trPr>
          <w:trHeight w:val="516" w:hRule="atLeast"/>
        </w:trPr>
        <w:tc>
          <w:tcPr>
            <w:tcW w:w="1200" w:type="dxa"/>
          </w:tcPr>
          <w:p>
            <w:pPr>
              <w:pStyle w:val="TableParagraph"/>
              <w:spacing w:before="166"/>
              <w:ind w:right="53"/>
              <w:jc w:val="right"/>
              <w:rPr>
                <w:sz w:val="24"/>
              </w:rPr>
            </w:pPr>
            <w:r>
              <w:rPr>
                <w:sz w:val="24"/>
              </w:rPr>
              <w:t>Table</w:t>
            </w:r>
            <w:r>
              <w:rPr>
                <w:spacing w:val="-4"/>
                <w:sz w:val="24"/>
              </w:rPr>
              <w:t> </w:t>
            </w:r>
            <w:r>
              <w:rPr>
                <w:spacing w:val="-2"/>
                <w:sz w:val="24"/>
              </w:rPr>
              <w:t>4.20:</w:t>
            </w:r>
          </w:p>
        </w:tc>
        <w:tc>
          <w:tcPr>
            <w:tcW w:w="7234" w:type="dxa"/>
          </w:tcPr>
          <w:p>
            <w:pPr>
              <w:pStyle w:val="TableParagraph"/>
              <w:spacing w:before="166"/>
              <w:ind w:left="64"/>
              <w:rPr>
                <w:sz w:val="24"/>
              </w:rPr>
            </w:pPr>
            <w:r>
              <w:rPr>
                <w:sz w:val="24"/>
              </w:rPr>
              <w:t>Summary</w:t>
            </w:r>
            <w:r>
              <w:rPr>
                <w:spacing w:val="-7"/>
                <w:sz w:val="24"/>
              </w:rPr>
              <w:t> </w:t>
            </w:r>
            <w:r>
              <w:rPr>
                <w:sz w:val="24"/>
              </w:rPr>
              <w:t>of</w:t>
            </w:r>
            <w:r>
              <w:rPr>
                <w:spacing w:val="-10"/>
                <w:sz w:val="24"/>
              </w:rPr>
              <w:t> </w:t>
            </w:r>
            <w:r>
              <w:rPr>
                <w:sz w:val="24"/>
              </w:rPr>
              <w:t>Mean, Standard</w:t>
            </w:r>
            <w:r>
              <w:rPr>
                <w:spacing w:val="-2"/>
                <w:sz w:val="24"/>
              </w:rPr>
              <w:t> </w:t>
            </w:r>
            <w:r>
              <w:rPr>
                <w:sz w:val="24"/>
              </w:rPr>
              <w:t>deviation, Paired</w:t>
            </w:r>
            <w:r>
              <w:rPr>
                <w:spacing w:val="-2"/>
                <w:sz w:val="24"/>
              </w:rPr>
              <w:t> </w:t>
            </w:r>
            <w:r>
              <w:rPr>
                <w:sz w:val="24"/>
              </w:rPr>
              <w:t>T-Test</w:t>
            </w:r>
            <w:r>
              <w:rPr>
                <w:spacing w:val="-3"/>
                <w:sz w:val="24"/>
              </w:rPr>
              <w:t> </w:t>
            </w:r>
            <w:r>
              <w:rPr>
                <w:spacing w:val="-5"/>
                <w:sz w:val="24"/>
              </w:rPr>
              <w:t>on</w:t>
            </w:r>
          </w:p>
        </w:tc>
        <w:tc>
          <w:tcPr>
            <w:tcW w:w="853" w:type="dxa"/>
          </w:tcPr>
          <w:p>
            <w:pPr>
              <w:pStyle w:val="TableParagraph"/>
              <w:spacing w:before="166"/>
              <w:ind w:right="49"/>
              <w:jc w:val="right"/>
              <w:rPr>
                <w:sz w:val="24"/>
              </w:rPr>
            </w:pPr>
            <w:r>
              <w:rPr>
                <w:spacing w:val="-5"/>
                <w:sz w:val="24"/>
              </w:rPr>
              <w:t>160</w:t>
            </w:r>
          </w:p>
        </w:tc>
      </w:tr>
      <w:tr>
        <w:trPr>
          <w:trHeight w:val="415" w:hRule="atLeast"/>
        </w:trPr>
        <w:tc>
          <w:tcPr>
            <w:tcW w:w="1200" w:type="dxa"/>
          </w:tcPr>
          <w:p>
            <w:pPr>
              <w:pStyle w:val="TableParagraph"/>
              <w:rPr>
                <w:sz w:val="24"/>
              </w:rPr>
            </w:pPr>
          </w:p>
        </w:tc>
        <w:tc>
          <w:tcPr>
            <w:tcW w:w="7234" w:type="dxa"/>
          </w:tcPr>
          <w:p>
            <w:pPr>
              <w:pStyle w:val="TableParagraph"/>
              <w:spacing w:before="63"/>
              <w:ind w:left="112"/>
              <w:rPr>
                <w:sz w:val="24"/>
              </w:rPr>
            </w:pPr>
            <w:r>
              <w:rPr>
                <w:sz w:val="24"/>
              </w:rPr>
              <w:t>Opinion</w:t>
            </w:r>
            <w:r>
              <w:rPr>
                <w:spacing w:val="-5"/>
                <w:sz w:val="24"/>
              </w:rPr>
              <w:t> </w:t>
            </w:r>
            <w:r>
              <w:rPr>
                <w:sz w:val="24"/>
              </w:rPr>
              <w:t>of</w:t>
            </w:r>
            <w:r>
              <w:rPr>
                <w:spacing w:val="-8"/>
                <w:sz w:val="24"/>
              </w:rPr>
              <w:t> </w:t>
            </w:r>
            <w:r>
              <w:rPr>
                <w:sz w:val="24"/>
              </w:rPr>
              <w:t>Staff</w:t>
            </w:r>
            <w:r>
              <w:rPr>
                <w:spacing w:val="-7"/>
                <w:sz w:val="24"/>
              </w:rPr>
              <w:t> </w:t>
            </w:r>
            <w:r>
              <w:rPr>
                <w:sz w:val="24"/>
              </w:rPr>
              <w:t>and</w:t>
            </w:r>
            <w:r>
              <w:rPr>
                <w:spacing w:val="1"/>
                <w:sz w:val="24"/>
              </w:rPr>
              <w:t> </w:t>
            </w:r>
            <w:r>
              <w:rPr>
                <w:sz w:val="24"/>
              </w:rPr>
              <w:t>Management</w:t>
            </w:r>
            <w:r>
              <w:rPr>
                <w:spacing w:val="2"/>
                <w:sz w:val="24"/>
              </w:rPr>
              <w:t> </w:t>
            </w:r>
            <w:r>
              <w:rPr>
                <w:sz w:val="24"/>
              </w:rPr>
              <w:t>on</w:t>
            </w:r>
            <w:r>
              <w:rPr>
                <w:spacing w:val="-5"/>
                <w:sz w:val="24"/>
              </w:rPr>
              <w:t> </w:t>
            </w:r>
            <w:r>
              <w:rPr>
                <w:sz w:val="24"/>
              </w:rPr>
              <w:t>Staff</w:t>
            </w:r>
            <w:r>
              <w:rPr>
                <w:spacing w:val="-4"/>
                <w:sz w:val="24"/>
              </w:rPr>
              <w:t> </w:t>
            </w:r>
            <w:r>
              <w:rPr>
                <w:sz w:val="24"/>
              </w:rPr>
              <w:t>Welfare</w:t>
            </w:r>
            <w:r>
              <w:rPr>
                <w:spacing w:val="5"/>
                <w:sz w:val="24"/>
              </w:rPr>
              <w:t> </w:t>
            </w:r>
            <w:r>
              <w:rPr>
                <w:sz w:val="24"/>
              </w:rPr>
              <w:t>in</w:t>
            </w:r>
            <w:r>
              <w:rPr>
                <w:spacing w:val="-5"/>
                <w:sz w:val="24"/>
              </w:rPr>
              <w:t> the</w:t>
            </w:r>
          </w:p>
        </w:tc>
        <w:tc>
          <w:tcPr>
            <w:tcW w:w="853" w:type="dxa"/>
          </w:tcPr>
          <w:p>
            <w:pPr>
              <w:pStyle w:val="TableParagraph"/>
              <w:rPr>
                <w:sz w:val="24"/>
              </w:rPr>
            </w:pPr>
          </w:p>
        </w:tc>
      </w:tr>
      <w:tr>
        <w:trPr>
          <w:trHeight w:val="926" w:hRule="atLeast"/>
        </w:trPr>
        <w:tc>
          <w:tcPr>
            <w:tcW w:w="1200" w:type="dxa"/>
          </w:tcPr>
          <w:p>
            <w:pPr>
              <w:pStyle w:val="TableParagraph"/>
              <w:rPr>
                <w:sz w:val="24"/>
              </w:rPr>
            </w:pPr>
          </w:p>
        </w:tc>
        <w:tc>
          <w:tcPr>
            <w:tcW w:w="7234" w:type="dxa"/>
          </w:tcPr>
          <w:p>
            <w:pPr>
              <w:pStyle w:val="TableParagraph"/>
              <w:spacing w:line="355" w:lineRule="auto" w:before="66"/>
              <w:ind w:left="112"/>
              <w:rPr>
                <w:sz w:val="24"/>
              </w:rPr>
            </w:pPr>
            <w:r>
              <w:rPr>
                <w:sz w:val="24"/>
              </w:rPr>
              <w:t>Management</w:t>
            </w:r>
            <w:r>
              <w:rPr>
                <w:spacing w:val="-1"/>
                <w:sz w:val="24"/>
              </w:rPr>
              <w:t> </w:t>
            </w:r>
            <w:r>
              <w:rPr>
                <w:sz w:val="24"/>
              </w:rPr>
              <w:t>of</w:t>
            </w:r>
            <w:r>
              <w:rPr>
                <w:spacing w:val="-7"/>
                <w:sz w:val="24"/>
              </w:rPr>
              <w:t> </w:t>
            </w:r>
            <w:r>
              <w:rPr>
                <w:sz w:val="24"/>
              </w:rPr>
              <w:t>Colleges</w:t>
            </w:r>
            <w:r>
              <w:rPr>
                <w:spacing w:val="-3"/>
                <w:sz w:val="24"/>
              </w:rPr>
              <w:t> </w:t>
            </w:r>
            <w:r>
              <w:rPr>
                <w:sz w:val="24"/>
              </w:rPr>
              <w:t>of</w:t>
            </w:r>
            <w:r>
              <w:rPr>
                <w:spacing w:val="-9"/>
                <w:sz w:val="24"/>
              </w:rPr>
              <w:t> </w:t>
            </w:r>
            <w:r>
              <w:rPr>
                <w:sz w:val="24"/>
              </w:rPr>
              <w:t>Education</w:t>
            </w:r>
            <w:r>
              <w:rPr>
                <w:spacing w:val="-1"/>
                <w:sz w:val="24"/>
              </w:rPr>
              <w:t> </w:t>
            </w:r>
            <w:r>
              <w:rPr>
                <w:sz w:val="24"/>
              </w:rPr>
              <w:t>in</w:t>
            </w:r>
            <w:r>
              <w:rPr>
                <w:spacing w:val="-6"/>
                <w:sz w:val="24"/>
              </w:rPr>
              <w:t> </w:t>
            </w:r>
            <w:r>
              <w:rPr>
                <w:sz w:val="24"/>
              </w:rPr>
              <w:t>North</w:t>
            </w:r>
            <w:r>
              <w:rPr>
                <w:spacing w:val="-6"/>
                <w:sz w:val="24"/>
              </w:rPr>
              <w:t> </w:t>
            </w:r>
            <w:r>
              <w:rPr>
                <w:sz w:val="24"/>
              </w:rPr>
              <w:t>Central</w:t>
            </w:r>
            <w:r>
              <w:rPr>
                <w:spacing w:val="-10"/>
                <w:sz w:val="24"/>
              </w:rPr>
              <w:t> </w:t>
            </w:r>
            <w:r>
              <w:rPr>
                <w:sz w:val="24"/>
              </w:rPr>
              <w:t>Geo-Political Zone, Nigeria</w:t>
            </w:r>
          </w:p>
        </w:tc>
        <w:tc>
          <w:tcPr>
            <w:tcW w:w="853" w:type="dxa"/>
          </w:tcPr>
          <w:p>
            <w:pPr>
              <w:pStyle w:val="TableParagraph"/>
              <w:rPr>
                <w:sz w:val="24"/>
              </w:rPr>
            </w:pPr>
          </w:p>
        </w:tc>
      </w:tr>
      <w:tr>
        <w:trPr>
          <w:trHeight w:val="515" w:hRule="atLeast"/>
        </w:trPr>
        <w:tc>
          <w:tcPr>
            <w:tcW w:w="1200" w:type="dxa"/>
          </w:tcPr>
          <w:p>
            <w:pPr>
              <w:pStyle w:val="TableParagraph"/>
              <w:spacing w:before="166"/>
              <w:ind w:right="53"/>
              <w:jc w:val="right"/>
              <w:rPr>
                <w:sz w:val="24"/>
              </w:rPr>
            </w:pPr>
            <w:r>
              <w:rPr>
                <w:sz w:val="24"/>
              </w:rPr>
              <w:t>Table</w:t>
            </w:r>
            <w:r>
              <w:rPr>
                <w:spacing w:val="-4"/>
                <w:sz w:val="24"/>
              </w:rPr>
              <w:t> </w:t>
            </w:r>
            <w:r>
              <w:rPr>
                <w:spacing w:val="-2"/>
                <w:sz w:val="24"/>
              </w:rPr>
              <w:t>4.21:</w:t>
            </w:r>
          </w:p>
        </w:tc>
        <w:tc>
          <w:tcPr>
            <w:tcW w:w="7234" w:type="dxa"/>
          </w:tcPr>
          <w:p>
            <w:pPr>
              <w:pStyle w:val="TableParagraph"/>
              <w:spacing w:before="166"/>
              <w:ind w:left="64"/>
              <w:rPr>
                <w:sz w:val="24"/>
              </w:rPr>
            </w:pPr>
            <w:r>
              <w:rPr>
                <w:sz w:val="24"/>
              </w:rPr>
              <w:t>Summary</w:t>
            </w:r>
            <w:r>
              <w:rPr>
                <w:spacing w:val="-7"/>
                <w:sz w:val="24"/>
              </w:rPr>
              <w:t> </w:t>
            </w:r>
            <w:r>
              <w:rPr>
                <w:sz w:val="24"/>
              </w:rPr>
              <w:t>of</w:t>
            </w:r>
            <w:r>
              <w:rPr>
                <w:spacing w:val="-10"/>
                <w:sz w:val="24"/>
              </w:rPr>
              <w:t> </w:t>
            </w:r>
            <w:r>
              <w:rPr>
                <w:sz w:val="24"/>
              </w:rPr>
              <w:t>Mean, Standard</w:t>
            </w:r>
            <w:r>
              <w:rPr>
                <w:spacing w:val="-2"/>
                <w:sz w:val="24"/>
              </w:rPr>
              <w:t> </w:t>
            </w:r>
            <w:r>
              <w:rPr>
                <w:sz w:val="24"/>
              </w:rPr>
              <w:t>deviation, Paired</w:t>
            </w:r>
            <w:r>
              <w:rPr>
                <w:spacing w:val="-2"/>
                <w:sz w:val="24"/>
              </w:rPr>
              <w:t> </w:t>
            </w:r>
            <w:r>
              <w:rPr>
                <w:sz w:val="24"/>
              </w:rPr>
              <w:t>T-Test</w:t>
            </w:r>
            <w:r>
              <w:rPr>
                <w:spacing w:val="-3"/>
                <w:sz w:val="24"/>
              </w:rPr>
              <w:t> </w:t>
            </w:r>
            <w:r>
              <w:rPr>
                <w:spacing w:val="-5"/>
                <w:sz w:val="24"/>
              </w:rPr>
              <w:t>on</w:t>
            </w:r>
          </w:p>
        </w:tc>
        <w:tc>
          <w:tcPr>
            <w:tcW w:w="853" w:type="dxa"/>
          </w:tcPr>
          <w:p>
            <w:pPr>
              <w:pStyle w:val="TableParagraph"/>
              <w:spacing w:before="166"/>
              <w:ind w:right="49"/>
              <w:jc w:val="right"/>
              <w:rPr>
                <w:sz w:val="24"/>
              </w:rPr>
            </w:pPr>
            <w:r>
              <w:rPr>
                <w:spacing w:val="-5"/>
                <w:sz w:val="24"/>
              </w:rPr>
              <w:t>161</w:t>
            </w:r>
          </w:p>
        </w:tc>
      </w:tr>
      <w:tr>
        <w:trPr>
          <w:trHeight w:val="412" w:hRule="atLeast"/>
        </w:trPr>
        <w:tc>
          <w:tcPr>
            <w:tcW w:w="1200" w:type="dxa"/>
          </w:tcPr>
          <w:p>
            <w:pPr>
              <w:pStyle w:val="TableParagraph"/>
              <w:rPr>
                <w:sz w:val="24"/>
              </w:rPr>
            </w:pPr>
          </w:p>
        </w:tc>
        <w:tc>
          <w:tcPr>
            <w:tcW w:w="7234" w:type="dxa"/>
          </w:tcPr>
          <w:p>
            <w:pPr>
              <w:pStyle w:val="TableParagraph"/>
              <w:spacing w:before="63"/>
              <w:ind w:left="112"/>
              <w:rPr>
                <w:sz w:val="24"/>
              </w:rPr>
            </w:pPr>
            <w:r>
              <w:rPr>
                <w:sz w:val="24"/>
              </w:rPr>
              <w:t>Opinion</w:t>
            </w:r>
            <w:r>
              <w:rPr>
                <w:spacing w:val="-5"/>
                <w:sz w:val="24"/>
              </w:rPr>
              <w:t> </w:t>
            </w:r>
            <w:r>
              <w:rPr>
                <w:sz w:val="24"/>
              </w:rPr>
              <w:t>of</w:t>
            </w:r>
            <w:r>
              <w:rPr>
                <w:spacing w:val="-9"/>
                <w:sz w:val="24"/>
              </w:rPr>
              <w:t> </w:t>
            </w:r>
            <w:r>
              <w:rPr>
                <w:sz w:val="24"/>
              </w:rPr>
              <w:t>Staff</w:t>
            </w:r>
            <w:r>
              <w:rPr>
                <w:spacing w:val="-8"/>
                <w:sz w:val="24"/>
              </w:rPr>
              <w:t> </w:t>
            </w:r>
            <w:r>
              <w:rPr>
                <w:sz w:val="24"/>
              </w:rPr>
              <w:t>and Management</w:t>
            </w:r>
            <w:r>
              <w:rPr>
                <w:spacing w:val="1"/>
                <w:sz w:val="24"/>
              </w:rPr>
              <w:t> </w:t>
            </w:r>
            <w:r>
              <w:rPr>
                <w:sz w:val="24"/>
              </w:rPr>
              <w:t>on</w:t>
            </w:r>
            <w:r>
              <w:rPr>
                <w:spacing w:val="-6"/>
                <w:sz w:val="24"/>
              </w:rPr>
              <w:t> </w:t>
            </w:r>
            <w:r>
              <w:rPr>
                <w:sz w:val="24"/>
              </w:rPr>
              <w:t>Funding</w:t>
            </w:r>
            <w:r>
              <w:rPr>
                <w:spacing w:val="5"/>
                <w:sz w:val="24"/>
              </w:rPr>
              <w:t> </w:t>
            </w:r>
            <w:r>
              <w:rPr>
                <w:sz w:val="24"/>
              </w:rPr>
              <w:t>in</w:t>
            </w:r>
            <w:r>
              <w:rPr>
                <w:spacing w:val="-6"/>
                <w:sz w:val="24"/>
              </w:rPr>
              <w:t> </w:t>
            </w:r>
            <w:r>
              <w:rPr>
                <w:spacing w:val="-5"/>
                <w:sz w:val="24"/>
              </w:rPr>
              <w:t>the</w:t>
            </w:r>
          </w:p>
        </w:tc>
        <w:tc>
          <w:tcPr>
            <w:tcW w:w="853" w:type="dxa"/>
          </w:tcPr>
          <w:p>
            <w:pPr>
              <w:pStyle w:val="TableParagraph"/>
              <w:rPr>
                <w:sz w:val="24"/>
              </w:rPr>
            </w:pPr>
          </w:p>
        </w:tc>
      </w:tr>
      <w:tr>
        <w:trPr>
          <w:trHeight w:val="924" w:hRule="atLeast"/>
        </w:trPr>
        <w:tc>
          <w:tcPr>
            <w:tcW w:w="1200" w:type="dxa"/>
          </w:tcPr>
          <w:p>
            <w:pPr>
              <w:pStyle w:val="TableParagraph"/>
              <w:rPr>
                <w:sz w:val="24"/>
              </w:rPr>
            </w:pPr>
          </w:p>
        </w:tc>
        <w:tc>
          <w:tcPr>
            <w:tcW w:w="7234" w:type="dxa"/>
          </w:tcPr>
          <w:p>
            <w:pPr>
              <w:pStyle w:val="TableParagraph"/>
              <w:spacing w:line="355" w:lineRule="auto" w:before="63"/>
              <w:ind w:left="55" w:firstLine="57"/>
              <w:rPr>
                <w:sz w:val="24"/>
              </w:rPr>
            </w:pPr>
            <w:r>
              <w:rPr>
                <w:sz w:val="24"/>
              </w:rPr>
              <w:t>Management</w:t>
            </w:r>
            <w:r>
              <w:rPr>
                <w:spacing w:val="-1"/>
                <w:sz w:val="24"/>
              </w:rPr>
              <w:t> </w:t>
            </w:r>
            <w:r>
              <w:rPr>
                <w:sz w:val="24"/>
              </w:rPr>
              <w:t>of</w:t>
            </w:r>
            <w:r>
              <w:rPr>
                <w:spacing w:val="-7"/>
                <w:sz w:val="24"/>
              </w:rPr>
              <w:t> </w:t>
            </w:r>
            <w:r>
              <w:rPr>
                <w:sz w:val="24"/>
              </w:rPr>
              <w:t>Colleges</w:t>
            </w:r>
            <w:r>
              <w:rPr>
                <w:spacing w:val="-3"/>
                <w:sz w:val="24"/>
              </w:rPr>
              <w:t> </w:t>
            </w:r>
            <w:r>
              <w:rPr>
                <w:sz w:val="24"/>
              </w:rPr>
              <w:t>of</w:t>
            </w:r>
            <w:r>
              <w:rPr>
                <w:spacing w:val="-9"/>
                <w:sz w:val="24"/>
              </w:rPr>
              <w:t> </w:t>
            </w:r>
            <w:r>
              <w:rPr>
                <w:sz w:val="24"/>
              </w:rPr>
              <w:t>Education</w:t>
            </w:r>
            <w:r>
              <w:rPr>
                <w:spacing w:val="-1"/>
                <w:sz w:val="24"/>
              </w:rPr>
              <w:t> </w:t>
            </w:r>
            <w:r>
              <w:rPr>
                <w:sz w:val="24"/>
              </w:rPr>
              <w:t>in</w:t>
            </w:r>
            <w:r>
              <w:rPr>
                <w:spacing w:val="-6"/>
                <w:sz w:val="24"/>
              </w:rPr>
              <w:t> </w:t>
            </w:r>
            <w:r>
              <w:rPr>
                <w:sz w:val="24"/>
              </w:rPr>
              <w:t>North</w:t>
            </w:r>
            <w:r>
              <w:rPr>
                <w:spacing w:val="-6"/>
                <w:sz w:val="24"/>
              </w:rPr>
              <w:t> </w:t>
            </w:r>
            <w:r>
              <w:rPr>
                <w:sz w:val="24"/>
              </w:rPr>
              <w:t>Central</w:t>
            </w:r>
            <w:r>
              <w:rPr>
                <w:spacing w:val="-10"/>
                <w:sz w:val="24"/>
              </w:rPr>
              <w:t> </w:t>
            </w:r>
            <w:r>
              <w:rPr>
                <w:sz w:val="24"/>
              </w:rPr>
              <w:t>Geo-Political Zone, Nigeria</w:t>
            </w:r>
          </w:p>
        </w:tc>
        <w:tc>
          <w:tcPr>
            <w:tcW w:w="853" w:type="dxa"/>
          </w:tcPr>
          <w:p>
            <w:pPr>
              <w:pStyle w:val="TableParagraph"/>
              <w:rPr>
                <w:sz w:val="24"/>
              </w:rPr>
            </w:pPr>
          </w:p>
        </w:tc>
      </w:tr>
      <w:tr>
        <w:trPr>
          <w:trHeight w:val="518" w:hRule="atLeast"/>
        </w:trPr>
        <w:tc>
          <w:tcPr>
            <w:tcW w:w="1200" w:type="dxa"/>
          </w:tcPr>
          <w:p>
            <w:pPr>
              <w:pStyle w:val="TableParagraph"/>
              <w:spacing w:before="166"/>
              <w:ind w:right="53"/>
              <w:jc w:val="right"/>
              <w:rPr>
                <w:sz w:val="24"/>
              </w:rPr>
            </w:pPr>
            <w:r>
              <w:rPr>
                <w:sz w:val="24"/>
              </w:rPr>
              <w:t>Table</w:t>
            </w:r>
            <w:r>
              <w:rPr>
                <w:spacing w:val="-4"/>
                <w:sz w:val="24"/>
              </w:rPr>
              <w:t> </w:t>
            </w:r>
            <w:r>
              <w:rPr>
                <w:spacing w:val="-2"/>
                <w:sz w:val="24"/>
              </w:rPr>
              <w:t>4.22:</w:t>
            </w:r>
          </w:p>
        </w:tc>
        <w:tc>
          <w:tcPr>
            <w:tcW w:w="7234" w:type="dxa"/>
          </w:tcPr>
          <w:p>
            <w:pPr>
              <w:pStyle w:val="TableParagraph"/>
              <w:spacing w:before="166"/>
              <w:ind w:left="64"/>
              <w:rPr>
                <w:sz w:val="24"/>
              </w:rPr>
            </w:pPr>
            <w:r>
              <w:rPr>
                <w:sz w:val="24"/>
              </w:rPr>
              <w:t>Summary</w:t>
            </w:r>
            <w:r>
              <w:rPr>
                <w:spacing w:val="-7"/>
                <w:sz w:val="24"/>
              </w:rPr>
              <w:t> </w:t>
            </w:r>
            <w:r>
              <w:rPr>
                <w:sz w:val="24"/>
              </w:rPr>
              <w:t>of</w:t>
            </w:r>
            <w:r>
              <w:rPr>
                <w:spacing w:val="-10"/>
                <w:sz w:val="24"/>
              </w:rPr>
              <w:t> </w:t>
            </w:r>
            <w:r>
              <w:rPr>
                <w:sz w:val="24"/>
              </w:rPr>
              <w:t>Mean, Standard</w:t>
            </w:r>
            <w:r>
              <w:rPr>
                <w:spacing w:val="-2"/>
                <w:sz w:val="24"/>
              </w:rPr>
              <w:t> </w:t>
            </w:r>
            <w:r>
              <w:rPr>
                <w:sz w:val="24"/>
              </w:rPr>
              <w:t>deviation, Paired</w:t>
            </w:r>
            <w:r>
              <w:rPr>
                <w:spacing w:val="-2"/>
                <w:sz w:val="24"/>
              </w:rPr>
              <w:t> </w:t>
            </w:r>
            <w:r>
              <w:rPr>
                <w:sz w:val="24"/>
              </w:rPr>
              <w:t>T-Test</w:t>
            </w:r>
            <w:r>
              <w:rPr>
                <w:spacing w:val="-3"/>
                <w:sz w:val="24"/>
              </w:rPr>
              <w:t> </w:t>
            </w:r>
            <w:r>
              <w:rPr>
                <w:spacing w:val="-5"/>
                <w:sz w:val="24"/>
              </w:rPr>
              <w:t>on</w:t>
            </w:r>
          </w:p>
        </w:tc>
        <w:tc>
          <w:tcPr>
            <w:tcW w:w="853" w:type="dxa"/>
          </w:tcPr>
          <w:p>
            <w:pPr>
              <w:pStyle w:val="TableParagraph"/>
              <w:spacing w:before="166"/>
              <w:ind w:right="49"/>
              <w:jc w:val="right"/>
              <w:rPr>
                <w:sz w:val="24"/>
              </w:rPr>
            </w:pPr>
            <w:r>
              <w:rPr>
                <w:spacing w:val="-5"/>
                <w:sz w:val="24"/>
              </w:rPr>
              <w:t>162</w:t>
            </w:r>
          </w:p>
        </w:tc>
      </w:tr>
      <w:tr>
        <w:trPr>
          <w:trHeight w:val="415" w:hRule="atLeast"/>
        </w:trPr>
        <w:tc>
          <w:tcPr>
            <w:tcW w:w="1200" w:type="dxa"/>
          </w:tcPr>
          <w:p>
            <w:pPr>
              <w:pStyle w:val="TableParagraph"/>
              <w:rPr>
                <w:sz w:val="24"/>
              </w:rPr>
            </w:pPr>
          </w:p>
        </w:tc>
        <w:tc>
          <w:tcPr>
            <w:tcW w:w="7234" w:type="dxa"/>
          </w:tcPr>
          <w:p>
            <w:pPr>
              <w:pStyle w:val="TableParagraph"/>
              <w:spacing w:before="66"/>
              <w:ind w:left="112"/>
              <w:rPr>
                <w:sz w:val="24"/>
              </w:rPr>
            </w:pPr>
            <w:r>
              <w:rPr>
                <w:sz w:val="24"/>
              </w:rPr>
              <w:t>Opinion</w:t>
            </w:r>
            <w:r>
              <w:rPr>
                <w:spacing w:val="-5"/>
                <w:sz w:val="24"/>
              </w:rPr>
              <w:t> </w:t>
            </w:r>
            <w:r>
              <w:rPr>
                <w:sz w:val="24"/>
              </w:rPr>
              <w:t>of</w:t>
            </w:r>
            <w:r>
              <w:rPr>
                <w:spacing w:val="-9"/>
                <w:sz w:val="24"/>
              </w:rPr>
              <w:t> </w:t>
            </w:r>
            <w:r>
              <w:rPr>
                <w:sz w:val="24"/>
              </w:rPr>
              <w:t>Staff</w:t>
            </w:r>
            <w:r>
              <w:rPr>
                <w:spacing w:val="-8"/>
                <w:sz w:val="24"/>
              </w:rPr>
              <w:t> </w:t>
            </w:r>
            <w:r>
              <w:rPr>
                <w:sz w:val="24"/>
              </w:rPr>
              <w:t>and Management</w:t>
            </w:r>
            <w:r>
              <w:rPr>
                <w:spacing w:val="1"/>
                <w:sz w:val="24"/>
              </w:rPr>
              <w:t> </w:t>
            </w:r>
            <w:r>
              <w:rPr>
                <w:sz w:val="24"/>
              </w:rPr>
              <w:t>on</w:t>
            </w:r>
            <w:r>
              <w:rPr>
                <w:spacing w:val="-6"/>
                <w:sz w:val="24"/>
              </w:rPr>
              <w:t> </w:t>
            </w:r>
            <w:r>
              <w:rPr>
                <w:sz w:val="24"/>
              </w:rPr>
              <w:t>Provision</w:t>
            </w:r>
            <w:r>
              <w:rPr>
                <w:spacing w:val="-6"/>
                <w:sz w:val="24"/>
              </w:rPr>
              <w:t> </w:t>
            </w:r>
            <w:r>
              <w:rPr>
                <w:sz w:val="24"/>
              </w:rPr>
              <w:t>of</w:t>
            </w:r>
            <w:r>
              <w:rPr>
                <w:spacing w:val="-8"/>
                <w:sz w:val="24"/>
              </w:rPr>
              <w:t> </w:t>
            </w:r>
            <w:r>
              <w:rPr>
                <w:sz w:val="24"/>
              </w:rPr>
              <w:t>Facilities</w:t>
            </w:r>
            <w:r>
              <w:rPr>
                <w:spacing w:val="5"/>
                <w:sz w:val="24"/>
              </w:rPr>
              <w:t> </w:t>
            </w:r>
            <w:r>
              <w:rPr>
                <w:sz w:val="24"/>
              </w:rPr>
              <w:t>in</w:t>
            </w:r>
            <w:r>
              <w:rPr>
                <w:spacing w:val="-6"/>
                <w:sz w:val="24"/>
              </w:rPr>
              <w:t> </w:t>
            </w:r>
            <w:r>
              <w:rPr>
                <w:spacing w:val="-5"/>
                <w:sz w:val="24"/>
              </w:rPr>
              <w:t>the</w:t>
            </w:r>
          </w:p>
        </w:tc>
        <w:tc>
          <w:tcPr>
            <w:tcW w:w="853" w:type="dxa"/>
          </w:tcPr>
          <w:p>
            <w:pPr>
              <w:pStyle w:val="TableParagraph"/>
              <w:rPr>
                <w:sz w:val="24"/>
              </w:rPr>
            </w:pPr>
          </w:p>
        </w:tc>
      </w:tr>
      <w:tr>
        <w:trPr>
          <w:trHeight w:val="923" w:hRule="atLeast"/>
        </w:trPr>
        <w:tc>
          <w:tcPr>
            <w:tcW w:w="1200" w:type="dxa"/>
          </w:tcPr>
          <w:p>
            <w:pPr>
              <w:pStyle w:val="TableParagraph"/>
              <w:rPr>
                <w:sz w:val="24"/>
              </w:rPr>
            </w:pPr>
          </w:p>
        </w:tc>
        <w:tc>
          <w:tcPr>
            <w:tcW w:w="7234" w:type="dxa"/>
          </w:tcPr>
          <w:p>
            <w:pPr>
              <w:pStyle w:val="TableParagraph"/>
              <w:spacing w:line="355" w:lineRule="auto" w:before="63"/>
              <w:ind w:left="55" w:firstLine="57"/>
              <w:rPr>
                <w:b/>
                <w:sz w:val="24"/>
              </w:rPr>
            </w:pPr>
            <w:r>
              <w:rPr>
                <w:sz w:val="24"/>
              </w:rPr>
              <w:t>Management</w:t>
            </w:r>
            <w:r>
              <w:rPr>
                <w:spacing w:val="-1"/>
                <w:sz w:val="24"/>
              </w:rPr>
              <w:t> </w:t>
            </w:r>
            <w:r>
              <w:rPr>
                <w:sz w:val="24"/>
              </w:rPr>
              <w:t>of</w:t>
            </w:r>
            <w:r>
              <w:rPr>
                <w:spacing w:val="-7"/>
                <w:sz w:val="24"/>
              </w:rPr>
              <w:t> </w:t>
            </w:r>
            <w:r>
              <w:rPr>
                <w:sz w:val="24"/>
              </w:rPr>
              <w:t>Colleges</w:t>
            </w:r>
            <w:r>
              <w:rPr>
                <w:spacing w:val="-3"/>
                <w:sz w:val="24"/>
              </w:rPr>
              <w:t> </w:t>
            </w:r>
            <w:r>
              <w:rPr>
                <w:sz w:val="24"/>
              </w:rPr>
              <w:t>of</w:t>
            </w:r>
            <w:r>
              <w:rPr>
                <w:spacing w:val="-9"/>
                <w:sz w:val="24"/>
              </w:rPr>
              <w:t> </w:t>
            </w:r>
            <w:r>
              <w:rPr>
                <w:sz w:val="24"/>
              </w:rPr>
              <w:t>Education</w:t>
            </w:r>
            <w:r>
              <w:rPr>
                <w:spacing w:val="-1"/>
                <w:sz w:val="24"/>
              </w:rPr>
              <w:t> </w:t>
            </w:r>
            <w:r>
              <w:rPr>
                <w:sz w:val="24"/>
              </w:rPr>
              <w:t>in</w:t>
            </w:r>
            <w:r>
              <w:rPr>
                <w:spacing w:val="-6"/>
                <w:sz w:val="24"/>
              </w:rPr>
              <w:t> </w:t>
            </w:r>
            <w:r>
              <w:rPr>
                <w:sz w:val="24"/>
              </w:rPr>
              <w:t>North</w:t>
            </w:r>
            <w:r>
              <w:rPr>
                <w:spacing w:val="-6"/>
                <w:sz w:val="24"/>
              </w:rPr>
              <w:t> </w:t>
            </w:r>
            <w:r>
              <w:rPr>
                <w:sz w:val="24"/>
              </w:rPr>
              <w:t>Central</w:t>
            </w:r>
            <w:r>
              <w:rPr>
                <w:spacing w:val="-10"/>
                <w:sz w:val="24"/>
              </w:rPr>
              <w:t> </w:t>
            </w:r>
            <w:r>
              <w:rPr>
                <w:sz w:val="24"/>
              </w:rPr>
              <w:t>Geo-Political Zone, Nigeria</w:t>
            </w:r>
            <w:r>
              <w:rPr>
                <w:b/>
                <w:sz w:val="24"/>
              </w:rPr>
              <w:t>.</w:t>
            </w:r>
          </w:p>
        </w:tc>
        <w:tc>
          <w:tcPr>
            <w:tcW w:w="853" w:type="dxa"/>
          </w:tcPr>
          <w:p>
            <w:pPr>
              <w:pStyle w:val="TableParagraph"/>
              <w:rPr>
                <w:sz w:val="24"/>
              </w:rPr>
            </w:pPr>
          </w:p>
        </w:tc>
      </w:tr>
      <w:tr>
        <w:trPr>
          <w:trHeight w:val="516" w:hRule="atLeast"/>
        </w:trPr>
        <w:tc>
          <w:tcPr>
            <w:tcW w:w="1200" w:type="dxa"/>
          </w:tcPr>
          <w:p>
            <w:pPr>
              <w:pStyle w:val="TableParagraph"/>
              <w:spacing w:before="166"/>
              <w:ind w:right="53"/>
              <w:jc w:val="right"/>
              <w:rPr>
                <w:sz w:val="24"/>
              </w:rPr>
            </w:pPr>
            <w:r>
              <w:rPr>
                <w:sz w:val="24"/>
              </w:rPr>
              <w:t>Table</w:t>
            </w:r>
            <w:r>
              <w:rPr>
                <w:spacing w:val="-4"/>
                <w:sz w:val="24"/>
              </w:rPr>
              <w:t> </w:t>
            </w:r>
            <w:r>
              <w:rPr>
                <w:spacing w:val="-2"/>
                <w:sz w:val="24"/>
              </w:rPr>
              <w:t>4.23:</w:t>
            </w:r>
          </w:p>
        </w:tc>
        <w:tc>
          <w:tcPr>
            <w:tcW w:w="7234" w:type="dxa"/>
          </w:tcPr>
          <w:p>
            <w:pPr>
              <w:pStyle w:val="TableParagraph"/>
              <w:spacing w:before="166"/>
              <w:ind w:left="64"/>
              <w:rPr>
                <w:sz w:val="24"/>
              </w:rPr>
            </w:pPr>
            <w:r>
              <w:rPr>
                <w:sz w:val="24"/>
              </w:rPr>
              <w:t>Summary</w:t>
            </w:r>
            <w:r>
              <w:rPr>
                <w:spacing w:val="-7"/>
                <w:sz w:val="24"/>
              </w:rPr>
              <w:t> </w:t>
            </w:r>
            <w:r>
              <w:rPr>
                <w:sz w:val="24"/>
              </w:rPr>
              <w:t>of</w:t>
            </w:r>
            <w:r>
              <w:rPr>
                <w:spacing w:val="-10"/>
                <w:sz w:val="24"/>
              </w:rPr>
              <w:t> </w:t>
            </w:r>
            <w:r>
              <w:rPr>
                <w:sz w:val="24"/>
              </w:rPr>
              <w:t>Mean, Standard</w:t>
            </w:r>
            <w:r>
              <w:rPr>
                <w:spacing w:val="-2"/>
                <w:sz w:val="24"/>
              </w:rPr>
              <w:t> </w:t>
            </w:r>
            <w:r>
              <w:rPr>
                <w:sz w:val="24"/>
              </w:rPr>
              <w:t>deviation, Paired</w:t>
            </w:r>
            <w:r>
              <w:rPr>
                <w:spacing w:val="-2"/>
                <w:sz w:val="24"/>
              </w:rPr>
              <w:t> </w:t>
            </w:r>
            <w:r>
              <w:rPr>
                <w:sz w:val="24"/>
              </w:rPr>
              <w:t>T-Test</w:t>
            </w:r>
            <w:r>
              <w:rPr>
                <w:spacing w:val="-3"/>
                <w:sz w:val="24"/>
              </w:rPr>
              <w:t> </w:t>
            </w:r>
            <w:r>
              <w:rPr>
                <w:spacing w:val="-5"/>
                <w:sz w:val="24"/>
              </w:rPr>
              <w:t>on</w:t>
            </w:r>
          </w:p>
        </w:tc>
        <w:tc>
          <w:tcPr>
            <w:tcW w:w="853" w:type="dxa"/>
          </w:tcPr>
          <w:p>
            <w:pPr>
              <w:pStyle w:val="TableParagraph"/>
              <w:spacing w:before="166"/>
              <w:ind w:right="49"/>
              <w:jc w:val="right"/>
              <w:rPr>
                <w:sz w:val="24"/>
              </w:rPr>
            </w:pPr>
            <w:r>
              <w:rPr>
                <w:spacing w:val="-5"/>
                <w:sz w:val="24"/>
              </w:rPr>
              <w:t>163</w:t>
            </w:r>
          </w:p>
        </w:tc>
      </w:tr>
      <w:tr>
        <w:trPr>
          <w:trHeight w:val="413" w:hRule="atLeast"/>
        </w:trPr>
        <w:tc>
          <w:tcPr>
            <w:tcW w:w="1200" w:type="dxa"/>
          </w:tcPr>
          <w:p>
            <w:pPr>
              <w:pStyle w:val="TableParagraph"/>
              <w:rPr>
                <w:sz w:val="24"/>
              </w:rPr>
            </w:pPr>
          </w:p>
        </w:tc>
        <w:tc>
          <w:tcPr>
            <w:tcW w:w="7234" w:type="dxa"/>
          </w:tcPr>
          <w:p>
            <w:pPr>
              <w:pStyle w:val="TableParagraph"/>
              <w:spacing w:before="63"/>
              <w:ind w:left="112"/>
              <w:rPr>
                <w:sz w:val="24"/>
              </w:rPr>
            </w:pPr>
            <w:r>
              <w:rPr>
                <w:sz w:val="24"/>
              </w:rPr>
              <w:t>Opinion</w:t>
            </w:r>
            <w:r>
              <w:rPr>
                <w:spacing w:val="-5"/>
                <w:sz w:val="24"/>
              </w:rPr>
              <w:t> </w:t>
            </w:r>
            <w:r>
              <w:rPr>
                <w:sz w:val="24"/>
              </w:rPr>
              <w:t>of</w:t>
            </w:r>
            <w:r>
              <w:rPr>
                <w:spacing w:val="-9"/>
                <w:sz w:val="24"/>
              </w:rPr>
              <w:t> </w:t>
            </w:r>
            <w:r>
              <w:rPr>
                <w:sz w:val="24"/>
              </w:rPr>
              <w:t>Staff</w:t>
            </w:r>
            <w:r>
              <w:rPr>
                <w:spacing w:val="-7"/>
                <w:sz w:val="24"/>
              </w:rPr>
              <w:t> </w:t>
            </w:r>
            <w:r>
              <w:rPr>
                <w:sz w:val="24"/>
              </w:rPr>
              <w:t>and Management</w:t>
            </w:r>
            <w:r>
              <w:rPr>
                <w:spacing w:val="1"/>
                <w:sz w:val="24"/>
              </w:rPr>
              <w:t> </w:t>
            </w:r>
            <w:r>
              <w:rPr>
                <w:sz w:val="24"/>
              </w:rPr>
              <w:t>on</w:t>
            </w:r>
            <w:r>
              <w:rPr>
                <w:spacing w:val="-6"/>
                <w:sz w:val="24"/>
              </w:rPr>
              <w:t> </w:t>
            </w:r>
            <w:r>
              <w:rPr>
                <w:sz w:val="24"/>
              </w:rPr>
              <w:t>Staffing</w:t>
            </w:r>
            <w:r>
              <w:rPr>
                <w:spacing w:val="5"/>
                <w:sz w:val="24"/>
              </w:rPr>
              <w:t> </w:t>
            </w:r>
            <w:r>
              <w:rPr>
                <w:sz w:val="24"/>
              </w:rPr>
              <w:t>in</w:t>
            </w:r>
            <w:r>
              <w:rPr>
                <w:spacing w:val="-5"/>
                <w:sz w:val="24"/>
              </w:rPr>
              <w:t> the</w:t>
            </w:r>
          </w:p>
        </w:tc>
        <w:tc>
          <w:tcPr>
            <w:tcW w:w="853" w:type="dxa"/>
          </w:tcPr>
          <w:p>
            <w:pPr>
              <w:pStyle w:val="TableParagraph"/>
              <w:rPr>
                <w:sz w:val="24"/>
              </w:rPr>
            </w:pPr>
          </w:p>
        </w:tc>
      </w:tr>
      <w:tr>
        <w:trPr>
          <w:trHeight w:val="412" w:hRule="atLeast"/>
        </w:trPr>
        <w:tc>
          <w:tcPr>
            <w:tcW w:w="1200" w:type="dxa"/>
          </w:tcPr>
          <w:p>
            <w:pPr>
              <w:pStyle w:val="TableParagraph"/>
              <w:rPr>
                <w:sz w:val="24"/>
              </w:rPr>
            </w:pPr>
          </w:p>
        </w:tc>
        <w:tc>
          <w:tcPr>
            <w:tcW w:w="7234" w:type="dxa"/>
          </w:tcPr>
          <w:p>
            <w:pPr>
              <w:pStyle w:val="TableParagraph"/>
              <w:spacing w:before="63"/>
              <w:ind w:left="112"/>
              <w:rPr>
                <w:sz w:val="24"/>
              </w:rPr>
            </w:pPr>
            <w:r>
              <w:rPr>
                <w:sz w:val="24"/>
              </w:rPr>
              <w:t>Management of</w:t>
            </w:r>
            <w:r>
              <w:rPr>
                <w:spacing w:val="-6"/>
                <w:sz w:val="24"/>
              </w:rPr>
              <w:t> </w:t>
            </w:r>
            <w:r>
              <w:rPr>
                <w:sz w:val="24"/>
              </w:rPr>
              <w:t>Colleges</w:t>
            </w:r>
            <w:r>
              <w:rPr>
                <w:spacing w:val="-1"/>
                <w:sz w:val="24"/>
              </w:rPr>
              <w:t> </w:t>
            </w:r>
            <w:r>
              <w:rPr>
                <w:sz w:val="24"/>
              </w:rPr>
              <w:t>of</w:t>
            </w:r>
            <w:r>
              <w:rPr>
                <w:spacing w:val="-8"/>
                <w:sz w:val="24"/>
              </w:rPr>
              <w:t> </w:t>
            </w:r>
            <w:r>
              <w:rPr>
                <w:sz w:val="24"/>
              </w:rPr>
              <w:t>Education in</w:t>
            </w:r>
            <w:r>
              <w:rPr>
                <w:spacing w:val="-4"/>
                <w:sz w:val="24"/>
              </w:rPr>
              <w:t> </w:t>
            </w:r>
            <w:r>
              <w:rPr>
                <w:sz w:val="24"/>
              </w:rPr>
              <w:t>North</w:t>
            </w:r>
            <w:r>
              <w:rPr>
                <w:spacing w:val="-5"/>
                <w:sz w:val="24"/>
              </w:rPr>
              <w:t> </w:t>
            </w:r>
            <w:r>
              <w:rPr>
                <w:sz w:val="24"/>
              </w:rPr>
              <w:t>Central</w:t>
            </w:r>
            <w:r>
              <w:rPr>
                <w:spacing w:val="-9"/>
                <w:sz w:val="24"/>
              </w:rPr>
              <w:t> </w:t>
            </w:r>
            <w:r>
              <w:rPr>
                <w:sz w:val="24"/>
              </w:rPr>
              <w:t>Geo-</w:t>
            </w:r>
            <w:r>
              <w:rPr>
                <w:spacing w:val="-2"/>
                <w:sz w:val="24"/>
              </w:rPr>
              <w:t>Political</w:t>
            </w:r>
          </w:p>
        </w:tc>
        <w:tc>
          <w:tcPr>
            <w:tcW w:w="853" w:type="dxa"/>
          </w:tcPr>
          <w:p>
            <w:pPr>
              <w:pStyle w:val="TableParagraph"/>
              <w:rPr>
                <w:sz w:val="24"/>
              </w:rPr>
            </w:pPr>
          </w:p>
        </w:tc>
      </w:tr>
      <w:tr>
        <w:trPr>
          <w:trHeight w:val="339" w:hRule="atLeast"/>
        </w:trPr>
        <w:tc>
          <w:tcPr>
            <w:tcW w:w="1200" w:type="dxa"/>
          </w:tcPr>
          <w:p>
            <w:pPr>
              <w:pStyle w:val="TableParagraph"/>
              <w:rPr>
                <w:sz w:val="24"/>
              </w:rPr>
            </w:pPr>
          </w:p>
        </w:tc>
        <w:tc>
          <w:tcPr>
            <w:tcW w:w="7234" w:type="dxa"/>
          </w:tcPr>
          <w:p>
            <w:pPr>
              <w:pStyle w:val="TableParagraph"/>
              <w:spacing w:line="256" w:lineRule="exact" w:before="63"/>
              <w:ind w:left="112"/>
              <w:rPr>
                <w:sz w:val="24"/>
              </w:rPr>
            </w:pPr>
            <w:r>
              <w:rPr>
                <w:sz w:val="24"/>
              </w:rPr>
              <w:t>Zone, </w:t>
            </w:r>
            <w:r>
              <w:rPr>
                <w:spacing w:val="-2"/>
                <w:sz w:val="24"/>
              </w:rPr>
              <w:t>Nigeria</w:t>
            </w:r>
          </w:p>
        </w:tc>
        <w:tc>
          <w:tcPr>
            <w:tcW w:w="853" w:type="dxa"/>
          </w:tcPr>
          <w:p>
            <w:pPr>
              <w:pStyle w:val="TableParagraph"/>
              <w:rPr>
                <w:sz w:val="24"/>
              </w:rPr>
            </w:pPr>
          </w:p>
        </w:tc>
      </w:tr>
    </w:tbl>
    <w:p>
      <w:pPr>
        <w:spacing w:after="0"/>
        <w:rPr>
          <w:sz w:val="24"/>
        </w:rPr>
        <w:sectPr>
          <w:pgSz w:w="12240" w:h="15840"/>
          <w:pgMar w:header="0" w:footer="969" w:top="640" w:bottom="1160" w:left="780" w:right="0"/>
        </w:sectPr>
      </w:pPr>
    </w:p>
    <w:p>
      <w:pPr>
        <w:pStyle w:val="BodyText"/>
        <w:tabs>
          <w:tab w:pos="9846" w:val="right" w:leader="none"/>
        </w:tabs>
        <w:spacing w:before="72"/>
        <w:ind w:left="660"/>
      </w:pPr>
      <w:r>
        <w:rPr/>
        <w:t>Table</w:t>
      </w:r>
      <w:r>
        <w:rPr>
          <w:spacing w:val="-3"/>
        </w:rPr>
        <w:t> </w:t>
      </w:r>
      <w:r>
        <w:rPr/>
        <w:t>4.24:</w:t>
      </w:r>
      <w:r>
        <w:rPr>
          <w:spacing w:val="55"/>
        </w:rPr>
        <w:t> </w:t>
      </w:r>
      <w:r>
        <w:rPr/>
        <w:t>Summary</w:t>
      </w:r>
      <w:r>
        <w:rPr>
          <w:spacing w:val="-6"/>
        </w:rPr>
        <w:t> </w:t>
      </w:r>
      <w:r>
        <w:rPr/>
        <w:t>of</w:t>
      </w:r>
      <w:r>
        <w:rPr>
          <w:spacing w:val="-9"/>
        </w:rPr>
        <w:t> </w:t>
      </w:r>
      <w:r>
        <w:rPr/>
        <w:t>Mean,</w:t>
      </w:r>
      <w:r>
        <w:rPr>
          <w:spacing w:val="1"/>
        </w:rPr>
        <w:t> </w:t>
      </w:r>
      <w:r>
        <w:rPr/>
        <w:t>Standard</w:t>
      </w:r>
      <w:r>
        <w:rPr>
          <w:spacing w:val="-1"/>
        </w:rPr>
        <w:t> </w:t>
      </w:r>
      <w:r>
        <w:rPr/>
        <w:t>deviation,</w:t>
      </w:r>
      <w:r>
        <w:rPr>
          <w:spacing w:val="1"/>
        </w:rPr>
        <w:t> </w:t>
      </w:r>
      <w:r>
        <w:rPr/>
        <w:t>Paired</w:t>
      </w:r>
      <w:r>
        <w:rPr>
          <w:spacing w:val="-1"/>
        </w:rPr>
        <w:t> </w:t>
      </w:r>
      <w:r>
        <w:rPr/>
        <w:t>T-Test</w:t>
      </w:r>
      <w:r>
        <w:rPr>
          <w:spacing w:val="-2"/>
        </w:rPr>
        <w:t> </w:t>
      </w:r>
      <w:r>
        <w:rPr>
          <w:spacing w:val="-5"/>
        </w:rPr>
        <w:t>on</w:t>
      </w:r>
      <w:r>
        <w:rPr/>
        <w:tab/>
      </w:r>
      <w:r>
        <w:rPr>
          <w:spacing w:val="-5"/>
        </w:rPr>
        <w:t>164</w:t>
      </w:r>
    </w:p>
    <w:p>
      <w:pPr>
        <w:pStyle w:val="BodyText"/>
        <w:spacing w:before="137"/>
        <w:ind w:left="1923"/>
      </w:pPr>
      <w:r>
        <w:rPr/>
        <w:t>Opinion</w:t>
      </w:r>
      <w:r>
        <w:rPr>
          <w:spacing w:val="-5"/>
        </w:rPr>
        <w:t> </w:t>
      </w:r>
      <w:r>
        <w:rPr/>
        <w:t>of</w:t>
      </w:r>
      <w:r>
        <w:rPr>
          <w:spacing w:val="-9"/>
        </w:rPr>
        <w:t> </w:t>
      </w:r>
      <w:r>
        <w:rPr/>
        <w:t>Staff</w:t>
      </w:r>
      <w:r>
        <w:rPr>
          <w:spacing w:val="-8"/>
        </w:rPr>
        <w:t> </w:t>
      </w:r>
      <w:r>
        <w:rPr/>
        <w:t>and Management</w:t>
      </w:r>
      <w:r>
        <w:rPr>
          <w:spacing w:val="1"/>
        </w:rPr>
        <w:t> </w:t>
      </w:r>
      <w:r>
        <w:rPr/>
        <w:t>on</w:t>
      </w:r>
      <w:r>
        <w:rPr>
          <w:spacing w:val="-6"/>
        </w:rPr>
        <w:t> </w:t>
      </w:r>
      <w:r>
        <w:rPr/>
        <w:t>Discipline</w:t>
      </w:r>
      <w:r>
        <w:rPr>
          <w:spacing w:val="3"/>
        </w:rPr>
        <w:t> </w:t>
      </w:r>
      <w:r>
        <w:rPr/>
        <w:t>in</w:t>
      </w:r>
      <w:r>
        <w:rPr>
          <w:spacing w:val="-2"/>
        </w:rPr>
        <w:t> </w:t>
      </w:r>
      <w:r>
        <w:rPr>
          <w:spacing w:val="-5"/>
        </w:rPr>
        <w:t>the</w:t>
      </w:r>
    </w:p>
    <w:p>
      <w:pPr>
        <w:pStyle w:val="BodyText"/>
        <w:spacing w:line="360" w:lineRule="auto" w:before="137"/>
        <w:ind w:left="1865" w:right="2445" w:firstLine="57"/>
      </w:pPr>
      <w:r>
        <w:rPr/>
        <w:t>Management</w:t>
      </w:r>
      <w:r>
        <w:rPr>
          <w:spacing w:val="-1"/>
        </w:rPr>
        <w:t> </w:t>
      </w:r>
      <w:r>
        <w:rPr/>
        <w:t>of</w:t>
      </w:r>
      <w:r>
        <w:rPr>
          <w:spacing w:val="-6"/>
        </w:rPr>
        <w:t> </w:t>
      </w:r>
      <w:r>
        <w:rPr/>
        <w:t>Colleges</w:t>
      </w:r>
      <w:r>
        <w:rPr>
          <w:spacing w:val="-3"/>
        </w:rPr>
        <w:t> </w:t>
      </w:r>
      <w:r>
        <w:rPr/>
        <w:t>of</w:t>
      </w:r>
      <w:r>
        <w:rPr>
          <w:spacing w:val="-8"/>
        </w:rPr>
        <w:t> </w:t>
      </w:r>
      <w:r>
        <w:rPr/>
        <w:t>Education</w:t>
      </w:r>
      <w:r>
        <w:rPr>
          <w:spacing w:val="-1"/>
        </w:rPr>
        <w:t> </w:t>
      </w:r>
      <w:r>
        <w:rPr/>
        <w:t>in</w:t>
      </w:r>
      <w:r>
        <w:rPr>
          <w:spacing w:val="-6"/>
        </w:rPr>
        <w:t> </w:t>
      </w:r>
      <w:r>
        <w:rPr/>
        <w:t>North</w:t>
      </w:r>
      <w:r>
        <w:rPr>
          <w:spacing w:val="-6"/>
        </w:rPr>
        <w:t> </w:t>
      </w:r>
      <w:r>
        <w:rPr/>
        <w:t>Central</w:t>
      </w:r>
      <w:r>
        <w:rPr>
          <w:spacing w:val="-10"/>
        </w:rPr>
        <w:t> </w:t>
      </w:r>
      <w:r>
        <w:rPr/>
        <w:t>Geo-Political Zone, Nigeria</w:t>
      </w:r>
    </w:p>
    <w:p>
      <w:pPr>
        <w:pStyle w:val="BodyText"/>
        <w:tabs>
          <w:tab w:pos="9846" w:val="right" w:leader="none"/>
        </w:tabs>
        <w:spacing w:before="204"/>
        <w:ind w:left="660"/>
      </w:pPr>
      <w:r>
        <w:rPr/>
        <w:t>Table</w:t>
      </w:r>
      <w:r>
        <w:rPr>
          <w:spacing w:val="-3"/>
        </w:rPr>
        <w:t> </w:t>
      </w:r>
      <w:r>
        <w:rPr/>
        <w:t>4.25:</w:t>
      </w:r>
      <w:r>
        <w:rPr>
          <w:spacing w:val="55"/>
        </w:rPr>
        <w:t> </w:t>
      </w:r>
      <w:r>
        <w:rPr/>
        <w:t>Summary</w:t>
      </w:r>
      <w:r>
        <w:rPr>
          <w:spacing w:val="-6"/>
        </w:rPr>
        <w:t> </w:t>
      </w:r>
      <w:r>
        <w:rPr/>
        <w:t>of</w:t>
      </w:r>
      <w:r>
        <w:rPr>
          <w:spacing w:val="-9"/>
        </w:rPr>
        <w:t> </w:t>
      </w:r>
      <w:r>
        <w:rPr/>
        <w:t>Mean,</w:t>
      </w:r>
      <w:r>
        <w:rPr>
          <w:spacing w:val="1"/>
        </w:rPr>
        <w:t> </w:t>
      </w:r>
      <w:r>
        <w:rPr/>
        <w:t>Standard</w:t>
      </w:r>
      <w:r>
        <w:rPr>
          <w:spacing w:val="-1"/>
        </w:rPr>
        <w:t> </w:t>
      </w:r>
      <w:r>
        <w:rPr/>
        <w:t>deviation,</w:t>
      </w:r>
      <w:r>
        <w:rPr>
          <w:spacing w:val="1"/>
        </w:rPr>
        <w:t> </w:t>
      </w:r>
      <w:r>
        <w:rPr/>
        <w:t>Paired</w:t>
      </w:r>
      <w:r>
        <w:rPr>
          <w:spacing w:val="-1"/>
        </w:rPr>
        <w:t> </w:t>
      </w:r>
      <w:r>
        <w:rPr/>
        <w:t>T-Test</w:t>
      </w:r>
      <w:r>
        <w:rPr>
          <w:spacing w:val="-2"/>
        </w:rPr>
        <w:t> </w:t>
      </w:r>
      <w:r>
        <w:rPr>
          <w:spacing w:val="-5"/>
        </w:rPr>
        <w:t>on</w:t>
      </w:r>
      <w:r>
        <w:rPr/>
        <w:tab/>
      </w:r>
      <w:r>
        <w:rPr>
          <w:spacing w:val="-5"/>
        </w:rPr>
        <w:t>165</w:t>
      </w:r>
    </w:p>
    <w:p>
      <w:pPr>
        <w:pStyle w:val="BodyText"/>
        <w:spacing w:line="357" w:lineRule="auto" w:before="137"/>
        <w:ind w:left="1865" w:right="2445" w:firstLine="57"/>
      </w:pPr>
      <w:r>
        <w:rPr/>
        <w:t>Opinion</w:t>
      </w:r>
      <w:r>
        <w:rPr>
          <w:spacing w:val="-6"/>
        </w:rPr>
        <w:t> </w:t>
      </w:r>
      <w:r>
        <w:rPr/>
        <w:t>of</w:t>
      </w:r>
      <w:r>
        <w:rPr>
          <w:spacing w:val="-10"/>
        </w:rPr>
        <w:t> </w:t>
      </w:r>
      <w:r>
        <w:rPr/>
        <w:t>Staff</w:t>
      </w:r>
      <w:r>
        <w:rPr>
          <w:spacing w:val="-9"/>
        </w:rPr>
        <w:t> </w:t>
      </w:r>
      <w:r>
        <w:rPr/>
        <w:t>and</w:t>
      </w:r>
      <w:r>
        <w:rPr>
          <w:spacing w:val="-1"/>
        </w:rPr>
        <w:t> </w:t>
      </w:r>
      <w:r>
        <w:rPr/>
        <w:t>Management</w:t>
      </w:r>
      <w:r>
        <w:rPr>
          <w:spacing w:val="-1"/>
        </w:rPr>
        <w:t> </w:t>
      </w:r>
      <w:r>
        <w:rPr/>
        <w:t>on</w:t>
      </w:r>
      <w:r>
        <w:rPr>
          <w:spacing w:val="-7"/>
        </w:rPr>
        <w:t> </w:t>
      </w:r>
      <w:r>
        <w:rPr/>
        <w:t>Interpersonal</w:t>
      </w:r>
      <w:r>
        <w:rPr>
          <w:spacing w:val="-7"/>
        </w:rPr>
        <w:t> </w:t>
      </w:r>
      <w:r>
        <w:rPr/>
        <w:t>Relationship in</w:t>
      </w:r>
      <w:r>
        <w:rPr>
          <w:spacing w:val="-7"/>
        </w:rPr>
        <w:t> </w:t>
      </w:r>
      <w:r>
        <w:rPr/>
        <w:t>the Management of Colleges of Education in North Central Geo-Political Zone, Nigeria</w:t>
      </w:r>
    </w:p>
    <w:p>
      <w:pPr>
        <w:pStyle w:val="BodyText"/>
        <w:tabs>
          <w:tab w:pos="9846" w:val="right" w:leader="none"/>
        </w:tabs>
        <w:spacing w:before="202"/>
        <w:ind w:left="660"/>
      </w:pPr>
      <w:r>
        <w:rPr/>
        <w:t>Table</w:t>
      </w:r>
      <w:r>
        <w:rPr>
          <w:spacing w:val="-2"/>
        </w:rPr>
        <w:t> </w:t>
      </w:r>
      <w:r>
        <w:rPr/>
        <w:t>4.26: Summary</w:t>
      </w:r>
      <w:r>
        <w:rPr>
          <w:spacing w:val="-10"/>
        </w:rPr>
        <w:t> </w:t>
      </w:r>
      <w:r>
        <w:rPr/>
        <w:t>of</w:t>
      </w:r>
      <w:r>
        <w:rPr>
          <w:spacing w:val="-8"/>
        </w:rPr>
        <w:t> </w:t>
      </w:r>
      <w:r>
        <w:rPr/>
        <w:t>Hypotheses</w:t>
      </w:r>
      <w:r>
        <w:rPr>
          <w:spacing w:val="-2"/>
        </w:rPr>
        <w:t> Testing</w:t>
      </w:r>
      <w:r>
        <w:rPr/>
        <w:tab/>
      </w:r>
      <w:r>
        <w:rPr>
          <w:spacing w:val="-5"/>
        </w:rPr>
        <w:t>166</w:t>
      </w:r>
    </w:p>
    <w:p>
      <w:pPr>
        <w:spacing w:after="0"/>
        <w:sectPr>
          <w:pgSz w:w="12240" w:h="15840"/>
          <w:pgMar w:header="0" w:footer="969" w:top="640" w:bottom="1160" w:left="780" w:right="0"/>
        </w:sectPr>
      </w:pPr>
    </w:p>
    <w:p>
      <w:pPr>
        <w:pStyle w:val="Heading1"/>
        <w:tabs>
          <w:tab w:pos="9303" w:val="left" w:leader="none"/>
        </w:tabs>
        <w:spacing w:before="72"/>
        <w:ind w:left="2821"/>
      </w:pPr>
      <w:r>
        <w:rPr/>
        <w:t>LIST</w:t>
      </w:r>
      <w:r>
        <w:rPr>
          <w:spacing w:val="-4"/>
        </w:rPr>
        <w:t> </w:t>
      </w:r>
      <w:r>
        <w:rPr/>
        <w:t>OF</w:t>
      </w:r>
      <w:r>
        <w:rPr>
          <w:spacing w:val="-3"/>
        </w:rPr>
        <w:t> </w:t>
      </w:r>
      <w:r>
        <w:rPr>
          <w:spacing w:val="-2"/>
        </w:rPr>
        <w:t>FIGURES</w:t>
      </w:r>
      <w:r>
        <w:rPr/>
        <w:tab/>
      </w:r>
      <w:r>
        <w:rPr>
          <w:spacing w:val="-4"/>
        </w:rPr>
        <w:t>PAGE</w:t>
      </w:r>
    </w:p>
    <w:p>
      <w:pPr>
        <w:pStyle w:val="BodyText"/>
        <w:spacing w:before="1"/>
        <w:rPr>
          <w:b/>
          <w:sz w:val="21"/>
        </w:rPr>
      </w:pPr>
    </w:p>
    <w:p>
      <w:pPr>
        <w:pStyle w:val="BodyText"/>
        <w:tabs>
          <w:tab w:pos="9366" w:val="left" w:leader="none"/>
        </w:tabs>
        <w:ind w:left="660"/>
      </w:pPr>
      <w:r>
        <w:rPr/>
        <w:t>Fig.4.1a:</w:t>
      </w:r>
      <w:r>
        <w:rPr>
          <w:spacing w:val="-2"/>
        </w:rPr>
        <w:t> </w:t>
      </w:r>
      <w:r>
        <w:rPr/>
        <w:t>Multiple</w:t>
      </w:r>
      <w:r>
        <w:rPr>
          <w:spacing w:val="-3"/>
        </w:rPr>
        <w:t> </w:t>
      </w:r>
      <w:r>
        <w:rPr/>
        <w:t>Bar-charts</w:t>
      </w:r>
      <w:r>
        <w:rPr>
          <w:spacing w:val="-3"/>
        </w:rPr>
        <w:t> </w:t>
      </w:r>
      <w:r>
        <w:rPr/>
        <w:t>for Staff</w:t>
      </w:r>
      <w:r>
        <w:rPr>
          <w:spacing w:val="-10"/>
        </w:rPr>
        <w:t> </w:t>
      </w:r>
      <w:r>
        <w:rPr/>
        <w:t>on</w:t>
      </w:r>
      <w:r>
        <w:rPr>
          <w:spacing w:val="-6"/>
        </w:rPr>
        <w:t> </w:t>
      </w:r>
      <w:r>
        <w:rPr>
          <w:spacing w:val="-2"/>
        </w:rPr>
        <w:t>planning</w:t>
      </w:r>
      <w:r>
        <w:rPr/>
        <w:tab/>
      </w:r>
      <w:r>
        <w:rPr>
          <w:spacing w:val="-5"/>
        </w:rPr>
        <w:t>119</w:t>
      </w:r>
    </w:p>
    <w:p>
      <w:pPr>
        <w:pStyle w:val="BodyText"/>
      </w:pPr>
    </w:p>
    <w:p>
      <w:pPr>
        <w:pStyle w:val="BodyText"/>
        <w:tabs>
          <w:tab w:pos="9308" w:val="left" w:leader="none"/>
        </w:tabs>
        <w:ind w:left="660"/>
      </w:pPr>
      <w:r>
        <w:rPr/>
        <w:t>Fig.4.1b:</w:t>
      </w:r>
      <w:r>
        <w:rPr>
          <w:spacing w:val="-4"/>
        </w:rPr>
        <w:t> </w:t>
      </w:r>
      <w:r>
        <w:rPr/>
        <w:t>Multiple</w:t>
      </w:r>
      <w:r>
        <w:rPr>
          <w:spacing w:val="-4"/>
        </w:rPr>
        <w:t> </w:t>
      </w:r>
      <w:r>
        <w:rPr/>
        <w:t>Bar-charts</w:t>
      </w:r>
      <w:r>
        <w:rPr>
          <w:spacing w:val="-5"/>
        </w:rPr>
        <w:t> </w:t>
      </w:r>
      <w:r>
        <w:rPr/>
        <w:t>for</w:t>
      </w:r>
      <w:r>
        <w:rPr>
          <w:spacing w:val="-2"/>
        </w:rPr>
        <w:t> </w:t>
      </w:r>
      <w:r>
        <w:rPr/>
        <w:t>Management</w:t>
      </w:r>
      <w:r>
        <w:rPr>
          <w:spacing w:val="1"/>
        </w:rPr>
        <w:t> </w:t>
      </w:r>
      <w:r>
        <w:rPr/>
        <w:t>on</w:t>
      </w:r>
      <w:r>
        <w:rPr>
          <w:spacing w:val="-13"/>
        </w:rPr>
        <w:t> </w:t>
      </w:r>
      <w:r>
        <w:rPr>
          <w:spacing w:val="-2"/>
        </w:rPr>
        <w:t>planning</w:t>
      </w:r>
      <w:r>
        <w:rPr/>
        <w:tab/>
      </w:r>
      <w:r>
        <w:rPr>
          <w:spacing w:val="-5"/>
        </w:rPr>
        <w:t>120</w:t>
      </w:r>
    </w:p>
    <w:p>
      <w:pPr>
        <w:pStyle w:val="BodyText"/>
      </w:pPr>
    </w:p>
    <w:p>
      <w:pPr>
        <w:pStyle w:val="BodyText"/>
        <w:tabs>
          <w:tab w:pos="9366" w:val="left" w:leader="none"/>
        </w:tabs>
        <w:spacing w:before="1"/>
        <w:ind w:left="660"/>
      </w:pPr>
      <w:r>
        <w:rPr/>
        <w:t>Fig.4.2a:</w:t>
      </w:r>
      <w:r>
        <w:rPr>
          <w:spacing w:val="-2"/>
        </w:rPr>
        <w:t> </w:t>
      </w:r>
      <w:r>
        <w:rPr/>
        <w:t>Multiple</w:t>
      </w:r>
      <w:r>
        <w:rPr>
          <w:spacing w:val="-2"/>
        </w:rPr>
        <w:t> </w:t>
      </w:r>
      <w:r>
        <w:rPr/>
        <w:t>Bar-charts</w:t>
      </w:r>
      <w:r>
        <w:rPr>
          <w:spacing w:val="-4"/>
        </w:rPr>
        <w:t> </w:t>
      </w:r>
      <w:r>
        <w:rPr/>
        <w:t>for Staff</w:t>
      </w:r>
      <w:r>
        <w:rPr>
          <w:spacing w:val="-9"/>
        </w:rPr>
        <w:t> </w:t>
      </w:r>
      <w:r>
        <w:rPr/>
        <w:t>on</w:t>
      </w:r>
      <w:r>
        <w:rPr>
          <w:spacing w:val="-4"/>
        </w:rPr>
        <w:t> </w:t>
      </w:r>
      <w:r>
        <w:rPr/>
        <w:t>Staff</w:t>
      </w:r>
      <w:r>
        <w:rPr>
          <w:spacing w:val="-9"/>
        </w:rPr>
        <w:t> </w:t>
      </w:r>
      <w:r>
        <w:rPr>
          <w:spacing w:val="-2"/>
        </w:rPr>
        <w:t>Development</w:t>
      </w:r>
      <w:r>
        <w:rPr/>
        <w:tab/>
      </w:r>
      <w:r>
        <w:rPr>
          <w:spacing w:val="-5"/>
        </w:rPr>
        <w:t>124</w:t>
      </w:r>
    </w:p>
    <w:p>
      <w:pPr>
        <w:pStyle w:val="BodyText"/>
      </w:pPr>
    </w:p>
    <w:p>
      <w:pPr>
        <w:pStyle w:val="BodyText"/>
        <w:tabs>
          <w:tab w:pos="9303" w:val="left" w:leader="none"/>
        </w:tabs>
        <w:ind w:left="660"/>
      </w:pPr>
      <w:r>
        <w:rPr/>
        <w:t>Fig.4.2b:</w:t>
      </w:r>
      <w:r>
        <w:rPr>
          <w:spacing w:val="-3"/>
        </w:rPr>
        <w:t> </w:t>
      </w:r>
      <w:r>
        <w:rPr/>
        <w:t>Multiple</w:t>
      </w:r>
      <w:r>
        <w:rPr>
          <w:spacing w:val="-4"/>
        </w:rPr>
        <w:t> </w:t>
      </w:r>
      <w:r>
        <w:rPr/>
        <w:t>Bar-charts</w:t>
      </w:r>
      <w:r>
        <w:rPr>
          <w:spacing w:val="-5"/>
        </w:rPr>
        <w:t> </w:t>
      </w:r>
      <w:r>
        <w:rPr/>
        <w:t>for Management</w:t>
      </w:r>
      <w:r>
        <w:rPr>
          <w:spacing w:val="2"/>
        </w:rPr>
        <w:t> </w:t>
      </w:r>
      <w:r>
        <w:rPr/>
        <w:t>on</w:t>
      </w:r>
      <w:r>
        <w:rPr>
          <w:spacing w:val="-11"/>
        </w:rPr>
        <w:t> </w:t>
      </w:r>
      <w:r>
        <w:rPr/>
        <w:t>Staff</w:t>
      </w:r>
      <w:r>
        <w:rPr>
          <w:spacing w:val="-10"/>
        </w:rPr>
        <w:t> </w:t>
      </w:r>
      <w:r>
        <w:rPr>
          <w:spacing w:val="-2"/>
        </w:rPr>
        <w:t>Development</w:t>
      </w:r>
      <w:r>
        <w:rPr/>
        <w:tab/>
      </w:r>
      <w:r>
        <w:rPr>
          <w:spacing w:val="-5"/>
        </w:rPr>
        <w:t>125</w:t>
      </w:r>
    </w:p>
    <w:p>
      <w:pPr>
        <w:pStyle w:val="BodyText"/>
      </w:pPr>
    </w:p>
    <w:p>
      <w:pPr>
        <w:pStyle w:val="BodyText"/>
        <w:tabs>
          <w:tab w:pos="9308" w:val="left" w:leader="none"/>
        </w:tabs>
        <w:ind w:left="660"/>
      </w:pPr>
      <w:r>
        <w:rPr/>
        <w:t>Fig.4.3a:</w:t>
      </w:r>
      <w:r>
        <w:rPr>
          <w:spacing w:val="-3"/>
        </w:rPr>
        <w:t> </w:t>
      </w:r>
      <w:r>
        <w:rPr/>
        <w:t>Multiple</w:t>
      </w:r>
      <w:r>
        <w:rPr>
          <w:spacing w:val="-3"/>
        </w:rPr>
        <w:t> </w:t>
      </w:r>
      <w:r>
        <w:rPr/>
        <w:t>Bar-charts</w:t>
      </w:r>
      <w:r>
        <w:rPr>
          <w:spacing w:val="-4"/>
        </w:rPr>
        <w:t> </w:t>
      </w:r>
      <w:r>
        <w:rPr/>
        <w:t>for</w:t>
      </w:r>
      <w:r>
        <w:rPr>
          <w:spacing w:val="-1"/>
        </w:rPr>
        <w:t> </w:t>
      </w:r>
      <w:r>
        <w:rPr/>
        <w:t>Staff</w:t>
      </w:r>
      <w:r>
        <w:rPr>
          <w:spacing w:val="-10"/>
        </w:rPr>
        <w:t> </w:t>
      </w:r>
      <w:r>
        <w:rPr/>
        <w:t>on</w:t>
      </w:r>
      <w:r>
        <w:rPr>
          <w:spacing w:val="-4"/>
        </w:rPr>
        <w:t> </w:t>
      </w:r>
      <w:r>
        <w:rPr/>
        <w:t>Decision</w:t>
      </w:r>
      <w:r>
        <w:rPr>
          <w:spacing w:val="-2"/>
        </w:rPr>
        <w:t> Making</w:t>
      </w:r>
      <w:r>
        <w:rPr/>
        <w:tab/>
      </w:r>
      <w:r>
        <w:rPr>
          <w:spacing w:val="-5"/>
        </w:rPr>
        <w:t>127</w:t>
      </w:r>
    </w:p>
    <w:p>
      <w:pPr>
        <w:pStyle w:val="BodyText"/>
      </w:pPr>
    </w:p>
    <w:p>
      <w:pPr>
        <w:pStyle w:val="BodyText"/>
        <w:tabs>
          <w:tab w:pos="9303" w:val="left" w:leader="none"/>
        </w:tabs>
        <w:ind w:left="660"/>
      </w:pPr>
      <w:r>
        <w:rPr/>
        <w:t>Fig.4.3b:</w:t>
      </w:r>
      <w:r>
        <w:rPr>
          <w:spacing w:val="-4"/>
        </w:rPr>
        <w:t> </w:t>
      </w:r>
      <w:r>
        <w:rPr/>
        <w:t>Multiple</w:t>
      </w:r>
      <w:r>
        <w:rPr>
          <w:spacing w:val="-5"/>
        </w:rPr>
        <w:t> </w:t>
      </w:r>
      <w:r>
        <w:rPr/>
        <w:t>Bar-charts</w:t>
      </w:r>
      <w:r>
        <w:rPr>
          <w:spacing w:val="-5"/>
        </w:rPr>
        <w:t> </w:t>
      </w:r>
      <w:r>
        <w:rPr/>
        <w:t>for</w:t>
      </w:r>
      <w:r>
        <w:rPr>
          <w:spacing w:val="-1"/>
        </w:rPr>
        <w:t> </w:t>
      </w:r>
      <w:r>
        <w:rPr/>
        <w:t>Management</w:t>
      </w:r>
      <w:r>
        <w:rPr>
          <w:spacing w:val="1"/>
        </w:rPr>
        <w:t> </w:t>
      </w:r>
      <w:r>
        <w:rPr/>
        <w:t>on</w:t>
      </w:r>
      <w:r>
        <w:rPr>
          <w:spacing w:val="-12"/>
        </w:rPr>
        <w:t> </w:t>
      </w:r>
      <w:r>
        <w:rPr/>
        <w:t>Decision</w:t>
      </w:r>
      <w:r>
        <w:rPr>
          <w:spacing w:val="-8"/>
        </w:rPr>
        <w:t> </w:t>
      </w:r>
      <w:r>
        <w:rPr>
          <w:spacing w:val="-2"/>
        </w:rPr>
        <w:t>Making</w:t>
      </w:r>
      <w:r>
        <w:rPr/>
        <w:tab/>
      </w:r>
      <w:r>
        <w:rPr>
          <w:spacing w:val="-5"/>
        </w:rPr>
        <w:t>128</w:t>
      </w:r>
    </w:p>
    <w:p>
      <w:pPr>
        <w:pStyle w:val="BodyText"/>
      </w:pPr>
    </w:p>
    <w:p>
      <w:pPr>
        <w:pStyle w:val="BodyText"/>
        <w:tabs>
          <w:tab w:pos="9366" w:val="left" w:leader="none"/>
        </w:tabs>
        <w:ind w:left="660"/>
      </w:pPr>
      <w:r>
        <w:rPr/>
        <w:t>Fig.4.4a:</w:t>
      </w:r>
      <w:r>
        <w:rPr>
          <w:spacing w:val="-2"/>
        </w:rPr>
        <w:t> </w:t>
      </w:r>
      <w:r>
        <w:rPr/>
        <w:t>Multiple</w:t>
      </w:r>
      <w:r>
        <w:rPr>
          <w:spacing w:val="-3"/>
        </w:rPr>
        <w:t> </w:t>
      </w:r>
      <w:r>
        <w:rPr/>
        <w:t>Bar-charts</w:t>
      </w:r>
      <w:r>
        <w:rPr>
          <w:spacing w:val="-4"/>
        </w:rPr>
        <w:t> </w:t>
      </w:r>
      <w:r>
        <w:rPr/>
        <w:t>for Staff</w:t>
      </w:r>
      <w:r>
        <w:rPr>
          <w:spacing w:val="-10"/>
        </w:rPr>
        <w:t> </w:t>
      </w:r>
      <w:r>
        <w:rPr/>
        <w:t>on</w:t>
      </w:r>
      <w:r>
        <w:rPr>
          <w:spacing w:val="-3"/>
        </w:rPr>
        <w:t> </w:t>
      </w:r>
      <w:r>
        <w:rPr>
          <w:spacing w:val="-2"/>
        </w:rPr>
        <w:t>Communication</w:t>
      </w:r>
      <w:r>
        <w:rPr/>
        <w:tab/>
      </w:r>
      <w:r>
        <w:rPr>
          <w:spacing w:val="-5"/>
        </w:rPr>
        <w:t>131</w:t>
      </w:r>
    </w:p>
    <w:p>
      <w:pPr>
        <w:pStyle w:val="BodyText"/>
      </w:pPr>
    </w:p>
    <w:p>
      <w:pPr>
        <w:pStyle w:val="BodyText"/>
        <w:tabs>
          <w:tab w:pos="9308" w:val="left" w:leader="none"/>
        </w:tabs>
        <w:ind w:left="660"/>
      </w:pPr>
      <w:r>
        <w:rPr/>
        <w:t>Fig.4.4b:</w:t>
      </w:r>
      <w:r>
        <w:rPr>
          <w:spacing w:val="-4"/>
        </w:rPr>
        <w:t> </w:t>
      </w:r>
      <w:r>
        <w:rPr/>
        <w:t>Multiple</w:t>
      </w:r>
      <w:r>
        <w:rPr>
          <w:spacing w:val="-4"/>
        </w:rPr>
        <w:t> </w:t>
      </w:r>
      <w:r>
        <w:rPr/>
        <w:t>Bar-charts</w:t>
      </w:r>
      <w:r>
        <w:rPr>
          <w:spacing w:val="-6"/>
        </w:rPr>
        <w:t> </w:t>
      </w:r>
      <w:r>
        <w:rPr/>
        <w:t>for Management</w:t>
      </w:r>
      <w:r>
        <w:rPr>
          <w:spacing w:val="2"/>
        </w:rPr>
        <w:t> </w:t>
      </w:r>
      <w:r>
        <w:rPr/>
        <w:t>on</w:t>
      </w:r>
      <w:r>
        <w:rPr>
          <w:spacing w:val="-12"/>
        </w:rPr>
        <w:t> </w:t>
      </w:r>
      <w:r>
        <w:rPr>
          <w:spacing w:val="-2"/>
        </w:rPr>
        <w:t>Communication</w:t>
      </w:r>
      <w:r>
        <w:rPr/>
        <w:tab/>
      </w:r>
      <w:r>
        <w:rPr>
          <w:spacing w:val="-5"/>
        </w:rPr>
        <w:t>132</w:t>
      </w:r>
    </w:p>
    <w:p>
      <w:pPr>
        <w:pStyle w:val="BodyText"/>
        <w:spacing w:before="1"/>
      </w:pPr>
    </w:p>
    <w:p>
      <w:pPr>
        <w:pStyle w:val="BodyText"/>
        <w:tabs>
          <w:tab w:pos="9308" w:val="left" w:leader="none"/>
        </w:tabs>
        <w:ind w:left="660"/>
      </w:pPr>
      <w:r>
        <w:rPr/>
        <w:t>Fig.4.5a:</w:t>
      </w:r>
      <w:r>
        <w:rPr>
          <w:spacing w:val="-2"/>
        </w:rPr>
        <w:t> </w:t>
      </w:r>
      <w:r>
        <w:rPr/>
        <w:t>Multiple</w:t>
      </w:r>
      <w:r>
        <w:rPr>
          <w:spacing w:val="-2"/>
        </w:rPr>
        <w:t> </w:t>
      </w:r>
      <w:r>
        <w:rPr/>
        <w:t>Bar-charts</w:t>
      </w:r>
      <w:r>
        <w:rPr>
          <w:spacing w:val="-4"/>
        </w:rPr>
        <w:t> </w:t>
      </w:r>
      <w:r>
        <w:rPr/>
        <w:t>for Staff</w:t>
      </w:r>
      <w:r>
        <w:rPr>
          <w:spacing w:val="-9"/>
        </w:rPr>
        <w:t> </w:t>
      </w:r>
      <w:r>
        <w:rPr/>
        <w:t>on</w:t>
      </w:r>
      <w:r>
        <w:rPr>
          <w:spacing w:val="-4"/>
        </w:rPr>
        <w:t> </w:t>
      </w:r>
      <w:r>
        <w:rPr/>
        <w:t>Staff</w:t>
      </w:r>
      <w:r>
        <w:rPr>
          <w:spacing w:val="-8"/>
        </w:rPr>
        <w:t> </w:t>
      </w:r>
      <w:r>
        <w:rPr>
          <w:spacing w:val="-2"/>
        </w:rPr>
        <w:t>welfare</w:t>
      </w:r>
      <w:r>
        <w:rPr/>
        <w:tab/>
      </w:r>
      <w:r>
        <w:rPr>
          <w:spacing w:val="-5"/>
        </w:rPr>
        <w:t>135</w:t>
      </w:r>
    </w:p>
    <w:p>
      <w:pPr>
        <w:pStyle w:val="BodyText"/>
      </w:pPr>
    </w:p>
    <w:p>
      <w:pPr>
        <w:pStyle w:val="BodyText"/>
        <w:tabs>
          <w:tab w:pos="9246" w:val="left" w:leader="none"/>
        </w:tabs>
        <w:ind w:left="660"/>
      </w:pPr>
      <w:r>
        <w:rPr/>
        <w:t>Fig.4.5b:</w:t>
      </w:r>
      <w:r>
        <w:rPr>
          <w:spacing w:val="-3"/>
        </w:rPr>
        <w:t> </w:t>
      </w:r>
      <w:r>
        <w:rPr/>
        <w:t>Multiple</w:t>
      </w:r>
      <w:r>
        <w:rPr>
          <w:spacing w:val="-4"/>
        </w:rPr>
        <w:t> </w:t>
      </w:r>
      <w:r>
        <w:rPr/>
        <w:t>Bar-charts</w:t>
      </w:r>
      <w:r>
        <w:rPr>
          <w:spacing w:val="-5"/>
        </w:rPr>
        <w:t> </w:t>
      </w:r>
      <w:r>
        <w:rPr/>
        <w:t>for Management</w:t>
      </w:r>
      <w:r>
        <w:rPr>
          <w:spacing w:val="2"/>
        </w:rPr>
        <w:t> </w:t>
      </w:r>
      <w:r>
        <w:rPr/>
        <w:t>on</w:t>
      </w:r>
      <w:r>
        <w:rPr>
          <w:spacing w:val="-11"/>
        </w:rPr>
        <w:t> </w:t>
      </w:r>
      <w:r>
        <w:rPr/>
        <w:t>Staff</w:t>
      </w:r>
      <w:r>
        <w:rPr>
          <w:spacing w:val="-9"/>
        </w:rPr>
        <w:t> </w:t>
      </w:r>
      <w:r>
        <w:rPr>
          <w:spacing w:val="-2"/>
        </w:rPr>
        <w:t>welfare</w:t>
      </w:r>
      <w:r>
        <w:rPr/>
        <w:tab/>
      </w:r>
      <w:r>
        <w:rPr>
          <w:spacing w:val="-5"/>
        </w:rPr>
        <w:t>136</w:t>
      </w:r>
    </w:p>
    <w:p>
      <w:pPr>
        <w:pStyle w:val="BodyText"/>
      </w:pPr>
    </w:p>
    <w:p>
      <w:pPr>
        <w:pStyle w:val="BodyText"/>
        <w:tabs>
          <w:tab w:pos="9308" w:val="left" w:leader="none"/>
        </w:tabs>
        <w:ind w:left="660"/>
      </w:pPr>
      <w:r>
        <w:rPr/>
        <w:t>Fig.4.6a:</w:t>
      </w:r>
      <w:r>
        <w:rPr>
          <w:spacing w:val="-2"/>
        </w:rPr>
        <w:t> </w:t>
      </w:r>
      <w:r>
        <w:rPr/>
        <w:t>Multiple</w:t>
      </w:r>
      <w:r>
        <w:rPr>
          <w:spacing w:val="-3"/>
        </w:rPr>
        <w:t> </w:t>
      </w:r>
      <w:r>
        <w:rPr/>
        <w:t>Bar-charts</w:t>
      </w:r>
      <w:r>
        <w:rPr>
          <w:spacing w:val="-4"/>
        </w:rPr>
        <w:t> </w:t>
      </w:r>
      <w:r>
        <w:rPr/>
        <w:t>for</w:t>
      </w:r>
      <w:r>
        <w:rPr>
          <w:spacing w:val="-1"/>
        </w:rPr>
        <w:t> </w:t>
      </w:r>
      <w:r>
        <w:rPr/>
        <w:t>Staff</w:t>
      </w:r>
      <w:r>
        <w:rPr>
          <w:spacing w:val="-9"/>
        </w:rPr>
        <w:t> </w:t>
      </w:r>
      <w:r>
        <w:rPr/>
        <w:t>on</w:t>
      </w:r>
      <w:r>
        <w:rPr>
          <w:spacing w:val="-4"/>
        </w:rPr>
        <w:t> </w:t>
      </w:r>
      <w:r>
        <w:rPr>
          <w:spacing w:val="-2"/>
        </w:rPr>
        <w:t>Funding</w:t>
      </w:r>
      <w:r>
        <w:rPr/>
        <w:tab/>
      </w:r>
      <w:r>
        <w:rPr>
          <w:spacing w:val="-5"/>
        </w:rPr>
        <w:t>139</w:t>
      </w:r>
    </w:p>
    <w:p>
      <w:pPr>
        <w:pStyle w:val="BodyText"/>
      </w:pPr>
    </w:p>
    <w:p>
      <w:pPr>
        <w:pStyle w:val="BodyText"/>
        <w:tabs>
          <w:tab w:pos="9308" w:val="left" w:leader="none"/>
        </w:tabs>
        <w:ind w:left="660"/>
      </w:pPr>
      <w:r>
        <w:rPr/>
        <w:t>Fig.4.6b:</w:t>
      </w:r>
      <w:r>
        <w:rPr>
          <w:spacing w:val="-4"/>
        </w:rPr>
        <w:t> </w:t>
      </w:r>
      <w:r>
        <w:rPr/>
        <w:t>Multiple</w:t>
      </w:r>
      <w:r>
        <w:rPr>
          <w:spacing w:val="-4"/>
        </w:rPr>
        <w:t> </w:t>
      </w:r>
      <w:r>
        <w:rPr/>
        <w:t>Bar-charts</w:t>
      </w:r>
      <w:r>
        <w:rPr>
          <w:spacing w:val="-6"/>
        </w:rPr>
        <w:t> </w:t>
      </w:r>
      <w:r>
        <w:rPr/>
        <w:t>for Management</w:t>
      </w:r>
      <w:r>
        <w:rPr>
          <w:spacing w:val="2"/>
        </w:rPr>
        <w:t> </w:t>
      </w:r>
      <w:r>
        <w:rPr/>
        <w:t>on</w:t>
      </w:r>
      <w:r>
        <w:rPr>
          <w:spacing w:val="-12"/>
        </w:rPr>
        <w:t> </w:t>
      </w:r>
      <w:r>
        <w:rPr>
          <w:spacing w:val="-2"/>
        </w:rPr>
        <w:t>Funding</w:t>
      </w:r>
      <w:r>
        <w:rPr/>
        <w:tab/>
      </w:r>
      <w:r>
        <w:rPr>
          <w:spacing w:val="-5"/>
        </w:rPr>
        <w:t>140</w:t>
      </w:r>
    </w:p>
    <w:p>
      <w:pPr>
        <w:pStyle w:val="BodyText"/>
      </w:pPr>
    </w:p>
    <w:p>
      <w:pPr>
        <w:pStyle w:val="BodyText"/>
        <w:tabs>
          <w:tab w:pos="9308" w:val="left" w:leader="none"/>
        </w:tabs>
        <w:spacing w:before="1"/>
        <w:ind w:left="660"/>
      </w:pPr>
      <w:r>
        <w:rPr/>
        <w:t>Fig.4.7a:</w:t>
      </w:r>
      <w:r>
        <w:rPr>
          <w:spacing w:val="-2"/>
        </w:rPr>
        <w:t> </w:t>
      </w:r>
      <w:r>
        <w:rPr/>
        <w:t>Multiple</w:t>
      </w:r>
      <w:r>
        <w:rPr>
          <w:spacing w:val="-3"/>
        </w:rPr>
        <w:t> </w:t>
      </w:r>
      <w:r>
        <w:rPr/>
        <w:t>Bar-charts</w:t>
      </w:r>
      <w:r>
        <w:rPr>
          <w:spacing w:val="-3"/>
        </w:rPr>
        <w:t> </w:t>
      </w:r>
      <w:r>
        <w:rPr/>
        <w:t>for</w:t>
      </w:r>
      <w:r>
        <w:rPr>
          <w:spacing w:val="-1"/>
        </w:rPr>
        <w:t> </w:t>
      </w:r>
      <w:r>
        <w:rPr/>
        <w:t>Staff</w:t>
      </w:r>
      <w:r>
        <w:rPr>
          <w:spacing w:val="-9"/>
        </w:rPr>
        <w:t> </w:t>
      </w:r>
      <w:r>
        <w:rPr/>
        <w:t>on</w:t>
      </w:r>
      <w:r>
        <w:rPr>
          <w:spacing w:val="-4"/>
        </w:rPr>
        <w:t> </w:t>
      </w:r>
      <w:r>
        <w:rPr/>
        <w:t>Provision</w:t>
      </w:r>
      <w:r>
        <w:rPr>
          <w:spacing w:val="-6"/>
        </w:rPr>
        <w:t> </w:t>
      </w:r>
      <w:r>
        <w:rPr/>
        <w:t>of</w:t>
      </w:r>
      <w:r>
        <w:rPr>
          <w:spacing w:val="-9"/>
        </w:rPr>
        <w:t> </w:t>
      </w:r>
      <w:r>
        <w:rPr>
          <w:spacing w:val="-2"/>
        </w:rPr>
        <w:t>Facilities</w:t>
      </w:r>
      <w:r>
        <w:rPr/>
        <w:tab/>
      </w:r>
      <w:r>
        <w:rPr>
          <w:spacing w:val="-5"/>
        </w:rPr>
        <w:t>143</w:t>
      </w:r>
    </w:p>
    <w:p>
      <w:pPr>
        <w:pStyle w:val="BodyText"/>
        <w:spacing w:before="11"/>
        <w:rPr>
          <w:sz w:val="23"/>
        </w:rPr>
      </w:pPr>
    </w:p>
    <w:p>
      <w:pPr>
        <w:pStyle w:val="BodyText"/>
        <w:tabs>
          <w:tab w:pos="9308" w:val="left" w:leader="none"/>
        </w:tabs>
        <w:ind w:left="660"/>
      </w:pPr>
      <w:r>
        <w:rPr/>
        <w:t>Fig.4.7a:</w:t>
      </w:r>
      <w:r>
        <w:rPr>
          <w:spacing w:val="-3"/>
        </w:rPr>
        <w:t> </w:t>
      </w:r>
      <w:r>
        <w:rPr/>
        <w:t>Multiple</w:t>
      </w:r>
      <w:r>
        <w:rPr>
          <w:spacing w:val="-4"/>
        </w:rPr>
        <w:t> </w:t>
      </w:r>
      <w:r>
        <w:rPr/>
        <w:t>Bar-charts</w:t>
      </w:r>
      <w:r>
        <w:rPr>
          <w:spacing w:val="-5"/>
        </w:rPr>
        <w:t> </w:t>
      </w:r>
      <w:r>
        <w:rPr/>
        <w:t>for Management</w:t>
      </w:r>
      <w:r>
        <w:rPr>
          <w:spacing w:val="2"/>
        </w:rPr>
        <w:t> </w:t>
      </w:r>
      <w:r>
        <w:rPr/>
        <w:t>on</w:t>
      </w:r>
      <w:r>
        <w:rPr>
          <w:spacing w:val="-11"/>
        </w:rPr>
        <w:t> </w:t>
      </w:r>
      <w:r>
        <w:rPr/>
        <w:t>Provision</w:t>
      </w:r>
      <w:r>
        <w:rPr>
          <w:spacing w:val="-8"/>
        </w:rPr>
        <w:t> </w:t>
      </w:r>
      <w:r>
        <w:rPr/>
        <w:t>of</w:t>
      </w:r>
      <w:r>
        <w:rPr>
          <w:spacing w:val="-10"/>
        </w:rPr>
        <w:t> </w:t>
      </w:r>
      <w:r>
        <w:rPr>
          <w:spacing w:val="-2"/>
        </w:rPr>
        <w:t>Facilities</w:t>
      </w:r>
      <w:r>
        <w:rPr/>
        <w:tab/>
      </w:r>
      <w:r>
        <w:rPr>
          <w:spacing w:val="-5"/>
        </w:rPr>
        <w:t>144</w:t>
      </w:r>
    </w:p>
    <w:p>
      <w:pPr>
        <w:pStyle w:val="BodyText"/>
      </w:pPr>
    </w:p>
    <w:p>
      <w:pPr>
        <w:pStyle w:val="BodyText"/>
        <w:tabs>
          <w:tab w:pos="9308" w:val="left" w:leader="none"/>
        </w:tabs>
        <w:ind w:left="660"/>
      </w:pPr>
      <w:r>
        <w:rPr/>
        <w:t>Fig.4.8a:</w:t>
      </w:r>
      <w:r>
        <w:rPr>
          <w:spacing w:val="-2"/>
        </w:rPr>
        <w:t> </w:t>
      </w:r>
      <w:r>
        <w:rPr/>
        <w:t>Multiple</w:t>
      </w:r>
      <w:r>
        <w:rPr>
          <w:spacing w:val="-3"/>
        </w:rPr>
        <w:t> </w:t>
      </w:r>
      <w:r>
        <w:rPr/>
        <w:t>Bar-charts</w:t>
      </w:r>
      <w:r>
        <w:rPr>
          <w:spacing w:val="-4"/>
        </w:rPr>
        <w:t> </w:t>
      </w:r>
      <w:r>
        <w:rPr/>
        <w:t>for Staff</w:t>
      </w:r>
      <w:r>
        <w:rPr>
          <w:spacing w:val="-10"/>
        </w:rPr>
        <w:t> </w:t>
      </w:r>
      <w:r>
        <w:rPr/>
        <w:t>on</w:t>
      </w:r>
      <w:r>
        <w:rPr>
          <w:spacing w:val="-3"/>
        </w:rPr>
        <w:t> </w:t>
      </w:r>
      <w:r>
        <w:rPr>
          <w:spacing w:val="-2"/>
        </w:rPr>
        <w:t>Staffing</w:t>
      </w:r>
      <w:r>
        <w:rPr/>
        <w:tab/>
      </w:r>
      <w:r>
        <w:rPr>
          <w:spacing w:val="-5"/>
        </w:rPr>
        <w:t>147</w:t>
      </w:r>
    </w:p>
    <w:p>
      <w:pPr>
        <w:pStyle w:val="BodyText"/>
      </w:pPr>
    </w:p>
    <w:p>
      <w:pPr>
        <w:pStyle w:val="BodyText"/>
        <w:tabs>
          <w:tab w:pos="9366" w:val="left" w:leader="none"/>
        </w:tabs>
        <w:spacing w:before="1"/>
        <w:ind w:left="660"/>
      </w:pPr>
      <w:r>
        <w:rPr/>
        <w:t>Fig.4.8b:</w:t>
      </w:r>
      <w:r>
        <w:rPr>
          <w:spacing w:val="-4"/>
        </w:rPr>
        <w:t> </w:t>
      </w:r>
      <w:r>
        <w:rPr/>
        <w:t>Multiple</w:t>
      </w:r>
      <w:r>
        <w:rPr>
          <w:spacing w:val="-4"/>
        </w:rPr>
        <w:t> </w:t>
      </w:r>
      <w:r>
        <w:rPr/>
        <w:t>Bar-charts</w:t>
      </w:r>
      <w:r>
        <w:rPr>
          <w:spacing w:val="-6"/>
        </w:rPr>
        <w:t> </w:t>
      </w:r>
      <w:r>
        <w:rPr/>
        <w:t>for Management</w:t>
      </w:r>
      <w:r>
        <w:rPr>
          <w:spacing w:val="2"/>
        </w:rPr>
        <w:t> </w:t>
      </w:r>
      <w:r>
        <w:rPr/>
        <w:t>on</w:t>
      </w:r>
      <w:r>
        <w:rPr>
          <w:spacing w:val="-12"/>
        </w:rPr>
        <w:t> </w:t>
      </w:r>
      <w:r>
        <w:rPr>
          <w:spacing w:val="-2"/>
        </w:rPr>
        <w:t>Staffing</w:t>
      </w:r>
      <w:r>
        <w:rPr/>
        <w:tab/>
      </w:r>
      <w:r>
        <w:rPr>
          <w:spacing w:val="-5"/>
        </w:rPr>
        <w:t>148</w:t>
      </w:r>
    </w:p>
    <w:p>
      <w:pPr>
        <w:pStyle w:val="BodyText"/>
        <w:spacing w:before="11"/>
        <w:rPr>
          <w:sz w:val="23"/>
        </w:rPr>
      </w:pPr>
    </w:p>
    <w:p>
      <w:pPr>
        <w:pStyle w:val="BodyText"/>
        <w:tabs>
          <w:tab w:pos="9308" w:val="left" w:leader="none"/>
        </w:tabs>
        <w:ind w:left="660"/>
      </w:pPr>
      <w:r>
        <w:rPr/>
        <w:t>Fig.4.9a:</w:t>
      </w:r>
      <w:r>
        <w:rPr>
          <w:spacing w:val="-2"/>
        </w:rPr>
        <w:t> </w:t>
      </w:r>
      <w:r>
        <w:rPr/>
        <w:t>Multiple</w:t>
      </w:r>
      <w:r>
        <w:rPr>
          <w:spacing w:val="-3"/>
        </w:rPr>
        <w:t> </w:t>
      </w:r>
      <w:r>
        <w:rPr/>
        <w:t>Bar-charts</w:t>
      </w:r>
      <w:r>
        <w:rPr>
          <w:spacing w:val="-4"/>
        </w:rPr>
        <w:t> </w:t>
      </w:r>
      <w:r>
        <w:rPr/>
        <w:t>for Staff</w:t>
      </w:r>
      <w:r>
        <w:rPr>
          <w:spacing w:val="-10"/>
        </w:rPr>
        <w:t> </w:t>
      </w:r>
      <w:r>
        <w:rPr/>
        <w:t>on</w:t>
      </w:r>
      <w:r>
        <w:rPr>
          <w:spacing w:val="-3"/>
        </w:rPr>
        <w:t> </w:t>
      </w:r>
      <w:r>
        <w:rPr>
          <w:spacing w:val="-2"/>
        </w:rPr>
        <w:t>Discipline</w:t>
      </w:r>
      <w:r>
        <w:rPr/>
        <w:tab/>
      </w:r>
      <w:r>
        <w:rPr>
          <w:spacing w:val="-5"/>
        </w:rPr>
        <w:t>151</w:t>
      </w:r>
    </w:p>
    <w:p>
      <w:pPr>
        <w:pStyle w:val="BodyText"/>
      </w:pPr>
    </w:p>
    <w:p>
      <w:pPr>
        <w:pStyle w:val="BodyText"/>
        <w:tabs>
          <w:tab w:pos="9303" w:val="left" w:leader="none"/>
        </w:tabs>
        <w:ind w:left="660"/>
      </w:pPr>
      <w:r>
        <w:rPr/>
        <w:t>Fig.4.9b:</w:t>
      </w:r>
      <w:r>
        <w:rPr>
          <w:spacing w:val="-4"/>
        </w:rPr>
        <w:t> </w:t>
      </w:r>
      <w:r>
        <w:rPr/>
        <w:t>Multiple</w:t>
      </w:r>
      <w:r>
        <w:rPr>
          <w:spacing w:val="-4"/>
        </w:rPr>
        <w:t> </w:t>
      </w:r>
      <w:r>
        <w:rPr/>
        <w:t>Bar-charts</w:t>
      </w:r>
      <w:r>
        <w:rPr>
          <w:spacing w:val="-6"/>
        </w:rPr>
        <w:t> </w:t>
      </w:r>
      <w:r>
        <w:rPr/>
        <w:t>for Management</w:t>
      </w:r>
      <w:r>
        <w:rPr>
          <w:spacing w:val="2"/>
        </w:rPr>
        <w:t> </w:t>
      </w:r>
      <w:r>
        <w:rPr/>
        <w:t>on</w:t>
      </w:r>
      <w:r>
        <w:rPr>
          <w:spacing w:val="-12"/>
        </w:rPr>
        <w:t> </w:t>
      </w:r>
      <w:r>
        <w:rPr>
          <w:spacing w:val="-2"/>
        </w:rPr>
        <w:t>Discipline</w:t>
      </w:r>
      <w:r>
        <w:rPr/>
        <w:tab/>
      </w:r>
      <w:r>
        <w:rPr>
          <w:spacing w:val="-5"/>
        </w:rPr>
        <w:t>152</w:t>
      </w:r>
    </w:p>
    <w:p>
      <w:pPr>
        <w:pStyle w:val="BodyText"/>
        <w:spacing w:before="1"/>
      </w:pPr>
    </w:p>
    <w:p>
      <w:pPr>
        <w:pStyle w:val="BodyText"/>
        <w:tabs>
          <w:tab w:pos="9308" w:val="left" w:leader="none"/>
        </w:tabs>
        <w:ind w:left="660"/>
      </w:pPr>
      <w:r>
        <w:rPr/>
        <w:t>Fig.4.10a:</w:t>
      </w:r>
      <w:r>
        <w:rPr>
          <w:spacing w:val="-2"/>
        </w:rPr>
        <w:t> </w:t>
      </w:r>
      <w:r>
        <w:rPr/>
        <w:t>Multiple</w:t>
      </w:r>
      <w:r>
        <w:rPr>
          <w:spacing w:val="-2"/>
        </w:rPr>
        <w:t> </w:t>
      </w:r>
      <w:r>
        <w:rPr/>
        <w:t>Bar-charts</w:t>
      </w:r>
      <w:r>
        <w:rPr>
          <w:spacing w:val="-3"/>
        </w:rPr>
        <w:t> </w:t>
      </w:r>
      <w:r>
        <w:rPr/>
        <w:t>for</w:t>
      </w:r>
      <w:r>
        <w:rPr>
          <w:spacing w:val="1"/>
        </w:rPr>
        <w:t> </w:t>
      </w:r>
      <w:r>
        <w:rPr/>
        <w:t>Staff</w:t>
      </w:r>
      <w:r>
        <w:rPr>
          <w:spacing w:val="-9"/>
        </w:rPr>
        <w:t> </w:t>
      </w:r>
      <w:r>
        <w:rPr/>
        <w:t>on</w:t>
      </w:r>
      <w:r>
        <w:rPr>
          <w:spacing w:val="-5"/>
        </w:rPr>
        <w:t> </w:t>
      </w:r>
      <w:r>
        <w:rPr/>
        <w:t>Interpersonal</w:t>
      </w:r>
      <w:r>
        <w:rPr>
          <w:spacing w:val="-8"/>
        </w:rPr>
        <w:t> </w:t>
      </w:r>
      <w:r>
        <w:rPr>
          <w:spacing w:val="-2"/>
        </w:rPr>
        <w:t>Relationship</w:t>
      </w:r>
      <w:r>
        <w:rPr/>
        <w:tab/>
      </w:r>
      <w:r>
        <w:rPr>
          <w:spacing w:val="-5"/>
        </w:rPr>
        <w:t>154</w:t>
      </w:r>
    </w:p>
    <w:p>
      <w:pPr>
        <w:pStyle w:val="BodyText"/>
      </w:pPr>
    </w:p>
    <w:p>
      <w:pPr>
        <w:pStyle w:val="BodyText"/>
        <w:tabs>
          <w:tab w:pos="9366" w:val="left" w:leader="none"/>
        </w:tabs>
        <w:ind w:left="660"/>
      </w:pPr>
      <w:r>
        <w:rPr/>
        <w:t>Fig.4.10b:</w:t>
      </w:r>
      <w:r>
        <w:rPr>
          <w:spacing w:val="-4"/>
        </w:rPr>
        <w:t> </w:t>
      </w:r>
      <w:r>
        <w:rPr/>
        <w:t>Multiple</w:t>
      </w:r>
      <w:r>
        <w:rPr>
          <w:spacing w:val="-4"/>
        </w:rPr>
        <w:t> </w:t>
      </w:r>
      <w:r>
        <w:rPr/>
        <w:t>Bar-charts</w:t>
      </w:r>
      <w:r>
        <w:rPr>
          <w:spacing w:val="-6"/>
        </w:rPr>
        <w:t> </w:t>
      </w:r>
      <w:r>
        <w:rPr/>
        <w:t>for Management</w:t>
      </w:r>
      <w:r>
        <w:rPr>
          <w:spacing w:val="2"/>
        </w:rPr>
        <w:t> </w:t>
      </w:r>
      <w:r>
        <w:rPr/>
        <w:t>on</w:t>
      </w:r>
      <w:r>
        <w:rPr>
          <w:spacing w:val="-8"/>
        </w:rPr>
        <w:t> </w:t>
      </w:r>
      <w:r>
        <w:rPr/>
        <w:t>Interpersonal</w:t>
      </w:r>
      <w:r>
        <w:rPr>
          <w:spacing w:val="-10"/>
        </w:rPr>
        <w:t> </w:t>
      </w:r>
      <w:r>
        <w:rPr>
          <w:spacing w:val="-2"/>
        </w:rPr>
        <w:t>Relationship</w:t>
      </w:r>
      <w:r>
        <w:rPr/>
        <w:tab/>
      </w:r>
      <w:r>
        <w:rPr>
          <w:spacing w:val="-5"/>
        </w:rPr>
        <w:t>155</w:t>
      </w:r>
    </w:p>
    <w:p>
      <w:pPr>
        <w:spacing w:after="0"/>
        <w:sectPr>
          <w:pgSz w:w="12240" w:h="15840"/>
          <w:pgMar w:header="0" w:footer="969" w:top="640" w:bottom="1160" w:left="780" w:right="0"/>
        </w:sectPr>
      </w:pPr>
    </w:p>
    <w:p>
      <w:pPr>
        <w:pStyle w:val="Heading1"/>
        <w:spacing w:before="72"/>
        <w:ind w:left="710" w:right="1030"/>
        <w:jc w:val="center"/>
      </w:pPr>
      <w:r>
        <w:rPr/>
        <w:t>GLOSSARY</w:t>
      </w:r>
      <w:r>
        <w:rPr>
          <w:spacing w:val="-5"/>
        </w:rPr>
        <w:t> </w:t>
      </w:r>
      <w:r>
        <w:rPr/>
        <w:t>OF</w:t>
      </w:r>
      <w:r>
        <w:rPr>
          <w:spacing w:val="-6"/>
        </w:rPr>
        <w:t> </w:t>
      </w:r>
      <w:r>
        <w:rPr>
          <w:spacing w:val="-2"/>
        </w:rPr>
        <w:t>ACRONYMS</w:t>
      </w:r>
    </w:p>
    <w:p>
      <w:pPr>
        <w:pStyle w:val="BodyText"/>
        <w:rPr>
          <w:b/>
          <w:sz w:val="29"/>
        </w:rPr>
      </w:pPr>
    </w:p>
    <w:p>
      <w:pPr>
        <w:pStyle w:val="BodyText"/>
        <w:ind w:left="1020"/>
      </w:pPr>
      <w:r>
        <w:rPr>
          <w:b/>
        </w:rPr>
        <w:t>ASUP</w:t>
      </w:r>
      <w:r>
        <w:rPr/>
        <w:t>:</w:t>
      </w:r>
      <w:r>
        <w:rPr>
          <w:spacing w:val="-2"/>
        </w:rPr>
        <w:t> </w:t>
      </w:r>
      <w:r>
        <w:rPr/>
        <w:t>Academic</w:t>
      </w:r>
      <w:r>
        <w:rPr>
          <w:spacing w:val="-1"/>
        </w:rPr>
        <w:t> </w:t>
      </w:r>
      <w:r>
        <w:rPr/>
        <w:t>Staff</w:t>
      </w:r>
      <w:r>
        <w:rPr>
          <w:spacing w:val="-9"/>
        </w:rPr>
        <w:t> </w:t>
      </w:r>
      <w:r>
        <w:rPr/>
        <w:t>Union</w:t>
      </w:r>
      <w:r>
        <w:rPr>
          <w:spacing w:val="-6"/>
        </w:rPr>
        <w:t> </w:t>
      </w:r>
      <w:r>
        <w:rPr/>
        <w:t>of</w:t>
      </w:r>
      <w:r>
        <w:rPr>
          <w:spacing w:val="-9"/>
        </w:rPr>
        <w:t> </w:t>
      </w:r>
      <w:r>
        <w:rPr>
          <w:spacing w:val="-2"/>
        </w:rPr>
        <w:t>Polytechnics</w:t>
      </w:r>
    </w:p>
    <w:p>
      <w:pPr>
        <w:pStyle w:val="BodyText"/>
        <w:spacing w:before="5"/>
        <w:rPr>
          <w:sz w:val="29"/>
        </w:rPr>
      </w:pPr>
    </w:p>
    <w:p>
      <w:pPr>
        <w:pStyle w:val="BodyText"/>
        <w:ind w:left="1020"/>
      </w:pPr>
      <w:r>
        <w:rPr>
          <w:b/>
        </w:rPr>
        <w:t>COEASU</w:t>
      </w:r>
      <w:r>
        <w:rPr/>
        <w:t>:</w:t>
      </w:r>
      <w:r>
        <w:rPr>
          <w:spacing w:val="-6"/>
        </w:rPr>
        <w:t> </w:t>
      </w:r>
      <w:r>
        <w:rPr/>
        <w:t>Colleges</w:t>
      </w:r>
      <w:r>
        <w:rPr>
          <w:spacing w:val="-4"/>
        </w:rPr>
        <w:t> </w:t>
      </w:r>
      <w:r>
        <w:rPr/>
        <w:t>of</w:t>
      </w:r>
      <w:r>
        <w:rPr>
          <w:spacing w:val="-11"/>
        </w:rPr>
        <w:t> </w:t>
      </w:r>
      <w:r>
        <w:rPr/>
        <w:t>Education</w:t>
      </w:r>
      <w:r>
        <w:rPr>
          <w:spacing w:val="-3"/>
        </w:rPr>
        <w:t> </w:t>
      </w:r>
      <w:r>
        <w:rPr/>
        <w:t>Academic</w:t>
      </w:r>
      <w:r>
        <w:rPr>
          <w:spacing w:val="-4"/>
        </w:rPr>
        <w:t> </w:t>
      </w:r>
      <w:r>
        <w:rPr/>
        <w:t>Staff</w:t>
      </w:r>
      <w:r>
        <w:rPr>
          <w:spacing w:val="-5"/>
        </w:rPr>
        <w:t> </w:t>
      </w:r>
      <w:r>
        <w:rPr>
          <w:spacing w:val="-2"/>
        </w:rPr>
        <w:t>Union</w:t>
      </w:r>
    </w:p>
    <w:p>
      <w:pPr>
        <w:pStyle w:val="BodyText"/>
        <w:spacing w:before="6"/>
        <w:rPr>
          <w:sz w:val="29"/>
        </w:rPr>
      </w:pPr>
    </w:p>
    <w:p>
      <w:pPr>
        <w:pStyle w:val="BodyText"/>
        <w:ind w:left="1020"/>
      </w:pPr>
      <w:r>
        <w:rPr>
          <w:b/>
        </w:rPr>
        <w:t>EACOED</w:t>
      </w:r>
      <w:r>
        <w:rPr/>
        <w:t>:</w:t>
      </w:r>
      <w:r>
        <w:rPr>
          <w:spacing w:val="-2"/>
        </w:rPr>
        <w:t> </w:t>
      </w:r>
      <w:r>
        <w:rPr/>
        <w:t>Emmanuel</w:t>
      </w:r>
      <w:r>
        <w:rPr>
          <w:spacing w:val="-7"/>
        </w:rPr>
        <w:t> </w:t>
      </w:r>
      <w:r>
        <w:rPr/>
        <w:t>Alayande</w:t>
      </w:r>
      <w:r>
        <w:rPr>
          <w:spacing w:val="-3"/>
        </w:rPr>
        <w:t> </w:t>
      </w:r>
      <w:r>
        <w:rPr/>
        <w:t>College</w:t>
      </w:r>
      <w:r>
        <w:rPr>
          <w:spacing w:val="-2"/>
        </w:rPr>
        <w:t> </w:t>
      </w:r>
      <w:r>
        <w:rPr/>
        <w:t>of</w:t>
      </w:r>
      <w:r>
        <w:rPr>
          <w:spacing w:val="-10"/>
        </w:rPr>
        <w:t> </w:t>
      </w:r>
      <w:r>
        <w:rPr/>
        <w:t>Education</w:t>
      </w:r>
      <w:r>
        <w:rPr>
          <w:spacing w:val="-6"/>
        </w:rPr>
        <w:t> </w:t>
      </w:r>
      <w:r>
        <w:rPr>
          <w:spacing w:val="-5"/>
        </w:rPr>
        <w:t>Oyo</w:t>
      </w:r>
    </w:p>
    <w:p>
      <w:pPr>
        <w:pStyle w:val="BodyText"/>
        <w:spacing w:before="4"/>
        <w:rPr>
          <w:sz w:val="29"/>
        </w:rPr>
      </w:pPr>
    </w:p>
    <w:p>
      <w:pPr>
        <w:pStyle w:val="BodyText"/>
        <w:spacing w:before="1"/>
        <w:ind w:left="1020"/>
      </w:pPr>
      <w:r>
        <w:rPr>
          <w:b/>
        </w:rPr>
        <w:t>EMCEQ</w:t>
      </w:r>
      <w:r>
        <w:rPr/>
        <w:t>:</w:t>
      </w:r>
      <w:r>
        <w:rPr>
          <w:spacing w:val="-2"/>
        </w:rPr>
        <w:t> </w:t>
      </w:r>
      <w:r>
        <w:rPr/>
        <w:t>Evaluation</w:t>
      </w:r>
      <w:r>
        <w:rPr>
          <w:spacing w:val="-7"/>
        </w:rPr>
        <w:t> </w:t>
      </w:r>
      <w:r>
        <w:rPr/>
        <w:t>of</w:t>
      </w:r>
      <w:r>
        <w:rPr>
          <w:spacing w:val="-9"/>
        </w:rPr>
        <w:t> </w:t>
      </w:r>
      <w:r>
        <w:rPr/>
        <w:t>Management</w:t>
      </w:r>
      <w:r>
        <w:rPr>
          <w:spacing w:val="6"/>
        </w:rPr>
        <w:t> </w:t>
      </w:r>
      <w:r>
        <w:rPr/>
        <w:t>of</w:t>
      </w:r>
      <w:r>
        <w:rPr>
          <w:spacing w:val="-9"/>
        </w:rPr>
        <w:t> </w:t>
      </w:r>
      <w:r>
        <w:rPr/>
        <w:t>Colleges Education</w:t>
      </w:r>
      <w:r>
        <w:rPr>
          <w:spacing w:val="-7"/>
        </w:rPr>
        <w:t> </w:t>
      </w:r>
      <w:r>
        <w:rPr>
          <w:spacing w:val="-2"/>
        </w:rPr>
        <w:t>Questionnaire</w:t>
      </w:r>
    </w:p>
    <w:p>
      <w:pPr>
        <w:pStyle w:val="BodyText"/>
        <w:spacing w:before="4"/>
        <w:rPr>
          <w:sz w:val="29"/>
        </w:rPr>
      </w:pPr>
    </w:p>
    <w:p>
      <w:pPr>
        <w:pStyle w:val="BodyText"/>
        <w:spacing w:before="1"/>
        <w:ind w:left="1020"/>
      </w:pPr>
      <w:r>
        <w:rPr>
          <w:b/>
        </w:rPr>
        <w:t>ETF</w:t>
      </w:r>
      <w:r>
        <w:rPr/>
        <w:t>:</w:t>
      </w:r>
      <w:r>
        <w:rPr>
          <w:spacing w:val="-3"/>
        </w:rPr>
        <w:t> </w:t>
      </w:r>
      <w:r>
        <w:rPr/>
        <w:t>Education</w:t>
      </w:r>
      <w:r>
        <w:rPr>
          <w:spacing w:val="-6"/>
        </w:rPr>
        <w:t> </w:t>
      </w:r>
      <w:r>
        <w:rPr/>
        <w:t>Trust</w:t>
      </w:r>
      <w:r>
        <w:rPr>
          <w:spacing w:val="2"/>
        </w:rPr>
        <w:t> </w:t>
      </w:r>
      <w:r>
        <w:rPr>
          <w:spacing w:val="-4"/>
        </w:rPr>
        <w:t>Fund</w:t>
      </w:r>
    </w:p>
    <w:p>
      <w:pPr>
        <w:pStyle w:val="BodyText"/>
        <w:rPr>
          <w:sz w:val="29"/>
        </w:rPr>
      </w:pPr>
    </w:p>
    <w:p>
      <w:pPr>
        <w:pStyle w:val="BodyText"/>
        <w:ind w:left="1020"/>
      </w:pPr>
      <w:r>
        <w:rPr>
          <w:b/>
        </w:rPr>
        <w:t>GSE</w:t>
      </w:r>
      <w:r>
        <w:rPr/>
        <w:t>:</w:t>
      </w:r>
      <w:r>
        <w:rPr>
          <w:spacing w:val="-4"/>
        </w:rPr>
        <w:t> </w:t>
      </w:r>
      <w:r>
        <w:rPr/>
        <w:t>General</w:t>
      </w:r>
      <w:r>
        <w:rPr>
          <w:spacing w:val="-11"/>
        </w:rPr>
        <w:t> </w:t>
      </w:r>
      <w:r>
        <w:rPr/>
        <w:t>Studies</w:t>
      </w:r>
      <w:r>
        <w:rPr>
          <w:spacing w:val="-1"/>
        </w:rPr>
        <w:t> </w:t>
      </w:r>
      <w:r>
        <w:rPr/>
        <w:t>in</w:t>
      </w:r>
      <w:r>
        <w:rPr>
          <w:spacing w:val="-8"/>
        </w:rPr>
        <w:t> </w:t>
      </w:r>
      <w:r>
        <w:rPr>
          <w:spacing w:val="-2"/>
        </w:rPr>
        <w:t>Education</w:t>
      </w:r>
    </w:p>
    <w:p>
      <w:pPr>
        <w:pStyle w:val="BodyText"/>
        <w:spacing w:before="5"/>
        <w:rPr>
          <w:sz w:val="29"/>
        </w:rPr>
      </w:pPr>
    </w:p>
    <w:p>
      <w:pPr>
        <w:pStyle w:val="BodyText"/>
        <w:ind w:left="1020"/>
      </w:pPr>
      <w:r>
        <w:rPr>
          <w:b/>
        </w:rPr>
        <w:t>HOD</w:t>
      </w:r>
      <w:r>
        <w:rPr/>
        <w:t>:</w:t>
      </w:r>
      <w:r>
        <w:rPr>
          <w:spacing w:val="-3"/>
        </w:rPr>
        <w:t> </w:t>
      </w:r>
      <w:r>
        <w:rPr/>
        <w:t>Head</w:t>
      </w:r>
      <w:r>
        <w:rPr>
          <w:spacing w:val="-8"/>
        </w:rPr>
        <w:t> </w:t>
      </w:r>
      <w:r>
        <w:rPr/>
        <w:t>of</w:t>
      </w:r>
      <w:r>
        <w:rPr>
          <w:spacing w:val="-10"/>
        </w:rPr>
        <w:t> </w:t>
      </w:r>
      <w:r>
        <w:rPr>
          <w:spacing w:val="-2"/>
        </w:rPr>
        <w:t>Department</w:t>
      </w:r>
    </w:p>
    <w:p>
      <w:pPr>
        <w:pStyle w:val="BodyText"/>
        <w:spacing w:before="5"/>
        <w:rPr>
          <w:sz w:val="29"/>
        </w:rPr>
      </w:pPr>
    </w:p>
    <w:p>
      <w:pPr>
        <w:pStyle w:val="BodyText"/>
        <w:ind w:left="1020"/>
      </w:pPr>
      <w:r>
        <w:rPr>
          <w:b/>
        </w:rPr>
        <w:t>ICT</w:t>
      </w:r>
      <w:r>
        <w:rPr/>
        <w:t>:</w:t>
      </w:r>
      <w:r>
        <w:rPr>
          <w:spacing w:val="-5"/>
        </w:rPr>
        <w:t> </w:t>
      </w:r>
      <w:r>
        <w:rPr/>
        <w:t>Information</w:t>
      </w:r>
      <w:r>
        <w:rPr>
          <w:spacing w:val="-8"/>
        </w:rPr>
        <w:t> </w:t>
      </w:r>
      <w:r>
        <w:rPr/>
        <w:t>Communication</w:t>
      </w:r>
      <w:r>
        <w:rPr>
          <w:spacing w:val="-9"/>
        </w:rPr>
        <w:t> </w:t>
      </w:r>
      <w:r>
        <w:rPr>
          <w:spacing w:val="-2"/>
        </w:rPr>
        <w:t>Technology</w:t>
      </w:r>
    </w:p>
    <w:p>
      <w:pPr>
        <w:pStyle w:val="BodyText"/>
        <w:spacing w:before="5"/>
        <w:rPr>
          <w:sz w:val="29"/>
        </w:rPr>
      </w:pPr>
    </w:p>
    <w:p>
      <w:pPr>
        <w:pStyle w:val="BodyText"/>
        <w:spacing w:before="1"/>
        <w:ind w:left="1020"/>
      </w:pPr>
      <w:r>
        <w:rPr>
          <w:b/>
        </w:rPr>
        <w:t>IGR</w:t>
      </w:r>
      <w:r>
        <w:rPr/>
        <w:t>:</w:t>
      </w:r>
      <w:r>
        <w:rPr>
          <w:spacing w:val="-4"/>
        </w:rPr>
        <w:t> </w:t>
      </w:r>
      <w:r>
        <w:rPr/>
        <w:t>Internally</w:t>
      </w:r>
      <w:r>
        <w:rPr>
          <w:spacing w:val="-8"/>
        </w:rPr>
        <w:t> </w:t>
      </w:r>
      <w:r>
        <w:rPr/>
        <w:t>Generated</w:t>
      </w:r>
      <w:r>
        <w:rPr>
          <w:spacing w:val="-3"/>
        </w:rPr>
        <w:t> </w:t>
      </w:r>
      <w:r>
        <w:rPr>
          <w:spacing w:val="-2"/>
        </w:rPr>
        <w:t>Revenue</w:t>
      </w:r>
    </w:p>
    <w:p>
      <w:pPr>
        <w:pStyle w:val="BodyText"/>
        <w:spacing w:before="4"/>
        <w:rPr>
          <w:sz w:val="29"/>
        </w:rPr>
      </w:pPr>
    </w:p>
    <w:p>
      <w:pPr>
        <w:pStyle w:val="BodyText"/>
        <w:spacing w:before="1"/>
        <w:ind w:left="1020"/>
      </w:pPr>
      <w:r>
        <w:rPr>
          <w:b/>
        </w:rPr>
        <w:t>NCCE</w:t>
      </w:r>
      <w:r>
        <w:rPr/>
        <w:t>:</w:t>
      </w:r>
      <w:r>
        <w:rPr>
          <w:spacing w:val="-4"/>
        </w:rPr>
        <w:t> </w:t>
      </w:r>
      <w:r>
        <w:rPr/>
        <w:t>National</w:t>
      </w:r>
      <w:r>
        <w:rPr>
          <w:spacing w:val="-8"/>
        </w:rPr>
        <w:t> </w:t>
      </w:r>
      <w:r>
        <w:rPr/>
        <w:t>Commission</w:t>
      </w:r>
      <w:r>
        <w:rPr>
          <w:spacing w:val="-4"/>
        </w:rPr>
        <w:t> </w:t>
      </w:r>
      <w:r>
        <w:rPr/>
        <w:t>for</w:t>
      </w:r>
      <w:r>
        <w:rPr>
          <w:spacing w:val="-3"/>
        </w:rPr>
        <w:t> </w:t>
      </w:r>
      <w:r>
        <w:rPr/>
        <w:t>Colleges</w:t>
      </w:r>
      <w:r>
        <w:rPr>
          <w:spacing w:val="-5"/>
        </w:rPr>
        <w:t> </w:t>
      </w:r>
      <w:r>
        <w:rPr/>
        <w:t>of</w:t>
      </w:r>
      <w:r>
        <w:rPr>
          <w:spacing w:val="-11"/>
        </w:rPr>
        <w:t> </w:t>
      </w:r>
      <w:r>
        <w:rPr>
          <w:spacing w:val="-2"/>
        </w:rPr>
        <w:t>Education</w:t>
      </w:r>
    </w:p>
    <w:p>
      <w:pPr>
        <w:pStyle w:val="BodyText"/>
        <w:spacing w:before="5"/>
        <w:rPr>
          <w:sz w:val="29"/>
        </w:rPr>
      </w:pPr>
    </w:p>
    <w:p>
      <w:pPr>
        <w:pStyle w:val="BodyText"/>
        <w:ind w:left="1020"/>
      </w:pPr>
      <w:r>
        <w:rPr>
          <w:b/>
        </w:rPr>
        <w:t>NCE</w:t>
      </w:r>
      <w:r>
        <w:rPr/>
        <w:t>:</w:t>
      </w:r>
      <w:r>
        <w:rPr>
          <w:spacing w:val="-2"/>
        </w:rPr>
        <w:t> </w:t>
      </w:r>
      <w:r>
        <w:rPr/>
        <w:t>Nigerian</w:t>
      </w:r>
      <w:r>
        <w:rPr>
          <w:spacing w:val="-5"/>
        </w:rPr>
        <w:t> </w:t>
      </w:r>
      <w:r>
        <w:rPr/>
        <w:t>Certificate</w:t>
      </w:r>
      <w:r>
        <w:rPr>
          <w:spacing w:val="-3"/>
        </w:rPr>
        <w:t> </w:t>
      </w:r>
      <w:r>
        <w:rPr/>
        <w:t>of</w:t>
      </w:r>
      <w:r>
        <w:rPr>
          <w:spacing w:val="-8"/>
        </w:rPr>
        <w:t> </w:t>
      </w:r>
      <w:r>
        <w:rPr>
          <w:spacing w:val="-2"/>
        </w:rPr>
        <w:t>Education</w:t>
      </w:r>
    </w:p>
    <w:p>
      <w:pPr>
        <w:pStyle w:val="BodyText"/>
        <w:spacing w:before="5"/>
        <w:rPr>
          <w:sz w:val="29"/>
        </w:rPr>
      </w:pPr>
    </w:p>
    <w:p>
      <w:pPr>
        <w:pStyle w:val="BodyText"/>
        <w:ind w:left="1020"/>
      </w:pPr>
      <w:r>
        <w:rPr>
          <w:b/>
        </w:rPr>
        <w:t>UNESCO</w:t>
      </w:r>
      <w:r>
        <w:rPr/>
        <w:t>:</w:t>
      </w:r>
      <w:r>
        <w:rPr>
          <w:spacing w:val="-5"/>
        </w:rPr>
        <w:t> </w:t>
      </w:r>
      <w:r>
        <w:rPr/>
        <w:t>United</w:t>
      </w:r>
      <w:r>
        <w:rPr>
          <w:spacing w:val="-5"/>
        </w:rPr>
        <w:t> </w:t>
      </w:r>
      <w:r>
        <w:rPr/>
        <w:t>Nations</w:t>
      </w:r>
      <w:r>
        <w:rPr>
          <w:spacing w:val="-7"/>
        </w:rPr>
        <w:t> </w:t>
      </w:r>
      <w:r>
        <w:rPr/>
        <w:t>Educational</w:t>
      </w:r>
      <w:r>
        <w:rPr>
          <w:spacing w:val="-9"/>
        </w:rPr>
        <w:t> </w:t>
      </w:r>
      <w:r>
        <w:rPr/>
        <w:t>Scientific</w:t>
      </w:r>
      <w:r>
        <w:rPr>
          <w:spacing w:val="-2"/>
        </w:rPr>
        <w:t> </w:t>
      </w:r>
      <w:r>
        <w:rPr/>
        <w:t>and</w:t>
      </w:r>
      <w:r>
        <w:rPr>
          <w:spacing w:val="-5"/>
        </w:rPr>
        <w:t> </w:t>
      </w:r>
      <w:r>
        <w:rPr/>
        <w:t>Cultural</w:t>
      </w:r>
      <w:r>
        <w:rPr>
          <w:spacing w:val="-13"/>
        </w:rPr>
        <w:t> </w:t>
      </w:r>
      <w:r>
        <w:rPr>
          <w:spacing w:val="-2"/>
        </w:rPr>
        <w:t>Organization</w:t>
      </w:r>
    </w:p>
    <w:p>
      <w:pPr>
        <w:spacing w:after="0"/>
        <w:sectPr>
          <w:pgSz w:w="12240" w:h="15840"/>
          <w:pgMar w:header="0" w:footer="969" w:top="640" w:bottom="1160" w:left="780" w:right="0"/>
        </w:sectPr>
      </w:pPr>
    </w:p>
    <w:p>
      <w:pPr>
        <w:pStyle w:val="Heading1"/>
        <w:spacing w:before="69"/>
        <w:ind w:left="3080"/>
      </w:pPr>
      <w:r>
        <w:rPr/>
        <w:t>OPERATIONAL</w:t>
      </w:r>
      <w:r>
        <w:rPr>
          <w:spacing w:val="-11"/>
        </w:rPr>
        <w:t> </w:t>
      </w:r>
      <w:r>
        <w:rPr/>
        <w:t>DEFINITION</w:t>
      </w:r>
      <w:r>
        <w:rPr>
          <w:spacing w:val="-7"/>
        </w:rPr>
        <w:t> </w:t>
      </w:r>
      <w:r>
        <w:rPr/>
        <w:t>OF</w:t>
      </w:r>
      <w:r>
        <w:rPr>
          <w:spacing w:val="-11"/>
        </w:rPr>
        <w:t> </w:t>
      </w:r>
      <w:r>
        <w:rPr>
          <w:spacing w:val="-4"/>
        </w:rPr>
        <w:t>TERMS</w:t>
      </w:r>
    </w:p>
    <w:p>
      <w:pPr>
        <w:pStyle w:val="BodyText"/>
        <w:spacing w:before="6"/>
        <w:rPr>
          <w:b/>
          <w:sz w:val="23"/>
        </w:rPr>
      </w:pPr>
    </w:p>
    <w:p>
      <w:pPr>
        <w:pStyle w:val="BodyText"/>
        <w:spacing w:line="480" w:lineRule="auto" w:before="1"/>
        <w:ind w:left="1741" w:right="1358" w:hanging="1081"/>
        <w:jc w:val="both"/>
      </w:pPr>
      <w:r>
        <w:rPr>
          <w:b/>
        </w:rPr>
        <w:t>Planning: </w:t>
      </w:r>
      <w:r>
        <w:rPr/>
        <w:t>It is called forethought. It is the process of</w:t>
      </w:r>
      <w:r>
        <w:rPr>
          <w:spacing w:val="-4"/>
        </w:rPr>
        <w:t> </w:t>
      </w:r>
      <w:r>
        <w:rPr/>
        <w:t>thinking about and organizing the activities required to achieve the goal of an organization.</w:t>
      </w:r>
    </w:p>
    <w:p>
      <w:pPr>
        <w:pStyle w:val="BodyText"/>
        <w:spacing w:line="480" w:lineRule="auto"/>
        <w:ind w:left="2643" w:right="1353" w:hanging="1984"/>
        <w:jc w:val="both"/>
      </w:pPr>
      <w:r>
        <w:rPr>
          <w:b/>
        </w:rPr>
        <w:t>Staff</w:t>
      </w:r>
      <w:r>
        <w:rPr>
          <w:b/>
        </w:rPr>
        <w:t> Development</w:t>
      </w:r>
      <w:r>
        <w:rPr/>
        <w:t>:</w:t>
      </w:r>
      <w:r>
        <w:rPr/>
        <w:t> Staff development can be viewed as the activities and programs whether formal or informal and which help staff to develop their potentials for the benefit of the organization.</w:t>
      </w:r>
    </w:p>
    <w:p>
      <w:pPr>
        <w:pStyle w:val="BodyText"/>
        <w:spacing w:line="480" w:lineRule="auto" w:before="1"/>
        <w:ind w:left="2461" w:right="1346" w:hanging="1801"/>
        <w:jc w:val="both"/>
      </w:pPr>
      <w:r>
        <w:rPr>
          <w:b/>
        </w:rPr>
        <w:t>Communication</w:t>
      </w:r>
      <w:r>
        <w:rPr/>
        <w:t>: It is a latin</w:t>
      </w:r>
      <w:r>
        <w:rPr>
          <w:spacing w:val="-4"/>
        </w:rPr>
        <w:t> </w:t>
      </w:r>
      <w:r>
        <w:rPr/>
        <w:t>word communicare‟ meaning „to share‟‟. It is</w:t>
      </w:r>
      <w:r>
        <w:rPr>
          <w:spacing w:val="-1"/>
        </w:rPr>
        <w:t> </w:t>
      </w:r>
      <w:r>
        <w:rPr/>
        <w:t>a purposeful activity of</w:t>
      </w:r>
      <w:r>
        <w:rPr>
          <w:spacing w:val="-9"/>
        </w:rPr>
        <w:t> </w:t>
      </w:r>
      <w:r>
        <w:rPr/>
        <w:t>exchanging views. It is a</w:t>
      </w:r>
      <w:r>
        <w:rPr>
          <w:spacing w:val="-2"/>
        </w:rPr>
        <w:t> </w:t>
      </w:r>
      <w:r>
        <w:rPr/>
        <w:t>process</w:t>
      </w:r>
      <w:r>
        <w:rPr>
          <w:spacing w:val="-3"/>
        </w:rPr>
        <w:t> </w:t>
      </w:r>
      <w:r>
        <w:rPr/>
        <w:t>of</w:t>
      </w:r>
      <w:r>
        <w:rPr>
          <w:spacing w:val="-9"/>
        </w:rPr>
        <w:t> </w:t>
      </w:r>
      <w:r>
        <w:rPr/>
        <w:t>reaching mutual</w:t>
      </w:r>
      <w:r>
        <w:rPr>
          <w:spacing w:val="-10"/>
        </w:rPr>
        <w:t> </w:t>
      </w:r>
      <w:r>
        <w:rPr/>
        <w:t>understanding in</w:t>
      </w:r>
      <w:r>
        <w:rPr>
          <w:spacing w:val="-1"/>
        </w:rPr>
        <w:t> </w:t>
      </w:r>
      <w:r>
        <w:rPr/>
        <w:t>which participants not only receive but react to information received.</w:t>
      </w:r>
    </w:p>
    <w:p>
      <w:pPr>
        <w:pStyle w:val="BodyText"/>
        <w:spacing w:line="480" w:lineRule="auto" w:before="1"/>
        <w:ind w:left="2461" w:right="1348" w:hanging="1801"/>
        <w:jc w:val="both"/>
      </w:pPr>
      <w:r>
        <w:rPr>
          <w:b/>
        </w:rPr>
        <w:t>Decision-making</w:t>
      </w:r>
      <w:r>
        <w:rPr/>
        <w:t>: It can</w:t>
      </w:r>
      <w:r>
        <w:rPr>
          <w:spacing w:val="-1"/>
        </w:rPr>
        <w:t> </w:t>
      </w:r>
      <w:r>
        <w:rPr/>
        <w:t>be regarded as the cognitive process resulting in the selection</w:t>
      </w:r>
      <w:r>
        <w:rPr>
          <w:spacing w:val="-1"/>
        </w:rPr>
        <w:t> </w:t>
      </w:r>
      <w:r>
        <w:rPr/>
        <w:t>of</w:t>
      </w:r>
      <w:r>
        <w:rPr>
          <w:spacing w:val="-4"/>
        </w:rPr>
        <w:t> </w:t>
      </w:r>
      <w:r>
        <w:rPr/>
        <w:t>a belief or a cause of action. Put in another way, it is a thought process of selecting a logical choice from available options.</w:t>
      </w:r>
    </w:p>
    <w:p>
      <w:pPr>
        <w:pStyle w:val="BodyText"/>
        <w:spacing w:line="480" w:lineRule="auto"/>
        <w:ind w:left="1741" w:right="1351" w:hanging="1081"/>
        <w:jc w:val="both"/>
      </w:pPr>
      <w:r>
        <w:rPr>
          <w:b/>
        </w:rPr>
        <w:t>Funding</w:t>
      </w:r>
      <w:r>
        <w:rPr/>
        <w:t>:It is</w:t>
      </w:r>
      <w:r>
        <w:rPr>
          <w:spacing w:val="-1"/>
        </w:rPr>
        <w:t> </w:t>
      </w:r>
      <w:r>
        <w:rPr/>
        <w:t>the</w:t>
      </w:r>
      <w:r>
        <w:rPr>
          <w:spacing w:val="-1"/>
        </w:rPr>
        <w:t> </w:t>
      </w:r>
      <w:r>
        <w:rPr/>
        <w:t>act of</w:t>
      </w:r>
      <w:r>
        <w:rPr>
          <w:spacing w:val="-7"/>
        </w:rPr>
        <w:t> </w:t>
      </w:r>
      <w:r>
        <w:rPr/>
        <w:t>providing financial</w:t>
      </w:r>
      <w:r>
        <w:rPr>
          <w:spacing w:val="-4"/>
        </w:rPr>
        <w:t> </w:t>
      </w:r>
      <w:r>
        <w:rPr/>
        <w:t>resources, usually in</w:t>
      </w:r>
      <w:r>
        <w:rPr>
          <w:spacing w:val="-4"/>
        </w:rPr>
        <w:t> </w:t>
      </w:r>
      <w:r>
        <w:rPr/>
        <w:t>the form</w:t>
      </w:r>
      <w:r>
        <w:rPr>
          <w:spacing w:val="-8"/>
        </w:rPr>
        <w:t> </w:t>
      </w:r>
      <w:r>
        <w:rPr/>
        <w:t>of</w:t>
      </w:r>
      <w:r>
        <w:rPr>
          <w:spacing w:val="-2"/>
        </w:rPr>
        <w:t> </w:t>
      </w:r>
      <w:r>
        <w:rPr/>
        <w:t>money</w:t>
      </w:r>
      <w:r>
        <w:rPr>
          <w:spacing w:val="-4"/>
        </w:rPr>
        <w:t> </w:t>
      </w:r>
      <w:r>
        <w:rPr/>
        <w:t>to execute</w:t>
      </w:r>
      <w:r>
        <w:rPr>
          <w:spacing w:val="-5"/>
        </w:rPr>
        <w:t> </w:t>
      </w:r>
      <w:r>
        <w:rPr/>
        <w:t>the needs of an organization.</w:t>
      </w:r>
    </w:p>
    <w:p>
      <w:pPr>
        <w:pStyle w:val="BodyText"/>
        <w:spacing w:line="480" w:lineRule="auto" w:before="1"/>
        <w:ind w:left="1741" w:right="1360" w:hanging="1081"/>
        <w:jc w:val="both"/>
      </w:pPr>
      <w:r>
        <w:rPr>
          <w:b/>
        </w:rPr>
        <w:t>Staffing: </w:t>
      </w:r>
      <w:r>
        <w:rPr/>
        <w:t>The selection</w:t>
      </w:r>
      <w:r>
        <w:rPr>
          <w:spacing w:val="-2"/>
        </w:rPr>
        <w:t> </w:t>
      </w:r>
      <w:r>
        <w:rPr/>
        <w:t>and training of</w:t>
      </w:r>
      <w:r>
        <w:rPr>
          <w:spacing w:val="-1"/>
        </w:rPr>
        <w:t> </w:t>
      </w:r>
      <w:r>
        <w:rPr/>
        <w:t>individuals for specific job functions. It involves manning the organizational structure through proper and effective selection.</w:t>
      </w:r>
    </w:p>
    <w:p>
      <w:pPr>
        <w:pStyle w:val="BodyText"/>
        <w:spacing w:line="480" w:lineRule="auto"/>
        <w:ind w:left="2552" w:right="1350" w:hanging="1893"/>
        <w:jc w:val="both"/>
      </w:pPr>
      <w:r>
        <w:rPr>
          <w:b/>
        </w:rPr>
        <w:t>School Facilities:</w:t>
      </w:r>
      <w:r>
        <w:rPr>
          <w:b/>
        </w:rPr>
        <w:t> </w:t>
      </w:r>
      <w:r>
        <w:rPr/>
        <w:t>These are physical infrastructures that are needed for schools to operate successfully.</w:t>
      </w:r>
      <w:r>
        <w:rPr/>
        <w:t> They</w:t>
      </w:r>
      <w:r>
        <w:rPr/>
        <w:t> make</w:t>
      </w:r>
      <w:r>
        <w:rPr/>
        <w:t> school environment conducive thereby making learning much more effective and efficient.</w:t>
      </w:r>
    </w:p>
    <w:p>
      <w:pPr>
        <w:spacing w:after="0" w:line="480" w:lineRule="auto"/>
        <w:jc w:val="both"/>
        <w:sectPr>
          <w:pgSz w:w="12240" w:h="15840"/>
          <w:pgMar w:header="0" w:footer="969" w:top="1200" w:bottom="1160" w:left="780" w:right="0"/>
        </w:sectPr>
      </w:pPr>
    </w:p>
    <w:p>
      <w:pPr>
        <w:pStyle w:val="BodyText"/>
        <w:spacing w:line="480" w:lineRule="auto" w:before="72"/>
        <w:ind w:left="1741" w:right="1361" w:hanging="1081"/>
      </w:pPr>
      <w:r>
        <w:rPr>
          <w:b/>
        </w:rPr>
        <w:t>Discipline: </w:t>
      </w:r>
      <w:r>
        <w:rPr/>
        <w:t>It is a training expected to produce a specific character or pattern of behavior. It is an activity, exercise or regiment that develops or improves the skill of an individual.</w:t>
      </w:r>
    </w:p>
    <w:p>
      <w:pPr>
        <w:spacing w:before="0"/>
        <w:ind w:left="660" w:right="0" w:firstLine="0"/>
        <w:jc w:val="left"/>
        <w:rPr>
          <w:sz w:val="24"/>
        </w:rPr>
      </w:pPr>
      <w:r>
        <w:rPr>
          <w:b/>
          <w:sz w:val="24"/>
        </w:rPr>
        <w:t>Interpersonal</w:t>
      </w:r>
      <w:r>
        <w:rPr>
          <w:b/>
          <w:spacing w:val="-9"/>
          <w:sz w:val="24"/>
        </w:rPr>
        <w:t> </w:t>
      </w:r>
      <w:r>
        <w:rPr>
          <w:b/>
          <w:sz w:val="24"/>
        </w:rPr>
        <w:t>Relationship: </w:t>
      </w:r>
      <w:r>
        <w:rPr>
          <w:sz w:val="24"/>
        </w:rPr>
        <w:t>It is</w:t>
      </w:r>
      <w:r>
        <w:rPr>
          <w:spacing w:val="-6"/>
          <w:sz w:val="24"/>
        </w:rPr>
        <w:t> </w:t>
      </w:r>
      <w:r>
        <w:rPr>
          <w:sz w:val="24"/>
        </w:rPr>
        <w:t>a</w:t>
      </w:r>
      <w:r>
        <w:rPr>
          <w:spacing w:val="-5"/>
          <w:sz w:val="24"/>
        </w:rPr>
        <w:t> </w:t>
      </w:r>
      <w:r>
        <w:rPr>
          <w:sz w:val="24"/>
        </w:rPr>
        <w:t>strong,</w:t>
      </w:r>
      <w:r>
        <w:rPr>
          <w:spacing w:val="-2"/>
          <w:sz w:val="24"/>
        </w:rPr>
        <w:t> </w:t>
      </w:r>
      <w:r>
        <w:rPr>
          <w:sz w:val="24"/>
        </w:rPr>
        <w:t>deep</w:t>
      </w:r>
      <w:r>
        <w:rPr>
          <w:spacing w:val="-9"/>
          <w:sz w:val="24"/>
        </w:rPr>
        <w:t> </w:t>
      </w:r>
      <w:r>
        <w:rPr>
          <w:sz w:val="24"/>
        </w:rPr>
        <w:t>or</w:t>
      </w:r>
      <w:r>
        <w:rPr>
          <w:spacing w:val="-3"/>
          <w:sz w:val="24"/>
        </w:rPr>
        <w:t> </w:t>
      </w:r>
      <w:r>
        <w:rPr>
          <w:sz w:val="24"/>
        </w:rPr>
        <w:t>close</w:t>
      </w:r>
      <w:r>
        <w:rPr>
          <w:spacing w:val="-5"/>
          <w:sz w:val="24"/>
        </w:rPr>
        <w:t> </w:t>
      </w:r>
      <w:r>
        <w:rPr>
          <w:sz w:val="24"/>
        </w:rPr>
        <w:t>association</w:t>
      </w:r>
      <w:r>
        <w:rPr>
          <w:spacing w:val="-8"/>
          <w:sz w:val="24"/>
        </w:rPr>
        <w:t> </w:t>
      </w:r>
      <w:r>
        <w:rPr>
          <w:sz w:val="24"/>
        </w:rPr>
        <w:t>between</w:t>
      </w:r>
      <w:r>
        <w:rPr>
          <w:spacing w:val="-9"/>
          <w:sz w:val="24"/>
        </w:rPr>
        <w:t> </w:t>
      </w:r>
      <w:r>
        <w:rPr>
          <w:sz w:val="24"/>
        </w:rPr>
        <w:t>two</w:t>
      </w:r>
      <w:r>
        <w:rPr>
          <w:spacing w:val="-4"/>
          <w:sz w:val="24"/>
        </w:rPr>
        <w:t> </w:t>
      </w:r>
      <w:r>
        <w:rPr>
          <w:sz w:val="24"/>
        </w:rPr>
        <w:t>or</w:t>
      </w:r>
      <w:r>
        <w:rPr>
          <w:spacing w:val="-3"/>
          <w:sz w:val="24"/>
        </w:rPr>
        <w:t> </w:t>
      </w:r>
      <w:r>
        <w:rPr>
          <w:sz w:val="24"/>
        </w:rPr>
        <w:t>more</w:t>
      </w:r>
      <w:r>
        <w:rPr>
          <w:spacing w:val="-5"/>
          <w:sz w:val="24"/>
        </w:rPr>
        <w:t> </w:t>
      </w:r>
      <w:r>
        <w:rPr>
          <w:spacing w:val="-2"/>
          <w:sz w:val="24"/>
        </w:rPr>
        <w:t>people</w:t>
      </w:r>
    </w:p>
    <w:p>
      <w:pPr>
        <w:pStyle w:val="BodyText"/>
        <w:spacing w:before="1"/>
      </w:pPr>
    </w:p>
    <w:p>
      <w:pPr>
        <w:pStyle w:val="BodyText"/>
        <w:spacing w:line="480" w:lineRule="auto"/>
        <w:ind w:left="3541" w:right="1361"/>
      </w:pPr>
      <w:r>
        <w:rPr/>
        <w:t>in</w:t>
      </w:r>
      <w:r>
        <w:rPr>
          <w:spacing w:val="-4"/>
        </w:rPr>
        <w:t> </w:t>
      </w:r>
      <w:r>
        <w:rPr/>
        <w:t>an</w:t>
      </w:r>
      <w:r>
        <w:rPr>
          <w:spacing w:val="-9"/>
        </w:rPr>
        <w:t> </w:t>
      </w:r>
      <w:r>
        <w:rPr/>
        <w:t>organization.</w:t>
      </w:r>
      <w:r>
        <w:rPr>
          <w:spacing w:val="-3"/>
        </w:rPr>
        <w:t> </w:t>
      </w:r>
      <w:r>
        <w:rPr/>
        <w:t>The</w:t>
      </w:r>
      <w:r>
        <w:rPr>
          <w:spacing w:val="-1"/>
        </w:rPr>
        <w:t> </w:t>
      </w:r>
      <w:r>
        <w:rPr/>
        <w:t>interaction</w:t>
      </w:r>
      <w:r>
        <w:rPr>
          <w:spacing w:val="-4"/>
        </w:rPr>
        <w:t> </w:t>
      </w:r>
      <w:r>
        <w:rPr/>
        <w:t>leads</w:t>
      </w:r>
      <w:r>
        <w:rPr>
          <w:spacing w:val="-6"/>
        </w:rPr>
        <w:t> </w:t>
      </w:r>
      <w:r>
        <w:rPr/>
        <w:t>to</w:t>
      </w:r>
      <w:r>
        <w:rPr>
          <w:spacing w:val="-4"/>
        </w:rPr>
        <w:t> </w:t>
      </w:r>
      <w:r>
        <w:rPr/>
        <w:t>achievement</w:t>
      </w:r>
      <w:r>
        <w:rPr>
          <w:spacing w:val="-4"/>
        </w:rPr>
        <w:t> </w:t>
      </w:r>
      <w:r>
        <w:rPr/>
        <w:t>of organizational goals and objectives.</w:t>
      </w:r>
    </w:p>
    <w:p>
      <w:pPr>
        <w:pStyle w:val="BodyText"/>
        <w:spacing w:line="480" w:lineRule="auto" w:before="201"/>
        <w:ind w:left="2192" w:right="1361" w:hanging="1532"/>
      </w:pPr>
      <w:r>
        <w:rPr>
          <w:b/>
        </w:rPr>
        <w:t>Management:</w:t>
      </w:r>
      <w:r>
        <w:rPr>
          <w:b/>
          <w:spacing w:val="-6"/>
        </w:rPr>
        <w:t> </w:t>
      </w:r>
      <w:r>
        <w:rPr/>
        <w:t>It is</w:t>
      </w:r>
      <w:r>
        <w:rPr>
          <w:spacing w:val="-6"/>
        </w:rPr>
        <w:t> </w:t>
      </w:r>
      <w:r>
        <w:rPr/>
        <w:t>a function</w:t>
      </w:r>
      <w:r>
        <w:rPr>
          <w:spacing w:val="-9"/>
        </w:rPr>
        <w:t> </w:t>
      </w:r>
      <w:r>
        <w:rPr/>
        <w:t>that harnesses</w:t>
      </w:r>
      <w:r>
        <w:rPr>
          <w:spacing w:val="-2"/>
        </w:rPr>
        <w:t> </w:t>
      </w:r>
      <w:r>
        <w:rPr/>
        <w:t>men,</w:t>
      </w:r>
      <w:r>
        <w:rPr>
          <w:spacing w:val="-2"/>
        </w:rPr>
        <w:t> </w:t>
      </w:r>
      <w:r>
        <w:rPr/>
        <w:t>money</w:t>
      </w:r>
      <w:r>
        <w:rPr>
          <w:spacing w:val="-9"/>
        </w:rPr>
        <w:t> </w:t>
      </w:r>
      <w:r>
        <w:rPr/>
        <w:t>and materials</w:t>
      </w:r>
      <w:r>
        <w:rPr>
          <w:spacing w:val="-2"/>
        </w:rPr>
        <w:t> </w:t>
      </w:r>
      <w:r>
        <w:rPr/>
        <w:t>for</w:t>
      </w:r>
      <w:r>
        <w:rPr>
          <w:spacing w:val="-3"/>
        </w:rPr>
        <w:t> </w:t>
      </w:r>
      <w:r>
        <w:rPr/>
        <w:t>the</w:t>
      </w:r>
      <w:r>
        <w:rPr>
          <w:spacing w:val="-5"/>
        </w:rPr>
        <w:t> </w:t>
      </w:r>
      <w:r>
        <w:rPr/>
        <w:t>achievement</w:t>
      </w:r>
      <w:r>
        <w:rPr>
          <w:spacing w:val="-4"/>
        </w:rPr>
        <w:t> </w:t>
      </w:r>
      <w:r>
        <w:rPr/>
        <w:t>of</w:t>
      </w:r>
      <w:r>
        <w:rPr>
          <w:spacing w:val="-11"/>
        </w:rPr>
        <w:t> </w:t>
      </w:r>
      <w:r>
        <w:rPr/>
        <w:t>set organizational objectives.</w:t>
      </w:r>
    </w:p>
    <w:p>
      <w:pPr>
        <w:spacing w:after="0" w:line="480" w:lineRule="auto"/>
        <w:sectPr>
          <w:pgSz w:w="12240" w:h="15840"/>
          <w:pgMar w:header="0" w:footer="969" w:top="640" w:bottom="1160" w:left="780" w:right="0"/>
        </w:sectPr>
      </w:pPr>
    </w:p>
    <w:p>
      <w:pPr>
        <w:pStyle w:val="Heading1"/>
        <w:spacing w:before="70"/>
        <w:ind w:left="685" w:right="1380"/>
        <w:jc w:val="center"/>
      </w:pPr>
      <w:r>
        <w:rPr>
          <w:spacing w:val="-2"/>
        </w:rPr>
        <w:t>CHAPTER </w:t>
      </w:r>
      <w:r>
        <w:rPr>
          <w:spacing w:val="-5"/>
        </w:rPr>
        <w:t>ONE</w:t>
      </w:r>
    </w:p>
    <w:p>
      <w:pPr>
        <w:pStyle w:val="BodyText"/>
        <w:spacing w:before="2"/>
        <w:rPr>
          <w:b/>
          <w:sz w:val="16"/>
        </w:rPr>
      </w:pPr>
    </w:p>
    <w:p>
      <w:pPr>
        <w:spacing w:before="90"/>
        <w:ind w:left="688" w:right="1380" w:firstLine="0"/>
        <w:jc w:val="center"/>
        <w:rPr>
          <w:b/>
          <w:sz w:val="24"/>
        </w:rPr>
      </w:pPr>
      <w:r>
        <w:rPr>
          <w:b/>
          <w:spacing w:val="-2"/>
          <w:sz w:val="24"/>
        </w:rPr>
        <w:t>INTRODUCTION</w:t>
      </w:r>
    </w:p>
    <w:p>
      <w:pPr>
        <w:pStyle w:val="Heading2"/>
        <w:numPr>
          <w:ilvl w:val="1"/>
          <w:numId w:val="6"/>
        </w:numPr>
        <w:tabs>
          <w:tab w:pos="1021" w:val="left" w:leader="none"/>
        </w:tabs>
        <w:spacing w:line="240" w:lineRule="auto" w:before="3" w:after="0"/>
        <w:ind w:left="1020" w:right="0" w:hanging="361"/>
        <w:jc w:val="left"/>
        <w:rPr>
          <w:b w:val="0"/>
        </w:rPr>
      </w:pPr>
      <w:bookmarkStart w:name="_TOC_250042" w:id="1"/>
      <w:r>
        <w:rPr/>
        <w:t>Background</w:t>
      </w:r>
      <w:r>
        <w:rPr>
          <w:spacing w:val="-2"/>
        </w:rPr>
        <w:t> </w:t>
      </w:r>
      <w:r>
        <w:rPr/>
        <w:t>to</w:t>
      </w:r>
      <w:r>
        <w:rPr>
          <w:spacing w:val="-7"/>
        </w:rPr>
        <w:t> </w:t>
      </w:r>
      <w:r>
        <w:rPr/>
        <w:t>the</w:t>
      </w:r>
      <w:r>
        <w:rPr>
          <w:spacing w:val="-2"/>
        </w:rPr>
        <w:t> </w:t>
      </w:r>
      <w:bookmarkEnd w:id="1"/>
      <w:r>
        <w:rPr>
          <w:spacing w:val="-4"/>
        </w:rPr>
        <w:t>Study</w:t>
      </w:r>
    </w:p>
    <w:p>
      <w:pPr>
        <w:pStyle w:val="BodyText"/>
        <w:spacing w:before="9"/>
        <w:rPr>
          <w:b/>
          <w:sz w:val="15"/>
        </w:rPr>
      </w:pPr>
    </w:p>
    <w:p>
      <w:pPr>
        <w:pStyle w:val="BodyText"/>
        <w:spacing w:line="480" w:lineRule="auto" w:before="90"/>
        <w:ind w:left="660" w:right="1348" w:firstLine="360"/>
        <w:jc w:val="both"/>
      </w:pPr>
      <w:r>
        <w:rPr/>
        <w:t>Education holds the key to the success of every sector of the economy. This is because</w:t>
      </w:r>
      <w:r>
        <w:rPr>
          <w:spacing w:val="40"/>
        </w:rPr>
        <w:t> </w:t>
      </w:r>
      <w:r>
        <w:rPr/>
        <w:t>through education the manpower</w:t>
      </w:r>
      <w:r>
        <w:rPr/>
        <w:t> required</w:t>
      </w:r>
      <w:r>
        <w:rPr/>
        <w:t> for</w:t>
      </w:r>
      <w:r>
        <w:rPr/>
        <w:t> the</w:t>
      </w:r>
      <w:r>
        <w:rPr/>
        <w:t> growth and development of the nation is produced. Education has been recognized as an indispensable factor in the social, economic and political advancement of the country. It is seen as the catalyst for national transformation from a state of underdevelopment through scientific, technological and social changes to a state of development (Onyia, 2011). The importance of education for national transformation was aptly captured in the National Policy on Education (Federal Republic of Nigeria, (FRN), 2004). In this document, education is seen as an “instrument per excellence for national development” (FRN, 2004:7). Thus, effective education must develop individuals with comparative advantage to compete favourably in a globalized economy. This implies that education must prepare</w:t>
      </w:r>
      <w:r>
        <w:rPr>
          <w:spacing w:val="40"/>
        </w:rPr>
        <w:t> </w:t>
      </w:r>
      <w:r>
        <w:rPr/>
        <w:t>individuals for better self-realisation, better human relationships and effective citizenship for national unity and for social, economic and scientific progress (FRN, 2004:7).</w:t>
      </w:r>
    </w:p>
    <w:p>
      <w:pPr>
        <w:pStyle w:val="BodyText"/>
        <w:spacing w:line="480" w:lineRule="auto" w:before="3"/>
        <w:ind w:left="660" w:right="1349" w:firstLine="360"/>
        <w:jc w:val="both"/>
      </w:pPr>
      <w:r>
        <w:rPr/>
        <w:t>The achievement of the above will depend on effective implementation of teacher education programme for the production of quality teachers to drive the educational process. The knowledge, expertise and the ability levels of teachers will determine the quality of the products</w:t>
      </w:r>
      <w:r>
        <w:rPr>
          <w:spacing w:val="40"/>
        </w:rPr>
        <w:t> </w:t>
      </w:r>
      <w:r>
        <w:rPr/>
        <w:t>of the system (Eze, 2013). The National Policy on Education is clear on this by asserting that no educational system can rise above the quality of its teachers (FRN, 2004). This implies that the quality of the products of an educational system can never rise above the quality of the system</w:t>
      </w:r>
      <w:r>
        <w:rPr>
          <w:spacing w:val="40"/>
        </w:rPr>
        <w:t> </w:t>
      </w:r>
      <w:r>
        <w:rPr/>
        <w:t>that produced it.</w:t>
      </w:r>
    </w:p>
    <w:p>
      <w:pPr>
        <w:pStyle w:val="BodyText"/>
        <w:spacing w:line="480" w:lineRule="auto" w:before="1"/>
        <w:ind w:left="660" w:right="1356" w:firstLine="360"/>
        <w:jc w:val="both"/>
      </w:pPr>
      <w:r>
        <w:rPr/>
        <w:t>In Nigeria, the responsibility for training professionally qualified teachers has been entrusted to the following educational institutions provided they continuously meet the required minimum standards. They include: Colleges of Education, Faculties of Education in Universities, Institutes</w:t>
      </w:r>
    </w:p>
    <w:p>
      <w:pPr>
        <w:spacing w:after="0" w:line="480" w:lineRule="auto"/>
        <w:jc w:val="both"/>
        <w:sectPr>
          <w:footerReference w:type="default" r:id="rId6"/>
          <w:pgSz w:w="12240" w:h="15840"/>
          <w:pgMar w:footer="969" w:header="0" w:top="920" w:bottom="1160" w:left="780" w:right="0"/>
          <w:pgNumType w:start="1"/>
        </w:sectPr>
      </w:pPr>
    </w:p>
    <w:p>
      <w:pPr>
        <w:pStyle w:val="BodyText"/>
        <w:spacing w:line="480" w:lineRule="auto" w:before="72"/>
        <w:ind w:left="660" w:right="1345"/>
        <w:jc w:val="both"/>
      </w:pPr>
      <w:r>
        <w:rPr/>
        <w:t>of</w:t>
      </w:r>
      <w:r>
        <w:rPr>
          <w:spacing w:val="-10"/>
        </w:rPr>
        <w:t> </w:t>
      </w:r>
      <w:r>
        <w:rPr/>
        <w:t>Education,</w:t>
      </w:r>
      <w:r>
        <w:rPr>
          <w:spacing w:val="-1"/>
        </w:rPr>
        <w:t> </w:t>
      </w:r>
      <w:r>
        <w:rPr/>
        <w:t>National</w:t>
      </w:r>
      <w:r>
        <w:rPr>
          <w:spacing w:val="-8"/>
        </w:rPr>
        <w:t> </w:t>
      </w:r>
      <w:r>
        <w:rPr/>
        <w:t>Teachers‟</w:t>
      </w:r>
      <w:r>
        <w:rPr>
          <w:spacing w:val="-6"/>
        </w:rPr>
        <w:t> </w:t>
      </w:r>
      <w:r>
        <w:rPr/>
        <w:t>Institute,</w:t>
      </w:r>
      <w:r>
        <w:rPr>
          <w:spacing w:val="-1"/>
        </w:rPr>
        <w:t> </w:t>
      </w:r>
      <w:r>
        <w:rPr/>
        <w:t>and</w:t>
      </w:r>
      <w:r>
        <w:rPr>
          <w:spacing w:val="-3"/>
        </w:rPr>
        <w:t> </w:t>
      </w:r>
      <w:r>
        <w:rPr/>
        <w:t>Schools</w:t>
      </w:r>
      <w:r>
        <w:rPr>
          <w:spacing w:val="-6"/>
        </w:rPr>
        <w:t> </w:t>
      </w:r>
      <w:r>
        <w:rPr/>
        <w:t>of</w:t>
      </w:r>
      <w:r>
        <w:rPr>
          <w:spacing w:val="-10"/>
        </w:rPr>
        <w:t> </w:t>
      </w:r>
      <w:r>
        <w:rPr/>
        <w:t>Education</w:t>
      </w:r>
      <w:r>
        <w:rPr>
          <w:spacing w:val="-3"/>
        </w:rPr>
        <w:t> </w:t>
      </w:r>
      <w:r>
        <w:rPr/>
        <w:t>in</w:t>
      </w:r>
      <w:r>
        <w:rPr>
          <w:spacing w:val="-8"/>
        </w:rPr>
        <w:t> </w:t>
      </w:r>
      <w:r>
        <w:rPr/>
        <w:t>the</w:t>
      </w:r>
      <w:r>
        <w:rPr>
          <w:spacing w:val="-4"/>
        </w:rPr>
        <w:t> </w:t>
      </w:r>
      <w:r>
        <w:rPr/>
        <w:t>Polytechnics,</w:t>
      </w:r>
      <w:r>
        <w:rPr>
          <w:spacing w:val="-1"/>
        </w:rPr>
        <w:t> </w:t>
      </w:r>
      <w:r>
        <w:rPr/>
        <w:t>National Institute for Nigerian Languages (NINLAN)</w:t>
      </w:r>
      <w:r>
        <w:rPr/>
        <w:t> and</w:t>
      </w:r>
      <w:r>
        <w:rPr/>
        <w:t> National Mathematics Centre (NMC). These teacher educational institutions have the mandate to produce highly motivated, conscientious and efficient classroom teachers; encourage further the spirit of enquiry and creativity in teachers;</w:t>
      </w:r>
      <w:r>
        <w:rPr>
          <w:spacing w:val="40"/>
        </w:rPr>
        <w:t> </w:t>
      </w:r>
      <w:r>
        <w:rPr/>
        <w:t>help teachers to fit into the social life of the community and society at large and enhance their commitment to national goals; provide teachers with the intellectual</w:t>
      </w:r>
      <w:r>
        <w:rPr>
          <w:spacing w:val="-4"/>
        </w:rPr>
        <w:t> </w:t>
      </w:r>
      <w:r>
        <w:rPr/>
        <w:t>and professional background adequate for their assignment; and make them adaptable to changing situations and enhance teachers commitment to the teaching profession (FRN, 2004).</w:t>
      </w:r>
    </w:p>
    <w:p>
      <w:pPr>
        <w:pStyle w:val="BodyText"/>
        <w:spacing w:line="480" w:lineRule="auto" w:before="1"/>
        <w:ind w:left="660" w:right="1347" w:firstLine="360"/>
        <w:jc w:val="both"/>
      </w:pPr>
      <w:r>
        <w:rPr/>
        <w:t>For</w:t>
      </w:r>
      <w:r>
        <w:rPr>
          <w:spacing w:val="-3"/>
        </w:rPr>
        <w:t> </w:t>
      </w:r>
      <w:r>
        <w:rPr/>
        <w:t>teachers</w:t>
      </w:r>
      <w:r>
        <w:rPr>
          <w:spacing w:val="-2"/>
        </w:rPr>
        <w:t> </w:t>
      </w:r>
      <w:r>
        <w:rPr/>
        <w:t>to continually</w:t>
      </w:r>
      <w:r>
        <w:rPr>
          <w:spacing w:val="-5"/>
        </w:rPr>
        <w:t> </w:t>
      </w:r>
      <w:r>
        <w:rPr/>
        <w:t>remain professionally</w:t>
      </w:r>
      <w:r>
        <w:rPr>
          <w:spacing w:val="-5"/>
        </w:rPr>
        <w:t> </w:t>
      </w:r>
      <w:r>
        <w:rPr/>
        <w:t>competent, the</w:t>
      </w:r>
      <w:r>
        <w:rPr>
          <w:spacing w:val="-1"/>
        </w:rPr>
        <w:t> </w:t>
      </w:r>
      <w:r>
        <w:rPr/>
        <w:t>teacher education institutions including the Colleges of Education, which are the focus of this study, shall be abreast of the changes in methodology and curriculum in order to expose teachers regularly to innovations and changes in the profession and also provide in-service training opportunities to remain relevant in the field (FRN, 2004). According to Ogbonnaya (2005), Colleges of Education are teacher education institutions established to provide training designed for developing highly motivated, conscientious and efficient classroom teachers at the primary and junior secondary school levels of education in Nigeria. This definition is line with the provision of the National Policy on Education that colleges of education have the mandate of producing teachers at the Basic Education Level. These expectations from the Colleges of Education can only be met with the existence of effective and efficient administrators and teacher educators committed to the promotion of teaching, learning and research and the creation of enabling environment for productivity in the system Ogbonnaya (2005).</w:t>
      </w:r>
    </w:p>
    <w:p>
      <w:pPr>
        <w:pStyle w:val="BodyText"/>
        <w:spacing w:line="480" w:lineRule="auto" w:before="3"/>
        <w:ind w:left="660" w:right="1355" w:firstLine="360"/>
        <w:jc w:val="both"/>
      </w:pPr>
      <w:r>
        <w:rPr/>
        <w:t>The quality of the products of these colleges rests on the quality of the Human Resource available in the system. Human Resource according to Adeyemi (2009) are the people or individuals within the society</w:t>
      </w:r>
      <w:r>
        <w:rPr>
          <w:spacing w:val="-1"/>
        </w:rPr>
        <w:t> </w:t>
      </w:r>
      <w:r>
        <w:rPr/>
        <w:t>with all its aspiration, needs and capacities. He enunciates that it is the</w:t>
      </w:r>
      <w:r>
        <w:rPr>
          <w:spacing w:val="-3"/>
        </w:rPr>
        <w:t> </w:t>
      </w:r>
      <w:r>
        <w:rPr/>
        <w:t>critical</w:t>
      </w:r>
      <w:r>
        <w:rPr>
          <w:spacing w:val="-10"/>
        </w:rPr>
        <w:t> </w:t>
      </w:r>
      <w:r>
        <w:rPr/>
        <w:t>resource</w:t>
      </w:r>
      <w:r>
        <w:rPr>
          <w:spacing w:val="-3"/>
        </w:rPr>
        <w:t> </w:t>
      </w:r>
      <w:r>
        <w:rPr/>
        <w:t>upon</w:t>
      </w:r>
      <w:r>
        <w:rPr>
          <w:spacing w:val="-6"/>
        </w:rPr>
        <w:t> </w:t>
      </w:r>
      <w:r>
        <w:rPr/>
        <w:t>which</w:t>
      </w:r>
      <w:r>
        <w:rPr>
          <w:spacing w:val="-7"/>
        </w:rPr>
        <w:t> </w:t>
      </w:r>
      <w:r>
        <w:rPr/>
        <w:t>a</w:t>
      </w:r>
      <w:r>
        <w:rPr>
          <w:spacing w:val="2"/>
        </w:rPr>
        <w:t> </w:t>
      </w:r>
      <w:r>
        <w:rPr/>
        <w:t>nation‟s</w:t>
      </w:r>
      <w:r>
        <w:rPr>
          <w:spacing w:val="-4"/>
        </w:rPr>
        <w:t> </w:t>
      </w:r>
      <w:r>
        <w:rPr/>
        <w:t>economic</w:t>
      </w:r>
      <w:r>
        <w:rPr>
          <w:spacing w:val="2"/>
        </w:rPr>
        <w:t> </w:t>
      </w:r>
      <w:r>
        <w:rPr/>
        <w:t>future</w:t>
      </w:r>
      <w:r>
        <w:rPr>
          <w:spacing w:val="-3"/>
        </w:rPr>
        <w:t> </w:t>
      </w:r>
      <w:r>
        <w:rPr/>
        <w:t>depends</w:t>
      </w:r>
      <w:r>
        <w:rPr>
          <w:spacing w:val="-4"/>
        </w:rPr>
        <w:t> </w:t>
      </w:r>
      <w:r>
        <w:rPr/>
        <w:t>and</w:t>
      </w:r>
      <w:r>
        <w:rPr>
          <w:spacing w:val="-2"/>
        </w:rPr>
        <w:t> </w:t>
      </w:r>
      <w:r>
        <w:rPr/>
        <w:t>as</w:t>
      </w:r>
      <w:r>
        <w:rPr>
          <w:spacing w:val="-5"/>
        </w:rPr>
        <w:t> </w:t>
      </w:r>
      <w:r>
        <w:rPr/>
        <w:t>an</w:t>
      </w:r>
      <w:r>
        <w:rPr>
          <w:spacing w:val="-6"/>
        </w:rPr>
        <w:t> </w:t>
      </w:r>
      <w:r>
        <w:rPr/>
        <w:t>economic</w:t>
      </w:r>
      <w:r>
        <w:rPr>
          <w:spacing w:val="-3"/>
        </w:rPr>
        <w:t> </w:t>
      </w:r>
      <w:r>
        <w:rPr>
          <w:spacing w:val="-2"/>
        </w:rPr>
        <w:t>resource,</w:t>
      </w:r>
    </w:p>
    <w:p>
      <w:pPr>
        <w:spacing w:after="0" w:line="480" w:lineRule="auto"/>
        <w:jc w:val="both"/>
        <w:sectPr>
          <w:pgSz w:w="12240" w:h="15840"/>
          <w:pgMar w:header="0" w:footer="969" w:top="640" w:bottom="1160" w:left="780" w:right="0"/>
        </w:sectPr>
      </w:pPr>
    </w:p>
    <w:p>
      <w:pPr>
        <w:pStyle w:val="BodyText"/>
        <w:spacing w:line="480" w:lineRule="auto" w:before="72"/>
        <w:ind w:left="660" w:right="1351"/>
        <w:jc w:val="both"/>
      </w:pPr>
      <w:r>
        <w:rPr/>
        <w:t>it represents the aggregate of skills and attitudes resulting from education and training that equip the labour force with the capacity to plan, organize and carry out economic processes when properly allocated. Adeyemi (2009) further stressed that the human resources in the society is the critical resources upon which a nation‟s economic future is based. It is however true that other types of resources such as material, financial and physical resources are required for attaining institutional goals, human resource has been described as the most important of all the resources. In a College of Education for instance, it is the human resource that determines, plans and organizes the use of other resources and also design, plan and implement programmes for the achievement of the colleges‟ objectives Adeyemi (2009).</w:t>
      </w:r>
    </w:p>
    <w:p>
      <w:pPr>
        <w:pStyle w:val="BodyText"/>
        <w:spacing w:line="480" w:lineRule="auto" w:before="2"/>
        <w:ind w:left="660" w:right="1352" w:firstLine="360"/>
        <w:jc w:val="both"/>
      </w:pPr>
      <w:r>
        <w:rPr/>
        <w:t>In</w:t>
      </w:r>
      <w:r>
        <w:rPr>
          <w:spacing w:val="-1"/>
        </w:rPr>
        <w:t> </w:t>
      </w:r>
      <w:r>
        <w:rPr/>
        <w:t>a highly competitive and globalized world, any institution of learning that seeks to develop competitive advantage must leverage on high quality Human Resource. This could be developed through investment that ensures that the institutions‟ possess the knowledge, skills and competencies needed to work effectively in a rapidly changing world environment. The value of the human resource is dependent on the effectiveness of its management.</w:t>
      </w:r>
    </w:p>
    <w:p>
      <w:pPr>
        <w:pStyle w:val="BodyText"/>
        <w:spacing w:line="480" w:lineRule="auto" w:before="1"/>
        <w:ind w:left="660" w:right="1357" w:firstLine="360"/>
        <w:jc w:val="both"/>
      </w:pPr>
      <w:r>
        <w:rPr/>
        <w:t>Human resource management has been described as a planned approach to managing people effectively for productive performance (Werther &amp; Davies, 1996). It aims at ensuring</w:t>
      </w:r>
      <w:r>
        <w:rPr/>
        <w:t> a</w:t>
      </w:r>
      <w:r>
        <w:rPr/>
        <w:t> more open,</w:t>
      </w:r>
      <w:r>
        <w:rPr/>
        <w:t> flexible</w:t>
      </w:r>
      <w:r>
        <w:rPr/>
        <w:t> and</w:t>
      </w:r>
      <w:r>
        <w:rPr/>
        <w:t> accommodating</w:t>
      </w:r>
      <w:r>
        <w:rPr/>
        <w:t> management</w:t>
      </w:r>
      <w:r>
        <w:rPr/>
        <w:t> style so that staff is motivated, developed and managed in a way that they can give their best to support the institution‟s mission and vision. Human</w:t>
      </w:r>
      <w:r>
        <w:rPr>
          <w:spacing w:val="-6"/>
        </w:rPr>
        <w:t> </w:t>
      </w:r>
      <w:r>
        <w:rPr/>
        <w:t>resource management is</w:t>
      </w:r>
      <w:r>
        <w:rPr>
          <w:spacing w:val="-4"/>
        </w:rPr>
        <w:t> </w:t>
      </w:r>
      <w:r>
        <w:rPr/>
        <w:t>usually</w:t>
      </w:r>
      <w:r>
        <w:rPr>
          <w:spacing w:val="-6"/>
        </w:rPr>
        <w:t> </w:t>
      </w:r>
      <w:r>
        <w:rPr/>
        <w:t>considered</w:t>
      </w:r>
      <w:r>
        <w:rPr>
          <w:spacing w:val="-2"/>
        </w:rPr>
        <w:t> </w:t>
      </w:r>
      <w:r>
        <w:rPr/>
        <w:t>to cover</w:t>
      </w:r>
      <w:r>
        <w:rPr>
          <w:spacing w:val="-1"/>
        </w:rPr>
        <w:t> </w:t>
      </w:r>
      <w:r>
        <w:rPr/>
        <w:t>almost everything</w:t>
      </w:r>
      <w:r>
        <w:rPr>
          <w:spacing w:val="-2"/>
        </w:rPr>
        <w:t> </w:t>
      </w:r>
      <w:r>
        <w:rPr/>
        <w:t>that has</w:t>
      </w:r>
      <w:r>
        <w:rPr>
          <w:spacing w:val="-4"/>
        </w:rPr>
        <w:t> </w:t>
      </w:r>
      <w:r>
        <w:rPr/>
        <w:t>to do with staff and their relationships in the workplace.</w:t>
      </w:r>
      <w:r>
        <w:rPr/>
        <w:t> Jackson (1995) defined human resource management as an umbrella term that comprises all systematic activities designed to attract, develop, motivate</w:t>
      </w:r>
      <w:r>
        <w:rPr>
          <w:spacing w:val="-4"/>
        </w:rPr>
        <w:t> </w:t>
      </w:r>
      <w:r>
        <w:rPr/>
        <w:t>and</w:t>
      </w:r>
      <w:r>
        <w:rPr>
          <w:spacing w:val="-3"/>
        </w:rPr>
        <w:t> </w:t>
      </w:r>
      <w:r>
        <w:rPr/>
        <w:t>retain</w:t>
      </w:r>
      <w:r>
        <w:rPr>
          <w:spacing w:val="-7"/>
        </w:rPr>
        <w:t> </w:t>
      </w:r>
      <w:r>
        <w:rPr/>
        <w:t>employees</w:t>
      </w:r>
      <w:r>
        <w:rPr>
          <w:spacing w:val="-4"/>
        </w:rPr>
        <w:t> </w:t>
      </w:r>
      <w:r>
        <w:rPr/>
        <w:t>who are</w:t>
      </w:r>
      <w:r>
        <w:rPr>
          <w:spacing w:val="-4"/>
        </w:rPr>
        <w:t> </w:t>
      </w:r>
      <w:r>
        <w:rPr/>
        <w:t>key</w:t>
      </w:r>
      <w:r>
        <w:rPr>
          <w:spacing w:val="-12"/>
        </w:rPr>
        <w:t> </w:t>
      </w:r>
      <w:r>
        <w:rPr/>
        <w:t>partners</w:t>
      </w:r>
      <w:r>
        <w:rPr>
          <w:spacing w:val="-1"/>
        </w:rPr>
        <w:t> </w:t>
      </w:r>
      <w:r>
        <w:rPr/>
        <w:t>in</w:t>
      </w:r>
      <w:r>
        <w:rPr>
          <w:spacing w:val="-7"/>
        </w:rPr>
        <w:t> </w:t>
      </w:r>
      <w:r>
        <w:rPr/>
        <w:t>effective functioning</w:t>
      </w:r>
      <w:r>
        <w:rPr>
          <w:spacing w:val="-3"/>
        </w:rPr>
        <w:t> </w:t>
      </w:r>
      <w:r>
        <w:rPr/>
        <w:t>and</w:t>
      </w:r>
      <w:r>
        <w:rPr>
          <w:spacing w:val="-3"/>
        </w:rPr>
        <w:t> </w:t>
      </w:r>
      <w:r>
        <w:rPr/>
        <w:t>survival of an organisation.</w:t>
      </w:r>
    </w:p>
    <w:p>
      <w:pPr>
        <w:pStyle w:val="BodyText"/>
        <w:spacing w:line="480" w:lineRule="auto" w:before="2"/>
        <w:ind w:left="660" w:right="1355" w:firstLine="360"/>
        <w:jc w:val="both"/>
      </w:pPr>
      <w:r>
        <w:rPr/>
        <w:t>For Mamoria and Gankar (2007), human resource management has to do with planning, organizing,</w:t>
      </w:r>
      <w:r>
        <w:rPr>
          <w:spacing w:val="51"/>
          <w:w w:val="150"/>
        </w:rPr>
        <w:t> </w:t>
      </w:r>
      <w:r>
        <w:rPr/>
        <w:t>directing</w:t>
      </w:r>
      <w:r>
        <w:rPr>
          <w:spacing w:val="50"/>
          <w:w w:val="150"/>
        </w:rPr>
        <w:t> </w:t>
      </w:r>
      <w:r>
        <w:rPr/>
        <w:t>and</w:t>
      </w:r>
      <w:r>
        <w:rPr>
          <w:spacing w:val="50"/>
          <w:w w:val="150"/>
        </w:rPr>
        <w:t> </w:t>
      </w:r>
      <w:r>
        <w:rPr/>
        <w:t>controlling</w:t>
      </w:r>
      <w:r>
        <w:rPr>
          <w:spacing w:val="54"/>
          <w:w w:val="150"/>
        </w:rPr>
        <w:t> </w:t>
      </w:r>
      <w:r>
        <w:rPr/>
        <w:t>various</w:t>
      </w:r>
      <w:r>
        <w:rPr>
          <w:spacing w:val="78"/>
        </w:rPr>
        <w:t> </w:t>
      </w:r>
      <w:r>
        <w:rPr/>
        <w:t>operative</w:t>
      </w:r>
      <w:r>
        <w:rPr>
          <w:spacing w:val="54"/>
          <w:w w:val="150"/>
        </w:rPr>
        <w:t> </w:t>
      </w:r>
      <w:r>
        <w:rPr/>
        <w:t>functions</w:t>
      </w:r>
      <w:r>
        <w:rPr>
          <w:spacing w:val="78"/>
        </w:rPr>
        <w:t> </w:t>
      </w:r>
      <w:r>
        <w:rPr/>
        <w:t>of</w:t>
      </w:r>
      <w:r>
        <w:rPr>
          <w:spacing w:val="72"/>
        </w:rPr>
        <w:t> </w:t>
      </w:r>
      <w:r>
        <w:rPr/>
        <w:t>recruiting,</w:t>
      </w:r>
      <w:r>
        <w:rPr>
          <w:spacing w:val="51"/>
          <w:w w:val="150"/>
        </w:rPr>
        <w:t> </w:t>
      </w:r>
      <w:r>
        <w:rPr>
          <w:spacing w:val="-2"/>
        </w:rPr>
        <w:t>developing,</w:t>
      </w:r>
    </w:p>
    <w:p>
      <w:pPr>
        <w:spacing w:after="0" w:line="480" w:lineRule="auto"/>
        <w:jc w:val="both"/>
        <w:sectPr>
          <w:pgSz w:w="12240" w:h="15840"/>
          <w:pgMar w:header="0" w:footer="969" w:top="640" w:bottom="1160" w:left="780" w:right="0"/>
        </w:sectPr>
      </w:pPr>
    </w:p>
    <w:p>
      <w:pPr>
        <w:pStyle w:val="BodyText"/>
        <w:spacing w:line="480" w:lineRule="auto" w:before="72"/>
        <w:ind w:left="660" w:right="1361"/>
        <w:jc w:val="both"/>
      </w:pPr>
      <w:r>
        <w:rPr/>
        <w:t>maintaining and utilizing labour force so that the objectives for which the organisation is established are attained economically and effectively. In this study, human resource management in Colleges of Education is seen as a systematic and planned effort designed to acquire, develop and put human energy into effective use for the benefits and improvement of employees, organisation itself and the society at large (Mamoria and Gankar, 2007).</w:t>
      </w:r>
    </w:p>
    <w:p>
      <w:pPr>
        <w:pStyle w:val="BodyText"/>
        <w:spacing w:line="480" w:lineRule="auto" w:before="1"/>
        <w:ind w:left="660" w:right="1350" w:firstLine="360"/>
        <w:jc w:val="both"/>
      </w:pPr>
      <w:r>
        <w:rPr/>
        <w:t>In</w:t>
      </w:r>
      <w:r>
        <w:rPr/>
        <w:t> other</w:t>
      </w:r>
      <w:r>
        <w:rPr/>
        <w:t> words, Human resource management could be seen as the process of recruiting, developing and rewarding</w:t>
      </w:r>
      <w:r>
        <w:rPr/>
        <w:t> the</w:t>
      </w:r>
      <w:r>
        <w:rPr/>
        <w:t> employees for maximum input into the system. Good human resource managers see staff as the most important assets and normally aim to recruit appropriate staff, retain current effective staff, maintain and enhance employees‟ performance and skills and provide a motivating, safe and rewarding</w:t>
      </w:r>
      <w:r>
        <w:rPr/>
        <w:t> workplace</w:t>
      </w:r>
      <w:r>
        <w:rPr/>
        <w:t> with appropriate workplace practices. The Colleges of Education in Nigeria can only live to the mandate of producing quality teachers required</w:t>
      </w:r>
      <w:r>
        <w:rPr/>
        <w:t> to</w:t>
      </w:r>
      <w:r>
        <w:rPr/>
        <w:t> implement</w:t>
      </w:r>
      <w:r>
        <w:rPr/>
        <w:t> the</w:t>
      </w:r>
      <w:r>
        <w:rPr/>
        <w:t> Universal Basic Education Curriculum if the human resource is planned, managed and sustained. The governing councils provide the policy directions which are implemented by the management of each college. In order to harmonize the activities of the Colleges of</w:t>
      </w:r>
      <w:r>
        <w:rPr>
          <w:spacing w:val="-5"/>
        </w:rPr>
        <w:t> </w:t>
      </w:r>
      <w:r>
        <w:rPr/>
        <w:t>Education</w:t>
      </w:r>
      <w:r>
        <w:rPr>
          <w:spacing w:val="-2"/>
        </w:rPr>
        <w:t> </w:t>
      </w:r>
      <w:r>
        <w:rPr/>
        <w:t>to meet the requirements/standards for producing professionally</w:t>
      </w:r>
      <w:r>
        <w:rPr>
          <w:spacing w:val="-3"/>
        </w:rPr>
        <w:t> </w:t>
      </w:r>
      <w:r>
        <w:rPr/>
        <w:t>competent teachers, the Federal Government of Nigeria established in 1989 through decree No. 3 the National Commission for Colleges of Education (NCCE). The commission has the responsibility of regulating the teacher education programmes in the colleges of education in the country by ensuring that every</w:t>
      </w:r>
      <w:r>
        <w:rPr>
          <w:spacing w:val="-1"/>
        </w:rPr>
        <w:t> </w:t>
      </w:r>
      <w:r>
        <w:rPr/>
        <w:t>college meets the set minimum standard of</w:t>
      </w:r>
      <w:r>
        <w:rPr>
          <w:spacing w:val="-3"/>
        </w:rPr>
        <w:t> </w:t>
      </w:r>
      <w:r>
        <w:rPr/>
        <w:t>operation. The minimum standard specifies</w:t>
      </w:r>
      <w:r>
        <w:rPr>
          <w:spacing w:val="-5"/>
        </w:rPr>
        <w:t> </w:t>
      </w:r>
      <w:r>
        <w:rPr/>
        <w:t>the</w:t>
      </w:r>
      <w:r>
        <w:rPr>
          <w:spacing w:val="-4"/>
        </w:rPr>
        <w:t> </w:t>
      </w:r>
      <w:r>
        <w:rPr/>
        <w:t>guidelines</w:t>
      </w:r>
      <w:r>
        <w:rPr>
          <w:spacing w:val="-5"/>
        </w:rPr>
        <w:t> </w:t>
      </w:r>
      <w:r>
        <w:rPr/>
        <w:t>on</w:t>
      </w:r>
      <w:r>
        <w:rPr>
          <w:spacing w:val="-3"/>
        </w:rPr>
        <w:t> </w:t>
      </w:r>
      <w:r>
        <w:rPr/>
        <w:t>modes</w:t>
      </w:r>
      <w:r>
        <w:rPr>
          <w:spacing w:val="-5"/>
        </w:rPr>
        <w:t> </w:t>
      </w:r>
      <w:r>
        <w:rPr/>
        <w:t>of</w:t>
      </w:r>
      <w:r>
        <w:rPr>
          <w:spacing w:val="-10"/>
        </w:rPr>
        <w:t> </w:t>
      </w:r>
      <w:r>
        <w:rPr/>
        <w:t>appointment into different cadres,</w:t>
      </w:r>
      <w:r>
        <w:rPr>
          <w:spacing w:val="-1"/>
        </w:rPr>
        <w:t> </w:t>
      </w:r>
      <w:r>
        <w:rPr/>
        <w:t>appraisals</w:t>
      </w:r>
      <w:r>
        <w:rPr>
          <w:spacing w:val="-5"/>
        </w:rPr>
        <w:t> </w:t>
      </w:r>
      <w:r>
        <w:rPr/>
        <w:t>and</w:t>
      </w:r>
      <w:r>
        <w:rPr>
          <w:spacing w:val="-3"/>
        </w:rPr>
        <w:t> </w:t>
      </w:r>
      <w:r>
        <w:rPr/>
        <w:t>promotions, discipline, staff training and development, staff welfare, leave, transfer,</w:t>
      </w:r>
      <w:r>
        <w:rPr/>
        <w:t> health</w:t>
      </w:r>
      <w:r>
        <w:rPr/>
        <w:t> care,</w:t>
      </w:r>
      <w:r>
        <w:rPr/>
        <w:t> retirement</w:t>
      </w:r>
      <w:r>
        <w:rPr>
          <w:spacing w:val="40"/>
        </w:rPr>
        <w:t> </w:t>
      </w:r>
      <w:r>
        <w:rPr/>
        <w:t>and death benefits (NCCE, 2012).</w:t>
      </w:r>
    </w:p>
    <w:p>
      <w:pPr>
        <w:pStyle w:val="BodyText"/>
        <w:spacing w:line="480" w:lineRule="auto" w:before="3"/>
        <w:ind w:left="660" w:right="1361" w:firstLine="360"/>
        <w:jc w:val="both"/>
      </w:pPr>
      <w:r>
        <w:rPr/>
        <w:t>The critical areas of functions of the Colleges of Education in Human Resource Management include staff recruitment, staff training and development, staff performance appraisal and promotions,</w:t>
      </w:r>
      <w:r>
        <w:rPr>
          <w:spacing w:val="40"/>
        </w:rPr>
        <w:t> </w:t>
      </w:r>
      <w:r>
        <w:rPr/>
        <w:t>staff</w:t>
      </w:r>
      <w:r>
        <w:rPr>
          <w:spacing w:val="39"/>
        </w:rPr>
        <w:t> </w:t>
      </w:r>
      <w:r>
        <w:rPr/>
        <w:t>welfare</w:t>
      </w:r>
      <w:r>
        <w:rPr>
          <w:spacing w:val="40"/>
        </w:rPr>
        <w:t> </w:t>
      </w:r>
      <w:r>
        <w:rPr/>
        <w:t>and</w:t>
      </w:r>
      <w:r>
        <w:rPr>
          <w:spacing w:val="40"/>
        </w:rPr>
        <w:t> </w:t>
      </w:r>
      <w:r>
        <w:rPr/>
        <w:t>discipline.</w:t>
      </w:r>
      <w:r>
        <w:rPr>
          <w:spacing w:val="40"/>
        </w:rPr>
        <w:t> </w:t>
      </w:r>
      <w:r>
        <w:rPr/>
        <w:t>These</w:t>
      </w:r>
      <w:r>
        <w:rPr>
          <w:spacing w:val="40"/>
        </w:rPr>
        <w:t> </w:t>
      </w:r>
      <w:r>
        <w:rPr/>
        <w:t>critical</w:t>
      </w:r>
      <w:r>
        <w:rPr>
          <w:spacing w:val="38"/>
        </w:rPr>
        <w:t> </w:t>
      </w:r>
      <w:r>
        <w:rPr/>
        <w:t>areas</w:t>
      </w:r>
      <w:r>
        <w:rPr>
          <w:spacing w:val="40"/>
        </w:rPr>
        <w:t> </w:t>
      </w:r>
      <w:r>
        <w:rPr/>
        <w:t>of</w:t>
      </w:r>
      <w:r>
        <w:rPr>
          <w:spacing w:val="39"/>
        </w:rPr>
        <w:t> </w:t>
      </w:r>
      <w:r>
        <w:rPr/>
        <w:t>human</w:t>
      </w:r>
      <w:r>
        <w:rPr>
          <w:spacing w:val="40"/>
        </w:rPr>
        <w:t> </w:t>
      </w:r>
      <w:r>
        <w:rPr/>
        <w:t>resource</w:t>
      </w:r>
      <w:r>
        <w:rPr>
          <w:spacing w:val="40"/>
        </w:rPr>
        <w:t> </w:t>
      </w:r>
      <w:r>
        <w:rPr/>
        <w:t>management</w:t>
      </w:r>
    </w:p>
    <w:p>
      <w:pPr>
        <w:spacing w:after="0" w:line="480" w:lineRule="auto"/>
        <w:jc w:val="both"/>
        <w:sectPr>
          <w:pgSz w:w="12240" w:h="15840"/>
          <w:pgMar w:header="0" w:footer="969" w:top="640" w:bottom="1160" w:left="780" w:right="0"/>
        </w:sectPr>
      </w:pPr>
    </w:p>
    <w:p>
      <w:pPr>
        <w:pStyle w:val="BodyText"/>
        <w:spacing w:line="480" w:lineRule="auto" w:before="72"/>
        <w:ind w:left="660" w:right="1348"/>
        <w:jc w:val="both"/>
      </w:pPr>
      <w:r>
        <w:rPr/>
        <w:t>were</w:t>
      </w:r>
      <w:r>
        <w:rPr/>
        <w:t> examined</w:t>
      </w:r>
      <w:r>
        <w:rPr/>
        <w:t> in</w:t>
      </w:r>
      <w:r>
        <w:rPr/>
        <w:t> the</w:t>
      </w:r>
      <w:r>
        <w:rPr/>
        <w:t> context</w:t>
      </w:r>
      <w:r>
        <w:rPr/>
        <w:t> of</w:t>
      </w:r>
      <w:r>
        <w:rPr/>
        <w:t> what</w:t>
      </w:r>
      <w:r>
        <w:rPr/>
        <w:t> is currently happening in the Colleges of Education in</w:t>
      </w:r>
      <w:r>
        <w:rPr>
          <w:spacing w:val="40"/>
        </w:rPr>
        <w:t> </w:t>
      </w:r>
      <w:r>
        <w:rPr/>
        <w:t>North</w:t>
      </w:r>
      <w:r>
        <w:rPr/>
        <w:t> Central</w:t>
      </w:r>
      <w:r>
        <w:rPr/>
        <w:t> Nigeria using the guidelines provided by the NCCE as a bench mark</w:t>
      </w:r>
      <w:r>
        <w:rPr>
          <w:spacing w:val="40"/>
        </w:rPr>
        <w:t> </w:t>
      </w:r>
      <w:r>
        <w:rPr/>
        <w:t>(NCCE, </w:t>
      </w:r>
      <w:r>
        <w:rPr>
          <w:spacing w:val="-2"/>
        </w:rPr>
        <w:t>2012).</w:t>
      </w:r>
    </w:p>
    <w:p>
      <w:pPr>
        <w:pStyle w:val="BodyText"/>
        <w:spacing w:line="480" w:lineRule="auto" w:before="1"/>
        <w:ind w:left="660" w:right="1352"/>
        <w:jc w:val="both"/>
      </w:pPr>
      <w:r>
        <w:rPr/>
        <w:t>Staff recruitment is the process through which an organisation attracts screens and selects qualified persons to fill available positions. This process involves job analysis, sourcing, screening, selection and orientation.</w:t>
      </w:r>
    </w:p>
    <w:p>
      <w:pPr>
        <w:pStyle w:val="BodyText"/>
        <w:spacing w:line="480" w:lineRule="auto"/>
        <w:ind w:left="660" w:right="1344" w:firstLine="720"/>
        <w:jc w:val="both"/>
      </w:pPr>
      <w:r>
        <w:rPr/>
        <w:t>Williamson</w:t>
      </w:r>
      <w:r>
        <w:rPr>
          <w:spacing w:val="-4"/>
        </w:rPr>
        <w:t> </w:t>
      </w:r>
      <w:r>
        <w:rPr/>
        <w:t>(2000) described staff</w:t>
      </w:r>
      <w:r>
        <w:rPr>
          <w:spacing w:val="-8"/>
        </w:rPr>
        <w:t> </w:t>
      </w:r>
      <w:r>
        <w:rPr/>
        <w:t>recruitment as</w:t>
      </w:r>
      <w:r>
        <w:rPr>
          <w:spacing w:val="-7"/>
        </w:rPr>
        <w:t> </w:t>
      </w:r>
      <w:r>
        <w:rPr/>
        <w:t>the</w:t>
      </w:r>
      <w:r>
        <w:rPr>
          <w:spacing w:val="-1"/>
        </w:rPr>
        <w:t> </w:t>
      </w:r>
      <w:r>
        <w:rPr/>
        <w:t>process</w:t>
      </w:r>
      <w:r>
        <w:rPr>
          <w:spacing w:val="-2"/>
        </w:rPr>
        <w:t> </w:t>
      </w:r>
      <w:r>
        <w:rPr/>
        <w:t>of</w:t>
      </w:r>
      <w:r>
        <w:rPr>
          <w:spacing w:val="-8"/>
        </w:rPr>
        <w:t> </w:t>
      </w:r>
      <w:r>
        <w:rPr/>
        <w:t>attracting the</w:t>
      </w:r>
      <w:r>
        <w:rPr>
          <w:spacing w:val="-1"/>
        </w:rPr>
        <w:t> </w:t>
      </w:r>
      <w:r>
        <w:rPr/>
        <w:t>right calibre, quality and quantity</w:t>
      </w:r>
      <w:r>
        <w:rPr>
          <w:spacing w:val="-5"/>
        </w:rPr>
        <w:t> </w:t>
      </w:r>
      <w:r>
        <w:rPr/>
        <w:t>of</w:t>
      </w:r>
      <w:r>
        <w:rPr>
          <w:spacing w:val="-3"/>
        </w:rPr>
        <w:t> </w:t>
      </w:r>
      <w:r>
        <w:rPr/>
        <w:t>personnel</w:t>
      </w:r>
      <w:r>
        <w:rPr>
          <w:spacing w:val="-5"/>
        </w:rPr>
        <w:t> </w:t>
      </w:r>
      <w:r>
        <w:rPr/>
        <w:t>to achieve the organization‟s goals. The recruitment of</w:t>
      </w:r>
      <w:r>
        <w:rPr>
          <w:spacing w:val="-3"/>
        </w:rPr>
        <w:t> </w:t>
      </w:r>
      <w:r>
        <w:rPr/>
        <w:t>the right quality staff is crucial for the attainment of the overall goal of an institution and for a College of Education to function effectively the right calibre of both staff and management must be</w:t>
      </w:r>
      <w:r>
        <w:rPr>
          <w:spacing w:val="40"/>
        </w:rPr>
        <w:t> </w:t>
      </w:r>
      <w:r>
        <w:rPr/>
        <w:t>recruited. To achieve this in the Colleges of Education, one expects that during recruitment of staff, the guidelines as provided in the condition of service should be strictly complied with. For instance, the</w:t>
      </w:r>
      <w:r>
        <w:rPr>
          <w:spacing w:val="-2"/>
        </w:rPr>
        <w:t> </w:t>
      </w:r>
      <w:r>
        <w:rPr/>
        <w:t>guidelines</w:t>
      </w:r>
      <w:r>
        <w:rPr>
          <w:spacing w:val="-3"/>
        </w:rPr>
        <w:t> </w:t>
      </w:r>
      <w:r>
        <w:rPr/>
        <w:t>as</w:t>
      </w:r>
      <w:r>
        <w:rPr>
          <w:spacing w:val="-3"/>
        </w:rPr>
        <w:t> </w:t>
      </w:r>
      <w:r>
        <w:rPr/>
        <w:t>provided in</w:t>
      </w:r>
      <w:r>
        <w:rPr>
          <w:spacing w:val="-6"/>
        </w:rPr>
        <w:t> </w:t>
      </w:r>
      <w:r>
        <w:rPr/>
        <w:t>the</w:t>
      </w:r>
      <w:r>
        <w:rPr>
          <w:spacing w:val="-2"/>
        </w:rPr>
        <w:t> </w:t>
      </w:r>
      <w:r>
        <w:rPr/>
        <w:t>Scheme</w:t>
      </w:r>
      <w:r>
        <w:rPr>
          <w:spacing w:val="-2"/>
        </w:rPr>
        <w:t> </w:t>
      </w:r>
      <w:r>
        <w:rPr/>
        <w:t>of</w:t>
      </w:r>
      <w:r>
        <w:rPr>
          <w:spacing w:val="-9"/>
        </w:rPr>
        <w:t> </w:t>
      </w:r>
      <w:r>
        <w:rPr/>
        <w:t>Service for Colleges</w:t>
      </w:r>
      <w:r>
        <w:rPr>
          <w:spacing w:val="-2"/>
        </w:rPr>
        <w:t> </w:t>
      </w:r>
      <w:r>
        <w:rPr/>
        <w:t>of</w:t>
      </w:r>
      <w:r>
        <w:rPr>
          <w:spacing w:val="-9"/>
        </w:rPr>
        <w:t> </w:t>
      </w:r>
      <w:r>
        <w:rPr/>
        <w:t>Education in</w:t>
      </w:r>
      <w:r>
        <w:rPr>
          <w:spacing w:val="-6"/>
        </w:rPr>
        <w:t> </w:t>
      </w:r>
      <w:r>
        <w:rPr/>
        <w:t>Nigeria indicates the eligibility criteria for appointments into different cadres in the College thus: every applicant must not be less than 18 years of age and not more than 50 years of age, applicant</w:t>
      </w:r>
      <w:r>
        <w:rPr>
          <w:spacing w:val="40"/>
        </w:rPr>
        <w:t> </w:t>
      </w:r>
      <w:r>
        <w:rPr/>
        <w:t>should possess such minimum qualification and experience as prescribed, be certified physically and mentally fit for the job; declare any previous criminal conviction by the court of law or dismissal from</w:t>
      </w:r>
      <w:r>
        <w:rPr>
          <w:spacing w:val="-3"/>
        </w:rPr>
        <w:t> </w:t>
      </w:r>
      <w:r>
        <w:rPr/>
        <w:t>previous employment and produce birth certificate or statutory declaration of</w:t>
      </w:r>
      <w:r>
        <w:rPr>
          <w:spacing w:val="-1"/>
        </w:rPr>
        <w:t> </w:t>
      </w:r>
      <w:r>
        <w:rPr/>
        <w:t>age. The Scheme of Service also provides that all vacancies in the college except those to be filled by promotion or interdepartmental transfer shall normally be publicly advertised both internally and externally among other provisions. After advertisement of vacant positions, the basic</w:t>
      </w:r>
      <w:r>
        <w:rPr>
          <w:spacing w:val="40"/>
        </w:rPr>
        <w:t> </w:t>
      </w:r>
      <w:r>
        <w:rPr/>
        <w:t>requirements must be adhered to during short listing and due process followed for the</w:t>
      </w:r>
      <w:r>
        <w:rPr>
          <w:spacing w:val="40"/>
        </w:rPr>
        <w:t> </w:t>
      </w:r>
      <w:r>
        <w:rPr/>
        <w:t>appointment of the most appropriate staff.</w:t>
      </w:r>
    </w:p>
    <w:p>
      <w:pPr>
        <w:pStyle w:val="BodyText"/>
        <w:spacing w:line="480" w:lineRule="auto" w:before="4"/>
        <w:ind w:left="660" w:right="1357" w:firstLine="720"/>
        <w:jc w:val="both"/>
      </w:pPr>
      <w:r>
        <w:rPr/>
        <w:t>Observations</w:t>
      </w:r>
      <w:r>
        <w:rPr>
          <w:spacing w:val="-1"/>
        </w:rPr>
        <w:t> </w:t>
      </w:r>
      <w:r>
        <w:rPr/>
        <w:t>made by</w:t>
      </w:r>
      <w:r>
        <w:rPr>
          <w:spacing w:val="-12"/>
        </w:rPr>
        <w:t> </w:t>
      </w:r>
      <w:r>
        <w:rPr/>
        <w:t>the</w:t>
      </w:r>
      <w:r>
        <w:rPr>
          <w:spacing w:val="-4"/>
        </w:rPr>
        <w:t> </w:t>
      </w:r>
      <w:r>
        <w:rPr/>
        <w:t>researcher</w:t>
      </w:r>
      <w:r>
        <w:rPr>
          <w:spacing w:val="-2"/>
        </w:rPr>
        <w:t> </w:t>
      </w:r>
      <w:r>
        <w:rPr/>
        <w:t>and</w:t>
      </w:r>
      <w:r>
        <w:rPr>
          <w:spacing w:val="-3"/>
        </w:rPr>
        <w:t> </w:t>
      </w:r>
      <w:r>
        <w:rPr/>
        <w:t>comments</w:t>
      </w:r>
      <w:r>
        <w:rPr>
          <w:spacing w:val="-5"/>
        </w:rPr>
        <w:t> </w:t>
      </w:r>
      <w:r>
        <w:rPr/>
        <w:t>by</w:t>
      </w:r>
      <w:r>
        <w:rPr>
          <w:spacing w:val="-7"/>
        </w:rPr>
        <w:t> </w:t>
      </w:r>
      <w:r>
        <w:rPr/>
        <w:t>some major</w:t>
      </w:r>
      <w:r>
        <w:rPr>
          <w:spacing w:val="-2"/>
        </w:rPr>
        <w:t> </w:t>
      </w:r>
      <w:r>
        <w:rPr/>
        <w:t>stakeholders</w:t>
      </w:r>
      <w:r>
        <w:rPr>
          <w:spacing w:val="-1"/>
        </w:rPr>
        <w:t> </w:t>
      </w:r>
      <w:r>
        <w:rPr/>
        <w:t>including academic</w:t>
      </w:r>
      <w:r>
        <w:rPr>
          <w:spacing w:val="11"/>
        </w:rPr>
        <w:t> </w:t>
      </w:r>
      <w:r>
        <w:rPr/>
        <w:t>and</w:t>
      </w:r>
      <w:r>
        <w:rPr>
          <w:spacing w:val="17"/>
        </w:rPr>
        <w:t> </w:t>
      </w:r>
      <w:r>
        <w:rPr/>
        <w:t>non</w:t>
      </w:r>
      <w:r>
        <w:rPr>
          <w:spacing w:val="8"/>
        </w:rPr>
        <w:t> </w:t>
      </w:r>
      <w:r>
        <w:rPr/>
        <w:t>academic</w:t>
      </w:r>
      <w:r>
        <w:rPr>
          <w:spacing w:val="11"/>
        </w:rPr>
        <w:t> </w:t>
      </w:r>
      <w:r>
        <w:rPr/>
        <w:t>union</w:t>
      </w:r>
      <w:r>
        <w:rPr>
          <w:spacing w:val="13"/>
        </w:rPr>
        <w:t> </w:t>
      </w:r>
      <w:r>
        <w:rPr/>
        <w:t>leaders</w:t>
      </w:r>
      <w:r>
        <w:rPr>
          <w:spacing w:val="10"/>
        </w:rPr>
        <w:t> </w:t>
      </w:r>
      <w:r>
        <w:rPr/>
        <w:t>show</w:t>
      </w:r>
      <w:r>
        <w:rPr>
          <w:spacing w:val="13"/>
        </w:rPr>
        <w:t> </w:t>
      </w:r>
      <w:r>
        <w:rPr/>
        <w:t>that</w:t>
      </w:r>
      <w:r>
        <w:rPr>
          <w:spacing w:val="17"/>
        </w:rPr>
        <w:t> </w:t>
      </w:r>
      <w:r>
        <w:rPr/>
        <w:t>certain</w:t>
      </w:r>
      <w:r>
        <w:rPr>
          <w:spacing w:val="12"/>
        </w:rPr>
        <w:t> </w:t>
      </w:r>
      <w:r>
        <w:rPr/>
        <w:t>behaviour</w:t>
      </w:r>
      <w:r>
        <w:rPr>
          <w:spacing w:val="19"/>
        </w:rPr>
        <w:t> </w:t>
      </w:r>
      <w:r>
        <w:rPr/>
        <w:t>manifested</w:t>
      </w:r>
      <w:r>
        <w:rPr>
          <w:spacing w:val="12"/>
        </w:rPr>
        <w:t> </w:t>
      </w:r>
      <w:r>
        <w:rPr/>
        <w:t>by</w:t>
      </w:r>
      <w:r>
        <w:rPr>
          <w:spacing w:val="13"/>
        </w:rPr>
        <w:t> </w:t>
      </w:r>
      <w:r>
        <w:rPr/>
        <w:t>some</w:t>
      </w:r>
      <w:r>
        <w:rPr>
          <w:spacing w:val="11"/>
        </w:rPr>
        <w:t> </w:t>
      </w:r>
      <w:r>
        <w:rPr>
          <w:spacing w:val="-2"/>
        </w:rPr>
        <w:t>staff</w:t>
      </w:r>
    </w:p>
    <w:p>
      <w:pPr>
        <w:spacing w:after="0" w:line="480" w:lineRule="auto"/>
        <w:jc w:val="both"/>
        <w:sectPr>
          <w:pgSz w:w="12240" w:h="15840"/>
          <w:pgMar w:header="0" w:footer="969" w:top="640" w:bottom="1160" w:left="780" w:right="0"/>
        </w:sectPr>
      </w:pPr>
    </w:p>
    <w:p>
      <w:pPr>
        <w:pStyle w:val="BodyText"/>
        <w:spacing w:line="480" w:lineRule="auto" w:before="72"/>
        <w:ind w:left="660" w:right="1347"/>
        <w:jc w:val="both"/>
      </w:pPr>
      <w:r>
        <w:rPr/>
        <w:t>in the Colleges of Education in the study area leave much to be desired. The attitude to work is lukewarm</w:t>
      </w:r>
      <w:r>
        <w:rPr/>
        <w:t> and</w:t>
      </w:r>
      <w:r>
        <w:rPr/>
        <w:t> the</w:t>
      </w:r>
      <w:r>
        <w:rPr/>
        <w:t> consequence is seen in poor service delivery. According to Okeke (2007), experience has shown that some of the procedures for appointment of staff are manipulated to serve self-interest and political interest group.</w:t>
      </w:r>
    </w:p>
    <w:p>
      <w:pPr>
        <w:pStyle w:val="BodyText"/>
        <w:spacing w:line="480" w:lineRule="auto" w:before="1"/>
        <w:ind w:left="660" w:right="1354" w:firstLine="720"/>
        <w:jc w:val="both"/>
      </w:pPr>
      <w:r>
        <w:rPr/>
        <w:t>Ujo (2008) condemned the practice where employers of labour in Nigeria fail to comply with recruitment criteria and this gives rise to patronage system which encourages mediocrity in the system. Ethnicity and religious affiliation have been described as the major consideration in appointments into positions in Colleges of Education and this situation is not healthy for the attainment of the goal of the Colleges of Education in providing high quality teachers for the primary and secondary school system.</w:t>
      </w:r>
    </w:p>
    <w:p>
      <w:pPr>
        <w:pStyle w:val="BodyText"/>
        <w:spacing w:line="480" w:lineRule="auto" w:before="1"/>
        <w:ind w:left="660" w:right="1349" w:firstLine="720"/>
        <w:jc w:val="both"/>
      </w:pPr>
      <w:r>
        <w:rPr/>
        <w:t>For the Colleges of</w:t>
      </w:r>
      <w:r>
        <w:rPr>
          <w:spacing w:val="-4"/>
        </w:rPr>
        <w:t> </w:t>
      </w:r>
      <w:r>
        <w:rPr/>
        <w:t>Education to move on</w:t>
      </w:r>
      <w:r>
        <w:rPr>
          <w:spacing w:val="-1"/>
        </w:rPr>
        <w:t> </w:t>
      </w:r>
      <w:r>
        <w:rPr/>
        <w:t>the part of</w:t>
      </w:r>
      <w:r>
        <w:rPr>
          <w:spacing w:val="-4"/>
        </w:rPr>
        <w:t> </w:t>
      </w:r>
      <w:r>
        <w:rPr/>
        <w:t>development and sustainability, staff training and</w:t>
      </w:r>
      <w:r>
        <w:rPr>
          <w:spacing w:val="-1"/>
        </w:rPr>
        <w:t> </w:t>
      </w:r>
      <w:r>
        <w:rPr/>
        <w:t>development is</w:t>
      </w:r>
      <w:r>
        <w:rPr>
          <w:spacing w:val="-2"/>
        </w:rPr>
        <w:t> </w:t>
      </w:r>
      <w:r>
        <w:rPr/>
        <w:t>a</w:t>
      </w:r>
      <w:r>
        <w:rPr>
          <w:spacing w:val="-2"/>
        </w:rPr>
        <w:t> </w:t>
      </w:r>
      <w:r>
        <w:rPr/>
        <w:t>prerequisite. In</w:t>
      </w:r>
      <w:r>
        <w:rPr>
          <w:spacing w:val="-5"/>
        </w:rPr>
        <w:t> </w:t>
      </w:r>
      <w:r>
        <w:rPr/>
        <w:t>staff training</w:t>
      </w:r>
      <w:r>
        <w:rPr>
          <w:spacing w:val="-1"/>
        </w:rPr>
        <w:t> </w:t>
      </w:r>
      <w:r>
        <w:rPr/>
        <w:t>and</w:t>
      </w:r>
      <w:r>
        <w:rPr>
          <w:spacing w:val="-1"/>
        </w:rPr>
        <w:t> </w:t>
      </w:r>
      <w:r>
        <w:rPr/>
        <w:t>development, employers</w:t>
      </w:r>
      <w:r>
        <w:rPr>
          <w:spacing w:val="-2"/>
        </w:rPr>
        <w:t> </w:t>
      </w:r>
      <w:r>
        <w:rPr/>
        <w:t>of</w:t>
      </w:r>
      <w:r>
        <w:rPr>
          <w:spacing w:val="-3"/>
        </w:rPr>
        <w:t> </w:t>
      </w:r>
      <w:r>
        <w:rPr/>
        <w:t>labour are essentially concerned with improving the performance of employees for more effective functioning. Cole (2002) described training as any learning activity which is directed towards the acquisition of</w:t>
      </w:r>
      <w:r>
        <w:rPr>
          <w:spacing w:val="-2"/>
        </w:rPr>
        <w:t> </w:t>
      </w:r>
      <w:r>
        <w:rPr/>
        <w:t>specific knowledge and skills for the purpose of</w:t>
      </w:r>
      <w:r>
        <w:rPr>
          <w:spacing w:val="-2"/>
        </w:rPr>
        <w:t> </w:t>
      </w:r>
      <w:r>
        <w:rPr/>
        <w:t>occupational</w:t>
      </w:r>
      <w:r>
        <w:rPr>
          <w:spacing w:val="-4"/>
        </w:rPr>
        <w:t> </w:t>
      </w:r>
      <w:r>
        <w:rPr/>
        <w:t>or task improvement. Development on the other hand includes those activities that focus upon the activities that will prepare the employees to meet current and future challenges in the work place for efficiency and effectiveness (Michael, 2001).</w:t>
      </w:r>
    </w:p>
    <w:p>
      <w:pPr>
        <w:pStyle w:val="BodyText"/>
        <w:spacing w:line="480" w:lineRule="auto" w:before="1"/>
        <w:ind w:left="660" w:right="1348" w:firstLine="720"/>
        <w:jc w:val="both"/>
      </w:pPr>
      <w:r>
        <w:rPr/>
        <w:t>The Colleges of Education in (Federal and State) Nigeria have well established policy guidelines entrenched in their Staff Conditions of Service. The policy guidelines emphasize that staff training and development is a recognized approach for achieving increased efficiency through staff appraisals. The policy also emphasizes the need for staff development and training</w:t>
      </w:r>
      <w:r>
        <w:rPr>
          <w:spacing w:val="40"/>
        </w:rPr>
        <w:t> </w:t>
      </w:r>
      <w:r>
        <w:rPr/>
        <w:t>in the institutions to be consciously related to their primary goals. However, in the Nigerian situation it is one thing to make policies and another to systematically implement the policies. Observations</w:t>
      </w:r>
      <w:r>
        <w:rPr>
          <w:spacing w:val="-5"/>
        </w:rPr>
        <w:t> </w:t>
      </w:r>
      <w:r>
        <w:rPr/>
        <w:t>have</w:t>
      </w:r>
      <w:r>
        <w:rPr>
          <w:spacing w:val="-3"/>
        </w:rPr>
        <w:t> </w:t>
      </w:r>
      <w:r>
        <w:rPr/>
        <w:t>shown</w:t>
      </w:r>
      <w:r>
        <w:rPr>
          <w:spacing w:val="-9"/>
        </w:rPr>
        <w:t> </w:t>
      </w:r>
      <w:r>
        <w:rPr/>
        <w:t>that</w:t>
      </w:r>
      <w:r>
        <w:rPr>
          <w:spacing w:val="2"/>
        </w:rPr>
        <w:t> </w:t>
      </w:r>
      <w:r>
        <w:rPr/>
        <w:t>some</w:t>
      </w:r>
      <w:r>
        <w:rPr>
          <w:spacing w:val="2"/>
        </w:rPr>
        <w:t> </w:t>
      </w:r>
      <w:r>
        <w:rPr/>
        <w:t>Colleges</w:t>
      </w:r>
      <w:r>
        <w:rPr>
          <w:spacing w:val="-5"/>
        </w:rPr>
        <w:t> </w:t>
      </w:r>
      <w:r>
        <w:rPr/>
        <w:t>of</w:t>
      </w:r>
      <w:r>
        <w:rPr>
          <w:spacing w:val="-10"/>
        </w:rPr>
        <w:t> </w:t>
      </w:r>
      <w:r>
        <w:rPr/>
        <w:t>Education</w:t>
      </w:r>
      <w:r>
        <w:rPr>
          <w:spacing w:val="-6"/>
        </w:rPr>
        <w:t> </w:t>
      </w:r>
      <w:r>
        <w:rPr/>
        <w:t>appear</w:t>
      </w:r>
      <w:r>
        <w:rPr>
          <w:spacing w:val="3"/>
        </w:rPr>
        <w:t> </w:t>
      </w:r>
      <w:r>
        <w:rPr/>
        <w:t>not</w:t>
      </w:r>
      <w:r>
        <w:rPr>
          <w:spacing w:val="-3"/>
        </w:rPr>
        <w:t> </w:t>
      </w:r>
      <w:r>
        <w:rPr/>
        <w:t>to</w:t>
      </w:r>
      <w:r>
        <w:rPr>
          <w:spacing w:val="2"/>
        </w:rPr>
        <w:t> </w:t>
      </w:r>
      <w:r>
        <w:rPr/>
        <w:t>follow</w:t>
      </w:r>
      <w:r>
        <w:rPr>
          <w:spacing w:val="-3"/>
        </w:rPr>
        <w:t> </w:t>
      </w:r>
      <w:r>
        <w:rPr/>
        <w:t>set</w:t>
      </w:r>
      <w:r>
        <w:rPr>
          <w:spacing w:val="2"/>
        </w:rPr>
        <w:t> </w:t>
      </w:r>
      <w:r>
        <w:rPr/>
        <w:t>guidelines</w:t>
      </w:r>
      <w:r>
        <w:rPr>
          <w:spacing w:val="-1"/>
        </w:rPr>
        <w:t> </w:t>
      </w:r>
      <w:r>
        <w:rPr>
          <w:spacing w:val="-4"/>
        </w:rPr>
        <w:t>like</w:t>
      </w:r>
    </w:p>
    <w:p>
      <w:pPr>
        <w:spacing w:after="0" w:line="480" w:lineRule="auto"/>
        <w:jc w:val="both"/>
        <w:sectPr>
          <w:pgSz w:w="12240" w:h="15840"/>
          <w:pgMar w:header="0" w:footer="969" w:top="640" w:bottom="1160" w:left="780" w:right="0"/>
        </w:sectPr>
      </w:pPr>
    </w:p>
    <w:p>
      <w:pPr>
        <w:pStyle w:val="BodyText"/>
        <w:spacing w:line="480" w:lineRule="auto" w:before="72"/>
        <w:ind w:left="660" w:right="1363"/>
        <w:jc w:val="both"/>
      </w:pPr>
      <w:r>
        <w:rPr/>
        <w:t>defining their training needs and designing the training in accordance with the needs of the system. Instead of</w:t>
      </w:r>
      <w:r>
        <w:rPr>
          <w:spacing w:val="-5"/>
        </w:rPr>
        <w:t> </w:t>
      </w:r>
      <w:r>
        <w:rPr/>
        <w:t>selecting for</w:t>
      </w:r>
      <w:r>
        <w:rPr>
          <w:spacing w:val="-1"/>
        </w:rPr>
        <w:t> </w:t>
      </w:r>
      <w:r>
        <w:rPr/>
        <w:t>training based on</w:t>
      </w:r>
      <w:r>
        <w:rPr>
          <w:spacing w:val="-2"/>
        </w:rPr>
        <w:t> </w:t>
      </w:r>
      <w:r>
        <w:rPr/>
        <w:t>appraisal</w:t>
      </w:r>
      <w:r>
        <w:rPr>
          <w:spacing w:val="-7"/>
        </w:rPr>
        <w:t> </w:t>
      </w:r>
      <w:r>
        <w:rPr/>
        <w:t>performance, favouritism becomes the preferred option especially where institutional sponsorship is involved (Ujo, 2008).</w:t>
      </w:r>
    </w:p>
    <w:p>
      <w:pPr>
        <w:pStyle w:val="BodyText"/>
        <w:spacing w:line="480" w:lineRule="auto" w:before="1"/>
        <w:ind w:left="660" w:right="1352" w:firstLine="720"/>
        <w:jc w:val="both"/>
      </w:pPr>
      <w:r>
        <w:rPr/>
        <w:t>This supports Cole (2002) observation that staff training and development in Nigerian tertiary institutions have been conducted in more or less unplanned manner. The researcher‟s interaction with some academic and non academic staff of some colleges of education indicates that most provosts prefer investing in infrastructural development than in human capacity building. This situation, they believe impact negatively on quality of the products of the colleges of</w:t>
      </w:r>
      <w:r>
        <w:rPr>
          <w:spacing w:val="-8"/>
        </w:rPr>
        <w:t> </w:t>
      </w:r>
      <w:r>
        <w:rPr/>
        <w:t>education. Closely</w:t>
      </w:r>
      <w:r>
        <w:rPr>
          <w:spacing w:val="-5"/>
        </w:rPr>
        <w:t> </w:t>
      </w:r>
      <w:r>
        <w:rPr/>
        <w:t>related to staff</w:t>
      </w:r>
      <w:r>
        <w:rPr>
          <w:spacing w:val="-8"/>
        </w:rPr>
        <w:t> </w:t>
      </w:r>
      <w:r>
        <w:rPr/>
        <w:t>training and development is</w:t>
      </w:r>
      <w:r>
        <w:rPr>
          <w:spacing w:val="-2"/>
        </w:rPr>
        <w:t> </w:t>
      </w:r>
      <w:r>
        <w:rPr/>
        <w:t>staff</w:t>
      </w:r>
      <w:r>
        <w:rPr>
          <w:spacing w:val="-3"/>
        </w:rPr>
        <w:t> </w:t>
      </w:r>
      <w:r>
        <w:rPr/>
        <w:t>performance</w:t>
      </w:r>
      <w:r>
        <w:rPr>
          <w:spacing w:val="-1"/>
        </w:rPr>
        <w:t> </w:t>
      </w:r>
      <w:r>
        <w:rPr/>
        <w:t>appraisals</w:t>
      </w:r>
      <w:r>
        <w:rPr>
          <w:spacing w:val="-2"/>
        </w:rPr>
        <w:t> </w:t>
      </w:r>
      <w:r>
        <w:rPr/>
        <w:t>and promotions. Performance appraisal is the approach through which the job performance of an employee is evaluated (Cole, 2002).</w:t>
      </w:r>
    </w:p>
    <w:p>
      <w:pPr>
        <w:pStyle w:val="BodyText"/>
        <w:spacing w:line="480" w:lineRule="auto" w:before="1"/>
        <w:ind w:left="660" w:right="1348" w:firstLine="720"/>
        <w:jc w:val="both"/>
      </w:pPr>
      <w:r>
        <w:rPr/>
        <w:t>Thomas (1987), observed that evaluation is done to ascertain the level of efficiency and effectiveness</w:t>
      </w:r>
      <w:r>
        <w:rPr>
          <w:spacing w:val="-2"/>
        </w:rPr>
        <w:t> </w:t>
      </w:r>
      <w:r>
        <w:rPr/>
        <w:t>of</w:t>
      </w:r>
      <w:r>
        <w:rPr>
          <w:spacing w:val="-8"/>
        </w:rPr>
        <w:t> </w:t>
      </w:r>
      <w:r>
        <w:rPr/>
        <w:t>staff</w:t>
      </w:r>
      <w:r>
        <w:rPr>
          <w:spacing w:val="-3"/>
        </w:rPr>
        <w:t> </w:t>
      </w:r>
      <w:r>
        <w:rPr/>
        <w:t>involved. The</w:t>
      </w:r>
      <w:r>
        <w:rPr>
          <w:spacing w:val="-2"/>
        </w:rPr>
        <w:t> </w:t>
      </w:r>
      <w:r>
        <w:rPr/>
        <w:t>outcome</w:t>
      </w:r>
      <w:r>
        <w:rPr>
          <w:spacing w:val="-2"/>
        </w:rPr>
        <w:t> </w:t>
      </w:r>
      <w:r>
        <w:rPr/>
        <w:t>of</w:t>
      </w:r>
      <w:r>
        <w:rPr>
          <w:spacing w:val="-8"/>
        </w:rPr>
        <w:t> </w:t>
      </w:r>
      <w:r>
        <w:rPr/>
        <w:t>performance</w:t>
      </w:r>
      <w:r>
        <w:rPr>
          <w:spacing w:val="-2"/>
        </w:rPr>
        <w:t> </w:t>
      </w:r>
      <w:r>
        <w:rPr/>
        <w:t>appraisals</w:t>
      </w:r>
      <w:r>
        <w:rPr>
          <w:spacing w:val="-2"/>
        </w:rPr>
        <w:t> </w:t>
      </w:r>
      <w:r>
        <w:rPr/>
        <w:t>usually</w:t>
      </w:r>
      <w:r>
        <w:rPr>
          <w:spacing w:val="-1"/>
        </w:rPr>
        <w:t> </w:t>
      </w:r>
      <w:r>
        <w:rPr/>
        <w:t>forms</w:t>
      </w:r>
      <w:r>
        <w:rPr>
          <w:spacing w:val="-2"/>
        </w:rPr>
        <w:t> </w:t>
      </w:r>
      <w:r>
        <w:rPr/>
        <w:t>the</w:t>
      </w:r>
      <w:r>
        <w:rPr>
          <w:spacing w:val="-2"/>
        </w:rPr>
        <w:t> </w:t>
      </w:r>
      <w:r>
        <w:rPr/>
        <w:t>basis for career development plans for the organisation. Performance appraisals in Colleges of Education according to the conditions of service aim to achieve the purpose of providing feedback on performance of employees provide baseline data on employee training needs, allocating institutional rewards, provide the basis for personnel decisions on disciplinary actions, salary increases and promotions. It creates opportunities for institutional evaluation and development, and ensures communication between staff and employers.</w:t>
      </w:r>
    </w:p>
    <w:p>
      <w:pPr>
        <w:pStyle w:val="BodyText"/>
        <w:spacing w:line="480" w:lineRule="auto" w:before="2"/>
        <w:ind w:left="660" w:right="1359" w:firstLine="720"/>
        <w:jc w:val="both"/>
      </w:pPr>
      <w:r>
        <w:rPr/>
        <w:t>Through performance appraisals, staff attitude to work, participation and effectiveness in college affairs as well as judgment on leadership qualities are made. These form the basis for promotion. Promotion is the positive progression of a staff in rank or position in recognition of their contributions towards the growth and development of their</w:t>
      </w:r>
      <w:r>
        <w:rPr>
          <w:spacing w:val="15"/>
        </w:rPr>
        <w:t> </w:t>
      </w:r>
      <w:r>
        <w:rPr/>
        <w:t>institutions. It is the elevation of a staff from one rank to a higher one due to satisfactory</w:t>
      </w:r>
      <w:r>
        <w:rPr>
          <w:spacing w:val="-1"/>
        </w:rPr>
        <w:t> </w:t>
      </w:r>
      <w:r>
        <w:rPr/>
        <w:t>performance (Adeyemi, 2009).</w:t>
      </w:r>
    </w:p>
    <w:p>
      <w:pPr>
        <w:spacing w:after="0" w:line="480" w:lineRule="auto"/>
        <w:jc w:val="both"/>
        <w:sectPr>
          <w:pgSz w:w="12240" w:h="15840"/>
          <w:pgMar w:header="0" w:footer="969" w:top="640" w:bottom="1160" w:left="780" w:right="0"/>
        </w:sectPr>
      </w:pPr>
    </w:p>
    <w:p>
      <w:pPr>
        <w:pStyle w:val="BodyText"/>
        <w:spacing w:line="480" w:lineRule="auto" w:before="72"/>
        <w:ind w:left="660" w:right="1343" w:firstLine="720"/>
        <w:jc w:val="both"/>
      </w:pPr>
      <w:r>
        <w:rPr/>
        <w:t>Promotion</w:t>
      </w:r>
      <w:r>
        <w:rPr/>
        <w:t> guidelines for academic staff in Colleges of Education as contained in the Scheme of Service include: evidence of relevant educational qualification/cognate experience; evidence of effective teaching/scholarly publications in learned journal/books; evidence of effective service to the college and community, evidence of good character, loyalty and personal integrity; evidence of membership of</w:t>
      </w:r>
      <w:r>
        <w:rPr>
          <w:spacing w:val="-1"/>
        </w:rPr>
        <w:t> </w:t>
      </w:r>
      <w:r>
        <w:rPr/>
        <w:t>professional body and required number of years to be spent on a post before promotion. The guidelines for promoting non- academic staff in Colleges of Education include: evidence of good record of performance, conduct and productivity, potentials for</w:t>
      </w:r>
      <w:r>
        <w:rPr/>
        <w:t> the</w:t>
      </w:r>
      <w:r>
        <w:rPr/>
        <w:t> new post, that is, demonstration of competence to perform in the higher position; availability of vacancies and having spent the minimum number of years on the post required for promotion (Adeyemi, 2009). The issue requiring attention in this study is the extent these guidelines are being adhered to in the various Federal and State Colleges of Education in North Central Nigeria.</w:t>
      </w:r>
    </w:p>
    <w:p>
      <w:pPr>
        <w:pStyle w:val="BodyText"/>
        <w:spacing w:line="480" w:lineRule="auto" w:before="3"/>
        <w:ind w:left="660" w:right="1350" w:firstLine="720"/>
        <w:jc w:val="both"/>
      </w:pPr>
      <w:r>
        <w:rPr/>
        <w:t>Okeke (2007) expressed pessimism and stressed that the process of staff promotion in Nigeria tertiary institutions is biased and subjective instead of adopting objective appraisal method. Some stakeholders lament that in some</w:t>
      </w:r>
      <w:r>
        <w:rPr>
          <w:spacing w:val="23"/>
        </w:rPr>
        <w:t> </w:t>
      </w:r>
      <w:r>
        <w:rPr/>
        <w:t>Colleges of Education in the study area, loyalty</w:t>
      </w:r>
      <w:r>
        <w:rPr>
          <w:spacing w:val="40"/>
        </w:rPr>
        <w:t> </w:t>
      </w:r>
      <w:r>
        <w:rPr/>
        <w:t>to the</w:t>
      </w:r>
      <w:r>
        <w:rPr>
          <w:spacing w:val="-1"/>
        </w:rPr>
        <w:t> </w:t>
      </w:r>
      <w:r>
        <w:rPr/>
        <w:t>administration matter more</w:t>
      </w:r>
      <w:r>
        <w:rPr>
          <w:spacing w:val="-1"/>
        </w:rPr>
        <w:t> </w:t>
      </w:r>
      <w:r>
        <w:rPr/>
        <w:t>in</w:t>
      </w:r>
      <w:r>
        <w:rPr>
          <w:spacing w:val="-5"/>
        </w:rPr>
        <w:t> </w:t>
      </w:r>
      <w:r>
        <w:rPr/>
        <w:t>promotion</w:t>
      </w:r>
      <w:r>
        <w:rPr>
          <w:spacing w:val="-5"/>
        </w:rPr>
        <w:t> </w:t>
      </w:r>
      <w:r>
        <w:rPr/>
        <w:t>than</w:t>
      </w:r>
      <w:r>
        <w:rPr>
          <w:spacing w:val="-5"/>
        </w:rPr>
        <w:t> </w:t>
      </w:r>
      <w:r>
        <w:rPr/>
        <w:t>competence</w:t>
      </w:r>
      <w:r>
        <w:rPr>
          <w:spacing w:val="-1"/>
        </w:rPr>
        <w:t> </w:t>
      </w:r>
      <w:r>
        <w:rPr/>
        <w:t>and at times</w:t>
      </w:r>
      <w:r>
        <w:rPr>
          <w:spacing w:val="-2"/>
        </w:rPr>
        <w:t> </w:t>
      </w:r>
      <w:r>
        <w:rPr/>
        <w:t>tribal</w:t>
      </w:r>
      <w:r>
        <w:rPr>
          <w:spacing w:val="-5"/>
        </w:rPr>
        <w:t> </w:t>
      </w:r>
      <w:r>
        <w:rPr/>
        <w:t>sentiments</w:t>
      </w:r>
      <w:r>
        <w:rPr>
          <w:spacing w:val="-2"/>
        </w:rPr>
        <w:t> </w:t>
      </w:r>
      <w:r>
        <w:rPr/>
        <w:t>are applied in the process. Staff welfare is another major component of</w:t>
      </w:r>
      <w:r>
        <w:rPr>
          <w:spacing w:val="-1"/>
        </w:rPr>
        <w:t> </w:t>
      </w:r>
      <w:r>
        <w:rPr/>
        <w:t>human resource management in Colleges of Education.</w:t>
      </w:r>
    </w:p>
    <w:p>
      <w:pPr>
        <w:pStyle w:val="BodyText"/>
        <w:spacing w:line="480" w:lineRule="auto"/>
        <w:ind w:left="660" w:right="1352" w:firstLine="782"/>
        <w:jc w:val="both"/>
      </w:pPr>
      <w:r>
        <w:rPr/>
        <w:t>According to Agu (2009), staff</w:t>
      </w:r>
      <w:r>
        <w:rPr>
          <w:spacing w:val="-8"/>
        </w:rPr>
        <w:t> </w:t>
      </w:r>
      <w:r>
        <w:rPr/>
        <w:t>welfare implies</w:t>
      </w:r>
      <w:r>
        <w:rPr>
          <w:spacing w:val="-2"/>
        </w:rPr>
        <w:t> </w:t>
      </w:r>
      <w:r>
        <w:rPr/>
        <w:t>all efforts</w:t>
      </w:r>
      <w:r>
        <w:rPr>
          <w:spacing w:val="-2"/>
        </w:rPr>
        <w:t> </w:t>
      </w:r>
      <w:r>
        <w:rPr/>
        <w:t>made by</w:t>
      </w:r>
      <w:r>
        <w:rPr>
          <w:spacing w:val="-5"/>
        </w:rPr>
        <w:t> </w:t>
      </w:r>
      <w:r>
        <w:rPr/>
        <w:t>employers</w:t>
      </w:r>
      <w:r>
        <w:rPr>
          <w:spacing w:val="-2"/>
        </w:rPr>
        <w:t> </w:t>
      </w:r>
      <w:r>
        <w:rPr/>
        <w:t>of</w:t>
      </w:r>
      <w:r>
        <w:rPr>
          <w:spacing w:val="-3"/>
        </w:rPr>
        <w:t> </w:t>
      </w:r>
      <w:r>
        <w:rPr/>
        <w:t>labour</w:t>
      </w:r>
      <w:r>
        <w:rPr>
          <w:spacing w:val="-3"/>
        </w:rPr>
        <w:t> </w:t>
      </w:r>
      <w:r>
        <w:rPr/>
        <w:t>to improve the working conditions of their employees. It is the effort made by the authorities in the colleges of education to motivate their staff for greater productivity. Catering for the welfare of staff requires attention to be paid to the issue of remuneration, housing, office space and furnishing, transportation, health services and the provision of adequate facilities like water, electricity, telecommunications and recreational facilities (Ogbonnaya, 2005).</w:t>
      </w:r>
    </w:p>
    <w:p>
      <w:pPr>
        <w:spacing w:after="0" w:line="480" w:lineRule="auto"/>
        <w:jc w:val="both"/>
        <w:sectPr>
          <w:pgSz w:w="12240" w:h="15840"/>
          <w:pgMar w:header="0" w:footer="969" w:top="640" w:bottom="1160" w:left="780" w:right="0"/>
        </w:sectPr>
      </w:pPr>
    </w:p>
    <w:p>
      <w:pPr>
        <w:pStyle w:val="BodyText"/>
        <w:spacing w:line="480" w:lineRule="auto" w:before="72"/>
        <w:ind w:left="660" w:right="1349" w:firstLine="720"/>
        <w:jc w:val="both"/>
      </w:pPr>
      <w:r>
        <w:rPr/>
        <w:t>These are covered in the Scheme of Service of the Colleges of Education. However, the extent the guidelines are followed in accessing the welfare packages is yet to be determined.</w:t>
      </w:r>
    </w:p>
    <w:p>
      <w:pPr>
        <w:pStyle w:val="BodyText"/>
        <w:spacing w:line="480" w:lineRule="auto"/>
        <w:ind w:left="660" w:right="1347"/>
        <w:jc w:val="both"/>
      </w:pPr>
      <w:r>
        <w:rPr/>
        <w:t>Another critical area of human resource management is staff discipline. According to Emechebe (2009), discipline is defined as the ability to control the behaviour of workers in an organisation for effectiveness in job performance. Ali Moi and Boulden (2002) sees discipline as the respect</w:t>
      </w:r>
      <w:r>
        <w:rPr>
          <w:spacing w:val="40"/>
        </w:rPr>
        <w:t> </w:t>
      </w:r>
      <w:r>
        <w:rPr/>
        <w:t>for agreement which is directed towards achieving organisational goals. Discipline in this study would mean all the checks put in place by the colleges of education to ensure</w:t>
      </w:r>
      <w:r>
        <w:rPr/>
        <w:t> that</w:t>
      </w:r>
      <w:r>
        <w:rPr/>
        <w:t> every staff works towards</w:t>
      </w:r>
      <w:r>
        <w:rPr>
          <w:spacing w:val="-1"/>
        </w:rPr>
        <w:t> </w:t>
      </w:r>
      <w:r>
        <w:rPr/>
        <w:t>the attainment of the colleges‟ vision and mission statements.</w:t>
      </w:r>
    </w:p>
    <w:p>
      <w:pPr>
        <w:pStyle w:val="BodyText"/>
        <w:spacing w:line="480" w:lineRule="auto" w:before="1"/>
        <w:ind w:left="660" w:right="1343" w:firstLine="720"/>
        <w:jc w:val="both"/>
      </w:pPr>
      <w:r>
        <w:rPr/>
        <w:t>Tabotudip (2009) emphasized the importance of discipline in maintaining decency and decorum in an organisation but warned</w:t>
      </w:r>
      <w:r>
        <w:rPr/>
        <w:t> that</w:t>
      </w:r>
      <w:r>
        <w:rPr/>
        <w:t> it</w:t>
      </w:r>
      <w:r>
        <w:rPr/>
        <w:t> must be devoid of witch hunting. The issue of discipline as one of the greatest challenges of Human Resource Management was recognised by the National Commission for Colleges of Education (FRN, 2010) when it stated that disciplinary measures shall be taken against any staff for misconduct and inefficiency. These documents recommended the</w:t>
      </w:r>
      <w:r>
        <w:rPr/>
        <w:t> following disciplinary measures depending on the gravity of the offences committed, According to</w:t>
      </w:r>
      <w:r>
        <w:rPr>
          <w:spacing w:val="40"/>
        </w:rPr>
        <w:t> </w:t>
      </w:r>
      <w:r>
        <w:rPr/>
        <w:t>(FRN, 2010) the disciplinary measures include: verbal warning/reprimand,</w:t>
      </w:r>
      <w:r>
        <w:rPr/>
        <w:t> written advice, query and written warning</w:t>
      </w:r>
      <w:r>
        <w:rPr/>
        <w:t> with holding/deferring annual increment, reduction in grade/rank, suspension, termination or outright dismissal. For instance,</w:t>
      </w:r>
      <w:r>
        <w:rPr>
          <w:spacing w:val="40"/>
        </w:rPr>
        <w:t> </w:t>
      </w:r>
      <w:r>
        <w:rPr/>
        <w:t>the following disciplinary</w:t>
      </w:r>
      <w:r>
        <w:rPr>
          <w:spacing w:val="-2"/>
        </w:rPr>
        <w:t> </w:t>
      </w:r>
      <w:r>
        <w:rPr/>
        <w:t>actions may be taken</w:t>
      </w:r>
      <w:r>
        <w:rPr>
          <w:spacing w:val="-2"/>
        </w:rPr>
        <w:t> </w:t>
      </w:r>
      <w:r>
        <w:rPr/>
        <w:t>against any</w:t>
      </w:r>
      <w:r>
        <w:rPr>
          <w:spacing w:val="-6"/>
        </w:rPr>
        <w:t> </w:t>
      </w:r>
      <w:r>
        <w:rPr/>
        <w:t>staff for misconduct and inefficiency. These include: scandalous conduct such as; immoral behaviour, unruly behaviour, drunkenness, foul</w:t>
      </w:r>
      <w:r>
        <w:rPr>
          <w:spacing w:val="-7"/>
        </w:rPr>
        <w:t> </w:t>
      </w:r>
      <w:r>
        <w:rPr/>
        <w:t>language,</w:t>
      </w:r>
      <w:r>
        <w:rPr>
          <w:spacing w:val="1"/>
        </w:rPr>
        <w:t> </w:t>
      </w:r>
      <w:r>
        <w:rPr/>
        <w:t>assault, refusal</w:t>
      </w:r>
      <w:r>
        <w:rPr>
          <w:spacing w:val="-9"/>
        </w:rPr>
        <w:t> </w:t>
      </w:r>
      <w:r>
        <w:rPr/>
        <w:t>to</w:t>
      </w:r>
      <w:r>
        <w:rPr>
          <w:spacing w:val="6"/>
        </w:rPr>
        <w:t> </w:t>
      </w:r>
      <w:r>
        <w:rPr/>
        <w:t>proceed</w:t>
      </w:r>
      <w:r>
        <w:rPr>
          <w:spacing w:val="-6"/>
        </w:rPr>
        <w:t> </w:t>
      </w:r>
      <w:r>
        <w:rPr/>
        <w:t>to</w:t>
      </w:r>
      <w:r>
        <w:rPr>
          <w:spacing w:val="-2"/>
        </w:rPr>
        <w:t> </w:t>
      </w:r>
      <w:r>
        <w:rPr/>
        <w:t>transfer</w:t>
      </w:r>
      <w:r>
        <w:rPr>
          <w:spacing w:val="-5"/>
        </w:rPr>
        <w:t> </w:t>
      </w:r>
      <w:r>
        <w:rPr/>
        <w:t>or</w:t>
      </w:r>
      <w:r>
        <w:rPr>
          <w:spacing w:val="-4"/>
        </w:rPr>
        <w:t> </w:t>
      </w:r>
      <w:r>
        <w:rPr/>
        <w:t>to</w:t>
      </w:r>
      <w:r>
        <w:rPr>
          <w:spacing w:val="2"/>
        </w:rPr>
        <w:t> </w:t>
      </w:r>
      <w:r>
        <w:rPr/>
        <w:t>accept</w:t>
      </w:r>
      <w:r>
        <w:rPr>
          <w:spacing w:val="3"/>
        </w:rPr>
        <w:t> </w:t>
      </w:r>
      <w:r>
        <w:rPr/>
        <w:t>posting,</w:t>
      </w:r>
      <w:r>
        <w:rPr>
          <w:spacing w:val="5"/>
        </w:rPr>
        <w:t> </w:t>
      </w:r>
      <w:r>
        <w:rPr/>
        <w:t>habitual</w:t>
      </w:r>
      <w:r>
        <w:rPr>
          <w:spacing w:val="-6"/>
        </w:rPr>
        <w:t> </w:t>
      </w:r>
      <w:r>
        <w:rPr/>
        <w:t>lateness</w:t>
      </w:r>
      <w:r>
        <w:rPr>
          <w:spacing w:val="-3"/>
        </w:rPr>
        <w:t> </w:t>
      </w:r>
      <w:r>
        <w:rPr/>
        <w:t>to</w:t>
      </w:r>
      <w:r>
        <w:rPr>
          <w:spacing w:val="3"/>
        </w:rPr>
        <w:t> </w:t>
      </w:r>
      <w:r>
        <w:rPr>
          <w:spacing w:val="-4"/>
        </w:rPr>
        <w:t>work</w:t>
      </w:r>
    </w:p>
    <w:p>
      <w:pPr>
        <w:pStyle w:val="BodyText"/>
        <w:spacing w:line="480" w:lineRule="auto" w:before="3"/>
        <w:ind w:left="660" w:right="1356"/>
        <w:jc w:val="both"/>
      </w:pPr>
      <w:r>
        <w:rPr/>
        <w:t>, deliberate delay in treating official documents, failure to keep records, insubordination, membership of cult, bribery and corruption, unauthorized disclosure</w:t>
      </w:r>
      <w:r>
        <w:rPr/>
        <w:t> of</w:t>
      </w:r>
      <w:r>
        <w:rPr/>
        <w:t> official</w:t>
      </w:r>
      <w:r>
        <w:rPr/>
        <w:t> information, negligence, dishonesty. All these can result to what mentioned above.</w:t>
      </w:r>
    </w:p>
    <w:p>
      <w:pPr>
        <w:pStyle w:val="BodyText"/>
        <w:spacing w:line="480" w:lineRule="auto" w:before="1"/>
        <w:ind w:left="660" w:right="1348" w:firstLine="720"/>
        <w:jc w:val="both"/>
      </w:pPr>
      <w:r>
        <w:rPr/>
        <w:t>Misconduct is defined as a specific act of wrong-doing or improper behaviour which can be</w:t>
      </w:r>
      <w:r>
        <w:rPr>
          <w:spacing w:val="16"/>
        </w:rPr>
        <w:t> </w:t>
      </w:r>
      <w:r>
        <w:rPr/>
        <w:t>investigated</w:t>
      </w:r>
      <w:r>
        <w:rPr>
          <w:spacing w:val="13"/>
        </w:rPr>
        <w:t> </w:t>
      </w:r>
      <w:r>
        <w:rPr/>
        <w:t>and</w:t>
      </w:r>
      <w:r>
        <w:rPr>
          <w:spacing w:val="13"/>
        </w:rPr>
        <w:t> </w:t>
      </w:r>
      <w:r>
        <w:rPr/>
        <w:t>proved.</w:t>
      </w:r>
      <w:r>
        <w:rPr>
          <w:spacing w:val="14"/>
        </w:rPr>
        <w:t> </w:t>
      </w:r>
      <w:r>
        <w:rPr/>
        <w:t>It</w:t>
      </w:r>
      <w:r>
        <w:rPr>
          <w:spacing w:val="17"/>
        </w:rPr>
        <w:t> </w:t>
      </w:r>
      <w:r>
        <w:rPr/>
        <w:t>can also</w:t>
      </w:r>
      <w:r>
        <w:rPr>
          <w:spacing w:val="21"/>
        </w:rPr>
        <w:t> </w:t>
      </w:r>
      <w:r>
        <w:rPr/>
        <w:t>lead</w:t>
      </w:r>
      <w:r>
        <w:rPr>
          <w:spacing w:val="13"/>
        </w:rPr>
        <w:t> </w:t>
      </w:r>
      <w:r>
        <w:rPr/>
        <w:t>to</w:t>
      </w:r>
      <w:r>
        <w:rPr>
          <w:spacing w:val="13"/>
        </w:rPr>
        <w:t> </w:t>
      </w:r>
      <w:r>
        <w:rPr/>
        <w:t>termination and</w:t>
      </w:r>
      <w:r>
        <w:rPr>
          <w:spacing w:val="13"/>
        </w:rPr>
        <w:t> </w:t>
      </w:r>
      <w:r>
        <w:rPr/>
        <w:t>retirement</w:t>
      </w:r>
      <w:r>
        <w:rPr>
          <w:spacing w:val="29"/>
        </w:rPr>
        <w:t> </w:t>
      </w:r>
      <w:r>
        <w:rPr/>
        <w:t>of staff.</w:t>
      </w:r>
      <w:r>
        <w:rPr>
          <w:spacing w:val="19"/>
        </w:rPr>
        <w:t> </w:t>
      </w:r>
      <w:r>
        <w:rPr/>
        <w:t>We also</w:t>
      </w:r>
      <w:r>
        <w:rPr>
          <w:spacing w:val="21"/>
        </w:rPr>
        <w:t> </w:t>
      </w:r>
      <w:r>
        <w:rPr/>
        <w:t>have</w:t>
      </w:r>
    </w:p>
    <w:p>
      <w:pPr>
        <w:spacing w:after="0" w:line="480" w:lineRule="auto"/>
        <w:jc w:val="both"/>
        <w:sectPr>
          <w:pgSz w:w="12240" w:h="15840"/>
          <w:pgMar w:header="0" w:footer="969" w:top="640" w:bottom="1160" w:left="780" w:right="0"/>
        </w:sectPr>
      </w:pPr>
    </w:p>
    <w:p>
      <w:pPr>
        <w:pStyle w:val="BodyText"/>
        <w:spacing w:line="480" w:lineRule="auto" w:before="72"/>
        <w:ind w:left="660" w:right="1351"/>
        <w:jc w:val="both"/>
      </w:pPr>
      <w:r>
        <w:rPr/>
        <w:t>serious misconduct which include: falsification</w:t>
      </w:r>
      <w:r>
        <w:rPr>
          <w:spacing w:val="-5"/>
        </w:rPr>
        <w:t> </w:t>
      </w:r>
      <w:r>
        <w:rPr/>
        <w:t>of</w:t>
      </w:r>
      <w:r>
        <w:rPr>
          <w:spacing w:val="-3"/>
        </w:rPr>
        <w:t> </w:t>
      </w:r>
      <w:r>
        <w:rPr/>
        <w:t>records, suppression</w:t>
      </w:r>
      <w:r>
        <w:rPr>
          <w:spacing w:val="-5"/>
        </w:rPr>
        <w:t> </w:t>
      </w:r>
      <w:r>
        <w:rPr/>
        <w:t>of</w:t>
      </w:r>
      <w:r>
        <w:rPr>
          <w:spacing w:val="-8"/>
        </w:rPr>
        <w:t> </w:t>
      </w:r>
      <w:r>
        <w:rPr/>
        <w:t>records, embezzlement, misappropriation, sexual harassment, absence from duty without leave. Serious misconduct is defined as a specific act of very serious wrong-doing and improper behaviour which can be investigated and proved. It may lead to dismissal of staff (FRN, 2010).</w:t>
      </w:r>
    </w:p>
    <w:p>
      <w:pPr>
        <w:pStyle w:val="BodyText"/>
        <w:spacing w:line="480" w:lineRule="auto" w:before="1"/>
        <w:ind w:left="660" w:right="1345" w:firstLine="720"/>
        <w:jc w:val="both"/>
      </w:pPr>
      <w:r>
        <w:rPr/>
        <w:t>Public opinions in North Central</w:t>
      </w:r>
      <w:r>
        <w:rPr>
          <w:spacing w:val="-5"/>
        </w:rPr>
        <w:t> </w:t>
      </w:r>
      <w:r>
        <w:rPr/>
        <w:t>Nigeria tend to suggest that the tone of</w:t>
      </w:r>
      <w:r>
        <w:rPr>
          <w:spacing w:val="-3"/>
        </w:rPr>
        <w:t> </w:t>
      </w:r>
      <w:r>
        <w:rPr/>
        <w:t>discipline among staff</w:t>
      </w:r>
      <w:r>
        <w:rPr>
          <w:spacing w:val="-4"/>
        </w:rPr>
        <w:t> </w:t>
      </w:r>
      <w:r>
        <w:rPr/>
        <w:t>in Colleges</w:t>
      </w:r>
      <w:r>
        <w:rPr>
          <w:spacing w:val="-3"/>
        </w:rPr>
        <w:t> </w:t>
      </w:r>
      <w:r>
        <w:rPr/>
        <w:t>of</w:t>
      </w:r>
      <w:r>
        <w:rPr>
          <w:spacing w:val="-8"/>
        </w:rPr>
        <w:t> </w:t>
      </w:r>
      <w:r>
        <w:rPr/>
        <w:t>Education is low. These</w:t>
      </w:r>
      <w:r>
        <w:rPr>
          <w:spacing w:val="-2"/>
        </w:rPr>
        <w:t> </w:t>
      </w:r>
      <w:r>
        <w:rPr/>
        <w:t>opinions</w:t>
      </w:r>
      <w:r>
        <w:rPr>
          <w:spacing w:val="-3"/>
        </w:rPr>
        <w:t> </w:t>
      </w:r>
      <w:r>
        <w:rPr/>
        <w:t>are</w:t>
      </w:r>
      <w:r>
        <w:rPr>
          <w:spacing w:val="-2"/>
        </w:rPr>
        <w:t> </w:t>
      </w:r>
      <w:r>
        <w:rPr/>
        <w:t>shaped by</w:t>
      </w:r>
      <w:r>
        <w:rPr>
          <w:spacing w:val="-6"/>
        </w:rPr>
        <w:t> </w:t>
      </w:r>
      <w:r>
        <w:rPr/>
        <w:t>such</w:t>
      </w:r>
      <w:r>
        <w:rPr>
          <w:spacing w:val="-1"/>
        </w:rPr>
        <w:t> </w:t>
      </w:r>
      <w:r>
        <w:rPr/>
        <w:t>behaviour among</w:t>
      </w:r>
      <w:r>
        <w:rPr>
          <w:spacing w:val="-1"/>
        </w:rPr>
        <w:t> </w:t>
      </w:r>
      <w:r>
        <w:rPr/>
        <w:t>staff</w:t>
      </w:r>
      <w:r>
        <w:rPr>
          <w:spacing w:val="-9"/>
        </w:rPr>
        <w:t> </w:t>
      </w:r>
      <w:r>
        <w:rPr/>
        <w:t>of Colleges of Education as lateness, absenteeism from schools and lectures, dishonesty, wilful disobedience to lawful</w:t>
      </w:r>
      <w:r>
        <w:rPr/>
        <w:t> orders and arrogance. Okeke (2007) also observed that in Nigerian</w:t>
      </w:r>
      <w:r>
        <w:rPr>
          <w:spacing w:val="40"/>
        </w:rPr>
        <w:t> </w:t>
      </w:r>
      <w:r>
        <w:rPr/>
        <w:t>Tertiary Institutions, the academic and non- academic staff have become prone to absenteeism</w:t>
      </w:r>
      <w:r>
        <w:rPr>
          <w:spacing w:val="40"/>
        </w:rPr>
        <w:t> </w:t>
      </w:r>
      <w:r>
        <w:rPr/>
        <w:t>and lateness to work and classes, insubordination, lack of sincerity and devotion to duty. The consequence of disobedience is inefficiency and low quality products ( Okeke, 2007).</w:t>
      </w:r>
    </w:p>
    <w:p>
      <w:pPr>
        <w:pStyle w:val="BodyText"/>
        <w:spacing w:line="480" w:lineRule="auto" w:before="1"/>
        <w:ind w:left="660" w:right="1348" w:firstLine="720"/>
        <w:jc w:val="both"/>
      </w:pPr>
      <w:r>
        <w:rPr/>
        <w:t>Despite the available evidence that effective human resource management ensures that organisations attain their vision and mission thereby having a competitive advantage, the human resource management in the Federal and State Colleges of Education in Nigeria especially in the North</w:t>
      </w:r>
      <w:r>
        <w:rPr>
          <w:spacing w:val="-6"/>
        </w:rPr>
        <w:t> </w:t>
      </w:r>
      <w:r>
        <w:rPr/>
        <w:t>Central</w:t>
      </w:r>
      <w:r>
        <w:rPr>
          <w:spacing w:val="-10"/>
        </w:rPr>
        <w:t> </w:t>
      </w:r>
      <w:r>
        <w:rPr/>
        <w:t>Zone</w:t>
      </w:r>
      <w:r>
        <w:rPr>
          <w:spacing w:val="-2"/>
        </w:rPr>
        <w:t> </w:t>
      </w:r>
      <w:r>
        <w:rPr/>
        <w:t>Nigeria</w:t>
      </w:r>
      <w:r>
        <w:rPr>
          <w:spacing w:val="-2"/>
        </w:rPr>
        <w:t> </w:t>
      </w:r>
      <w:r>
        <w:rPr/>
        <w:t>seem</w:t>
      </w:r>
      <w:r>
        <w:rPr>
          <w:spacing w:val="-1"/>
        </w:rPr>
        <w:t> </w:t>
      </w:r>
      <w:r>
        <w:rPr/>
        <w:t>not</w:t>
      </w:r>
      <w:r>
        <w:rPr>
          <w:spacing w:val="-1"/>
        </w:rPr>
        <w:t> </w:t>
      </w:r>
      <w:r>
        <w:rPr/>
        <w:t>to</w:t>
      </w:r>
      <w:r>
        <w:rPr>
          <w:spacing w:val="-1"/>
        </w:rPr>
        <w:t> </w:t>
      </w:r>
      <w:r>
        <w:rPr/>
        <w:t>be achieving</w:t>
      </w:r>
      <w:r>
        <w:rPr>
          <w:spacing w:val="-1"/>
        </w:rPr>
        <w:t> </w:t>
      </w:r>
      <w:r>
        <w:rPr/>
        <w:t>the</w:t>
      </w:r>
      <w:r>
        <w:rPr>
          <w:spacing w:val="-2"/>
        </w:rPr>
        <w:t> </w:t>
      </w:r>
      <w:r>
        <w:rPr/>
        <w:t>desired</w:t>
      </w:r>
      <w:r>
        <w:rPr>
          <w:spacing w:val="-1"/>
        </w:rPr>
        <w:t> </w:t>
      </w:r>
      <w:r>
        <w:rPr/>
        <w:t>results. Some</w:t>
      </w:r>
      <w:r>
        <w:rPr>
          <w:spacing w:val="-2"/>
        </w:rPr>
        <w:t> </w:t>
      </w:r>
      <w:r>
        <w:rPr/>
        <w:t>stakeholders in</w:t>
      </w:r>
      <w:r>
        <w:rPr>
          <w:spacing w:val="-1"/>
        </w:rPr>
        <w:t> </w:t>
      </w:r>
      <w:r>
        <w:rPr/>
        <w:t>the education sector have accused the management of Colleges of Education of violating the human resource management guidelines aimed at ensuring effectiveness and efficiency in the colleges.</w:t>
      </w:r>
    </w:p>
    <w:p>
      <w:pPr>
        <w:pStyle w:val="BodyText"/>
        <w:spacing w:line="480" w:lineRule="auto" w:before="1"/>
        <w:ind w:left="660" w:right="1344" w:firstLine="720"/>
        <w:jc w:val="both"/>
      </w:pPr>
      <w:r>
        <w:rPr/>
        <w:t>According to Onyenenye</w:t>
      </w:r>
      <w:r>
        <w:rPr>
          <w:spacing w:val="-1"/>
        </w:rPr>
        <w:t> </w:t>
      </w:r>
      <w:r>
        <w:rPr/>
        <w:t>(2006), the credibility</w:t>
      </w:r>
      <w:r>
        <w:rPr>
          <w:spacing w:val="-5"/>
        </w:rPr>
        <w:t> </w:t>
      </w:r>
      <w:r>
        <w:rPr/>
        <w:t>of</w:t>
      </w:r>
      <w:r>
        <w:rPr>
          <w:spacing w:val="-3"/>
        </w:rPr>
        <w:t> </w:t>
      </w:r>
      <w:r>
        <w:rPr/>
        <w:t>the</w:t>
      </w:r>
      <w:r>
        <w:rPr>
          <w:spacing w:val="-1"/>
        </w:rPr>
        <w:t> </w:t>
      </w:r>
      <w:r>
        <w:rPr/>
        <w:t>Nigerian Educational</w:t>
      </w:r>
      <w:r>
        <w:rPr>
          <w:spacing w:val="-5"/>
        </w:rPr>
        <w:t> </w:t>
      </w:r>
      <w:r>
        <w:rPr/>
        <w:t>System</w:t>
      </w:r>
      <w:r>
        <w:rPr>
          <w:spacing w:val="-1"/>
        </w:rPr>
        <w:t> </w:t>
      </w:r>
      <w:r>
        <w:rPr/>
        <w:t>is fast declining nationally and internationally and the products of the tertiary level of education can no longer compete with those at the same level of</w:t>
      </w:r>
      <w:r>
        <w:rPr>
          <w:spacing w:val="-2"/>
        </w:rPr>
        <w:t> </w:t>
      </w:r>
      <w:r>
        <w:rPr/>
        <w:t>education in other parts</w:t>
      </w:r>
      <w:r>
        <w:rPr>
          <w:spacing w:val="-1"/>
        </w:rPr>
        <w:t> </w:t>
      </w:r>
      <w:r>
        <w:rPr/>
        <w:t>of</w:t>
      </w:r>
      <w:r>
        <w:rPr>
          <w:spacing w:val="-2"/>
        </w:rPr>
        <w:t> </w:t>
      </w:r>
      <w:r>
        <w:rPr/>
        <w:t>the world. This is a sad situation for Nigeria especially when the products of Colleges of Education will be responsible</w:t>
      </w:r>
      <w:r>
        <w:rPr>
          <w:spacing w:val="80"/>
        </w:rPr>
        <w:t> </w:t>
      </w:r>
      <w:r>
        <w:rPr/>
        <w:t>for teaching the younger generation of Nigerians at the basic education level. This situation calls for</w:t>
      </w:r>
      <w:r>
        <w:rPr/>
        <w:t> an</w:t>
      </w:r>
      <w:r>
        <w:rPr/>
        <w:t> urgent</w:t>
      </w:r>
      <w:r>
        <w:rPr/>
        <w:t> need</w:t>
      </w:r>
      <w:r>
        <w:rPr/>
        <w:t> to</w:t>
      </w:r>
      <w:r>
        <w:rPr/>
        <w:t> evaluate</w:t>
      </w:r>
      <w:r>
        <w:rPr/>
        <w:t> the</w:t>
      </w:r>
      <w:r>
        <w:rPr/>
        <w:t> human</w:t>
      </w:r>
      <w:r>
        <w:rPr/>
        <w:t> resource management practices of the Colleges of Education in the North Central Zone of Nigeria.</w:t>
      </w:r>
    </w:p>
    <w:p>
      <w:pPr>
        <w:spacing w:after="0" w:line="480" w:lineRule="auto"/>
        <w:jc w:val="both"/>
        <w:sectPr>
          <w:pgSz w:w="12240" w:h="15840"/>
          <w:pgMar w:header="0" w:footer="969" w:top="640" w:bottom="1160" w:left="780" w:right="0"/>
        </w:sectPr>
      </w:pPr>
    </w:p>
    <w:p>
      <w:pPr>
        <w:pStyle w:val="Heading2"/>
        <w:numPr>
          <w:ilvl w:val="1"/>
          <w:numId w:val="6"/>
        </w:numPr>
        <w:tabs>
          <w:tab w:pos="1021" w:val="left" w:leader="none"/>
        </w:tabs>
        <w:spacing w:line="240" w:lineRule="auto" w:before="77" w:after="0"/>
        <w:ind w:left="1020" w:right="0" w:hanging="361"/>
        <w:jc w:val="both"/>
        <w:rPr>
          <w:b w:val="0"/>
        </w:rPr>
      </w:pPr>
      <w:bookmarkStart w:name="_TOC_250041" w:id="2"/>
      <w:r>
        <w:rPr/>
        <w:t>Statement</w:t>
      </w:r>
      <w:r>
        <w:rPr>
          <w:spacing w:val="-2"/>
        </w:rPr>
        <w:t> </w:t>
      </w:r>
      <w:r>
        <w:rPr/>
        <w:t>of</w:t>
      </w:r>
      <w:r>
        <w:rPr>
          <w:spacing w:val="-8"/>
        </w:rPr>
        <w:t> </w:t>
      </w:r>
      <w:r>
        <w:rPr/>
        <w:t>the</w:t>
      </w:r>
      <w:r>
        <w:rPr>
          <w:spacing w:val="-9"/>
        </w:rPr>
        <w:t> </w:t>
      </w:r>
      <w:bookmarkEnd w:id="2"/>
      <w:r>
        <w:rPr>
          <w:spacing w:val="-2"/>
        </w:rPr>
        <w:t>Problem</w:t>
      </w:r>
    </w:p>
    <w:p>
      <w:pPr>
        <w:pStyle w:val="BodyText"/>
        <w:spacing w:before="6"/>
        <w:rPr>
          <w:b/>
          <w:sz w:val="23"/>
        </w:rPr>
      </w:pPr>
    </w:p>
    <w:p>
      <w:pPr>
        <w:pStyle w:val="BodyText"/>
        <w:spacing w:line="480" w:lineRule="auto" w:before="1"/>
        <w:ind w:left="660" w:right="1350" w:firstLine="355"/>
        <w:jc w:val="both"/>
      </w:pPr>
      <w:r>
        <w:rPr/>
        <w:t>The fundamental aim for establishing</w:t>
      </w:r>
      <w:r>
        <w:rPr>
          <w:spacing w:val="23"/>
        </w:rPr>
        <w:t> </w:t>
      </w:r>
      <w:r>
        <w:rPr/>
        <w:t>Colleges of Education in Nigeria is for the production</w:t>
      </w:r>
      <w:r>
        <w:rPr>
          <w:spacing w:val="40"/>
        </w:rPr>
        <w:t> </w:t>
      </w:r>
      <w:r>
        <w:rPr/>
        <w:t>of high quality</w:t>
      </w:r>
      <w:r>
        <w:rPr>
          <w:spacing w:val="-3"/>
        </w:rPr>
        <w:t> </w:t>
      </w:r>
      <w:r>
        <w:rPr/>
        <w:t>teachers who are capable of</w:t>
      </w:r>
      <w:r>
        <w:rPr>
          <w:spacing w:val="-1"/>
        </w:rPr>
        <w:t> </w:t>
      </w:r>
      <w:r>
        <w:rPr/>
        <w:t>transforming the future generation of</w:t>
      </w:r>
      <w:r>
        <w:rPr>
          <w:spacing w:val="-2"/>
        </w:rPr>
        <w:t> </w:t>
      </w:r>
      <w:r>
        <w:rPr/>
        <w:t>Nigerians at the basic education level. To achieve this laudable objective, the Colleges of Education should adopt human resource management practices that ensure effectiveness and high quality products. Thus management practices of the management of Colleges of Education should lead to due processes in recruitment, staff development, appraisals and promotions, staff welfare and discipline.</w:t>
      </w:r>
    </w:p>
    <w:p>
      <w:pPr>
        <w:pStyle w:val="BodyText"/>
        <w:spacing w:line="480" w:lineRule="auto" w:before="1"/>
        <w:ind w:left="660" w:right="1344" w:firstLine="360"/>
        <w:jc w:val="both"/>
      </w:pPr>
      <w:r>
        <w:rPr/>
        <w:t>However, the Colleges of Education in Nigeria, especially those in the North Central Zone of Nigeria experience a number of human resource management problems that affect the overall functioning of the colleges. Opinions of major stakeholders and the researcher‟s personal experience in the Federal and State Colleges</w:t>
      </w:r>
      <w:r>
        <w:rPr>
          <w:spacing w:val="-1"/>
        </w:rPr>
        <w:t> </w:t>
      </w:r>
      <w:r>
        <w:rPr/>
        <w:t>of</w:t>
      </w:r>
      <w:r>
        <w:rPr>
          <w:spacing w:val="-6"/>
        </w:rPr>
        <w:t> </w:t>
      </w:r>
      <w:r>
        <w:rPr/>
        <w:t>Education in the study</w:t>
      </w:r>
      <w:r>
        <w:rPr>
          <w:spacing w:val="-4"/>
        </w:rPr>
        <w:t> </w:t>
      </w:r>
      <w:r>
        <w:rPr/>
        <w:t>area suggest favouritism in the recruitment process, appraisals and promotions, lack of seriousness in issues of</w:t>
      </w:r>
      <w:r>
        <w:rPr>
          <w:spacing w:val="-3"/>
        </w:rPr>
        <w:t> </w:t>
      </w:r>
      <w:r>
        <w:rPr/>
        <w:t>discipline and lack of compliance to the human resource management guidelines as provided in the Scheme of Service for Colleges of Education. Though the Federal and State Colleges of Education are regulated by the National Commission for Colleges of Education, they may be experiencing different problems due to differences in ownership. The issue of favouritism, discrimination and non-compliance has been reported more in the State Colleges of Education than in the Federal Colleges;</w:t>
      </w:r>
      <w:r>
        <w:rPr>
          <w:spacing w:val="-5"/>
        </w:rPr>
        <w:t> </w:t>
      </w:r>
      <w:r>
        <w:rPr/>
        <w:t>however they</w:t>
      </w:r>
      <w:r>
        <w:rPr>
          <w:spacing w:val="-10"/>
        </w:rPr>
        <w:t> </w:t>
      </w:r>
      <w:r>
        <w:rPr/>
        <w:t>still</w:t>
      </w:r>
      <w:r>
        <w:rPr>
          <w:spacing w:val="-4"/>
        </w:rPr>
        <w:t> </w:t>
      </w:r>
      <w:r>
        <w:rPr/>
        <w:t>remain</w:t>
      </w:r>
      <w:r>
        <w:rPr>
          <w:spacing w:val="-5"/>
        </w:rPr>
        <w:t> </w:t>
      </w:r>
      <w:r>
        <w:rPr/>
        <w:t>serious</w:t>
      </w:r>
      <w:r>
        <w:rPr>
          <w:spacing w:val="-3"/>
        </w:rPr>
        <w:t> </w:t>
      </w:r>
      <w:r>
        <w:rPr/>
        <w:t>problems in</w:t>
      </w:r>
      <w:r>
        <w:rPr>
          <w:spacing w:val="-1"/>
        </w:rPr>
        <w:t> </w:t>
      </w:r>
      <w:r>
        <w:rPr/>
        <w:t>the federal</w:t>
      </w:r>
      <w:r>
        <w:rPr>
          <w:spacing w:val="-5"/>
        </w:rPr>
        <w:t> </w:t>
      </w:r>
      <w:r>
        <w:rPr/>
        <w:t>colleges. These</w:t>
      </w:r>
      <w:r>
        <w:rPr>
          <w:spacing w:val="-2"/>
        </w:rPr>
        <w:t> </w:t>
      </w:r>
      <w:r>
        <w:rPr/>
        <w:t>problems have been suggested to be responsible for the low quality products of the colleges as many of them have been reported by employers as not competent enough in their job performance. These situations created the need for an evaluation of the management practices of the colleges.</w:t>
      </w:r>
    </w:p>
    <w:p>
      <w:pPr>
        <w:pStyle w:val="BodyText"/>
        <w:spacing w:line="480" w:lineRule="auto" w:before="3"/>
        <w:ind w:left="660" w:right="1346" w:firstLine="360"/>
        <w:jc w:val="both"/>
      </w:pPr>
      <w:r>
        <w:rPr/>
        <w:t>It</w:t>
      </w:r>
      <w:r>
        <w:rPr/>
        <w:t> has been observed with grave concern that the management practices of Colleges of Education in North</w:t>
      </w:r>
      <w:r>
        <w:rPr/>
        <w:t> Central</w:t>
      </w:r>
      <w:r>
        <w:rPr/>
        <w:t> Zone</w:t>
      </w:r>
      <w:r>
        <w:rPr/>
        <w:t> Geo Political Zone, Nigeria has been bedeviled with some perceived problems. In the first place, there is the</w:t>
      </w:r>
      <w:r>
        <w:rPr>
          <w:spacing w:val="24"/>
        </w:rPr>
        <w:t> </w:t>
      </w:r>
      <w:r>
        <w:rPr/>
        <w:t>problem of inadequate and improper planning</w:t>
      </w:r>
      <w:r>
        <w:rPr>
          <w:spacing w:val="40"/>
        </w:rPr>
        <w:t> </w:t>
      </w:r>
      <w:r>
        <w:rPr/>
        <w:t>as</w:t>
      </w:r>
      <w:r>
        <w:rPr>
          <w:spacing w:val="-1"/>
        </w:rPr>
        <w:t> </w:t>
      </w:r>
      <w:r>
        <w:rPr/>
        <w:t>a result of</w:t>
      </w:r>
      <w:r>
        <w:rPr>
          <w:spacing w:val="-2"/>
        </w:rPr>
        <w:t> </w:t>
      </w:r>
      <w:r>
        <w:rPr/>
        <w:t>non-availability</w:t>
      </w:r>
      <w:r>
        <w:rPr>
          <w:spacing w:val="-4"/>
        </w:rPr>
        <w:t> </w:t>
      </w:r>
      <w:r>
        <w:rPr/>
        <w:t>of</w:t>
      </w:r>
      <w:r>
        <w:rPr>
          <w:spacing w:val="-7"/>
        </w:rPr>
        <w:t> </w:t>
      </w:r>
      <w:r>
        <w:rPr/>
        <w:t>professional -lanners</w:t>
      </w:r>
      <w:r>
        <w:rPr>
          <w:spacing w:val="-1"/>
        </w:rPr>
        <w:t> </w:t>
      </w:r>
      <w:r>
        <w:rPr/>
        <w:t>to undertake</w:t>
      </w:r>
      <w:r>
        <w:rPr>
          <w:spacing w:val="-5"/>
        </w:rPr>
        <w:t> </w:t>
      </w:r>
      <w:r>
        <w:rPr/>
        <w:t>the task. The resultant effect is</w:t>
      </w:r>
    </w:p>
    <w:p>
      <w:pPr>
        <w:spacing w:after="0" w:line="480" w:lineRule="auto"/>
        <w:jc w:val="both"/>
        <w:sectPr>
          <w:pgSz w:w="12240" w:h="15840"/>
          <w:pgMar w:header="0" w:footer="969" w:top="640" w:bottom="1160" w:left="780" w:right="0"/>
        </w:sectPr>
      </w:pPr>
    </w:p>
    <w:p>
      <w:pPr>
        <w:pStyle w:val="BodyText"/>
        <w:spacing w:line="480" w:lineRule="auto" w:before="72"/>
        <w:ind w:left="660" w:right="1360"/>
        <w:jc w:val="both"/>
      </w:pPr>
      <w:r>
        <w:rPr/>
        <w:t>that most Colleges do not have inadequate and good physical facilities that makes learning environment conducive.</w:t>
      </w:r>
    </w:p>
    <w:p>
      <w:pPr>
        <w:pStyle w:val="BodyText"/>
        <w:spacing w:line="480" w:lineRule="auto"/>
        <w:ind w:left="660" w:right="1353" w:firstLine="360"/>
        <w:jc w:val="both"/>
      </w:pPr>
      <w:r>
        <w:rPr/>
        <w:t>Also, it is sad to note that Colleges of Education do not have functional staff development programme, it means most lecturers will put in so many years of service without opportunity to develop themselves. It means most lecturers will not have opportunity</w:t>
      </w:r>
      <w:r>
        <w:rPr>
          <w:spacing w:val="-6"/>
        </w:rPr>
        <w:t> </w:t>
      </w:r>
      <w:r>
        <w:rPr/>
        <w:t>of further studies since the system did not make provision for systematic framework</w:t>
      </w:r>
      <w:r>
        <w:rPr/>
        <w:t> through</w:t>
      </w:r>
      <w:r>
        <w:rPr/>
        <w:t> which</w:t>
      </w:r>
      <w:r>
        <w:rPr/>
        <w:t> lecturers will assess school and be sponsored by the organization. It means</w:t>
      </w:r>
      <w:r>
        <w:rPr>
          <w:spacing w:val="31"/>
        </w:rPr>
        <w:t> </w:t>
      </w:r>
      <w:r>
        <w:rPr/>
        <w:t>most</w:t>
      </w:r>
      <w:r>
        <w:rPr>
          <w:spacing w:val="32"/>
        </w:rPr>
        <w:t> </w:t>
      </w:r>
      <w:r>
        <w:rPr/>
        <w:t>lecturers too will not give in their best because the institution has not provided opportunity</w:t>
      </w:r>
      <w:r>
        <w:rPr>
          <w:spacing w:val="-2"/>
        </w:rPr>
        <w:t> </w:t>
      </w:r>
      <w:r>
        <w:rPr/>
        <w:t>for the staff</w:t>
      </w:r>
      <w:r>
        <w:rPr>
          <w:spacing w:val="-5"/>
        </w:rPr>
        <w:t> </w:t>
      </w:r>
      <w:r>
        <w:rPr/>
        <w:t>to maximally utilize talents.</w:t>
      </w:r>
    </w:p>
    <w:p>
      <w:pPr>
        <w:pStyle w:val="BodyText"/>
        <w:spacing w:line="480" w:lineRule="auto" w:before="1"/>
        <w:ind w:left="660" w:right="1349" w:firstLine="720"/>
        <w:jc w:val="both"/>
      </w:pPr>
      <w:r>
        <w:rPr/>
        <w:t>The decision making process of most Colleges does not involve the stakeholders in the institution. It is disappointing for a</w:t>
      </w:r>
      <w:r>
        <w:rPr>
          <w:spacing w:val="-1"/>
        </w:rPr>
        <w:t> </w:t>
      </w:r>
      <w:r>
        <w:rPr/>
        <w:t>group</w:t>
      </w:r>
      <w:r>
        <w:rPr>
          <w:spacing w:val="-5"/>
        </w:rPr>
        <w:t> </w:t>
      </w:r>
      <w:r>
        <w:rPr/>
        <w:t>of</w:t>
      </w:r>
      <w:r>
        <w:rPr>
          <w:spacing w:val="-3"/>
        </w:rPr>
        <w:t> </w:t>
      </w:r>
      <w:r>
        <w:rPr/>
        <w:t>few sacred ones in an institution</w:t>
      </w:r>
      <w:r>
        <w:rPr>
          <w:spacing w:val="-5"/>
        </w:rPr>
        <w:t> </w:t>
      </w:r>
      <w:r>
        <w:rPr/>
        <w:t>to be</w:t>
      </w:r>
      <w:r>
        <w:rPr>
          <w:spacing w:val="-1"/>
        </w:rPr>
        <w:t> </w:t>
      </w:r>
      <w:r>
        <w:rPr/>
        <w:t>the</w:t>
      </w:r>
      <w:r>
        <w:rPr>
          <w:spacing w:val="-1"/>
        </w:rPr>
        <w:t> </w:t>
      </w:r>
      <w:r>
        <w:rPr/>
        <w:t>only</w:t>
      </w:r>
      <w:r>
        <w:rPr>
          <w:spacing w:val="-5"/>
        </w:rPr>
        <w:t> </w:t>
      </w:r>
      <w:r>
        <w:rPr/>
        <w:t>clique that takes decisions and imposes it on the rest to implement. Common this days to hear that the union leaders in the Colleges are calling for strike due to the fact that so many union members' demands are not met and members are feeling not belonging once decisions are taken. Thus, situations like this are obvious fertile grounds for belligerent acts by employees for reason and incessant work to rule by staff of the Colleges.</w:t>
      </w:r>
    </w:p>
    <w:p>
      <w:pPr>
        <w:pStyle w:val="BodyText"/>
        <w:spacing w:line="480" w:lineRule="auto" w:before="2"/>
        <w:ind w:left="660" w:right="1345" w:firstLine="720"/>
        <w:jc w:val="both"/>
      </w:pPr>
      <w:r>
        <w:rPr/>
        <w:t>Quit related to the above, is the breakdown on the communication in an institution, communication breakdown has contributed to the incessant strike actions in the colleges of Education in Nigeria, this means that communication gap exist between the government and the Colleges. The</w:t>
      </w:r>
      <w:r>
        <w:rPr>
          <w:spacing w:val="-3"/>
        </w:rPr>
        <w:t> </w:t>
      </w:r>
      <w:r>
        <w:rPr/>
        <w:t>gap</w:t>
      </w:r>
      <w:r>
        <w:rPr>
          <w:spacing w:val="-2"/>
        </w:rPr>
        <w:t> </w:t>
      </w:r>
      <w:r>
        <w:rPr/>
        <w:t>could be</w:t>
      </w:r>
      <w:r>
        <w:rPr>
          <w:spacing w:val="-3"/>
        </w:rPr>
        <w:t> </w:t>
      </w:r>
      <w:r>
        <w:rPr/>
        <w:t>that</w:t>
      </w:r>
      <w:r>
        <w:rPr>
          <w:spacing w:val="-2"/>
        </w:rPr>
        <w:t> </w:t>
      </w:r>
      <w:r>
        <w:rPr/>
        <w:t>the</w:t>
      </w:r>
      <w:r>
        <w:rPr>
          <w:spacing w:val="-3"/>
        </w:rPr>
        <w:t> </w:t>
      </w:r>
      <w:r>
        <w:rPr/>
        <w:t>Colleges</w:t>
      </w:r>
      <w:r>
        <w:rPr>
          <w:spacing w:val="-4"/>
        </w:rPr>
        <w:t> </w:t>
      </w:r>
      <w:r>
        <w:rPr/>
        <w:t>do not</w:t>
      </w:r>
      <w:r>
        <w:rPr>
          <w:spacing w:val="-2"/>
        </w:rPr>
        <w:t> </w:t>
      </w:r>
      <w:r>
        <w:rPr/>
        <w:t>report</w:t>
      </w:r>
      <w:r>
        <w:rPr>
          <w:spacing w:val="-5"/>
        </w:rPr>
        <w:t> </w:t>
      </w:r>
      <w:r>
        <w:rPr/>
        <w:t>timely</w:t>
      </w:r>
      <w:r>
        <w:rPr>
          <w:spacing w:val="-6"/>
        </w:rPr>
        <w:t> </w:t>
      </w:r>
      <w:r>
        <w:rPr/>
        <w:t>what</w:t>
      </w:r>
      <w:r>
        <w:rPr>
          <w:spacing w:val="-2"/>
        </w:rPr>
        <w:t> </w:t>
      </w:r>
      <w:r>
        <w:rPr/>
        <w:t>transpire in</w:t>
      </w:r>
      <w:r>
        <w:rPr>
          <w:spacing w:val="-2"/>
        </w:rPr>
        <w:t> </w:t>
      </w:r>
      <w:r>
        <w:rPr/>
        <w:t>the</w:t>
      </w:r>
      <w:r>
        <w:rPr>
          <w:spacing w:val="-3"/>
        </w:rPr>
        <w:t> </w:t>
      </w:r>
      <w:r>
        <w:rPr/>
        <w:t>Colleges</w:t>
      </w:r>
      <w:r>
        <w:rPr>
          <w:spacing w:val="-4"/>
        </w:rPr>
        <w:t> </w:t>
      </w:r>
      <w:r>
        <w:rPr/>
        <w:t>to the government and if they do the government on her part do not respond promptly to issues reported</w:t>
      </w:r>
      <w:r>
        <w:rPr>
          <w:spacing w:val="-3"/>
        </w:rPr>
        <w:t> </w:t>
      </w:r>
      <w:r>
        <w:rPr/>
        <w:t>to them. Sometimes it could be that amongst the two someone is insincere and dishonest in both her utterances, promises and blatant refusal to redeem her pledge. The above conditions nurse and nurture the frequent industrial actions we envisage each year in our Colleges.</w:t>
      </w:r>
    </w:p>
    <w:p>
      <w:pPr>
        <w:pStyle w:val="BodyText"/>
        <w:spacing w:line="480" w:lineRule="auto" w:before="2"/>
        <w:ind w:left="660" w:right="1353" w:firstLine="720"/>
        <w:jc w:val="both"/>
      </w:pPr>
      <w:r>
        <w:rPr/>
        <w:t>The staff of Colleges of Education does not have good welfare packages and programme that</w:t>
      </w:r>
      <w:r>
        <w:rPr>
          <w:spacing w:val="23"/>
        </w:rPr>
        <w:t> </w:t>
      </w:r>
      <w:r>
        <w:rPr/>
        <w:t>motivate</w:t>
      </w:r>
      <w:r>
        <w:rPr>
          <w:spacing w:val="17"/>
        </w:rPr>
        <w:t> </w:t>
      </w:r>
      <w:r>
        <w:rPr/>
        <w:t>them</w:t>
      </w:r>
      <w:r>
        <w:rPr>
          <w:spacing w:val="9"/>
        </w:rPr>
        <w:t> </w:t>
      </w:r>
      <w:r>
        <w:rPr/>
        <w:t>to</w:t>
      </w:r>
      <w:r>
        <w:rPr>
          <w:spacing w:val="22"/>
        </w:rPr>
        <w:t> </w:t>
      </w:r>
      <w:r>
        <w:rPr/>
        <w:t>put</w:t>
      </w:r>
      <w:r>
        <w:rPr>
          <w:spacing w:val="28"/>
        </w:rPr>
        <w:t> </w:t>
      </w:r>
      <w:r>
        <w:rPr/>
        <w:t>in</w:t>
      </w:r>
      <w:r>
        <w:rPr>
          <w:spacing w:val="14"/>
        </w:rPr>
        <w:t> </w:t>
      </w:r>
      <w:r>
        <w:rPr/>
        <w:t>their</w:t>
      </w:r>
      <w:r>
        <w:rPr>
          <w:spacing w:val="28"/>
        </w:rPr>
        <w:t> </w:t>
      </w:r>
      <w:r>
        <w:rPr/>
        <w:t>best</w:t>
      </w:r>
      <w:r>
        <w:rPr>
          <w:spacing w:val="28"/>
        </w:rPr>
        <w:t> </w:t>
      </w:r>
      <w:r>
        <w:rPr/>
        <w:t>in</w:t>
      </w:r>
      <w:r>
        <w:rPr>
          <w:spacing w:val="14"/>
        </w:rPr>
        <w:t> </w:t>
      </w:r>
      <w:r>
        <w:rPr/>
        <w:t>the</w:t>
      </w:r>
      <w:r>
        <w:rPr>
          <w:spacing w:val="21"/>
        </w:rPr>
        <w:t> </w:t>
      </w:r>
      <w:r>
        <w:rPr/>
        <w:t>discharge</w:t>
      </w:r>
      <w:r>
        <w:rPr>
          <w:spacing w:val="17"/>
        </w:rPr>
        <w:t> </w:t>
      </w:r>
      <w:r>
        <w:rPr/>
        <w:t>of</w:t>
      </w:r>
      <w:r>
        <w:rPr>
          <w:spacing w:val="10"/>
        </w:rPr>
        <w:t> </w:t>
      </w:r>
      <w:r>
        <w:rPr/>
        <w:t>their</w:t>
      </w:r>
      <w:r>
        <w:rPr>
          <w:spacing w:val="20"/>
        </w:rPr>
        <w:t> </w:t>
      </w:r>
      <w:r>
        <w:rPr/>
        <w:t>official</w:t>
      </w:r>
      <w:r>
        <w:rPr>
          <w:spacing w:val="27"/>
        </w:rPr>
        <w:t> </w:t>
      </w:r>
      <w:r>
        <w:rPr/>
        <w:t>responsibilities.</w:t>
      </w:r>
      <w:r>
        <w:rPr>
          <w:spacing w:val="20"/>
        </w:rPr>
        <w:t> </w:t>
      </w:r>
      <w:r>
        <w:rPr/>
        <w:t>In</w:t>
      </w:r>
      <w:r>
        <w:rPr>
          <w:spacing w:val="18"/>
        </w:rPr>
        <w:t> </w:t>
      </w:r>
      <w:r>
        <w:rPr>
          <w:spacing w:val="-2"/>
        </w:rPr>
        <w:t>other</w:t>
      </w:r>
    </w:p>
    <w:p>
      <w:pPr>
        <w:spacing w:after="0" w:line="480" w:lineRule="auto"/>
        <w:jc w:val="both"/>
        <w:sectPr>
          <w:pgSz w:w="12240" w:h="15840"/>
          <w:pgMar w:header="0" w:footer="969" w:top="640" w:bottom="1160" w:left="780" w:right="0"/>
        </w:sectPr>
      </w:pPr>
    </w:p>
    <w:p>
      <w:pPr>
        <w:pStyle w:val="BodyText"/>
        <w:spacing w:line="480" w:lineRule="auto" w:before="72"/>
        <w:ind w:left="660" w:right="1352"/>
        <w:jc w:val="both"/>
      </w:pPr>
      <w:r>
        <w:rPr/>
        <w:t>institutions there are attractive programmes that serve as catalyst to staff performance. For instance, one hears of staff car loan package, furniture and home appliances loan, the list are endless and they go a long way to spur the staff to put in their best and serves as palliative measure to the hardship they would have been subjected to if packages were never available.</w:t>
      </w:r>
    </w:p>
    <w:p>
      <w:pPr>
        <w:pStyle w:val="BodyText"/>
        <w:spacing w:line="480" w:lineRule="auto" w:before="1"/>
        <w:ind w:left="660" w:right="1349" w:firstLine="720"/>
        <w:jc w:val="both"/>
      </w:pPr>
      <w:r>
        <w:rPr/>
        <w:t>Coincidentally, most colleges suffer paucity of fund since they are never adequately funded. Education is capital intensive, huge sum of fund is needed to purchase facilities for the Education</w:t>
      </w:r>
      <w:r>
        <w:rPr>
          <w:spacing w:val="-6"/>
        </w:rPr>
        <w:t> </w:t>
      </w:r>
      <w:r>
        <w:rPr/>
        <w:t>of</w:t>
      </w:r>
      <w:r>
        <w:rPr>
          <w:spacing w:val="-4"/>
        </w:rPr>
        <w:t> </w:t>
      </w:r>
      <w:r>
        <w:rPr/>
        <w:t>student's</w:t>
      </w:r>
      <w:r>
        <w:rPr>
          <w:spacing w:val="-3"/>
        </w:rPr>
        <w:t> </w:t>
      </w:r>
      <w:r>
        <w:rPr/>
        <w:t>population</w:t>
      </w:r>
      <w:r>
        <w:rPr>
          <w:spacing w:val="-6"/>
        </w:rPr>
        <w:t> </w:t>
      </w:r>
      <w:r>
        <w:rPr/>
        <w:t>that is</w:t>
      </w:r>
      <w:r>
        <w:rPr>
          <w:spacing w:val="-3"/>
        </w:rPr>
        <w:t> </w:t>
      </w:r>
      <w:r>
        <w:rPr/>
        <w:t>alarming due</w:t>
      </w:r>
      <w:r>
        <w:rPr>
          <w:spacing w:val="-2"/>
        </w:rPr>
        <w:t> </w:t>
      </w:r>
      <w:r>
        <w:rPr/>
        <w:t>to massive</w:t>
      </w:r>
      <w:r>
        <w:rPr>
          <w:spacing w:val="-2"/>
        </w:rPr>
        <w:t> </w:t>
      </w:r>
      <w:r>
        <w:rPr/>
        <w:t>demand for tertiary</w:t>
      </w:r>
      <w:r>
        <w:rPr>
          <w:spacing w:val="-6"/>
        </w:rPr>
        <w:t> </w:t>
      </w:r>
      <w:r>
        <w:rPr/>
        <w:t>education. It is against the above backdrop</w:t>
      </w:r>
      <w:r>
        <w:rPr>
          <w:spacing w:val="-2"/>
        </w:rPr>
        <w:t> </w:t>
      </w:r>
      <w:r>
        <w:rPr/>
        <w:t>that most Colleges explore all</w:t>
      </w:r>
      <w:r>
        <w:rPr>
          <w:spacing w:val="-6"/>
        </w:rPr>
        <w:t> </w:t>
      </w:r>
      <w:r>
        <w:rPr/>
        <w:t>other avenues for aggressive internal revenue generation drive.</w:t>
      </w:r>
      <w:r>
        <w:rPr>
          <w:spacing w:val="80"/>
          <w:w w:val="150"/>
        </w:rPr>
        <w:t> </w:t>
      </w:r>
      <w:r>
        <w:rPr/>
        <w:t>The practice is quite rewarding</w:t>
      </w:r>
      <w:r>
        <w:rPr/>
        <w:t> but</w:t>
      </w:r>
      <w:r>
        <w:rPr>
          <w:spacing w:val="80"/>
          <w:w w:val="150"/>
        </w:rPr>
        <w:t> </w:t>
      </w:r>
      <w:r>
        <w:rPr/>
        <w:t>the</w:t>
      </w:r>
      <w:r>
        <w:rPr/>
        <w:t> implication</w:t>
      </w:r>
      <w:r>
        <w:rPr/>
        <w:t> is that, the indigents in our midst may not access qualitative education due to high cost. It also means the society</w:t>
      </w:r>
      <w:r>
        <w:rPr>
          <w:spacing w:val="-5"/>
        </w:rPr>
        <w:t> </w:t>
      </w:r>
      <w:r>
        <w:rPr/>
        <w:t>is in for large number of</w:t>
      </w:r>
      <w:r>
        <w:rPr>
          <w:spacing w:val="-3"/>
        </w:rPr>
        <w:t> </w:t>
      </w:r>
      <w:r>
        <w:rPr/>
        <w:t>unskilled population</w:t>
      </w:r>
      <w:r>
        <w:rPr>
          <w:spacing w:val="-5"/>
        </w:rPr>
        <w:t> </w:t>
      </w:r>
      <w:r>
        <w:rPr/>
        <w:t>and the vision</w:t>
      </w:r>
      <w:r>
        <w:rPr>
          <w:spacing w:val="-5"/>
        </w:rPr>
        <w:t> </w:t>
      </w:r>
      <w:r>
        <w:rPr/>
        <w:t>20:20:20 may not be</w:t>
      </w:r>
      <w:r>
        <w:rPr>
          <w:spacing w:val="-1"/>
        </w:rPr>
        <w:t> </w:t>
      </w:r>
      <w:r>
        <w:rPr/>
        <w:t>realized except government increases her budgetary allocation to education (Baikie, 2002).</w:t>
      </w:r>
    </w:p>
    <w:p>
      <w:pPr>
        <w:pStyle w:val="BodyText"/>
        <w:spacing w:line="480" w:lineRule="auto" w:before="2"/>
        <w:ind w:left="660" w:right="1356" w:firstLine="720"/>
        <w:jc w:val="both"/>
      </w:pPr>
      <w:r>
        <w:rPr/>
        <w:t>Besides, the Colleges of Education do not have adequate supply of lecturers. This means that most Colleges</w:t>
      </w:r>
      <w:r>
        <w:rPr>
          <w:spacing w:val="-4"/>
        </w:rPr>
        <w:t> </w:t>
      </w:r>
      <w:r>
        <w:rPr/>
        <w:t>have</w:t>
      </w:r>
      <w:r>
        <w:rPr>
          <w:spacing w:val="-3"/>
        </w:rPr>
        <w:t> </w:t>
      </w:r>
      <w:r>
        <w:rPr/>
        <w:t>some</w:t>
      </w:r>
      <w:r>
        <w:rPr>
          <w:spacing w:val="-3"/>
        </w:rPr>
        <w:t> </w:t>
      </w:r>
      <w:r>
        <w:rPr/>
        <w:t>of</w:t>
      </w:r>
      <w:r>
        <w:rPr>
          <w:spacing w:val="-9"/>
        </w:rPr>
        <w:t> </w:t>
      </w:r>
      <w:r>
        <w:rPr/>
        <w:t>their</w:t>
      </w:r>
      <w:r>
        <w:rPr>
          <w:spacing w:val="-1"/>
        </w:rPr>
        <w:t> </w:t>
      </w:r>
      <w:r>
        <w:rPr/>
        <w:t>courses</w:t>
      </w:r>
      <w:r>
        <w:rPr>
          <w:spacing w:val="-4"/>
        </w:rPr>
        <w:t> </w:t>
      </w:r>
      <w:r>
        <w:rPr/>
        <w:t>not</w:t>
      </w:r>
      <w:r>
        <w:rPr>
          <w:spacing w:val="-2"/>
        </w:rPr>
        <w:t> </w:t>
      </w:r>
      <w:r>
        <w:rPr/>
        <w:t>well</w:t>
      </w:r>
      <w:r>
        <w:rPr>
          <w:spacing w:val="-2"/>
        </w:rPr>
        <w:t> </w:t>
      </w:r>
      <w:r>
        <w:rPr/>
        <w:t>handled by</w:t>
      </w:r>
      <w:r>
        <w:rPr>
          <w:spacing w:val="-6"/>
        </w:rPr>
        <w:t> </w:t>
      </w:r>
      <w:r>
        <w:rPr/>
        <w:t>experts in</w:t>
      </w:r>
      <w:r>
        <w:rPr>
          <w:spacing w:val="-6"/>
        </w:rPr>
        <w:t> </w:t>
      </w:r>
      <w:r>
        <w:rPr/>
        <w:t>those</w:t>
      </w:r>
      <w:r>
        <w:rPr>
          <w:spacing w:val="-3"/>
        </w:rPr>
        <w:t> </w:t>
      </w:r>
      <w:r>
        <w:rPr/>
        <w:t>courses. It also means that the graduates</w:t>
      </w:r>
      <w:r>
        <w:rPr>
          <w:spacing w:val="-3"/>
        </w:rPr>
        <w:t> </w:t>
      </w:r>
      <w:r>
        <w:rPr/>
        <w:t>of</w:t>
      </w:r>
      <w:r>
        <w:rPr>
          <w:spacing w:val="-4"/>
        </w:rPr>
        <w:t> </w:t>
      </w:r>
      <w:r>
        <w:rPr/>
        <w:t>courses are substandard since they</w:t>
      </w:r>
      <w:r>
        <w:rPr>
          <w:spacing w:val="-1"/>
        </w:rPr>
        <w:t> </w:t>
      </w:r>
      <w:r>
        <w:rPr/>
        <w:t>were not exposed</w:t>
      </w:r>
      <w:r>
        <w:rPr>
          <w:spacing w:val="-1"/>
        </w:rPr>
        <w:t> </w:t>
      </w:r>
      <w:r>
        <w:rPr/>
        <w:t>to good learning experiences. The above development has impact on the service delivery of the graduate in those courses and may have multiplier effects on</w:t>
      </w:r>
      <w:r>
        <w:rPr>
          <w:spacing w:val="-6"/>
        </w:rPr>
        <w:t> </w:t>
      </w:r>
      <w:r>
        <w:rPr/>
        <w:t>the quality</w:t>
      </w:r>
      <w:r>
        <w:rPr>
          <w:spacing w:val="-6"/>
        </w:rPr>
        <w:t> </w:t>
      </w:r>
      <w:r>
        <w:rPr/>
        <w:t>of</w:t>
      </w:r>
      <w:r>
        <w:rPr>
          <w:spacing w:val="-4"/>
        </w:rPr>
        <w:t> </w:t>
      </w:r>
      <w:r>
        <w:rPr/>
        <w:t>services to be rendered to the society</w:t>
      </w:r>
      <w:r>
        <w:rPr>
          <w:spacing w:val="-1"/>
        </w:rPr>
        <w:t> </w:t>
      </w:r>
      <w:r>
        <w:rPr/>
        <w:t>by the grandaunts.</w:t>
      </w:r>
    </w:p>
    <w:p>
      <w:pPr>
        <w:pStyle w:val="BodyText"/>
        <w:spacing w:line="480" w:lineRule="auto"/>
        <w:ind w:left="660" w:right="1350" w:firstLine="720"/>
        <w:jc w:val="both"/>
      </w:pPr>
      <w:r>
        <w:rPr/>
        <w:t>However, another worrisome situation the Colleges of education face is the provision of facilities</w:t>
      </w:r>
      <w:r>
        <w:rPr>
          <w:spacing w:val="-2"/>
        </w:rPr>
        <w:t> </w:t>
      </w:r>
      <w:r>
        <w:rPr/>
        <w:t>to these</w:t>
      </w:r>
      <w:r>
        <w:rPr>
          <w:spacing w:val="-1"/>
        </w:rPr>
        <w:t> </w:t>
      </w:r>
      <w:r>
        <w:rPr/>
        <w:t>Colleges. It is</w:t>
      </w:r>
      <w:r>
        <w:rPr>
          <w:spacing w:val="-2"/>
        </w:rPr>
        <w:t> </w:t>
      </w:r>
      <w:r>
        <w:rPr/>
        <w:t>a fact that the number of</w:t>
      </w:r>
      <w:r>
        <w:rPr>
          <w:spacing w:val="-7"/>
        </w:rPr>
        <w:t> </w:t>
      </w:r>
      <w:r>
        <w:rPr/>
        <w:t>Colleges</w:t>
      </w:r>
      <w:r>
        <w:rPr>
          <w:spacing w:val="-2"/>
        </w:rPr>
        <w:t> </w:t>
      </w:r>
      <w:r>
        <w:rPr/>
        <w:t>of</w:t>
      </w:r>
      <w:r>
        <w:rPr>
          <w:spacing w:val="-2"/>
        </w:rPr>
        <w:t> </w:t>
      </w:r>
      <w:r>
        <w:rPr/>
        <w:t>Education in the</w:t>
      </w:r>
      <w:r>
        <w:rPr>
          <w:spacing w:val="-1"/>
        </w:rPr>
        <w:t> </w:t>
      </w:r>
      <w:r>
        <w:rPr/>
        <w:t>country has been on increase. There are about two Colleges of Education in each of the states of the federation.</w:t>
      </w:r>
      <w:r>
        <w:rPr>
          <w:spacing w:val="-1"/>
        </w:rPr>
        <w:t> </w:t>
      </w:r>
      <w:r>
        <w:rPr/>
        <w:t>However,</w:t>
      </w:r>
      <w:r>
        <w:rPr>
          <w:spacing w:val="-1"/>
        </w:rPr>
        <w:t> </w:t>
      </w:r>
      <w:r>
        <w:rPr/>
        <w:t>it is</w:t>
      </w:r>
      <w:r>
        <w:rPr>
          <w:spacing w:val="-1"/>
        </w:rPr>
        <w:t> </w:t>
      </w:r>
      <w:r>
        <w:rPr/>
        <w:t>sad</w:t>
      </w:r>
      <w:r>
        <w:rPr>
          <w:spacing w:val="-2"/>
        </w:rPr>
        <w:t> </w:t>
      </w:r>
      <w:r>
        <w:rPr/>
        <w:t>to</w:t>
      </w:r>
      <w:r>
        <w:rPr>
          <w:spacing w:val="-2"/>
        </w:rPr>
        <w:t> </w:t>
      </w:r>
      <w:r>
        <w:rPr/>
        <w:t>discover</w:t>
      </w:r>
      <w:r>
        <w:rPr>
          <w:spacing w:val="-1"/>
        </w:rPr>
        <w:t> </w:t>
      </w:r>
      <w:r>
        <w:rPr/>
        <w:t>that most</w:t>
      </w:r>
      <w:r>
        <w:rPr>
          <w:spacing w:val="-2"/>
        </w:rPr>
        <w:t> </w:t>
      </w:r>
      <w:r>
        <w:rPr/>
        <w:t>of</w:t>
      </w:r>
      <w:r>
        <w:rPr>
          <w:spacing w:val="-10"/>
        </w:rPr>
        <w:t> </w:t>
      </w:r>
      <w:r>
        <w:rPr/>
        <w:t>these</w:t>
      </w:r>
      <w:r>
        <w:rPr>
          <w:spacing w:val="-3"/>
        </w:rPr>
        <w:t> </w:t>
      </w:r>
      <w:r>
        <w:rPr/>
        <w:t>Colleges</w:t>
      </w:r>
      <w:r>
        <w:rPr>
          <w:spacing w:val="-1"/>
        </w:rPr>
        <w:t> </w:t>
      </w:r>
      <w:r>
        <w:rPr/>
        <w:t>have</w:t>
      </w:r>
      <w:r>
        <w:rPr>
          <w:spacing w:val="-3"/>
        </w:rPr>
        <w:t> </w:t>
      </w:r>
      <w:r>
        <w:rPr/>
        <w:t>poor</w:t>
      </w:r>
      <w:r>
        <w:rPr>
          <w:spacing w:val="-1"/>
        </w:rPr>
        <w:t> </w:t>
      </w:r>
      <w:r>
        <w:rPr/>
        <w:t>physical</w:t>
      </w:r>
      <w:r>
        <w:rPr>
          <w:spacing w:val="-2"/>
        </w:rPr>
        <w:t> </w:t>
      </w:r>
      <w:r>
        <w:rPr/>
        <w:t>facilities. In most of these Colleges there are no physical facilities like standard lecture hall, clinic, toilet facilities,</w:t>
      </w:r>
      <w:r>
        <w:rPr>
          <w:spacing w:val="19"/>
        </w:rPr>
        <w:t> </w:t>
      </w:r>
      <w:r>
        <w:rPr/>
        <w:t>standard</w:t>
      </w:r>
      <w:r>
        <w:rPr>
          <w:spacing w:val="23"/>
        </w:rPr>
        <w:t> </w:t>
      </w:r>
      <w:r>
        <w:rPr/>
        <w:t>library</w:t>
      </w:r>
      <w:r>
        <w:rPr>
          <w:spacing w:val="12"/>
        </w:rPr>
        <w:t> </w:t>
      </w:r>
      <w:r>
        <w:rPr/>
        <w:t>and</w:t>
      </w:r>
      <w:r>
        <w:rPr>
          <w:spacing w:val="23"/>
        </w:rPr>
        <w:t> </w:t>
      </w:r>
      <w:r>
        <w:rPr/>
        <w:t>laboratories,</w:t>
      </w:r>
      <w:r>
        <w:rPr>
          <w:spacing w:val="24"/>
        </w:rPr>
        <w:t> </w:t>
      </w:r>
      <w:r>
        <w:rPr/>
        <w:t>not</w:t>
      </w:r>
      <w:r>
        <w:rPr>
          <w:spacing w:val="18"/>
        </w:rPr>
        <w:t> </w:t>
      </w:r>
      <w:r>
        <w:rPr/>
        <w:t>only</w:t>
      </w:r>
      <w:r>
        <w:rPr>
          <w:spacing w:val="14"/>
        </w:rPr>
        <w:t> </w:t>
      </w:r>
      <w:r>
        <w:rPr/>
        <w:t>that</w:t>
      </w:r>
      <w:r>
        <w:rPr>
          <w:spacing w:val="22"/>
        </w:rPr>
        <w:t> </w:t>
      </w:r>
      <w:r>
        <w:rPr/>
        <w:t>these</w:t>
      </w:r>
      <w:r>
        <w:rPr>
          <w:spacing w:val="22"/>
        </w:rPr>
        <w:t> </w:t>
      </w:r>
      <w:r>
        <w:rPr/>
        <w:t>students</w:t>
      </w:r>
      <w:r>
        <w:rPr>
          <w:spacing w:val="15"/>
        </w:rPr>
        <w:t> </w:t>
      </w:r>
      <w:r>
        <w:rPr/>
        <w:t>do</w:t>
      </w:r>
      <w:r>
        <w:rPr>
          <w:spacing w:val="22"/>
        </w:rPr>
        <w:t> </w:t>
      </w:r>
      <w:r>
        <w:rPr/>
        <w:t>not</w:t>
      </w:r>
      <w:r>
        <w:rPr>
          <w:spacing w:val="22"/>
        </w:rPr>
        <w:t> </w:t>
      </w:r>
      <w:r>
        <w:rPr/>
        <w:t>have</w:t>
      </w:r>
      <w:r>
        <w:rPr>
          <w:spacing w:val="17"/>
        </w:rPr>
        <w:t> </w:t>
      </w:r>
      <w:r>
        <w:rPr>
          <w:spacing w:val="-2"/>
        </w:rPr>
        <w:t>opportunity</w:t>
      </w:r>
    </w:p>
    <w:p>
      <w:pPr>
        <w:spacing w:after="0" w:line="480" w:lineRule="auto"/>
        <w:jc w:val="both"/>
        <w:sectPr>
          <w:pgSz w:w="12240" w:h="15840"/>
          <w:pgMar w:header="0" w:footer="969" w:top="640" w:bottom="1160" w:left="780" w:right="0"/>
        </w:sectPr>
      </w:pPr>
    </w:p>
    <w:p>
      <w:pPr>
        <w:pStyle w:val="BodyText"/>
        <w:spacing w:line="480" w:lineRule="auto" w:before="72"/>
        <w:ind w:left="660" w:right="1361"/>
      </w:pPr>
      <w:r>
        <w:rPr/>
        <w:t>for</w:t>
      </w:r>
      <w:r>
        <w:rPr>
          <w:spacing w:val="-2"/>
        </w:rPr>
        <w:t> </w:t>
      </w:r>
      <w:r>
        <w:rPr/>
        <w:t>extracurricular</w:t>
      </w:r>
      <w:r>
        <w:rPr>
          <w:spacing w:val="-2"/>
        </w:rPr>
        <w:t> </w:t>
      </w:r>
      <w:r>
        <w:rPr/>
        <w:t>activities because</w:t>
      </w:r>
      <w:r>
        <w:rPr>
          <w:spacing w:val="-3"/>
        </w:rPr>
        <w:t> </w:t>
      </w:r>
      <w:r>
        <w:rPr/>
        <w:t>there</w:t>
      </w:r>
      <w:r>
        <w:rPr>
          <w:spacing w:val="-3"/>
        </w:rPr>
        <w:t> </w:t>
      </w:r>
      <w:r>
        <w:rPr/>
        <w:t>are no sporting facilities, all</w:t>
      </w:r>
      <w:r>
        <w:rPr>
          <w:spacing w:val="-7"/>
        </w:rPr>
        <w:t> </w:t>
      </w:r>
      <w:r>
        <w:rPr/>
        <w:t>these</w:t>
      </w:r>
      <w:r>
        <w:rPr>
          <w:spacing w:val="-3"/>
        </w:rPr>
        <w:t> </w:t>
      </w:r>
      <w:r>
        <w:rPr/>
        <w:t>combine to make</w:t>
      </w:r>
      <w:r>
        <w:rPr>
          <w:spacing w:val="-3"/>
        </w:rPr>
        <w:t> </w:t>
      </w:r>
      <w:r>
        <w:rPr/>
        <w:t>the college environment un-conducive to learning.</w:t>
      </w:r>
    </w:p>
    <w:p>
      <w:pPr>
        <w:pStyle w:val="BodyText"/>
        <w:spacing w:line="480" w:lineRule="auto"/>
        <w:ind w:left="660" w:right="1361" w:firstLine="720"/>
      </w:pPr>
      <w:r>
        <w:rPr/>
        <w:t>In any case, the factor that injects blood into the proper functioning of an institution is Discipline,</w:t>
      </w:r>
      <w:r>
        <w:rPr>
          <w:spacing w:val="40"/>
        </w:rPr>
        <w:t> </w:t>
      </w:r>
      <w:r>
        <w:rPr/>
        <w:t>the</w:t>
      </w:r>
      <w:r>
        <w:rPr>
          <w:spacing w:val="40"/>
        </w:rPr>
        <w:t> </w:t>
      </w:r>
      <w:r>
        <w:rPr/>
        <w:t>college</w:t>
      </w:r>
      <w:r>
        <w:rPr>
          <w:spacing w:val="40"/>
        </w:rPr>
        <w:t> </w:t>
      </w:r>
      <w:r>
        <w:rPr/>
        <w:t>that</w:t>
      </w:r>
      <w:r>
        <w:rPr>
          <w:spacing w:val="40"/>
        </w:rPr>
        <w:t> </w:t>
      </w:r>
      <w:r>
        <w:rPr/>
        <w:t>lacks</w:t>
      </w:r>
      <w:r>
        <w:rPr>
          <w:spacing w:val="39"/>
        </w:rPr>
        <w:t> </w:t>
      </w:r>
      <w:r>
        <w:rPr/>
        <w:t>discipline</w:t>
      </w:r>
      <w:r>
        <w:rPr>
          <w:spacing w:val="40"/>
        </w:rPr>
        <w:t> </w:t>
      </w:r>
      <w:r>
        <w:rPr/>
        <w:t>such</w:t>
      </w:r>
      <w:r>
        <w:rPr>
          <w:spacing w:val="40"/>
        </w:rPr>
        <w:t> </w:t>
      </w:r>
      <w:r>
        <w:rPr/>
        <w:t>college</w:t>
      </w:r>
      <w:r>
        <w:rPr>
          <w:spacing w:val="40"/>
        </w:rPr>
        <w:t> </w:t>
      </w:r>
      <w:r>
        <w:rPr/>
        <w:t>is</w:t>
      </w:r>
      <w:r>
        <w:rPr>
          <w:spacing w:val="40"/>
        </w:rPr>
        <w:t> </w:t>
      </w:r>
      <w:r>
        <w:rPr/>
        <w:t>like</w:t>
      </w:r>
      <w:r>
        <w:rPr>
          <w:spacing w:val="40"/>
        </w:rPr>
        <w:t> </w:t>
      </w:r>
      <w:r>
        <w:rPr/>
        <w:t>that</w:t>
      </w:r>
      <w:r>
        <w:rPr>
          <w:spacing w:val="40"/>
        </w:rPr>
        <w:t> </w:t>
      </w:r>
      <w:r>
        <w:rPr/>
        <w:t>patient</w:t>
      </w:r>
      <w:r>
        <w:rPr>
          <w:spacing w:val="40"/>
        </w:rPr>
        <w:t> </w:t>
      </w:r>
      <w:r>
        <w:rPr/>
        <w:t>that</w:t>
      </w:r>
      <w:r>
        <w:rPr>
          <w:spacing w:val="40"/>
        </w:rPr>
        <w:t> </w:t>
      </w:r>
      <w:r>
        <w:rPr/>
        <w:t>needs</w:t>
      </w:r>
      <w:r>
        <w:rPr>
          <w:spacing w:val="40"/>
        </w:rPr>
        <w:t> </w:t>
      </w:r>
      <w:r>
        <w:rPr/>
        <w:t>blood transfusion</w:t>
      </w:r>
      <w:r>
        <w:rPr>
          <w:spacing w:val="75"/>
        </w:rPr>
        <w:t> </w:t>
      </w:r>
      <w:r>
        <w:rPr/>
        <w:t>before</w:t>
      </w:r>
      <w:r>
        <w:rPr>
          <w:spacing w:val="75"/>
        </w:rPr>
        <w:t> </w:t>
      </w:r>
      <w:r>
        <w:rPr/>
        <w:t>she</w:t>
      </w:r>
      <w:r>
        <w:rPr>
          <w:spacing w:val="75"/>
        </w:rPr>
        <w:t> </w:t>
      </w:r>
      <w:r>
        <w:rPr/>
        <w:t>survives.</w:t>
      </w:r>
      <w:r>
        <w:rPr>
          <w:spacing w:val="78"/>
        </w:rPr>
        <w:t> </w:t>
      </w:r>
      <w:r>
        <w:rPr/>
        <w:t>Discipline</w:t>
      </w:r>
      <w:r>
        <w:rPr>
          <w:spacing w:val="79"/>
        </w:rPr>
        <w:t> </w:t>
      </w:r>
      <w:r>
        <w:rPr/>
        <w:t>is</w:t>
      </w:r>
      <w:r>
        <w:rPr>
          <w:spacing w:val="78"/>
        </w:rPr>
        <w:t> </w:t>
      </w:r>
      <w:r>
        <w:rPr/>
        <w:t>therefore</w:t>
      </w:r>
      <w:r>
        <w:rPr>
          <w:spacing w:val="75"/>
        </w:rPr>
        <w:t> </w:t>
      </w:r>
      <w:r>
        <w:rPr/>
        <w:t>the</w:t>
      </w:r>
      <w:r>
        <w:rPr>
          <w:spacing w:val="79"/>
        </w:rPr>
        <w:t> </w:t>
      </w:r>
      <w:r>
        <w:rPr/>
        <w:t>blood</w:t>
      </w:r>
      <w:r>
        <w:rPr>
          <w:spacing w:val="75"/>
        </w:rPr>
        <w:t> </w:t>
      </w:r>
      <w:r>
        <w:rPr/>
        <w:t>of</w:t>
      </w:r>
      <w:r>
        <w:rPr>
          <w:spacing w:val="68"/>
        </w:rPr>
        <w:t> </w:t>
      </w:r>
      <w:r>
        <w:rPr/>
        <w:t>an</w:t>
      </w:r>
      <w:r>
        <w:rPr>
          <w:spacing w:val="71"/>
        </w:rPr>
        <w:t> </w:t>
      </w:r>
      <w:r>
        <w:rPr/>
        <w:t>organization.</w:t>
      </w:r>
      <w:r>
        <w:rPr>
          <w:spacing w:val="78"/>
        </w:rPr>
        <w:t> </w:t>
      </w:r>
      <w:r>
        <w:rPr/>
        <w:t>The organization that lacks discipline is heading towards terminal death.</w:t>
      </w:r>
    </w:p>
    <w:p>
      <w:pPr>
        <w:pStyle w:val="BodyText"/>
        <w:spacing w:line="480" w:lineRule="auto" w:before="1"/>
        <w:ind w:left="660" w:right="1350" w:firstLine="360"/>
        <w:jc w:val="both"/>
      </w:pPr>
      <w:r>
        <w:rPr/>
        <w:t>In most of</w:t>
      </w:r>
      <w:r>
        <w:rPr>
          <w:spacing w:val="-7"/>
        </w:rPr>
        <w:t> </w:t>
      </w:r>
      <w:r>
        <w:rPr/>
        <w:t>our colleges of</w:t>
      </w:r>
      <w:r>
        <w:rPr>
          <w:spacing w:val="-2"/>
        </w:rPr>
        <w:t> </w:t>
      </w:r>
      <w:r>
        <w:rPr/>
        <w:t>education</w:t>
      </w:r>
      <w:r>
        <w:rPr>
          <w:spacing w:val="-4"/>
        </w:rPr>
        <w:t> </w:t>
      </w:r>
      <w:r>
        <w:rPr/>
        <w:t>there are poor interpersonal</w:t>
      </w:r>
      <w:r>
        <w:rPr>
          <w:spacing w:val="-4"/>
        </w:rPr>
        <w:t> </w:t>
      </w:r>
      <w:r>
        <w:rPr/>
        <w:t>relationship among staff, this means the relationship between the subordinate and super ordinate are not cordial, this means the authority</w:t>
      </w:r>
      <w:r>
        <w:rPr>
          <w:spacing w:val="-10"/>
        </w:rPr>
        <w:t> </w:t>
      </w:r>
      <w:r>
        <w:rPr/>
        <w:t>are not enjoying the</w:t>
      </w:r>
      <w:r>
        <w:rPr>
          <w:spacing w:val="-1"/>
        </w:rPr>
        <w:t> </w:t>
      </w:r>
      <w:r>
        <w:rPr/>
        <w:t>royalty</w:t>
      </w:r>
      <w:r>
        <w:rPr>
          <w:spacing w:val="-5"/>
        </w:rPr>
        <w:t> </w:t>
      </w:r>
      <w:r>
        <w:rPr/>
        <w:t>of</w:t>
      </w:r>
      <w:r>
        <w:rPr>
          <w:spacing w:val="-8"/>
        </w:rPr>
        <w:t> </w:t>
      </w:r>
      <w:r>
        <w:rPr/>
        <w:t>their staff. The</w:t>
      </w:r>
      <w:r>
        <w:rPr>
          <w:spacing w:val="-1"/>
        </w:rPr>
        <w:t> </w:t>
      </w:r>
      <w:r>
        <w:rPr/>
        <w:t>problem</w:t>
      </w:r>
      <w:r>
        <w:rPr>
          <w:spacing w:val="-9"/>
        </w:rPr>
        <w:t> </w:t>
      </w:r>
      <w:r>
        <w:rPr/>
        <w:t>of</w:t>
      </w:r>
      <w:r>
        <w:rPr>
          <w:spacing w:val="-8"/>
        </w:rPr>
        <w:t> </w:t>
      </w:r>
      <w:r>
        <w:rPr/>
        <w:t>this</w:t>
      </w:r>
      <w:r>
        <w:rPr>
          <w:spacing w:val="-2"/>
        </w:rPr>
        <w:t> </w:t>
      </w:r>
      <w:r>
        <w:rPr/>
        <w:t>study</w:t>
      </w:r>
      <w:r>
        <w:rPr>
          <w:spacing w:val="-10"/>
        </w:rPr>
        <w:t> </w:t>
      </w:r>
      <w:r>
        <w:rPr/>
        <w:t>put in</w:t>
      </w:r>
      <w:r>
        <w:rPr>
          <w:spacing w:val="-5"/>
        </w:rPr>
        <w:t> </w:t>
      </w:r>
      <w:r>
        <w:rPr/>
        <w:t>question form is:</w:t>
      </w:r>
      <w:r>
        <w:rPr>
          <w:spacing w:val="-2"/>
        </w:rPr>
        <w:t> </w:t>
      </w:r>
      <w:r>
        <w:rPr/>
        <w:t>what are</w:t>
      </w:r>
      <w:r>
        <w:rPr>
          <w:spacing w:val="-7"/>
        </w:rPr>
        <w:t> </w:t>
      </w:r>
      <w:r>
        <w:rPr/>
        <w:t>the</w:t>
      </w:r>
      <w:r>
        <w:rPr>
          <w:spacing w:val="-2"/>
        </w:rPr>
        <w:t> </w:t>
      </w:r>
      <w:r>
        <w:rPr/>
        <w:t>extent Colleges</w:t>
      </w:r>
      <w:r>
        <w:rPr>
          <w:spacing w:val="-3"/>
        </w:rPr>
        <w:t> </w:t>
      </w:r>
      <w:r>
        <w:rPr/>
        <w:t>of</w:t>
      </w:r>
      <w:r>
        <w:rPr>
          <w:spacing w:val="-9"/>
        </w:rPr>
        <w:t> </w:t>
      </w:r>
      <w:r>
        <w:rPr/>
        <w:t>Education</w:t>
      </w:r>
      <w:r>
        <w:rPr>
          <w:spacing w:val="-2"/>
        </w:rPr>
        <w:t> </w:t>
      </w:r>
      <w:r>
        <w:rPr/>
        <w:t>management practices as</w:t>
      </w:r>
      <w:r>
        <w:rPr>
          <w:spacing w:val="-3"/>
        </w:rPr>
        <w:t> </w:t>
      </w:r>
      <w:r>
        <w:rPr/>
        <w:t>provided in</w:t>
      </w:r>
      <w:r>
        <w:rPr>
          <w:spacing w:val="-6"/>
        </w:rPr>
        <w:t> </w:t>
      </w:r>
      <w:r>
        <w:rPr/>
        <w:t>the</w:t>
      </w:r>
      <w:r>
        <w:rPr>
          <w:spacing w:val="-2"/>
        </w:rPr>
        <w:t> </w:t>
      </w:r>
      <w:r>
        <w:rPr/>
        <w:t>guidelines?</w:t>
      </w:r>
    </w:p>
    <w:p>
      <w:pPr>
        <w:pStyle w:val="Heading2"/>
        <w:numPr>
          <w:ilvl w:val="1"/>
          <w:numId w:val="6"/>
        </w:numPr>
        <w:tabs>
          <w:tab w:pos="1026" w:val="left" w:leader="none"/>
        </w:tabs>
        <w:spacing w:line="240" w:lineRule="auto" w:before="6" w:after="0"/>
        <w:ind w:left="1025" w:right="0" w:hanging="366"/>
        <w:jc w:val="both"/>
      </w:pPr>
      <w:bookmarkStart w:name="_TOC_250040" w:id="3"/>
      <w:r>
        <w:rPr/>
        <w:t>Objectives</w:t>
      </w:r>
      <w:r>
        <w:rPr>
          <w:spacing w:val="-4"/>
        </w:rPr>
        <w:t> </w:t>
      </w:r>
      <w:r>
        <w:rPr/>
        <w:t>of</w:t>
      </w:r>
      <w:r>
        <w:rPr>
          <w:spacing w:val="-4"/>
        </w:rPr>
        <w:t> </w:t>
      </w:r>
      <w:r>
        <w:rPr/>
        <w:t>the</w:t>
      </w:r>
      <w:r>
        <w:rPr>
          <w:spacing w:val="-7"/>
        </w:rPr>
        <w:t> </w:t>
      </w:r>
      <w:bookmarkEnd w:id="3"/>
      <w:r>
        <w:rPr>
          <w:spacing w:val="-4"/>
        </w:rPr>
        <w:t>Study</w:t>
      </w:r>
    </w:p>
    <w:p>
      <w:pPr>
        <w:pStyle w:val="BodyText"/>
        <w:spacing w:before="2"/>
        <w:rPr>
          <w:b/>
          <w:sz w:val="23"/>
        </w:rPr>
      </w:pPr>
    </w:p>
    <w:p>
      <w:pPr>
        <w:pStyle w:val="BodyText"/>
        <w:ind w:left="1381"/>
      </w:pPr>
      <w:r>
        <w:rPr/>
        <w:t>The</w:t>
      </w:r>
      <w:r>
        <w:rPr>
          <w:spacing w:val="-3"/>
        </w:rPr>
        <w:t> </w:t>
      </w:r>
      <w:r>
        <w:rPr/>
        <w:t>study</w:t>
      </w:r>
      <w:r>
        <w:rPr>
          <w:spacing w:val="-10"/>
        </w:rPr>
        <w:t> </w:t>
      </w:r>
      <w:r>
        <w:rPr/>
        <w:t>was</w:t>
      </w:r>
      <w:r>
        <w:rPr>
          <w:spacing w:val="-4"/>
        </w:rPr>
        <w:t> </w:t>
      </w:r>
      <w:r>
        <w:rPr/>
        <w:t>set</w:t>
      </w:r>
      <w:r>
        <w:rPr>
          <w:spacing w:val="-1"/>
        </w:rPr>
        <w:t> </w:t>
      </w:r>
      <w:r>
        <w:rPr/>
        <w:t>out</w:t>
      </w:r>
      <w:r>
        <w:rPr>
          <w:spacing w:val="-1"/>
        </w:rPr>
        <w:t> </w:t>
      </w:r>
      <w:r>
        <w:rPr/>
        <w:t>to</w:t>
      </w:r>
      <w:r>
        <w:rPr>
          <w:spacing w:val="-2"/>
        </w:rPr>
        <w:t> </w:t>
      </w:r>
      <w:r>
        <w:rPr/>
        <w:t>achieve</w:t>
      </w:r>
      <w:r>
        <w:rPr>
          <w:spacing w:val="-2"/>
        </w:rPr>
        <w:t> </w:t>
      </w:r>
      <w:r>
        <w:rPr/>
        <w:t>the</w:t>
      </w:r>
      <w:r>
        <w:rPr>
          <w:spacing w:val="-2"/>
        </w:rPr>
        <w:t> </w:t>
      </w:r>
      <w:r>
        <w:rPr/>
        <w:t>following</w:t>
      </w:r>
      <w:r>
        <w:rPr>
          <w:spacing w:val="-2"/>
        </w:rPr>
        <w:t> objectives:</w:t>
      </w:r>
    </w:p>
    <w:p>
      <w:pPr>
        <w:pStyle w:val="BodyText"/>
        <w:spacing w:before="5"/>
        <w:rPr>
          <w:sz w:val="21"/>
        </w:rPr>
      </w:pPr>
    </w:p>
    <w:p>
      <w:pPr>
        <w:pStyle w:val="ListParagraph"/>
        <w:numPr>
          <w:ilvl w:val="2"/>
          <w:numId w:val="6"/>
        </w:numPr>
        <w:tabs>
          <w:tab w:pos="1443" w:val="left" w:leader="none"/>
          <w:tab w:pos="1444" w:val="left" w:leader="none"/>
        </w:tabs>
        <w:spacing w:line="480" w:lineRule="auto" w:before="1" w:after="0"/>
        <w:ind w:left="1381" w:right="1473" w:hanging="361"/>
        <w:jc w:val="left"/>
        <w:rPr>
          <w:sz w:val="24"/>
        </w:rPr>
      </w:pPr>
      <w:r>
        <w:rPr/>
        <w:tab/>
      </w:r>
      <w:r>
        <w:rPr>
          <w:sz w:val="24"/>
        </w:rPr>
        <w:t>identify</w:t>
      </w:r>
      <w:r>
        <w:rPr>
          <w:spacing w:val="-5"/>
          <w:sz w:val="24"/>
        </w:rPr>
        <w:t> </w:t>
      </w:r>
      <w:r>
        <w:rPr>
          <w:sz w:val="24"/>
        </w:rPr>
        <w:t>how</w:t>
      </w:r>
      <w:r>
        <w:rPr>
          <w:spacing w:val="-2"/>
          <w:sz w:val="24"/>
        </w:rPr>
        <w:t> </w:t>
      </w:r>
      <w:r>
        <w:rPr>
          <w:sz w:val="24"/>
        </w:rPr>
        <w:t>planning strategies</w:t>
      </w:r>
      <w:r>
        <w:rPr>
          <w:spacing w:val="-3"/>
          <w:sz w:val="24"/>
        </w:rPr>
        <w:t> </w:t>
      </w:r>
      <w:r>
        <w:rPr>
          <w:sz w:val="24"/>
        </w:rPr>
        <w:t>take</w:t>
      </w:r>
      <w:r>
        <w:rPr>
          <w:spacing w:val="-2"/>
          <w:sz w:val="24"/>
        </w:rPr>
        <w:t> </w:t>
      </w:r>
      <w:r>
        <w:rPr>
          <w:sz w:val="24"/>
        </w:rPr>
        <w:t>place in</w:t>
      </w:r>
      <w:r>
        <w:rPr>
          <w:spacing w:val="-5"/>
          <w:sz w:val="24"/>
        </w:rPr>
        <w:t> </w:t>
      </w:r>
      <w:r>
        <w:rPr>
          <w:sz w:val="24"/>
        </w:rPr>
        <w:t>Colleges</w:t>
      </w:r>
      <w:r>
        <w:rPr>
          <w:spacing w:val="-3"/>
          <w:sz w:val="24"/>
        </w:rPr>
        <w:t> </w:t>
      </w:r>
      <w:r>
        <w:rPr>
          <w:sz w:val="24"/>
        </w:rPr>
        <w:t>of</w:t>
      </w:r>
      <w:r>
        <w:rPr>
          <w:spacing w:val="-9"/>
          <w:sz w:val="24"/>
        </w:rPr>
        <w:t> </w:t>
      </w:r>
      <w:r>
        <w:rPr>
          <w:sz w:val="24"/>
        </w:rPr>
        <w:t>Education</w:t>
      </w:r>
      <w:r>
        <w:rPr>
          <w:spacing w:val="-1"/>
          <w:sz w:val="24"/>
        </w:rPr>
        <w:t> </w:t>
      </w:r>
      <w:r>
        <w:rPr>
          <w:sz w:val="24"/>
        </w:rPr>
        <w:t>in</w:t>
      </w:r>
      <w:r>
        <w:rPr>
          <w:spacing w:val="-6"/>
          <w:sz w:val="24"/>
        </w:rPr>
        <w:t> </w:t>
      </w:r>
      <w:r>
        <w:rPr>
          <w:sz w:val="24"/>
        </w:rPr>
        <w:t>the</w:t>
      </w:r>
      <w:r>
        <w:rPr>
          <w:spacing w:val="-2"/>
          <w:sz w:val="24"/>
        </w:rPr>
        <w:t> </w:t>
      </w:r>
      <w:r>
        <w:rPr>
          <w:sz w:val="24"/>
        </w:rPr>
        <w:t>North</w:t>
      </w:r>
      <w:r>
        <w:rPr>
          <w:spacing w:val="-6"/>
          <w:sz w:val="24"/>
        </w:rPr>
        <w:t> </w:t>
      </w:r>
      <w:r>
        <w:rPr>
          <w:sz w:val="24"/>
        </w:rPr>
        <w:t>Central Geo-Political Zone of Nigeria;</w:t>
      </w:r>
    </w:p>
    <w:p>
      <w:pPr>
        <w:pStyle w:val="ListParagraph"/>
        <w:numPr>
          <w:ilvl w:val="2"/>
          <w:numId w:val="6"/>
        </w:numPr>
        <w:tabs>
          <w:tab w:pos="1381" w:val="left" w:leader="none"/>
        </w:tabs>
        <w:spacing w:line="480" w:lineRule="auto" w:before="0" w:after="0"/>
        <w:ind w:left="1381" w:right="1460" w:hanging="361"/>
        <w:jc w:val="left"/>
        <w:rPr>
          <w:sz w:val="24"/>
        </w:rPr>
      </w:pPr>
      <w:r>
        <w:rPr>
          <w:sz w:val="24"/>
        </w:rPr>
        <w:t>investigate</w:t>
      </w:r>
      <w:r>
        <w:rPr>
          <w:spacing w:val="-1"/>
          <w:sz w:val="24"/>
        </w:rPr>
        <w:t> </w:t>
      </w:r>
      <w:r>
        <w:rPr>
          <w:sz w:val="24"/>
        </w:rPr>
        <w:t>how</w:t>
      </w:r>
      <w:r>
        <w:rPr>
          <w:spacing w:val="-1"/>
          <w:sz w:val="24"/>
        </w:rPr>
        <w:t> </w:t>
      </w:r>
      <w:r>
        <w:rPr>
          <w:sz w:val="24"/>
        </w:rPr>
        <w:t>Colleges</w:t>
      </w:r>
      <w:r>
        <w:rPr>
          <w:spacing w:val="-2"/>
          <w:sz w:val="24"/>
        </w:rPr>
        <w:t> </w:t>
      </w:r>
      <w:r>
        <w:rPr>
          <w:sz w:val="24"/>
        </w:rPr>
        <w:t>of</w:t>
      </w:r>
      <w:r>
        <w:rPr>
          <w:spacing w:val="-8"/>
          <w:sz w:val="24"/>
        </w:rPr>
        <w:t> </w:t>
      </w:r>
      <w:r>
        <w:rPr>
          <w:sz w:val="24"/>
        </w:rPr>
        <w:t>Education</w:t>
      </w:r>
      <w:r>
        <w:rPr>
          <w:spacing w:val="-1"/>
          <w:sz w:val="24"/>
        </w:rPr>
        <w:t> </w:t>
      </w:r>
      <w:r>
        <w:rPr>
          <w:sz w:val="24"/>
        </w:rPr>
        <w:t>in</w:t>
      </w:r>
      <w:r>
        <w:rPr>
          <w:spacing w:val="-6"/>
          <w:sz w:val="24"/>
        </w:rPr>
        <w:t> </w:t>
      </w:r>
      <w:r>
        <w:rPr>
          <w:sz w:val="24"/>
        </w:rPr>
        <w:t>the</w:t>
      </w:r>
      <w:r>
        <w:rPr>
          <w:spacing w:val="-2"/>
          <w:sz w:val="24"/>
        </w:rPr>
        <w:t> </w:t>
      </w:r>
      <w:r>
        <w:rPr>
          <w:sz w:val="24"/>
        </w:rPr>
        <w:t>North</w:t>
      </w:r>
      <w:r>
        <w:rPr>
          <w:spacing w:val="-6"/>
          <w:sz w:val="24"/>
        </w:rPr>
        <w:t> </w:t>
      </w:r>
      <w:r>
        <w:rPr>
          <w:sz w:val="24"/>
        </w:rPr>
        <w:t>Central</w:t>
      </w:r>
      <w:r>
        <w:rPr>
          <w:spacing w:val="-10"/>
          <w:sz w:val="24"/>
        </w:rPr>
        <w:t> </w:t>
      </w:r>
      <w:r>
        <w:rPr>
          <w:sz w:val="24"/>
        </w:rPr>
        <w:t>Geo-Political</w:t>
      </w:r>
      <w:r>
        <w:rPr>
          <w:spacing w:val="-6"/>
          <w:sz w:val="24"/>
        </w:rPr>
        <w:t> </w:t>
      </w:r>
      <w:r>
        <w:rPr>
          <w:sz w:val="24"/>
        </w:rPr>
        <w:t>Zone</w:t>
      </w:r>
      <w:r>
        <w:rPr>
          <w:spacing w:val="-2"/>
          <w:sz w:val="24"/>
        </w:rPr>
        <w:t> </w:t>
      </w:r>
      <w:r>
        <w:rPr>
          <w:sz w:val="24"/>
        </w:rPr>
        <w:t>of</w:t>
      </w:r>
      <w:r>
        <w:rPr>
          <w:spacing w:val="-8"/>
          <w:sz w:val="24"/>
        </w:rPr>
        <w:t> </w:t>
      </w:r>
      <w:r>
        <w:rPr>
          <w:sz w:val="24"/>
        </w:rPr>
        <w:t>Nigeria undertake the task of staff development;</w:t>
      </w:r>
    </w:p>
    <w:p>
      <w:pPr>
        <w:pStyle w:val="ListParagraph"/>
        <w:numPr>
          <w:ilvl w:val="2"/>
          <w:numId w:val="6"/>
        </w:numPr>
        <w:tabs>
          <w:tab w:pos="1443" w:val="left" w:leader="none"/>
          <w:tab w:pos="1444" w:val="left" w:leader="none"/>
        </w:tabs>
        <w:spacing w:line="480" w:lineRule="auto" w:before="1" w:after="0"/>
        <w:ind w:left="1381" w:right="1949" w:hanging="361"/>
        <w:jc w:val="left"/>
        <w:rPr>
          <w:sz w:val="24"/>
        </w:rPr>
      </w:pPr>
      <w:r>
        <w:rPr/>
        <w:tab/>
      </w:r>
      <w:r>
        <w:rPr>
          <w:sz w:val="24"/>
        </w:rPr>
        <w:t>assess</w:t>
      </w:r>
      <w:r>
        <w:rPr>
          <w:spacing w:val="-4"/>
          <w:sz w:val="24"/>
        </w:rPr>
        <w:t> </w:t>
      </w:r>
      <w:r>
        <w:rPr>
          <w:sz w:val="24"/>
        </w:rPr>
        <w:t>the</w:t>
      </w:r>
      <w:r>
        <w:rPr>
          <w:spacing w:val="-3"/>
          <w:sz w:val="24"/>
        </w:rPr>
        <w:t> </w:t>
      </w:r>
      <w:r>
        <w:rPr>
          <w:sz w:val="24"/>
        </w:rPr>
        <w:t>challenges</w:t>
      </w:r>
      <w:r>
        <w:rPr>
          <w:spacing w:val="-1"/>
          <w:sz w:val="24"/>
        </w:rPr>
        <w:t> </w:t>
      </w:r>
      <w:r>
        <w:rPr>
          <w:sz w:val="24"/>
        </w:rPr>
        <w:t>in</w:t>
      </w:r>
      <w:r>
        <w:rPr>
          <w:spacing w:val="-7"/>
          <w:sz w:val="24"/>
        </w:rPr>
        <w:t> </w:t>
      </w:r>
      <w:r>
        <w:rPr>
          <w:sz w:val="24"/>
        </w:rPr>
        <w:t>the</w:t>
      </w:r>
      <w:r>
        <w:rPr>
          <w:spacing w:val="-1"/>
          <w:sz w:val="24"/>
        </w:rPr>
        <w:t> </w:t>
      </w:r>
      <w:r>
        <w:rPr>
          <w:sz w:val="24"/>
        </w:rPr>
        <w:t>decision</w:t>
      </w:r>
      <w:r>
        <w:rPr>
          <w:spacing w:val="-3"/>
          <w:sz w:val="24"/>
        </w:rPr>
        <w:t> </w:t>
      </w:r>
      <w:r>
        <w:rPr>
          <w:sz w:val="24"/>
        </w:rPr>
        <w:t>making</w:t>
      </w:r>
      <w:r>
        <w:rPr>
          <w:spacing w:val="-3"/>
          <w:sz w:val="24"/>
        </w:rPr>
        <w:t> </w:t>
      </w:r>
      <w:r>
        <w:rPr>
          <w:sz w:val="24"/>
        </w:rPr>
        <w:t>process</w:t>
      </w:r>
      <w:r>
        <w:rPr>
          <w:spacing w:val="-1"/>
          <w:sz w:val="24"/>
        </w:rPr>
        <w:t> </w:t>
      </w:r>
      <w:r>
        <w:rPr>
          <w:sz w:val="24"/>
        </w:rPr>
        <w:t>in</w:t>
      </w:r>
      <w:r>
        <w:rPr>
          <w:spacing w:val="-4"/>
          <w:sz w:val="24"/>
        </w:rPr>
        <w:t> </w:t>
      </w:r>
      <w:r>
        <w:rPr>
          <w:sz w:val="24"/>
        </w:rPr>
        <w:t>Colleges</w:t>
      </w:r>
      <w:r>
        <w:rPr>
          <w:spacing w:val="-4"/>
          <w:sz w:val="24"/>
        </w:rPr>
        <w:t> </w:t>
      </w:r>
      <w:r>
        <w:rPr>
          <w:sz w:val="24"/>
        </w:rPr>
        <w:t>of</w:t>
      </w:r>
      <w:r>
        <w:rPr>
          <w:spacing w:val="-10"/>
          <w:sz w:val="24"/>
        </w:rPr>
        <w:t> </w:t>
      </w:r>
      <w:r>
        <w:rPr>
          <w:sz w:val="24"/>
        </w:rPr>
        <w:t>Education</w:t>
      </w:r>
      <w:r>
        <w:rPr>
          <w:spacing w:val="-3"/>
          <w:sz w:val="24"/>
        </w:rPr>
        <w:t> </w:t>
      </w:r>
      <w:r>
        <w:rPr>
          <w:sz w:val="24"/>
        </w:rPr>
        <w:t>in</w:t>
      </w:r>
      <w:r>
        <w:rPr>
          <w:spacing w:val="-7"/>
          <w:sz w:val="24"/>
        </w:rPr>
        <w:t> </w:t>
      </w:r>
      <w:r>
        <w:rPr>
          <w:sz w:val="24"/>
        </w:rPr>
        <w:t>the North Central Geo-Political Zone of Nigeria;</w:t>
      </w:r>
    </w:p>
    <w:p>
      <w:pPr>
        <w:pStyle w:val="ListParagraph"/>
        <w:numPr>
          <w:ilvl w:val="2"/>
          <w:numId w:val="6"/>
        </w:numPr>
        <w:tabs>
          <w:tab w:pos="1443" w:val="left" w:leader="none"/>
          <w:tab w:pos="1444" w:val="left" w:leader="none"/>
        </w:tabs>
        <w:spacing w:line="480" w:lineRule="auto" w:before="0" w:after="0"/>
        <w:ind w:left="1381" w:right="2105" w:hanging="361"/>
        <w:jc w:val="left"/>
        <w:rPr>
          <w:sz w:val="24"/>
        </w:rPr>
      </w:pPr>
      <w:r>
        <w:rPr/>
        <w:tab/>
      </w:r>
      <w:r>
        <w:rPr>
          <w:sz w:val="24"/>
        </w:rPr>
        <w:t>evaluate how</w:t>
      </w:r>
      <w:r>
        <w:rPr>
          <w:spacing w:val="-1"/>
          <w:sz w:val="24"/>
        </w:rPr>
        <w:t> </w:t>
      </w:r>
      <w:r>
        <w:rPr>
          <w:sz w:val="24"/>
        </w:rPr>
        <w:t>Colleges</w:t>
      </w:r>
      <w:r>
        <w:rPr>
          <w:spacing w:val="-2"/>
          <w:sz w:val="24"/>
        </w:rPr>
        <w:t> </w:t>
      </w:r>
      <w:r>
        <w:rPr>
          <w:sz w:val="24"/>
        </w:rPr>
        <w:t>of</w:t>
      </w:r>
      <w:r>
        <w:rPr>
          <w:spacing w:val="-8"/>
          <w:sz w:val="24"/>
        </w:rPr>
        <w:t> </w:t>
      </w:r>
      <w:r>
        <w:rPr>
          <w:sz w:val="24"/>
        </w:rPr>
        <w:t>Education in</w:t>
      </w:r>
      <w:r>
        <w:rPr>
          <w:spacing w:val="-5"/>
          <w:sz w:val="24"/>
        </w:rPr>
        <w:t> </w:t>
      </w:r>
      <w:r>
        <w:rPr>
          <w:sz w:val="24"/>
        </w:rPr>
        <w:t>North</w:t>
      </w:r>
      <w:r>
        <w:rPr>
          <w:spacing w:val="-5"/>
          <w:sz w:val="24"/>
        </w:rPr>
        <w:t> </w:t>
      </w:r>
      <w:r>
        <w:rPr>
          <w:sz w:val="24"/>
        </w:rPr>
        <w:t>Central</w:t>
      </w:r>
      <w:r>
        <w:rPr>
          <w:spacing w:val="-9"/>
          <w:sz w:val="24"/>
        </w:rPr>
        <w:t> </w:t>
      </w:r>
      <w:r>
        <w:rPr>
          <w:sz w:val="24"/>
        </w:rPr>
        <w:t>Geo-Political</w:t>
      </w:r>
      <w:r>
        <w:rPr>
          <w:spacing w:val="-5"/>
          <w:sz w:val="24"/>
        </w:rPr>
        <w:t> </w:t>
      </w:r>
      <w:r>
        <w:rPr>
          <w:sz w:val="24"/>
        </w:rPr>
        <w:t>Zone</w:t>
      </w:r>
      <w:r>
        <w:rPr>
          <w:spacing w:val="-1"/>
          <w:sz w:val="24"/>
        </w:rPr>
        <w:t> </w:t>
      </w:r>
      <w:r>
        <w:rPr>
          <w:sz w:val="24"/>
        </w:rPr>
        <w:t>carry</w:t>
      </w:r>
      <w:r>
        <w:rPr>
          <w:spacing w:val="-10"/>
          <w:sz w:val="24"/>
        </w:rPr>
        <w:t> </w:t>
      </w:r>
      <w:r>
        <w:rPr>
          <w:sz w:val="24"/>
        </w:rPr>
        <w:t>out communication tasks;</w:t>
      </w:r>
    </w:p>
    <w:p>
      <w:pPr>
        <w:pStyle w:val="ListParagraph"/>
        <w:numPr>
          <w:ilvl w:val="2"/>
          <w:numId w:val="6"/>
        </w:numPr>
        <w:tabs>
          <w:tab w:pos="1443" w:val="left" w:leader="none"/>
          <w:tab w:pos="1444" w:val="left" w:leader="none"/>
        </w:tabs>
        <w:spacing w:line="480" w:lineRule="auto" w:before="0" w:after="0"/>
        <w:ind w:left="1381" w:right="1473" w:hanging="361"/>
        <w:jc w:val="left"/>
        <w:rPr>
          <w:sz w:val="24"/>
        </w:rPr>
      </w:pPr>
      <w:r>
        <w:rPr/>
        <w:tab/>
      </w:r>
      <w:r>
        <w:rPr>
          <w:sz w:val="24"/>
        </w:rPr>
        <w:t>assess</w:t>
      </w:r>
      <w:r>
        <w:rPr>
          <w:spacing w:val="-4"/>
          <w:sz w:val="24"/>
        </w:rPr>
        <w:t> </w:t>
      </w:r>
      <w:r>
        <w:rPr>
          <w:sz w:val="24"/>
        </w:rPr>
        <w:t>the</w:t>
      </w:r>
      <w:r>
        <w:rPr>
          <w:spacing w:val="-3"/>
          <w:sz w:val="24"/>
        </w:rPr>
        <w:t> </w:t>
      </w:r>
      <w:r>
        <w:rPr>
          <w:sz w:val="24"/>
        </w:rPr>
        <w:t>challenges</w:t>
      </w:r>
      <w:r>
        <w:rPr>
          <w:spacing w:val="-4"/>
          <w:sz w:val="24"/>
        </w:rPr>
        <w:t> </w:t>
      </w:r>
      <w:r>
        <w:rPr>
          <w:sz w:val="24"/>
        </w:rPr>
        <w:t>associated</w:t>
      </w:r>
      <w:r>
        <w:rPr>
          <w:spacing w:val="-2"/>
          <w:sz w:val="24"/>
        </w:rPr>
        <w:t> </w:t>
      </w:r>
      <w:r>
        <w:rPr>
          <w:sz w:val="24"/>
        </w:rPr>
        <w:t>with</w:t>
      </w:r>
      <w:r>
        <w:rPr>
          <w:spacing w:val="-7"/>
          <w:sz w:val="24"/>
        </w:rPr>
        <w:t> </w:t>
      </w:r>
      <w:r>
        <w:rPr>
          <w:sz w:val="24"/>
        </w:rPr>
        <w:t>the</w:t>
      </w:r>
      <w:r>
        <w:rPr>
          <w:spacing w:val="-3"/>
          <w:sz w:val="24"/>
        </w:rPr>
        <w:t> </w:t>
      </w:r>
      <w:r>
        <w:rPr>
          <w:sz w:val="24"/>
        </w:rPr>
        <w:t>staff</w:t>
      </w:r>
      <w:r>
        <w:rPr>
          <w:spacing w:val="-5"/>
          <w:sz w:val="24"/>
        </w:rPr>
        <w:t> </w:t>
      </w:r>
      <w:r>
        <w:rPr>
          <w:sz w:val="24"/>
        </w:rPr>
        <w:t>welfare in</w:t>
      </w:r>
      <w:r>
        <w:rPr>
          <w:spacing w:val="-7"/>
          <w:sz w:val="24"/>
        </w:rPr>
        <w:t> </w:t>
      </w:r>
      <w:r>
        <w:rPr>
          <w:sz w:val="24"/>
        </w:rPr>
        <w:t>the</w:t>
      </w:r>
      <w:r>
        <w:rPr>
          <w:spacing w:val="-4"/>
          <w:sz w:val="24"/>
        </w:rPr>
        <w:t> </w:t>
      </w:r>
      <w:r>
        <w:rPr>
          <w:sz w:val="24"/>
        </w:rPr>
        <w:t>Colleges</w:t>
      </w:r>
      <w:r>
        <w:rPr>
          <w:spacing w:val="-4"/>
          <w:sz w:val="24"/>
        </w:rPr>
        <w:t> </w:t>
      </w:r>
      <w:r>
        <w:rPr>
          <w:sz w:val="24"/>
        </w:rPr>
        <w:t>of</w:t>
      </w:r>
      <w:r>
        <w:rPr>
          <w:spacing w:val="-10"/>
          <w:sz w:val="24"/>
        </w:rPr>
        <w:t> </w:t>
      </w:r>
      <w:r>
        <w:rPr>
          <w:sz w:val="24"/>
        </w:rPr>
        <w:t>Education</w:t>
      </w:r>
      <w:r>
        <w:rPr>
          <w:spacing w:val="-2"/>
          <w:sz w:val="24"/>
        </w:rPr>
        <w:t> </w:t>
      </w:r>
      <w:r>
        <w:rPr>
          <w:sz w:val="24"/>
        </w:rPr>
        <w:t>in</w:t>
      </w:r>
      <w:r>
        <w:rPr>
          <w:spacing w:val="-7"/>
          <w:sz w:val="24"/>
        </w:rPr>
        <w:t> </w:t>
      </w:r>
      <w:r>
        <w:rPr>
          <w:sz w:val="24"/>
        </w:rPr>
        <w:t>the North Central Geo-Political Zone of Nigeria;</w:t>
      </w:r>
    </w:p>
    <w:p>
      <w:pPr>
        <w:pStyle w:val="ListParagraph"/>
        <w:numPr>
          <w:ilvl w:val="2"/>
          <w:numId w:val="6"/>
        </w:numPr>
        <w:tabs>
          <w:tab w:pos="1443" w:val="left" w:leader="none"/>
          <w:tab w:pos="1444" w:val="left" w:leader="none"/>
        </w:tabs>
        <w:spacing w:line="240" w:lineRule="auto" w:before="1" w:after="0"/>
        <w:ind w:left="1443" w:right="0" w:hanging="424"/>
        <w:jc w:val="left"/>
        <w:rPr>
          <w:sz w:val="24"/>
        </w:rPr>
      </w:pPr>
      <w:r>
        <w:rPr>
          <w:sz w:val="24"/>
        </w:rPr>
        <w:t>ascertain</w:t>
      </w:r>
      <w:r>
        <w:rPr>
          <w:spacing w:val="-1"/>
          <w:sz w:val="24"/>
        </w:rPr>
        <w:t> </w:t>
      </w:r>
      <w:r>
        <w:rPr>
          <w:sz w:val="24"/>
        </w:rPr>
        <w:t>how</w:t>
      </w:r>
      <w:r>
        <w:rPr>
          <w:spacing w:val="-2"/>
          <w:sz w:val="24"/>
        </w:rPr>
        <w:t> </w:t>
      </w:r>
      <w:r>
        <w:rPr>
          <w:sz w:val="24"/>
        </w:rPr>
        <w:t>Colleges</w:t>
      </w:r>
      <w:r>
        <w:rPr>
          <w:spacing w:val="-3"/>
          <w:sz w:val="24"/>
        </w:rPr>
        <w:t> </w:t>
      </w:r>
      <w:r>
        <w:rPr>
          <w:sz w:val="24"/>
        </w:rPr>
        <w:t>of</w:t>
      </w:r>
      <w:r>
        <w:rPr>
          <w:spacing w:val="-8"/>
          <w:sz w:val="24"/>
        </w:rPr>
        <w:t> </w:t>
      </w:r>
      <w:r>
        <w:rPr>
          <w:sz w:val="24"/>
        </w:rPr>
        <w:t>Education</w:t>
      </w:r>
      <w:r>
        <w:rPr>
          <w:spacing w:val="-1"/>
          <w:sz w:val="24"/>
        </w:rPr>
        <w:t> </w:t>
      </w:r>
      <w:r>
        <w:rPr>
          <w:sz w:val="24"/>
        </w:rPr>
        <w:t>in</w:t>
      </w:r>
      <w:r>
        <w:rPr>
          <w:spacing w:val="-6"/>
          <w:sz w:val="24"/>
        </w:rPr>
        <w:t> </w:t>
      </w:r>
      <w:r>
        <w:rPr>
          <w:sz w:val="24"/>
        </w:rPr>
        <w:t>the</w:t>
      </w:r>
      <w:r>
        <w:rPr>
          <w:spacing w:val="-2"/>
          <w:sz w:val="24"/>
        </w:rPr>
        <w:t> </w:t>
      </w:r>
      <w:r>
        <w:rPr>
          <w:sz w:val="24"/>
        </w:rPr>
        <w:t>North</w:t>
      </w:r>
      <w:r>
        <w:rPr>
          <w:spacing w:val="-11"/>
          <w:sz w:val="24"/>
        </w:rPr>
        <w:t> </w:t>
      </w:r>
      <w:r>
        <w:rPr>
          <w:sz w:val="24"/>
        </w:rPr>
        <w:t>Central</w:t>
      </w:r>
      <w:r>
        <w:rPr>
          <w:spacing w:val="-10"/>
          <w:sz w:val="24"/>
        </w:rPr>
        <w:t> </w:t>
      </w:r>
      <w:r>
        <w:rPr>
          <w:sz w:val="24"/>
        </w:rPr>
        <w:t>Geo-Political</w:t>
      </w:r>
      <w:r>
        <w:rPr>
          <w:spacing w:val="-5"/>
          <w:sz w:val="24"/>
        </w:rPr>
        <w:t> </w:t>
      </w:r>
      <w:r>
        <w:rPr>
          <w:sz w:val="24"/>
        </w:rPr>
        <w:t>Zone</w:t>
      </w:r>
      <w:r>
        <w:rPr>
          <w:spacing w:val="-2"/>
          <w:sz w:val="24"/>
        </w:rPr>
        <w:t> </w:t>
      </w:r>
      <w:r>
        <w:rPr>
          <w:sz w:val="24"/>
        </w:rPr>
        <w:t>are</w:t>
      </w:r>
      <w:r>
        <w:rPr>
          <w:spacing w:val="3"/>
          <w:sz w:val="24"/>
        </w:rPr>
        <w:t> </w:t>
      </w:r>
      <w:r>
        <w:rPr>
          <w:spacing w:val="-2"/>
          <w:sz w:val="24"/>
        </w:rPr>
        <w:t>funded;</w:t>
      </w:r>
    </w:p>
    <w:p>
      <w:pPr>
        <w:pStyle w:val="BodyText"/>
      </w:pPr>
    </w:p>
    <w:p>
      <w:pPr>
        <w:pStyle w:val="ListParagraph"/>
        <w:numPr>
          <w:ilvl w:val="2"/>
          <w:numId w:val="6"/>
        </w:numPr>
        <w:tabs>
          <w:tab w:pos="1443" w:val="left" w:leader="none"/>
          <w:tab w:pos="1444" w:val="left" w:leader="none"/>
        </w:tabs>
        <w:spacing w:line="480" w:lineRule="auto" w:before="0" w:after="0"/>
        <w:ind w:left="1381" w:right="1746" w:hanging="361"/>
        <w:jc w:val="left"/>
        <w:rPr>
          <w:sz w:val="24"/>
        </w:rPr>
      </w:pPr>
      <w:r>
        <w:rPr/>
        <w:tab/>
      </w:r>
      <w:r>
        <w:rPr>
          <w:sz w:val="24"/>
        </w:rPr>
        <w:t>assess if</w:t>
      </w:r>
      <w:r>
        <w:rPr>
          <w:spacing w:val="-8"/>
          <w:sz w:val="24"/>
        </w:rPr>
        <w:t> </w:t>
      </w:r>
      <w:r>
        <w:rPr>
          <w:sz w:val="24"/>
        </w:rPr>
        <w:t>there</w:t>
      </w:r>
      <w:r>
        <w:rPr>
          <w:spacing w:val="-1"/>
          <w:sz w:val="24"/>
        </w:rPr>
        <w:t> </w:t>
      </w:r>
      <w:r>
        <w:rPr>
          <w:sz w:val="24"/>
        </w:rPr>
        <w:t>are</w:t>
      </w:r>
      <w:r>
        <w:rPr>
          <w:spacing w:val="-2"/>
          <w:sz w:val="24"/>
        </w:rPr>
        <w:t> </w:t>
      </w:r>
      <w:r>
        <w:rPr>
          <w:sz w:val="24"/>
        </w:rPr>
        <w:t>adequate</w:t>
      </w:r>
      <w:r>
        <w:rPr>
          <w:spacing w:val="-1"/>
          <w:sz w:val="24"/>
        </w:rPr>
        <w:t> </w:t>
      </w:r>
      <w:r>
        <w:rPr>
          <w:sz w:val="24"/>
        </w:rPr>
        <w:t>facilities in</w:t>
      </w:r>
      <w:r>
        <w:rPr>
          <w:spacing w:val="-5"/>
          <w:sz w:val="24"/>
        </w:rPr>
        <w:t> </w:t>
      </w:r>
      <w:r>
        <w:rPr>
          <w:sz w:val="24"/>
        </w:rPr>
        <w:t>the</w:t>
      </w:r>
      <w:r>
        <w:rPr>
          <w:spacing w:val="-1"/>
          <w:sz w:val="24"/>
        </w:rPr>
        <w:t> </w:t>
      </w:r>
      <w:r>
        <w:rPr>
          <w:sz w:val="24"/>
        </w:rPr>
        <w:t>Colleges</w:t>
      </w:r>
      <w:r>
        <w:rPr>
          <w:spacing w:val="-2"/>
          <w:sz w:val="24"/>
        </w:rPr>
        <w:t> </w:t>
      </w:r>
      <w:r>
        <w:rPr>
          <w:sz w:val="24"/>
        </w:rPr>
        <w:t>of</w:t>
      </w:r>
      <w:r>
        <w:rPr>
          <w:spacing w:val="-8"/>
          <w:sz w:val="24"/>
        </w:rPr>
        <w:t> </w:t>
      </w:r>
      <w:r>
        <w:rPr>
          <w:sz w:val="24"/>
        </w:rPr>
        <w:t>Education</w:t>
      </w:r>
      <w:r>
        <w:rPr>
          <w:spacing w:val="-1"/>
          <w:sz w:val="24"/>
        </w:rPr>
        <w:t> </w:t>
      </w:r>
      <w:r>
        <w:rPr>
          <w:sz w:val="24"/>
        </w:rPr>
        <w:t>in</w:t>
      </w:r>
      <w:r>
        <w:rPr>
          <w:spacing w:val="-5"/>
          <w:sz w:val="24"/>
        </w:rPr>
        <w:t> </w:t>
      </w:r>
      <w:r>
        <w:rPr>
          <w:sz w:val="24"/>
        </w:rPr>
        <w:t>the</w:t>
      </w:r>
      <w:r>
        <w:rPr>
          <w:spacing w:val="-1"/>
          <w:sz w:val="24"/>
        </w:rPr>
        <w:t> </w:t>
      </w:r>
      <w:r>
        <w:rPr>
          <w:sz w:val="24"/>
        </w:rPr>
        <w:t>North</w:t>
      </w:r>
      <w:r>
        <w:rPr>
          <w:spacing w:val="-6"/>
          <w:sz w:val="24"/>
        </w:rPr>
        <w:t> </w:t>
      </w:r>
      <w:r>
        <w:rPr>
          <w:sz w:val="24"/>
        </w:rPr>
        <w:t>Central Geo-Political Zone of Nigeria;</w:t>
      </w:r>
    </w:p>
    <w:p>
      <w:pPr>
        <w:spacing w:after="0" w:line="480" w:lineRule="auto"/>
        <w:jc w:val="left"/>
        <w:rPr>
          <w:sz w:val="24"/>
        </w:rPr>
        <w:sectPr>
          <w:pgSz w:w="12240" w:h="15840"/>
          <w:pgMar w:header="0" w:footer="969" w:top="640" w:bottom="1160" w:left="780" w:right="0"/>
        </w:sectPr>
      </w:pPr>
    </w:p>
    <w:p>
      <w:pPr>
        <w:pStyle w:val="ListParagraph"/>
        <w:numPr>
          <w:ilvl w:val="2"/>
          <w:numId w:val="6"/>
        </w:numPr>
        <w:tabs>
          <w:tab w:pos="1443" w:val="left" w:leader="none"/>
          <w:tab w:pos="1444" w:val="left" w:leader="none"/>
        </w:tabs>
        <w:spacing w:line="480" w:lineRule="auto" w:before="72" w:after="0"/>
        <w:ind w:left="1381" w:right="1789" w:hanging="361"/>
        <w:jc w:val="left"/>
        <w:rPr>
          <w:sz w:val="24"/>
        </w:rPr>
      </w:pPr>
      <w:r>
        <w:rPr/>
        <w:tab/>
      </w:r>
      <w:r>
        <w:rPr>
          <w:sz w:val="24"/>
        </w:rPr>
        <w:t>examine</w:t>
      </w:r>
      <w:r>
        <w:rPr>
          <w:spacing w:val="-3"/>
          <w:sz w:val="24"/>
        </w:rPr>
        <w:t> </w:t>
      </w:r>
      <w:r>
        <w:rPr>
          <w:sz w:val="24"/>
        </w:rPr>
        <w:t>whether</w:t>
      </w:r>
      <w:r>
        <w:rPr>
          <w:spacing w:val="-1"/>
          <w:sz w:val="24"/>
        </w:rPr>
        <w:t> </w:t>
      </w:r>
      <w:r>
        <w:rPr>
          <w:sz w:val="24"/>
        </w:rPr>
        <w:t>Colleges</w:t>
      </w:r>
      <w:r>
        <w:rPr>
          <w:spacing w:val="-4"/>
          <w:sz w:val="24"/>
        </w:rPr>
        <w:t> </w:t>
      </w:r>
      <w:r>
        <w:rPr>
          <w:sz w:val="24"/>
        </w:rPr>
        <w:t>of</w:t>
      </w:r>
      <w:r>
        <w:rPr>
          <w:spacing w:val="-9"/>
          <w:sz w:val="24"/>
        </w:rPr>
        <w:t> </w:t>
      </w:r>
      <w:r>
        <w:rPr>
          <w:sz w:val="24"/>
        </w:rPr>
        <w:t>Education</w:t>
      </w:r>
      <w:r>
        <w:rPr>
          <w:spacing w:val="-2"/>
          <w:sz w:val="24"/>
        </w:rPr>
        <w:t> </w:t>
      </w:r>
      <w:r>
        <w:rPr>
          <w:sz w:val="24"/>
        </w:rPr>
        <w:t>in</w:t>
      </w:r>
      <w:r>
        <w:rPr>
          <w:spacing w:val="-6"/>
          <w:sz w:val="24"/>
        </w:rPr>
        <w:t> </w:t>
      </w:r>
      <w:r>
        <w:rPr>
          <w:sz w:val="24"/>
        </w:rPr>
        <w:t>the</w:t>
      </w:r>
      <w:r>
        <w:rPr>
          <w:spacing w:val="-3"/>
          <w:sz w:val="24"/>
        </w:rPr>
        <w:t> </w:t>
      </w:r>
      <w:r>
        <w:rPr>
          <w:sz w:val="24"/>
        </w:rPr>
        <w:t>North</w:t>
      </w:r>
      <w:r>
        <w:rPr>
          <w:spacing w:val="-7"/>
          <w:sz w:val="24"/>
        </w:rPr>
        <w:t> </w:t>
      </w:r>
      <w:r>
        <w:rPr>
          <w:sz w:val="24"/>
        </w:rPr>
        <w:t>Central</w:t>
      </w:r>
      <w:r>
        <w:rPr>
          <w:spacing w:val="-11"/>
          <w:sz w:val="24"/>
        </w:rPr>
        <w:t> </w:t>
      </w:r>
      <w:r>
        <w:rPr>
          <w:sz w:val="24"/>
        </w:rPr>
        <w:t>Geo-Political</w:t>
      </w:r>
      <w:r>
        <w:rPr>
          <w:spacing w:val="-6"/>
          <w:sz w:val="24"/>
        </w:rPr>
        <w:t> </w:t>
      </w:r>
      <w:r>
        <w:rPr>
          <w:sz w:val="24"/>
        </w:rPr>
        <w:t>Zone have adequate staff supply;</w:t>
      </w:r>
    </w:p>
    <w:p>
      <w:pPr>
        <w:pStyle w:val="ListParagraph"/>
        <w:numPr>
          <w:ilvl w:val="2"/>
          <w:numId w:val="6"/>
        </w:numPr>
        <w:tabs>
          <w:tab w:pos="1443" w:val="left" w:leader="none"/>
          <w:tab w:pos="1444" w:val="left" w:leader="none"/>
        </w:tabs>
        <w:spacing w:line="480" w:lineRule="auto" w:before="0" w:after="0"/>
        <w:ind w:left="1381" w:right="1968" w:hanging="361"/>
        <w:jc w:val="left"/>
        <w:rPr>
          <w:sz w:val="24"/>
        </w:rPr>
      </w:pPr>
      <w:r>
        <w:rPr/>
        <w:tab/>
      </w:r>
      <w:r>
        <w:rPr>
          <w:sz w:val="24"/>
        </w:rPr>
        <w:t>ascertain</w:t>
      </w:r>
      <w:r>
        <w:rPr>
          <w:spacing w:val="-3"/>
          <w:sz w:val="24"/>
        </w:rPr>
        <w:t> </w:t>
      </w:r>
      <w:r>
        <w:rPr>
          <w:sz w:val="24"/>
        </w:rPr>
        <w:t>disciplinary</w:t>
      </w:r>
      <w:r>
        <w:rPr>
          <w:spacing w:val="-9"/>
          <w:sz w:val="24"/>
        </w:rPr>
        <w:t> </w:t>
      </w:r>
      <w:r>
        <w:rPr>
          <w:sz w:val="24"/>
        </w:rPr>
        <w:t>procedure</w:t>
      </w:r>
      <w:r>
        <w:rPr>
          <w:spacing w:val="-5"/>
          <w:sz w:val="24"/>
        </w:rPr>
        <w:t> </w:t>
      </w:r>
      <w:r>
        <w:rPr>
          <w:sz w:val="24"/>
        </w:rPr>
        <w:t>of</w:t>
      </w:r>
      <w:r>
        <w:rPr>
          <w:spacing w:val="-4"/>
          <w:sz w:val="24"/>
        </w:rPr>
        <w:t> </w:t>
      </w:r>
      <w:r>
        <w:rPr>
          <w:sz w:val="24"/>
        </w:rPr>
        <w:t>Colleges</w:t>
      </w:r>
      <w:r>
        <w:rPr>
          <w:spacing w:val="-1"/>
          <w:sz w:val="24"/>
        </w:rPr>
        <w:t> </w:t>
      </w:r>
      <w:r>
        <w:rPr>
          <w:sz w:val="24"/>
        </w:rPr>
        <w:t>of</w:t>
      </w:r>
      <w:r>
        <w:rPr>
          <w:spacing w:val="-7"/>
          <w:sz w:val="24"/>
        </w:rPr>
        <w:t> </w:t>
      </w:r>
      <w:r>
        <w:rPr>
          <w:sz w:val="24"/>
        </w:rPr>
        <w:t>Education in</w:t>
      </w:r>
      <w:r>
        <w:rPr>
          <w:spacing w:val="-4"/>
          <w:sz w:val="24"/>
        </w:rPr>
        <w:t> </w:t>
      </w:r>
      <w:r>
        <w:rPr>
          <w:sz w:val="24"/>
        </w:rPr>
        <w:t>the North</w:t>
      </w:r>
      <w:r>
        <w:rPr>
          <w:spacing w:val="-4"/>
          <w:sz w:val="24"/>
        </w:rPr>
        <w:t> </w:t>
      </w:r>
      <w:r>
        <w:rPr>
          <w:sz w:val="24"/>
        </w:rPr>
        <w:t>Central</w:t>
      </w:r>
      <w:r>
        <w:rPr>
          <w:spacing w:val="-8"/>
          <w:sz w:val="24"/>
        </w:rPr>
        <w:t> </w:t>
      </w:r>
      <w:r>
        <w:rPr>
          <w:sz w:val="24"/>
        </w:rPr>
        <w:t>Geo- Political Zone of Nigeria and;</w:t>
      </w:r>
    </w:p>
    <w:p>
      <w:pPr>
        <w:pStyle w:val="ListParagraph"/>
        <w:numPr>
          <w:ilvl w:val="2"/>
          <w:numId w:val="6"/>
        </w:numPr>
        <w:tabs>
          <w:tab w:pos="1649" w:val="left" w:leader="none"/>
          <w:tab w:pos="1650" w:val="left" w:leader="none"/>
        </w:tabs>
        <w:spacing w:line="480" w:lineRule="auto" w:before="1" w:after="0"/>
        <w:ind w:left="1381" w:right="1453" w:hanging="361"/>
        <w:jc w:val="left"/>
        <w:rPr>
          <w:sz w:val="24"/>
        </w:rPr>
      </w:pPr>
      <w:r>
        <w:rPr/>
        <w:tab/>
      </w:r>
      <w:r>
        <w:rPr>
          <w:sz w:val="24"/>
        </w:rPr>
        <w:t>evaluate interpersonal</w:t>
      </w:r>
      <w:r>
        <w:rPr>
          <w:spacing w:val="-10"/>
          <w:sz w:val="24"/>
        </w:rPr>
        <w:t> </w:t>
      </w:r>
      <w:r>
        <w:rPr>
          <w:sz w:val="24"/>
        </w:rPr>
        <w:t>relationships</w:t>
      </w:r>
      <w:r>
        <w:rPr>
          <w:spacing w:val="-3"/>
          <w:sz w:val="24"/>
        </w:rPr>
        <w:t> </w:t>
      </w:r>
      <w:r>
        <w:rPr>
          <w:sz w:val="24"/>
        </w:rPr>
        <w:t>among</w:t>
      </w:r>
      <w:r>
        <w:rPr>
          <w:spacing w:val="-2"/>
          <w:sz w:val="24"/>
        </w:rPr>
        <w:t> </w:t>
      </w:r>
      <w:r>
        <w:rPr>
          <w:sz w:val="24"/>
        </w:rPr>
        <w:t>staffs in</w:t>
      </w:r>
      <w:r>
        <w:rPr>
          <w:spacing w:val="-4"/>
          <w:sz w:val="24"/>
        </w:rPr>
        <w:t> </w:t>
      </w:r>
      <w:r>
        <w:rPr>
          <w:sz w:val="24"/>
        </w:rPr>
        <w:t>Colleges</w:t>
      </w:r>
      <w:r>
        <w:rPr>
          <w:spacing w:val="-3"/>
          <w:sz w:val="24"/>
        </w:rPr>
        <w:t> </w:t>
      </w:r>
      <w:r>
        <w:rPr>
          <w:sz w:val="24"/>
        </w:rPr>
        <w:t>of</w:t>
      </w:r>
      <w:r>
        <w:rPr>
          <w:spacing w:val="-9"/>
          <w:sz w:val="24"/>
        </w:rPr>
        <w:t> </w:t>
      </w:r>
      <w:r>
        <w:rPr>
          <w:sz w:val="24"/>
        </w:rPr>
        <w:t>Education</w:t>
      </w:r>
      <w:r>
        <w:rPr>
          <w:spacing w:val="-2"/>
          <w:sz w:val="24"/>
        </w:rPr>
        <w:t> </w:t>
      </w:r>
      <w:r>
        <w:rPr>
          <w:sz w:val="24"/>
        </w:rPr>
        <w:t>in</w:t>
      </w:r>
      <w:r>
        <w:rPr>
          <w:spacing w:val="-6"/>
          <w:sz w:val="24"/>
        </w:rPr>
        <w:t> </w:t>
      </w:r>
      <w:r>
        <w:rPr>
          <w:sz w:val="24"/>
        </w:rPr>
        <w:t>the</w:t>
      </w:r>
      <w:r>
        <w:rPr>
          <w:spacing w:val="-2"/>
          <w:sz w:val="24"/>
        </w:rPr>
        <w:t> </w:t>
      </w:r>
      <w:r>
        <w:rPr>
          <w:sz w:val="24"/>
        </w:rPr>
        <w:t>North Central Geo-Political Zone of Nigeria;</w:t>
      </w:r>
    </w:p>
    <w:p>
      <w:pPr>
        <w:pStyle w:val="Heading2"/>
        <w:numPr>
          <w:ilvl w:val="1"/>
          <w:numId w:val="6"/>
        </w:numPr>
        <w:tabs>
          <w:tab w:pos="1026" w:val="left" w:leader="none"/>
        </w:tabs>
        <w:spacing w:line="240" w:lineRule="auto" w:before="0" w:after="0"/>
        <w:ind w:left="1025" w:right="0" w:hanging="366"/>
        <w:jc w:val="left"/>
        <w:rPr>
          <w:b w:val="0"/>
        </w:rPr>
      </w:pPr>
      <w:bookmarkStart w:name="_TOC_250039" w:id="4"/>
      <w:r>
        <w:rPr>
          <w:spacing w:val="-2"/>
        </w:rPr>
        <w:t>Research</w:t>
      </w:r>
      <w:r>
        <w:rPr>
          <w:spacing w:val="-1"/>
        </w:rPr>
        <w:t> </w:t>
      </w:r>
      <w:bookmarkEnd w:id="4"/>
      <w:r>
        <w:rPr>
          <w:spacing w:val="-2"/>
        </w:rPr>
        <w:t>Questions</w:t>
      </w:r>
    </w:p>
    <w:p>
      <w:pPr>
        <w:pStyle w:val="BodyText"/>
        <w:rPr>
          <w:b/>
        </w:rPr>
      </w:pPr>
    </w:p>
    <w:p>
      <w:pPr>
        <w:pStyle w:val="BodyText"/>
        <w:ind w:left="1381"/>
      </w:pPr>
      <w:r>
        <w:rPr/>
        <w:t>The</w:t>
      </w:r>
      <w:r>
        <w:rPr>
          <w:spacing w:val="2"/>
        </w:rPr>
        <w:t> </w:t>
      </w:r>
      <w:r>
        <w:rPr/>
        <w:t>following research</w:t>
      </w:r>
      <w:r>
        <w:rPr>
          <w:spacing w:val="-6"/>
        </w:rPr>
        <w:t> </w:t>
      </w:r>
      <w:r>
        <w:rPr/>
        <w:t>questions</w:t>
      </w:r>
      <w:r>
        <w:rPr>
          <w:spacing w:val="-3"/>
        </w:rPr>
        <w:t> </w:t>
      </w:r>
      <w:r>
        <w:rPr/>
        <w:t>were</w:t>
      </w:r>
      <w:r>
        <w:rPr>
          <w:spacing w:val="-3"/>
        </w:rPr>
        <w:t> </w:t>
      </w:r>
      <w:r>
        <w:rPr/>
        <w:t>asked</w:t>
      </w:r>
      <w:r>
        <w:rPr>
          <w:spacing w:val="-2"/>
        </w:rPr>
        <w:t> </w:t>
      </w:r>
      <w:r>
        <w:rPr/>
        <w:t>based</w:t>
      </w:r>
      <w:r>
        <w:rPr>
          <w:spacing w:val="-6"/>
        </w:rPr>
        <w:t> </w:t>
      </w:r>
      <w:r>
        <w:rPr/>
        <w:t>on</w:t>
      </w:r>
      <w:r>
        <w:rPr>
          <w:spacing w:val="-6"/>
        </w:rPr>
        <w:t> </w:t>
      </w:r>
      <w:r>
        <w:rPr/>
        <w:t>the</w:t>
      </w:r>
      <w:r>
        <w:rPr>
          <w:spacing w:val="-1"/>
        </w:rPr>
        <w:t> </w:t>
      </w:r>
      <w:r>
        <w:rPr/>
        <w:t>study</w:t>
      </w:r>
      <w:r>
        <w:rPr>
          <w:spacing w:val="-11"/>
        </w:rPr>
        <w:t> </w:t>
      </w:r>
      <w:r>
        <w:rPr>
          <w:spacing w:val="-2"/>
        </w:rPr>
        <w:t>objectives:</w:t>
      </w:r>
    </w:p>
    <w:p>
      <w:pPr>
        <w:pStyle w:val="BodyText"/>
      </w:pPr>
    </w:p>
    <w:p>
      <w:pPr>
        <w:pStyle w:val="ListParagraph"/>
        <w:numPr>
          <w:ilvl w:val="2"/>
          <w:numId w:val="6"/>
        </w:numPr>
        <w:tabs>
          <w:tab w:pos="1741" w:val="left" w:leader="none"/>
        </w:tabs>
        <w:spacing w:line="480" w:lineRule="auto" w:before="0" w:after="0"/>
        <w:ind w:left="1741" w:right="1842" w:hanging="360"/>
        <w:jc w:val="left"/>
        <w:rPr>
          <w:sz w:val="24"/>
        </w:rPr>
      </w:pPr>
      <w:r>
        <w:rPr>
          <w:sz w:val="24"/>
        </w:rPr>
        <w:t>What are</w:t>
      </w:r>
      <w:r>
        <w:rPr>
          <w:spacing w:val="-7"/>
          <w:sz w:val="24"/>
        </w:rPr>
        <w:t> </w:t>
      </w:r>
      <w:r>
        <w:rPr>
          <w:sz w:val="24"/>
        </w:rPr>
        <w:t>the</w:t>
      </w:r>
      <w:r>
        <w:rPr>
          <w:spacing w:val="-2"/>
          <w:sz w:val="24"/>
        </w:rPr>
        <w:t> </w:t>
      </w:r>
      <w:r>
        <w:rPr>
          <w:sz w:val="24"/>
        </w:rPr>
        <w:t>planning</w:t>
      </w:r>
      <w:r>
        <w:rPr>
          <w:spacing w:val="-1"/>
          <w:sz w:val="24"/>
        </w:rPr>
        <w:t> </w:t>
      </w:r>
      <w:r>
        <w:rPr>
          <w:sz w:val="24"/>
        </w:rPr>
        <w:t>strategies in</w:t>
      </w:r>
      <w:r>
        <w:rPr>
          <w:spacing w:val="-6"/>
          <w:sz w:val="24"/>
        </w:rPr>
        <w:t> </w:t>
      </w:r>
      <w:r>
        <w:rPr>
          <w:sz w:val="24"/>
        </w:rPr>
        <w:t>the</w:t>
      </w:r>
      <w:r>
        <w:rPr>
          <w:spacing w:val="-1"/>
          <w:sz w:val="24"/>
        </w:rPr>
        <w:t> </w:t>
      </w:r>
      <w:r>
        <w:rPr>
          <w:sz w:val="24"/>
        </w:rPr>
        <w:t>Colleges</w:t>
      </w:r>
      <w:r>
        <w:rPr>
          <w:spacing w:val="-3"/>
          <w:sz w:val="24"/>
        </w:rPr>
        <w:t> </w:t>
      </w:r>
      <w:r>
        <w:rPr>
          <w:sz w:val="24"/>
        </w:rPr>
        <w:t>of</w:t>
      </w:r>
      <w:r>
        <w:rPr>
          <w:spacing w:val="-9"/>
          <w:sz w:val="24"/>
        </w:rPr>
        <w:t> </w:t>
      </w:r>
      <w:r>
        <w:rPr>
          <w:sz w:val="24"/>
        </w:rPr>
        <w:t>Education</w:t>
      </w:r>
      <w:r>
        <w:rPr>
          <w:spacing w:val="-1"/>
          <w:sz w:val="24"/>
        </w:rPr>
        <w:t> </w:t>
      </w:r>
      <w:r>
        <w:rPr>
          <w:sz w:val="24"/>
        </w:rPr>
        <w:t>in</w:t>
      </w:r>
      <w:r>
        <w:rPr>
          <w:spacing w:val="-6"/>
          <w:sz w:val="24"/>
        </w:rPr>
        <w:t> </w:t>
      </w:r>
      <w:r>
        <w:rPr>
          <w:sz w:val="24"/>
        </w:rPr>
        <w:t>the</w:t>
      </w:r>
      <w:r>
        <w:rPr>
          <w:spacing w:val="-2"/>
          <w:sz w:val="24"/>
        </w:rPr>
        <w:t> </w:t>
      </w:r>
      <w:r>
        <w:rPr>
          <w:sz w:val="24"/>
        </w:rPr>
        <w:t>North</w:t>
      </w:r>
      <w:r>
        <w:rPr>
          <w:spacing w:val="-7"/>
          <w:sz w:val="24"/>
        </w:rPr>
        <w:t> </w:t>
      </w:r>
      <w:r>
        <w:rPr>
          <w:sz w:val="24"/>
        </w:rPr>
        <w:t>Central Geo-Political Zone of Nigeria?</w:t>
      </w:r>
    </w:p>
    <w:p>
      <w:pPr>
        <w:pStyle w:val="ListParagraph"/>
        <w:numPr>
          <w:ilvl w:val="2"/>
          <w:numId w:val="6"/>
        </w:numPr>
        <w:tabs>
          <w:tab w:pos="1650" w:val="left" w:leader="none"/>
        </w:tabs>
        <w:spacing w:line="480" w:lineRule="auto" w:before="1" w:after="0"/>
        <w:ind w:left="1741" w:right="2045" w:hanging="360"/>
        <w:jc w:val="left"/>
        <w:rPr>
          <w:sz w:val="24"/>
        </w:rPr>
      </w:pPr>
      <w:r>
        <w:rPr>
          <w:sz w:val="24"/>
        </w:rPr>
        <w:t>Are</w:t>
      </w:r>
      <w:r>
        <w:rPr>
          <w:spacing w:val="-4"/>
          <w:sz w:val="24"/>
        </w:rPr>
        <w:t> </w:t>
      </w:r>
      <w:r>
        <w:rPr>
          <w:sz w:val="24"/>
        </w:rPr>
        <w:t>there</w:t>
      </w:r>
      <w:r>
        <w:rPr>
          <w:spacing w:val="-4"/>
          <w:sz w:val="24"/>
        </w:rPr>
        <w:t> </w:t>
      </w:r>
      <w:r>
        <w:rPr>
          <w:sz w:val="24"/>
        </w:rPr>
        <w:t>staff</w:t>
      </w:r>
      <w:r>
        <w:rPr>
          <w:spacing w:val="-10"/>
          <w:sz w:val="24"/>
        </w:rPr>
        <w:t> </w:t>
      </w:r>
      <w:r>
        <w:rPr>
          <w:sz w:val="24"/>
        </w:rPr>
        <w:t>development challenges in</w:t>
      </w:r>
      <w:r>
        <w:rPr>
          <w:spacing w:val="-7"/>
          <w:sz w:val="24"/>
        </w:rPr>
        <w:t> </w:t>
      </w:r>
      <w:r>
        <w:rPr>
          <w:sz w:val="24"/>
        </w:rPr>
        <w:t>the</w:t>
      </w:r>
      <w:r>
        <w:rPr>
          <w:spacing w:val="-3"/>
          <w:sz w:val="24"/>
        </w:rPr>
        <w:t> </w:t>
      </w:r>
      <w:r>
        <w:rPr>
          <w:sz w:val="24"/>
        </w:rPr>
        <w:t>Colleges</w:t>
      </w:r>
      <w:r>
        <w:rPr>
          <w:spacing w:val="-4"/>
          <w:sz w:val="24"/>
        </w:rPr>
        <w:t> </w:t>
      </w:r>
      <w:r>
        <w:rPr>
          <w:sz w:val="24"/>
        </w:rPr>
        <w:t>of</w:t>
      </w:r>
      <w:r>
        <w:rPr>
          <w:spacing w:val="-10"/>
          <w:sz w:val="24"/>
        </w:rPr>
        <w:t> </w:t>
      </w:r>
      <w:r>
        <w:rPr>
          <w:sz w:val="24"/>
        </w:rPr>
        <w:t>Education</w:t>
      </w:r>
      <w:r>
        <w:rPr>
          <w:spacing w:val="-2"/>
          <w:sz w:val="24"/>
        </w:rPr>
        <w:t> </w:t>
      </w:r>
      <w:r>
        <w:rPr>
          <w:sz w:val="24"/>
        </w:rPr>
        <w:t>in</w:t>
      </w:r>
      <w:r>
        <w:rPr>
          <w:spacing w:val="-7"/>
          <w:sz w:val="24"/>
        </w:rPr>
        <w:t> </w:t>
      </w:r>
      <w:r>
        <w:rPr>
          <w:sz w:val="24"/>
        </w:rPr>
        <w:t>the</w:t>
      </w:r>
      <w:r>
        <w:rPr>
          <w:spacing w:val="-3"/>
          <w:sz w:val="24"/>
        </w:rPr>
        <w:t> </w:t>
      </w:r>
      <w:r>
        <w:rPr>
          <w:sz w:val="24"/>
        </w:rPr>
        <w:t>North Central Geo-Political Zone of Nigeria?</w:t>
      </w:r>
    </w:p>
    <w:p>
      <w:pPr>
        <w:pStyle w:val="ListParagraph"/>
        <w:numPr>
          <w:ilvl w:val="2"/>
          <w:numId w:val="6"/>
        </w:numPr>
        <w:tabs>
          <w:tab w:pos="1650" w:val="left" w:leader="none"/>
        </w:tabs>
        <w:spacing w:line="480" w:lineRule="auto" w:before="1" w:after="0"/>
        <w:ind w:left="1741" w:right="1856" w:hanging="360"/>
        <w:jc w:val="left"/>
        <w:rPr>
          <w:sz w:val="24"/>
        </w:rPr>
      </w:pPr>
      <w:r>
        <w:rPr>
          <w:sz w:val="24"/>
        </w:rPr>
        <w:t>What are</w:t>
      </w:r>
      <w:r>
        <w:rPr>
          <w:spacing w:val="-8"/>
          <w:sz w:val="24"/>
        </w:rPr>
        <w:t> </w:t>
      </w:r>
      <w:r>
        <w:rPr>
          <w:sz w:val="24"/>
        </w:rPr>
        <w:t>the</w:t>
      </w:r>
      <w:r>
        <w:rPr>
          <w:spacing w:val="-3"/>
          <w:sz w:val="24"/>
        </w:rPr>
        <w:t> </w:t>
      </w:r>
      <w:r>
        <w:rPr>
          <w:sz w:val="24"/>
        </w:rPr>
        <w:t>decisions making processes in</w:t>
      </w:r>
      <w:r>
        <w:rPr>
          <w:spacing w:val="-7"/>
          <w:sz w:val="24"/>
        </w:rPr>
        <w:t> </w:t>
      </w:r>
      <w:r>
        <w:rPr>
          <w:sz w:val="24"/>
        </w:rPr>
        <w:t>the</w:t>
      </w:r>
      <w:r>
        <w:rPr>
          <w:spacing w:val="-2"/>
          <w:sz w:val="24"/>
        </w:rPr>
        <w:t> </w:t>
      </w:r>
      <w:r>
        <w:rPr>
          <w:sz w:val="24"/>
        </w:rPr>
        <w:t>Colleges</w:t>
      </w:r>
      <w:r>
        <w:rPr>
          <w:spacing w:val="-4"/>
          <w:sz w:val="24"/>
        </w:rPr>
        <w:t> </w:t>
      </w:r>
      <w:r>
        <w:rPr>
          <w:sz w:val="24"/>
        </w:rPr>
        <w:t>of</w:t>
      </w:r>
      <w:r>
        <w:rPr>
          <w:spacing w:val="-10"/>
          <w:sz w:val="24"/>
        </w:rPr>
        <w:t> </w:t>
      </w:r>
      <w:r>
        <w:rPr>
          <w:sz w:val="24"/>
        </w:rPr>
        <w:t>Education</w:t>
      </w:r>
      <w:r>
        <w:rPr>
          <w:spacing w:val="-2"/>
          <w:sz w:val="24"/>
        </w:rPr>
        <w:t> </w:t>
      </w:r>
      <w:r>
        <w:rPr>
          <w:sz w:val="24"/>
        </w:rPr>
        <w:t>in</w:t>
      </w:r>
      <w:r>
        <w:rPr>
          <w:spacing w:val="-7"/>
          <w:sz w:val="24"/>
        </w:rPr>
        <w:t> </w:t>
      </w:r>
      <w:r>
        <w:rPr>
          <w:sz w:val="24"/>
        </w:rPr>
        <w:t>the</w:t>
      </w:r>
      <w:r>
        <w:rPr>
          <w:spacing w:val="-3"/>
          <w:sz w:val="24"/>
        </w:rPr>
        <w:t> </w:t>
      </w:r>
      <w:r>
        <w:rPr>
          <w:sz w:val="24"/>
        </w:rPr>
        <w:t>North Central Geo-Political Zone of Nigeria?</w:t>
      </w:r>
    </w:p>
    <w:p>
      <w:pPr>
        <w:pStyle w:val="ListParagraph"/>
        <w:numPr>
          <w:ilvl w:val="2"/>
          <w:numId w:val="6"/>
        </w:numPr>
        <w:tabs>
          <w:tab w:pos="1741" w:val="left" w:leader="none"/>
        </w:tabs>
        <w:spacing w:line="480" w:lineRule="auto" w:before="0" w:after="0"/>
        <w:ind w:left="1741" w:right="1766" w:hanging="360"/>
        <w:jc w:val="left"/>
        <w:rPr>
          <w:sz w:val="24"/>
        </w:rPr>
      </w:pPr>
      <w:r>
        <w:rPr>
          <w:sz w:val="24"/>
        </w:rPr>
        <w:t>What are</w:t>
      </w:r>
      <w:r>
        <w:rPr>
          <w:spacing w:val="-8"/>
          <w:sz w:val="24"/>
        </w:rPr>
        <w:t> </w:t>
      </w:r>
      <w:r>
        <w:rPr>
          <w:sz w:val="24"/>
        </w:rPr>
        <w:t>the</w:t>
      </w:r>
      <w:r>
        <w:rPr>
          <w:spacing w:val="-3"/>
          <w:sz w:val="24"/>
        </w:rPr>
        <w:t> </w:t>
      </w:r>
      <w:r>
        <w:rPr>
          <w:sz w:val="24"/>
        </w:rPr>
        <w:t>processes</w:t>
      </w:r>
      <w:r>
        <w:rPr>
          <w:spacing w:val="-2"/>
          <w:sz w:val="24"/>
        </w:rPr>
        <w:t> </w:t>
      </w:r>
      <w:r>
        <w:rPr>
          <w:sz w:val="24"/>
        </w:rPr>
        <w:t>of</w:t>
      </w:r>
      <w:r>
        <w:rPr>
          <w:spacing w:val="-9"/>
          <w:sz w:val="24"/>
        </w:rPr>
        <w:t> </w:t>
      </w:r>
      <w:r>
        <w:rPr>
          <w:sz w:val="24"/>
        </w:rPr>
        <w:t>communication</w:t>
      </w:r>
      <w:r>
        <w:rPr>
          <w:spacing w:val="-7"/>
          <w:sz w:val="24"/>
        </w:rPr>
        <w:t> </w:t>
      </w:r>
      <w:r>
        <w:rPr>
          <w:sz w:val="24"/>
        </w:rPr>
        <w:t>Network</w:t>
      </w:r>
      <w:r>
        <w:rPr>
          <w:spacing w:val="-2"/>
          <w:sz w:val="24"/>
        </w:rPr>
        <w:t> </w:t>
      </w:r>
      <w:r>
        <w:rPr>
          <w:sz w:val="24"/>
        </w:rPr>
        <w:t>in</w:t>
      </w:r>
      <w:r>
        <w:rPr>
          <w:spacing w:val="-7"/>
          <w:sz w:val="24"/>
        </w:rPr>
        <w:t> </w:t>
      </w:r>
      <w:r>
        <w:rPr>
          <w:sz w:val="24"/>
        </w:rPr>
        <w:t>Colleges</w:t>
      </w:r>
      <w:r>
        <w:rPr>
          <w:spacing w:val="-4"/>
          <w:sz w:val="24"/>
        </w:rPr>
        <w:t> </w:t>
      </w:r>
      <w:r>
        <w:rPr>
          <w:sz w:val="24"/>
        </w:rPr>
        <w:t>of</w:t>
      </w:r>
      <w:r>
        <w:rPr>
          <w:spacing w:val="-5"/>
          <w:sz w:val="24"/>
        </w:rPr>
        <w:t> </w:t>
      </w:r>
      <w:r>
        <w:rPr>
          <w:sz w:val="24"/>
        </w:rPr>
        <w:t>Education</w:t>
      </w:r>
      <w:r>
        <w:rPr>
          <w:spacing w:val="-2"/>
          <w:sz w:val="24"/>
        </w:rPr>
        <w:t> </w:t>
      </w:r>
      <w:r>
        <w:rPr>
          <w:sz w:val="24"/>
        </w:rPr>
        <w:t>in</w:t>
      </w:r>
      <w:r>
        <w:rPr>
          <w:spacing w:val="-7"/>
          <w:sz w:val="24"/>
        </w:rPr>
        <w:t> </w:t>
      </w:r>
      <w:r>
        <w:rPr>
          <w:sz w:val="24"/>
        </w:rPr>
        <w:t>the North Central Geo-Political Zone of Nigeria?</w:t>
      </w:r>
    </w:p>
    <w:p>
      <w:pPr>
        <w:pStyle w:val="ListParagraph"/>
        <w:numPr>
          <w:ilvl w:val="2"/>
          <w:numId w:val="6"/>
        </w:numPr>
        <w:tabs>
          <w:tab w:pos="1741" w:val="left" w:leader="none"/>
        </w:tabs>
        <w:spacing w:line="480" w:lineRule="auto" w:before="0" w:after="0"/>
        <w:ind w:left="1741" w:right="1537" w:hanging="360"/>
        <w:jc w:val="left"/>
        <w:rPr>
          <w:sz w:val="24"/>
        </w:rPr>
      </w:pPr>
      <w:r>
        <w:rPr>
          <w:sz w:val="24"/>
        </w:rPr>
        <w:t>Are</w:t>
      </w:r>
      <w:r>
        <w:rPr>
          <w:spacing w:val="-4"/>
          <w:sz w:val="24"/>
        </w:rPr>
        <w:t> </w:t>
      </w:r>
      <w:r>
        <w:rPr>
          <w:sz w:val="24"/>
        </w:rPr>
        <w:t>there</w:t>
      </w:r>
      <w:r>
        <w:rPr>
          <w:spacing w:val="-4"/>
          <w:sz w:val="24"/>
        </w:rPr>
        <w:t> </w:t>
      </w:r>
      <w:r>
        <w:rPr>
          <w:sz w:val="24"/>
        </w:rPr>
        <w:t>challenges</w:t>
      </w:r>
      <w:r>
        <w:rPr>
          <w:spacing w:val="-4"/>
          <w:sz w:val="24"/>
        </w:rPr>
        <w:t> </w:t>
      </w:r>
      <w:r>
        <w:rPr>
          <w:sz w:val="24"/>
        </w:rPr>
        <w:t>associated</w:t>
      </w:r>
      <w:r>
        <w:rPr>
          <w:spacing w:val="-2"/>
          <w:sz w:val="24"/>
        </w:rPr>
        <w:t> </w:t>
      </w:r>
      <w:r>
        <w:rPr>
          <w:sz w:val="24"/>
        </w:rPr>
        <w:t>with</w:t>
      </w:r>
      <w:r>
        <w:rPr>
          <w:spacing w:val="-7"/>
          <w:sz w:val="24"/>
        </w:rPr>
        <w:t> </w:t>
      </w:r>
      <w:r>
        <w:rPr>
          <w:sz w:val="24"/>
        </w:rPr>
        <w:t>the management practices</w:t>
      </w:r>
      <w:r>
        <w:rPr>
          <w:spacing w:val="-4"/>
          <w:sz w:val="24"/>
        </w:rPr>
        <w:t> </w:t>
      </w:r>
      <w:r>
        <w:rPr>
          <w:sz w:val="24"/>
        </w:rPr>
        <w:t>of</w:t>
      </w:r>
      <w:r>
        <w:rPr>
          <w:spacing w:val="-10"/>
          <w:sz w:val="24"/>
        </w:rPr>
        <w:t> </w:t>
      </w:r>
      <w:r>
        <w:rPr>
          <w:sz w:val="24"/>
        </w:rPr>
        <w:t>staff</w:t>
      </w:r>
      <w:r>
        <w:rPr>
          <w:spacing w:val="-10"/>
          <w:sz w:val="24"/>
        </w:rPr>
        <w:t> </w:t>
      </w:r>
      <w:r>
        <w:rPr>
          <w:sz w:val="24"/>
        </w:rPr>
        <w:t>welfare in</w:t>
      </w:r>
      <w:r>
        <w:rPr>
          <w:spacing w:val="-8"/>
          <w:sz w:val="24"/>
        </w:rPr>
        <w:t> </w:t>
      </w:r>
      <w:r>
        <w:rPr>
          <w:sz w:val="24"/>
        </w:rPr>
        <w:t>the Colleges of Education in the North Central Geo-Political Zone of Nigeria?</w:t>
      </w:r>
    </w:p>
    <w:p>
      <w:pPr>
        <w:pStyle w:val="ListParagraph"/>
        <w:numPr>
          <w:ilvl w:val="2"/>
          <w:numId w:val="6"/>
        </w:numPr>
        <w:tabs>
          <w:tab w:pos="1741" w:val="left" w:leader="none"/>
        </w:tabs>
        <w:spacing w:line="240" w:lineRule="auto" w:before="0" w:after="0"/>
        <w:ind w:left="1741" w:right="0" w:hanging="360"/>
        <w:jc w:val="left"/>
        <w:rPr>
          <w:sz w:val="24"/>
        </w:rPr>
      </w:pPr>
      <w:r>
        <w:rPr>
          <w:sz w:val="24"/>
        </w:rPr>
        <w:t>How</w:t>
      </w:r>
      <w:r>
        <w:rPr>
          <w:spacing w:val="-1"/>
          <w:sz w:val="24"/>
        </w:rPr>
        <w:t> </w:t>
      </w:r>
      <w:r>
        <w:rPr>
          <w:sz w:val="24"/>
        </w:rPr>
        <w:t>are</w:t>
      </w:r>
      <w:r>
        <w:rPr>
          <w:spacing w:val="-10"/>
          <w:sz w:val="24"/>
        </w:rPr>
        <w:t> </w:t>
      </w:r>
      <w:r>
        <w:rPr>
          <w:sz w:val="24"/>
        </w:rPr>
        <w:t>the</w:t>
      </w:r>
      <w:r>
        <w:rPr>
          <w:spacing w:val="-1"/>
          <w:sz w:val="24"/>
        </w:rPr>
        <w:t> </w:t>
      </w:r>
      <w:r>
        <w:rPr>
          <w:sz w:val="24"/>
        </w:rPr>
        <w:t>Colleges</w:t>
      </w:r>
      <w:r>
        <w:rPr>
          <w:spacing w:val="-2"/>
          <w:sz w:val="24"/>
        </w:rPr>
        <w:t> </w:t>
      </w:r>
      <w:r>
        <w:rPr>
          <w:sz w:val="24"/>
        </w:rPr>
        <w:t>of</w:t>
      </w:r>
      <w:r>
        <w:rPr>
          <w:spacing w:val="-8"/>
          <w:sz w:val="24"/>
        </w:rPr>
        <w:t> </w:t>
      </w:r>
      <w:r>
        <w:rPr>
          <w:sz w:val="24"/>
        </w:rPr>
        <w:t>Education in</w:t>
      </w:r>
      <w:r>
        <w:rPr>
          <w:spacing w:val="-5"/>
          <w:sz w:val="24"/>
        </w:rPr>
        <w:t> </w:t>
      </w:r>
      <w:r>
        <w:rPr>
          <w:sz w:val="24"/>
        </w:rPr>
        <w:t>the</w:t>
      </w:r>
      <w:r>
        <w:rPr>
          <w:spacing w:val="-1"/>
          <w:sz w:val="24"/>
        </w:rPr>
        <w:t> </w:t>
      </w:r>
      <w:r>
        <w:rPr>
          <w:sz w:val="24"/>
        </w:rPr>
        <w:t>North</w:t>
      </w:r>
      <w:r>
        <w:rPr>
          <w:spacing w:val="-5"/>
          <w:sz w:val="24"/>
        </w:rPr>
        <w:t> </w:t>
      </w:r>
      <w:r>
        <w:rPr>
          <w:sz w:val="24"/>
        </w:rPr>
        <w:t>Central</w:t>
      </w:r>
      <w:r>
        <w:rPr>
          <w:spacing w:val="-10"/>
          <w:sz w:val="24"/>
        </w:rPr>
        <w:t> </w:t>
      </w:r>
      <w:r>
        <w:rPr>
          <w:sz w:val="24"/>
        </w:rPr>
        <w:t>Geo-Political</w:t>
      </w:r>
      <w:r>
        <w:rPr>
          <w:spacing w:val="-5"/>
          <w:sz w:val="24"/>
        </w:rPr>
        <w:t> </w:t>
      </w:r>
      <w:r>
        <w:rPr>
          <w:sz w:val="24"/>
        </w:rPr>
        <w:t>Zone</w:t>
      </w:r>
      <w:r>
        <w:rPr>
          <w:spacing w:val="4"/>
          <w:sz w:val="24"/>
        </w:rPr>
        <w:t> </w:t>
      </w:r>
      <w:r>
        <w:rPr>
          <w:spacing w:val="-2"/>
          <w:sz w:val="24"/>
        </w:rPr>
        <w:t>funded?</w:t>
      </w:r>
    </w:p>
    <w:p>
      <w:pPr>
        <w:pStyle w:val="BodyText"/>
        <w:spacing w:before="1"/>
      </w:pPr>
    </w:p>
    <w:p>
      <w:pPr>
        <w:pStyle w:val="ListParagraph"/>
        <w:numPr>
          <w:ilvl w:val="2"/>
          <w:numId w:val="6"/>
        </w:numPr>
        <w:tabs>
          <w:tab w:pos="1650" w:val="left" w:leader="none"/>
        </w:tabs>
        <w:spacing w:line="480" w:lineRule="auto" w:before="0" w:after="0"/>
        <w:ind w:left="1741" w:right="2122" w:hanging="360"/>
        <w:jc w:val="left"/>
        <w:rPr>
          <w:sz w:val="24"/>
        </w:rPr>
      </w:pPr>
      <w:r>
        <w:rPr>
          <w:sz w:val="24"/>
        </w:rPr>
        <w:t>Are</w:t>
      </w:r>
      <w:r>
        <w:rPr>
          <w:spacing w:val="-2"/>
          <w:sz w:val="24"/>
        </w:rPr>
        <w:t> </w:t>
      </w:r>
      <w:r>
        <w:rPr>
          <w:sz w:val="24"/>
        </w:rPr>
        <w:t>adequate</w:t>
      </w:r>
      <w:r>
        <w:rPr>
          <w:spacing w:val="-2"/>
          <w:sz w:val="24"/>
        </w:rPr>
        <w:t> </w:t>
      </w:r>
      <w:r>
        <w:rPr>
          <w:sz w:val="24"/>
        </w:rPr>
        <w:t>facilities</w:t>
      </w:r>
      <w:r>
        <w:rPr>
          <w:spacing w:val="-3"/>
          <w:sz w:val="24"/>
        </w:rPr>
        <w:t> </w:t>
      </w:r>
      <w:r>
        <w:rPr>
          <w:sz w:val="24"/>
        </w:rPr>
        <w:t>provided in</w:t>
      </w:r>
      <w:r>
        <w:rPr>
          <w:spacing w:val="-5"/>
          <w:sz w:val="24"/>
        </w:rPr>
        <w:t> </w:t>
      </w:r>
      <w:r>
        <w:rPr>
          <w:sz w:val="24"/>
        </w:rPr>
        <w:t>Colleges</w:t>
      </w:r>
      <w:r>
        <w:rPr>
          <w:spacing w:val="-3"/>
          <w:sz w:val="24"/>
        </w:rPr>
        <w:t> </w:t>
      </w:r>
      <w:r>
        <w:rPr>
          <w:sz w:val="24"/>
        </w:rPr>
        <w:t>of</w:t>
      </w:r>
      <w:r>
        <w:rPr>
          <w:spacing w:val="-8"/>
          <w:sz w:val="24"/>
        </w:rPr>
        <w:t> </w:t>
      </w:r>
      <w:r>
        <w:rPr>
          <w:sz w:val="24"/>
        </w:rPr>
        <w:t>Education</w:t>
      </w:r>
      <w:r>
        <w:rPr>
          <w:spacing w:val="-1"/>
          <w:sz w:val="24"/>
        </w:rPr>
        <w:t> </w:t>
      </w:r>
      <w:r>
        <w:rPr>
          <w:sz w:val="24"/>
        </w:rPr>
        <w:t>in</w:t>
      </w:r>
      <w:r>
        <w:rPr>
          <w:spacing w:val="-5"/>
          <w:sz w:val="24"/>
        </w:rPr>
        <w:t> </w:t>
      </w:r>
      <w:r>
        <w:rPr>
          <w:sz w:val="24"/>
        </w:rPr>
        <w:t>North</w:t>
      </w:r>
      <w:r>
        <w:rPr>
          <w:spacing w:val="-6"/>
          <w:sz w:val="24"/>
        </w:rPr>
        <w:t> </w:t>
      </w:r>
      <w:r>
        <w:rPr>
          <w:sz w:val="24"/>
        </w:rPr>
        <w:t>Central</w:t>
      </w:r>
      <w:r>
        <w:rPr>
          <w:spacing w:val="-10"/>
          <w:sz w:val="24"/>
        </w:rPr>
        <w:t> </w:t>
      </w:r>
      <w:r>
        <w:rPr>
          <w:sz w:val="24"/>
        </w:rPr>
        <w:t>Geo- Political Zone of Nigeria?</w:t>
      </w:r>
    </w:p>
    <w:p>
      <w:pPr>
        <w:pStyle w:val="ListParagraph"/>
        <w:numPr>
          <w:ilvl w:val="2"/>
          <w:numId w:val="6"/>
        </w:numPr>
        <w:tabs>
          <w:tab w:pos="1650" w:val="left" w:leader="none"/>
        </w:tabs>
        <w:spacing w:line="480" w:lineRule="auto" w:before="0" w:after="0"/>
        <w:ind w:left="1741" w:right="2117" w:hanging="360"/>
        <w:jc w:val="left"/>
        <w:rPr>
          <w:sz w:val="24"/>
        </w:rPr>
      </w:pPr>
      <w:r>
        <w:rPr>
          <w:sz w:val="24"/>
        </w:rPr>
        <w:t>Are</w:t>
      </w:r>
      <w:r>
        <w:rPr>
          <w:spacing w:val="-2"/>
          <w:sz w:val="24"/>
        </w:rPr>
        <w:t> </w:t>
      </w:r>
      <w:r>
        <w:rPr>
          <w:sz w:val="24"/>
        </w:rPr>
        <w:t>the</w:t>
      </w:r>
      <w:r>
        <w:rPr>
          <w:spacing w:val="-2"/>
          <w:sz w:val="24"/>
        </w:rPr>
        <w:t> </w:t>
      </w:r>
      <w:r>
        <w:rPr>
          <w:sz w:val="24"/>
        </w:rPr>
        <w:t>teaching</w:t>
      </w:r>
      <w:r>
        <w:rPr>
          <w:spacing w:val="-1"/>
          <w:sz w:val="24"/>
        </w:rPr>
        <w:t> </w:t>
      </w:r>
      <w:r>
        <w:rPr>
          <w:sz w:val="24"/>
        </w:rPr>
        <w:t>staffs</w:t>
      </w:r>
      <w:r>
        <w:rPr>
          <w:spacing w:val="-3"/>
          <w:sz w:val="24"/>
        </w:rPr>
        <w:t> </w:t>
      </w:r>
      <w:r>
        <w:rPr>
          <w:sz w:val="24"/>
        </w:rPr>
        <w:t>adequate in</w:t>
      </w:r>
      <w:r>
        <w:rPr>
          <w:spacing w:val="-5"/>
          <w:sz w:val="24"/>
        </w:rPr>
        <w:t> </w:t>
      </w:r>
      <w:r>
        <w:rPr>
          <w:sz w:val="24"/>
        </w:rPr>
        <w:t>Colleges</w:t>
      </w:r>
      <w:r>
        <w:rPr>
          <w:spacing w:val="-3"/>
          <w:sz w:val="24"/>
        </w:rPr>
        <w:t> </w:t>
      </w:r>
      <w:r>
        <w:rPr>
          <w:sz w:val="24"/>
        </w:rPr>
        <w:t>of</w:t>
      </w:r>
      <w:r>
        <w:rPr>
          <w:spacing w:val="-8"/>
          <w:sz w:val="24"/>
        </w:rPr>
        <w:t> </w:t>
      </w:r>
      <w:r>
        <w:rPr>
          <w:sz w:val="24"/>
        </w:rPr>
        <w:t>Education</w:t>
      </w:r>
      <w:r>
        <w:rPr>
          <w:spacing w:val="-1"/>
          <w:sz w:val="24"/>
        </w:rPr>
        <w:t> </w:t>
      </w:r>
      <w:r>
        <w:rPr>
          <w:sz w:val="24"/>
        </w:rPr>
        <w:t>in</w:t>
      </w:r>
      <w:r>
        <w:rPr>
          <w:spacing w:val="-6"/>
          <w:sz w:val="24"/>
        </w:rPr>
        <w:t> </w:t>
      </w:r>
      <w:r>
        <w:rPr>
          <w:sz w:val="24"/>
        </w:rPr>
        <w:t>North</w:t>
      </w:r>
      <w:r>
        <w:rPr>
          <w:spacing w:val="-6"/>
          <w:sz w:val="24"/>
        </w:rPr>
        <w:t> </w:t>
      </w:r>
      <w:r>
        <w:rPr>
          <w:sz w:val="24"/>
        </w:rPr>
        <w:t>Central</w:t>
      </w:r>
      <w:r>
        <w:rPr>
          <w:spacing w:val="-10"/>
          <w:sz w:val="24"/>
        </w:rPr>
        <w:t> </w:t>
      </w:r>
      <w:r>
        <w:rPr>
          <w:sz w:val="24"/>
        </w:rPr>
        <w:t>Geo- Political Zone of Nigeria?</w:t>
      </w:r>
    </w:p>
    <w:p>
      <w:pPr>
        <w:pStyle w:val="ListParagraph"/>
        <w:numPr>
          <w:ilvl w:val="2"/>
          <w:numId w:val="6"/>
        </w:numPr>
        <w:tabs>
          <w:tab w:pos="1650" w:val="left" w:leader="none"/>
        </w:tabs>
        <w:spacing w:line="480" w:lineRule="auto" w:before="1" w:after="0"/>
        <w:ind w:left="1741" w:right="1998" w:hanging="360"/>
        <w:jc w:val="left"/>
        <w:rPr>
          <w:sz w:val="24"/>
        </w:rPr>
      </w:pPr>
      <w:r>
        <w:rPr>
          <w:sz w:val="24"/>
        </w:rPr>
        <w:t>What are</w:t>
      </w:r>
      <w:r>
        <w:rPr>
          <w:spacing w:val="-8"/>
          <w:sz w:val="24"/>
        </w:rPr>
        <w:t> </w:t>
      </w:r>
      <w:r>
        <w:rPr>
          <w:sz w:val="24"/>
        </w:rPr>
        <w:t>the</w:t>
      </w:r>
      <w:r>
        <w:rPr>
          <w:spacing w:val="-3"/>
          <w:sz w:val="24"/>
        </w:rPr>
        <w:t> </w:t>
      </w:r>
      <w:r>
        <w:rPr>
          <w:sz w:val="24"/>
        </w:rPr>
        <w:t>disciplinary</w:t>
      </w:r>
      <w:r>
        <w:rPr>
          <w:spacing w:val="-7"/>
          <w:sz w:val="24"/>
        </w:rPr>
        <w:t> </w:t>
      </w:r>
      <w:r>
        <w:rPr>
          <w:sz w:val="24"/>
        </w:rPr>
        <w:t>challenges</w:t>
      </w:r>
      <w:r>
        <w:rPr>
          <w:spacing w:val="-1"/>
          <w:sz w:val="24"/>
        </w:rPr>
        <w:t> </w:t>
      </w:r>
      <w:r>
        <w:rPr>
          <w:sz w:val="24"/>
        </w:rPr>
        <w:t>in</w:t>
      </w:r>
      <w:r>
        <w:rPr>
          <w:spacing w:val="-3"/>
          <w:sz w:val="24"/>
        </w:rPr>
        <w:t> </w:t>
      </w:r>
      <w:r>
        <w:rPr>
          <w:sz w:val="24"/>
        </w:rPr>
        <w:t>managing Colleges</w:t>
      </w:r>
      <w:r>
        <w:rPr>
          <w:spacing w:val="-5"/>
          <w:sz w:val="24"/>
        </w:rPr>
        <w:t> </w:t>
      </w:r>
      <w:r>
        <w:rPr>
          <w:sz w:val="24"/>
        </w:rPr>
        <w:t>of</w:t>
      </w:r>
      <w:r>
        <w:rPr>
          <w:spacing w:val="-5"/>
          <w:sz w:val="24"/>
        </w:rPr>
        <w:t> </w:t>
      </w:r>
      <w:r>
        <w:rPr>
          <w:sz w:val="24"/>
        </w:rPr>
        <w:t>Education</w:t>
      </w:r>
      <w:r>
        <w:rPr>
          <w:spacing w:val="-3"/>
          <w:sz w:val="24"/>
        </w:rPr>
        <w:t> </w:t>
      </w:r>
      <w:r>
        <w:rPr>
          <w:sz w:val="24"/>
        </w:rPr>
        <w:t>in</w:t>
      </w:r>
      <w:r>
        <w:rPr>
          <w:spacing w:val="-7"/>
          <w:sz w:val="24"/>
        </w:rPr>
        <w:t> </w:t>
      </w:r>
      <w:r>
        <w:rPr>
          <w:sz w:val="24"/>
        </w:rPr>
        <w:t>North Central Geo-Political Zone of Nigeria?</w:t>
      </w:r>
    </w:p>
    <w:p>
      <w:pPr>
        <w:spacing w:after="0" w:line="480" w:lineRule="auto"/>
        <w:jc w:val="left"/>
        <w:rPr>
          <w:sz w:val="24"/>
        </w:rPr>
        <w:sectPr>
          <w:pgSz w:w="12240" w:h="15840"/>
          <w:pgMar w:header="0" w:footer="969" w:top="640" w:bottom="1160" w:left="780" w:right="0"/>
        </w:sectPr>
      </w:pPr>
    </w:p>
    <w:p>
      <w:pPr>
        <w:pStyle w:val="ListParagraph"/>
        <w:numPr>
          <w:ilvl w:val="2"/>
          <w:numId w:val="6"/>
        </w:numPr>
        <w:tabs>
          <w:tab w:pos="1833" w:val="left" w:leader="none"/>
        </w:tabs>
        <w:spacing w:line="480" w:lineRule="auto" w:before="72" w:after="0"/>
        <w:ind w:left="1741" w:right="1524" w:hanging="360"/>
        <w:jc w:val="left"/>
        <w:rPr>
          <w:sz w:val="24"/>
        </w:rPr>
      </w:pPr>
      <w:r>
        <w:rPr/>
        <w:tab/>
      </w:r>
      <w:r>
        <w:rPr>
          <w:sz w:val="24"/>
        </w:rPr>
        <w:t>What are</w:t>
      </w:r>
      <w:r>
        <w:rPr>
          <w:spacing w:val="-9"/>
          <w:sz w:val="24"/>
        </w:rPr>
        <w:t> </w:t>
      </w:r>
      <w:r>
        <w:rPr>
          <w:sz w:val="24"/>
        </w:rPr>
        <w:t>the interpersonal</w:t>
      </w:r>
      <w:r>
        <w:rPr>
          <w:spacing w:val="-12"/>
          <w:sz w:val="24"/>
        </w:rPr>
        <w:t> </w:t>
      </w:r>
      <w:r>
        <w:rPr>
          <w:sz w:val="24"/>
        </w:rPr>
        <w:t>relationship</w:t>
      </w:r>
      <w:r>
        <w:rPr>
          <w:spacing w:val="-4"/>
          <w:sz w:val="24"/>
        </w:rPr>
        <w:t> </w:t>
      </w:r>
      <w:r>
        <w:rPr>
          <w:sz w:val="24"/>
        </w:rPr>
        <w:t>challenges</w:t>
      </w:r>
      <w:r>
        <w:rPr>
          <w:spacing w:val="-5"/>
          <w:sz w:val="24"/>
        </w:rPr>
        <w:t> </w:t>
      </w:r>
      <w:r>
        <w:rPr>
          <w:sz w:val="24"/>
        </w:rPr>
        <w:t>in</w:t>
      </w:r>
      <w:r>
        <w:rPr>
          <w:spacing w:val="-8"/>
          <w:sz w:val="24"/>
        </w:rPr>
        <w:t> </w:t>
      </w:r>
      <w:r>
        <w:rPr>
          <w:sz w:val="24"/>
        </w:rPr>
        <w:t>the management of</w:t>
      </w:r>
      <w:r>
        <w:rPr>
          <w:spacing w:val="-11"/>
          <w:sz w:val="24"/>
        </w:rPr>
        <w:t> </w:t>
      </w:r>
      <w:r>
        <w:rPr>
          <w:sz w:val="24"/>
        </w:rPr>
        <w:t>Colleges</w:t>
      </w:r>
      <w:r>
        <w:rPr>
          <w:spacing w:val="-5"/>
          <w:sz w:val="24"/>
        </w:rPr>
        <w:t> </w:t>
      </w:r>
      <w:r>
        <w:rPr>
          <w:sz w:val="24"/>
        </w:rPr>
        <w:t>of Education in the North Central Geo-Political Zone of Nigeria?</w:t>
      </w:r>
    </w:p>
    <w:p>
      <w:pPr>
        <w:pStyle w:val="Heading2"/>
        <w:numPr>
          <w:ilvl w:val="1"/>
          <w:numId w:val="6"/>
        </w:numPr>
        <w:tabs>
          <w:tab w:pos="1026" w:val="left" w:leader="none"/>
        </w:tabs>
        <w:spacing w:line="240" w:lineRule="auto" w:before="0" w:after="0"/>
        <w:ind w:left="1025" w:right="0" w:hanging="366"/>
        <w:jc w:val="left"/>
        <w:rPr>
          <w:b w:val="0"/>
        </w:rPr>
      </w:pPr>
      <w:bookmarkStart w:name="_TOC_250038" w:id="5"/>
      <w:r>
        <w:rPr>
          <w:spacing w:val="-2"/>
        </w:rPr>
        <w:t>Research</w:t>
      </w:r>
      <w:r>
        <w:rPr/>
        <w:t> </w:t>
      </w:r>
      <w:bookmarkEnd w:id="5"/>
      <w:r>
        <w:rPr>
          <w:spacing w:val="-2"/>
        </w:rPr>
        <w:t>Hypotheses</w:t>
      </w:r>
    </w:p>
    <w:p>
      <w:pPr>
        <w:pStyle w:val="BodyText"/>
        <w:spacing w:before="1"/>
        <w:rPr>
          <w:b/>
        </w:rPr>
      </w:pPr>
    </w:p>
    <w:p>
      <w:pPr>
        <w:pStyle w:val="BodyText"/>
        <w:ind w:left="1381"/>
      </w:pPr>
      <w:r>
        <w:rPr/>
        <w:t>The</w:t>
      </w:r>
      <w:r>
        <w:rPr>
          <w:spacing w:val="-1"/>
        </w:rPr>
        <w:t> </w:t>
      </w:r>
      <w:r>
        <w:rPr/>
        <w:t>following</w:t>
      </w:r>
      <w:r>
        <w:rPr>
          <w:spacing w:val="-4"/>
        </w:rPr>
        <w:t> </w:t>
      </w:r>
      <w:r>
        <w:rPr/>
        <w:t>hypotheses</w:t>
      </w:r>
      <w:r>
        <w:rPr>
          <w:spacing w:val="-6"/>
        </w:rPr>
        <w:t> </w:t>
      </w:r>
      <w:r>
        <w:rPr/>
        <w:t>were</w:t>
      </w:r>
      <w:r>
        <w:rPr>
          <w:spacing w:val="-1"/>
        </w:rPr>
        <w:t> </w:t>
      </w:r>
      <w:r>
        <w:rPr/>
        <w:t>formulated</w:t>
      </w:r>
      <w:r>
        <w:rPr>
          <w:spacing w:val="-4"/>
        </w:rPr>
        <w:t> </w:t>
      </w:r>
      <w:r>
        <w:rPr/>
        <w:t>for</w:t>
      </w:r>
      <w:r>
        <w:rPr>
          <w:spacing w:val="-7"/>
        </w:rPr>
        <w:t> </w:t>
      </w:r>
      <w:r>
        <w:rPr/>
        <w:t>the</w:t>
      </w:r>
      <w:r>
        <w:rPr>
          <w:spacing w:val="-6"/>
        </w:rPr>
        <w:t> </w:t>
      </w:r>
      <w:r>
        <w:rPr/>
        <w:t>purpose</w:t>
      </w:r>
      <w:r>
        <w:rPr>
          <w:spacing w:val="-10"/>
        </w:rPr>
        <w:t> </w:t>
      </w:r>
      <w:r>
        <w:rPr/>
        <w:t>of</w:t>
      </w:r>
      <w:r>
        <w:rPr>
          <w:spacing w:val="-11"/>
        </w:rPr>
        <w:t> </w:t>
      </w:r>
      <w:r>
        <w:rPr/>
        <w:t>this</w:t>
      </w:r>
      <w:r>
        <w:rPr>
          <w:spacing w:val="-6"/>
        </w:rPr>
        <w:t> </w:t>
      </w:r>
      <w:r>
        <w:rPr>
          <w:spacing w:val="-2"/>
        </w:rPr>
        <w:t>study:</w:t>
      </w:r>
    </w:p>
    <w:p>
      <w:pPr>
        <w:pStyle w:val="BodyText"/>
      </w:pPr>
    </w:p>
    <w:p>
      <w:pPr>
        <w:pStyle w:val="ListParagraph"/>
        <w:numPr>
          <w:ilvl w:val="2"/>
          <w:numId w:val="6"/>
        </w:numPr>
        <w:tabs>
          <w:tab w:pos="2101" w:val="left" w:leader="none"/>
        </w:tabs>
        <w:spacing w:line="480" w:lineRule="auto" w:before="0" w:after="0"/>
        <w:ind w:left="2101" w:right="1377" w:hanging="360"/>
        <w:jc w:val="left"/>
        <w:rPr>
          <w:sz w:val="24"/>
        </w:rPr>
      </w:pPr>
      <w:r>
        <w:rPr>
          <w:sz w:val="24"/>
        </w:rPr>
        <w:t>There is no significant difference in the opinions of respondents on planning strategies in</w:t>
      </w:r>
      <w:r>
        <w:rPr>
          <w:spacing w:val="-5"/>
          <w:sz w:val="24"/>
        </w:rPr>
        <w:t> </w:t>
      </w:r>
      <w:r>
        <w:rPr>
          <w:sz w:val="24"/>
        </w:rPr>
        <w:t>Colleges</w:t>
      </w:r>
      <w:r>
        <w:rPr>
          <w:spacing w:val="-2"/>
          <w:sz w:val="24"/>
        </w:rPr>
        <w:t> </w:t>
      </w:r>
      <w:r>
        <w:rPr>
          <w:sz w:val="24"/>
        </w:rPr>
        <w:t>of</w:t>
      </w:r>
      <w:r>
        <w:rPr>
          <w:spacing w:val="-7"/>
          <w:sz w:val="24"/>
        </w:rPr>
        <w:t> </w:t>
      </w:r>
      <w:r>
        <w:rPr>
          <w:sz w:val="24"/>
        </w:rPr>
        <w:t>Education in</w:t>
      </w:r>
      <w:r>
        <w:rPr>
          <w:spacing w:val="-5"/>
          <w:sz w:val="24"/>
        </w:rPr>
        <w:t> </w:t>
      </w:r>
      <w:r>
        <w:rPr>
          <w:sz w:val="24"/>
        </w:rPr>
        <w:t>North</w:t>
      </w:r>
      <w:r>
        <w:rPr>
          <w:spacing w:val="-5"/>
          <w:sz w:val="24"/>
        </w:rPr>
        <w:t> </w:t>
      </w:r>
      <w:r>
        <w:rPr>
          <w:sz w:val="24"/>
        </w:rPr>
        <w:t>Central</w:t>
      </w:r>
      <w:r>
        <w:rPr>
          <w:spacing w:val="-9"/>
          <w:sz w:val="24"/>
        </w:rPr>
        <w:t> </w:t>
      </w:r>
      <w:r>
        <w:rPr>
          <w:sz w:val="24"/>
        </w:rPr>
        <w:t>Geo-Political</w:t>
      </w:r>
      <w:r>
        <w:rPr>
          <w:spacing w:val="-5"/>
          <w:sz w:val="24"/>
        </w:rPr>
        <w:t> </w:t>
      </w:r>
      <w:r>
        <w:rPr>
          <w:sz w:val="24"/>
        </w:rPr>
        <w:t>Zone</w:t>
      </w:r>
      <w:r>
        <w:rPr>
          <w:spacing w:val="-1"/>
          <w:sz w:val="24"/>
        </w:rPr>
        <w:t> </w:t>
      </w:r>
      <w:r>
        <w:rPr>
          <w:sz w:val="24"/>
        </w:rPr>
        <w:t>of</w:t>
      </w:r>
      <w:r>
        <w:rPr>
          <w:spacing w:val="-7"/>
          <w:sz w:val="24"/>
        </w:rPr>
        <w:t> </w:t>
      </w:r>
      <w:r>
        <w:rPr>
          <w:sz w:val="24"/>
        </w:rPr>
        <w:t>Nigeria;</w:t>
      </w:r>
    </w:p>
    <w:p>
      <w:pPr>
        <w:pStyle w:val="ListParagraph"/>
        <w:numPr>
          <w:ilvl w:val="2"/>
          <w:numId w:val="6"/>
        </w:numPr>
        <w:tabs>
          <w:tab w:pos="2101" w:val="left" w:leader="none"/>
        </w:tabs>
        <w:spacing w:line="480" w:lineRule="auto" w:before="0" w:after="0"/>
        <w:ind w:left="2101" w:right="1889" w:hanging="360"/>
        <w:jc w:val="left"/>
        <w:rPr>
          <w:sz w:val="24"/>
        </w:rPr>
      </w:pPr>
      <w:r>
        <w:rPr>
          <w:sz w:val="24"/>
        </w:rPr>
        <w:t>There is no significant difference in the opinions of respondents on staff development in</w:t>
      </w:r>
      <w:r>
        <w:rPr>
          <w:spacing w:val="-6"/>
          <w:sz w:val="24"/>
        </w:rPr>
        <w:t> </w:t>
      </w:r>
      <w:r>
        <w:rPr>
          <w:sz w:val="24"/>
        </w:rPr>
        <w:t>Colleges</w:t>
      </w:r>
      <w:r>
        <w:rPr>
          <w:spacing w:val="-3"/>
          <w:sz w:val="24"/>
        </w:rPr>
        <w:t> </w:t>
      </w:r>
      <w:r>
        <w:rPr>
          <w:sz w:val="24"/>
        </w:rPr>
        <w:t>of</w:t>
      </w:r>
      <w:r>
        <w:rPr>
          <w:spacing w:val="-9"/>
          <w:sz w:val="24"/>
        </w:rPr>
        <w:t> </w:t>
      </w:r>
      <w:r>
        <w:rPr>
          <w:sz w:val="24"/>
        </w:rPr>
        <w:t>Education</w:t>
      </w:r>
      <w:r>
        <w:rPr>
          <w:spacing w:val="-1"/>
          <w:sz w:val="24"/>
        </w:rPr>
        <w:t> </w:t>
      </w:r>
      <w:r>
        <w:rPr>
          <w:sz w:val="24"/>
        </w:rPr>
        <w:t>in</w:t>
      </w:r>
      <w:r>
        <w:rPr>
          <w:spacing w:val="-6"/>
          <w:sz w:val="24"/>
        </w:rPr>
        <w:t> </w:t>
      </w:r>
      <w:r>
        <w:rPr>
          <w:sz w:val="24"/>
        </w:rPr>
        <w:t>North</w:t>
      </w:r>
      <w:r>
        <w:rPr>
          <w:spacing w:val="-7"/>
          <w:sz w:val="24"/>
        </w:rPr>
        <w:t> </w:t>
      </w:r>
      <w:r>
        <w:rPr>
          <w:sz w:val="24"/>
        </w:rPr>
        <w:t>Central</w:t>
      </w:r>
      <w:r>
        <w:rPr>
          <w:spacing w:val="-10"/>
          <w:sz w:val="24"/>
        </w:rPr>
        <w:t> </w:t>
      </w:r>
      <w:r>
        <w:rPr>
          <w:sz w:val="24"/>
        </w:rPr>
        <w:t>Geo-Political</w:t>
      </w:r>
      <w:r>
        <w:rPr>
          <w:spacing w:val="-6"/>
          <w:sz w:val="24"/>
        </w:rPr>
        <w:t> </w:t>
      </w:r>
      <w:r>
        <w:rPr>
          <w:sz w:val="24"/>
        </w:rPr>
        <w:t>Zone</w:t>
      </w:r>
      <w:r>
        <w:rPr>
          <w:spacing w:val="-2"/>
          <w:sz w:val="24"/>
        </w:rPr>
        <w:t> </w:t>
      </w:r>
      <w:r>
        <w:rPr>
          <w:sz w:val="24"/>
        </w:rPr>
        <w:t>of </w:t>
      </w:r>
      <w:r>
        <w:rPr>
          <w:spacing w:val="-2"/>
          <w:sz w:val="24"/>
        </w:rPr>
        <w:t>Nigeria;</w:t>
      </w:r>
    </w:p>
    <w:p>
      <w:pPr>
        <w:pStyle w:val="ListParagraph"/>
        <w:numPr>
          <w:ilvl w:val="2"/>
          <w:numId w:val="6"/>
        </w:numPr>
        <w:tabs>
          <w:tab w:pos="2101" w:val="left" w:leader="none"/>
        </w:tabs>
        <w:spacing w:line="480" w:lineRule="auto" w:before="1" w:after="0"/>
        <w:ind w:left="2101" w:right="1624" w:hanging="360"/>
        <w:jc w:val="left"/>
        <w:rPr>
          <w:sz w:val="24"/>
        </w:rPr>
      </w:pPr>
      <w:r>
        <w:rPr>
          <w:sz w:val="24"/>
        </w:rPr>
        <w:t>There is no significant difference in the opinions of respondents on decision making process in</w:t>
      </w:r>
      <w:r>
        <w:rPr>
          <w:spacing w:val="-5"/>
          <w:sz w:val="24"/>
        </w:rPr>
        <w:t> </w:t>
      </w:r>
      <w:r>
        <w:rPr>
          <w:sz w:val="24"/>
        </w:rPr>
        <w:t>Colleges</w:t>
      </w:r>
      <w:r>
        <w:rPr>
          <w:spacing w:val="-2"/>
          <w:sz w:val="24"/>
        </w:rPr>
        <w:t> </w:t>
      </w:r>
      <w:r>
        <w:rPr>
          <w:sz w:val="24"/>
        </w:rPr>
        <w:t>of</w:t>
      </w:r>
      <w:r>
        <w:rPr>
          <w:spacing w:val="-8"/>
          <w:sz w:val="24"/>
        </w:rPr>
        <w:t> </w:t>
      </w:r>
      <w:r>
        <w:rPr>
          <w:sz w:val="24"/>
        </w:rPr>
        <w:t>Education in</w:t>
      </w:r>
      <w:r>
        <w:rPr>
          <w:spacing w:val="-5"/>
          <w:sz w:val="24"/>
        </w:rPr>
        <w:t> </w:t>
      </w:r>
      <w:r>
        <w:rPr>
          <w:sz w:val="24"/>
        </w:rPr>
        <w:t>North</w:t>
      </w:r>
      <w:r>
        <w:rPr>
          <w:spacing w:val="-5"/>
          <w:sz w:val="24"/>
        </w:rPr>
        <w:t> </w:t>
      </w:r>
      <w:r>
        <w:rPr>
          <w:sz w:val="24"/>
        </w:rPr>
        <w:t>Central</w:t>
      </w:r>
      <w:r>
        <w:rPr>
          <w:spacing w:val="-9"/>
          <w:sz w:val="24"/>
        </w:rPr>
        <w:t> </w:t>
      </w:r>
      <w:r>
        <w:rPr>
          <w:sz w:val="24"/>
        </w:rPr>
        <w:t>Geo-Political</w:t>
      </w:r>
      <w:r>
        <w:rPr>
          <w:spacing w:val="-5"/>
          <w:sz w:val="24"/>
        </w:rPr>
        <w:t> </w:t>
      </w:r>
      <w:r>
        <w:rPr>
          <w:sz w:val="24"/>
        </w:rPr>
        <w:t>Zone</w:t>
      </w:r>
      <w:r>
        <w:rPr>
          <w:spacing w:val="-1"/>
          <w:sz w:val="24"/>
        </w:rPr>
        <w:t> </w:t>
      </w:r>
      <w:r>
        <w:rPr>
          <w:sz w:val="24"/>
        </w:rPr>
        <w:t>of </w:t>
      </w:r>
      <w:r>
        <w:rPr>
          <w:spacing w:val="-2"/>
          <w:sz w:val="24"/>
        </w:rPr>
        <w:t>Nigeria;</w:t>
      </w:r>
    </w:p>
    <w:p>
      <w:pPr>
        <w:pStyle w:val="ListParagraph"/>
        <w:numPr>
          <w:ilvl w:val="2"/>
          <w:numId w:val="6"/>
        </w:numPr>
        <w:tabs>
          <w:tab w:pos="2101" w:val="left" w:leader="none"/>
        </w:tabs>
        <w:spacing w:line="480" w:lineRule="auto" w:before="1" w:after="0"/>
        <w:ind w:left="2101" w:right="1364" w:hanging="360"/>
        <w:jc w:val="left"/>
        <w:rPr>
          <w:sz w:val="24"/>
        </w:rPr>
      </w:pPr>
      <w:r>
        <w:rPr>
          <w:sz w:val="24"/>
        </w:rPr>
        <w:t>There is</w:t>
      </w:r>
      <w:r>
        <w:rPr>
          <w:spacing w:val="-2"/>
          <w:sz w:val="24"/>
        </w:rPr>
        <w:t> </w:t>
      </w:r>
      <w:r>
        <w:rPr>
          <w:sz w:val="24"/>
        </w:rPr>
        <w:t>no significant difference in</w:t>
      </w:r>
      <w:r>
        <w:rPr>
          <w:spacing w:val="-8"/>
          <w:sz w:val="24"/>
        </w:rPr>
        <w:t> </w:t>
      </w:r>
      <w:r>
        <w:rPr>
          <w:sz w:val="24"/>
        </w:rPr>
        <w:t>the opinions</w:t>
      </w:r>
      <w:r>
        <w:rPr>
          <w:spacing w:val="-6"/>
          <w:sz w:val="24"/>
        </w:rPr>
        <w:t> </w:t>
      </w:r>
      <w:r>
        <w:rPr>
          <w:sz w:val="24"/>
        </w:rPr>
        <w:t>of</w:t>
      </w:r>
      <w:r>
        <w:rPr>
          <w:spacing w:val="-11"/>
          <w:sz w:val="24"/>
        </w:rPr>
        <w:t> </w:t>
      </w:r>
      <w:r>
        <w:rPr>
          <w:sz w:val="24"/>
        </w:rPr>
        <w:t>respondents</w:t>
      </w:r>
      <w:r>
        <w:rPr>
          <w:spacing w:val="-7"/>
          <w:sz w:val="24"/>
        </w:rPr>
        <w:t> </w:t>
      </w:r>
      <w:r>
        <w:rPr>
          <w:sz w:val="24"/>
        </w:rPr>
        <w:t>on</w:t>
      </w:r>
      <w:r>
        <w:rPr>
          <w:spacing w:val="-8"/>
          <w:sz w:val="24"/>
        </w:rPr>
        <w:t> </w:t>
      </w:r>
      <w:r>
        <w:rPr>
          <w:sz w:val="24"/>
        </w:rPr>
        <w:t>communication in the Colleges of Education in North Central Geo-Political Zone of Nigeria;</w:t>
      </w:r>
    </w:p>
    <w:p>
      <w:pPr>
        <w:pStyle w:val="ListParagraph"/>
        <w:numPr>
          <w:ilvl w:val="2"/>
          <w:numId w:val="6"/>
        </w:numPr>
        <w:tabs>
          <w:tab w:pos="2101" w:val="left" w:leader="none"/>
        </w:tabs>
        <w:spacing w:line="480" w:lineRule="auto" w:before="0" w:after="0"/>
        <w:ind w:left="2101" w:right="1639" w:hanging="360"/>
        <w:jc w:val="both"/>
        <w:rPr>
          <w:sz w:val="24"/>
        </w:rPr>
      </w:pPr>
      <w:r>
        <w:rPr>
          <w:sz w:val="24"/>
        </w:rPr>
        <w:t>There is no significant difference in</w:t>
      </w:r>
      <w:r>
        <w:rPr>
          <w:spacing w:val="-7"/>
          <w:sz w:val="24"/>
        </w:rPr>
        <w:t> </w:t>
      </w:r>
      <w:r>
        <w:rPr>
          <w:sz w:val="24"/>
        </w:rPr>
        <w:t>the opinions</w:t>
      </w:r>
      <w:r>
        <w:rPr>
          <w:spacing w:val="-4"/>
          <w:sz w:val="24"/>
        </w:rPr>
        <w:t> </w:t>
      </w:r>
      <w:r>
        <w:rPr>
          <w:sz w:val="24"/>
        </w:rPr>
        <w:t>of</w:t>
      </w:r>
      <w:r>
        <w:rPr>
          <w:spacing w:val="-10"/>
          <w:sz w:val="24"/>
        </w:rPr>
        <w:t> </w:t>
      </w:r>
      <w:r>
        <w:rPr>
          <w:sz w:val="24"/>
        </w:rPr>
        <w:t>respondents</w:t>
      </w:r>
      <w:r>
        <w:rPr>
          <w:spacing w:val="-5"/>
          <w:sz w:val="24"/>
        </w:rPr>
        <w:t> </w:t>
      </w:r>
      <w:r>
        <w:rPr>
          <w:sz w:val="24"/>
        </w:rPr>
        <w:t>on</w:t>
      </w:r>
      <w:r>
        <w:rPr>
          <w:spacing w:val="-7"/>
          <w:sz w:val="24"/>
        </w:rPr>
        <w:t> </w:t>
      </w:r>
      <w:r>
        <w:rPr>
          <w:sz w:val="24"/>
        </w:rPr>
        <w:t>staff</w:t>
      </w:r>
      <w:r>
        <w:rPr>
          <w:spacing w:val="-9"/>
          <w:sz w:val="24"/>
        </w:rPr>
        <w:t> </w:t>
      </w:r>
      <w:r>
        <w:rPr>
          <w:sz w:val="24"/>
        </w:rPr>
        <w:t>welfare management in</w:t>
      </w:r>
      <w:r>
        <w:rPr>
          <w:spacing w:val="-5"/>
          <w:sz w:val="24"/>
        </w:rPr>
        <w:t> </w:t>
      </w:r>
      <w:r>
        <w:rPr>
          <w:sz w:val="24"/>
        </w:rPr>
        <w:t>the</w:t>
      </w:r>
      <w:r>
        <w:rPr>
          <w:spacing w:val="-2"/>
          <w:sz w:val="24"/>
        </w:rPr>
        <w:t> </w:t>
      </w:r>
      <w:r>
        <w:rPr>
          <w:sz w:val="24"/>
        </w:rPr>
        <w:t>College</w:t>
      </w:r>
      <w:r>
        <w:rPr>
          <w:spacing w:val="-2"/>
          <w:sz w:val="24"/>
        </w:rPr>
        <w:t> </w:t>
      </w:r>
      <w:r>
        <w:rPr>
          <w:sz w:val="24"/>
        </w:rPr>
        <w:t>of</w:t>
      </w:r>
      <w:r>
        <w:rPr>
          <w:spacing w:val="-8"/>
          <w:sz w:val="24"/>
        </w:rPr>
        <w:t> </w:t>
      </w:r>
      <w:r>
        <w:rPr>
          <w:sz w:val="24"/>
        </w:rPr>
        <w:t>Education</w:t>
      </w:r>
      <w:r>
        <w:rPr>
          <w:spacing w:val="-1"/>
          <w:sz w:val="24"/>
        </w:rPr>
        <w:t> </w:t>
      </w:r>
      <w:r>
        <w:rPr>
          <w:sz w:val="24"/>
        </w:rPr>
        <w:t>in</w:t>
      </w:r>
      <w:r>
        <w:rPr>
          <w:spacing w:val="-5"/>
          <w:sz w:val="24"/>
        </w:rPr>
        <w:t> </w:t>
      </w:r>
      <w:r>
        <w:rPr>
          <w:sz w:val="24"/>
        </w:rPr>
        <w:t>North</w:t>
      </w:r>
      <w:r>
        <w:rPr>
          <w:spacing w:val="-6"/>
          <w:sz w:val="24"/>
        </w:rPr>
        <w:t> </w:t>
      </w:r>
      <w:r>
        <w:rPr>
          <w:sz w:val="24"/>
        </w:rPr>
        <w:t>Central</w:t>
      </w:r>
      <w:r>
        <w:rPr>
          <w:spacing w:val="-10"/>
          <w:sz w:val="24"/>
        </w:rPr>
        <w:t> </w:t>
      </w:r>
      <w:r>
        <w:rPr>
          <w:sz w:val="24"/>
        </w:rPr>
        <w:t>Geo-Political</w:t>
      </w:r>
      <w:r>
        <w:rPr>
          <w:spacing w:val="-5"/>
          <w:sz w:val="24"/>
        </w:rPr>
        <w:t> </w:t>
      </w:r>
      <w:r>
        <w:rPr>
          <w:sz w:val="24"/>
        </w:rPr>
        <w:t>Zone</w:t>
      </w:r>
      <w:r>
        <w:rPr>
          <w:spacing w:val="-2"/>
          <w:sz w:val="24"/>
        </w:rPr>
        <w:t> </w:t>
      </w:r>
      <w:r>
        <w:rPr>
          <w:sz w:val="24"/>
        </w:rPr>
        <w:t>of </w:t>
      </w:r>
      <w:r>
        <w:rPr>
          <w:spacing w:val="-2"/>
          <w:sz w:val="24"/>
        </w:rPr>
        <w:t>Nigeria;</w:t>
      </w:r>
    </w:p>
    <w:p>
      <w:pPr>
        <w:pStyle w:val="ListParagraph"/>
        <w:numPr>
          <w:ilvl w:val="2"/>
          <w:numId w:val="6"/>
        </w:numPr>
        <w:tabs>
          <w:tab w:pos="2101" w:val="left" w:leader="none"/>
        </w:tabs>
        <w:spacing w:line="480" w:lineRule="auto" w:before="0" w:after="0"/>
        <w:ind w:left="2101" w:right="1994" w:hanging="360"/>
        <w:jc w:val="both"/>
        <w:rPr>
          <w:sz w:val="24"/>
        </w:rPr>
      </w:pPr>
      <w:r>
        <w:rPr>
          <w:sz w:val="24"/>
        </w:rPr>
        <w:t>There is no significant difference in</w:t>
      </w:r>
      <w:r>
        <w:rPr>
          <w:spacing w:val="-7"/>
          <w:sz w:val="24"/>
        </w:rPr>
        <w:t> </w:t>
      </w:r>
      <w:r>
        <w:rPr>
          <w:sz w:val="24"/>
        </w:rPr>
        <w:t>the opinions</w:t>
      </w:r>
      <w:r>
        <w:rPr>
          <w:spacing w:val="-4"/>
          <w:sz w:val="24"/>
        </w:rPr>
        <w:t> </w:t>
      </w:r>
      <w:r>
        <w:rPr>
          <w:sz w:val="24"/>
        </w:rPr>
        <w:t>of</w:t>
      </w:r>
      <w:r>
        <w:rPr>
          <w:spacing w:val="-10"/>
          <w:sz w:val="24"/>
        </w:rPr>
        <w:t> </w:t>
      </w:r>
      <w:r>
        <w:rPr>
          <w:sz w:val="24"/>
        </w:rPr>
        <w:t>respondents</w:t>
      </w:r>
      <w:r>
        <w:rPr>
          <w:spacing w:val="-5"/>
          <w:sz w:val="24"/>
        </w:rPr>
        <w:t> </w:t>
      </w:r>
      <w:r>
        <w:rPr>
          <w:sz w:val="24"/>
        </w:rPr>
        <w:t>on</w:t>
      </w:r>
      <w:r>
        <w:rPr>
          <w:spacing w:val="-2"/>
          <w:sz w:val="24"/>
        </w:rPr>
        <w:t> </w:t>
      </w:r>
      <w:r>
        <w:rPr>
          <w:sz w:val="24"/>
        </w:rPr>
        <w:t>financial management in</w:t>
      </w:r>
      <w:r>
        <w:rPr>
          <w:spacing w:val="-6"/>
          <w:sz w:val="24"/>
        </w:rPr>
        <w:t> </w:t>
      </w:r>
      <w:r>
        <w:rPr>
          <w:sz w:val="24"/>
        </w:rPr>
        <w:t>College</w:t>
      </w:r>
      <w:r>
        <w:rPr>
          <w:spacing w:val="-2"/>
          <w:sz w:val="24"/>
        </w:rPr>
        <w:t> </w:t>
      </w:r>
      <w:r>
        <w:rPr>
          <w:sz w:val="24"/>
        </w:rPr>
        <w:t>of</w:t>
      </w:r>
      <w:r>
        <w:rPr>
          <w:spacing w:val="-9"/>
          <w:sz w:val="24"/>
        </w:rPr>
        <w:t> </w:t>
      </w:r>
      <w:r>
        <w:rPr>
          <w:sz w:val="24"/>
        </w:rPr>
        <w:t>Education</w:t>
      </w:r>
      <w:r>
        <w:rPr>
          <w:spacing w:val="-1"/>
          <w:sz w:val="24"/>
        </w:rPr>
        <w:t> </w:t>
      </w:r>
      <w:r>
        <w:rPr>
          <w:sz w:val="24"/>
        </w:rPr>
        <w:t>in</w:t>
      </w:r>
      <w:r>
        <w:rPr>
          <w:spacing w:val="-6"/>
          <w:sz w:val="24"/>
        </w:rPr>
        <w:t> </w:t>
      </w:r>
      <w:r>
        <w:rPr>
          <w:sz w:val="24"/>
        </w:rPr>
        <w:t>North</w:t>
      </w:r>
      <w:r>
        <w:rPr>
          <w:spacing w:val="-6"/>
          <w:sz w:val="24"/>
        </w:rPr>
        <w:t> </w:t>
      </w:r>
      <w:r>
        <w:rPr>
          <w:sz w:val="24"/>
        </w:rPr>
        <w:t>Central</w:t>
      </w:r>
      <w:r>
        <w:rPr>
          <w:spacing w:val="-10"/>
          <w:sz w:val="24"/>
        </w:rPr>
        <w:t> </w:t>
      </w:r>
      <w:r>
        <w:rPr>
          <w:sz w:val="24"/>
        </w:rPr>
        <w:t>Geo-Political</w:t>
      </w:r>
      <w:r>
        <w:rPr>
          <w:spacing w:val="-6"/>
          <w:sz w:val="24"/>
        </w:rPr>
        <w:t> </w:t>
      </w:r>
      <w:r>
        <w:rPr>
          <w:sz w:val="24"/>
        </w:rPr>
        <w:t>Zone</w:t>
      </w:r>
      <w:r>
        <w:rPr>
          <w:spacing w:val="-2"/>
          <w:sz w:val="24"/>
        </w:rPr>
        <w:t> </w:t>
      </w:r>
      <w:r>
        <w:rPr>
          <w:sz w:val="24"/>
        </w:rPr>
        <w:t>of </w:t>
      </w:r>
      <w:r>
        <w:rPr>
          <w:spacing w:val="-2"/>
          <w:sz w:val="24"/>
        </w:rPr>
        <w:t>Nigeria;</w:t>
      </w:r>
    </w:p>
    <w:p>
      <w:pPr>
        <w:pStyle w:val="ListParagraph"/>
        <w:numPr>
          <w:ilvl w:val="2"/>
          <w:numId w:val="6"/>
        </w:numPr>
        <w:tabs>
          <w:tab w:pos="2101" w:val="left" w:leader="none"/>
        </w:tabs>
        <w:spacing w:line="480" w:lineRule="auto" w:before="1" w:after="0"/>
        <w:ind w:left="2101" w:right="1364" w:hanging="360"/>
        <w:jc w:val="left"/>
        <w:rPr>
          <w:sz w:val="24"/>
        </w:rPr>
      </w:pPr>
      <w:r>
        <w:rPr>
          <w:sz w:val="24"/>
        </w:rPr>
        <w:t>There is</w:t>
      </w:r>
      <w:r>
        <w:rPr>
          <w:spacing w:val="-2"/>
          <w:sz w:val="24"/>
        </w:rPr>
        <w:t> </w:t>
      </w:r>
      <w:r>
        <w:rPr>
          <w:sz w:val="24"/>
        </w:rPr>
        <w:t>no significant difference in</w:t>
      </w:r>
      <w:r>
        <w:rPr>
          <w:spacing w:val="-8"/>
          <w:sz w:val="24"/>
        </w:rPr>
        <w:t> </w:t>
      </w:r>
      <w:r>
        <w:rPr>
          <w:sz w:val="24"/>
        </w:rPr>
        <w:t>the opinions</w:t>
      </w:r>
      <w:r>
        <w:rPr>
          <w:spacing w:val="-6"/>
          <w:sz w:val="24"/>
        </w:rPr>
        <w:t> </w:t>
      </w:r>
      <w:r>
        <w:rPr>
          <w:sz w:val="24"/>
        </w:rPr>
        <w:t>of</w:t>
      </w:r>
      <w:r>
        <w:rPr>
          <w:spacing w:val="-11"/>
          <w:sz w:val="24"/>
        </w:rPr>
        <w:t> </w:t>
      </w:r>
      <w:r>
        <w:rPr>
          <w:sz w:val="24"/>
        </w:rPr>
        <w:t>respondents</w:t>
      </w:r>
      <w:r>
        <w:rPr>
          <w:spacing w:val="-10"/>
          <w:sz w:val="24"/>
        </w:rPr>
        <w:t> </w:t>
      </w:r>
      <w:r>
        <w:rPr>
          <w:sz w:val="24"/>
        </w:rPr>
        <w:t>on management of facilities in Colleges of Education in North Central Geo-Political Zone of Nigeria;</w:t>
      </w:r>
    </w:p>
    <w:p>
      <w:pPr>
        <w:pStyle w:val="ListParagraph"/>
        <w:numPr>
          <w:ilvl w:val="2"/>
          <w:numId w:val="6"/>
        </w:numPr>
        <w:tabs>
          <w:tab w:pos="2101" w:val="left" w:leader="none"/>
        </w:tabs>
        <w:spacing w:line="480" w:lineRule="auto" w:before="0" w:after="0"/>
        <w:ind w:left="2101" w:right="1949" w:hanging="360"/>
        <w:jc w:val="left"/>
        <w:rPr>
          <w:sz w:val="24"/>
        </w:rPr>
      </w:pPr>
      <w:r>
        <w:rPr>
          <w:sz w:val="24"/>
        </w:rPr>
        <w:t>There is no significant difference in the opinions of respondents on staffing situation in</w:t>
      </w:r>
      <w:r>
        <w:rPr>
          <w:spacing w:val="-5"/>
          <w:sz w:val="24"/>
        </w:rPr>
        <w:t> </w:t>
      </w:r>
      <w:r>
        <w:rPr>
          <w:sz w:val="24"/>
        </w:rPr>
        <w:t>the</w:t>
      </w:r>
      <w:r>
        <w:rPr>
          <w:spacing w:val="-1"/>
          <w:sz w:val="24"/>
        </w:rPr>
        <w:t> </w:t>
      </w:r>
      <w:r>
        <w:rPr>
          <w:sz w:val="24"/>
        </w:rPr>
        <w:t>Colleges</w:t>
      </w:r>
      <w:r>
        <w:rPr>
          <w:spacing w:val="-2"/>
          <w:sz w:val="24"/>
        </w:rPr>
        <w:t> </w:t>
      </w:r>
      <w:r>
        <w:rPr>
          <w:sz w:val="24"/>
        </w:rPr>
        <w:t>of</w:t>
      </w:r>
      <w:r>
        <w:rPr>
          <w:spacing w:val="-8"/>
          <w:sz w:val="24"/>
        </w:rPr>
        <w:t> </w:t>
      </w:r>
      <w:r>
        <w:rPr>
          <w:sz w:val="24"/>
        </w:rPr>
        <w:t>Education in</w:t>
      </w:r>
      <w:r>
        <w:rPr>
          <w:spacing w:val="-5"/>
          <w:sz w:val="24"/>
        </w:rPr>
        <w:t> </w:t>
      </w:r>
      <w:r>
        <w:rPr>
          <w:sz w:val="24"/>
        </w:rPr>
        <w:t>North</w:t>
      </w:r>
      <w:r>
        <w:rPr>
          <w:spacing w:val="-6"/>
          <w:sz w:val="24"/>
        </w:rPr>
        <w:t> </w:t>
      </w:r>
      <w:r>
        <w:rPr>
          <w:sz w:val="24"/>
        </w:rPr>
        <w:t>Central</w:t>
      </w:r>
      <w:r>
        <w:rPr>
          <w:spacing w:val="-10"/>
          <w:sz w:val="24"/>
        </w:rPr>
        <w:t> </w:t>
      </w:r>
      <w:r>
        <w:rPr>
          <w:sz w:val="24"/>
        </w:rPr>
        <w:t>Geo-Political</w:t>
      </w:r>
      <w:r>
        <w:rPr>
          <w:spacing w:val="-5"/>
          <w:sz w:val="24"/>
        </w:rPr>
        <w:t> </w:t>
      </w:r>
      <w:r>
        <w:rPr>
          <w:sz w:val="24"/>
        </w:rPr>
        <w:t>Zone of </w:t>
      </w:r>
      <w:r>
        <w:rPr>
          <w:spacing w:val="-2"/>
          <w:sz w:val="24"/>
        </w:rPr>
        <w:t>Nigeria;</w:t>
      </w:r>
    </w:p>
    <w:p>
      <w:pPr>
        <w:spacing w:after="0" w:line="480" w:lineRule="auto"/>
        <w:jc w:val="left"/>
        <w:rPr>
          <w:sz w:val="24"/>
        </w:rPr>
        <w:sectPr>
          <w:pgSz w:w="12240" w:h="15840"/>
          <w:pgMar w:header="0" w:footer="969" w:top="640" w:bottom="1160" w:left="780" w:right="0"/>
        </w:sectPr>
      </w:pPr>
    </w:p>
    <w:p>
      <w:pPr>
        <w:pStyle w:val="ListParagraph"/>
        <w:numPr>
          <w:ilvl w:val="2"/>
          <w:numId w:val="6"/>
        </w:numPr>
        <w:tabs>
          <w:tab w:pos="2101" w:val="left" w:leader="none"/>
        </w:tabs>
        <w:spacing w:line="480" w:lineRule="auto" w:before="72" w:after="0"/>
        <w:ind w:left="2101" w:right="1349" w:hanging="360"/>
        <w:jc w:val="both"/>
        <w:rPr>
          <w:sz w:val="24"/>
        </w:rPr>
      </w:pPr>
      <w:r>
        <w:rPr>
          <w:sz w:val="24"/>
        </w:rPr>
        <w:t>There is no significant difference in</w:t>
      </w:r>
      <w:r>
        <w:rPr>
          <w:spacing w:val="-6"/>
          <w:sz w:val="24"/>
        </w:rPr>
        <w:t> </w:t>
      </w:r>
      <w:r>
        <w:rPr>
          <w:sz w:val="24"/>
        </w:rPr>
        <w:t>the</w:t>
      </w:r>
      <w:r>
        <w:rPr>
          <w:spacing w:val="-1"/>
          <w:sz w:val="24"/>
        </w:rPr>
        <w:t> </w:t>
      </w:r>
      <w:r>
        <w:rPr>
          <w:sz w:val="24"/>
        </w:rPr>
        <w:t>opinions</w:t>
      </w:r>
      <w:r>
        <w:rPr>
          <w:spacing w:val="-3"/>
          <w:sz w:val="24"/>
        </w:rPr>
        <w:t> </w:t>
      </w:r>
      <w:r>
        <w:rPr>
          <w:sz w:val="24"/>
        </w:rPr>
        <w:t>of</w:t>
      </w:r>
      <w:r>
        <w:rPr>
          <w:spacing w:val="-9"/>
          <w:sz w:val="24"/>
        </w:rPr>
        <w:t> </w:t>
      </w:r>
      <w:r>
        <w:rPr>
          <w:sz w:val="24"/>
        </w:rPr>
        <w:t>respondents</w:t>
      </w:r>
      <w:r>
        <w:rPr>
          <w:spacing w:val="-4"/>
          <w:sz w:val="24"/>
        </w:rPr>
        <w:t> </w:t>
      </w:r>
      <w:r>
        <w:rPr>
          <w:sz w:val="24"/>
        </w:rPr>
        <w:t>on</w:t>
      </w:r>
      <w:r>
        <w:rPr>
          <w:spacing w:val="-1"/>
          <w:sz w:val="24"/>
        </w:rPr>
        <w:t> </w:t>
      </w:r>
      <w:r>
        <w:rPr>
          <w:sz w:val="24"/>
        </w:rPr>
        <w:t>maintenance</w:t>
      </w:r>
      <w:r>
        <w:rPr>
          <w:spacing w:val="-2"/>
          <w:sz w:val="24"/>
        </w:rPr>
        <w:t> </w:t>
      </w:r>
      <w:r>
        <w:rPr>
          <w:sz w:val="24"/>
        </w:rPr>
        <w:t>of discipline in Colleges of</w:t>
      </w:r>
      <w:r>
        <w:rPr>
          <w:spacing w:val="-8"/>
          <w:sz w:val="24"/>
        </w:rPr>
        <w:t> </w:t>
      </w:r>
      <w:r>
        <w:rPr>
          <w:sz w:val="24"/>
        </w:rPr>
        <w:t>Education in</w:t>
      </w:r>
      <w:r>
        <w:rPr>
          <w:spacing w:val="-5"/>
          <w:sz w:val="24"/>
        </w:rPr>
        <w:t> </w:t>
      </w:r>
      <w:r>
        <w:rPr>
          <w:sz w:val="24"/>
        </w:rPr>
        <w:t>North</w:t>
      </w:r>
      <w:r>
        <w:rPr>
          <w:spacing w:val="-6"/>
          <w:sz w:val="24"/>
        </w:rPr>
        <w:t> </w:t>
      </w:r>
      <w:r>
        <w:rPr>
          <w:sz w:val="24"/>
        </w:rPr>
        <w:t>Central</w:t>
      </w:r>
      <w:r>
        <w:rPr>
          <w:spacing w:val="-10"/>
          <w:sz w:val="24"/>
        </w:rPr>
        <w:t> </w:t>
      </w:r>
      <w:r>
        <w:rPr>
          <w:sz w:val="24"/>
        </w:rPr>
        <w:t>Geo-Political</w:t>
      </w:r>
      <w:r>
        <w:rPr>
          <w:spacing w:val="-5"/>
          <w:sz w:val="24"/>
        </w:rPr>
        <w:t> </w:t>
      </w:r>
      <w:r>
        <w:rPr>
          <w:sz w:val="24"/>
        </w:rPr>
        <w:t>Zone of</w:t>
      </w:r>
      <w:r>
        <w:rPr>
          <w:spacing w:val="-8"/>
          <w:sz w:val="24"/>
        </w:rPr>
        <w:t> </w:t>
      </w:r>
      <w:r>
        <w:rPr>
          <w:sz w:val="24"/>
        </w:rPr>
        <w:t>Nigeria; </w:t>
      </w:r>
      <w:r>
        <w:rPr>
          <w:spacing w:val="-4"/>
          <w:sz w:val="24"/>
        </w:rPr>
        <w:t>and</w:t>
      </w:r>
    </w:p>
    <w:p>
      <w:pPr>
        <w:pStyle w:val="ListParagraph"/>
        <w:numPr>
          <w:ilvl w:val="2"/>
          <w:numId w:val="6"/>
        </w:numPr>
        <w:tabs>
          <w:tab w:pos="2101" w:val="left" w:leader="none"/>
        </w:tabs>
        <w:spacing w:line="480" w:lineRule="auto" w:before="1" w:after="0"/>
        <w:ind w:left="2101" w:right="1598" w:hanging="360"/>
        <w:jc w:val="left"/>
        <w:rPr>
          <w:sz w:val="24"/>
        </w:rPr>
      </w:pPr>
      <w:r>
        <w:rPr>
          <w:sz w:val="24"/>
        </w:rPr>
        <w:t>There is</w:t>
      </w:r>
      <w:r>
        <w:rPr>
          <w:spacing w:val="-1"/>
          <w:sz w:val="24"/>
        </w:rPr>
        <w:t> </w:t>
      </w:r>
      <w:r>
        <w:rPr>
          <w:sz w:val="24"/>
        </w:rPr>
        <w:t>no significant difference in</w:t>
      </w:r>
      <w:r>
        <w:rPr>
          <w:spacing w:val="-8"/>
          <w:sz w:val="24"/>
        </w:rPr>
        <w:t> </w:t>
      </w:r>
      <w:r>
        <w:rPr>
          <w:sz w:val="24"/>
        </w:rPr>
        <w:t>the opinions</w:t>
      </w:r>
      <w:r>
        <w:rPr>
          <w:spacing w:val="-6"/>
          <w:sz w:val="24"/>
        </w:rPr>
        <w:t> </w:t>
      </w:r>
      <w:r>
        <w:rPr>
          <w:sz w:val="24"/>
        </w:rPr>
        <w:t>of</w:t>
      </w:r>
      <w:r>
        <w:rPr>
          <w:spacing w:val="-11"/>
          <w:sz w:val="24"/>
        </w:rPr>
        <w:t> </w:t>
      </w:r>
      <w:r>
        <w:rPr>
          <w:sz w:val="24"/>
        </w:rPr>
        <w:t>respondents</w:t>
      </w:r>
      <w:r>
        <w:rPr>
          <w:spacing w:val="-7"/>
          <w:sz w:val="24"/>
        </w:rPr>
        <w:t> </w:t>
      </w:r>
      <w:r>
        <w:rPr>
          <w:sz w:val="24"/>
        </w:rPr>
        <w:t>on</w:t>
      </w:r>
      <w:r>
        <w:rPr>
          <w:spacing w:val="-4"/>
          <w:sz w:val="24"/>
        </w:rPr>
        <w:t> </w:t>
      </w:r>
      <w:r>
        <w:rPr>
          <w:sz w:val="24"/>
        </w:rPr>
        <w:t>interpersonal relationships in Colleges of Education in North Central Geo-Political Zone of </w:t>
      </w:r>
      <w:r>
        <w:rPr>
          <w:spacing w:val="-2"/>
          <w:sz w:val="24"/>
        </w:rPr>
        <w:t>Nigeria.</w:t>
      </w:r>
    </w:p>
    <w:p>
      <w:pPr>
        <w:pStyle w:val="Heading2"/>
        <w:numPr>
          <w:ilvl w:val="1"/>
          <w:numId w:val="6"/>
        </w:numPr>
        <w:tabs>
          <w:tab w:pos="1804" w:val="left" w:leader="none"/>
        </w:tabs>
        <w:spacing w:line="240" w:lineRule="auto" w:before="0" w:after="0"/>
        <w:ind w:left="1803" w:right="0" w:hanging="361"/>
        <w:jc w:val="left"/>
        <w:rPr>
          <w:b w:val="0"/>
        </w:rPr>
      </w:pPr>
      <w:bookmarkStart w:name="_TOC_250037" w:id="6"/>
      <w:r>
        <w:rPr/>
        <w:t>Basic</w:t>
      </w:r>
      <w:r>
        <w:rPr>
          <w:spacing w:val="-3"/>
        </w:rPr>
        <w:t> </w:t>
      </w:r>
      <w:bookmarkEnd w:id="6"/>
      <w:r>
        <w:rPr>
          <w:spacing w:val="-2"/>
        </w:rPr>
        <w:t>Assumptions</w:t>
      </w:r>
    </w:p>
    <w:p>
      <w:pPr>
        <w:pStyle w:val="BodyText"/>
        <w:rPr>
          <w:b/>
        </w:rPr>
      </w:pPr>
    </w:p>
    <w:p>
      <w:pPr>
        <w:pStyle w:val="BodyText"/>
        <w:ind w:left="2101"/>
      </w:pPr>
      <w:r>
        <w:rPr/>
        <w:t>This</w:t>
      </w:r>
      <w:r>
        <w:rPr>
          <w:spacing w:val="-5"/>
        </w:rPr>
        <w:t> </w:t>
      </w:r>
      <w:r>
        <w:rPr/>
        <w:t>research</w:t>
      </w:r>
      <w:r>
        <w:rPr>
          <w:spacing w:val="-7"/>
        </w:rPr>
        <w:t> </w:t>
      </w:r>
      <w:r>
        <w:rPr/>
        <w:t>was</w:t>
      </w:r>
      <w:r>
        <w:rPr>
          <w:spacing w:val="2"/>
        </w:rPr>
        <w:t> </w:t>
      </w:r>
      <w:r>
        <w:rPr/>
        <w:t>based</w:t>
      </w:r>
      <w:r>
        <w:rPr>
          <w:spacing w:val="-3"/>
        </w:rPr>
        <w:t> </w:t>
      </w:r>
      <w:r>
        <w:rPr/>
        <w:t>on</w:t>
      </w:r>
      <w:r>
        <w:rPr>
          <w:spacing w:val="-8"/>
        </w:rPr>
        <w:t> </w:t>
      </w:r>
      <w:r>
        <w:rPr/>
        <w:t>the</w:t>
      </w:r>
      <w:r>
        <w:rPr>
          <w:spacing w:val="-2"/>
        </w:rPr>
        <w:t> </w:t>
      </w:r>
      <w:r>
        <w:rPr/>
        <w:t>assumptions</w:t>
      </w:r>
      <w:r>
        <w:rPr>
          <w:spacing w:val="-5"/>
        </w:rPr>
        <w:t> </w:t>
      </w:r>
      <w:r>
        <w:rPr>
          <w:spacing w:val="-2"/>
        </w:rPr>
        <w:t>that:</w:t>
      </w:r>
    </w:p>
    <w:p>
      <w:pPr>
        <w:pStyle w:val="BodyText"/>
      </w:pPr>
    </w:p>
    <w:p>
      <w:pPr>
        <w:pStyle w:val="ListParagraph"/>
        <w:numPr>
          <w:ilvl w:val="2"/>
          <w:numId w:val="6"/>
        </w:numPr>
        <w:tabs>
          <w:tab w:pos="2159" w:val="left" w:leader="none"/>
        </w:tabs>
        <w:spacing w:line="480" w:lineRule="auto" w:before="0" w:after="0"/>
        <w:ind w:left="2221" w:right="1346" w:hanging="360"/>
        <w:jc w:val="left"/>
        <w:rPr>
          <w:sz w:val="24"/>
        </w:rPr>
      </w:pPr>
      <w:r>
        <w:rPr>
          <w:sz w:val="24"/>
        </w:rPr>
        <w:t>planning of</w:t>
      </w:r>
      <w:r>
        <w:rPr>
          <w:spacing w:val="-4"/>
          <w:sz w:val="24"/>
        </w:rPr>
        <w:t> </w:t>
      </w:r>
      <w:r>
        <w:rPr>
          <w:sz w:val="24"/>
        </w:rPr>
        <w:t>academic strategies are not properly</w:t>
      </w:r>
      <w:r>
        <w:rPr>
          <w:spacing w:val="-1"/>
          <w:sz w:val="24"/>
        </w:rPr>
        <w:t> </w:t>
      </w:r>
      <w:r>
        <w:rPr>
          <w:sz w:val="24"/>
        </w:rPr>
        <w:t>carried out in</w:t>
      </w:r>
      <w:r>
        <w:rPr>
          <w:spacing w:val="-1"/>
          <w:sz w:val="24"/>
        </w:rPr>
        <w:t> </w:t>
      </w:r>
      <w:r>
        <w:rPr>
          <w:sz w:val="24"/>
        </w:rPr>
        <w:t>the management of Colleges of Education in North Central Geo-Political Zone, Nigeria;</w:t>
      </w:r>
    </w:p>
    <w:p>
      <w:pPr>
        <w:pStyle w:val="ListParagraph"/>
        <w:numPr>
          <w:ilvl w:val="2"/>
          <w:numId w:val="6"/>
        </w:numPr>
        <w:tabs>
          <w:tab w:pos="2159" w:val="left" w:leader="none"/>
        </w:tabs>
        <w:spacing w:line="480" w:lineRule="auto" w:before="1" w:after="0"/>
        <w:ind w:left="2221" w:right="1348" w:hanging="360"/>
        <w:jc w:val="left"/>
        <w:rPr>
          <w:sz w:val="24"/>
        </w:rPr>
      </w:pPr>
      <w:r>
        <w:rPr>
          <w:sz w:val="24"/>
        </w:rPr>
        <w:t>staff development</w:t>
      </w:r>
      <w:r>
        <w:rPr>
          <w:spacing w:val="35"/>
          <w:sz w:val="24"/>
        </w:rPr>
        <w:t> </w:t>
      </w:r>
      <w:r>
        <w:rPr>
          <w:sz w:val="24"/>
        </w:rPr>
        <w:t>is</w:t>
      </w:r>
      <w:r>
        <w:rPr>
          <w:spacing w:val="31"/>
          <w:sz w:val="24"/>
        </w:rPr>
        <w:t> </w:t>
      </w:r>
      <w:r>
        <w:rPr>
          <w:sz w:val="24"/>
        </w:rPr>
        <w:t>not</w:t>
      </w:r>
      <w:r>
        <w:rPr>
          <w:spacing w:val="31"/>
          <w:sz w:val="24"/>
        </w:rPr>
        <w:t> </w:t>
      </w:r>
      <w:r>
        <w:rPr>
          <w:sz w:val="24"/>
        </w:rPr>
        <w:t>properly carried</w:t>
      </w:r>
      <w:r>
        <w:rPr>
          <w:spacing w:val="25"/>
          <w:sz w:val="24"/>
        </w:rPr>
        <w:t> </w:t>
      </w:r>
      <w:r>
        <w:rPr>
          <w:sz w:val="24"/>
        </w:rPr>
        <w:t>out</w:t>
      </w:r>
      <w:r>
        <w:rPr>
          <w:spacing w:val="31"/>
          <w:sz w:val="24"/>
        </w:rPr>
        <w:t> </w:t>
      </w:r>
      <w:r>
        <w:rPr>
          <w:sz w:val="24"/>
        </w:rPr>
        <w:t>in</w:t>
      </w:r>
      <w:r>
        <w:rPr>
          <w:spacing w:val="25"/>
          <w:sz w:val="24"/>
        </w:rPr>
        <w:t> </w:t>
      </w:r>
      <w:r>
        <w:rPr>
          <w:sz w:val="24"/>
        </w:rPr>
        <w:t>the</w:t>
      </w:r>
      <w:r>
        <w:rPr>
          <w:spacing w:val="29"/>
          <w:sz w:val="24"/>
        </w:rPr>
        <w:t> </w:t>
      </w:r>
      <w:r>
        <w:rPr>
          <w:sz w:val="24"/>
        </w:rPr>
        <w:t>management</w:t>
      </w:r>
      <w:r>
        <w:rPr>
          <w:spacing w:val="31"/>
          <w:sz w:val="24"/>
        </w:rPr>
        <w:t> </w:t>
      </w:r>
      <w:r>
        <w:rPr>
          <w:sz w:val="24"/>
        </w:rPr>
        <w:t>of Colleges of Education in North Central Geo-Political Zone, Nigeria;</w:t>
      </w:r>
    </w:p>
    <w:p>
      <w:pPr>
        <w:pStyle w:val="ListParagraph"/>
        <w:numPr>
          <w:ilvl w:val="2"/>
          <w:numId w:val="6"/>
        </w:numPr>
        <w:tabs>
          <w:tab w:pos="2101" w:val="left" w:leader="none"/>
        </w:tabs>
        <w:spacing w:line="480" w:lineRule="auto" w:before="1" w:after="0"/>
        <w:ind w:left="2221" w:right="1353" w:hanging="360"/>
        <w:jc w:val="left"/>
        <w:rPr>
          <w:sz w:val="24"/>
        </w:rPr>
      </w:pPr>
      <w:r>
        <w:rPr>
          <w:sz w:val="24"/>
        </w:rPr>
        <w:t>decision-making</w:t>
      </w:r>
      <w:r>
        <w:rPr>
          <w:spacing w:val="-2"/>
          <w:sz w:val="24"/>
        </w:rPr>
        <w:t> </w:t>
      </w:r>
      <w:r>
        <w:rPr>
          <w:sz w:val="24"/>
        </w:rPr>
        <w:t>process is not properly</w:t>
      </w:r>
      <w:r>
        <w:rPr>
          <w:spacing w:val="-7"/>
          <w:sz w:val="24"/>
        </w:rPr>
        <w:t> </w:t>
      </w:r>
      <w:r>
        <w:rPr>
          <w:sz w:val="24"/>
        </w:rPr>
        <w:t>carried</w:t>
      </w:r>
      <w:r>
        <w:rPr>
          <w:spacing w:val="-3"/>
          <w:sz w:val="24"/>
        </w:rPr>
        <w:t> </w:t>
      </w:r>
      <w:r>
        <w:rPr>
          <w:sz w:val="24"/>
        </w:rPr>
        <w:t>out in</w:t>
      </w:r>
      <w:r>
        <w:rPr>
          <w:spacing w:val="-7"/>
          <w:sz w:val="24"/>
        </w:rPr>
        <w:t> </w:t>
      </w:r>
      <w:r>
        <w:rPr>
          <w:sz w:val="24"/>
        </w:rPr>
        <w:t>the management of</w:t>
      </w:r>
      <w:r>
        <w:rPr>
          <w:spacing w:val="-10"/>
          <w:sz w:val="24"/>
        </w:rPr>
        <w:t> </w:t>
      </w:r>
      <w:r>
        <w:rPr>
          <w:sz w:val="24"/>
        </w:rPr>
        <w:t>Colleges of Education in North Central Geo-Political Zone, Nigeria;</w:t>
      </w:r>
    </w:p>
    <w:p>
      <w:pPr>
        <w:pStyle w:val="ListParagraph"/>
        <w:numPr>
          <w:ilvl w:val="2"/>
          <w:numId w:val="6"/>
        </w:numPr>
        <w:tabs>
          <w:tab w:pos="2101" w:val="left" w:leader="none"/>
        </w:tabs>
        <w:spacing w:line="480" w:lineRule="auto" w:before="0" w:after="0"/>
        <w:ind w:left="2221" w:right="1358" w:hanging="360"/>
        <w:jc w:val="left"/>
        <w:rPr>
          <w:sz w:val="24"/>
        </w:rPr>
      </w:pPr>
      <w:r>
        <w:rPr>
          <w:sz w:val="24"/>
        </w:rPr>
        <w:t>communication</w:t>
      </w:r>
      <w:r>
        <w:rPr>
          <w:spacing w:val="37"/>
          <w:sz w:val="24"/>
        </w:rPr>
        <w:t> </w:t>
      </w:r>
      <w:r>
        <w:rPr>
          <w:sz w:val="24"/>
        </w:rPr>
        <w:t>is</w:t>
      </w:r>
      <w:r>
        <w:rPr>
          <w:spacing w:val="38"/>
          <w:sz w:val="24"/>
        </w:rPr>
        <w:t> </w:t>
      </w:r>
      <w:r>
        <w:rPr>
          <w:sz w:val="24"/>
        </w:rPr>
        <w:t>not</w:t>
      </w:r>
      <w:r>
        <w:rPr>
          <w:spacing w:val="40"/>
          <w:sz w:val="24"/>
        </w:rPr>
        <w:t> </w:t>
      </w:r>
      <w:r>
        <w:rPr>
          <w:sz w:val="24"/>
        </w:rPr>
        <w:t>effective</w:t>
      </w:r>
      <w:r>
        <w:rPr>
          <w:spacing w:val="39"/>
          <w:sz w:val="24"/>
        </w:rPr>
        <w:t> </w:t>
      </w:r>
      <w:r>
        <w:rPr>
          <w:sz w:val="24"/>
        </w:rPr>
        <w:t>in</w:t>
      </w:r>
      <w:r>
        <w:rPr>
          <w:spacing w:val="31"/>
          <w:sz w:val="24"/>
        </w:rPr>
        <w:t> </w:t>
      </w:r>
      <w:r>
        <w:rPr>
          <w:sz w:val="24"/>
        </w:rPr>
        <w:t>the</w:t>
      </w:r>
      <w:r>
        <w:rPr>
          <w:spacing w:val="39"/>
          <w:sz w:val="24"/>
        </w:rPr>
        <w:t> </w:t>
      </w:r>
      <w:r>
        <w:rPr>
          <w:sz w:val="24"/>
        </w:rPr>
        <w:t>management</w:t>
      </w:r>
      <w:r>
        <w:rPr>
          <w:spacing w:val="40"/>
          <w:sz w:val="24"/>
        </w:rPr>
        <w:t> </w:t>
      </w:r>
      <w:r>
        <w:rPr>
          <w:sz w:val="24"/>
        </w:rPr>
        <w:t>of</w:t>
      </w:r>
      <w:r>
        <w:rPr>
          <w:spacing w:val="28"/>
          <w:sz w:val="24"/>
        </w:rPr>
        <w:t> </w:t>
      </w:r>
      <w:r>
        <w:rPr>
          <w:sz w:val="24"/>
        </w:rPr>
        <w:t>Colleges</w:t>
      </w:r>
      <w:r>
        <w:rPr>
          <w:spacing w:val="33"/>
          <w:sz w:val="24"/>
        </w:rPr>
        <w:t> </w:t>
      </w:r>
      <w:r>
        <w:rPr>
          <w:sz w:val="24"/>
        </w:rPr>
        <w:t>of</w:t>
      </w:r>
      <w:r>
        <w:rPr>
          <w:spacing w:val="28"/>
          <w:sz w:val="24"/>
        </w:rPr>
        <w:t> </w:t>
      </w:r>
      <w:r>
        <w:rPr>
          <w:sz w:val="24"/>
        </w:rPr>
        <w:t>Education</w:t>
      </w:r>
      <w:r>
        <w:rPr>
          <w:spacing w:val="35"/>
          <w:sz w:val="24"/>
        </w:rPr>
        <w:t> </w:t>
      </w:r>
      <w:r>
        <w:rPr>
          <w:sz w:val="24"/>
        </w:rPr>
        <w:t>in North Central Geo-Political Zone, Nigeria;</w:t>
      </w:r>
    </w:p>
    <w:p>
      <w:pPr>
        <w:pStyle w:val="ListParagraph"/>
        <w:numPr>
          <w:ilvl w:val="2"/>
          <w:numId w:val="6"/>
        </w:numPr>
        <w:tabs>
          <w:tab w:pos="2101" w:val="left" w:leader="none"/>
        </w:tabs>
        <w:spacing w:line="480" w:lineRule="auto" w:before="0" w:after="0"/>
        <w:ind w:left="2221" w:right="1352" w:hanging="360"/>
        <w:jc w:val="left"/>
        <w:rPr>
          <w:sz w:val="24"/>
        </w:rPr>
      </w:pPr>
      <w:r>
        <w:rPr>
          <w:sz w:val="24"/>
        </w:rPr>
        <w:t>staff</w:t>
      </w:r>
      <w:r>
        <w:rPr>
          <w:spacing w:val="-5"/>
          <w:sz w:val="24"/>
        </w:rPr>
        <w:t> </w:t>
      </w:r>
      <w:r>
        <w:rPr>
          <w:sz w:val="24"/>
        </w:rPr>
        <w:t>welfare</w:t>
      </w:r>
      <w:r>
        <w:rPr>
          <w:spacing w:val="-2"/>
          <w:sz w:val="24"/>
        </w:rPr>
        <w:t> </w:t>
      </w:r>
      <w:r>
        <w:rPr>
          <w:sz w:val="24"/>
        </w:rPr>
        <w:t>services</w:t>
      </w:r>
      <w:r>
        <w:rPr>
          <w:spacing w:val="-4"/>
          <w:sz w:val="24"/>
        </w:rPr>
        <w:t> </w:t>
      </w:r>
      <w:r>
        <w:rPr>
          <w:sz w:val="24"/>
        </w:rPr>
        <w:t>are</w:t>
      </w:r>
      <w:r>
        <w:rPr>
          <w:spacing w:val="-1"/>
          <w:sz w:val="24"/>
        </w:rPr>
        <w:t> </w:t>
      </w:r>
      <w:r>
        <w:rPr>
          <w:sz w:val="24"/>
        </w:rPr>
        <w:t>not effective in</w:t>
      </w:r>
      <w:r>
        <w:rPr>
          <w:spacing w:val="-7"/>
          <w:sz w:val="24"/>
        </w:rPr>
        <w:t> </w:t>
      </w:r>
      <w:r>
        <w:rPr>
          <w:sz w:val="24"/>
        </w:rPr>
        <w:t>the management of</w:t>
      </w:r>
      <w:r>
        <w:rPr>
          <w:spacing w:val="-10"/>
          <w:sz w:val="24"/>
        </w:rPr>
        <w:t> </w:t>
      </w:r>
      <w:r>
        <w:rPr>
          <w:sz w:val="24"/>
        </w:rPr>
        <w:t>Colleges</w:t>
      </w:r>
      <w:r>
        <w:rPr>
          <w:spacing w:val="-4"/>
          <w:sz w:val="24"/>
        </w:rPr>
        <w:t> </w:t>
      </w:r>
      <w:r>
        <w:rPr>
          <w:sz w:val="24"/>
        </w:rPr>
        <w:t>of</w:t>
      </w:r>
      <w:r>
        <w:rPr>
          <w:spacing w:val="-10"/>
          <w:sz w:val="24"/>
        </w:rPr>
        <w:t> </w:t>
      </w:r>
      <w:r>
        <w:rPr>
          <w:sz w:val="24"/>
        </w:rPr>
        <w:t>Education in North Central Geo-Political Zone, Nigeria;</w:t>
      </w:r>
    </w:p>
    <w:p>
      <w:pPr>
        <w:pStyle w:val="ListParagraph"/>
        <w:numPr>
          <w:ilvl w:val="2"/>
          <w:numId w:val="6"/>
        </w:numPr>
        <w:tabs>
          <w:tab w:pos="2159" w:val="left" w:leader="none"/>
        </w:tabs>
        <w:spacing w:line="480" w:lineRule="auto" w:before="0" w:after="0"/>
        <w:ind w:left="2221" w:right="1347" w:hanging="360"/>
        <w:jc w:val="left"/>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effective</w:t>
      </w:r>
      <w:r>
        <w:rPr>
          <w:spacing w:val="40"/>
          <w:sz w:val="24"/>
        </w:rPr>
        <w:t> </w:t>
      </w:r>
      <w:r>
        <w:rPr>
          <w:sz w:val="24"/>
        </w:rPr>
        <w:t>financial</w:t>
      </w:r>
      <w:r>
        <w:rPr>
          <w:spacing w:val="40"/>
          <w:sz w:val="24"/>
        </w:rPr>
        <w:t> </w:t>
      </w:r>
      <w:r>
        <w:rPr>
          <w:sz w:val="24"/>
        </w:rPr>
        <w:t>management</w:t>
      </w:r>
      <w:r>
        <w:rPr>
          <w:spacing w:val="40"/>
          <w:sz w:val="24"/>
        </w:rPr>
        <w:t> </w:t>
      </w:r>
      <w:r>
        <w:rPr>
          <w:sz w:val="24"/>
        </w:rPr>
        <w:t>in</w:t>
      </w:r>
      <w:r>
        <w:rPr>
          <w:spacing w:val="40"/>
          <w:sz w:val="24"/>
        </w:rPr>
        <w:t> </w:t>
      </w:r>
      <w:r>
        <w:rPr>
          <w:sz w:val="24"/>
        </w:rPr>
        <w:t>Colleges</w:t>
      </w:r>
      <w:r>
        <w:rPr>
          <w:spacing w:val="40"/>
          <w:sz w:val="24"/>
        </w:rPr>
        <w:t> </w:t>
      </w:r>
      <w:r>
        <w:rPr>
          <w:sz w:val="24"/>
        </w:rPr>
        <w:t>of</w:t>
      </w:r>
      <w:r>
        <w:rPr>
          <w:spacing w:val="38"/>
          <w:sz w:val="24"/>
        </w:rPr>
        <w:t> </w:t>
      </w:r>
      <w:r>
        <w:rPr>
          <w:sz w:val="24"/>
        </w:rPr>
        <w:t>Education</w:t>
      </w:r>
      <w:r>
        <w:rPr>
          <w:spacing w:val="40"/>
          <w:sz w:val="24"/>
        </w:rPr>
        <w:t> </w:t>
      </w:r>
      <w:r>
        <w:rPr>
          <w:sz w:val="24"/>
        </w:rPr>
        <w:t>in</w:t>
      </w:r>
      <w:r>
        <w:rPr>
          <w:spacing w:val="40"/>
          <w:sz w:val="24"/>
        </w:rPr>
        <w:t> </w:t>
      </w:r>
      <w:r>
        <w:rPr>
          <w:sz w:val="24"/>
        </w:rPr>
        <w:t>North Central Geo-Political Zone, Nigeria;</w:t>
      </w:r>
    </w:p>
    <w:p>
      <w:pPr>
        <w:pStyle w:val="ListParagraph"/>
        <w:numPr>
          <w:ilvl w:val="2"/>
          <w:numId w:val="6"/>
        </w:numPr>
        <w:tabs>
          <w:tab w:pos="2101" w:val="left" w:leader="none"/>
        </w:tabs>
        <w:spacing w:line="480" w:lineRule="auto" w:before="1" w:after="0"/>
        <w:ind w:left="2221" w:right="1352" w:hanging="360"/>
        <w:jc w:val="left"/>
        <w:rPr>
          <w:sz w:val="24"/>
        </w:rPr>
      </w:pPr>
      <w:r>
        <w:rPr>
          <w:sz w:val="24"/>
        </w:rPr>
        <w:t>facilities are not adequately provided in the management of</w:t>
      </w:r>
      <w:r>
        <w:rPr>
          <w:spacing w:val="-1"/>
          <w:sz w:val="24"/>
        </w:rPr>
        <w:t> </w:t>
      </w:r>
      <w:r>
        <w:rPr>
          <w:sz w:val="24"/>
        </w:rPr>
        <w:t>Colleges of</w:t>
      </w:r>
      <w:r>
        <w:rPr>
          <w:spacing w:val="-1"/>
          <w:sz w:val="24"/>
        </w:rPr>
        <w:t> </w:t>
      </w:r>
      <w:r>
        <w:rPr>
          <w:sz w:val="24"/>
        </w:rPr>
        <w:t>Education in North Central Geo-Political Zone, Nigeria;</w:t>
      </w:r>
    </w:p>
    <w:p>
      <w:pPr>
        <w:pStyle w:val="ListParagraph"/>
        <w:numPr>
          <w:ilvl w:val="2"/>
          <w:numId w:val="6"/>
        </w:numPr>
        <w:tabs>
          <w:tab w:pos="2159" w:val="left" w:leader="none"/>
        </w:tabs>
        <w:spacing w:line="480" w:lineRule="auto" w:before="0" w:after="0"/>
        <w:ind w:left="2221" w:right="1348" w:hanging="360"/>
        <w:jc w:val="left"/>
        <w:rPr>
          <w:sz w:val="24"/>
        </w:rPr>
      </w:pPr>
      <w:r>
        <w:rPr>
          <w:sz w:val="24"/>
        </w:rPr>
        <w:t>staffing</w:t>
      </w:r>
      <w:r>
        <w:rPr>
          <w:spacing w:val="40"/>
          <w:sz w:val="24"/>
        </w:rPr>
        <w:t> </w:t>
      </w:r>
      <w:r>
        <w:rPr>
          <w:sz w:val="24"/>
        </w:rPr>
        <w:t>is</w:t>
      </w:r>
      <w:r>
        <w:rPr>
          <w:spacing w:val="40"/>
          <w:sz w:val="24"/>
        </w:rPr>
        <w:t> </w:t>
      </w:r>
      <w:r>
        <w:rPr>
          <w:sz w:val="24"/>
        </w:rPr>
        <w:t>ineffective</w:t>
      </w:r>
      <w:r>
        <w:rPr>
          <w:spacing w:val="40"/>
          <w:sz w:val="24"/>
        </w:rPr>
        <w:t> </w:t>
      </w:r>
      <w:r>
        <w:rPr>
          <w:sz w:val="24"/>
        </w:rPr>
        <w:t>in</w:t>
      </w:r>
      <w:r>
        <w:rPr>
          <w:spacing w:val="40"/>
          <w:sz w:val="24"/>
        </w:rPr>
        <w:t> </w:t>
      </w:r>
      <w:r>
        <w:rPr>
          <w:sz w:val="24"/>
        </w:rPr>
        <w:t>the</w:t>
      </w:r>
      <w:r>
        <w:rPr>
          <w:spacing w:val="40"/>
          <w:sz w:val="24"/>
        </w:rPr>
        <w:t> </w:t>
      </w:r>
      <w:r>
        <w:rPr>
          <w:sz w:val="24"/>
        </w:rPr>
        <w:t>management</w:t>
      </w:r>
      <w:r>
        <w:rPr>
          <w:spacing w:val="40"/>
          <w:sz w:val="24"/>
        </w:rPr>
        <w:t> </w:t>
      </w:r>
      <w:r>
        <w:rPr>
          <w:sz w:val="24"/>
        </w:rPr>
        <w:t>of</w:t>
      </w:r>
      <w:r>
        <w:rPr>
          <w:spacing w:val="40"/>
          <w:sz w:val="24"/>
        </w:rPr>
        <w:t> </w:t>
      </w:r>
      <w:r>
        <w:rPr>
          <w:sz w:val="24"/>
        </w:rPr>
        <w:t>Colleges</w:t>
      </w:r>
      <w:r>
        <w:rPr>
          <w:spacing w:val="40"/>
          <w:sz w:val="24"/>
        </w:rPr>
        <w:t> </w:t>
      </w:r>
      <w:r>
        <w:rPr>
          <w:sz w:val="24"/>
        </w:rPr>
        <w:t>of</w:t>
      </w:r>
      <w:r>
        <w:rPr>
          <w:spacing w:val="40"/>
          <w:sz w:val="24"/>
        </w:rPr>
        <w:t> </w:t>
      </w:r>
      <w:r>
        <w:rPr>
          <w:sz w:val="24"/>
        </w:rPr>
        <w:t>Education</w:t>
      </w:r>
      <w:r>
        <w:rPr>
          <w:spacing w:val="40"/>
          <w:sz w:val="24"/>
        </w:rPr>
        <w:t> </w:t>
      </w:r>
      <w:r>
        <w:rPr>
          <w:sz w:val="24"/>
        </w:rPr>
        <w:t>in</w:t>
      </w:r>
      <w:r>
        <w:rPr>
          <w:spacing w:val="40"/>
          <w:sz w:val="24"/>
        </w:rPr>
        <w:t> </w:t>
      </w:r>
      <w:r>
        <w:rPr>
          <w:sz w:val="24"/>
        </w:rPr>
        <w:t>North</w:t>
      </w:r>
      <w:r>
        <w:rPr>
          <w:spacing w:val="40"/>
          <w:sz w:val="24"/>
        </w:rPr>
        <w:t> </w:t>
      </w:r>
      <w:r>
        <w:rPr>
          <w:sz w:val="24"/>
        </w:rPr>
        <w:t>Central Geo-Political Zone, Nigeria;</w:t>
      </w:r>
    </w:p>
    <w:p>
      <w:pPr>
        <w:spacing w:after="0" w:line="480" w:lineRule="auto"/>
        <w:jc w:val="left"/>
        <w:rPr>
          <w:sz w:val="24"/>
        </w:rPr>
        <w:sectPr>
          <w:pgSz w:w="12240" w:h="15840"/>
          <w:pgMar w:header="0" w:footer="969" w:top="640" w:bottom="1160" w:left="780" w:right="0"/>
        </w:sectPr>
      </w:pPr>
    </w:p>
    <w:p>
      <w:pPr>
        <w:pStyle w:val="ListParagraph"/>
        <w:numPr>
          <w:ilvl w:val="2"/>
          <w:numId w:val="6"/>
        </w:numPr>
        <w:tabs>
          <w:tab w:pos="2101" w:val="left" w:leader="none"/>
        </w:tabs>
        <w:spacing w:line="480" w:lineRule="auto" w:before="72" w:after="0"/>
        <w:ind w:left="2221" w:right="1346" w:hanging="360"/>
        <w:jc w:val="both"/>
        <w:rPr>
          <w:sz w:val="24"/>
        </w:rPr>
      </w:pPr>
      <w:r>
        <w:rPr>
          <w:sz w:val="24"/>
        </w:rPr>
        <w:t>discipline is not appropriately executed in the management of Colleges of Education in North Central Geo-Political Zone, Nigeria; and</w:t>
      </w:r>
    </w:p>
    <w:p>
      <w:pPr>
        <w:pStyle w:val="ListParagraph"/>
        <w:numPr>
          <w:ilvl w:val="2"/>
          <w:numId w:val="6"/>
        </w:numPr>
        <w:tabs>
          <w:tab w:pos="2221" w:val="left" w:leader="none"/>
        </w:tabs>
        <w:spacing w:line="480" w:lineRule="auto" w:before="0" w:after="0"/>
        <w:ind w:left="2221" w:right="1348" w:hanging="360"/>
        <w:jc w:val="both"/>
        <w:rPr>
          <w:sz w:val="24"/>
        </w:rPr>
      </w:pPr>
      <w:r>
        <w:rPr>
          <w:sz w:val="24"/>
        </w:rPr>
        <w:t>interpersonal relationship between management and staff has nothing to do with the management of Colleges of Education in North Central Geo-Political Zone, </w:t>
      </w:r>
      <w:r>
        <w:rPr>
          <w:spacing w:val="-2"/>
          <w:sz w:val="24"/>
        </w:rPr>
        <w:t>Nigeria.</w:t>
      </w:r>
    </w:p>
    <w:p>
      <w:pPr>
        <w:pStyle w:val="Heading2"/>
        <w:numPr>
          <w:ilvl w:val="1"/>
          <w:numId w:val="6"/>
        </w:numPr>
        <w:tabs>
          <w:tab w:pos="1026" w:val="left" w:leader="none"/>
        </w:tabs>
        <w:spacing w:line="240" w:lineRule="auto" w:before="1" w:after="0"/>
        <w:ind w:left="1025" w:right="0" w:hanging="366"/>
        <w:jc w:val="both"/>
        <w:rPr>
          <w:b w:val="0"/>
        </w:rPr>
      </w:pPr>
      <w:bookmarkStart w:name="_TOC_250036" w:id="7"/>
      <w:r>
        <w:rPr/>
        <w:t>Significance</w:t>
      </w:r>
      <w:r>
        <w:rPr>
          <w:spacing w:val="-8"/>
        </w:rPr>
        <w:t> </w:t>
      </w:r>
      <w:r>
        <w:rPr/>
        <w:t>of</w:t>
      </w:r>
      <w:r>
        <w:rPr>
          <w:spacing w:val="-9"/>
        </w:rPr>
        <w:t> </w:t>
      </w:r>
      <w:r>
        <w:rPr/>
        <w:t>the</w:t>
      </w:r>
      <w:r>
        <w:rPr>
          <w:spacing w:val="-6"/>
        </w:rPr>
        <w:t> </w:t>
      </w:r>
      <w:bookmarkEnd w:id="7"/>
      <w:r>
        <w:rPr>
          <w:spacing w:val="-4"/>
        </w:rPr>
        <w:t>Study</w:t>
      </w:r>
    </w:p>
    <w:p>
      <w:pPr>
        <w:pStyle w:val="BodyText"/>
        <w:rPr>
          <w:b/>
        </w:rPr>
      </w:pPr>
    </w:p>
    <w:p>
      <w:pPr>
        <w:pStyle w:val="BodyText"/>
        <w:spacing w:line="480" w:lineRule="auto"/>
        <w:ind w:left="660" w:right="1349" w:firstLine="720"/>
        <w:jc w:val="both"/>
      </w:pPr>
      <w:r>
        <w:rPr/>
        <w:t>This research dissertation would be of immense significance to the National Commission for Colleges of Education (NCE) in its quest to make Colleges of Education a good training ground for professional teachers. Educational Planners and administrators will also find this research work useful in putting up policies for effective planning and management of</w:t>
      </w:r>
      <w:r>
        <w:rPr>
          <w:spacing w:val="-3"/>
        </w:rPr>
        <w:t> </w:t>
      </w:r>
      <w:r>
        <w:rPr/>
        <w:t>Colleges of Education in Nigeria.</w:t>
      </w:r>
    </w:p>
    <w:p>
      <w:pPr>
        <w:pStyle w:val="BodyText"/>
        <w:spacing w:line="480" w:lineRule="auto" w:before="1"/>
        <w:ind w:left="660" w:right="1351" w:firstLine="778"/>
        <w:jc w:val="both"/>
      </w:pPr>
      <w:r>
        <w:rPr/>
        <w:t>The academia will also benefit from the findings of this research work</w:t>
      </w:r>
      <w:r>
        <w:rPr/>
        <w:t> and</w:t>
      </w:r>
      <w:r>
        <w:rPr/>
        <w:t> finds</w:t>
      </w:r>
      <w:r>
        <w:rPr/>
        <w:t> it</w:t>
      </w:r>
      <w:r>
        <w:rPr/>
        <w:t> a</w:t>
      </w:r>
      <w:r>
        <w:rPr>
          <w:spacing w:val="40"/>
        </w:rPr>
        <w:t> </w:t>
      </w:r>
      <w:r>
        <w:rPr/>
        <w:t>useful companion as source of literature in subsequent studies that have relationship with this topic. The findings from this research work will equally benefit curriculum designers, reviewers and experts towards drawing up contents that will make our Colleges of Education of high </w:t>
      </w:r>
      <w:r>
        <w:rPr>
          <w:spacing w:val="-2"/>
        </w:rPr>
        <w:t>standard.</w:t>
      </w:r>
    </w:p>
    <w:p>
      <w:pPr>
        <w:pStyle w:val="BodyText"/>
        <w:spacing w:line="480" w:lineRule="auto" w:before="1"/>
        <w:ind w:left="660" w:right="1345" w:firstLine="720"/>
        <w:jc w:val="both"/>
      </w:pPr>
      <w:r>
        <w:rPr/>
        <w:t>Human Resource Development Departments in various organizations (both public and private), institutions, ministries, parastatals and other agencies would benefit from the findings and recommendations of this research work. The employers of labor in both private and public enterprises would need the recommendations would come out of this study in order to know the best way to manage their organizations, tackle problems of their employees to elicit maximum productivity from them.</w:t>
      </w:r>
    </w:p>
    <w:p>
      <w:pPr>
        <w:pStyle w:val="Heading2"/>
        <w:numPr>
          <w:ilvl w:val="1"/>
          <w:numId w:val="6"/>
        </w:numPr>
        <w:tabs>
          <w:tab w:pos="1025" w:val="left" w:leader="none"/>
        </w:tabs>
        <w:spacing w:line="240" w:lineRule="auto" w:before="6" w:after="0"/>
        <w:ind w:left="1024" w:right="0" w:hanging="365"/>
        <w:jc w:val="both"/>
      </w:pPr>
      <w:bookmarkStart w:name="_TOC_250035" w:id="8"/>
      <w:r>
        <w:rPr/>
        <w:t>Scope</w:t>
      </w:r>
      <w:r>
        <w:rPr>
          <w:spacing w:val="-6"/>
        </w:rPr>
        <w:t> </w:t>
      </w:r>
      <w:r>
        <w:rPr/>
        <w:t>of</w:t>
      </w:r>
      <w:r>
        <w:rPr>
          <w:spacing w:val="-3"/>
        </w:rPr>
        <w:t> </w:t>
      </w:r>
      <w:r>
        <w:rPr/>
        <w:t>the</w:t>
      </w:r>
      <w:r>
        <w:rPr>
          <w:spacing w:val="-1"/>
        </w:rPr>
        <w:t> </w:t>
      </w:r>
      <w:bookmarkEnd w:id="8"/>
      <w:r>
        <w:rPr>
          <w:spacing w:val="-4"/>
        </w:rPr>
        <w:t>Study</w:t>
      </w:r>
    </w:p>
    <w:p>
      <w:pPr>
        <w:pStyle w:val="BodyText"/>
        <w:spacing w:before="7"/>
        <w:rPr>
          <w:b/>
          <w:sz w:val="23"/>
        </w:rPr>
      </w:pPr>
    </w:p>
    <w:p>
      <w:pPr>
        <w:pStyle w:val="BodyText"/>
        <w:spacing w:line="480" w:lineRule="auto"/>
        <w:ind w:left="660" w:right="1347" w:firstLine="720"/>
        <w:jc w:val="both"/>
      </w:pPr>
      <w:r>
        <w:rPr/>
        <w:t>The study</w:t>
      </w:r>
      <w:r>
        <w:rPr>
          <w:spacing w:val="-4"/>
        </w:rPr>
        <w:t> </w:t>
      </w:r>
      <w:r>
        <w:rPr/>
        <w:t>on “Evaluation of</w:t>
      </w:r>
      <w:r>
        <w:rPr>
          <w:spacing w:val="-2"/>
        </w:rPr>
        <w:t> </w:t>
      </w:r>
      <w:r>
        <w:rPr/>
        <w:t>the Management Practices of Colleges of</w:t>
      </w:r>
      <w:r>
        <w:rPr>
          <w:spacing w:val="-2"/>
        </w:rPr>
        <w:t> </w:t>
      </w:r>
      <w:r>
        <w:rPr/>
        <w:t>Education in North Central</w:t>
      </w:r>
      <w:r>
        <w:rPr>
          <w:spacing w:val="-2"/>
        </w:rPr>
        <w:t> </w:t>
      </w:r>
      <w:r>
        <w:rPr/>
        <w:t>Geo-Political</w:t>
      </w:r>
      <w:r>
        <w:rPr>
          <w:spacing w:val="4"/>
        </w:rPr>
        <w:t> </w:t>
      </w:r>
      <w:r>
        <w:rPr/>
        <w:t>Zone</w:t>
      </w:r>
      <w:r>
        <w:rPr>
          <w:spacing w:val="3"/>
        </w:rPr>
        <w:t> </w:t>
      </w:r>
      <w:r>
        <w:rPr/>
        <w:t>of</w:t>
      </w:r>
      <w:r>
        <w:rPr>
          <w:spacing w:val="3"/>
        </w:rPr>
        <w:t> </w:t>
      </w:r>
      <w:r>
        <w:rPr/>
        <w:t>Nigeria”,</w:t>
      </w:r>
      <w:r>
        <w:rPr>
          <w:spacing w:val="5"/>
        </w:rPr>
        <w:t> </w:t>
      </w:r>
      <w:r>
        <w:rPr/>
        <w:t>attempts</w:t>
      </w:r>
      <w:r>
        <w:rPr>
          <w:spacing w:val="2"/>
        </w:rPr>
        <w:t> </w:t>
      </w:r>
      <w:r>
        <w:rPr/>
        <w:t>to</w:t>
      </w:r>
      <w:r>
        <w:rPr>
          <w:spacing w:val="8"/>
        </w:rPr>
        <w:t> </w:t>
      </w:r>
      <w:r>
        <w:rPr/>
        <w:t>find</w:t>
      </w:r>
      <w:r>
        <w:rPr>
          <w:spacing w:val="3"/>
        </w:rPr>
        <w:t> </w:t>
      </w:r>
      <w:r>
        <w:rPr/>
        <w:t>out</w:t>
      </w:r>
      <w:r>
        <w:rPr>
          <w:spacing w:val="9"/>
        </w:rPr>
        <w:t> </w:t>
      </w:r>
      <w:r>
        <w:rPr/>
        <w:t>whether</w:t>
      </w:r>
      <w:r>
        <w:rPr>
          <w:spacing w:val="7"/>
        </w:rPr>
        <w:t> </w:t>
      </w:r>
      <w:r>
        <w:rPr/>
        <w:t>proper</w:t>
      </w:r>
      <w:r>
        <w:rPr>
          <w:spacing w:val="10"/>
        </w:rPr>
        <w:t> </w:t>
      </w:r>
      <w:r>
        <w:rPr/>
        <w:t>management</w:t>
      </w:r>
      <w:r>
        <w:rPr>
          <w:spacing w:val="8"/>
        </w:rPr>
        <w:t> </w:t>
      </w:r>
      <w:r>
        <w:rPr/>
        <w:t>has</w:t>
      </w:r>
      <w:r>
        <w:rPr>
          <w:spacing w:val="6"/>
        </w:rPr>
        <w:t> </w:t>
      </w:r>
      <w:r>
        <w:rPr>
          <w:spacing w:val="-5"/>
        </w:rPr>
        <w:t>any</w:t>
      </w:r>
    </w:p>
    <w:p>
      <w:pPr>
        <w:spacing w:after="0" w:line="480" w:lineRule="auto"/>
        <w:jc w:val="both"/>
        <w:sectPr>
          <w:pgSz w:w="12240" w:h="15840"/>
          <w:pgMar w:header="0" w:footer="969" w:top="640" w:bottom="1160" w:left="780" w:right="0"/>
        </w:sectPr>
      </w:pPr>
    </w:p>
    <w:p>
      <w:pPr>
        <w:pStyle w:val="BodyText"/>
        <w:spacing w:line="480" w:lineRule="auto" w:before="72"/>
        <w:ind w:left="660" w:right="1345"/>
        <w:jc w:val="both"/>
      </w:pPr>
      <w:r>
        <w:rPr/>
        <w:t>impact on effective functioning of Colleges of Education in Nigeria. Thus a study of this nature should cover the entire country but the researcher covered only the</w:t>
      </w:r>
      <w:r>
        <w:rPr>
          <w:spacing w:val="40"/>
        </w:rPr>
        <w:t> </w:t>
      </w:r>
      <w:r>
        <w:rPr/>
        <w:t>North</w:t>
      </w:r>
      <w:r>
        <w:rPr/>
        <w:t> Central</w:t>
      </w:r>
      <w:r>
        <w:rPr/>
        <w:t> Zone</w:t>
      </w:r>
      <w:r>
        <w:rPr/>
        <w:t> of</w:t>
      </w:r>
      <w:r>
        <w:rPr>
          <w:spacing w:val="40"/>
        </w:rPr>
        <w:t> </w:t>
      </w:r>
      <w:r>
        <w:rPr>
          <w:spacing w:val="-2"/>
        </w:rPr>
        <w:t>Nigeria.</w:t>
      </w:r>
    </w:p>
    <w:p>
      <w:pPr>
        <w:pStyle w:val="BodyText"/>
        <w:spacing w:line="480" w:lineRule="auto" w:before="202"/>
        <w:ind w:left="660" w:right="1343" w:firstLine="720"/>
        <w:jc w:val="both"/>
      </w:pPr>
      <w:r>
        <w:rPr/>
        <w:t>The study involves staff and management of the Colleges of Education in the North Central</w:t>
      </w:r>
      <w:r>
        <w:rPr/>
        <w:t> Geo-Political Zone, Nigeria looking at planning, staff development, decision making process, communication, funding, staff and students welfare, provision of facilities, staffing, discipline, and interpersonal relationships. Also, the study sought to address issues related to management practices in relation</w:t>
      </w:r>
      <w:r>
        <w:rPr>
          <w:spacing w:val="-5"/>
        </w:rPr>
        <w:t> </w:t>
      </w:r>
      <w:r>
        <w:rPr/>
        <w:t>to contributed factors like funding, adequate</w:t>
      </w:r>
      <w:r>
        <w:rPr>
          <w:spacing w:val="-1"/>
        </w:rPr>
        <w:t> </w:t>
      </w:r>
      <w:r>
        <w:rPr/>
        <w:t>personnel and poor planning strategies in Colleges of Education in North Central Geo-Political Zone of Nigeria.</w:t>
      </w:r>
    </w:p>
    <w:p>
      <w:pPr>
        <w:pStyle w:val="BodyText"/>
        <w:spacing w:line="480" w:lineRule="auto" w:before="198"/>
        <w:ind w:left="660" w:right="1354" w:firstLine="720"/>
        <w:jc w:val="both"/>
      </w:pPr>
      <w:r>
        <w:rPr/>
        <w:t>It would</w:t>
      </w:r>
      <w:r>
        <w:rPr>
          <w:spacing w:val="-1"/>
        </w:rPr>
        <w:t> </w:t>
      </w:r>
      <w:r>
        <w:rPr/>
        <w:t>also look</w:t>
      </w:r>
      <w:r>
        <w:rPr>
          <w:spacing w:val="-1"/>
        </w:rPr>
        <w:t> </w:t>
      </w:r>
      <w:r>
        <w:rPr/>
        <w:t>at the management strategies</w:t>
      </w:r>
      <w:r>
        <w:rPr>
          <w:spacing w:val="-3"/>
        </w:rPr>
        <w:t> </w:t>
      </w:r>
      <w:r>
        <w:rPr/>
        <w:t>and</w:t>
      </w:r>
      <w:r>
        <w:rPr>
          <w:spacing w:val="-1"/>
        </w:rPr>
        <w:t> </w:t>
      </w:r>
      <w:r>
        <w:rPr/>
        <w:t>how</w:t>
      </w:r>
      <w:r>
        <w:rPr>
          <w:spacing w:val="-2"/>
        </w:rPr>
        <w:t> </w:t>
      </w:r>
      <w:r>
        <w:rPr/>
        <w:t>to solve</w:t>
      </w:r>
      <w:r>
        <w:rPr>
          <w:spacing w:val="-2"/>
        </w:rPr>
        <w:t> </w:t>
      </w:r>
      <w:r>
        <w:rPr/>
        <w:t>this</w:t>
      </w:r>
      <w:r>
        <w:rPr>
          <w:spacing w:val="-3"/>
        </w:rPr>
        <w:t> </w:t>
      </w:r>
      <w:r>
        <w:rPr/>
        <w:t>problem, the impact on staff and how the management practices could be improved in the Colleges of</w:t>
      </w:r>
      <w:r>
        <w:rPr>
          <w:spacing w:val="-3"/>
        </w:rPr>
        <w:t> </w:t>
      </w:r>
      <w:r>
        <w:rPr/>
        <w:t>Education. It is pertinent to stress further that the study would look into the infrastructural provision and</w:t>
      </w:r>
      <w:r>
        <w:rPr>
          <w:spacing w:val="40"/>
        </w:rPr>
        <w:t> </w:t>
      </w:r>
      <w:r>
        <w:rPr/>
        <w:t>provision of conducive learning environment by</w:t>
      </w:r>
      <w:r>
        <w:rPr>
          <w:spacing w:val="-1"/>
        </w:rPr>
        <w:t> </w:t>
      </w:r>
      <w:r>
        <w:rPr/>
        <w:t>the management in the Colleges of Education in Northern Central Geo-Political Zone of Nigeria</w:t>
      </w:r>
    </w:p>
    <w:p>
      <w:pPr>
        <w:pStyle w:val="BodyText"/>
        <w:spacing w:line="480" w:lineRule="auto" w:before="203"/>
        <w:ind w:left="660" w:right="1343" w:firstLine="720"/>
        <w:jc w:val="both"/>
      </w:pPr>
      <w:r>
        <w:rPr/>
        <w:t>Finally, the study intends to look at not only facilities provision but management. Thus, it is worth mentioning that in</w:t>
      </w:r>
      <w:r>
        <w:rPr>
          <w:spacing w:val="-5"/>
        </w:rPr>
        <w:t> </w:t>
      </w:r>
      <w:r>
        <w:rPr/>
        <w:t>this study</w:t>
      </w:r>
      <w:r>
        <w:rPr>
          <w:spacing w:val="-10"/>
        </w:rPr>
        <w:t> </w:t>
      </w:r>
      <w:r>
        <w:rPr/>
        <w:t>the extent of</w:t>
      </w:r>
      <w:r>
        <w:rPr>
          <w:spacing w:val="-2"/>
        </w:rPr>
        <w:t> </w:t>
      </w:r>
      <w:r>
        <w:rPr/>
        <w:t>staff</w:t>
      </w:r>
      <w:r>
        <w:rPr>
          <w:spacing w:val="-3"/>
        </w:rPr>
        <w:t> </w:t>
      </w:r>
      <w:r>
        <w:rPr/>
        <w:t>supply</w:t>
      </w:r>
      <w:r>
        <w:rPr>
          <w:spacing w:val="-5"/>
        </w:rPr>
        <w:t> </w:t>
      </w:r>
      <w:r>
        <w:rPr/>
        <w:t>and their welfare would be looked into including the effective and efficient financial management process. Not only that the study intends to look at the management practices in Colleges of Education with regard to strict</w:t>
      </w:r>
      <w:r>
        <w:rPr>
          <w:spacing w:val="40"/>
        </w:rPr>
        <w:t> </w:t>
      </w:r>
      <w:r>
        <w:rPr/>
        <w:t>adherent to disciplinary</w:t>
      </w:r>
      <w:r>
        <w:rPr>
          <w:spacing w:val="-2"/>
        </w:rPr>
        <w:t> </w:t>
      </w:r>
      <w:r>
        <w:rPr/>
        <w:t>issues enforcement as it is obtained in</w:t>
      </w:r>
      <w:r>
        <w:rPr>
          <w:spacing w:val="-2"/>
        </w:rPr>
        <w:t> </w:t>
      </w:r>
      <w:r>
        <w:rPr/>
        <w:t>the Colleges Guidelines and issues that concern interpersonal relationship in the Colleges of Education in North</w:t>
      </w:r>
      <w:r>
        <w:rPr/>
        <w:t> Central Geo- Political Zone of Nigeria.</w:t>
      </w:r>
    </w:p>
    <w:p>
      <w:pPr>
        <w:spacing w:after="0" w:line="480" w:lineRule="auto"/>
        <w:jc w:val="both"/>
        <w:sectPr>
          <w:pgSz w:w="12240" w:h="15840"/>
          <w:pgMar w:header="0" w:footer="969" w:top="640" w:bottom="1160" w:left="780" w:right="0"/>
        </w:sectPr>
      </w:pPr>
    </w:p>
    <w:p>
      <w:pPr>
        <w:pStyle w:val="BodyText"/>
        <w:rPr>
          <w:sz w:val="26"/>
        </w:rPr>
      </w:pPr>
    </w:p>
    <w:p>
      <w:pPr>
        <w:pStyle w:val="BodyText"/>
        <w:spacing w:before="1"/>
        <w:rPr>
          <w:sz w:val="28"/>
        </w:rPr>
      </w:pPr>
    </w:p>
    <w:p>
      <w:pPr>
        <w:pStyle w:val="Heading2"/>
        <w:numPr>
          <w:ilvl w:val="1"/>
          <w:numId w:val="7"/>
        </w:numPr>
        <w:tabs>
          <w:tab w:pos="1025" w:val="left" w:leader="none"/>
        </w:tabs>
        <w:spacing w:line="240" w:lineRule="auto" w:before="0" w:after="0"/>
        <w:ind w:left="1024" w:right="0" w:hanging="365"/>
        <w:jc w:val="left"/>
      </w:pPr>
      <w:bookmarkStart w:name="_TOC_250034" w:id="9"/>
      <w:bookmarkEnd w:id="9"/>
      <w:r>
        <w:rPr>
          <w:spacing w:val="-2"/>
        </w:rPr>
        <w:t>Introduction</w:t>
      </w:r>
    </w:p>
    <w:p>
      <w:pPr>
        <w:pStyle w:val="Heading1"/>
        <w:spacing w:before="70"/>
        <w:ind w:left="663" w:right="3497"/>
        <w:jc w:val="center"/>
      </w:pPr>
      <w:r>
        <w:rPr>
          <w:b w:val="0"/>
        </w:rPr>
        <w:br w:type="column"/>
      </w:r>
      <w:r>
        <w:rPr>
          <w:spacing w:val="-2"/>
        </w:rPr>
        <w:t>CHAPTER </w:t>
      </w:r>
      <w:r>
        <w:rPr>
          <w:spacing w:val="-5"/>
        </w:rPr>
        <w:t>TWO</w:t>
      </w:r>
    </w:p>
    <w:p>
      <w:pPr>
        <w:spacing w:before="3"/>
        <w:ind w:left="663" w:right="3502" w:firstLine="0"/>
        <w:jc w:val="center"/>
        <w:rPr>
          <w:b/>
          <w:sz w:val="24"/>
        </w:rPr>
      </w:pPr>
      <w:r>
        <w:rPr>
          <w:b/>
          <w:sz w:val="24"/>
        </w:rPr>
        <w:t>REVIEW</w:t>
      </w:r>
      <w:r>
        <w:rPr>
          <w:b/>
          <w:spacing w:val="-7"/>
          <w:sz w:val="24"/>
        </w:rPr>
        <w:t> </w:t>
      </w:r>
      <w:r>
        <w:rPr>
          <w:b/>
          <w:sz w:val="24"/>
        </w:rPr>
        <w:t>OF</w:t>
      </w:r>
      <w:r>
        <w:rPr>
          <w:b/>
          <w:spacing w:val="-10"/>
          <w:sz w:val="24"/>
        </w:rPr>
        <w:t> </w:t>
      </w:r>
      <w:r>
        <w:rPr>
          <w:b/>
          <w:sz w:val="24"/>
        </w:rPr>
        <w:t>RELATED</w:t>
      </w:r>
      <w:r>
        <w:rPr>
          <w:b/>
          <w:spacing w:val="-8"/>
          <w:sz w:val="24"/>
        </w:rPr>
        <w:t> </w:t>
      </w:r>
      <w:r>
        <w:rPr>
          <w:b/>
          <w:spacing w:val="-2"/>
          <w:sz w:val="24"/>
        </w:rPr>
        <w:t>LITERATURE</w:t>
      </w:r>
    </w:p>
    <w:p>
      <w:pPr>
        <w:spacing w:after="0"/>
        <w:jc w:val="center"/>
        <w:rPr>
          <w:sz w:val="24"/>
        </w:rPr>
        <w:sectPr>
          <w:pgSz w:w="12240" w:h="15840"/>
          <w:pgMar w:header="0" w:footer="969" w:top="920" w:bottom="1160" w:left="780" w:right="0"/>
          <w:cols w:num="2" w:equalWidth="0">
            <w:col w:w="2368" w:space="671"/>
            <w:col w:w="8421"/>
          </w:cols>
        </w:sectPr>
      </w:pPr>
    </w:p>
    <w:p>
      <w:pPr>
        <w:pStyle w:val="BodyText"/>
        <w:rPr>
          <w:b/>
          <w:sz w:val="20"/>
        </w:rPr>
      </w:pPr>
    </w:p>
    <w:p>
      <w:pPr>
        <w:pStyle w:val="BodyText"/>
        <w:spacing w:before="2"/>
        <w:rPr>
          <w:b/>
          <w:sz w:val="21"/>
        </w:rPr>
      </w:pPr>
    </w:p>
    <w:p>
      <w:pPr>
        <w:pStyle w:val="BodyText"/>
        <w:ind w:left="710" w:right="699"/>
        <w:jc w:val="center"/>
      </w:pPr>
      <w:r>
        <w:rPr/>
        <w:t>The</w:t>
      </w:r>
      <w:r>
        <w:rPr>
          <w:spacing w:val="-3"/>
        </w:rPr>
        <w:t> </w:t>
      </w:r>
      <w:r>
        <w:rPr/>
        <w:t>review</w:t>
      </w:r>
      <w:r>
        <w:rPr>
          <w:spacing w:val="-2"/>
        </w:rPr>
        <w:t> </w:t>
      </w:r>
      <w:r>
        <w:rPr/>
        <w:t>of</w:t>
      </w:r>
      <w:r>
        <w:rPr>
          <w:spacing w:val="-4"/>
        </w:rPr>
        <w:t> </w:t>
      </w:r>
      <w:r>
        <w:rPr/>
        <w:t>literature</w:t>
      </w:r>
      <w:r>
        <w:rPr>
          <w:spacing w:val="-6"/>
        </w:rPr>
        <w:t> </w:t>
      </w:r>
      <w:r>
        <w:rPr/>
        <w:t>related</w:t>
      </w:r>
      <w:r>
        <w:rPr>
          <w:spacing w:val="-6"/>
        </w:rPr>
        <w:t> </w:t>
      </w:r>
      <w:r>
        <w:rPr/>
        <w:t>to</w:t>
      </w:r>
      <w:r>
        <w:rPr>
          <w:spacing w:val="-1"/>
        </w:rPr>
        <w:t> </w:t>
      </w:r>
      <w:r>
        <w:rPr/>
        <w:t>this</w:t>
      </w:r>
      <w:r>
        <w:rPr>
          <w:spacing w:val="-3"/>
        </w:rPr>
        <w:t> </w:t>
      </w:r>
      <w:r>
        <w:rPr/>
        <w:t>study</w:t>
      </w:r>
      <w:r>
        <w:rPr>
          <w:spacing w:val="-6"/>
        </w:rPr>
        <w:t> </w:t>
      </w:r>
      <w:r>
        <w:rPr/>
        <w:t>is</w:t>
      </w:r>
      <w:r>
        <w:rPr>
          <w:spacing w:val="-3"/>
        </w:rPr>
        <w:t> </w:t>
      </w:r>
      <w:r>
        <w:rPr/>
        <w:t>organized</w:t>
      </w:r>
      <w:r>
        <w:rPr>
          <w:spacing w:val="-1"/>
        </w:rPr>
        <w:t> </w:t>
      </w:r>
      <w:r>
        <w:rPr/>
        <w:t>under</w:t>
      </w:r>
      <w:r>
        <w:rPr>
          <w:spacing w:val="-1"/>
        </w:rPr>
        <w:t> </w:t>
      </w:r>
      <w:r>
        <w:rPr/>
        <w:t>the</w:t>
      </w:r>
      <w:r>
        <w:rPr>
          <w:spacing w:val="-2"/>
        </w:rPr>
        <w:t> </w:t>
      </w:r>
      <w:r>
        <w:rPr/>
        <w:t>following</w:t>
      </w:r>
      <w:r>
        <w:rPr>
          <w:spacing w:val="-1"/>
        </w:rPr>
        <w:t> </w:t>
      </w:r>
      <w:r>
        <w:rPr>
          <w:spacing w:val="-2"/>
        </w:rPr>
        <w:t>subheadings:</w:t>
      </w:r>
    </w:p>
    <w:p>
      <w:pPr>
        <w:pStyle w:val="BodyText"/>
        <w:rPr>
          <w:sz w:val="26"/>
        </w:rPr>
      </w:pPr>
    </w:p>
    <w:p>
      <w:pPr>
        <w:pStyle w:val="ListParagraph"/>
        <w:numPr>
          <w:ilvl w:val="1"/>
          <w:numId w:val="7"/>
        </w:numPr>
        <w:tabs>
          <w:tab w:pos="1025" w:val="left" w:leader="none"/>
        </w:tabs>
        <w:spacing w:line="240" w:lineRule="auto" w:before="179" w:after="0"/>
        <w:ind w:left="1024" w:right="0" w:hanging="365"/>
        <w:jc w:val="left"/>
        <w:rPr>
          <w:sz w:val="24"/>
        </w:rPr>
      </w:pPr>
      <w:r>
        <w:rPr>
          <w:sz w:val="24"/>
        </w:rPr>
        <w:t>Conceptual</w:t>
      </w:r>
      <w:r>
        <w:rPr>
          <w:spacing w:val="-9"/>
          <w:sz w:val="24"/>
        </w:rPr>
        <w:t> </w:t>
      </w:r>
      <w:r>
        <w:rPr>
          <w:spacing w:val="-2"/>
          <w:sz w:val="24"/>
        </w:rPr>
        <w:t>Framework;</w:t>
      </w:r>
    </w:p>
    <w:p>
      <w:pPr>
        <w:pStyle w:val="BodyText"/>
      </w:pPr>
    </w:p>
    <w:p>
      <w:pPr>
        <w:pStyle w:val="ListParagraph"/>
        <w:numPr>
          <w:ilvl w:val="2"/>
          <w:numId w:val="7"/>
        </w:numPr>
        <w:tabs>
          <w:tab w:pos="1203" w:val="left" w:leader="none"/>
        </w:tabs>
        <w:spacing w:line="240" w:lineRule="auto" w:before="0" w:after="0"/>
        <w:ind w:left="1202" w:right="0" w:hanging="543"/>
        <w:jc w:val="left"/>
        <w:rPr>
          <w:sz w:val="24"/>
        </w:rPr>
      </w:pPr>
      <w:r>
        <w:rPr>
          <w:sz w:val="24"/>
        </w:rPr>
        <w:t>Concept</w:t>
      </w:r>
      <w:r>
        <w:rPr>
          <w:spacing w:val="-1"/>
          <w:sz w:val="24"/>
        </w:rPr>
        <w:t> </w:t>
      </w:r>
      <w:r>
        <w:rPr>
          <w:sz w:val="24"/>
        </w:rPr>
        <w:t>of</w:t>
      </w:r>
      <w:r>
        <w:rPr>
          <w:spacing w:val="-8"/>
          <w:sz w:val="24"/>
        </w:rPr>
        <w:t> </w:t>
      </w:r>
      <w:r>
        <w:rPr>
          <w:sz w:val="24"/>
        </w:rPr>
        <w:t>Human</w:t>
      </w:r>
      <w:r>
        <w:rPr>
          <w:spacing w:val="-5"/>
          <w:sz w:val="24"/>
        </w:rPr>
        <w:t> </w:t>
      </w:r>
      <w:r>
        <w:rPr>
          <w:spacing w:val="-2"/>
          <w:sz w:val="24"/>
        </w:rPr>
        <w:t>Resource;</w:t>
      </w:r>
    </w:p>
    <w:p>
      <w:pPr>
        <w:pStyle w:val="BodyText"/>
      </w:pPr>
    </w:p>
    <w:p>
      <w:pPr>
        <w:pStyle w:val="ListParagraph"/>
        <w:numPr>
          <w:ilvl w:val="2"/>
          <w:numId w:val="7"/>
        </w:numPr>
        <w:tabs>
          <w:tab w:pos="1203" w:val="left" w:leader="none"/>
        </w:tabs>
        <w:spacing w:line="240" w:lineRule="auto" w:before="1" w:after="0"/>
        <w:ind w:left="1202" w:right="0" w:hanging="543"/>
        <w:jc w:val="left"/>
        <w:rPr>
          <w:sz w:val="24"/>
        </w:rPr>
      </w:pPr>
      <w:r>
        <w:rPr>
          <w:sz w:val="24"/>
        </w:rPr>
        <w:t>Concept</w:t>
      </w:r>
      <w:r>
        <w:rPr>
          <w:spacing w:val="-3"/>
          <w:sz w:val="24"/>
        </w:rPr>
        <w:t> </w:t>
      </w:r>
      <w:r>
        <w:rPr>
          <w:sz w:val="24"/>
        </w:rPr>
        <w:t>of</w:t>
      </w:r>
      <w:r>
        <w:rPr>
          <w:spacing w:val="-9"/>
          <w:sz w:val="24"/>
        </w:rPr>
        <w:t> </w:t>
      </w:r>
      <w:r>
        <w:rPr>
          <w:sz w:val="24"/>
        </w:rPr>
        <w:t>Management</w:t>
      </w:r>
      <w:r>
        <w:rPr>
          <w:spacing w:val="2"/>
          <w:sz w:val="24"/>
        </w:rPr>
        <w:t> </w:t>
      </w:r>
      <w:r>
        <w:rPr>
          <w:spacing w:val="-2"/>
          <w:sz w:val="24"/>
        </w:rPr>
        <w:t>Practice;</w:t>
      </w:r>
    </w:p>
    <w:p>
      <w:pPr>
        <w:pStyle w:val="BodyText"/>
        <w:spacing w:before="11"/>
        <w:rPr>
          <w:sz w:val="23"/>
        </w:rPr>
      </w:pPr>
    </w:p>
    <w:p>
      <w:pPr>
        <w:pStyle w:val="ListParagraph"/>
        <w:numPr>
          <w:ilvl w:val="2"/>
          <w:numId w:val="7"/>
        </w:numPr>
        <w:tabs>
          <w:tab w:pos="1203" w:val="left" w:leader="none"/>
        </w:tabs>
        <w:spacing w:line="240" w:lineRule="auto" w:before="0" w:after="0"/>
        <w:ind w:left="1202" w:right="0" w:hanging="543"/>
        <w:jc w:val="left"/>
        <w:rPr>
          <w:sz w:val="24"/>
        </w:rPr>
      </w:pPr>
      <w:r>
        <w:rPr>
          <w:sz w:val="24"/>
        </w:rPr>
        <w:t>Concept of</w:t>
      </w:r>
      <w:r>
        <w:rPr>
          <w:spacing w:val="-8"/>
          <w:sz w:val="24"/>
        </w:rPr>
        <w:t> </w:t>
      </w:r>
      <w:r>
        <w:rPr>
          <w:sz w:val="24"/>
        </w:rPr>
        <w:t>Human</w:t>
      </w:r>
      <w:r>
        <w:rPr>
          <w:spacing w:val="-5"/>
          <w:sz w:val="24"/>
        </w:rPr>
        <w:t> </w:t>
      </w:r>
      <w:r>
        <w:rPr>
          <w:sz w:val="24"/>
        </w:rPr>
        <w:t>Resource </w:t>
      </w:r>
      <w:r>
        <w:rPr>
          <w:spacing w:val="-2"/>
          <w:sz w:val="24"/>
        </w:rPr>
        <w:t>Management;</w:t>
      </w:r>
    </w:p>
    <w:p>
      <w:pPr>
        <w:pStyle w:val="BodyText"/>
      </w:pPr>
    </w:p>
    <w:p>
      <w:pPr>
        <w:pStyle w:val="ListParagraph"/>
        <w:numPr>
          <w:ilvl w:val="1"/>
          <w:numId w:val="7"/>
        </w:numPr>
        <w:tabs>
          <w:tab w:pos="1025" w:val="left" w:leader="none"/>
        </w:tabs>
        <w:spacing w:line="240" w:lineRule="auto" w:before="0" w:after="0"/>
        <w:ind w:left="1024" w:right="0" w:hanging="365"/>
        <w:jc w:val="left"/>
        <w:rPr>
          <w:sz w:val="24"/>
        </w:rPr>
      </w:pPr>
      <w:r>
        <w:rPr>
          <w:sz w:val="24"/>
        </w:rPr>
        <w:t>Theoretical</w:t>
      </w:r>
      <w:r>
        <w:rPr>
          <w:spacing w:val="-11"/>
          <w:sz w:val="24"/>
        </w:rPr>
        <w:t> </w:t>
      </w:r>
      <w:r>
        <w:rPr>
          <w:spacing w:val="-2"/>
          <w:sz w:val="24"/>
        </w:rPr>
        <w:t>Framework;</w:t>
      </w:r>
    </w:p>
    <w:p>
      <w:pPr>
        <w:pStyle w:val="BodyText"/>
        <w:spacing w:before="1"/>
      </w:pPr>
    </w:p>
    <w:p>
      <w:pPr>
        <w:pStyle w:val="ListParagraph"/>
        <w:numPr>
          <w:ilvl w:val="1"/>
          <w:numId w:val="7"/>
        </w:numPr>
        <w:tabs>
          <w:tab w:pos="1026" w:val="left" w:leader="none"/>
        </w:tabs>
        <w:spacing w:line="240" w:lineRule="auto" w:before="0" w:after="0"/>
        <w:ind w:left="1025" w:right="0" w:hanging="366"/>
        <w:jc w:val="left"/>
        <w:rPr>
          <w:sz w:val="24"/>
        </w:rPr>
      </w:pPr>
      <w:r>
        <w:rPr>
          <w:sz w:val="24"/>
        </w:rPr>
        <w:t>Staff</w:t>
      </w:r>
      <w:r>
        <w:rPr>
          <w:spacing w:val="-10"/>
          <w:sz w:val="24"/>
        </w:rPr>
        <w:t> </w:t>
      </w:r>
      <w:r>
        <w:rPr>
          <w:sz w:val="24"/>
        </w:rPr>
        <w:t>Development</w:t>
      </w:r>
      <w:r>
        <w:rPr>
          <w:spacing w:val="3"/>
          <w:sz w:val="24"/>
        </w:rPr>
        <w:t> </w:t>
      </w:r>
      <w:r>
        <w:rPr>
          <w:sz w:val="24"/>
        </w:rPr>
        <w:t>in</w:t>
      </w:r>
      <w:r>
        <w:rPr>
          <w:spacing w:val="-7"/>
          <w:sz w:val="24"/>
        </w:rPr>
        <w:t> </w:t>
      </w:r>
      <w:r>
        <w:rPr>
          <w:sz w:val="24"/>
        </w:rPr>
        <w:t>the</w:t>
      </w:r>
      <w:r>
        <w:rPr>
          <w:spacing w:val="-3"/>
          <w:sz w:val="24"/>
        </w:rPr>
        <w:t> </w:t>
      </w:r>
      <w:r>
        <w:rPr>
          <w:sz w:val="24"/>
        </w:rPr>
        <w:t>Management</w:t>
      </w:r>
      <w:r>
        <w:rPr>
          <w:spacing w:val="2"/>
          <w:sz w:val="24"/>
        </w:rPr>
        <w:t> </w:t>
      </w:r>
      <w:r>
        <w:rPr>
          <w:sz w:val="24"/>
        </w:rPr>
        <w:t>of</w:t>
      </w:r>
      <w:r>
        <w:rPr>
          <w:spacing w:val="-9"/>
          <w:sz w:val="24"/>
        </w:rPr>
        <w:t> </w:t>
      </w:r>
      <w:r>
        <w:rPr>
          <w:sz w:val="24"/>
        </w:rPr>
        <w:t>Colleges</w:t>
      </w:r>
      <w:r>
        <w:rPr>
          <w:spacing w:val="-4"/>
          <w:sz w:val="24"/>
        </w:rPr>
        <w:t> </w:t>
      </w:r>
      <w:r>
        <w:rPr>
          <w:sz w:val="24"/>
        </w:rPr>
        <w:t>of</w:t>
      </w:r>
      <w:r>
        <w:rPr>
          <w:spacing w:val="-10"/>
          <w:sz w:val="24"/>
        </w:rPr>
        <w:t> </w:t>
      </w:r>
      <w:r>
        <w:rPr>
          <w:spacing w:val="-2"/>
          <w:sz w:val="24"/>
        </w:rPr>
        <w:t>Education;</w:t>
      </w:r>
    </w:p>
    <w:p>
      <w:pPr>
        <w:pStyle w:val="BodyText"/>
      </w:pPr>
    </w:p>
    <w:p>
      <w:pPr>
        <w:pStyle w:val="ListParagraph"/>
        <w:numPr>
          <w:ilvl w:val="2"/>
          <w:numId w:val="7"/>
        </w:numPr>
        <w:tabs>
          <w:tab w:pos="1324" w:val="left" w:leader="none"/>
        </w:tabs>
        <w:spacing w:line="240" w:lineRule="auto" w:before="0" w:after="0"/>
        <w:ind w:left="1323" w:right="0" w:hanging="664"/>
        <w:jc w:val="left"/>
        <w:rPr>
          <w:sz w:val="24"/>
        </w:rPr>
      </w:pPr>
      <w:r>
        <w:rPr>
          <w:sz w:val="24"/>
        </w:rPr>
        <w:t>Decision</w:t>
      </w:r>
      <w:r>
        <w:rPr>
          <w:spacing w:val="-7"/>
          <w:sz w:val="24"/>
        </w:rPr>
        <w:t> </w:t>
      </w:r>
      <w:r>
        <w:rPr>
          <w:sz w:val="24"/>
        </w:rPr>
        <w:t>Making</w:t>
      </w:r>
      <w:r>
        <w:rPr>
          <w:spacing w:val="1"/>
          <w:sz w:val="24"/>
        </w:rPr>
        <w:t> </w:t>
      </w:r>
      <w:r>
        <w:rPr>
          <w:sz w:val="24"/>
        </w:rPr>
        <w:t>in</w:t>
      </w:r>
      <w:r>
        <w:rPr>
          <w:spacing w:val="-6"/>
          <w:sz w:val="24"/>
        </w:rPr>
        <w:t> </w:t>
      </w:r>
      <w:r>
        <w:rPr>
          <w:sz w:val="24"/>
        </w:rPr>
        <w:t>the</w:t>
      </w:r>
      <w:r>
        <w:rPr>
          <w:spacing w:val="-3"/>
          <w:sz w:val="24"/>
        </w:rPr>
        <w:t> </w:t>
      </w:r>
      <w:r>
        <w:rPr>
          <w:sz w:val="24"/>
        </w:rPr>
        <w:t>Management</w:t>
      </w:r>
      <w:r>
        <w:rPr>
          <w:spacing w:val="-2"/>
          <w:sz w:val="24"/>
        </w:rPr>
        <w:t> </w:t>
      </w:r>
      <w:r>
        <w:rPr>
          <w:sz w:val="24"/>
        </w:rPr>
        <w:t>of</w:t>
      </w:r>
      <w:r>
        <w:rPr>
          <w:spacing w:val="-10"/>
          <w:sz w:val="24"/>
        </w:rPr>
        <w:t> </w:t>
      </w:r>
      <w:r>
        <w:rPr>
          <w:sz w:val="24"/>
        </w:rPr>
        <w:t>Colleges</w:t>
      </w:r>
      <w:r>
        <w:rPr>
          <w:spacing w:val="-4"/>
          <w:sz w:val="24"/>
        </w:rPr>
        <w:t> </w:t>
      </w:r>
      <w:r>
        <w:rPr>
          <w:sz w:val="24"/>
        </w:rPr>
        <w:t>of</w:t>
      </w:r>
      <w:r>
        <w:rPr>
          <w:spacing w:val="-9"/>
          <w:sz w:val="24"/>
        </w:rPr>
        <w:t> </w:t>
      </w:r>
      <w:r>
        <w:rPr>
          <w:spacing w:val="-2"/>
          <w:sz w:val="24"/>
        </w:rPr>
        <w:t>Education;</w:t>
      </w:r>
    </w:p>
    <w:p>
      <w:pPr>
        <w:pStyle w:val="BodyText"/>
      </w:pPr>
    </w:p>
    <w:p>
      <w:pPr>
        <w:pStyle w:val="ListParagraph"/>
        <w:numPr>
          <w:ilvl w:val="2"/>
          <w:numId w:val="7"/>
        </w:numPr>
        <w:tabs>
          <w:tab w:pos="1204" w:val="left" w:leader="none"/>
        </w:tabs>
        <w:spacing w:line="240" w:lineRule="auto" w:before="0" w:after="0"/>
        <w:ind w:left="1203" w:right="0" w:hanging="544"/>
        <w:jc w:val="left"/>
        <w:rPr>
          <w:sz w:val="24"/>
        </w:rPr>
      </w:pPr>
      <w:r>
        <w:rPr>
          <w:sz w:val="24"/>
        </w:rPr>
        <w:t>Communication</w:t>
      </w:r>
      <w:r>
        <w:rPr>
          <w:spacing w:val="-1"/>
          <w:sz w:val="24"/>
        </w:rPr>
        <w:t> </w:t>
      </w:r>
      <w:r>
        <w:rPr>
          <w:sz w:val="24"/>
        </w:rPr>
        <w:t>in</w:t>
      </w:r>
      <w:r>
        <w:rPr>
          <w:spacing w:val="-6"/>
          <w:sz w:val="24"/>
        </w:rPr>
        <w:t> </w:t>
      </w:r>
      <w:r>
        <w:rPr>
          <w:sz w:val="24"/>
        </w:rPr>
        <w:t>the</w:t>
      </w:r>
      <w:r>
        <w:rPr>
          <w:spacing w:val="-3"/>
          <w:sz w:val="24"/>
        </w:rPr>
        <w:t> </w:t>
      </w:r>
      <w:r>
        <w:rPr>
          <w:sz w:val="24"/>
        </w:rPr>
        <w:t>Management</w:t>
      </w:r>
      <w:r>
        <w:rPr>
          <w:spacing w:val="3"/>
          <w:sz w:val="24"/>
        </w:rPr>
        <w:t> </w:t>
      </w:r>
      <w:r>
        <w:rPr>
          <w:sz w:val="24"/>
        </w:rPr>
        <w:t>of</w:t>
      </w:r>
      <w:r>
        <w:rPr>
          <w:spacing w:val="-9"/>
          <w:sz w:val="24"/>
        </w:rPr>
        <w:t> </w:t>
      </w:r>
      <w:r>
        <w:rPr>
          <w:sz w:val="24"/>
        </w:rPr>
        <w:t>Colleges</w:t>
      </w:r>
      <w:r>
        <w:rPr>
          <w:spacing w:val="-3"/>
          <w:sz w:val="24"/>
        </w:rPr>
        <w:t> </w:t>
      </w:r>
      <w:r>
        <w:rPr>
          <w:sz w:val="24"/>
        </w:rPr>
        <w:t>of</w:t>
      </w:r>
      <w:r>
        <w:rPr>
          <w:spacing w:val="-10"/>
          <w:sz w:val="24"/>
        </w:rPr>
        <w:t> </w:t>
      </w:r>
      <w:r>
        <w:rPr>
          <w:spacing w:val="-2"/>
          <w:sz w:val="24"/>
        </w:rPr>
        <w:t>Education;</w:t>
      </w:r>
    </w:p>
    <w:p>
      <w:pPr>
        <w:pStyle w:val="BodyText"/>
      </w:pPr>
    </w:p>
    <w:p>
      <w:pPr>
        <w:pStyle w:val="ListParagraph"/>
        <w:numPr>
          <w:ilvl w:val="2"/>
          <w:numId w:val="7"/>
        </w:numPr>
        <w:tabs>
          <w:tab w:pos="1204" w:val="left" w:leader="none"/>
        </w:tabs>
        <w:spacing w:line="240" w:lineRule="auto" w:before="0" w:after="0"/>
        <w:ind w:left="1203" w:right="0" w:hanging="544"/>
        <w:jc w:val="left"/>
        <w:rPr>
          <w:sz w:val="24"/>
        </w:rPr>
      </w:pPr>
      <w:r>
        <w:rPr>
          <w:sz w:val="24"/>
        </w:rPr>
        <w:t>Welfare</w:t>
      </w:r>
      <w:r>
        <w:rPr>
          <w:spacing w:val="-1"/>
          <w:sz w:val="24"/>
        </w:rPr>
        <w:t> </w:t>
      </w:r>
      <w:r>
        <w:rPr>
          <w:sz w:val="24"/>
        </w:rPr>
        <w:t>of</w:t>
      </w:r>
      <w:r>
        <w:rPr>
          <w:spacing w:val="-7"/>
          <w:sz w:val="24"/>
        </w:rPr>
        <w:t> </w:t>
      </w:r>
      <w:r>
        <w:rPr>
          <w:sz w:val="24"/>
        </w:rPr>
        <w:t>Staff</w:t>
      </w:r>
      <w:r>
        <w:rPr>
          <w:spacing w:val="-7"/>
          <w:sz w:val="24"/>
        </w:rPr>
        <w:t> </w:t>
      </w:r>
      <w:r>
        <w:rPr>
          <w:sz w:val="24"/>
        </w:rPr>
        <w:t>and Students</w:t>
      </w:r>
      <w:r>
        <w:rPr>
          <w:spacing w:val="-1"/>
          <w:sz w:val="24"/>
        </w:rPr>
        <w:t> </w:t>
      </w:r>
      <w:r>
        <w:rPr>
          <w:sz w:val="24"/>
        </w:rPr>
        <w:t>in</w:t>
      </w:r>
      <w:r>
        <w:rPr>
          <w:spacing w:val="-4"/>
          <w:sz w:val="24"/>
        </w:rPr>
        <w:t> </w:t>
      </w:r>
      <w:r>
        <w:rPr>
          <w:sz w:val="24"/>
        </w:rPr>
        <w:t>the</w:t>
      </w:r>
      <w:r>
        <w:rPr>
          <w:spacing w:val="-1"/>
          <w:sz w:val="24"/>
        </w:rPr>
        <w:t> </w:t>
      </w:r>
      <w:r>
        <w:rPr>
          <w:sz w:val="24"/>
        </w:rPr>
        <w:t>Management</w:t>
      </w:r>
      <w:r>
        <w:rPr>
          <w:spacing w:val="1"/>
          <w:sz w:val="24"/>
        </w:rPr>
        <w:t> </w:t>
      </w:r>
      <w:r>
        <w:rPr>
          <w:sz w:val="24"/>
        </w:rPr>
        <w:t>of</w:t>
      </w:r>
      <w:r>
        <w:rPr>
          <w:spacing w:val="-8"/>
          <w:sz w:val="24"/>
        </w:rPr>
        <w:t> </w:t>
      </w:r>
      <w:r>
        <w:rPr>
          <w:sz w:val="24"/>
        </w:rPr>
        <w:t>Colleges</w:t>
      </w:r>
      <w:r>
        <w:rPr>
          <w:spacing w:val="-1"/>
          <w:sz w:val="24"/>
        </w:rPr>
        <w:t> </w:t>
      </w:r>
      <w:r>
        <w:rPr>
          <w:sz w:val="24"/>
        </w:rPr>
        <w:t>of</w:t>
      </w:r>
      <w:r>
        <w:rPr>
          <w:spacing w:val="-7"/>
          <w:sz w:val="24"/>
        </w:rPr>
        <w:t> </w:t>
      </w:r>
      <w:r>
        <w:rPr>
          <w:spacing w:val="-2"/>
          <w:sz w:val="24"/>
        </w:rPr>
        <w:t>Education;</w:t>
      </w:r>
    </w:p>
    <w:p>
      <w:pPr>
        <w:pStyle w:val="BodyText"/>
      </w:pPr>
    </w:p>
    <w:p>
      <w:pPr>
        <w:pStyle w:val="ListParagraph"/>
        <w:numPr>
          <w:ilvl w:val="2"/>
          <w:numId w:val="7"/>
        </w:numPr>
        <w:tabs>
          <w:tab w:pos="1204" w:val="left" w:leader="none"/>
        </w:tabs>
        <w:spacing w:line="240" w:lineRule="auto" w:before="0" w:after="0"/>
        <w:ind w:left="1203" w:right="0" w:hanging="544"/>
        <w:jc w:val="left"/>
        <w:rPr>
          <w:sz w:val="24"/>
        </w:rPr>
      </w:pPr>
      <w:r>
        <w:rPr>
          <w:sz w:val="24"/>
        </w:rPr>
        <w:t>Funding as</w:t>
      </w:r>
      <w:r>
        <w:rPr>
          <w:spacing w:val="-2"/>
          <w:sz w:val="24"/>
        </w:rPr>
        <w:t> </w:t>
      </w:r>
      <w:r>
        <w:rPr>
          <w:sz w:val="24"/>
        </w:rPr>
        <w:t>a Function</w:t>
      </w:r>
      <w:r>
        <w:rPr>
          <w:spacing w:val="-5"/>
          <w:sz w:val="24"/>
        </w:rPr>
        <w:t> </w:t>
      </w:r>
      <w:r>
        <w:rPr>
          <w:sz w:val="24"/>
        </w:rPr>
        <w:t>of</w:t>
      </w:r>
      <w:r>
        <w:rPr>
          <w:spacing w:val="-7"/>
          <w:sz w:val="24"/>
        </w:rPr>
        <w:t> </w:t>
      </w:r>
      <w:r>
        <w:rPr>
          <w:sz w:val="24"/>
        </w:rPr>
        <w:t>Management of</w:t>
      </w:r>
      <w:r>
        <w:rPr>
          <w:spacing w:val="-7"/>
          <w:sz w:val="24"/>
        </w:rPr>
        <w:t> </w:t>
      </w:r>
      <w:r>
        <w:rPr>
          <w:sz w:val="24"/>
        </w:rPr>
        <w:t>Colleges</w:t>
      </w:r>
      <w:r>
        <w:rPr>
          <w:spacing w:val="-2"/>
          <w:sz w:val="24"/>
        </w:rPr>
        <w:t> </w:t>
      </w:r>
      <w:r>
        <w:rPr>
          <w:sz w:val="24"/>
        </w:rPr>
        <w:t>of</w:t>
      </w:r>
      <w:r>
        <w:rPr>
          <w:spacing w:val="-7"/>
          <w:sz w:val="24"/>
        </w:rPr>
        <w:t> </w:t>
      </w:r>
      <w:r>
        <w:rPr>
          <w:spacing w:val="-2"/>
          <w:sz w:val="24"/>
        </w:rPr>
        <w:t>Education;</w:t>
      </w:r>
    </w:p>
    <w:p>
      <w:pPr>
        <w:pStyle w:val="BodyText"/>
        <w:rPr>
          <w:sz w:val="26"/>
        </w:rPr>
      </w:pPr>
    </w:p>
    <w:p>
      <w:pPr>
        <w:pStyle w:val="ListParagraph"/>
        <w:numPr>
          <w:ilvl w:val="2"/>
          <w:numId w:val="7"/>
        </w:numPr>
        <w:tabs>
          <w:tab w:pos="1204" w:val="left" w:leader="none"/>
        </w:tabs>
        <w:spacing w:line="240" w:lineRule="auto" w:before="217" w:after="0"/>
        <w:ind w:left="1203" w:right="0" w:hanging="544"/>
        <w:jc w:val="left"/>
        <w:rPr>
          <w:sz w:val="24"/>
        </w:rPr>
      </w:pPr>
      <w:r>
        <w:rPr>
          <w:sz w:val="24"/>
        </w:rPr>
        <w:t>Staffing</w:t>
      </w:r>
      <w:r>
        <w:rPr>
          <w:spacing w:val="-1"/>
          <w:sz w:val="24"/>
        </w:rPr>
        <w:t> </w:t>
      </w:r>
      <w:r>
        <w:rPr>
          <w:sz w:val="24"/>
        </w:rPr>
        <w:t>as</w:t>
      </w:r>
      <w:r>
        <w:rPr>
          <w:spacing w:val="-3"/>
          <w:sz w:val="24"/>
        </w:rPr>
        <w:t> </w:t>
      </w:r>
      <w:r>
        <w:rPr>
          <w:sz w:val="24"/>
        </w:rPr>
        <w:t>a</w:t>
      </w:r>
      <w:r>
        <w:rPr>
          <w:spacing w:val="-1"/>
          <w:sz w:val="24"/>
        </w:rPr>
        <w:t> </w:t>
      </w:r>
      <w:r>
        <w:rPr>
          <w:sz w:val="24"/>
        </w:rPr>
        <w:t>Function</w:t>
      </w:r>
      <w:r>
        <w:rPr>
          <w:spacing w:val="-6"/>
          <w:sz w:val="24"/>
        </w:rPr>
        <w:t> </w:t>
      </w:r>
      <w:r>
        <w:rPr>
          <w:sz w:val="24"/>
        </w:rPr>
        <w:t>of</w:t>
      </w:r>
      <w:r>
        <w:rPr>
          <w:spacing w:val="-8"/>
          <w:sz w:val="24"/>
        </w:rPr>
        <w:t> </w:t>
      </w:r>
      <w:r>
        <w:rPr>
          <w:sz w:val="24"/>
        </w:rPr>
        <w:t>Management</w:t>
      </w:r>
      <w:r>
        <w:rPr>
          <w:spacing w:val="4"/>
          <w:sz w:val="24"/>
        </w:rPr>
        <w:t> </w:t>
      </w:r>
      <w:r>
        <w:rPr>
          <w:sz w:val="24"/>
        </w:rPr>
        <w:t>of</w:t>
      </w:r>
      <w:r>
        <w:rPr>
          <w:spacing w:val="-8"/>
          <w:sz w:val="24"/>
        </w:rPr>
        <w:t> </w:t>
      </w:r>
      <w:r>
        <w:rPr>
          <w:sz w:val="24"/>
        </w:rPr>
        <w:t>Colleges</w:t>
      </w:r>
      <w:r>
        <w:rPr>
          <w:spacing w:val="-3"/>
          <w:sz w:val="24"/>
        </w:rPr>
        <w:t> </w:t>
      </w:r>
      <w:r>
        <w:rPr>
          <w:sz w:val="24"/>
        </w:rPr>
        <w:t>of</w:t>
      </w:r>
      <w:r>
        <w:rPr>
          <w:spacing w:val="-8"/>
          <w:sz w:val="24"/>
        </w:rPr>
        <w:t> </w:t>
      </w:r>
      <w:r>
        <w:rPr>
          <w:spacing w:val="-2"/>
          <w:sz w:val="24"/>
        </w:rPr>
        <w:t>Education;</w:t>
      </w:r>
    </w:p>
    <w:p>
      <w:pPr>
        <w:pStyle w:val="BodyText"/>
        <w:rPr>
          <w:sz w:val="26"/>
        </w:rPr>
      </w:pPr>
    </w:p>
    <w:p>
      <w:pPr>
        <w:pStyle w:val="ListParagraph"/>
        <w:numPr>
          <w:ilvl w:val="1"/>
          <w:numId w:val="7"/>
        </w:numPr>
        <w:tabs>
          <w:tab w:pos="1026" w:val="left" w:leader="none"/>
        </w:tabs>
        <w:spacing w:line="240" w:lineRule="auto" w:before="218" w:after="0"/>
        <w:ind w:left="1025" w:right="0" w:hanging="366"/>
        <w:jc w:val="left"/>
        <w:rPr>
          <w:sz w:val="24"/>
        </w:rPr>
      </w:pPr>
      <w:r>
        <w:rPr>
          <w:sz w:val="24"/>
        </w:rPr>
        <w:t>Disciplines</w:t>
      </w:r>
      <w:r>
        <w:rPr>
          <w:spacing w:val="-2"/>
          <w:sz w:val="24"/>
        </w:rPr>
        <w:t> </w:t>
      </w:r>
      <w:r>
        <w:rPr>
          <w:sz w:val="24"/>
        </w:rPr>
        <w:t>as</w:t>
      </w:r>
      <w:r>
        <w:rPr>
          <w:spacing w:val="-2"/>
          <w:sz w:val="24"/>
        </w:rPr>
        <w:t> </w:t>
      </w:r>
      <w:r>
        <w:rPr>
          <w:sz w:val="24"/>
        </w:rPr>
        <w:t>a Tool</w:t>
      </w:r>
      <w:r>
        <w:rPr>
          <w:spacing w:val="-9"/>
          <w:sz w:val="24"/>
        </w:rPr>
        <w:t> </w:t>
      </w:r>
      <w:r>
        <w:rPr>
          <w:sz w:val="24"/>
        </w:rPr>
        <w:t>of</w:t>
      </w:r>
      <w:r>
        <w:rPr>
          <w:spacing w:val="-7"/>
          <w:sz w:val="24"/>
        </w:rPr>
        <w:t> </w:t>
      </w:r>
      <w:r>
        <w:rPr>
          <w:sz w:val="24"/>
        </w:rPr>
        <w:t>Managing Colleges</w:t>
      </w:r>
      <w:r>
        <w:rPr>
          <w:spacing w:val="-1"/>
          <w:sz w:val="24"/>
        </w:rPr>
        <w:t> </w:t>
      </w:r>
      <w:r>
        <w:rPr>
          <w:sz w:val="24"/>
        </w:rPr>
        <w:t>of</w:t>
      </w:r>
      <w:r>
        <w:rPr>
          <w:spacing w:val="-8"/>
          <w:sz w:val="24"/>
        </w:rPr>
        <w:t> </w:t>
      </w:r>
      <w:r>
        <w:rPr>
          <w:sz w:val="24"/>
        </w:rPr>
        <w:t>Education</w:t>
      </w:r>
      <w:r>
        <w:rPr>
          <w:spacing w:val="1"/>
          <w:sz w:val="24"/>
        </w:rPr>
        <w:t> </w:t>
      </w:r>
      <w:r>
        <w:rPr>
          <w:sz w:val="24"/>
        </w:rPr>
        <w:t>in</w:t>
      </w:r>
      <w:r>
        <w:rPr>
          <w:spacing w:val="-5"/>
          <w:sz w:val="24"/>
        </w:rPr>
        <w:t> </w:t>
      </w:r>
      <w:r>
        <w:rPr>
          <w:spacing w:val="-2"/>
          <w:sz w:val="24"/>
        </w:rPr>
        <w:t>Nigeria;</w:t>
      </w:r>
    </w:p>
    <w:p>
      <w:pPr>
        <w:pStyle w:val="BodyText"/>
        <w:rPr>
          <w:sz w:val="26"/>
        </w:rPr>
      </w:pPr>
    </w:p>
    <w:p>
      <w:pPr>
        <w:pStyle w:val="ListParagraph"/>
        <w:numPr>
          <w:ilvl w:val="2"/>
          <w:numId w:val="7"/>
        </w:numPr>
        <w:tabs>
          <w:tab w:pos="1247" w:val="left" w:leader="none"/>
        </w:tabs>
        <w:spacing w:line="240" w:lineRule="auto" w:before="217" w:after="0"/>
        <w:ind w:left="1246" w:right="0" w:hanging="587"/>
        <w:jc w:val="left"/>
        <w:rPr>
          <w:sz w:val="24"/>
        </w:rPr>
      </w:pPr>
      <w:r>
        <w:rPr>
          <w:sz w:val="24"/>
        </w:rPr>
        <w:t>Types</w:t>
      </w:r>
      <w:r>
        <w:rPr>
          <w:spacing w:val="-3"/>
          <w:sz w:val="24"/>
        </w:rPr>
        <w:t> </w:t>
      </w:r>
      <w:r>
        <w:rPr>
          <w:sz w:val="24"/>
        </w:rPr>
        <w:t>of</w:t>
      </w:r>
      <w:r>
        <w:rPr>
          <w:spacing w:val="-9"/>
          <w:sz w:val="24"/>
        </w:rPr>
        <w:t> </w:t>
      </w:r>
      <w:r>
        <w:rPr>
          <w:sz w:val="24"/>
        </w:rPr>
        <w:t>Indiscipline</w:t>
      </w:r>
      <w:r>
        <w:rPr>
          <w:spacing w:val="3"/>
          <w:sz w:val="24"/>
        </w:rPr>
        <w:t> </w:t>
      </w:r>
      <w:r>
        <w:rPr>
          <w:sz w:val="24"/>
        </w:rPr>
        <w:t>in</w:t>
      </w:r>
      <w:r>
        <w:rPr>
          <w:spacing w:val="-1"/>
          <w:sz w:val="24"/>
        </w:rPr>
        <w:t> </w:t>
      </w:r>
      <w:r>
        <w:rPr>
          <w:sz w:val="24"/>
        </w:rPr>
        <w:t>Colleges</w:t>
      </w:r>
      <w:r>
        <w:rPr>
          <w:spacing w:val="-3"/>
          <w:sz w:val="24"/>
        </w:rPr>
        <w:t> </w:t>
      </w:r>
      <w:r>
        <w:rPr>
          <w:sz w:val="24"/>
        </w:rPr>
        <w:t>of</w:t>
      </w:r>
      <w:r>
        <w:rPr>
          <w:spacing w:val="-8"/>
          <w:sz w:val="24"/>
        </w:rPr>
        <w:t> </w:t>
      </w:r>
      <w:r>
        <w:rPr>
          <w:spacing w:val="-2"/>
          <w:sz w:val="24"/>
        </w:rPr>
        <w:t>Education;</w:t>
      </w:r>
    </w:p>
    <w:p>
      <w:pPr>
        <w:pStyle w:val="BodyText"/>
        <w:rPr>
          <w:sz w:val="26"/>
        </w:rPr>
      </w:pPr>
    </w:p>
    <w:p>
      <w:pPr>
        <w:pStyle w:val="ListParagraph"/>
        <w:numPr>
          <w:ilvl w:val="2"/>
          <w:numId w:val="7"/>
        </w:numPr>
        <w:tabs>
          <w:tab w:pos="1203" w:val="left" w:leader="none"/>
        </w:tabs>
        <w:spacing w:line="240" w:lineRule="auto" w:before="218" w:after="0"/>
        <w:ind w:left="1202" w:right="0" w:hanging="543"/>
        <w:jc w:val="left"/>
        <w:rPr>
          <w:sz w:val="24"/>
        </w:rPr>
      </w:pPr>
      <w:r>
        <w:rPr>
          <w:sz w:val="24"/>
        </w:rPr>
        <w:t>Role</w:t>
      </w:r>
      <w:r>
        <w:rPr>
          <w:spacing w:val="-3"/>
          <w:sz w:val="24"/>
        </w:rPr>
        <w:t> </w:t>
      </w:r>
      <w:r>
        <w:rPr>
          <w:sz w:val="24"/>
        </w:rPr>
        <w:t>of</w:t>
      </w:r>
      <w:r>
        <w:rPr>
          <w:spacing w:val="-9"/>
          <w:sz w:val="24"/>
        </w:rPr>
        <w:t> </w:t>
      </w:r>
      <w:r>
        <w:rPr>
          <w:sz w:val="24"/>
        </w:rPr>
        <w:t>Lecturers in</w:t>
      </w:r>
      <w:r>
        <w:rPr>
          <w:spacing w:val="-6"/>
          <w:sz w:val="24"/>
        </w:rPr>
        <w:t> </w:t>
      </w:r>
      <w:r>
        <w:rPr>
          <w:sz w:val="24"/>
        </w:rPr>
        <w:t>Maintaining</w:t>
      </w:r>
      <w:r>
        <w:rPr>
          <w:spacing w:val="-1"/>
          <w:sz w:val="24"/>
        </w:rPr>
        <w:t> </w:t>
      </w:r>
      <w:r>
        <w:rPr>
          <w:sz w:val="24"/>
        </w:rPr>
        <w:t>Discipline</w:t>
      </w:r>
      <w:r>
        <w:rPr>
          <w:spacing w:val="2"/>
          <w:sz w:val="24"/>
        </w:rPr>
        <w:t> </w:t>
      </w:r>
      <w:r>
        <w:rPr>
          <w:sz w:val="24"/>
        </w:rPr>
        <w:t>in</w:t>
      </w:r>
      <w:r>
        <w:rPr>
          <w:spacing w:val="1"/>
          <w:sz w:val="24"/>
        </w:rPr>
        <w:t> </w:t>
      </w:r>
      <w:r>
        <w:rPr>
          <w:sz w:val="24"/>
        </w:rPr>
        <w:t>Colleges</w:t>
      </w:r>
      <w:r>
        <w:rPr>
          <w:spacing w:val="-3"/>
          <w:sz w:val="24"/>
        </w:rPr>
        <w:t> </w:t>
      </w:r>
      <w:r>
        <w:rPr>
          <w:sz w:val="24"/>
        </w:rPr>
        <w:t>of</w:t>
      </w:r>
      <w:r>
        <w:rPr>
          <w:spacing w:val="-9"/>
          <w:sz w:val="24"/>
        </w:rPr>
        <w:t> </w:t>
      </w:r>
      <w:r>
        <w:rPr>
          <w:spacing w:val="-2"/>
          <w:sz w:val="24"/>
        </w:rPr>
        <w:t>Education;</w:t>
      </w:r>
    </w:p>
    <w:p>
      <w:pPr>
        <w:pStyle w:val="BodyText"/>
        <w:rPr>
          <w:sz w:val="26"/>
        </w:rPr>
      </w:pPr>
    </w:p>
    <w:p>
      <w:pPr>
        <w:pStyle w:val="ListParagraph"/>
        <w:numPr>
          <w:ilvl w:val="1"/>
          <w:numId w:val="7"/>
        </w:numPr>
        <w:tabs>
          <w:tab w:pos="1026" w:val="left" w:leader="none"/>
        </w:tabs>
        <w:spacing w:line="240" w:lineRule="auto" w:before="217" w:after="0"/>
        <w:ind w:left="1025" w:right="0" w:hanging="366"/>
        <w:jc w:val="left"/>
        <w:rPr>
          <w:sz w:val="24"/>
        </w:rPr>
      </w:pPr>
      <w:r>
        <w:rPr>
          <w:sz w:val="24"/>
        </w:rPr>
        <w:t>Interpersonal</w:t>
      </w:r>
      <w:r>
        <w:rPr>
          <w:spacing w:val="-9"/>
          <w:sz w:val="24"/>
        </w:rPr>
        <w:t> </w:t>
      </w:r>
      <w:r>
        <w:rPr>
          <w:sz w:val="24"/>
        </w:rPr>
        <w:t>Relationship</w:t>
      </w:r>
      <w:r>
        <w:rPr>
          <w:spacing w:val="1"/>
          <w:sz w:val="24"/>
        </w:rPr>
        <w:t> </w:t>
      </w:r>
      <w:r>
        <w:rPr>
          <w:sz w:val="24"/>
        </w:rPr>
        <w:t>in</w:t>
      </w:r>
      <w:r>
        <w:rPr>
          <w:spacing w:val="-7"/>
          <w:sz w:val="24"/>
        </w:rPr>
        <w:t> </w:t>
      </w:r>
      <w:r>
        <w:rPr>
          <w:sz w:val="24"/>
        </w:rPr>
        <w:t>the</w:t>
      </w:r>
      <w:r>
        <w:rPr>
          <w:spacing w:val="-3"/>
          <w:sz w:val="24"/>
        </w:rPr>
        <w:t> </w:t>
      </w:r>
      <w:r>
        <w:rPr>
          <w:sz w:val="24"/>
        </w:rPr>
        <w:t>Management</w:t>
      </w:r>
      <w:r>
        <w:rPr>
          <w:spacing w:val="2"/>
          <w:sz w:val="24"/>
        </w:rPr>
        <w:t> </w:t>
      </w:r>
      <w:r>
        <w:rPr>
          <w:sz w:val="24"/>
        </w:rPr>
        <w:t>of</w:t>
      </w:r>
      <w:r>
        <w:rPr>
          <w:spacing w:val="-10"/>
          <w:sz w:val="24"/>
        </w:rPr>
        <w:t> </w:t>
      </w:r>
      <w:r>
        <w:rPr>
          <w:sz w:val="24"/>
        </w:rPr>
        <w:t>Colleges</w:t>
      </w:r>
      <w:r>
        <w:rPr>
          <w:spacing w:val="-4"/>
          <w:sz w:val="24"/>
        </w:rPr>
        <w:t> </w:t>
      </w:r>
      <w:r>
        <w:rPr>
          <w:sz w:val="24"/>
        </w:rPr>
        <w:t>of</w:t>
      </w:r>
      <w:r>
        <w:rPr>
          <w:spacing w:val="-9"/>
          <w:sz w:val="24"/>
        </w:rPr>
        <w:t> </w:t>
      </w:r>
      <w:r>
        <w:rPr>
          <w:spacing w:val="-2"/>
          <w:sz w:val="24"/>
        </w:rPr>
        <w:t>Education;</w:t>
      </w:r>
    </w:p>
    <w:p>
      <w:pPr>
        <w:pStyle w:val="BodyText"/>
        <w:rPr>
          <w:sz w:val="26"/>
        </w:rPr>
      </w:pPr>
    </w:p>
    <w:p>
      <w:pPr>
        <w:pStyle w:val="ListParagraph"/>
        <w:numPr>
          <w:ilvl w:val="1"/>
          <w:numId w:val="7"/>
        </w:numPr>
        <w:tabs>
          <w:tab w:pos="1026" w:val="left" w:leader="none"/>
        </w:tabs>
        <w:spacing w:line="240" w:lineRule="auto" w:before="217" w:after="0"/>
        <w:ind w:left="1025" w:right="0" w:hanging="366"/>
        <w:jc w:val="left"/>
        <w:rPr>
          <w:sz w:val="24"/>
        </w:rPr>
      </w:pPr>
      <w:r>
        <w:rPr>
          <w:sz w:val="24"/>
        </w:rPr>
        <w:t>Review</w:t>
      </w:r>
      <w:r>
        <w:rPr>
          <w:spacing w:val="-2"/>
          <w:sz w:val="24"/>
        </w:rPr>
        <w:t> </w:t>
      </w:r>
      <w:r>
        <w:rPr>
          <w:sz w:val="24"/>
        </w:rPr>
        <w:t>of</w:t>
      </w:r>
      <w:r>
        <w:rPr>
          <w:spacing w:val="-8"/>
          <w:sz w:val="24"/>
        </w:rPr>
        <w:t> </w:t>
      </w:r>
      <w:r>
        <w:rPr>
          <w:sz w:val="24"/>
        </w:rPr>
        <w:t>Empirical</w:t>
      </w:r>
      <w:r>
        <w:rPr>
          <w:spacing w:val="-8"/>
          <w:sz w:val="24"/>
        </w:rPr>
        <w:t> </w:t>
      </w:r>
      <w:r>
        <w:rPr>
          <w:sz w:val="24"/>
        </w:rPr>
        <w:t>Studies;</w:t>
      </w:r>
      <w:r>
        <w:rPr>
          <w:spacing w:val="-5"/>
          <w:sz w:val="24"/>
        </w:rPr>
        <w:t> and</w:t>
      </w:r>
    </w:p>
    <w:p>
      <w:pPr>
        <w:pStyle w:val="BodyText"/>
        <w:rPr>
          <w:sz w:val="26"/>
        </w:rPr>
      </w:pPr>
    </w:p>
    <w:p>
      <w:pPr>
        <w:pStyle w:val="ListParagraph"/>
        <w:numPr>
          <w:ilvl w:val="1"/>
          <w:numId w:val="7"/>
        </w:numPr>
        <w:tabs>
          <w:tab w:pos="1026" w:val="left" w:leader="none"/>
        </w:tabs>
        <w:spacing w:line="240" w:lineRule="auto" w:before="217" w:after="0"/>
        <w:ind w:left="1025" w:right="0" w:hanging="366"/>
        <w:jc w:val="left"/>
        <w:rPr>
          <w:sz w:val="24"/>
        </w:rPr>
      </w:pPr>
      <w:r>
        <w:rPr>
          <w:sz w:val="24"/>
        </w:rPr>
        <w:t>Summary</w:t>
      </w:r>
      <w:r>
        <w:rPr>
          <w:spacing w:val="-7"/>
          <w:sz w:val="24"/>
        </w:rPr>
        <w:t> </w:t>
      </w:r>
      <w:r>
        <w:rPr>
          <w:sz w:val="24"/>
        </w:rPr>
        <w:t>of</w:t>
      </w:r>
      <w:r>
        <w:rPr>
          <w:spacing w:val="-5"/>
          <w:sz w:val="24"/>
        </w:rPr>
        <w:t> </w:t>
      </w:r>
      <w:r>
        <w:rPr>
          <w:sz w:val="24"/>
        </w:rPr>
        <w:t>Literature</w:t>
      </w:r>
      <w:r>
        <w:rPr>
          <w:spacing w:val="2"/>
          <w:sz w:val="24"/>
        </w:rPr>
        <w:t> </w:t>
      </w:r>
      <w:r>
        <w:rPr>
          <w:spacing w:val="-2"/>
          <w:sz w:val="24"/>
        </w:rPr>
        <w:t>Review;</w:t>
      </w:r>
    </w:p>
    <w:p>
      <w:pPr>
        <w:spacing w:after="0" w:line="240" w:lineRule="auto"/>
        <w:jc w:val="left"/>
        <w:rPr>
          <w:sz w:val="24"/>
        </w:rPr>
        <w:sectPr>
          <w:type w:val="continuous"/>
          <w:pgSz w:w="12240" w:h="15840"/>
          <w:pgMar w:header="0" w:footer="969" w:top="640" w:bottom="1160" w:left="780" w:right="0"/>
        </w:sectPr>
      </w:pPr>
    </w:p>
    <w:p>
      <w:pPr>
        <w:pStyle w:val="Heading2"/>
        <w:numPr>
          <w:ilvl w:val="1"/>
          <w:numId w:val="8"/>
        </w:numPr>
        <w:tabs>
          <w:tab w:pos="1025" w:val="left" w:leader="none"/>
        </w:tabs>
        <w:spacing w:line="240" w:lineRule="auto" w:before="77" w:after="0"/>
        <w:ind w:left="1024" w:right="0" w:hanging="365"/>
        <w:jc w:val="left"/>
      </w:pPr>
      <w:bookmarkStart w:name="_TOC_250033" w:id="10"/>
      <w:r>
        <w:rPr/>
        <w:t>Conceptual</w:t>
      </w:r>
      <w:r>
        <w:rPr>
          <w:spacing w:val="-14"/>
        </w:rPr>
        <w:t> </w:t>
      </w:r>
      <w:bookmarkEnd w:id="10"/>
      <w:r>
        <w:rPr>
          <w:spacing w:val="-2"/>
        </w:rPr>
        <w:t>Framework</w:t>
      </w:r>
    </w:p>
    <w:p>
      <w:pPr>
        <w:pStyle w:val="BodyText"/>
        <w:rPr>
          <w:b/>
          <w:sz w:val="26"/>
        </w:rPr>
      </w:pPr>
    </w:p>
    <w:p>
      <w:pPr>
        <w:pStyle w:val="Heading2"/>
        <w:numPr>
          <w:ilvl w:val="2"/>
          <w:numId w:val="8"/>
        </w:numPr>
        <w:tabs>
          <w:tab w:pos="1203" w:val="left" w:leader="none"/>
        </w:tabs>
        <w:spacing w:line="240" w:lineRule="auto" w:before="217" w:after="0"/>
        <w:ind w:left="1202" w:right="0" w:hanging="543"/>
        <w:jc w:val="left"/>
      </w:pPr>
      <w:bookmarkStart w:name="_TOC_250032" w:id="11"/>
      <w:r>
        <w:rPr/>
        <w:t>Concept</w:t>
      </w:r>
      <w:r>
        <w:rPr>
          <w:spacing w:val="-6"/>
        </w:rPr>
        <w:t> </w:t>
      </w:r>
      <w:r>
        <w:rPr/>
        <w:t>of</w:t>
      </w:r>
      <w:r>
        <w:rPr>
          <w:spacing w:val="-9"/>
        </w:rPr>
        <w:t> </w:t>
      </w:r>
      <w:r>
        <w:rPr/>
        <w:t>Human</w:t>
      </w:r>
      <w:r>
        <w:rPr>
          <w:spacing w:val="-10"/>
        </w:rPr>
        <w:t> </w:t>
      </w:r>
      <w:bookmarkEnd w:id="11"/>
      <w:r>
        <w:rPr>
          <w:spacing w:val="-2"/>
        </w:rPr>
        <w:t>Resource</w:t>
      </w:r>
    </w:p>
    <w:p>
      <w:pPr>
        <w:pStyle w:val="BodyText"/>
        <w:rPr>
          <w:b/>
          <w:sz w:val="26"/>
        </w:rPr>
      </w:pPr>
    </w:p>
    <w:p>
      <w:pPr>
        <w:pStyle w:val="BodyText"/>
        <w:spacing w:line="480" w:lineRule="auto" w:before="174"/>
        <w:ind w:left="660" w:right="1352" w:firstLine="720"/>
        <w:jc w:val="both"/>
      </w:pPr>
      <w:r>
        <w:rPr/>
        <w:t>Human</w:t>
      </w:r>
      <w:r>
        <w:rPr>
          <w:spacing w:val="-6"/>
        </w:rPr>
        <w:t> </w:t>
      </w:r>
      <w:r>
        <w:rPr/>
        <w:t>resource in</w:t>
      </w:r>
      <w:r>
        <w:rPr>
          <w:spacing w:val="-6"/>
        </w:rPr>
        <w:t> </w:t>
      </w:r>
      <w:r>
        <w:rPr/>
        <w:t>any</w:t>
      </w:r>
      <w:r>
        <w:rPr>
          <w:spacing w:val="-6"/>
        </w:rPr>
        <w:t> </w:t>
      </w:r>
      <w:r>
        <w:rPr/>
        <w:t>organisation</w:t>
      </w:r>
      <w:r>
        <w:rPr>
          <w:spacing w:val="-6"/>
        </w:rPr>
        <w:t> </w:t>
      </w:r>
      <w:r>
        <w:rPr/>
        <w:t>or institution</w:t>
      </w:r>
      <w:r>
        <w:rPr>
          <w:spacing w:val="-1"/>
        </w:rPr>
        <w:t> </w:t>
      </w:r>
      <w:r>
        <w:rPr/>
        <w:t>of</w:t>
      </w:r>
      <w:r>
        <w:rPr>
          <w:spacing w:val="-4"/>
        </w:rPr>
        <w:t> </w:t>
      </w:r>
      <w:r>
        <w:rPr/>
        <w:t>learning is considered</w:t>
      </w:r>
      <w:r>
        <w:rPr>
          <w:spacing w:val="-1"/>
        </w:rPr>
        <w:t> </w:t>
      </w:r>
      <w:r>
        <w:rPr/>
        <w:t>a veritable</w:t>
      </w:r>
      <w:r>
        <w:rPr>
          <w:spacing w:val="-2"/>
        </w:rPr>
        <w:t> </w:t>
      </w:r>
      <w:r>
        <w:rPr/>
        <w:t>tool for maximum success and achievement. This is because human resource co-ordinates judicious utilization of financial resources, material resources and even human resources at the lower level in the establishment for harmonious existence in order to attain the goals of the establishment.</w:t>
      </w:r>
    </w:p>
    <w:p>
      <w:pPr>
        <w:pStyle w:val="BodyText"/>
        <w:spacing w:line="480" w:lineRule="auto" w:before="198"/>
        <w:ind w:left="660" w:right="1348" w:firstLine="720"/>
        <w:jc w:val="both"/>
      </w:pPr>
      <w:r>
        <w:rPr/>
        <w:t>Human resources encompass human beings of all ranks in the establishment. In the Colleges of Education, human resources include administrative staff, students, teaching and non- teaching</w:t>
      </w:r>
      <w:r>
        <w:rPr>
          <w:spacing w:val="-2"/>
        </w:rPr>
        <w:t> </w:t>
      </w:r>
      <w:r>
        <w:rPr/>
        <w:t>staff, laboratory</w:t>
      </w:r>
      <w:r>
        <w:rPr>
          <w:spacing w:val="-11"/>
        </w:rPr>
        <w:t> </w:t>
      </w:r>
      <w:r>
        <w:rPr/>
        <w:t>technologists, messengers</w:t>
      </w:r>
      <w:r>
        <w:rPr>
          <w:spacing w:val="-4"/>
        </w:rPr>
        <w:t> </w:t>
      </w:r>
      <w:r>
        <w:rPr/>
        <w:t>and</w:t>
      </w:r>
      <w:r>
        <w:rPr>
          <w:spacing w:val="-2"/>
        </w:rPr>
        <w:t> </w:t>
      </w:r>
      <w:r>
        <w:rPr/>
        <w:t>cleaners. These</w:t>
      </w:r>
      <w:r>
        <w:rPr>
          <w:spacing w:val="-3"/>
        </w:rPr>
        <w:t> </w:t>
      </w:r>
      <w:r>
        <w:rPr/>
        <w:t>categories</w:t>
      </w:r>
      <w:r>
        <w:rPr>
          <w:spacing w:val="-4"/>
        </w:rPr>
        <w:t> </w:t>
      </w:r>
      <w:r>
        <w:rPr/>
        <w:t>of</w:t>
      </w:r>
      <w:r>
        <w:rPr>
          <w:spacing w:val="-9"/>
        </w:rPr>
        <w:t> </w:t>
      </w:r>
      <w:r>
        <w:rPr/>
        <w:t>personnel</w:t>
      </w:r>
      <w:r>
        <w:rPr>
          <w:spacing w:val="-2"/>
        </w:rPr>
        <w:t> </w:t>
      </w:r>
      <w:r>
        <w:rPr/>
        <w:t>in the Colleges of Education have their specified duties and responsibilities. Therefore, human resource in the Colleges of</w:t>
      </w:r>
      <w:r>
        <w:rPr>
          <w:spacing w:val="-2"/>
        </w:rPr>
        <w:t> </w:t>
      </w:r>
      <w:r>
        <w:rPr/>
        <w:t>Education are the human beings of</w:t>
      </w:r>
      <w:r>
        <w:rPr>
          <w:spacing w:val="-2"/>
        </w:rPr>
        <w:t> </w:t>
      </w:r>
      <w:r>
        <w:rPr/>
        <w:t>all ranks and their specified duties and responsibilities, properly co-ordinated, supervised and monitored for the realization of the well-established mission, mandate, values, goals and objectives of the institution. According to Cole (2002), the term</w:t>
      </w:r>
      <w:r>
        <w:rPr>
          <w:spacing w:val="-5"/>
        </w:rPr>
        <w:t> </w:t>
      </w:r>
      <w:r>
        <w:rPr/>
        <w:t>human resource in education includes the</w:t>
      </w:r>
      <w:r>
        <w:rPr>
          <w:spacing w:val="-1"/>
        </w:rPr>
        <w:t> </w:t>
      </w:r>
      <w:r>
        <w:rPr/>
        <w:t>teaching staff, non-teaching staff, administrative</w:t>
      </w:r>
      <w:r>
        <w:rPr>
          <w:spacing w:val="-2"/>
        </w:rPr>
        <w:t> </w:t>
      </w:r>
      <w:r>
        <w:rPr/>
        <w:t>staff</w:t>
      </w:r>
      <w:r>
        <w:rPr>
          <w:spacing w:val="-9"/>
        </w:rPr>
        <w:t> </w:t>
      </w:r>
      <w:r>
        <w:rPr/>
        <w:t>and students. He</w:t>
      </w:r>
      <w:r>
        <w:rPr>
          <w:spacing w:val="-3"/>
        </w:rPr>
        <w:t> </w:t>
      </w:r>
      <w:r>
        <w:rPr/>
        <w:t>further posits</w:t>
      </w:r>
      <w:r>
        <w:rPr>
          <w:spacing w:val="-3"/>
        </w:rPr>
        <w:t> </w:t>
      </w:r>
      <w:r>
        <w:rPr/>
        <w:t>that human</w:t>
      </w:r>
      <w:r>
        <w:rPr>
          <w:spacing w:val="-6"/>
        </w:rPr>
        <w:t> </w:t>
      </w:r>
      <w:r>
        <w:rPr/>
        <w:t>beings</w:t>
      </w:r>
      <w:r>
        <w:rPr>
          <w:spacing w:val="-3"/>
        </w:rPr>
        <w:t> </w:t>
      </w:r>
      <w:r>
        <w:rPr/>
        <w:t>at</w:t>
      </w:r>
      <w:r>
        <w:rPr>
          <w:spacing w:val="-1"/>
        </w:rPr>
        <w:t> </w:t>
      </w:r>
      <w:r>
        <w:rPr/>
        <w:t>the Ministry</w:t>
      </w:r>
      <w:r>
        <w:rPr>
          <w:spacing w:val="-10"/>
        </w:rPr>
        <w:t> </w:t>
      </w:r>
      <w:r>
        <w:rPr/>
        <w:t>of</w:t>
      </w:r>
      <w:r>
        <w:rPr>
          <w:spacing w:val="-9"/>
        </w:rPr>
        <w:t> </w:t>
      </w:r>
      <w:r>
        <w:rPr/>
        <w:t>Education fall within this scope of human resource because they support and provide some regulations, policies, infrastructure and social amenities to the institutions for sustenance and achievement of her goals.</w:t>
      </w:r>
    </w:p>
    <w:p>
      <w:pPr>
        <w:pStyle w:val="BodyText"/>
        <w:spacing w:line="480" w:lineRule="auto" w:before="204"/>
        <w:ind w:left="660" w:right="1356" w:firstLine="720"/>
        <w:jc w:val="both"/>
      </w:pPr>
      <w:r>
        <w:rPr/>
        <w:t>Deducing from</w:t>
      </w:r>
      <w:r>
        <w:rPr>
          <w:spacing w:val="-5"/>
        </w:rPr>
        <w:t> </w:t>
      </w:r>
      <w:r>
        <w:rPr/>
        <w:t>the context of human</w:t>
      </w:r>
      <w:r>
        <w:rPr>
          <w:spacing w:val="-1"/>
        </w:rPr>
        <w:t> </w:t>
      </w:r>
      <w:r>
        <w:rPr/>
        <w:t>resource above, it is crystal</w:t>
      </w:r>
      <w:r>
        <w:rPr>
          <w:spacing w:val="-1"/>
        </w:rPr>
        <w:t> </w:t>
      </w:r>
      <w:r>
        <w:rPr/>
        <w:t>clear that the possession of knowledge, skills, values and attitude by both the teaching and nonteaching staff becomes paramount with particular reference to human resource management in Colleges of Education. This is true because, those staff</w:t>
      </w:r>
      <w:r>
        <w:rPr>
          <w:spacing w:val="-1"/>
        </w:rPr>
        <w:t> </w:t>
      </w:r>
      <w:r>
        <w:rPr/>
        <w:t>without requisite skills, knowledge and attitude cannot contribute much</w:t>
      </w:r>
      <w:r>
        <w:rPr>
          <w:spacing w:val="4"/>
        </w:rPr>
        <w:t> </w:t>
      </w:r>
      <w:r>
        <w:rPr/>
        <w:t>to</w:t>
      </w:r>
      <w:r>
        <w:rPr>
          <w:spacing w:val="7"/>
        </w:rPr>
        <w:t> </w:t>
      </w:r>
      <w:r>
        <w:rPr/>
        <w:t>the</w:t>
      </w:r>
      <w:r>
        <w:rPr>
          <w:spacing w:val="7"/>
        </w:rPr>
        <w:t> </w:t>
      </w:r>
      <w:r>
        <w:rPr/>
        <w:t>attainment</w:t>
      </w:r>
      <w:r>
        <w:rPr>
          <w:spacing w:val="8"/>
        </w:rPr>
        <w:t> </w:t>
      </w:r>
      <w:r>
        <w:rPr/>
        <w:t>of the</w:t>
      </w:r>
      <w:r>
        <w:rPr>
          <w:spacing w:val="11"/>
        </w:rPr>
        <w:t> </w:t>
      </w:r>
      <w:r>
        <w:rPr/>
        <w:t>institution‟s</w:t>
      </w:r>
      <w:r>
        <w:rPr>
          <w:spacing w:val="6"/>
        </w:rPr>
        <w:t> </w:t>
      </w:r>
      <w:r>
        <w:rPr/>
        <w:t>goals.</w:t>
      </w:r>
      <w:r>
        <w:rPr>
          <w:spacing w:val="9"/>
        </w:rPr>
        <w:t> </w:t>
      </w:r>
      <w:r>
        <w:rPr/>
        <w:t>In</w:t>
      </w:r>
      <w:r>
        <w:rPr>
          <w:spacing w:val="3"/>
        </w:rPr>
        <w:t> </w:t>
      </w:r>
      <w:r>
        <w:rPr/>
        <w:t>the</w:t>
      </w:r>
      <w:r>
        <w:rPr>
          <w:spacing w:val="14"/>
        </w:rPr>
        <w:t> </w:t>
      </w:r>
      <w:r>
        <w:rPr/>
        <w:t>Colleges</w:t>
      </w:r>
      <w:r>
        <w:rPr>
          <w:spacing w:val="5"/>
        </w:rPr>
        <w:t> </w:t>
      </w:r>
      <w:r>
        <w:rPr/>
        <w:t>of Education,</w:t>
      </w:r>
      <w:r>
        <w:rPr>
          <w:spacing w:val="14"/>
        </w:rPr>
        <w:t> </w:t>
      </w:r>
      <w:r>
        <w:rPr/>
        <w:t>it</w:t>
      </w:r>
      <w:r>
        <w:rPr>
          <w:spacing w:val="17"/>
        </w:rPr>
        <w:t> </w:t>
      </w:r>
      <w:r>
        <w:rPr/>
        <w:t>is</w:t>
      </w:r>
      <w:r>
        <w:rPr>
          <w:spacing w:val="5"/>
        </w:rPr>
        <w:t> </w:t>
      </w:r>
      <w:r>
        <w:rPr/>
        <w:t>expected</w:t>
      </w:r>
      <w:r>
        <w:rPr>
          <w:spacing w:val="3"/>
        </w:rPr>
        <w:t> </w:t>
      </w:r>
      <w:r>
        <w:rPr>
          <w:spacing w:val="-4"/>
        </w:rPr>
        <w:t>that</w:t>
      </w:r>
    </w:p>
    <w:p>
      <w:pPr>
        <w:spacing w:after="0" w:line="480" w:lineRule="auto"/>
        <w:jc w:val="both"/>
        <w:sectPr>
          <w:pgSz w:w="12240" w:h="15840"/>
          <w:pgMar w:header="0" w:footer="969" w:top="640" w:bottom="1160" w:left="780" w:right="0"/>
        </w:sectPr>
      </w:pPr>
    </w:p>
    <w:p>
      <w:pPr>
        <w:pStyle w:val="BodyText"/>
        <w:spacing w:line="480" w:lineRule="auto" w:before="72"/>
        <w:ind w:left="660" w:right="1354"/>
        <w:jc w:val="both"/>
      </w:pPr>
      <w:r>
        <w:rPr/>
        <w:t>the</w:t>
      </w:r>
      <w:r>
        <w:rPr>
          <w:spacing w:val="-1"/>
        </w:rPr>
        <w:t> </w:t>
      </w:r>
      <w:r>
        <w:rPr/>
        <w:t>skilled and knowledgeable academic staff</w:t>
      </w:r>
      <w:r>
        <w:rPr>
          <w:spacing w:val="-3"/>
        </w:rPr>
        <w:t> </w:t>
      </w:r>
      <w:r>
        <w:rPr/>
        <w:t>and non-academic staff</w:t>
      </w:r>
      <w:r>
        <w:rPr>
          <w:spacing w:val="-3"/>
        </w:rPr>
        <w:t> </w:t>
      </w:r>
      <w:r>
        <w:rPr/>
        <w:t>could successfully</w:t>
      </w:r>
      <w:r>
        <w:rPr>
          <w:spacing w:val="-6"/>
        </w:rPr>
        <w:t> </w:t>
      </w:r>
      <w:r>
        <w:rPr/>
        <w:t>carry</w:t>
      </w:r>
      <w:r>
        <w:rPr>
          <w:spacing w:val="-6"/>
        </w:rPr>
        <w:t> </w:t>
      </w:r>
      <w:r>
        <w:rPr/>
        <w:t>out effective teaching, conduct practicals in the laboratory, keep appropriate records, files an official documents respectively.</w:t>
      </w:r>
    </w:p>
    <w:p>
      <w:pPr>
        <w:pStyle w:val="BodyText"/>
        <w:spacing w:line="480" w:lineRule="auto" w:before="202"/>
        <w:ind w:left="660" w:right="1351" w:firstLine="720"/>
        <w:jc w:val="both"/>
      </w:pPr>
      <w:r>
        <w:rPr/>
        <w:t>Supporting the importance or functions of human resource management in any organisation</w:t>
      </w:r>
      <w:r>
        <w:rPr>
          <w:spacing w:val="-7"/>
        </w:rPr>
        <w:t> </w:t>
      </w:r>
      <w:r>
        <w:rPr/>
        <w:t>or</w:t>
      </w:r>
      <w:r>
        <w:rPr>
          <w:spacing w:val="-1"/>
        </w:rPr>
        <w:t> </w:t>
      </w:r>
      <w:r>
        <w:rPr/>
        <w:t>establishment, Jackson, Schulet, and</w:t>
      </w:r>
      <w:r>
        <w:rPr>
          <w:spacing w:val="-2"/>
        </w:rPr>
        <w:t> </w:t>
      </w:r>
      <w:r>
        <w:rPr/>
        <w:t>Werner</w:t>
      </w:r>
      <w:r>
        <w:rPr>
          <w:spacing w:val="-1"/>
        </w:rPr>
        <w:t> </w:t>
      </w:r>
      <w:r>
        <w:rPr/>
        <w:t>(2012)</w:t>
      </w:r>
      <w:r>
        <w:rPr>
          <w:spacing w:val="-1"/>
        </w:rPr>
        <w:t> </w:t>
      </w:r>
      <w:r>
        <w:rPr/>
        <w:t>observed</w:t>
      </w:r>
      <w:r>
        <w:rPr>
          <w:spacing w:val="-2"/>
        </w:rPr>
        <w:t> </w:t>
      </w:r>
      <w:r>
        <w:rPr/>
        <w:t>that human</w:t>
      </w:r>
      <w:r>
        <w:rPr>
          <w:spacing w:val="-7"/>
        </w:rPr>
        <w:t> </w:t>
      </w:r>
      <w:r>
        <w:rPr/>
        <w:t>resource refers to human beings who have the capacities and intelligent quotients to manipulate, diagnose, analyse</w:t>
      </w:r>
      <w:r>
        <w:rPr>
          <w:spacing w:val="-4"/>
        </w:rPr>
        <w:t> </w:t>
      </w:r>
      <w:r>
        <w:rPr/>
        <w:t>and synthesise problems inherent in</w:t>
      </w:r>
      <w:r>
        <w:rPr>
          <w:spacing w:val="-8"/>
        </w:rPr>
        <w:t> </w:t>
      </w:r>
      <w:r>
        <w:rPr/>
        <w:t>the establishment for</w:t>
      </w:r>
      <w:r>
        <w:rPr>
          <w:spacing w:val="-2"/>
        </w:rPr>
        <w:t> </w:t>
      </w:r>
      <w:r>
        <w:rPr/>
        <w:t>the</w:t>
      </w:r>
      <w:r>
        <w:rPr>
          <w:spacing w:val="-4"/>
        </w:rPr>
        <w:t> </w:t>
      </w:r>
      <w:r>
        <w:rPr/>
        <w:t>realization</w:t>
      </w:r>
      <w:r>
        <w:rPr>
          <w:spacing w:val="-8"/>
        </w:rPr>
        <w:t> </w:t>
      </w:r>
      <w:r>
        <w:rPr/>
        <w:t>of</w:t>
      </w:r>
      <w:r>
        <w:rPr>
          <w:spacing w:val="-11"/>
        </w:rPr>
        <w:t> </w:t>
      </w:r>
      <w:r>
        <w:rPr/>
        <w:t>organisation‟s goals. Jackson, (1995) further posited that these human</w:t>
      </w:r>
      <w:r>
        <w:rPr>
          <w:spacing w:val="-1"/>
        </w:rPr>
        <w:t> </w:t>
      </w:r>
      <w:r>
        <w:rPr/>
        <w:t>resources (human beings) are the primary determinants and nuclei</w:t>
      </w:r>
      <w:r>
        <w:rPr>
          <w:spacing w:val="-3"/>
        </w:rPr>
        <w:t> </w:t>
      </w:r>
      <w:r>
        <w:rPr/>
        <w:t>to the sustained existence of</w:t>
      </w:r>
      <w:r>
        <w:rPr>
          <w:spacing w:val="-6"/>
        </w:rPr>
        <w:t> </w:t>
      </w:r>
      <w:r>
        <w:rPr/>
        <w:t>education industry</w:t>
      </w:r>
      <w:r>
        <w:rPr>
          <w:spacing w:val="-8"/>
        </w:rPr>
        <w:t> </w:t>
      </w:r>
      <w:r>
        <w:rPr/>
        <w:t>globally because they</w:t>
      </w:r>
      <w:r>
        <w:rPr>
          <w:spacing w:val="-3"/>
        </w:rPr>
        <w:t> </w:t>
      </w:r>
      <w:r>
        <w:rPr/>
        <w:t>are the ones to implement, supervise and monitor educational regulations, policies and laws establishing the institution.</w:t>
      </w:r>
    </w:p>
    <w:p>
      <w:pPr>
        <w:pStyle w:val="BodyText"/>
        <w:spacing w:line="480" w:lineRule="auto" w:before="199"/>
        <w:ind w:left="660" w:right="1351" w:firstLine="720"/>
        <w:jc w:val="both"/>
      </w:pPr>
      <w:r>
        <w:rPr/>
        <w:t>Human resource is also defined by Adeyemi (2009) as people, manpower, the individual, humanity and</w:t>
      </w:r>
      <w:r>
        <w:rPr/>
        <w:t> society with all its aspirations, needs and capacities. He enunciates that it is the critical resource upon which a nation‟s economic future depends and as an economic resource, it represents</w:t>
      </w:r>
      <w:r>
        <w:rPr>
          <w:spacing w:val="-2"/>
        </w:rPr>
        <w:t> </w:t>
      </w:r>
      <w:r>
        <w:rPr/>
        <w:t>the</w:t>
      </w:r>
      <w:r>
        <w:rPr>
          <w:spacing w:val="-1"/>
        </w:rPr>
        <w:t> </w:t>
      </w:r>
      <w:r>
        <w:rPr/>
        <w:t>aggregate</w:t>
      </w:r>
      <w:r>
        <w:rPr>
          <w:spacing w:val="-6"/>
        </w:rPr>
        <w:t> </w:t>
      </w:r>
      <w:r>
        <w:rPr/>
        <w:t>of</w:t>
      </w:r>
      <w:r>
        <w:rPr>
          <w:spacing w:val="-8"/>
        </w:rPr>
        <w:t> </w:t>
      </w:r>
      <w:r>
        <w:rPr/>
        <w:t>skills and attitudes</w:t>
      </w:r>
      <w:r>
        <w:rPr>
          <w:spacing w:val="-2"/>
        </w:rPr>
        <w:t> </w:t>
      </w:r>
      <w:r>
        <w:rPr/>
        <w:t>resulting from</w:t>
      </w:r>
      <w:r>
        <w:rPr>
          <w:spacing w:val="-9"/>
        </w:rPr>
        <w:t> </w:t>
      </w:r>
      <w:r>
        <w:rPr/>
        <w:t>education</w:t>
      </w:r>
      <w:r>
        <w:rPr>
          <w:spacing w:val="-5"/>
        </w:rPr>
        <w:t> </w:t>
      </w:r>
      <w:r>
        <w:rPr/>
        <w:t>and training that equip the labour force with the capacity to plan, organize and carry out economic processes when properly allocated. Buttressing the position of Adeyemi, Williamson, (2000) defines human resources as the portion of a firm or organisation thakt deals with the hiring, firing, training and other personnel issues.</w:t>
      </w:r>
    </w:p>
    <w:p>
      <w:pPr>
        <w:pStyle w:val="BodyText"/>
        <w:spacing w:line="480" w:lineRule="auto" w:before="203"/>
        <w:ind w:left="660" w:right="1351" w:firstLine="720"/>
        <w:jc w:val="both"/>
      </w:pPr>
      <w:r>
        <w:rPr/>
        <w:t>Human resource refer to people‟s skills and abilities, seen as something a company, an organisation such as the school system, can make use of (Hornby, and Kuratko, 1990). Inferring from Hornby and</w:t>
      </w:r>
      <w:r>
        <w:rPr/>
        <w:t> Kuratko‟s definition of human resources, it is seen that human resources are paramount and inevitable in the administration of schools, including Colleges of Education. This is true because</w:t>
      </w:r>
      <w:r>
        <w:rPr>
          <w:spacing w:val="12"/>
        </w:rPr>
        <w:t> </w:t>
      </w:r>
      <w:r>
        <w:rPr/>
        <w:t>it</w:t>
      </w:r>
      <w:r>
        <w:rPr>
          <w:spacing w:val="13"/>
        </w:rPr>
        <w:t> </w:t>
      </w:r>
      <w:r>
        <w:rPr/>
        <w:t>is the human resources that carry out both physical and social services that</w:t>
      </w:r>
      <w:r>
        <w:rPr>
          <w:spacing w:val="13"/>
        </w:rPr>
        <w:t> </w:t>
      </w:r>
      <w:r>
        <w:rPr/>
        <w:t>lead</w:t>
      </w:r>
    </w:p>
    <w:p>
      <w:pPr>
        <w:spacing w:after="0" w:line="480" w:lineRule="auto"/>
        <w:jc w:val="both"/>
        <w:sectPr>
          <w:pgSz w:w="12240" w:h="15840"/>
          <w:pgMar w:header="0" w:footer="969" w:top="640" w:bottom="1160" w:left="780" w:right="0"/>
        </w:sectPr>
      </w:pPr>
    </w:p>
    <w:p>
      <w:pPr>
        <w:pStyle w:val="BodyText"/>
        <w:spacing w:line="480" w:lineRule="auto" w:before="72"/>
        <w:ind w:left="660" w:right="1352"/>
        <w:jc w:val="both"/>
      </w:pPr>
      <w:r>
        <w:rPr/>
        <w:t>to the production of goods and services that are necessary for the attainment of standards and growth in</w:t>
      </w:r>
      <w:r>
        <w:rPr>
          <w:spacing w:val="-5"/>
        </w:rPr>
        <w:t> </w:t>
      </w:r>
      <w:r>
        <w:rPr/>
        <w:t>the institutions. Therefore, human</w:t>
      </w:r>
      <w:r>
        <w:rPr>
          <w:spacing w:val="-5"/>
        </w:rPr>
        <w:t> </w:t>
      </w:r>
      <w:r>
        <w:rPr/>
        <w:t>resources need to be motivated with</w:t>
      </w:r>
      <w:r>
        <w:rPr>
          <w:spacing w:val="-5"/>
        </w:rPr>
        <w:t> </w:t>
      </w:r>
      <w:r>
        <w:rPr/>
        <w:t>adequate</w:t>
      </w:r>
      <w:r>
        <w:rPr>
          <w:spacing w:val="-1"/>
        </w:rPr>
        <w:t> </w:t>
      </w:r>
      <w:r>
        <w:rPr/>
        <w:t>reward packages to sustain their interest and positive attitude to work. Jackson, Chuang, Harden</w:t>
      </w:r>
      <w:r>
        <w:rPr/>
        <w:t> and</w:t>
      </w:r>
      <w:r>
        <w:rPr>
          <w:spacing w:val="40"/>
        </w:rPr>
        <w:t> </w:t>
      </w:r>
      <w:r>
        <w:rPr/>
        <w:t>Jiang (2006) listed ten ways to make human resource effective in the management of schools: be the catalyst for making things happen, avoid being the corporate soft touch, understand the whole business,</w:t>
      </w:r>
      <w:r>
        <w:rPr>
          <w:spacing w:val="-2"/>
        </w:rPr>
        <w:t> </w:t>
      </w:r>
      <w:r>
        <w:rPr/>
        <w:t>keep</w:t>
      </w:r>
      <w:r>
        <w:rPr>
          <w:spacing w:val="-4"/>
        </w:rPr>
        <w:t> </w:t>
      </w:r>
      <w:r>
        <w:rPr/>
        <w:t>people-management systems</w:t>
      </w:r>
      <w:r>
        <w:rPr>
          <w:spacing w:val="-5"/>
        </w:rPr>
        <w:t> </w:t>
      </w:r>
      <w:r>
        <w:rPr/>
        <w:t>simple,</w:t>
      </w:r>
      <w:r>
        <w:rPr>
          <w:spacing w:val="-3"/>
        </w:rPr>
        <w:t> </w:t>
      </w:r>
      <w:r>
        <w:rPr/>
        <w:t>be</w:t>
      </w:r>
      <w:r>
        <w:rPr>
          <w:spacing w:val="-5"/>
        </w:rPr>
        <w:t> </w:t>
      </w:r>
      <w:r>
        <w:rPr/>
        <w:t>super-efficient in</w:t>
      </w:r>
      <w:r>
        <w:rPr>
          <w:spacing w:val="-8"/>
        </w:rPr>
        <w:t> </w:t>
      </w:r>
      <w:r>
        <w:rPr/>
        <w:t>the</w:t>
      </w:r>
      <w:r>
        <w:rPr>
          <w:spacing w:val="-5"/>
        </w:rPr>
        <w:t> </w:t>
      </w:r>
      <w:r>
        <w:rPr/>
        <w:t>transactional</w:t>
      </w:r>
      <w:r>
        <w:rPr>
          <w:spacing w:val="-8"/>
        </w:rPr>
        <w:t> </w:t>
      </w:r>
      <w:r>
        <w:rPr/>
        <w:t>staff, be leaders</w:t>
      </w:r>
      <w:r>
        <w:rPr>
          <w:spacing w:val="-2"/>
        </w:rPr>
        <w:t> </w:t>
      </w:r>
      <w:r>
        <w:rPr/>
        <w:t>in</w:t>
      </w:r>
      <w:r>
        <w:rPr>
          <w:spacing w:val="-8"/>
        </w:rPr>
        <w:t> </w:t>
      </w:r>
      <w:r>
        <w:rPr/>
        <w:t>the</w:t>
      </w:r>
      <w:r>
        <w:rPr>
          <w:spacing w:val="-5"/>
        </w:rPr>
        <w:t> </w:t>
      </w:r>
      <w:r>
        <w:rPr/>
        <w:t>transactional</w:t>
      </w:r>
      <w:r>
        <w:rPr>
          <w:spacing w:val="-4"/>
        </w:rPr>
        <w:t> </w:t>
      </w:r>
      <w:r>
        <w:rPr/>
        <w:t>staff,</w:t>
      </w:r>
      <w:r>
        <w:rPr>
          <w:spacing w:val="-2"/>
        </w:rPr>
        <w:t> </w:t>
      </w:r>
      <w:r>
        <w:rPr/>
        <w:t>help</w:t>
      </w:r>
      <w:r>
        <w:rPr>
          <w:spacing w:val="-4"/>
        </w:rPr>
        <w:t> </w:t>
      </w:r>
      <w:r>
        <w:rPr/>
        <w:t>the business</w:t>
      </w:r>
      <w:r>
        <w:rPr>
          <w:spacing w:val="-6"/>
        </w:rPr>
        <w:t> </w:t>
      </w:r>
      <w:r>
        <w:rPr/>
        <w:t>to manage</w:t>
      </w:r>
      <w:r>
        <w:rPr>
          <w:spacing w:val="-5"/>
        </w:rPr>
        <w:t> </w:t>
      </w:r>
      <w:r>
        <w:rPr/>
        <w:t>change</w:t>
      </w:r>
      <w:r>
        <w:rPr>
          <w:spacing w:val="-5"/>
        </w:rPr>
        <w:t> </w:t>
      </w:r>
      <w:r>
        <w:rPr/>
        <w:t>and</w:t>
      </w:r>
      <w:r>
        <w:rPr>
          <w:spacing w:val="-4"/>
        </w:rPr>
        <w:t> </w:t>
      </w:r>
      <w:r>
        <w:rPr/>
        <w:t>accept that good</w:t>
      </w:r>
      <w:r>
        <w:rPr>
          <w:spacing w:val="-8"/>
        </w:rPr>
        <w:t> </w:t>
      </w:r>
      <w:r>
        <w:rPr/>
        <w:t>„people ideas‟</w:t>
      </w:r>
      <w:r>
        <w:rPr>
          <w:spacing w:val="-2"/>
        </w:rPr>
        <w:t> </w:t>
      </w:r>
      <w:r>
        <w:rPr/>
        <w:t>exist outside human</w:t>
      </w:r>
      <w:r>
        <w:rPr>
          <w:spacing w:val="-3"/>
        </w:rPr>
        <w:t> </w:t>
      </w:r>
      <w:r>
        <w:rPr/>
        <w:t>resource.</w:t>
      </w:r>
      <w:r>
        <w:rPr>
          <w:spacing w:val="-1"/>
        </w:rPr>
        <w:t> </w:t>
      </w:r>
      <w:r>
        <w:rPr/>
        <w:t>These ten</w:t>
      </w:r>
      <w:r>
        <w:rPr>
          <w:spacing w:val="-8"/>
        </w:rPr>
        <w:t> </w:t>
      </w:r>
      <w:r>
        <w:rPr/>
        <w:t>attributes</w:t>
      </w:r>
      <w:r>
        <w:rPr>
          <w:spacing w:val="-6"/>
        </w:rPr>
        <w:t> </w:t>
      </w:r>
      <w:r>
        <w:rPr/>
        <w:t>point to</w:t>
      </w:r>
      <w:r>
        <w:rPr>
          <w:spacing w:val="-3"/>
        </w:rPr>
        <w:t> </w:t>
      </w:r>
      <w:r>
        <w:rPr/>
        <w:t>the fact that employees form</w:t>
      </w:r>
      <w:r>
        <w:rPr>
          <w:spacing w:val="-8"/>
        </w:rPr>
        <w:t> </w:t>
      </w:r>
      <w:r>
        <w:rPr/>
        <w:t>the life blood of an organisation.</w:t>
      </w:r>
    </w:p>
    <w:p>
      <w:pPr>
        <w:pStyle w:val="BodyText"/>
        <w:spacing w:line="480" w:lineRule="auto" w:before="204"/>
        <w:ind w:left="660" w:right="1354" w:firstLine="720"/>
        <w:jc w:val="both"/>
      </w:pPr>
      <w:r>
        <w:rPr/>
        <w:t>This is why human resources in any establishment must be treated with caution and diligently (Armstrong &amp; Baron, 2002). According to Armstrong and Baron (2002), people and their collective skills, abilities and experience, coupled with their ability to deploy them in the interest of</w:t>
      </w:r>
      <w:r>
        <w:rPr>
          <w:spacing w:val="-9"/>
        </w:rPr>
        <w:t> </w:t>
      </w:r>
      <w:r>
        <w:rPr/>
        <w:t>the</w:t>
      </w:r>
      <w:r>
        <w:rPr>
          <w:spacing w:val="-3"/>
        </w:rPr>
        <w:t> </w:t>
      </w:r>
      <w:r>
        <w:rPr/>
        <w:t>employing</w:t>
      </w:r>
      <w:r>
        <w:rPr>
          <w:spacing w:val="-2"/>
        </w:rPr>
        <w:t> </w:t>
      </w:r>
      <w:r>
        <w:rPr/>
        <w:t>organisation, are now</w:t>
      </w:r>
      <w:r>
        <w:rPr>
          <w:spacing w:val="-3"/>
        </w:rPr>
        <w:t> </w:t>
      </w:r>
      <w:r>
        <w:rPr/>
        <w:t>recognized as making</w:t>
      </w:r>
      <w:r>
        <w:rPr>
          <w:spacing w:val="-2"/>
        </w:rPr>
        <w:t> </w:t>
      </w:r>
      <w:r>
        <w:rPr/>
        <w:t>a significant contribution</w:t>
      </w:r>
      <w:r>
        <w:rPr>
          <w:spacing w:val="-6"/>
        </w:rPr>
        <w:t> </w:t>
      </w:r>
      <w:r>
        <w:rPr/>
        <w:t>to organisational success and as constituting a significant source of competitive advantage. The implication of this position held by Armstrong and Baron is that human beings in an</w:t>
      </w:r>
      <w:r>
        <w:rPr>
          <w:spacing w:val="40"/>
        </w:rPr>
        <w:t> </w:t>
      </w:r>
      <w:r>
        <w:rPr/>
        <w:t>establishment have unique characteristics, attributes, skills, knowledge and attitude; and they are bestowed with unique responsibilities and tasks inconformity with their individual capability and intelligence. Supporting this position, Adeoye, (2000) outlined the functions of human resource management as follows: recruitment; selection; training and development; job evaluation with salaries/wages; formulation of manpower</w:t>
      </w:r>
      <w:r>
        <w:rPr/>
        <w:t> policies; provision of data for planning and decision making; co-ordination of performance appraisals; promotion of organisation‟s communication; industrial relations, personnel resource, health and safety administration, and administration of </w:t>
      </w:r>
      <w:r>
        <w:rPr>
          <w:spacing w:val="-2"/>
        </w:rPr>
        <w:t>discipline.</w:t>
      </w:r>
    </w:p>
    <w:p>
      <w:pPr>
        <w:spacing w:after="0" w:line="480" w:lineRule="auto"/>
        <w:jc w:val="both"/>
        <w:sectPr>
          <w:pgSz w:w="12240" w:h="15840"/>
          <w:pgMar w:header="0" w:footer="969" w:top="640" w:bottom="1160" w:left="780" w:right="0"/>
        </w:sectPr>
      </w:pPr>
    </w:p>
    <w:p>
      <w:pPr>
        <w:pStyle w:val="BodyText"/>
        <w:spacing w:line="480" w:lineRule="auto" w:before="72"/>
        <w:ind w:left="660" w:right="1349" w:firstLine="720"/>
        <w:jc w:val="both"/>
      </w:pPr>
      <w:r>
        <w:rPr/>
        <w:t>Applying the position of Adeoye (2000) to the management of Colleges of Education, it means that the top management staff (the Provost, Registrar, Bursar, Librarian, Deans and Heads of Academic Departments)</w:t>
      </w:r>
      <w:r>
        <w:rPr/>
        <w:t> are</w:t>
      </w:r>
      <w:r>
        <w:rPr/>
        <w:t> charged</w:t>
      </w:r>
      <w:r>
        <w:rPr/>
        <w:t> with the responsibility of planning, organizing and co- ordinating the whole resources, both human and material resources, of the institution in order to meet the needs and expectations of other staff who are the main participants in the execution of activities in the institution. It is the duty of the top management staff to provide training and development to teachers for the purpose of</w:t>
      </w:r>
      <w:r>
        <w:rPr>
          <w:spacing w:val="-2"/>
        </w:rPr>
        <w:t> </w:t>
      </w:r>
      <w:r>
        <w:rPr/>
        <w:t>refreshing their memory for better performance in the classroom.</w:t>
      </w:r>
      <w:r>
        <w:rPr/>
        <w:t> Equally,</w:t>
      </w:r>
      <w:r>
        <w:rPr/>
        <w:t> it</w:t>
      </w:r>
      <w:r>
        <w:rPr/>
        <w:t> is their duty to provide other motivational incentives for greater achievement and attainment of the institutional goals.</w:t>
      </w:r>
    </w:p>
    <w:p>
      <w:pPr>
        <w:pStyle w:val="BodyText"/>
        <w:spacing w:line="480" w:lineRule="auto" w:before="204"/>
        <w:ind w:left="660" w:right="1358" w:firstLine="720"/>
        <w:jc w:val="both"/>
      </w:pPr>
      <w:r>
        <w:rPr/>
        <w:t>It</w:t>
      </w:r>
      <w:r>
        <w:rPr/>
        <w:t> is not an exaggeration that without human resource there would be no establishment. Anikeze, (2007) supported this assertion that man is the highest asset of any organisation, that without man, there can be no organisation as it is an initiative and brain child of a man. In the same vein, Gilley, and Gilley (2002) refered to human resource as the people who carry out business or work</w:t>
      </w:r>
      <w:r>
        <w:rPr>
          <w:spacing w:val="-1"/>
        </w:rPr>
        <w:t> </w:t>
      </w:r>
      <w:r>
        <w:rPr/>
        <w:t>for an</w:t>
      </w:r>
      <w:r>
        <w:rPr>
          <w:spacing w:val="-1"/>
        </w:rPr>
        <w:t> </w:t>
      </w:r>
      <w:r>
        <w:rPr/>
        <w:t>organisation. They</w:t>
      </w:r>
      <w:r>
        <w:rPr>
          <w:spacing w:val="-1"/>
        </w:rPr>
        <w:t> </w:t>
      </w:r>
      <w:r>
        <w:rPr/>
        <w:t>are the people employed by</w:t>
      </w:r>
      <w:r>
        <w:rPr>
          <w:spacing w:val="-1"/>
        </w:rPr>
        <w:t> </w:t>
      </w:r>
      <w:r>
        <w:rPr/>
        <w:t>an</w:t>
      </w:r>
      <w:r>
        <w:rPr>
          <w:spacing w:val="-1"/>
        </w:rPr>
        <w:t> </w:t>
      </w:r>
      <w:r>
        <w:rPr/>
        <w:t>organisation</w:t>
      </w:r>
      <w:r>
        <w:rPr>
          <w:spacing w:val="-1"/>
        </w:rPr>
        <w:t> </w:t>
      </w:r>
      <w:r>
        <w:rPr/>
        <w:t>to</w:t>
      </w:r>
      <w:r>
        <w:rPr>
          <w:spacing w:val="-1"/>
        </w:rPr>
        <w:t> </w:t>
      </w:r>
      <w:r>
        <w:rPr/>
        <w:t>operate as “up doors and under-doors” (Super-ordinates and sub-ordinates). Without people, there will be no organisation.</w:t>
      </w:r>
    </w:p>
    <w:p>
      <w:pPr>
        <w:pStyle w:val="BodyText"/>
        <w:spacing w:line="480" w:lineRule="auto" w:before="198"/>
        <w:ind w:left="660" w:right="1350" w:firstLine="720"/>
        <w:jc w:val="both"/>
      </w:pPr>
      <w:r>
        <w:rPr/>
        <w:t>Inferring</w:t>
      </w:r>
      <w:r>
        <w:rPr/>
        <w:t> from</w:t>
      </w:r>
      <w:r>
        <w:rPr/>
        <w:t> all</w:t>
      </w:r>
      <w:r>
        <w:rPr/>
        <w:t> these definitions of human resource, it becomes clear that no establishment can exist and be sustained without effective and capable human beings who are practically responsible for the co-ordination, supervision, implementation and the general management of all internal and external variables useful for the smooth running of the organisation. It is upon this premise that human resource management in Colleges of Education should be evaluated to find out how far the available human resources are managed for the attainment of institutional goals and aspirations.</w:t>
      </w:r>
    </w:p>
    <w:p>
      <w:pPr>
        <w:spacing w:after="0" w:line="480" w:lineRule="auto"/>
        <w:jc w:val="both"/>
        <w:sectPr>
          <w:pgSz w:w="12240" w:h="15840"/>
          <w:pgMar w:header="0" w:footer="969" w:top="640" w:bottom="1160" w:left="780" w:right="0"/>
        </w:sectPr>
      </w:pPr>
    </w:p>
    <w:p>
      <w:pPr>
        <w:pStyle w:val="Heading2"/>
        <w:numPr>
          <w:ilvl w:val="2"/>
          <w:numId w:val="8"/>
        </w:numPr>
        <w:tabs>
          <w:tab w:pos="1203" w:val="left" w:leader="none"/>
        </w:tabs>
        <w:spacing w:line="240" w:lineRule="auto" w:before="77" w:after="0"/>
        <w:ind w:left="1202" w:right="0" w:hanging="543"/>
        <w:jc w:val="left"/>
      </w:pPr>
      <w:bookmarkStart w:name="_TOC_250031" w:id="12"/>
      <w:r>
        <w:rPr/>
        <w:t>Concept</w:t>
      </w:r>
      <w:r>
        <w:rPr>
          <w:spacing w:val="-6"/>
        </w:rPr>
        <w:t> </w:t>
      </w:r>
      <w:r>
        <w:rPr/>
        <w:t>of</w:t>
      </w:r>
      <w:r>
        <w:rPr>
          <w:spacing w:val="-13"/>
        </w:rPr>
        <w:t> </w:t>
      </w:r>
      <w:r>
        <w:rPr/>
        <w:t>Management</w:t>
      </w:r>
      <w:bookmarkEnd w:id="12"/>
      <w:r>
        <w:rPr>
          <w:spacing w:val="-2"/>
        </w:rPr>
        <w:t> Practice</w:t>
      </w:r>
    </w:p>
    <w:p>
      <w:pPr>
        <w:pStyle w:val="BodyText"/>
        <w:rPr>
          <w:b/>
          <w:sz w:val="26"/>
        </w:rPr>
      </w:pPr>
    </w:p>
    <w:p>
      <w:pPr>
        <w:pStyle w:val="BodyText"/>
        <w:spacing w:line="480" w:lineRule="auto" w:before="174"/>
        <w:ind w:left="660" w:right="1349" w:firstLine="720"/>
        <w:jc w:val="both"/>
      </w:pPr>
      <w:r>
        <w:rPr/>
        <w:t>Management practice may be viewed as the art of doing things through people. These point to the fact that managers achieve organisational goals by arranging for others to perform whatever tasks that may be necessary. Anikeze (2007), views management as the direction of an enterprise through planning, organizing, co-ordinating of its human and material resources towards the achievement of pre-determined objectives. It is a process which takes place at all levels in an organisation. It is not carried out only by people with the title „manager”. Section leaders, Supervisors, Chief Clerks, Foremen, Provosts, Deans, Heads of Academic Departments, and Course leaders</w:t>
      </w:r>
      <w:r>
        <w:rPr>
          <w:spacing w:val="-1"/>
        </w:rPr>
        <w:t> </w:t>
      </w:r>
      <w:r>
        <w:rPr/>
        <w:t>perform</w:t>
      </w:r>
      <w:r>
        <w:rPr>
          <w:spacing w:val="-4"/>
        </w:rPr>
        <w:t> </w:t>
      </w:r>
      <w:r>
        <w:rPr/>
        <w:t>managerial functions although not all</w:t>
      </w:r>
      <w:r>
        <w:rPr>
          <w:spacing w:val="-4"/>
        </w:rPr>
        <w:t> </w:t>
      </w:r>
      <w:r>
        <w:rPr/>
        <w:t>are of</w:t>
      </w:r>
      <w:r>
        <w:rPr>
          <w:spacing w:val="-7"/>
        </w:rPr>
        <w:t> </w:t>
      </w:r>
      <w:r>
        <w:rPr/>
        <w:t>the same type or of</w:t>
      </w:r>
      <w:r>
        <w:rPr>
          <w:spacing w:val="-7"/>
        </w:rPr>
        <w:t> </w:t>
      </w:r>
      <w:r>
        <w:rPr/>
        <w:t>equal </w:t>
      </w:r>
      <w:r>
        <w:rPr>
          <w:spacing w:val="-2"/>
        </w:rPr>
        <w:t>importance.</w:t>
      </w:r>
    </w:p>
    <w:p>
      <w:pPr>
        <w:pStyle w:val="BodyText"/>
        <w:spacing w:line="480" w:lineRule="auto" w:before="199"/>
        <w:ind w:left="660" w:right="1350" w:firstLine="720"/>
        <w:jc w:val="both"/>
      </w:pPr>
      <w:r>
        <w:rPr/>
        <w:t>Therefore, in Colleges of Education, management is a shared responsibility of all stakeholders in the system. The Provost as the chief executive oversees the entire system, Deans of schools co-ordinate activities in the Departments under the school, Heads of Departments – coordinate and supervise periodically activities of lecturers in the departments, activities of students and other non-teaching staff. The Heads of Departments ensure</w:t>
      </w:r>
      <w:r>
        <w:rPr/>
        <w:t> that</w:t>
      </w:r>
      <w:r>
        <w:rPr/>
        <w:t> the</w:t>
      </w:r>
      <w:r>
        <w:rPr/>
        <w:t> departments</w:t>
      </w:r>
      <w:r>
        <w:rPr>
          <w:spacing w:val="40"/>
        </w:rPr>
        <w:t> </w:t>
      </w:r>
      <w:r>
        <w:rPr/>
        <w:t>meet desired expectations in</w:t>
      </w:r>
      <w:r>
        <w:rPr>
          <w:spacing w:val="-2"/>
        </w:rPr>
        <w:t> </w:t>
      </w:r>
      <w:r>
        <w:rPr/>
        <w:t>terms of</w:t>
      </w:r>
      <w:r>
        <w:rPr>
          <w:spacing w:val="-5"/>
        </w:rPr>
        <w:t> </w:t>
      </w:r>
      <w:r>
        <w:rPr/>
        <w:t>results publication, admission</w:t>
      </w:r>
      <w:r>
        <w:rPr>
          <w:spacing w:val="-2"/>
        </w:rPr>
        <w:t> </w:t>
      </w:r>
      <w:r>
        <w:rPr/>
        <w:t>of</w:t>
      </w:r>
      <w:r>
        <w:rPr>
          <w:spacing w:val="-1"/>
        </w:rPr>
        <w:t> </w:t>
      </w:r>
      <w:r>
        <w:rPr/>
        <w:t>new students and effective teaching and learning. These activities vary in magnitude and priority confirming the position of Anikeze. From</w:t>
      </w:r>
      <w:r>
        <w:rPr>
          <w:spacing w:val="-1"/>
        </w:rPr>
        <w:t> </w:t>
      </w:r>
      <w:r>
        <w:rPr/>
        <w:t>the definition of management by Anikeze (2007), it implies that managers use all the resources of the organisation such as finances,</w:t>
      </w:r>
      <w:r>
        <w:rPr>
          <w:spacing w:val="29"/>
        </w:rPr>
        <w:t> </w:t>
      </w:r>
      <w:r>
        <w:rPr/>
        <w:t>equipment and as well as its people to attain</w:t>
      </w:r>
      <w:r>
        <w:rPr>
          <w:spacing w:val="40"/>
        </w:rPr>
        <w:t> </w:t>
      </w:r>
      <w:r>
        <w:rPr/>
        <w:t>the desired goals. Although, people are the most important resource of any organisation,</w:t>
      </w:r>
      <w:r>
        <w:rPr>
          <w:spacing w:val="40"/>
        </w:rPr>
        <w:t> </w:t>
      </w:r>
      <w:r>
        <w:rPr/>
        <w:t>managers would be limiting their achievements if they do not rely on the other available organisational resources.</w:t>
      </w:r>
    </w:p>
    <w:p>
      <w:pPr>
        <w:pStyle w:val="BodyText"/>
        <w:spacing w:line="480" w:lineRule="auto" w:before="203"/>
        <w:ind w:left="660" w:right="1354" w:firstLine="720"/>
        <w:jc w:val="both"/>
      </w:pPr>
      <w:r>
        <w:rPr/>
        <w:t>It</w:t>
      </w:r>
      <w:r>
        <w:rPr/>
        <w:t> is obvious that the primary motive of any management process is to achieve a stated</w:t>
      </w:r>
      <w:r>
        <w:rPr>
          <w:spacing w:val="40"/>
        </w:rPr>
        <w:t> </w:t>
      </w:r>
      <w:r>
        <w:rPr/>
        <w:t>goal</w:t>
      </w:r>
      <w:r>
        <w:rPr>
          <w:spacing w:val="-9"/>
        </w:rPr>
        <w:t> </w:t>
      </w:r>
      <w:r>
        <w:rPr/>
        <w:t>of</w:t>
      </w:r>
      <w:r>
        <w:rPr>
          <w:spacing w:val="-7"/>
        </w:rPr>
        <w:t> </w:t>
      </w:r>
      <w:r>
        <w:rPr/>
        <w:t>the</w:t>
      </w:r>
      <w:r>
        <w:rPr>
          <w:spacing w:val="-1"/>
        </w:rPr>
        <w:t> </w:t>
      </w:r>
      <w:r>
        <w:rPr/>
        <w:t>organisation.</w:t>
      </w:r>
      <w:r>
        <w:rPr>
          <w:spacing w:val="3"/>
        </w:rPr>
        <w:t> </w:t>
      </w:r>
      <w:r>
        <w:rPr/>
        <w:t>This</w:t>
      </w:r>
      <w:r>
        <w:rPr>
          <w:spacing w:val="2"/>
        </w:rPr>
        <w:t> </w:t>
      </w:r>
      <w:r>
        <w:rPr/>
        <w:t>indicates</w:t>
      </w:r>
      <w:r>
        <w:rPr>
          <w:spacing w:val="-1"/>
        </w:rPr>
        <w:t> </w:t>
      </w:r>
      <w:r>
        <w:rPr/>
        <w:t>that</w:t>
      </w:r>
      <w:r>
        <w:rPr>
          <w:spacing w:val="5"/>
        </w:rPr>
        <w:t> </w:t>
      </w:r>
      <w:r>
        <w:rPr/>
        <w:t>managers</w:t>
      </w:r>
      <w:r>
        <w:rPr>
          <w:spacing w:val="-1"/>
        </w:rPr>
        <w:t> </w:t>
      </w:r>
      <w:r>
        <w:rPr/>
        <w:t>of</w:t>
      </w:r>
      <w:r>
        <w:rPr>
          <w:spacing w:val="-7"/>
        </w:rPr>
        <w:t> </w:t>
      </w:r>
      <w:r>
        <w:rPr/>
        <w:t>any</w:t>
      </w:r>
      <w:r>
        <w:rPr>
          <w:spacing w:val="-10"/>
        </w:rPr>
        <w:t> </w:t>
      </w:r>
      <w:r>
        <w:rPr/>
        <w:t>organisation</w:t>
      </w:r>
      <w:r>
        <w:rPr>
          <w:spacing w:val="62"/>
        </w:rPr>
        <w:t> </w:t>
      </w:r>
      <w:r>
        <w:rPr/>
        <w:t>a university,</w:t>
      </w:r>
      <w:r>
        <w:rPr>
          <w:spacing w:val="2"/>
        </w:rPr>
        <w:t> </w:t>
      </w:r>
      <w:r>
        <w:rPr/>
        <w:t>the </w:t>
      </w:r>
      <w:r>
        <w:rPr>
          <w:spacing w:val="-2"/>
        </w:rPr>
        <w:t>private</w:t>
      </w:r>
    </w:p>
    <w:p>
      <w:pPr>
        <w:spacing w:after="0" w:line="480" w:lineRule="auto"/>
        <w:jc w:val="both"/>
        <w:sectPr>
          <w:pgSz w:w="12240" w:h="15840"/>
          <w:pgMar w:header="0" w:footer="969" w:top="640" w:bottom="1160" w:left="780" w:right="0"/>
        </w:sectPr>
      </w:pPr>
    </w:p>
    <w:p>
      <w:pPr>
        <w:pStyle w:val="BodyText"/>
        <w:spacing w:line="480" w:lineRule="auto" w:before="72"/>
        <w:ind w:left="660" w:right="1353"/>
        <w:jc w:val="both"/>
      </w:pPr>
      <w:r>
        <w:rPr/>
        <w:t>sector, Colleges of</w:t>
      </w:r>
      <w:r>
        <w:rPr>
          <w:spacing w:val="-2"/>
        </w:rPr>
        <w:t> </w:t>
      </w:r>
      <w:r>
        <w:rPr/>
        <w:t>Education, government parastatals or the public sectors try</w:t>
      </w:r>
      <w:r>
        <w:rPr>
          <w:spacing w:val="-4"/>
        </w:rPr>
        <w:t> </w:t>
      </w:r>
      <w:r>
        <w:rPr/>
        <w:t>to achieve specific goals. These goals are, of</w:t>
      </w:r>
      <w:r>
        <w:rPr>
          <w:spacing w:val="-1"/>
        </w:rPr>
        <w:t> </w:t>
      </w:r>
      <w:r>
        <w:rPr/>
        <w:t>course unique to each organisation. The stated goal of a university or a College of Education might be to produce students who possess functional education for placement</w:t>
      </w:r>
      <w:r>
        <w:rPr>
          <w:spacing w:val="25"/>
        </w:rPr>
        <w:t> </w:t>
      </w:r>
      <w:r>
        <w:rPr/>
        <w:t>in the world of work or for self-employment; the stated goal of a football team might be to win every game in a season. Whatever the stated goal</w:t>
      </w:r>
      <w:r>
        <w:rPr>
          <w:spacing w:val="-4"/>
        </w:rPr>
        <w:t> </w:t>
      </w:r>
      <w:r>
        <w:rPr/>
        <w:t>of</w:t>
      </w:r>
      <w:r>
        <w:rPr>
          <w:spacing w:val="-2"/>
        </w:rPr>
        <w:t> </w:t>
      </w:r>
      <w:r>
        <w:rPr/>
        <w:t>a particular organisation might be, management is the process by which goals are achieved. For management to achieve set objectives, management co-ordinates the use of men, machinery, money and materials. Because machinery, money and materials cannot move, talk or think, man is therefore, considered the greatest resource of any organisation, hence the need to evaluate human resource management practices in North Central Zone of Nigeria.</w:t>
      </w:r>
    </w:p>
    <w:p>
      <w:pPr>
        <w:pStyle w:val="BodyText"/>
        <w:spacing w:line="480" w:lineRule="auto" w:before="204"/>
        <w:ind w:left="660" w:right="1365" w:firstLine="720"/>
        <w:jc w:val="both"/>
      </w:pPr>
      <w:r>
        <w:rPr/>
        <w:t>Anikeze (2007) has established the fact that all the people in the process of management are called managers; Jackson, Ones and Dielehert (2012), supporting the assertion of Anikeze, explained</w:t>
      </w:r>
      <w:r>
        <w:rPr>
          <w:spacing w:val="27"/>
        </w:rPr>
        <w:t> </w:t>
      </w:r>
      <w:r>
        <w:rPr/>
        <w:t>the</w:t>
      </w:r>
      <w:r>
        <w:rPr>
          <w:spacing w:val="27"/>
        </w:rPr>
        <w:t> </w:t>
      </w:r>
      <w:r>
        <w:rPr/>
        <w:t>following</w:t>
      </w:r>
      <w:r>
        <w:rPr>
          <w:spacing w:val="26"/>
        </w:rPr>
        <w:t> </w:t>
      </w:r>
      <w:r>
        <w:rPr/>
        <w:t>attributes</w:t>
      </w:r>
      <w:r>
        <w:rPr>
          <w:spacing w:val="22"/>
        </w:rPr>
        <w:t> </w:t>
      </w:r>
      <w:r>
        <w:rPr/>
        <w:t>of</w:t>
      </w:r>
      <w:r>
        <w:rPr>
          <w:spacing w:val="24"/>
        </w:rPr>
        <w:t> </w:t>
      </w:r>
      <w:r>
        <w:rPr/>
        <w:t>managers.</w:t>
      </w:r>
      <w:r>
        <w:rPr>
          <w:spacing w:val="31"/>
        </w:rPr>
        <w:t> </w:t>
      </w:r>
      <w:r>
        <w:rPr/>
        <w:t>Managers</w:t>
      </w:r>
      <w:r>
        <w:rPr>
          <w:spacing w:val="25"/>
        </w:rPr>
        <w:t> </w:t>
      </w:r>
      <w:r>
        <w:rPr/>
        <w:t>work</w:t>
      </w:r>
      <w:r>
        <w:rPr>
          <w:spacing w:val="23"/>
        </w:rPr>
        <w:t> </w:t>
      </w:r>
      <w:r>
        <w:rPr/>
        <w:t>with</w:t>
      </w:r>
      <w:r>
        <w:rPr>
          <w:spacing w:val="18"/>
        </w:rPr>
        <w:t> </w:t>
      </w:r>
      <w:r>
        <w:rPr/>
        <w:t>and</w:t>
      </w:r>
      <w:r>
        <w:rPr>
          <w:spacing w:val="28"/>
        </w:rPr>
        <w:t> </w:t>
      </w:r>
      <w:r>
        <w:rPr/>
        <w:t>through</w:t>
      </w:r>
      <w:r>
        <w:rPr>
          <w:spacing w:val="18"/>
        </w:rPr>
        <w:t> </w:t>
      </w:r>
      <w:r>
        <w:rPr/>
        <w:t>other</w:t>
      </w:r>
      <w:r>
        <w:rPr>
          <w:spacing w:val="25"/>
        </w:rPr>
        <w:t> </w:t>
      </w:r>
      <w:r>
        <w:rPr>
          <w:spacing w:val="-2"/>
        </w:rPr>
        <w:t>people,</w:t>
      </w:r>
    </w:p>
    <w:p>
      <w:pPr>
        <w:pStyle w:val="BodyText"/>
        <w:spacing w:line="480" w:lineRule="auto"/>
        <w:ind w:left="660" w:right="1345"/>
        <w:jc w:val="both"/>
      </w:pPr>
      <w:r>
        <w:rPr/>
        <w:t>i.e. subordinates, supervisors and other managers in the organisation. Consequently, managers</w:t>
      </w:r>
      <w:r>
        <w:rPr>
          <w:spacing w:val="40"/>
        </w:rPr>
        <w:t> </w:t>
      </w:r>
      <w:r>
        <w:rPr/>
        <w:t>also work with and through individuals outside the organisation, namely customers, clients, suppliers and union representatives who provide goods and services or use the product and services of the organisation. Managers work</w:t>
      </w:r>
      <w:r>
        <w:rPr/>
        <w:t> with any one at any level within or outside their organisations who can help achieve unit or organisational goals. In addition, managers in any organisation</w:t>
      </w:r>
      <w:r>
        <w:rPr>
          <w:spacing w:val="-2"/>
        </w:rPr>
        <w:t> </w:t>
      </w:r>
      <w:r>
        <w:rPr/>
        <w:t>work with</w:t>
      </w:r>
      <w:r>
        <w:rPr>
          <w:spacing w:val="-2"/>
        </w:rPr>
        <w:t> </w:t>
      </w:r>
      <w:r>
        <w:rPr/>
        <w:t>each</w:t>
      </w:r>
      <w:r>
        <w:rPr>
          <w:spacing w:val="-2"/>
        </w:rPr>
        <w:t> </w:t>
      </w:r>
      <w:r>
        <w:rPr/>
        <w:t>other</w:t>
      </w:r>
      <w:r>
        <w:rPr>
          <w:spacing w:val="-1"/>
        </w:rPr>
        <w:t> </w:t>
      </w:r>
      <w:r>
        <w:rPr/>
        <w:t>to establish</w:t>
      </w:r>
      <w:r>
        <w:rPr>
          <w:spacing w:val="-2"/>
        </w:rPr>
        <w:t> </w:t>
      </w:r>
      <w:r>
        <w:rPr/>
        <w:t>the organization‟s long term</w:t>
      </w:r>
      <w:r>
        <w:rPr>
          <w:spacing w:val="-7"/>
        </w:rPr>
        <w:t> </w:t>
      </w:r>
      <w:r>
        <w:rPr/>
        <w:t>goals and to plan how to achieve them, provide one another with the information needed to perform their respective </w:t>
      </w:r>
      <w:r>
        <w:rPr>
          <w:spacing w:val="-2"/>
        </w:rPr>
        <w:t>tasks.</w:t>
      </w:r>
    </w:p>
    <w:p>
      <w:pPr>
        <w:pStyle w:val="BodyText"/>
        <w:spacing w:line="480" w:lineRule="auto" w:before="199"/>
        <w:ind w:left="660" w:right="1356" w:firstLine="778"/>
        <w:jc w:val="both"/>
      </w:pPr>
      <w:r>
        <w:rPr/>
        <w:t>Managers are responsible and accountable. They are in-charge of seeing that specific</w:t>
      </w:r>
      <w:r>
        <w:rPr>
          <w:spacing w:val="40"/>
        </w:rPr>
        <w:t> </w:t>
      </w:r>
      <w:r>
        <w:rPr/>
        <w:t>tasks are done successfully. They are usually evaluated on how well they arrange for these tasks</w:t>
      </w:r>
      <w:r>
        <w:rPr>
          <w:spacing w:val="40"/>
        </w:rPr>
        <w:t> </w:t>
      </w:r>
      <w:r>
        <w:rPr/>
        <w:t>to be</w:t>
      </w:r>
      <w:r>
        <w:rPr>
          <w:spacing w:val="-3"/>
        </w:rPr>
        <w:t> </w:t>
      </w:r>
      <w:r>
        <w:rPr/>
        <w:t>accomplished. Managers are</w:t>
      </w:r>
      <w:r>
        <w:rPr>
          <w:spacing w:val="-3"/>
        </w:rPr>
        <w:t> </w:t>
      </w:r>
      <w:r>
        <w:rPr/>
        <w:t>responsible also for</w:t>
      </w:r>
      <w:r>
        <w:rPr>
          <w:spacing w:val="-1"/>
        </w:rPr>
        <w:t> </w:t>
      </w:r>
      <w:r>
        <w:rPr/>
        <w:t>the</w:t>
      </w:r>
      <w:r>
        <w:rPr>
          <w:spacing w:val="-3"/>
        </w:rPr>
        <w:t> </w:t>
      </w:r>
      <w:r>
        <w:rPr/>
        <w:t>action</w:t>
      </w:r>
      <w:r>
        <w:rPr>
          <w:spacing w:val="-6"/>
        </w:rPr>
        <w:t> </w:t>
      </w:r>
      <w:r>
        <w:rPr/>
        <w:t>or inaction</w:t>
      </w:r>
      <w:r>
        <w:rPr>
          <w:spacing w:val="-2"/>
        </w:rPr>
        <w:t> </w:t>
      </w:r>
      <w:r>
        <w:rPr/>
        <w:t>of</w:t>
      </w:r>
      <w:r>
        <w:rPr>
          <w:spacing w:val="-9"/>
        </w:rPr>
        <w:t> </w:t>
      </w:r>
      <w:r>
        <w:rPr/>
        <w:t>their subordinates.</w:t>
      </w:r>
    </w:p>
    <w:p>
      <w:pPr>
        <w:spacing w:after="0" w:line="480" w:lineRule="auto"/>
        <w:jc w:val="both"/>
        <w:sectPr>
          <w:pgSz w:w="12240" w:h="15840"/>
          <w:pgMar w:header="0" w:footer="969" w:top="640" w:bottom="1160" w:left="780" w:right="0"/>
        </w:sectPr>
      </w:pPr>
    </w:p>
    <w:p>
      <w:pPr>
        <w:pStyle w:val="BodyText"/>
        <w:spacing w:line="480" w:lineRule="auto" w:before="72"/>
        <w:ind w:left="660" w:right="1351"/>
        <w:jc w:val="both"/>
      </w:pPr>
      <w:r>
        <w:rPr/>
        <w:t>The success or failure of</w:t>
      </w:r>
      <w:r>
        <w:rPr>
          <w:spacing w:val="-4"/>
        </w:rPr>
        <w:t> </w:t>
      </w:r>
      <w:r>
        <w:rPr/>
        <w:t>subordinates is a direct reflection</w:t>
      </w:r>
      <w:r>
        <w:rPr>
          <w:spacing w:val="-1"/>
        </w:rPr>
        <w:t> </w:t>
      </w:r>
      <w:r>
        <w:rPr/>
        <w:t>of</w:t>
      </w:r>
      <w:r>
        <w:rPr>
          <w:spacing w:val="-4"/>
        </w:rPr>
        <w:t> </w:t>
      </w:r>
      <w:r>
        <w:rPr/>
        <w:t>the manager‟s success or failure. In other words, managers are held accountable not only for their own work but also for the work of others. Managers are expected to accomplish more than other members of</w:t>
      </w:r>
      <w:r>
        <w:rPr>
          <w:spacing w:val="-1"/>
        </w:rPr>
        <w:t> </w:t>
      </w:r>
      <w:r>
        <w:rPr/>
        <w:t>the organisation. They are held responsible for greater achievement because they have subordinates and other resources to use</w:t>
      </w:r>
      <w:r>
        <w:rPr>
          <w:spacing w:val="-1"/>
        </w:rPr>
        <w:t> </w:t>
      </w:r>
      <w:r>
        <w:rPr/>
        <w:t>in</w:t>
      </w:r>
      <w:r>
        <w:rPr>
          <w:spacing w:val="-5"/>
        </w:rPr>
        <w:t> </w:t>
      </w:r>
      <w:r>
        <w:rPr/>
        <w:t>getting the job</w:t>
      </w:r>
      <w:r>
        <w:rPr>
          <w:spacing w:val="-5"/>
        </w:rPr>
        <w:t> </w:t>
      </w:r>
      <w:r>
        <w:rPr/>
        <w:t>done. This is</w:t>
      </w:r>
      <w:r>
        <w:rPr>
          <w:spacing w:val="-2"/>
        </w:rPr>
        <w:t> </w:t>
      </w:r>
      <w:r>
        <w:rPr/>
        <w:t>to say</w:t>
      </w:r>
      <w:r>
        <w:rPr>
          <w:spacing w:val="-10"/>
        </w:rPr>
        <w:t> </w:t>
      </w:r>
      <w:r>
        <w:rPr/>
        <w:t>that the manager relies</w:t>
      </w:r>
      <w:r>
        <w:rPr>
          <w:spacing w:val="-2"/>
        </w:rPr>
        <w:t> </w:t>
      </w:r>
      <w:r>
        <w:rPr/>
        <w:t>on</w:t>
      </w:r>
      <w:r>
        <w:rPr>
          <w:spacing w:val="-5"/>
        </w:rPr>
        <w:t> </w:t>
      </w:r>
      <w:r>
        <w:rPr/>
        <w:t>others</w:t>
      </w:r>
      <w:r>
        <w:rPr>
          <w:spacing w:val="-2"/>
        </w:rPr>
        <w:t> </w:t>
      </w:r>
      <w:r>
        <w:rPr/>
        <w:t>to get</w:t>
      </w:r>
      <w:r>
        <w:rPr>
          <w:spacing w:val="-4"/>
        </w:rPr>
        <w:t> </w:t>
      </w:r>
      <w:r>
        <w:rPr/>
        <w:t>the</w:t>
      </w:r>
      <w:r>
        <w:rPr>
          <w:spacing w:val="-1"/>
        </w:rPr>
        <w:t> </w:t>
      </w:r>
      <w:r>
        <w:rPr/>
        <w:t>work</w:t>
      </w:r>
      <w:r>
        <w:rPr>
          <w:spacing w:val="-1"/>
        </w:rPr>
        <w:t> </w:t>
      </w:r>
      <w:r>
        <w:rPr/>
        <w:t>done or achieve results.</w:t>
      </w:r>
    </w:p>
    <w:p>
      <w:pPr>
        <w:pStyle w:val="BodyText"/>
        <w:spacing w:line="480" w:lineRule="auto" w:before="203"/>
        <w:ind w:left="660" w:right="1351" w:firstLine="778"/>
        <w:jc w:val="both"/>
      </w:pPr>
      <w:r>
        <w:rPr/>
        <w:t>Managers balance competing goals and set priorities. Organisational goals, problems and needs compete for the manager‟s time and resources. Because such resources are always limited, the manager needs to strike a balance between the various goals and needs. Managers therefore, arrange each day‟s tasks in order of priority – the most important things are done first while the less important tasks are handled later. In this way managerial time is used more effectively. Managers are expected to decide who is to perform a particular task and assigns work</w:t>
      </w:r>
      <w:r>
        <w:rPr/>
        <w:t> to</w:t>
      </w:r>
      <w:r>
        <w:rPr/>
        <w:t> an appropriate</w:t>
      </w:r>
      <w:r>
        <w:rPr>
          <w:spacing w:val="-4"/>
        </w:rPr>
        <w:t> </w:t>
      </w:r>
      <w:r>
        <w:rPr/>
        <w:t>subordinate.</w:t>
      </w:r>
      <w:r>
        <w:rPr>
          <w:spacing w:val="-1"/>
        </w:rPr>
        <w:t> </w:t>
      </w:r>
      <w:r>
        <w:rPr/>
        <w:t>Managers</w:t>
      </w:r>
      <w:r>
        <w:rPr>
          <w:spacing w:val="-2"/>
        </w:rPr>
        <w:t> </w:t>
      </w:r>
      <w:r>
        <w:rPr/>
        <w:t>are</w:t>
      </w:r>
      <w:r>
        <w:rPr>
          <w:spacing w:val="-4"/>
        </w:rPr>
        <w:t> </w:t>
      </w:r>
      <w:r>
        <w:rPr/>
        <w:t>often</w:t>
      </w:r>
      <w:r>
        <w:rPr>
          <w:spacing w:val="-8"/>
        </w:rPr>
        <w:t> </w:t>
      </w:r>
      <w:r>
        <w:rPr/>
        <w:t>caught</w:t>
      </w:r>
      <w:r>
        <w:rPr>
          <w:spacing w:val="-3"/>
        </w:rPr>
        <w:t> </w:t>
      </w:r>
      <w:r>
        <w:rPr/>
        <w:t>between</w:t>
      </w:r>
      <w:r>
        <w:rPr>
          <w:spacing w:val="-8"/>
        </w:rPr>
        <w:t> </w:t>
      </w:r>
      <w:r>
        <w:rPr/>
        <w:t>conflicting human</w:t>
      </w:r>
      <w:r>
        <w:rPr>
          <w:spacing w:val="-8"/>
        </w:rPr>
        <w:t> </w:t>
      </w:r>
      <w:r>
        <w:rPr/>
        <w:t>and</w:t>
      </w:r>
      <w:r>
        <w:rPr>
          <w:spacing w:val="-3"/>
        </w:rPr>
        <w:t> </w:t>
      </w:r>
      <w:r>
        <w:rPr/>
        <w:t>organisational needs, and must identify priorities.</w:t>
      </w:r>
    </w:p>
    <w:p>
      <w:pPr>
        <w:pStyle w:val="BodyText"/>
        <w:spacing w:line="480" w:lineRule="auto" w:before="198"/>
        <w:ind w:left="660" w:right="1342" w:firstLine="720"/>
        <w:jc w:val="both"/>
      </w:pPr>
      <w:r>
        <w:rPr/>
        <w:t>Managers must think analytically and conceptually. To be analytical requires that a manager must be able to break a problem down into its components, analyze these components, and then come up with a feasible solution. But it is even more important for a manager to be a conceptual thinker, able to view the entire task in the abstract and relate to other tasks, that is, thinking about a particular task in relation to its larger implications is not a simple matter.</w:t>
      </w:r>
    </w:p>
    <w:p>
      <w:pPr>
        <w:pStyle w:val="BodyText"/>
        <w:spacing w:line="480" w:lineRule="auto" w:before="203"/>
        <w:ind w:left="660" w:right="1359" w:firstLine="720"/>
        <w:jc w:val="both"/>
      </w:pPr>
      <w:r>
        <w:rPr/>
        <w:t>Managers are mediators. Disputes within a unit or organization can lower</w:t>
      </w:r>
      <w:r>
        <w:rPr/>
        <w:t> morale</w:t>
      </w:r>
      <w:r>
        <w:rPr/>
        <w:t> and productivity, and they may become so unpleasant that competent employees decide to leave the organisation. Such occurrences hinder unit or organisational goals; therefore, managers are expected to</w:t>
      </w:r>
      <w:r>
        <w:rPr>
          <w:spacing w:val="-3"/>
        </w:rPr>
        <w:t> </w:t>
      </w:r>
      <w:r>
        <w:rPr/>
        <w:t>take on</w:t>
      </w:r>
      <w:r>
        <w:rPr>
          <w:spacing w:val="-4"/>
        </w:rPr>
        <w:t> </w:t>
      </w:r>
      <w:r>
        <w:rPr/>
        <w:t>the role of</w:t>
      </w:r>
      <w:r>
        <w:rPr>
          <w:spacing w:val="-2"/>
        </w:rPr>
        <w:t> </w:t>
      </w:r>
      <w:r>
        <w:rPr/>
        <w:t>mediators</w:t>
      </w:r>
      <w:r>
        <w:rPr>
          <w:spacing w:val="-1"/>
        </w:rPr>
        <w:t> </w:t>
      </w:r>
      <w:r>
        <w:rPr/>
        <w:t>and</w:t>
      </w:r>
      <w:r>
        <w:rPr>
          <w:spacing w:val="5"/>
        </w:rPr>
        <w:t> </w:t>
      </w:r>
      <w:r>
        <w:rPr/>
        <w:t>iron</w:t>
      </w:r>
      <w:r>
        <w:rPr>
          <w:spacing w:val="1"/>
        </w:rPr>
        <w:t> </w:t>
      </w:r>
      <w:r>
        <w:rPr/>
        <w:t>out</w:t>
      </w:r>
      <w:r>
        <w:rPr>
          <w:spacing w:val="5"/>
        </w:rPr>
        <w:t> </w:t>
      </w:r>
      <w:r>
        <w:rPr/>
        <w:t>dispute before they</w:t>
      </w:r>
      <w:r>
        <w:rPr>
          <w:spacing w:val="-4"/>
        </w:rPr>
        <w:t> </w:t>
      </w:r>
      <w:r>
        <w:rPr/>
        <w:t>get</w:t>
      </w:r>
      <w:r>
        <w:rPr>
          <w:spacing w:val="6"/>
        </w:rPr>
        <w:t> </w:t>
      </w:r>
      <w:r>
        <w:rPr/>
        <w:t>out</w:t>
      </w:r>
      <w:r>
        <w:rPr>
          <w:spacing w:val="1"/>
        </w:rPr>
        <w:t> </w:t>
      </w:r>
      <w:r>
        <w:rPr/>
        <w:t>of</w:t>
      </w:r>
      <w:r>
        <w:rPr>
          <w:spacing w:val="-2"/>
        </w:rPr>
        <w:t> </w:t>
      </w:r>
      <w:r>
        <w:rPr/>
        <w:t>hand.</w:t>
      </w:r>
      <w:r>
        <w:rPr>
          <w:spacing w:val="3"/>
        </w:rPr>
        <w:t> </w:t>
      </w:r>
      <w:r>
        <w:rPr>
          <w:spacing w:val="-2"/>
        </w:rPr>
        <w:t>Settling</w:t>
      </w:r>
    </w:p>
    <w:p>
      <w:pPr>
        <w:spacing w:after="0" w:line="480" w:lineRule="auto"/>
        <w:jc w:val="both"/>
        <w:sectPr>
          <w:pgSz w:w="12240" w:h="15840"/>
          <w:pgMar w:header="0" w:footer="969" w:top="640" w:bottom="1160" w:left="780" w:right="0"/>
        </w:sectPr>
      </w:pPr>
    </w:p>
    <w:p>
      <w:pPr>
        <w:pStyle w:val="BodyText"/>
        <w:spacing w:line="480" w:lineRule="auto" w:before="72"/>
        <w:ind w:left="660" w:right="1364"/>
        <w:jc w:val="both"/>
      </w:pPr>
      <w:r>
        <w:rPr/>
        <w:t>quarrels</w:t>
      </w:r>
      <w:r>
        <w:rPr>
          <w:spacing w:val="-3"/>
        </w:rPr>
        <w:t> </w:t>
      </w:r>
      <w:r>
        <w:rPr/>
        <w:t>requires</w:t>
      </w:r>
      <w:r>
        <w:rPr>
          <w:spacing w:val="-1"/>
        </w:rPr>
        <w:t> </w:t>
      </w:r>
      <w:r>
        <w:rPr/>
        <w:t>skills</w:t>
      </w:r>
      <w:r>
        <w:rPr>
          <w:spacing w:val="-1"/>
        </w:rPr>
        <w:t> </w:t>
      </w:r>
      <w:r>
        <w:rPr/>
        <w:t>and fact.</w:t>
      </w:r>
      <w:r>
        <w:rPr>
          <w:spacing w:val="-1"/>
        </w:rPr>
        <w:t> </w:t>
      </w:r>
      <w:r>
        <w:rPr/>
        <w:t>Managers</w:t>
      </w:r>
      <w:r>
        <w:rPr>
          <w:spacing w:val="-4"/>
        </w:rPr>
        <w:t> </w:t>
      </w:r>
      <w:r>
        <w:rPr/>
        <w:t>who are</w:t>
      </w:r>
      <w:r>
        <w:rPr>
          <w:spacing w:val="-3"/>
        </w:rPr>
        <w:t> </w:t>
      </w:r>
      <w:r>
        <w:rPr/>
        <w:t>careless</w:t>
      </w:r>
      <w:r>
        <w:rPr>
          <w:spacing w:val="-1"/>
        </w:rPr>
        <w:t> </w:t>
      </w:r>
      <w:r>
        <w:rPr/>
        <w:t>in handling disputes</w:t>
      </w:r>
      <w:r>
        <w:rPr>
          <w:spacing w:val="-1"/>
        </w:rPr>
        <w:t> </w:t>
      </w:r>
      <w:r>
        <w:rPr/>
        <w:t>may</w:t>
      </w:r>
      <w:r>
        <w:rPr>
          <w:spacing w:val="-2"/>
        </w:rPr>
        <w:t> </w:t>
      </w:r>
      <w:r>
        <w:rPr/>
        <w:t>be</w:t>
      </w:r>
      <w:r>
        <w:rPr>
          <w:spacing w:val="-3"/>
        </w:rPr>
        <w:t> </w:t>
      </w:r>
      <w:r>
        <w:rPr/>
        <w:t>surprised to find that they have only made matters worse.</w:t>
      </w:r>
    </w:p>
    <w:p>
      <w:pPr>
        <w:pStyle w:val="BodyText"/>
        <w:spacing w:line="480" w:lineRule="auto" w:before="202"/>
        <w:ind w:left="660" w:right="1343" w:firstLine="778"/>
        <w:jc w:val="both"/>
      </w:pPr>
      <w:r>
        <w:rPr/>
        <w:t>Managers</w:t>
      </w:r>
      <w:r>
        <w:rPr>
          <w:spacing w:val="-3"/>
        </w:rPr>
        <w:t> </w:t>
      </w:r>
      <w:r>
        <w:rPr/>
        <w:t>are</w:t>
      </w:r>
      <w:r>
        <w:rPr>
          <w:spacing w:val="-2"/>
        </w:rPr>
        <w:t> </w:t>
      </w:r>
      <w:r>
        <w:rPr/>
        <w:t>politicians. This</w:t>
      </w:r>
      <w:r>
        <w:rPr>
          <w:spacing w:val="-3"/>
        </w:rPr>
        <w:t> </w:t>
      </w:r>
      <w:r>
        <w:rPr/>
        <w:t>does</w:t>
      </w:r>
      <w:r>
        <w:rPr>
          <w:spacing w:val="-3"/>
        </w:rPr>
        <w:t> </w:t>
      </w:r>
      <w:r>
        <w:rPr/>
        <w:t>not mean</w:t>
      </w:r>
      <w:r>
        <w:rPr>
          <w:spacing w:val="-6"/>
        </w:rPr>
        <w:t> </w:t>
      </w:r>
      <w:r>
        <w:rPr/>
        <w:t>that</w:t>
      </w:r>
      <w:r>
        <w:rPr>
          <w:spacing w:val="-1"/>
        </w:rPr>
        <w:t> </w:t>
      </w:r>
      <w:r>
        <w:rPr/>
        <w:t>the</w:t>
      </w:r>
      <w:r>
        <w:rPr>
          <w:spacing w:val="-2"/>
        </w:rPr>
        <w:t> </w:t>
      </w:r>
      <w:r>
        <w:rPr/>
        <w:t>organisation</w:t>
      </w:r>
      <w:r>
        <w:rPr>
          <w:spacing w:val="-6"/>
        </w:rPr>
        <w:t> </w:t>
      </w:r>
      <w:r>
        <w:rPr/>
        <w:t>expects its</w:t>
      </w:r>
      <w:r>
        <w:rPr>
          <w:spacing w:val="-3"/>
        </w:rPr>
        <w:t> </w:t>
      </w:r>
      <w:r>
        <w:rPr/>
        <w:t>managers</w:t>
      </w:r>
      <w:r>
        <w:rPr>
          <w:spacing w:val="-3"/>
        </w:rPr>
        <w:t> </w:t>
      </w:r>
      <w:r>
        <w:rPr/>
        <w:t>to run for political offices. It means, rather, that managers must build relationships, and use persuasion and compromise in order to promote organisational goals, just as politicians do to move their programmes forward. Managers are expected</w:t>
      </w:r>
      <w:r>
        <w:rPr>
          <w:spacing w:val="-1"/>
        </w:rPr>
        <w:t> </w:t>
      </w:r>
      <w:r>
        <w:rPr/>
        <w:t>to develop other political skills also. All effective managers play politics by developing networks of mutual obligations with other managers in the organisation. They may also have to build or join alliances and coalitions. Managers draw upon these relationships to win support for proposals or decisions or to gain cooperation in carrying out activities. (Jackson, Ones &amp; Dielehert, 2012).</w:t>
      </w:r>
    </w:p>
    <w:p>
      <w:pPr>
        <w:pStyle w:val="BodyText"/>
        <w:spacing w:line="480" w:lineRule="auto" w:before="199"/>
        <w:ind w:left="660" w:right="1352" w:firstLine="778"/>
        <w:jc w:val="both"/>
      </w:pPr>
      <w:r>
        <w:rPr/>
        <w:t>Managers are diplomats. They serve as official representatives of their units at organisational meetings or as representatives of their organisations when dealing with Clients, Customers, Contractors, Provost, Deans of academic Schools, Heads of academic Departments, government officials and personnel of other organisations (Jackson, Ones &amp; Dielehert, 2012).</w:t>
      </w:r>
    </w:p>
    <w:p>
      <w:pPr>
        <w:pStyle w:val="BodyText"/>
        <w:spacing w:line="480" w:lineRule="auto" w:before="202"/>
        <w:ind w:left="660" w:right="1351" w:firstLine="720"/>
        <w:jc w:val="both"/>
      </w:pPr>
      <w:r>
        <w:rPr/>
        <w:t>Managers make difficult decisions. No organisation runs smoothly all the time. There is almost no limit to the number and types of problems that may occur: financial difficulties, personal problems or differences of opinion concerning organisation policy may pose problems. Managers are expected to come up with solutions to different problems and to follow through on their decisions even though doing so may be unpopular. One of the most unpleasant decision a manager has to take is to terminate the appointment of an employee, and managers, even good ones, often put off dismissing someone, even though they know the morale of their whole unit</w:t>
      </w:r>
      <w:r>
        <w:rPr>
          <w:spacing w:val="40"/>
        </w:rPr>
        <w:t> </w:t>
      </w:r>
      <w:r>
        <w:rPr/>
        <w:t>will suffer until the offence is proven beyond reasonable doubt.</w:t>
      </w:r>
    </w:p>
    <w:p>
      <w:pPr>
        <w:spacing w:after="0" w:line="480" w:lineRule="auto"/>
        <w:jc w:val="both"/>
        <w:sectPr>
          <w:pgSz w:w="12240" w:h="15840"/>
          <w:pgMar w:header="0" w:footer="969" w:top="640" w:bottom="1160" w:left="780" w:right="0"/>
        </w:sectPr>
      </w:pPr>
    </w:p>
    <w:p>
      <w:pPr>
        <w:pStyle w:val="BodyText"/>
        <w:spacing w:line="480" w:lineRule="auto" w:before="72"/>
        <w:ind w:left="660" w:right="1344" w:firstLine="720"/>
        <w:jc w:val="both"/>
      </w:pPr>
      <w:r>
        <w:rPr/>
        <w:t>In a nutshell, a manager obviously does many different things, so many, in fact, the roles and activities described here are only some of</w:t>
      </w:r>
      <w:r>
        <w:rPr>
          <w:spacing w:val="-3"/>
        </w:rPr>
        <w:t> </w:t>
      </w:r>
      <w:r>
        <w:rPr/>
        <w:t>the possibilities. However, the brief descriptions of these roles show that managers must „change hats‟ frequently and must be alert to the particular role needed at a particular time. The ability to recognize the appropriate role to be played and to change roles readily is a mark of an effective manager. A manager‟s performance can be measured</w:t>
      </w:r>
      <w:r>
        <w:rPr/>
        <w:t> in terms of two concepts. According to Ogbonna, Ukwayi and Iheaywam (2007), the two concepts of measuring the manager‟s performance are effectiveness and efficiency. To them effectiveness means „achievement of objectives‟ (that is doing the right thing), while efficiency means doing things right. In the opinions of Olaniyan and Ojo (2008), efficiency, which is the ability to get things done correctly, encompasses input, output concept; vis-à-vis cost minimization. In</w:t>
      </w:r>
      <w:r>
        <w:rPr>
          <w:spacing w:val="-5"/>
        </w:rPr>
        <w:t> </w:t>
      </w:r>
      <w:r>
        <w:rPr/>
        <w:t>the same vein, effectiveness is the</w:t>
      </w:r>
      <w:r>
        <w:rPr>
          <w:spacing w:val="-1"/>
        </w:rPr>
        <w:t> </w:t>
      </w:r>
      <w:r>
        <w:rPr/>
        <w:t>ability</w:t>
      </w:r>
      <w:r>
        <w:rPr>
          <w:spacing w:val="-5"/>
        </w:rPr>
        <w:t> </w:t>
      </w:r>
      <w:r>
        <w:rPr/>
        <w:t>to choose</w:t>
      </w:r>
      <w:r>
        <w:rPr>
          <w:spacing w:val="-1"/>
        </w:rPr>
        <w:t> </w:t>
      </w:r>
      <w:r>
        <w:rPr/>
        <w:t>appropriate</w:t>
      </w:r>
      <w:r>
        <w:rPr>
          <w:spacing w:val="-1"/>
        </w:rPr>
        <w:t> </w:t>
      </w:r>
      <w:r>
        <w:rPr/>
        <w:t>objectives</w:t>
      </w:r>
      <w:r>
        <w:rPr>
          <w:spacing w:val="-2"/>
        </w:rPr>
        <w:t> </w:t>
      </w:r>
      <w:r>
        <w:rPr/>
        <w:t>that is selecting</w:t>
      </w:r>
      <w:r>
        <w:rPr>
          <w:spacing w:val="-5"/>
        </w:rPr>
        <w:t> </w:t>
      </w:r>
      <w:r>
        <w:rPr/>
        <w:t>the</w:t>
      </w:r>
      <w:r>
        <w:rPr>
          <w:spacing w:val="-6"/>
        </w:rPr>
        <w:t> </w:t>
      </w:r>
      <w:r>
        <w:rPr/>
        <w:t>right</w:t>
      </w:r>
      <w:r>
        <w:rPr>
          <w:spacing w:val="-5"/>
        </w:rPr>
        <w:t> </w:t>
      </w:r>
      <w:r>
        <w:rPr/>
        <w:t>things</w:t>
      </w:r>
      <w:r>
        <w:rPr>
          <w:spacing w:val="-8"/>
        </w:rPr>
        <w:t> </w:t>
      </w:r>
      <w:r>
        <w:rPr/>
        <w:t>to be</w:t>
      </w:r>
      <w:r>
        <w:rPr>
          <w:spacing w:val="-6"/>
        </w:rPr>
        <w:t> </w:t>
      </w:r>
      <w:r>
        <w:rPr/>
        <w:t>done.</w:t>
      </w:r>
      <w:r>
        <w:rPr>
          <w:spacing w:val="-3"/>
        </w:rPr>
        <w:t> </w:t>
      </w:r>
      <w:r>
        <w:rPr/>
        <w:t>A</w:t>
      </w:r>
      <w:r>
        <w:rPr>
          <w:spacing w:val="-6"/>
        </w:rPr>
        <w:t> </w:t>
      </w:r>
      <w:r>
        <w:rPr/>
        <w:t>manager‟s</w:t>
      </w:r>
      <w:r>
        <w:rPr>
          <w:spacing w:val="-3"/>
        </w:rPr>
        <w:t> </w:t>
      </w:r>
      <w:r>
        <w:rPr/>
        <w:t>responsibilities</w:t>
      </w:r>
      <w:r>
        <w:rPr>
          <w:spacing w:val="-8"/>
        </w:rPr>
        <w:t> </w:t>
      </w:r>
      <w:r>
        <w:rPr/>
        <w:t>require</w:t>
      </w:r>
      <w:r>
        <w:rPr>
          <w:spacing w:val="-6"/>
        </w:rPr>
        <w:t> </w:t>
      </w:r>
      <w:r>
        <w:rPr/>
        <w:t>performance that is</w:t>
      </w:r>
      <w:r>
        <w:rPr>
          <w:spacing w:val="-3"/>
        </w:rPr>
        <w:t> </w:t>
      </w:r>
      <w:r>
        <w:rPr/>
        <w:t>both efficient and effective. Boxall and Purcell (2003) summarized management as a conglomerate of planning, organizing, directing, staffing, co-ordinating, reporting and budgeting. The staffing function of management is the focus of this study.</w:t>
      </w:r>
    </w:p>
    <w:p>
      <w:pPr>
        <w:pStyle w:val="BodyText"/>
        <w:spacing w:line="480" w:lineRule="auto" w:before="205"/>
        <w:ind w:left="660" w:right="1351" w:firstLine="720"/>
        <w:jc w:val="both"/>
      </w:pPr>
      <w:r>
        <w:rPr/>
        <w:t>Inferring</w:t>
      </w:r>
      <w:r>
        <w:rPr/>
        <w:t> from the above description of management, it goes to show that in colleges of education, the</w:t>
      </w:r>
      <w:r>
        <w:rPr>
          <w:spacing w:val="-1"/>
        </w:rPr>
        <w:t> </w:t>
      </w:r>
      <w:r>
        <w:rPr/>
        <w:t>Provost, Registrar, Bursar, Deans</w:t>
      </w:r>
      <w:r>
        <w:rPr>
          <w:spacing w:val="-2"/>
        </w:rPr>
        <w:t> </w:t>
      </w:r>
      <w:r>
        <w:rPr/>
        <w:t>of Academic</w:t>
      </w:r>
      <w:r>
        <w:rPr>
          <w:spacing w:val="-1"/>
        </w:rPr>
        <w:t> </w:t>
      </w:r>
      <w:r>
        <w:rPr/>
        <w:t>Schools, Heads</w:t>
      </w:r>
      <w:r>
        <w:rPr>
          <w:spacing w:val="-2"/>
        </w:rPr>
        <w:t> </w:t>
      </w:r>
      <w:r>
        <w:rPr/>
        <w:t>of</w:t>
      </w:r>
      <w:r>
        <w:rPr>
          <w:spacing w:val="-8"/>
        </w:rPr>
        <w:t> </w:t>
      </w:r>
      <w:r>
        <w:rPr/>
        <w:t>Departments</w:t>
      </w:r>
      <w:r>
        <w:rPr>
          <w:spacing w:val="-2"/>
        </w:rPr>
        <w:t> </w:t>
      </w:r>
      <w:r>
        <w:rPr/>
        <w:t>and academic</w:t>
      </w:r>
      <w:r>
        <w:rPr>
          <w:spacing w:val="-2"/>
        </w:rPr>
        <w:t> </w:t>
      </w:r>
      <w:r>
        <w:rPr/>
        <w:t>supervisors must first understand</w:t>
      </w:r>
      <w:r>
        <w:rPr>
          <w:spacing w:val="-1"/>
        </w:rPr>
        <w:t> </w:t>
      </w:r>
      <w:r>
        <w:rPr/>
        <w:t>their specific</w:t>
      </w:r>
      <w:r>
        <w:rPr>
          <w:spacing w:val="-2"/>
        </w:rPr>
        <w:t> </w:t>
      </w:r>
      <w:r>
        <w:rPr/>
        <w:t>duties and</w:t>
      </w:r>
      <w:r>
        <w:rPr>
          <w:spacing w:val="-1"/>
        </w:rPr>
        <w:t> </w:t>
      </w:r>
      <w:r>
        <w:rPr/>
        <w:t>tasks. It is</w:t>
      </w:r>
      <w:r>
        <w:rPr>
          <w:spacing w:val="-3"/>
        </w:rPr>
        <w:t> </w:t>
      </w:r>
      <w:r>
        <w:rPr/>
        <w:t>only</w:t>
      </w:r>
      <w:r>
        <w:rPr>
          <w:spacing w:val="-6"/>
        </w:rPr>
        <w:t> </w:t>
      </w:r>
      <w:r>
        <w:rPr/>
        <w:t>when</w:t>
      </w:r>
      <w:r>
        <w:rPr>
          <w:spacing w:val="-6"/>
        </w:rPr>
        <w:t> </w:t>
      </w:r>
      <w:r>
        <w:rPr/>
        <w:t>they</w:t>
      </w:r>
      <w:r>
        <w:rPr>
          <w:spacing w:val="-6"/>
        </w:rPr>
        <w:t> </w:t>
      </w:r>
      <w:r>
        <w:rPr/>
        <w:t>are aware</w:t>
      </w:r>
      <w:r>
        <w:rPr>
          <w:spacing w:val="-1"/>
        </w:rPr>
        <w:t> </w:t>
      </w:r>
      <w:r>
        <w:rPr/>
        <w:t>of</w:t>
      </w:r>
      <w:r>
        <w:rPr>
          <w:spacing w:val="-8"/>
        </w:rPr>
        <w:t> </w:t>
      </w:r>
      <w:r>
        <w:rPr/>
        <w:t>their responsibilities</w:t>
      </w:r>
      <w:r>
        <w:rPr>
          <w:spacing w:val="-1"/>
        </w:rPr>
        <w:t> </w:t>
      </w:r>
      <w:r>
        <w:rPr/>
        <w:t>that they</w:t>
      </w:r>
      <w:r>
        <w:rPr>
          <w:spacing w:val="-9"/>
        </w:rPr>
        <w:t> </w:t>
      </w:r>
      <w:r>
        <w:rPr/>
        <w:t>will be able to implement all</w:t>
      </w:r>
      <w:r>
        <w:rPr>
          <w:spacing w:val="-4"/>
        </w:rPr>
        <w:t> </w:t>
      </w:r>
      <w:r>
        <w:rPr/>
        <w:t>the functions</w:t>
      </w:r>
      <w:r>
        <w:rPr>
          <w:spacing w:val="-1"/>
        </w:rPr>
        <w:t> </w:t>
      </w:r>
      <w:r>
        <w:rPr/>
        <w:t>of</w:t>
      </w:r>
      <w:r>
        <w:rPr>
          <w:spacing w:val="-2"/>
        </w:rPr>
        <w:t> </w:t>
      </w:r>
      <w:r>
        <w:rPr/>
        <w:t>management listed by Boxall and Purcell.</w:t>
      </w:r>
      <w:r>
        <w:rPr/>
        <w:t> All the principal stakeholders in the Colleges of Education are expected to assume the position of managers and imbibe all the attributes of manager to be effective and efficient in the management of the institution. Particularly, as managers they must think analytically, be responsible and accountable, and play a mediation role of settling disputes among</w:t>
      </w:r>
      <w:r>
        <w:rPr>
          <w:spacing w:val="40"/>
        </w:rPr>
        <w:t> </w:t>
      </w:r>
      <w:r>
        <w:rPr/>
        <w:t>staff</w:t>
      </w:r>
      <w:r>
        <w:rPr>
          <w:spacing w:val="39"/>
        </w:rPr>
        <w:t> </w:t>
      </w:r>
      <w:r>
        <w:rPr/>
        <w:t>and</w:t>
      </w:r>
      <w:r>
        <w:rPr>
          <w:spacing w:val="40"/>
        </w:rPr>
        <w:t> </w:t>
      </w:r>
      <w:r>
        <w:rPr/>
        <w:t>students</w:t>
      </w:r>
      <w:r>
        <w:rPr>
          <w:spacing w:val="40"/>
        </w:rPr>
        <w:t> </w:t>
      </w:r>
      <w:r>
        <w:rPr/>
        <w:t>for</w:t>
      </w:r>
      <w:r>
        <w:rPr>
          <w:spacing w:val="40"/>
        </w:rPr>
        <w:t> </w:t>
      </w:r>
      <w:r>
        <w:rPr/>
        <w:t>peaceful</w:t>
      </w:r>
      <w:r>
        <w:rPr>
          <w:spacing w:val="38"/>
        </w:rPr>
        <w:t> </w:t>
      </w:r>
      <w:r>
        <w:rPr/>
        <w:t>and</w:t>
      </w:r>
      <w:r>
        <w:rPr>
          <w:spacing w:val="40"/>
        </w:rPr>
        <w:t> </w:t>
      </w:r>
      <w:r>
        <w:rPr/>
        <w:t>harmonious</w:t>
      </w:r>
      <w:r>
        <w:rPr>
          <w:spacing w:val="40"/>
        </w:rPr>
        <w:t> </w:t>
      </w:r>
      <w:r>
        <w:rPr/>
        <w:t>existence</w:t>
      </w:r>
      <w:r>
        <w:rPr>
          <w:spacing w:val="40"/>
        </w:rPr>
        <w:t> </w:t>
      </w:r>
      <w:r>
        <w:rPr/>
        <w:t>of</w:t>
      </w:r>
      <w:r>
        <w:rPr>
          <w:spacing w:val="34"/>
        </w:rPr>
        <w:t> </w:t>
      </w:r>
      <w:r>
        <w:rPr/>
        <w:t>their</w:t>
      </w:r>
      <w:r>
        <w:rPr>
          <w:spacing w:val="40"/>
        </w:rPr>
        <w:t> </w:t>
      </w:r>
      <w:r>
        <w:rPr/>
        <w:t>institutions</w:t>
      </w:r>
      <w:r>
        <w:rPr>
          <w:spacing w:val="40"/>
        </w:rPr>
        <w:t> </w:t>
      </w:r>
      <w:r>
        <w:rPr/>
        <w:t>campus.</w:t>
      </w:r>
    </w:p>
    <w:p>
      <w:pPr>
        <w:spacing w:after="0" w:line="480" w:lineRule="auto"/>
        <w:jc w:val="both"/>
        <w:sectPr>
          <w:pgSz w:w="12240" w:h="15840"/>
          <w:pgMar w:header="0" w:footer="969" w:top="640" w:bottom="1160" w:left="780" w:right="0"/>
        </w:sectPr>
      </w:pPr>
    </w:p>
    <w:p>
      <w:pPr>
        <w:pStyle w:val="BodyText"/>
        <w:spacing w:line="480" w:lineRule="auto" w:before="72"/>
        <w:ind w:left="660" w:right="1360"/>
        <w:jc w:val="both"/>
      </w:pPr>
      <w:r>
        <w:rPr/>
        <w:t>These</w:t>
      </w:r>
      <w:r>
        <w:rPr>
          <w:spacing w:val="-1"/>
        </w:rPr>
        <w:t> </w:t>
      </w:r>
      <w:r>
        <w:rPr/>
        <w:t>managers‟</w:t>
      </w:r>
      <w:r>
        <w:rPr>
          <w:spacing w:val="-7"/>
        </w:rPr>
        <w:t> </w:t>
      </w:r>
      <w:r>
        <w:rPr/>
        <w:t>attributes</w:t>
      </w:r>
      <w:r>
        <w:rPr>
          <w:spacing w:val="-7"/>
        </w:rPr>
        <w:t> </w:t>
      </w:r>
      <w:r>
        <w:rPr/>
        <w:t>and</w:t>
      </w:r>
      <w:r>
        <w:rPr>
          <w:spacing w:val="-4"/>
        </w:rPr>
        <w:t> </w:t>
      </w:r>
      <w:r>
        <w:rPr/>
        <w:t>the</w:t>
      </w:r>
      <w:r>
        <w:rPr>
          <w:spacing w:val="-1"/>
        </w:rPr>
        <w:t> </w:t>
      </w:r>
      <w:r>
        <w:rPr/>
        <w:t>management functions</w:t>
      </w:r>
      <w:r>
        <w:rPr>
          <w:spacing w:val="-2"/>
        </w:rPr>
        <w:t> </w:t>
      </w:r>
      <w:r>
        <w:rPr/>
        <w:t>shall</w:t>
      </w:r>
      <w:r>
        <w:rPr>
          <w:spacing w:val="-3"/>
        </w:rPr>
        <w:t> </w:t>
      </w:r>
      <w:r>
        <w:rPr/>
        <w:t>be</w:t>
      </w:r>
      <w:r>
        <w:rPr>
          <w:spacing w:val="-5"/>
        </w:rPr>
        <w:t> </w:t>
      </w:r>
      <w:r>
        <w:rPr/>
        <w:t>practically</w:t>
      </w:r>
      <w:r>
        <w:rPr>
          <w:spacing w:val="-9"/>
        </w:rPr>
        <w:t> </w:t>
      </w:r>
      <w:r>
        <w:rPr/>
        <w:t>useful</w:t>
      </w:r>
      <w:r>
        <w:rPr>
          <w:spacing w:val="-4"/>
        </w:rPr>
        <w:t> </w:t>
      </w:r>
      <w:r>
        <w:rPr/>
        <w:t>in</w:t>
      </w:r>
      <w:r>
        <w:rPr>
          <w:spacing w:val="-4"/>
        </w:rPr>
        <w:t> </w:t>
      </w:r>
      <w:r>
        <w:rPr/>
        <w:t>evaluating the management of human resource in the Colleges of Education. The concept of management guided the researcher in identifying the duties of managers for human resource management in institutions like Colleges of Education which are used to develop the questionnaire that will be used for data collection.</w:t>
      </w:r>
    </w:p>
    <w:p>
      <w:pPr>
        <w:pStyle w:val="Heading2"/>
        <w:numPr>
          <w:ilvl w:val="2"/>
          <w:numId w:val="8"/>
        </w:numPr>
        <w:tabs>
          <w:tab w:pos="1203" w:val="left" w:leader="none"/>
        </w:tabs>
        <w:spacing w:line="240" w:lineRule="auto" w:before="207" w:after="0"/>
        <w:ind w:left="1202" w:right="0" w:hanging="543"/>
        <w:jc w:val="both"/>
      </w:pPr>
      <w:bookmarkStart w:name="_TOC_250030" w:id="13"/>
      <w:r>
        <w:rPr/>
        <w:t>Concept</w:t>
      </w:r>
      <w:r>
        <w:rPr>
          <w:spacing w:val="-8"/>
        </w:rPr>
        <w:t> </w:t>
      </w:r>
      <w:r>
        <w:rPr/>
        <w:t>of</w:t>
      </w:r>
      <w:r>
        <w:rPr>
          <w:spacing w:val="-9"/>
        </w:rPr>
        <w:t> </w:t>
      </w:r>
      <w:r>
        <w:rPr/>
        <w:t>Human</w:t>
      </w:r>
      <w:r>
        <w:rPr>
          <w:spacing w:val="-11"/>
        </w:rPr>
        <w:t> </w:t>
      </w:r>
      <w:r>
        <w:rPr/>
        <w:t>Resource</w:t>
      </w:r>
      <w:r>
        <w:rPr>
          <w:spacing w:val="-8"/>
        </w:rPr>
        <w:t> </w:t>
      </w:r>
      <w:bookmarkEnd w:id="13"/>
      <w:r>
        <w:rPr>
          <w:spacing w:val="-2"/>
        </w:rPr>
        <w:t>Management</w:t>
      </w:r>
    </w:p>
    <w:p>
      <w:pPr>
        <w:pStyle w:val="BodyText"/>
        <w:rPr>
          <w:b/>
          <w:sz w:val="26"/>
        </w:rPr>
      </w:pPr>
    </w:p>
    <w:p>
      <w:pPr>
        <w:pStyle w:val="BodyText"/>
        <w:spacing w:line="480" w:lineRule="auto" w:before="170"/>
        <w:ind w:left="660" w:right="1345" w:firstLine="720"/>
        <w:jc w:val="both"/>
      </w:pPr>
      <w:r>
        <w:rPr/>
        <w:t>The efficiency and performance of staff, and their commitment to the objectives of the organisation, are fostered</w:t>
      </w:r>
      <w:r>
        <w:rPr>
          <w:spacing w:val="-1"/>
        </w:rPr>
        <w:t> </w:t>
      </w:r>
      <w:r>
        <w:rPr/>
        <w:t>by</w:t>
      </w:r>
      <w:r>
        <w:rPr>
          <w:spacing w:val="-10"/>
        </w:rPr>
        <w:t> </w:t>
      </w:r>
      <w:r>
        <w:rPr/>
        <w:t>good</w:t>
      </w:r>
      <w:r>
        <w:rPr>
          <w:spacing w:val="-6"/>
        </w:rPr>
        <w:t> </w:t>
      </w:r>
      <w:r>
        <w:rPr/>
        <w:t>human</w:t>
      </w:r>
      <w:r>
        <w:rPr>
          <w:spacing w:val="-6"/>
        </w:rPr>
        <w:t> </w:t>
      </w:r>
      <w:r>
        <w:rPr/>
        <w:t>relationship</w:t>
      </w:r>
      <w:r>
        <w:rPr>
          <w:spacing w:val="-1"/>
        </w:rPr>
        <w:t> </w:t>
      </w:r>
      <w:r>
        <w:rPr/>
        <w:t>at work.</w:t>
      </w:r>
      <w:r>
        <w:rPr>
          <w:spacing w:val="-4"/>
        </w:rPr>
        <w:t> </w:t>
      </w:r>
      <w:r>
        <w:rPr/>
        <w:t>This</w:t>
      </w:r>
      <w:r>
        <w:rPr>
          <w:spacing w:val="-3"/>
        </w:rPr>
        <w:t> </w:t>
      </w:r>
      <w:r>
        <w:rPr/>
        <w:t>demands</w:t>
      </w:r>
      <w:r>
        <w:rPr>
          <w:spacing w:val="-3"/>
        </w:rPr>
        <w:t> </w:t>
      </w:r>
      <w:r>
        <w:rPr/>
        <w:t>that proper</w:t>
      </w:r>
      <w:r>
        <w:rPr>
          <w:spacing w:val="-4"/>
        </w:rPr>
        <w:t> </w:t>
      </w:r>
      <w:r>
        <w:rPr/>
        <w:t>attention be given to human resource management and harmonious employment relations. The manager needs to understand the importance of good managerial practices and how to make best use of people. The promotion of good human relations is an integral part of the process of management and improved organisational</w:t>
      </w:r>
      <w:r>
        <w:rPr>
          <w:spacing w:val="-4"/>
        </w:rPr>
        <w:t> </w:t>
      </w:r>
      <w:r>
        <w:rPr/>
        <w:t>performance. The key fact about a policy</w:t>
      </w:r>
      <w:r>
        <w:rPr>
          <w:spacing w:val="-4"/>
        </w:rPr>
        <w:t> </w:t>
      </w:r>
      <w:r>
        <w:rPr/>
        <w:t>of</w:t>
      </w:r>
      <w:r>
        <w:rPr>
          <w:spacing w:val="-2"/>
        </w:rPr>
        <w:t> </w:t>
      </w:r>
      <w:r>
        <w:rPr/>
        <w:t>good human</w:t>
      </w:r>
      <w:r>
        <w:rPr>
          <w:spacing w:val="-4"/>
        </w:rPr>
        <w:t> </w:t>
      </w:r>
      <w:r>
        <w:rPr/>
        <w:t>relations</w:t>
      </w:r>
      <w:r>
        <w:rPr>
          <w:spacing w:val="-1"/>
        </w:rPr>
        <w:t> </w:t>
      </w:r>
      <w:r>
        <w:rPr/>
        <w:t>at work</w:t>
      </w:r>
      <w:r>
        <w:rPr>
          <w:spacing w:val="-5"/>
        </w:rPr>
        <w:t> </w:t>
      </w:r>
      <w:r>
        <w:rPr/>
        <w:t>is</w:t>
      </w:r>
      <w:r>
        <w:rPr>
          <w:spacing w:val="-2"/>
        </w:rPr>
        <w:t> </w:t>
      </w:r>
      <w:r>
        <w:rPr/>
        <w:t>that it is</w:t>
      </w:r>
      <w:r>
        <w:rPr>
          <w:spacing w:val="-2"/>
        </w:rPr>
        <w:t> </w:t>
      </w:r>
      <w:r>
        <w:rPr/>
        <w:t>not primarily</w:t>
      </w:r>
      <w:r>
        <w:rPr>
          <w:spacing w:val="-10"/>
        </w:rPr>
        <w:t> </w:t>
      </w:r>
      <w:r>
        <w:rPr/>
        <w:t>concerned with</w:t>
      </w:r>
      <w:r>
        <w:rPr>
          <w:spacing w:val="-5"/>
        </w:rPr>
        <w:t> </w:t>
      </w:r>
      <w:r>
        <w:rPr/>
        <w:t>the</w:t>
      </w:r>
      <w:r>
        <w:rPr>
          <w:spacing w:val="-1"/>
        </w:rPr>
        <w:t> </w:t>
      </w:r>
      <w:r>
        <w:rPr/>
        <w:t>nature</w:t>
      </w:r>
      <w:r>
        <w:rPr>
          <w:spacing w:val="-6"/>
        </w:rPr>
        <w:t> </w:t>
      </w:r>
      <w:r>
        <w:rPr/>
        <w:t>of</w:t>
      </w:r>
      <w:r>
        <w:rPr>
          <w:spacing w:val="-8"/>
        </w:rPr>
        <w:t> </w:t>
      </w:r>
      <w:r>
        <w:rPr/>
        <w:t>the</w:t>
      </w:r>
      <w:r>
        <w:rPr>
          <w:spacing w:val="-1"/>
        </w:rPr>
        <w:t> </w:t>
      </w:r>
      <w:r>
        <w:rPr/>
        <w:t>work which</w:t>
      </w:r>
      <w:r>
        <w:rPr>
          <w:spacing w:val="-5"/>
        </w:rPr>
        <w:t> </w:t>
      </w:r>
      <w:r>
        <w:rPr/>
        <w:t>the</w:t>
      </w:r>
      <w:r>
        <w:rPr>
          <w:spacing w:val="-1"/>
        </w:rPr>
        <w:t> </w:t>
      </w:r>
      <w:r>
        <w:rPr/>
        <w:t>employee</w:t>
      </w:r>
      <w:r>
        <w:rPr>
          <w:spacing w:val="-1"/>
        </w:rPr>
        <w:t> </w:t>
      </w:r>
      <w:r>
        <w:rPr/>
        <w:t>does</w:t>
      </w:r>
      <w:r>
        <w:rPr>
          <w:spacing w:val="-2"/>
        </w:rPr>
        <w:t> </w:t>
      </w:r>
      <w:r>
        <w:rPr/>
        <w:t>but with the state of mind, the spirit in which he or she does it. A policy of good human relations at work is not about jobs, it is about people, therefore, human resource management in Colleges of Education refers to strategic approach of managing both academic and non-academic personnel and students in order to achieve the set institution‟s mission, mandate and goals/values. Adeyemi (2009) believes that human resource management can be regarded as a set of interrelated policies with an ideological and philosophical supports. He suggests four aspects that constitute the meaningful version of human resource management: a particular constellation of beliefs and assumption; a strategic thrust informing decisions about people management; the central involvement of the managers; and reliance upon a set of „levers‟ to shape the employment </w:t>
      </w:r>
      <w:r>
        <w:rPr>
          <w:spacing w:val="-2"/>
        </w:rPr>
        <w:t>relationship.</w:t>
      </w:r>
    </w:p>
    <w:p>
      <w:pPr>
        <w:spacing w:after="0" w:line="480" w:lineRule="auto"/>
        <w:jc w:val="both"/>
        <w:sectPr>
          <w:pgSz w:w="12240" w:h="15840"/>
          <w:pgMar w:header="0" w:footer="969" w:top="640" w:bottom="1160" w:left="780" w:right="0"/>
        </w:sectPr>
      </w:pPr>
    </w:p>
    <w:p>
      <w:pPr>
        <w:pStyle w:val="BodyText"/>
        <w:spacing w:line="480" w:lineRule="auto" w:before="72"/>
        <w:ind w:left="660" w:right="1349" w:firstLine="720"/>
        <w:jc w:val="both"/>
      </w:pPr>
      <w:r>
        <w:rPr/>
        <w:t>Human resource management operates through human resource systems that bring</w:t>
      </w:r>
      <w:r>
        <w:rPr>
          <w:spacing w:val="40"/>
        </w:rPr>
        <w:t> </w:t>
      </w:r>
      <w:r>
        <w:rPr/>
        <w:t>together in a coherent way human resource philosophies which describe the predominant values and guiding principles adopted in managing people; human strategies which define the direction</w:t>
      </w:r>
      <w:r>
        <w:rPr>
          <w:spacing w:val="40"/>
        </w:rPr>
        <w:t> </w:t>
      </w:r>
      <w:r>
        <w:rPr/>
        <w:t>in which human resource management intends to go; human resource policies which are the guidelines defining how these values, principles and the strategies should be applied and implemented in specific areas of human resource management; human resource processes which consist of the formal procedures and methods used to put human resource strategic plans and policies into effect; human resource practices which comprise the informal approaches used in managing people and human programmes which enable human resource strategies, policies and practices to be implemented according to plan (Michael, 2006). Buttressing this revelation Oboegbulem (2004) asserts that human resource management involves manpower</w:t>
      </w:r>
      <w:r>
        <w:rPr/>
        <w:t> activities of</w:t>
      </w:r>
      <w:r>
        <w:rPr>
          <w:spacing w:val="40"/>
        </w:rPr>
        <w:t> </w:t>
      </w:r>
      <w:r>
        <w:rPr/>
        <w:t>any organisation such as recruitment of staff, staff maintenance, training and development, compensations, personnel policies and evaluation of staff for educational activities. This implies that, human resource management is seen as the recruitment, utilization, and maintenance of the staff and students of an educational institution towards the attainment of the objective of the institution. Recruitment referred to the process of employing staff for the purpose of carrying out the necessary functions of</w:t>
      </w:r>
      <w:r>
        <w:rPr>
          <w:spacing w:val="-2"/>
        </w:rPr>
        <w:t> </w:t>
      </w:r>
      <w:r>
        <w:rPr/>
        <w:t>the institution towards achieving the objective of the institution. When staff are employed, they are assigned to various responsibility of</w:t>
      </w:r>
      <w:r>
        <w:rPr>
          <w:spacing w:val="-1"/>
        </w:rPr>
        <w:t> </w:t>
      </w:r>
      <w:r>
        <w:rPr/>
        <w:t>the institution according to their area of specialization. They can also perform some other functions that their innate ability allows them to perform, this is utilization.</w:t>
      </w:r>
    </w:p>
    <w:p>
      <w:pPr>
        <w:pStyle w:val="BodyText"/>
        <w:spacing w:line="480" w:lineRule="auto" w:before="201"/>
        <w:ind w:left="660" w:right="1358" w:firstLine="720"/>
        <w:jc w:val="both"/>
      </w:pPr>
      <w:r>
        <w:rPr/>
        <w:t>Maintenance on</w:t>
      </w:r>
      <w:r>
        <w:rPr>
          <w:spacing w:val="-7"/>
        </w:rPr>
        <w:t> </w:t>
      </w:r>
      <w:r>
        <w:rPr/>
        <w:t>the</w:t>
      </w:r>
      <w:r>
        <w:rPr>
          <w:spacing w:val="-3"/>
        </w:rPr>
        <w:t> </w:t>
      </w:r>
      <w:r>
        <w:rPr/>
        <w:t>other</w:t>
      </w:r>
      <w:r>
        <w:rPr>
          <w:spacing w:val="-1"/>
        </w:rPr>
        <w:t> </w:t>
      </w:r>
      <w:r>
        <w:rPr/>
        <w:t>hand, means that it is not enough</w:t>
      </w:r>
      <w:r>
        <w:rPr>
          <w:spacing w:val="-2"/>
        </w:rPr>
        <w:t> </w:t>
      </w:r>
      <w:r>
        <w:rPr/>
        <w:t>for</w:t>
      </w:r>
      <w:r>
        <w:rPr>
          <w:spacing w:val="-1"/>
        </w:rPr>
        <w:t> </w:t>
      </w:r>
      <w:r>
        <w:rPr/>
        <w:t>the</w:t>
      </w:r>
      <w:r>
        <w:rPr>
          <w:spacing w:val="-3"/>
        </w:rPr>
        <w:t> </w:t>
      </w:r>
      <w:r>
        <w:rPr/>
        <w:t>educational manager</w:t>
      </w:r>
      <w:r>
        <w:rPr>
          <w:spacing w:val="-1"/>
        </w:rPr>
        <w:t> </w:t>
      </w:r>
      <w:r>
        <w:rPr/>
        <w:t>to recruit personnel or human resource; he must go further to retain and motivate the staff towards maximum performance in the institution. In order words tasks the educational manager to be interested</w:t>
      </w:r>
      <w:r>
        <w:rPr>
          <w:spacing w:val="4"/>
        </w:rPr>
        <w:t> </w:t>
      </w:r>
      <w:r>
        <w:rPr/>
        <w:t>in the</w:t>
      </w:r>
      <w:r>
        <w:rPr>
          <w:spacing w:val="4"/>
        </w:rPr>
        <w:t> </w:t>
      </w:r>
      <w:r>
        <w:rPr/>
        <w:t>welfare</w:t>
      </w:r>
      <w:r>
        <w:rPr>
          <w:spacing w:val="3"/>
        </w:rPr>
        <w:t> </w:t>
      </w:r>
      <w:r>
        <w:rPr/>
        <w:t>of</w:t>
      </w:r>
      <w:r>
        <w:rPr>
          <w:spacing w:val="-8"/>
        </w:rPr>
        <w:t> </w:t>
      </w:r>
      <w:r>
        <w:rPr/>
        <w:t>staff</w:t>
      </w:r>
      <w:r>
        <w:rPr>
          <w:spacing w:val="-2"/>
        </w:rPr>
        <w:t> </w:t>
      </w:r>
      <w:r>
        <w:rPr/>
        <w:t>and</w:t>
      </w:r>
      <w:r>
        <w:rPr>
          <w:spacing w:val="4"/>
        </w:rPr>
        <w:t> </w:t>
      </w:r>
      <w:r>
        <w:rPr/>
        <w:t>students</w:t>
      </w:r>
      <w:r>
        <w:rPr>
          <w:spacing w:val="-1"/>
        </w:rPr>
        <w:t> </w:t>
      </w:r>
      <w:r>
        <w:rPr/>
        <w:t>to</w:t>
      </w:r>
      <w:r>
        <w:rPr>
          <w:spacing w:val="4"/>
        </w:rPr>
        <w:t> </w:t>
      </w:r>
      <w:r>
        <w:rPr/>
        <w:t>do everything</w:t>
      </w:r>
      <w:r>
        <w:rPr>
          <w:spacing w:val="10"/>
        </w:rPr>
        <w:t> </w:t>
      </w:r>
      <w:r>
        <w:rPr/>
        <w:t>humanly</w:t>
      </w:r>
      <w:r>
        <w:rPr>
          <w:spacing w:val="-5"/>
        </w:rPr>
        <w:t> </w:t>
      </w:r>
      <w:r>
        <w:rPr/>
        <w:t>possible to</w:t>
      </w:r>
      <w:r>
        <w:rPr>
          <w:spacing w:val="9"/>
        </w:rPr>
        <w:t> </w:t>
      </w:r>
      <w:r>
        <w:rPr/>
        <w:t>motivate</w:t>
      </w:r>
      <w:r>
        <w:rPr>
          <w:spacing w:val="-1"/>
        </w:rPr>
        <w:t> </w:t>
      </w:r>
      <w:r>
        <w:rPr>
          <w:spacing w:val="-4"/>
        </w:rPr>
        <w:t>them</w:t>
      </w:r>
    </w:p>
    <w:p>
      <w:pPr>
        <w:spacing w:after="0" w:line="480" w:lineRule="auto"/>
        <w:jc w:val="both"/>
        <w:sectPr>
          <w:pgSz w:w="12240" w:h="15840"/>
          <w:pgMar w:header="0" w:footer="969" w:top="640" w:bottom="1160" w:left="780" w:right="0"/>
        </w:sectPr>
      </w:pPr>
    </w:p>
    <w:p>
      <w:pPr>
        <w:pStyle w:val="BodyText"/>
        <w:spacing w:line="480" w:lineRule="auto" w:before="72"/>
        <w:ind w:left="660" w:right="1360"/>
        <w:jc w:val="both"/>
      </w:pPr>
      <w:r>
        <w:rPr/>
        <w:t>so that they can cooperate and put in their</w:t>
      </w:r>
      <w:r>
        <w:rPr>
          <w:spacing w:val="25"/>
        </w:rPr>
        <w:t> </w:t>
      </w:r>
      <w:r>
        <w:rPr/>
        <w:t>best to the success of the organization. The focus of</w:t>
      </w:r>
      <w:r>
        <w:rPr>
          <w:spacing w:val="40"/>
        </w:rPr>
        <w:t> </w:t>
      </w:r>
      <w:r>
        <w:rPr/>
        <w:t>this study is to evaluate human resource management practices in colleges of education in the North Central States in Nigeria with respect to staff recruitment, utilization and maintenance of the staff and students of Colleges of Education.</w:t>
      </w:r>
    </w:p>
    <w:p>
      <w:pPr>
        <w:pStyle w:val="BodyText"/>
        <w:spacing w:line="480" w:lineRule="auto" w:before="202"/>
        <w:ind w:left="660" w:right="1355" w:firstLine="720"/>
        <w:jc w:val="both"/>
      </w:pPr>
      <w:r>
        <w:rPr/>
        <w:t>Human resource systems according to Gomez-Mejia, Balkin, and Cardy (2004) should be managed in</w:t>
      </w:r>
      <w:r>
        <w:rPr>
          <w:spacing w:val="-1"/>
        </w:rPr>
        <w:t> </w:t>
      </w:r>
      <w:r>
        <w:rPr/>
        <w:t>a</w:t>
      </w:r>
      <w:r>
        <w:rPr>
          <w:spacing w:val="-2"/>
        </w:rPr>
        <w:t> </w:t>
      </w:r>
      <w:r>
        <w:rPr/>
        <w:t>way</w:t>
      </w:r>
      <w:r>
        <w:rPr>
          <w:spacing w:val="-6"/>
        </w:rPr>
        <w:t> </w:t>
      </w:r>
      <w:r>
        <w:rPr/>
        <w:t>that is</w:t>
      </w:r>
      <w:r>
        <w:rPr>
          <w:spacing w:val="-3"/>
        </w:rPr>
        <w:t> </w:t>
      </w:r>
      <w:r>
        <w:rPr/>
        <w:t>congruent with</w:t>
      </w:r>
      <w:r>
        <w:rPr>
          <w:spacing w:val="-6"/>
        </w:rPr>
        <w:t> </w:t>
      </w:r>
      <w:r>
        <w:rPr/>
        <w:t>organizational</w:t>
      </w:r>
      <w:r>
        <w:rPr>
          <w:spacing w:val="-6"/>
        </w:rPr>
        <w:t> </w:t>
      </w:r>
      <w:r>
        <w:rPr/>
        <w:t>strategy. They</w:t>
      </w:r>
      <w:r>
        <w:rPr>
          <w:spacing w:val="-1"/>
        </w:rPr>
        <w:t> </w:t>
      </w:r>
      <w:r>
        <w:rPr/>
        <w:t>further explained</w:t>
      </w:r>
      <w:r>
        <w:rPr>
          <w:spacing w:val="-1"/>
        </w:rPr>
        <w:t> </w:t>
      </w:r>
      <w:r>
        <w:rPr/>
        <w:t>that</w:t>
      </w:r>
      <w:r>
        <w:rPr>
          <w:spacing w:val="-1"/>
        </w:rPr>
        <w:t> </w:t>
      </w:r>
      <w:r>
        <w:rPr/>
        <w:t>there is a human resource cycle which consists of four generic processes or functions that are</w:t>
      </w:r>
      <w:r>
        <w:rPr>
          <w:spacing w:val="40"/>
        </w:rPr>
        <w:t> </w:t>
      </w:r>
      <w:r>
        <w:rPr/>
        <w:t>performed in all organisations. These are: selection (matching available human resources to job); appraisal (performance management); rewards (benefits and reinforcement) and development (developing high quality employees).</w:t>
      </w:r>
    </w:p>
    <w:p>
      <w:pPr>
        <w:pStyle w:val="BodyText"/>
        <w:spacing w:line="480" w:lineRule="auto" w:before="199"/>
        <w:ind w:left="660" w:right="1344" w:firstLine="720"/>
        <w:jc w:val="both"/>
      </w:pPr>
      <w:r>
        <w:rPr/>
        <w:t>The other founding fathers of human resource management are Gilley, and Gilley (2002) who developed what Boxall</w:t>
      </w:r>
      <w:r>
        <w:rPr>
          <w:spacing w:val="-1"/>
        </w:rPr>
        <w:t> </w:t>
      </w:r>
      <w:r>
        <w:rPr/>
        <w:t>(1992) calls the “Harvard frame work”. Through</w:t>
      </w:r>
      <w:r>
        <w:rPr>
          <w:spacing w:val="-1"/>
        </w:rPr>
        <w:t> </w:t>
      </w:r>
      <w:r>
        <w:rPr/>
        <w:t>this frame work the general managers develop a view point of how they wish to see employees involved in and developed by</w:t>
      </w:r>
      <w:r>
        <w:rPr>
          <w:spacing w:val="-1"/>
        </w:rPr>
        <w:t> </w:t>
      </w:r>
      <w:r>
        <w:rPr/>
        <w:t>the enterprise, and of</w:t>
      </w:r>
      <w:r>
        <w:rPr>
          <w:spacing w:val="-4"/>
        </w:rPr>
        <w:t> </w:t>
      </w:r>
      <w:r>
        <w:rPr/>
        <w:t>what human</w:t>
      </w:r>
      <w:r>
        <w:rPr>
          <w:spacing w:val="-1"/>
        </w:rPr>
        <w:t> </w:t>
      </w:r>
      <w:r>
        <w:rPr/>
        <w:t>resource management policies and practices may achieve those goals. Gilley and his colleagues believed that Today, many pressures are</w:t>
      </w:r>
      <w:r>
        <w:rPr>
          <w:spacing w:val="40"/>
        </w:rPr>
        <w:t> </w:t>
      </w:r>
      <w:r>
        <w:rPr/>
        <w:t>demanding a trader, more comprehensive and more strategic perspective with regard to the organisation‟s human resources. These pressures have created a need for: A longer-term perspective in managing people and consideration of</w:t>
      </w:r>
      <w:r>
        <w:rPr>
          <w:spacing w:val="-2"/>
        </w:rPr>
        <w:t> </w:t>
      </w:r>
      <w:r>
        <w:rPr/>
        <w:t>people as potential assets rather than merely a</w:t>
      </w:r>
      <w:r>
        <w:rPr>
          <w:spacing w:val="-3"/>
        </w:rPr>
        <w:t> </w:t>
      </w:r>
      <w:r>
        <w:rPr/>
        <w:t>viable</w:t>
      </w:r>
      <w:r>
        <w:rPr>
          <w:spacing w:val="-3"/>
        </w:rPr>
        <w:t> </w:t>
      </w:r>
      <w:r>
        <w:rPr/>
        <w:t>cost.</w:t>
      </w:r>
      <w:r>
        <w:rPr>
          <w:spacing w:val="-5"/>
        </w:rPr>
        <w:t> </w:t>
      </w:r>
      <w:r>
        <w:rPr/>
        <w:t>Gilley</w:t>
      </w:r>
      <w:r>
        <w:rPr>
          <w:spacing w:val="-4"/>
        </w:rPr>
        <w:t> </w:t>
      </w:r>
      <w:r>
        <w:rPr/>
        <w:t>et al, (2002)</w:t>
      </w:r>
      <w:r>
        <w:rPr>
          <w:spacing w:val="-1"/>
        </w:rPr>
        <w:t> </w:t>
      </w:r>
      <w:r>
        <w:rPr/>
        <w:t>were</w:t>
      </w:r>
      <w:r>
        <w:rPr>
          <w:spacing w:val="-13"/>
        </w:rPr>
        <w:t> </w:t>
      </w:r>
      <w:r>
        <w:rPr/>
        <w:t>the first</w:t>
      </w:r>
      <w:r>
        <w:rPr>
          <w:spacing w:val="-2"/>
        </w:rPr>
        <w:t> </w:t>
      </w:r>
      <w:r>
        <w:rPr/>
        <w:t>to underline</w:t>
      </w:r>
      <w:r>
        <w:rPr>
          <w:spacing w:val="-3"/>
        </w:rPr>
        <w:t> </w:t>
      </w:r>
      <w:r>
        <w:rPr/>
        <w:t>the</w:t>
      </w:r>
      <w:r>
        <w:rPr>
          <w:spacing w:val="-3"/>
        </w:rPr>
        <w:t> </w:t>
      </w:r>
      <w:r>
        <w:rPr/>
        <w:t>human</w:t>
      </w:r>
      <w:r>
        <w:rPr>
          <w:spacing w:val="-7"/>
        </w:rPr>
        <w:t> </w:t>
      </w:r>
      <w:r>
        <w:rPr/>
        <w:t>resource management tenet that it belongs</w:t>
      </w:r>
      <w:r>
        <w:rPr>
          <w:spacing w:val="-1"/>
        </w:rPr>
        <w:t> </w:t>
      </w:r>
      <w:r>
        <w:rPr/>
        <w:t>to line managers. They</w:t>
      </w:r>
      <w:r>
        <w:rPr>
          <w:spacing w:val="-3"/>
        </w:rPr>
        <w:t> </w:t>
      </w:r>
      <w:r>
        <w:rPr/>
        <w:t>also stated</w:t>
      </w:r>
      <w:r>
        <w:rPr>
          <w:spacing w:val="-3"/>
        </w:rPr>
        <w:t> </w:t>
      </w:r>
      <w:r>
        <w:rPr/>
        <w:t>that: „Human</w:t>
      </w:r>
      <w:r>
        <w:rPr>
          <w:spacing w:val="-3"/>
        </w:rPr>
        <w:t> </w:t>
      </w:r>
      <w:r>
        <w:rPr/>
        <w:t>resource management involves</w:t>
      </w:r>
      <w:r>
        <w:rPr>
          <w:spacing w:val="-1"/>
        </w:rPr>
        <w:t> </w:t>
      </w:r>
      <w:r>
        <w:rPr/>
        <w:t>all management decisions and actions that affect the nature of the relationship between the organisation and its employees.</w:t>
      </w:r>
    </w:p>
    <w:p>
      <w:pPr>
        <w:pStyle w:val="BodyText"/>
        <w:spacing w:line="480" w:lineRule="auto" w:before="203"/>
        <w:ind w:left="660" w:right="1355" w:firstLine="720"/>
        <w:jc w:val="both"/>
      </w:pPr>
      <w:r>
        <w:rPr/>
        <w:t>The Harvard</w:t>
      </w:r>
      <w:r>
        <w:rPr/>
        <w:t> school in 1992, suggested that human resource management has two characteristic</w:t>
      </w:r>
      <w:r>
        <w:rPr>
          <w:spacing w:val="3"/>
        </w:rPr>
        <w:t> </w:t>
      </w:r>
      <w:r>
        <w:rPr/>
        <w:t>features:</w:t>
      </w:r>
      <w:r>
        <w:rPr>
          <w:spacing w:val="1"/>
        </w:rPr>
        <w:t> </w:t>
      </w:r>
      <w:r>
        <w:rPr/>
        <w:t>(1)</w:t>
      </w:r>
      <w:r>
        <w:rPr>
          <w:spacing w:val="1"/>
        </w:rPr>
        <w:t> </w:t>
      </w:r>
      <w:r>
        <w:rPr/>
        <w:t>line</w:t>
      </w:r>
      <w:r>
        <w:rPr>
          <w:spacing w:val="4"/>
        </w:rPr>
        <w:t> </w:t>
      </w:r>
      <w:r>
        <w:rPr/>
        <w:t>managers</w:t>
      </w:r>
      <w:r>
        <w:rPr>
          <w:spacing w:val="-2"/>
        </w:rPr>
        <w:t> </w:t>
      </w:r>
      <w:r>
        <w:rPr/>
        <w:t>accept</w:t>
      </w:r>
      <w:r>
        <w:rPr>
          <w:spacing w:val="9"/>
        </w:rPr>
        <w:t> </w:t>
      </w:r>
      <w:r>
        <w:rPr/>
        <w:t>more responsibility for</w:t>
      </w:r>
      <w:r>
        <w:rPr>
          <w:spacing w:val="1"/>
        </w:rPr>
        <w:t> </w:t>
      </w:r>
      <w:r>
        <w:rPr/>
        <w:t>ensuring</w:t>
      </w:r>
      <w:r>
        <w:rPr>
          <w:spacing w:val="-1"/>
        </w:rPr>
        <w:t> </w:t>
      </w:r>
      <w:r>
        <w:rPr/>
        <w:t>the alignment</w:t>
      </w:r>
      <w:r>
        <w:rPr>
          <w:spacing w:val="5"/>
        </w:rPr>
        <w:t> </w:t>
      </w:r>
      <w:r>
        <w:rPr>
          <w:spacing w:val="-7"/>
        </w:rPr>
        <w:t>of</w:t>
      </w:r>
    </w:p>
    <w:p>
      <w:pPr>
        <w:spacing w:after="0" w:line="480" w:lineRule="auto"/>
        <w:jc w:val="both"/>
        <w:sectPr>
          <w:pgSz w:w="12240" w:h="15840"/>
          <w:pgMar w:header="0" w:footer="969" w:top="640" w:bottom="1160" w:left="780" w:right="0"/>
        </w:sectPr>
      </w:pPr>
    </w:p>
    <w:p>
      <w:pPr>
        <w:pStyle w:val="BodyText"/>
        <w:spacing w:line="480" w:lineRule="auto" w:before="72"/>
        <w:ind w:left="660" w:right="1364"/>
        <w:jc w:val="both"/>
      </w:pPr>
      <w:r>
        <w:rPr/>
        <w:t>competitive strategy and personnel policies; (2) personnel has the mission of setting policies that govern how personnel activities are developed and implemented in ways that make them more mutually reinforcing.</w:t>
      </w:r>
    </w:p>
    <w:p>
      <w:pPr>
        <w:pStyle w:val="BodyText"/>
        <w:spacing w:line="480" w:lineRule="auto" w:before="202"/>
        <w:ind w:left="660" w:right="1344" w:firstLine="720"/>
        <w:jc w:val="both"/>
      </w:pPr>
      <w:r>
        <w:rPr/>
        <w:t>According to Boxall, Purcell,</w:t>
      </w:r>
      <w:r>
        <w:rPr/>
        <w:t> and</w:t>
      </w:r>
      <w:r>
        <w:rPr/>
        <w:t> Wright,</w:t>
      </w:r>
      <w:r>
        <w:rPr/>
        <w:t> (2007), the advantages of this Harvard</w:t>
      </w:r>
      <w:r>
        <w:rPr/>
        <w:t> frame work model include: incorporation and recognition of</w:t>
      </w:r>
      <w:r>
        <w:rPr>
          <w:spacing w:val="-2"/>
        </w:rPr>
        <w:t> </w:t>
      </w:r>
      <w:r>
        <w:rPr/>
        <w:t>a range of</w:t>
      </w:r>
      <w:r>
        <w:rPr>
          <w:spacing w:val="-2"/>
        </w:rPr>
        <w:t> </w:t>
      </w:r>
      <w:r>
        <w:rPr/>
        <w:t>stakeholder interests; recognizes the importance of “trade-offs‟, either explicitly or implicitly between the interests of owners and those of employees as well as between various interest groups; widens the context of human resource management to include „employee influence‟, the organisation of work and the associated question of supervisory style; acknowledges a broad range of contextual influences on managements choice of strategy, suggesting a meshing of both product-market and socio-cultural logics; emphasizes strategies choice – it is not driven by situational or environmental</w:t>
      </w:r>
      <w:r>
        <w:rPr>
          <w:spacing w:val="80"/>
        </w:rPr>
        <w:t> </w:t>
      </w:r>
      <w:r>
        <w:rPr>
          <w:spacing w:val="-2"/>
        </w:rPr>
        <w:t>determinism.</w:t>
      </w:r>
    </w:p>
    <w:p>
      <w:pPr>
        <w:pStyle w:val="BodyText"/>
        <w:spacing w:line="480" w:lineRule="auto" w:before="199"/>
        <w:ind w:left="660" w:right="1348" w:firstLine="720"/>
        <w:jc w:val="both"/>
      </w:pPr>
      <w:r>
        <w:rPr/>
        <w:t>The Harvard</w:t>
      </w:r>
      <w:r>
        <w:rPr/>
        <w:t> Model has exerted considerable influence over the theory and practices of HRM, particularly in its emphasis on the fact that human resource management is the concern of management in general rather than the personnel function in particular. The overall purpose of human resource management is to ensure that the organisation is able to achieve success through people. Human Resource Management Systems can be the source of organizational capabilities that allow firms to learn and capitalize on new opportunities. Specifically, human resource management is concerned with achieving objectives in organizational effectiveness; human</w:t>
      </w:r>
      <w:r>
        <w:rPr>
          <w:spacing w:val="40"/>
        </w:rPr>
        <w:t> </w:t>
      </w:r>
      <w:r>
        <w:rPr/>
        <w:t>capital management; knowledge management; reward management; employee relations; meeting diverse needs and bridging the gap between rhetoric and reality.</w:t>
      </w:r>
    </w:p>
    <w:p>
      <w:pPr>
        <w:pStyle w:val="BodyText"/>
        <w:spacing w:line="480" w:lineRule="auto" w:before="203"/>
        <w:ind w:left="660" w:right="1354" w:firstLine="720"/>
        <w:jc w:val="both"/>
      </w:pPr>
      <w:r>
        <w:rPr/>
        <w:t>In</w:t>
      </w:r>
      <w:r>
        <w:rPr>
          <w:spacing w:val="-5"/>
        </w:rPr>
        <w:t> </w:t>
      </w:r>
      <w:r>
        <w:rPr/>
        <w:t>Colleges</w:t>
      </w:r>
      <w:r>
        <w:rPr>
          <w:spacing w:val="-1"/>
        </w:rPr>
        <w:t> </w:t>
      </w:r>
      <w:r>
        <w:rPr/>
        <w:t>of</w:t>
      </w:r>
      <w:r>
        <w:rPr>
          <w:spacing w:val="-7"/>
        </w:rPr>
        <w:t> </w:t>
      </w:r>
      <w:r>
        <w:rPr/>
        <w:t>Education, it is</w:t>
      </w:r>
      <w:r>
        <w:rPr>
          <w:spacing w:val="-1"/>
        </w:rPr>
        <w:t> </w:t>
      </w:r>
      <w:r>
        <w:rPr/>
        <w:t>the primary</w:t>
      </w:r>
      <w:r>
        <w:rPr>
          <w:spacing w:val="-9"/>
        </w:rPr>
        <w:t> </w:t>
      </w:r>
      <w:r>
        <w:rPr/>
        <w:t>duty</w:t>
      </w:r>
      <w:r>
        <w:rPr>
          <w:spacing w:val="-9"/>
        </w:rPr>
        <w:t> </w:t>
      </w:r>
      <w:r>
        <w:rPr/>
        <w:t>of</w:t>
      </w:r>
      <w:r>
        <w:rPr>
          <w:spacing w:val="-7"/>
        </w:rPr>
        <w:t> </w:t>
      </w:r>
      <w:r>
        <w:rPr/>
        <w:t>the Provost, Registrar,</w:t>
      </w:r>
      <w:r>
        <w:rPr>
          <w:spacing w:val="-2"/>
        </w:rPr>
        <w:t> </w:t>
      </w:r>
      <w:r>
        <w:rPr/>
        <w:t>Librarian</w:t>
      </w:r>
      <w:r>
        <w:rPr>
          <w:spacing w:val="-4"/>
        </w:rPr>
        <w:t> </w:t>
      </w:r>
      <w:r>
        <w:rPr/>
        <w:t>and the Bursar who are the principal officers to champion how other staff (academic and non-academic) and</w:t>
      </w:r>
      <w:r>
        <w:rPr>
          <w:spacing w:val="-2"/>
        </w:rPr>
        <w:t> </w:t>
      </w:r>
      <w:r>
        <w:rPr/>
        <w:t>students</w:t>
      </w:r>
      <w:r>
        <w:rPr>
          <w:spacing w:val="-2"/>
        </w:rPr>
        <w:t> </w:t>
      </w:r>
      <w:r>
        <w:rPr/>
        <w:t>could</w:t>
      </w:r>
      <w:r>
        <w:rPr>
          <w:spacing w:val="-1"/>
        </w:rPr>
        <w:t> </w:t>
      </w:r>
      <w:r>
        <w:rPr/>
        <w:t>be</w:t>
      </w:r>
      <w:r>
        <w:rPr>
          <w:spacing w:val="-2"/>
        </w:rPr>
        <w:t> </w:t>
      </w:r>
      <w:r>
        <w:rPr/>
        <w:t>effectively</w:t>
      </w:r>
      <w:r>
        <w:rPr>
          <w:spacing w:val="-1"/>
        </w:rPr>
        <w:t> </w:t>
      </w:r>
      <w:r>
        <w:rPr/>
        <w:t>managed</w:t>
      </w:r>
      <w:r>
        <w:rPr>
          <w:spacing w:val="-1"/>
        </w:rPr>
        <w:t> </w:t>
      </w:r>
      <w:r>
        <w:rPr/>
        <w:t>to</w:t>
      </w:r>
      <w:r>
        <w:rPr>
          <w:spacing w:val="-1"/>
        </w:rPr>
        <w:t> </w:t>
      </w:r>
      <w:r>
        <w:rPr/>
        <w:t>achieve</w:t>
      </w:r>
      <w:r>
        <w:rPr>
          <w:spacing w:val="-2"/>
        </w:rPr>
        <w:t> </w:t>
      </w:r>
      <w:r>
        <w:rPr/>
        <w:t>the</w:t>
      </w:r>
      <w:r>
        <w:rPr>
          <w:spacing w:val="-2"/>
        </w:rPr>
        <w:t> </w:t>
      </w:r>
      <w:r>
        <w:rPr/>
        <w:t>desired</w:t>
      </w:r>
      <w:r>
        <w:rPr>
          <w:spacing w:val="-1"/>
        </w:rPr>
        <w:t> </w:t>
      </w:r>
      <w:r>
        <w:rPr/>
        <w:t>goals</w:t>
      </w:r>
      <w:r>
        <w:rPr>
          <w:spacing w:val="-3"/>
        </w:rPr>
        <w:t> </w:t>
      </w:r>
      <w:r>
        <w:rPr/>
        <w:t>as</w:t>
      </w:r>
      <w:r>
        <w:rPr>
          <w:spacing w:val="-3"/>
        </w:rPr>
        <w:t> </w:t>
      </w:r>
      <w:r>
        <w:rPr/>
        <w:t>36</w:t>
      </w:r>
      <w:r>
        <w:rPr>
          <w:spacing w:val="-1"/>
        </w:rPr>
        <w:t> </w:t>
      </w:r>
      <w:r>
        <w:rPr/>
        <w:t>recommended</w:t>
      </w:r>
      <w:r>
        <w:rPr>
          <w:spacing w:val="3"/>
        </w:rPr>
        <w:t> </w:t>
      </w:r>
      <w:r>
        <w:rPr/>
        <w:t>by</w:t>
      </w:r>
      <w:r>
        <w:rPr>
          <w:spacing w:val="-6"/>
        </w:rPr>
        <w:t> </w:t>
      </w:r>
      <w:r>
        <w:rPr>
          <w:spacing w:val="-5"/>
        </w:rPr>
        <w:t>the</w:t>
      </w:r>
    </w:p>
    <w:p>
      <w:pPr>
        <w:spacing w:after="0" w:line="480" w:lineRule="auto"/>
        <w:jc w:val="both"/>
        <w:sectPr>
          <w:pgSz w:w="12240" w:h="15840"/>
          <w:pgMar w:header="0" w:footer="969" w:top="640" w:bottom="1160" w:left="780" w:right="0"/>
        </w:sectPr>
      </w:pPr>
    </w:p>
    <w:p>
      <w:pPr>
        <w:pStyle w:val="BodyText"/>
        <w:spacing w:line="480" w:lineRule="auto" w:before="72"/>
        <w:ind w:left="660" w:right="1350"/>
        <w:jc w:val="both"/>
      </w:pPr>
      <w:r>
        <w:rPr/>
        <w:t>National Commission for Colleges of Education in the minimum standard document. This could be effectively carried out through specific human resource management strategies. Therefore, in evaluating the effectiveness of human resource management in the colleges of education in the North Central</w:t>
      </w:r>
      <w:r>
        <w:rPr>
          <w:spacing w:val="-5"/>
        </w:rPr>
        <w:t> </w:t>
      </w:r>
      <w:r>
        <w:rPr/>
        <w:t>States of</w:t>
      </w:r>
      <w:r>
        <w:rPr>
          <w:spacing w:val="-2"/>
        </w:rPr>
        <w:t> </w:t>
      </w:r>
      <w:r>
        <w:rPr/>
        <w:t>Nigeria, the researcher wishes to specifically use specific human resource management strategies encompassing talent management, continuous improvement, knowledge management, resourcing, learning and developing, rewards and employee relations in order to</w:t>
      </w:r>
      <w:r>
        <w:rPr>
          <w:spacing w:val="40"/>
        </w:rPr>
        <w:t> </w:t>
      </w:r>
      <w:r>
        <w:rPr/>
        <w:t>find</w:t>
      </w:r>
      <w:r>
        <w:rPr>
          <w:spacing w:val="-4"/>
        </w:rPr>
        <w:t> </w:t>
      </w:r>
      <w:r>
        <w:rPr/>
        <w:t>out whether</w:t>
      </w:r>
      <w:r>
        <w:rPr>
          <w:spacing w:val="-7"/>
        </w:rPr>
        <w:t> </w:t>
      </w:r>
      <w:r>
        <w:rPr/>
        <w:t>teaching,</w:t>
      </w:r>
      <w:r>
        <w:rPr>
          <w:spacing w:val="-3"/>
        </w:rPr>
        <w:t> </w:t>
      </w:r>
      <w:r>
        <w:rPr/>
        <w:t>non-teaching</w:t>
      </w:r>
      <w:r>
        <w:rPr>
          <w:spacing w:val="-4"/>
        </w:rPr>
        <w:t> </w:t>
      </w:r>
      <w:r>
        <w:rPr/>
        <w:t>staff</w:t>
      </w:r>
      <w:r>
        <w:rPr>
          <w:spacing w:val="-12"/>
        </w:rPr>
        <w:t> </w:t>
      </w:r>
      <w:r>
        <w:rPr/>
        <w:t>and</w:t>
      </w:r>
      <w:r>
        <w:rPr>
          <w:spacing w:val="-4"/>
        </w:rPr>
        <w:t> </w:t>
      </w:r>
      <w:r>
        <w:rPr/>
        <w:t>students</w:t>
      </w:r>
      <w:r>
        <w:rPr>
          <w:spacing w:val="-7"/>
        </w:rPr>
        <w:t> </w:t>
      </w:r>
      <w:r>
        <w:rPr/>
        <w:t>are</w:t>
      </w:r>
      <w:r>
        <w:rPr>
          <w:spacing w:val="-5"/>
        </w:rPr>
        <w:t> </w:t>
      </w:r>
      <w:r>
        <w:rPr/>
        <w:t>properly</w:t>
      </w:r>
      <w:r>
        <w:rPr>
          <w:spacing w:val="-4"/>
        </w:rPr>
        <w:t> </w:t>
      </w:r>
      <w:r>
        <w:rPr/>
        <w:t>managed.</w:t>
      </w:r>
      <w:r>
        <w:rPr>
          <w:spacing w:val="-3"/>
        </w:rPr>
        <w:t> </w:t>
      </w:r>
      <w:r>
        <w:rPr/>
        <w:t>The</w:t>
      </w:r>
      <w:r>
        <w:rPr>
          <w:spacing w:val="-5"/>
        </w:rPr>
        <w:t> </w:t>
      </w:r>
      <w:r>
        <w:rPr/>
        <w:t>researcher‟s position</w:t>
      </w:r>
      <w:r>
        <w:rPr>
          <w:spacing w:val="-6"/>
        </w:rPr>
        <w:t> </w:t>
      </w:r>
      <w:r>
        <w:rPr/>
        <w:t>on</w:t>
      </w:r>
      <w:r>
        <w:rPr>
          <w:spacing w:val="-6"/>
        </w:rPr>
        <w:t> </w:t>
      </w:r>
      <w:r>
        <w:rPr/>
        <w:t>specific human</w:t>
      </w:r>
      <w:r>
        <w:rPr>
          <w:spacing w:val="-6"/>
        </w:rPr>
        <w:t> </w:t>
      </w:r>
      <w:r>
        <w:rPr/>
        <w:t>resource management strategy</w:t>
      </w:r>
      <w:r>
        <w:rPr>
          <w:spacing w:val="-6"/>
        </w:rPr>
        <w:t> </w:t>
      </w:r>
      <w:r>
        <w:rPr/>
        <w:t>hinges</w:t>
      </w:r>
      <w:r>
        <w:rPr>
          <w:spacing w:val="-3"/>
        </w:rPr>
        <w:t> </w:t>
      </w:r>
      <w:r>
        <w:rPr/>
        <w:t>on</w:t>
      </w:r>
      <w:r>
        <w:rPr>
          <w:spacing w:val="-6"/>
        </w:rPr>
        <w:t> </w:t>
      </w:r>
      <w:r>
        <w:rPr/>
        <w:t>the</w:t>
      </w:r>
      <w:r>
        <w:rPr>
          <w:spacing w:val="-2"/>
        </w:rPr>
        <w:t> </w:t>
      </w:r>
      <w:r>
        <w:rPr/>
        <w:t>criteria</w:t>
      </w:r>
      <w:r>
        <w:rPr>
          <w:spacing w:val="-2"/>
        </w:rPr>
        <w:t> </w:t>
      </w:r>
      <w:r>
        <w:rPr/>
        <w:t>of</w:t>
      </w:r>
      <w:r>
        <w:rPr>
          <w:spacing w:val="-4"/>
        </w:rPr>
        <w:t> </w:t>
      </w:r>
      <w:r>
        <w:rPr/>
        <w:t>specific human resource management strategy which depicts that it will satisfy business needs; it is founded on detailed</w:t>
      </w:r>
      <w:r>
        <w:rPr>
          <w:spacing w:val="-1"/>
        </w:rPr>
        <w:t> </w:t>
      </w:r>
      <w:r>
        <w:rPr/>
        <w:t>analysis and study;</w:t>
      </w:r>
      <w:r>
        <w:rPr>
          <w:spacing w:val="-2"/>
        </w:rPr>
        <w:t> </w:t>
      </w:r>
      <w:r>
        <w:rPr/>
        <w:t>not just wishful</w:t>
      </w:r>
      <w:r>
        <w:rPr>
          <w:spacing w:val="-7"/>
        </w:rPr>
        <w:t> </w:t>
      </w:r>
      <w:r>
        <w:rPr/>
        <w:t>thinking;</w:t>
      </w:r>
      <w:r>
        <w:rPr>
          <w:spacing w:val="-2"/>
        </w:rPr>
        <w:t> </w:t>
      </w:r>
      <w:r>
        <w:rPr/>
        <w:t>it can</w:t>
      </w:r>
      <w:r>
        <w:rPr>
          <w:spacing w:val="-2"/>
        </w:rPr>
        <w:t> </w:t>
      </w:r>
      <w:r>
        <w:rPr/>
        <w:t>be</w:t>
      </w:r>
      <w:r>
        <w:rPr>
          <w:spacing w:val="-3"/>
        </w:rPr>
        <w:t> </w:t>
      </w:r>
      <w:r>
        <w:rPr/>
        <w:t>turned into actionable</w:t>
      </w:r>
      <w:r>
        <w:rPr>
          <w:spacing w:val="-3"/>
        </w:rPr>
        <w:t> </w:t>
      </w:r>
      <w:r>
        <w:rPr/>
        <w:t>programmes that anticipate implementation requirements and problems; it is coherent and integrated, being composed of</w:t>
      </w:r>
      <w:r>
        <w:rPr>
          <w:spacing w:val="-7"/>
        </w:rPr>
        <w:t> </w:t>
      </w:r>
      <w:r>
        <w:rPr/>
        <w:t>components</w:t>
      </w:r>
      <w:r>
        <w:rPr>
          <w:spacing w:val="-2"/>
        </w:rPr>
        <w:t> </w:t>
      </w:r>
      <w:r>
        <w:rPr/>
        <w:t>that fit with</w:t>
      </w:r>
      <w:r>
        <w:rPr>
          <w:spacing w:val="-5"/>
        </w:rPr>
        <w:t> </w:t>
      </w:r>
      <w:r>
        <w:rPr/>
        <w:t>and support each</w:t>
      </w:r>
      <w:r>
        <w:rPr>
          <w:spacing w:val="-5"/>
        </w:rPr>
        <w:t> </w:t>
      </w:r>
      <w:r>
        <w:rPr/>
        <w:t>other; it takes account of</w:t>
      </w:r>
      <w:r>
        <w:rPr>
          <w:spacing w:val="-7"/>
        </w:rPr>
        <w:t> </w:t>
      </w:r>
      <w:r>
        <w:rPr/>
        <w:t>the needs</w:t>
      </w:r>
      <w:r>
        <w:rPr>
          <w:spacing w:val="-2"/>
        </w:rPr>
        <w:t> </w:t>
      </w:r>
      <w:r>
        <w:rPr/>
        <w:t>of</w:t>
      </w:r>
      <w:r>
        <w:rPr>
          <w:spacing w:val="-3"/>
        </w:rPr>
        <w:t> </w:t>
      </w:r>
      <w:r>
        <w:rPr/>
        <w:t>line managers and employees generally</w:t>
      </w:r>
      <w:r>
        <w:rPr>
          <w:spacing w:val="-3"/>
        </w:rPr>
        <w:t> </w:t>
      </w:r>
      <w:r>
        <w:rPr/>
        <w:t>as well</w:t>
      </w:r>
      <w:r>
        <w:rPr>
          <w:spacing w:val="-7"/>
        </w:rPr>
        <w:t> </w:t>
      </w:r>
      <w:r>
        <w:rPr/>
        <w:t>as those of</w:t>
      </w:r>
      <w:r>
        <w:rPr>
          <w:spacing w:val="-6"/>
        </w:rPr>
        <w:t> </w:t>
      </w:r>
      <w:r>
        <w:rPr/>
        <w:t>the</w:t>
      </w:r>
      <w:r>
        <w:rPr>
          <w:spacing w:val="-4"/>
        </w:rPr>
        <w:t> </w:t>
      </w:r>
      <w:r>
        <w:rPr/>
        <w:t>organisation</w:t>
      </w:r>
      <w:r>
        <w:rPr>
          <w:spacing w:val="-3"/>
        </w:rPr>
        <w:t> </w:t>
      </w:r>
      <w:r>
        <w:rPr/>
        <w:t>and its other stakeholders .</w:t>
      </w:r>
    </w:p>
    <w:p>
      <w:pPr>
        <w:pStyle w:val="BodyText"/>
        <w:spacing w:line="480" w:lineRule="auto" w:before="204"/>
        <w:ind w:left="660" w:right="1352" w:firstLine="720"/>
        <w:jc w:val="both"/>
      </w:pPr>
      <w:r>
        <w:rPr/>
        <w:t>Staff recruitment and selection: The overall aim of staff recruitment and selection process should be to obtain at minimum cost the number and quality of employees required to satisfy the human</w:t>
      </w:r>
      <w:r>
        <w:rPr>
          <w:spacing w:val="-6"/>
        </w:rPr>
        <w:t> </w:t>
      </w:r>
      <w:r>
        <w:rPr/>
        <w:t>resource needs of</w:t>
      </w:r>
      <w:r>
        <w:rPr>
          <w:spacing w:val="-9"/>
        </w:rPr>
        <w:t> </w:t>
      </w:r>
      <w:r>
        <w:rPr/>
        <w:t>the institution</w:t>
      </w:r>
      <w:r>
        <w:rPr>
          <w:spacing w:val="-6"/>
        </w:rPr>
        <w:t> </w:t>
      </w:r>
      <w:r>
        <w:rPr/>
        <w:t>or company. The</w:t>
      </w:r>
      <w:r>
        <w:rPr>
          <w:spacing w:val="-2"/>
        </w:rPr>
        <w:t> </w:t>
      </w:r>
      <w:r>
        <w:rPr/>
        <w:t>three stages</w:t>
      </w:r>
      <w:r>
        <w:rPr>
          <w:spacing w:val="-3"/>
        </w:rPr>
        <w:t> </w:t>
      </w:r>
      <w:r>
        <w:rPr/>
        <w:t>of</w:t>
      </w:r>
      <w:r>
        <w:rPr>
          <w:spacing w:val="-4"/>
        </w:rPr>
        <w:t> </w:t>
      </w:r>
      <w:r>
        <w:rPr/>
        <w:t>recruitment and selection include: defining requirements, attracting candidates and selecting candidates. Defining requirements which means preparing job descriptions and specification; attracting candidates means reviewing and evaluating alternative resources of applicants and selecting candidates means sifting applications, interviewing, testing, assessing candidates, offering employment, obtaining references and preparing contracts of employment (Michael, 2006).</w:t>
      </w:r>
    </w:p>
    <w:p>
      <w:pPr>
        <w:pStyle w:val="BodyText"/>
        <w:spacing w:line="480" w:lineRule="auto" w:before="199"/>
        <w:ind w:left="660" w:right="1347" w:firstLine="720"/>
        <w:jc w:val="both"/>
      </w:pPr>
      <w:r>
        <w:rPr/>
        <w:t>Before a department takes steps to employ staff, it should work</w:t>
      </w:r>
      <w:r>
        <w:rPr/>
        <w:t> out</w:t>
      </w:r>
      <w:r>
        <w:rPr/>
        <w:t> the</w:t>
      </w:r>
      <w:r>
        <w:rPr/>
        <w:t> type</w:t>
      </w:r>
      <w:r>
        <w:rPr/>
        <w:t> of staff it needs in terms of grade and rank, and the time scale in which the staff are required. The general principles</w:t>
      </w:r>
      <w:r>
        <w:rPr>
          <w:spacing w:val="40"/>
        </w:rPr>
        <w:t> </w:t>
      </w:r>
      <w:r>
        <w:rPr/>
        <w:t>underpinning</w:t>
      </w:r>
      <w:r>
        <w:rPr>
          <w:spacing w:val="40"/>
        </w:rPr>
        <w:t> </w:t>
      </w:r>
      <w:r>
        <w:rPr/>
        <w:t>recruitment</w:t>
      </w:r>
      <w:r>
        <w:rPr>
          <w:spacing w:val="60"/>
        </w:rPr>
        <w:t> </w:t>
      </w:r>
      <w:r>
        <w:rPr/>
        <w:t>within</w:t>
      </w:r>
      <w:r>
        <w:rPr>
          <w:spacing w:val="40"/>
        </w:rPr>
        <w:t> </w:t>
      </w:r>
      <w:r>
        <w:rPr/>
        <w:t>the</w:t>
      </w:r>
      <w:r>
        <w:rPr>
          <w:spacing w:val="40"/>
        </w:rPr>
        <w:t> </w:t>
      </w:r>
      <w:r>
        <w:rPr/>
        <w:t>civil</w:t>
      </w:r>
      <w:r>
        <w:rPr>
          <w:spacing w:val="40"/>
        </w:rPr>
        <w:t> </w:t>
      </w:r>
      <w:r>
        <w:rPr/>
        <w:t>service</w:t>
      </w:r>
      <w:r>
        <w:rPr>
          <w:spacing w:val="40"/>
        </w:rPr>
        <w:t> </w:t>
      </w:r>
      <w:r>
        <w:rPr/>
        <w:t>are</w:t>
      </w:r>
      <w:r>
        <w:rPr>
          <w:spacing w:val="40"/>
        </w:rPr>
        <w:t> </w:t>
      </w:r>
      <w:r>
        <w:rPr/>
        <w:t>that</w:t>
      </w:r>
      <w:r>
        <w:rPr>
          <w:spacing w:val="60"/>
        </w:rPr>
        <w:t> </w:t>
      </w:r>
      <w:r>
        <w:rPr/>
        <w:t>recruitment</w:t>
      </w:r>
      <w:r>
        <w:rPr>
          <w:spacing w:val="60"/>
        </w:rPr>
        <w:t> </w:t>
      </w:r>
      <w:r>
        <w:rPr/>
        <w:t>should:</w:t>
      </w:r>
      <w:r>
        <w:rPr>
          <w:spacing w:val="40"/>
        </w:rPr>
        <w:t> </w:t>
      </w:r>
      <w:r>
        <w:rPr/>
        <w:t>use</w:t>
      </w:r>
    </w:p>
    <w:p>
      <w:pPr>
        <w:spacing w:after="0" w:line="480" w:lineRule="auto"/>
        <w:jc w:val="both"/>
        <w:sectPr>
          <w:pgSz w:w="12240" w:h="15840"/>
          <w:pgMar w:header="0" w:footer="969" w:top="640" w:bottom="1160" w:left="780" w:right="0"/>
        </w:sectPr>
      </w:pPr>
    </w:p>
    <w:p>
      <w:pPr>
        <w:pStyle w:val="BodyText"/>
        <w:spacing w:line="480" w:lineRule="auto" w:before="72"/>
        <w:ind w:left="660" w:right="1360"/>
        <w:jc w:val="both"/>
      </w:pPr>
      <w:r>
        <w:rPr/>
        <w:t>procedures which are clearly understood by candidates and which are open to public scrutiny; be fair, giving candidates who meet the stipulated minimum requirements equal opportunity for selection; and select candidates on the basis of merit and ability. There are three major components to the recruitment process. They are: deciding on terms of appointment, selection of candidates and probation.</w:t>
      </w:r>
    </w:p>
    <w:p>
      <w:pPr>
        <w:pStyle w:val="BodyText"/>
        <w:spacing w:line="480" w:lineRule="auto" w:before="202"/>
        <w:ind w:left="660" w:right="1344" w:firstLine="720"/>
        <w:jc w:val="both"/>
      </w:pPr>
      <w:r>
        <w:rPr/>
        <w:t>Reporting</w:t>
      </w:r>
      <w:r>
        <w:rPr>
          <w:spacing w:val="-3"/>
        </w:rPr>
        <w:t> </w:t>
      </w:r>
      <w:r>
        <w:rPr/>
        <w:t>on</w:t>
      </w:r>
      <w:r>
        <w:rPr>
          <w:spacing w:val="-3"/>
        </w:rPr>
        <w:t> </w:t>
      </w:r>
      <w:r>
        <w:rPr/>
        <w:t>the</w:t>
      </w:r>
      <w:r>
        <w:rPr>
          <w:spacing w:val="-4"/>
        </w:rPr>
        <w:t> </w:t>
      </w:r>
      <w:r>
        <w:rPr/>
        <w:t>recruitment process</w:t>
      </w:r>
      <w:r>
        <w:rPr>
          <w:spacing w:val="-6"/>
        </w:rPr>
        <w:t> </w:t>
      </w:r>
      <w:r>
        <w:rPr/>
        <w:t>and workers‟</w:t>
      </w:r>
      <w:r>
        <w:rPr>
          <w:spacing w:val="-6"/>
        </w:rPr>
        <w:t> </w:t>
      </w:r>
      <w:r>
        <w:rPr/>
        <w:t>productivity, Bakwo (2004)</w:t>
      </w:r>
      <w:r>
        <w:rPr>
          <w:spacing w:val="-2"/>
        </w:rPr>
        <w:t> </w:t>
      </w:r>
      <w:r>
        <w:rPr/>
        <w:t>enunciates that recruitment and selection should not be considered in isolation, that is simply finding someone to do a particular job, but in the context of the overall human resource plan and personnel management action programmes. For example, it will be necessary to investigate the potential of the person appointed for training, development and future promotion; and other flexibility</w:t>
      </w:r>
      <w:r>
        <w:rPr>
          <w:spacing w:val="-7"/>
        </w:rPr>
        <w:t> </w:t>
      </w:r>
      <w:r>
        <w:rPr/>
        <w:t>and</w:t>
      </w:r>
      <w:r>
        <w:rPr>
          <w:spacing w:val="-2"/>
        </w:rPr>
        <w:t> </w:t>
      </w:r>
      <w:r>
        <w:rPr/>
        <w:t>adaptability</w:t>
      </w:r>
      <w:r>
        <w:rPr>
          <w:spacing w:val="-7"/>
        </w:rPr>
        <w:t> </w:t>
      </w:r>
      <w:r>
        <w:rPr/>
        <w:t>to possible new methods, procedures</w:t>
      </w:r>
      <w:r>
        <w:rPr>
          <w:spacing w:val="-4"/>
        </w:rPr>
        <w:t> </w:t>
      </w:r>
      <w:r>
        <w:rPr/>
        <w:t>or</w:t>
      </w:r>
      <w:r>
        <w:rPr>
          <w:spacing w:val="-5"/>
        </w:rPr>
        <w:t> </w:t>
      </w:r>
      <w:r>
        <w:rPr/>
        <w:t>work</w:t>
      </w:r>
      <w:r>
        <w:rPr>
          <w:spacing w:val="-2"/>
        </w:rPr>
        <w:t> </w:t>
      </w:r>
      <w:r>
        <w:rPr/>
        <w:t>condition. Bakwo (2004) further buttresses that it is necessary to consider not just technical competence and the ability to perform certain tasks but also it</w:t>
      </w:r>
      <w:r>
        <w:rPr>
          <w:spacing w:val="23"/>
        </w:rPr>
        <w:t> </w:t>
      </w:r>
      <w:r>
        <w:rPr/>
        <w:t>is necessary to consider how new members of staff will fit</w:t>
      </w:r>
      <w:r>
        <w:rPr>
          <w:spacing w:val="23"/>
        </w:rPr>
        <w:t> </w:t>
      </w:r>
      <w:r>
        <w:rPr/>
        <w:t>into the cultural and social structure of the organisation. There is nothing to be gained by appointing someone who, although competent and technically efficient, is unlikely to work in harmonious relations with other staff, customers or suppliers; or who is likely to upset the cohesiveness of work groups. Indeed, if such is the case, there is plenty that the organisation can lose in terms of its overall performance and effectiveness. Sociability may be of particular significance in certain jobs or in certain types of organisations, but it is an important consideration in any work organisation. This is another reason for close involvement of the immediate head of department and where appropriate the section leader/supervisor, in the recruitment and selection procedure. Bakwo (2004) finally posits that it is necessary to comply fully with all legal requirements</w:t>
      </w:r>
      <w:r>
        <w:rPr>
          <w:spacing w:val="40"/>
        </w:rPr>
        <w:t> </w:t>
      </w:r>
      <w:r>
        <w:rPr/>
        <w:t>relating to employment and equal opportunities, to follow recommended codes of practice and to ensure justice and fair treatment to all applicants/candidates.</w:t>
      </w:r>
    </w:p>
    <w:p>
      <w:pPr>
        <w:spacing w:after="0" w:line="480" w:lineRule="auto"/>
        <w:jc w:val="both"/>
        <w:sectPr>
          <w:pgSz w:w="12240" w:h="15840"/>
          <w:pgMar w:header="0" w:footer="969" w:top="640" w:bottom="1160" w:left="780" w:right="0"/>
        </w:sectPr>
      </w:pPr>
    </w:p>
    <w:p>
      <w:pPr>
        <w:pStyle w:val="BodyText"/>
        <w:spacing w:line="480" w:lineRule="auto" w:before="72"/>
        <w:ind w:left="660" w:right="1351" w:firstLine="720"/>
        <w:jc w:val="both"/>
      </w:pPr>
      <w:r>
        <w:rPr/>
        <w:t>Michael, (2006)</w:t>
      </w:r>
      <w:r>
        <w:rPr>
          <w:spacing w:val="-1"/>
        </w:rPr>
        <w:t> </w:t>
      </w:r>
      <w:r>
        <w:rPr/>
        <w:t>attests</w:t>
      </w:r>
      <w:r>
        <w:rPr>
          <w:spacing w:val="-8"/>
        </w:rPr>
        <w:t> </w:t>
      </w:r>
      <w:r>
        <w:rPr/>
        <w:t>that importance</w:t>
      </w:r>
      <w:r>
        <w:rPr>
          <w:spacing w:val="-3"/>
        </w:rPr>
        <w:t> </w:t>
      </w:r>
      <w:r>
        <w:rPr/>
        <w:t>of</w:t>
      </w:r>
      <w:r>
        <w:rPr>
          <w:spacing w:val="-9"/>
        </w:rPr>
        <w:t> </w:t>
      </w:r>
      <w:r>
        <w:rPr/>
        <w:t>effective</w:t>
      </w:r>
      <w:r>
        <w:rPr>
          <w:spacing w:val="-3"/>
        </w:rPr>
        <w:t> </w:t>
      </w:r>
      <w:r>
        <w:rPr/>
        <w:t>recruitment and</w:t>
      </w:r>
      <w:r>
        <w:rPr>
          <w:spacing w:val="-2"/>
        </w:rPr>
        <w:t> </w:t>
      </w:r>
      <w:r>
        <w:rPr/>
        <w:t>selection</w:t>
      </w:r>
      <w:r>
        <w:rPr>
          <w:spacing w:val="-2"/>
        </w:rPr>
        <w:t> </w:t>
      </w:r>
      <w:r>
        <w:rPr/>
        <w:t>is enormous; however, one of the many adverse consequences of poor recruitment and selection is the possibility</w:t>
      </w:r>
      <w:r>
        <w:rPr>
          <w:spacing w:val="-5"/>
        </w:rPr>
        <w:t> </w:t>
      </w:r>
      <w:r>
        <w:rPr/>
        <w:t>of</w:t>
      </w:r>
      <w:r>
        <w:rPr>
          <w:spacing w:val="-3"/>
        </w:rPr>
        <w:t> </w:t>
      </w:r>
      <w:r>
        <w:rPr/>
        <w:t>a high level</w:t>
      </w:r>
      <w:r>
        <w:rPr>
          <w:spacing w:val="-5"/>
        </w:rPr>
        <w:t> </w:t>
      </w:r>
      <w:r>
        <w:rPr/>
        <w:t>of</w:t>
      </w:r>
      <w:r>
        <w:rPr>
          <w:spacing w:val="-3"/>
        </w:rPr>
        <w:t> </w:t>
      </w:r>
      <w:r>
        <w:rPr/>
        <w:t>staff</w:t>
      </w:r>
      <w:r>
        <w:rPr>
          <w:spacing w:val="-3"/>
        </w:rPr>
        <w:t> </w:t>
      </w:r>
      <w:r>
        <w:rPr/>
        <w:t>turnover. According to him, not only</w:t>
      </w:r>
      <w:r>
        <w:rPr>
          <w:spacing w:val="-5"/>
        </w:rPr>
        <w:t> </w:t>
      </w:r>
      <w:r>
        <w:rPr/>
        <w:t>does this lead to increased direct costs including advertising, interview time and administrative expenses, supervision and training, it also has a disruptive effect on the use of managerial time. Other costs include cost of production, increased overtime and possibly added wastage. In addition, a very important intangible cost is the effects of high staff turnover on the morale, motivation and job satisfaction of staff, and on the level of organisational performance and customer satisfaction.</w:t>
      </w:r>
      <w:r>
        <w:rPr/>
        <w:t> Because of these pitfalls, there is need for a planned and systematic approach to recruitment and selection of staff both, academic and non-academic, in the Colleges of Education to avert labour turn over. Collins, (2003) outlines the following approaches to recruitment and selection: the need to know about the job to be filled, the need to know the likely means of best attracting a range of suitable applications, the need to know about the type of person to do the job, the need to know how best to assess</w:t>
      </w:r>
      <w:r>
        <w:rPr>
          <w:spacing w:val="-4"/>
        </w:rPr>
        <w:t> </w:t>
      </w:r>
      <w:r>
        <w:rPr/>
        <w:t>the</w:t>
      </w:r>
      <w:r>
        <w:rPr>
          <w:spacing w:val="-3"/>
        </w:rPr>
        <w:t> </w:t>
      </w:r>
      <w:r>
        <w:rPr/>
        <w:t>candidates likely</w:t>
      </w:r>
      <w:r>
        <w:rPr>
          <w:spacing w:val="-7"/>
        </w:rPr>
        <w:t> </w:t>
      </w:r>
      <w:r>
        <w:rPr/>
        <w:t>suitable for</w:t>
      </w:r>
      <w:r>
        <w:rPr>
          <w:spacing w:val="-1"/>
        </w:rPr>
        <w:t> </w:t>
      </w:r>
      <w:r>
        <w:rPr/>
        <w:t>the job</w:t>
      </w:r>
      <w:r>
        <w:rPr>
          <w:spacing w:val="-2"/>
        </w:rPr>
        <w:t> </w:t>
      </w:r>
      <w:r>
        <w:rPr/>
        <w:t>and</w:t>
      </w:r>
      <w:r>
        <w:rPr>
          <w:spacing w:val="-2"/>
        </w:rPr>
        <w:t> </w:t>
      </w:r>
      <w:r>
        <w:rPr/>
        <w:t>the need for induction</w:t>
      </w:r>
      <w:r>
        <w:rPr>
          <w:spacing w:val="-7"/>
        </w:rPr>
        <w:t> </w:t>
      </w:r>
      <w:r>
        <w:rPr/>
        <w:t>course</w:t>
      </w:r>
      <w:r>
        <w:rPr>
          <w:spacing w:val="-3"/>
        </w:rPr>
        <w:t> </w:t>
      </w:r>
      <w:r>
        <w:rPr/>
        <w:t>and follow-up study. These approaches are</w:t>
      </w:r>
      <w:r>
        <w:rPr>
          <w:spacing w:val="-2"/>
        </w:rPr>
        <w:t> </w:t>
      </w:r>
      <w:r>
        <w:rPr/>
        <w:t>pertinent,</w:t>
      </w:r>
      <w:r>
        <w:rPr>
          <w:spacing w:val="-4"/>
        </w:rPr>
        <w:t> </w:t>
      </w:r>
      <w:r>
        <w:rPr/>
        <w:t>therefore, recommended for provosts</w:t>
      </w:r>
      <w:r>
        <w:rPr>
          <w:spacing w:val="-3"/>
        </w:rPr>
        <w:t> </w:t>
      </w:r>
      <w:r>
        <w:rPr/>
        <w:t>and</w:t>
      </w:r>
      <w:r>
        <w:rPr>
          <w:spacing w:val="-1"/>
        </w:rPr>
        <w:t> </w:t>
      </w:r>
      <w:r>
        <w:rPr/>
        <w:t>principal</w:t>
      </w:r>
      <w:r>
        <w:rPr>
          <w:spacing w:val="-6"/>
        </w:rPr>
        <w:t> </w:t>
      </w:r>
      <w:r>
        <w:rPr/>
        <w:t>officers in colleges of education for effective recruitment and selection of staff both academic and non- teaching staff.</w:t>
      </w:r>
    </w:p>
    <w:p>
      <w:pPr>
        <w:pStyle w:val="BodyText"/>
        <w:spacing w:line="480" w:lineRule="auto" w:before="205"/>
        <w:ind w:left="660" w:right="1352" w:firstLine="720"/>
        <w:jc w:val="both"/>
      </w:pPr>
      <w:r>
        <w:rPr/>
        <w:t>In</w:t>
      </w:r>
      <w:r>
        <w:rPr/>
        <w:t> the</w:t>
      </w:r>
      <w:r>
        <w:rPr/>
        <w:t> recruitment</w:t>
      </w:r>
      <w:r>
        <w:rPr/>
        <w:t> exercise, there are some basic requirements. These include the specification of the number and categories of people required in the recruitment programme, which</w:t>
      </w:r>
      <w:r>
        <w:rPr>
          <w:spacing w:val="-2"/>
        </w:rPr>
        <w:t> </w:t>
      </w:r>
      <w:r>
        <w:rPr/>
        <w:t>is</w:t>
      </w:r>
      <w:r>
        <w:rPr>
          <w:spacing w:val="-4"/>
        </w:rPr>
        <w:t> </w:t>
      </w:r>
      <w:r>
        <w:rPr/>
        <w:t>derived from</w:t>
      </w:r>
      <w:r>
        <w:rPr>
          <w:spacing w:val="-10"/>
        </w:rPr>
        <w:t> </w:t>
      </w:r>
      <w:r>
        <w:rPr/>
        <w:t>the</w:t>
      </w:r>
      <w:r>
        <w:rPr>
          <w:spacing w:val="-3"/>
        </w:rPr>
        <w:t> </w:t>
      </w:r>
      <w:r>
        <w:rPr/>
        <w:t>human</w:t>
      </w:r>
      <w:r>
        <w:rPr>
          <w:spacing w:val="-6"/>
        </w:rPr>
        <w:t> </w:t>
      </w:r>
      <w:r>
        <w:rPr/>
        <w:t>resource</w:t>
      </w:r>
      <w:r>
        <w:rPr>
          <w:spacing w:val="-3"/>
        </w:rPr>
        <w:t> </w:t>
      </w:r>
      <w:r>
        <w:rPr/>
        <w:t>plan. Secondly, there</w:t>
      </w:r>
      <w:r>
        <w:rPr>
          <w:spacing w:val="-3"/>
        </w:rPr>
        <w:t> </w:t>
      </w:r>
      <w:r>
        <w:rPr/>
        <w:t>will</w:t>
      </w:r>
      <w:r>
        <w:rPr>
          <w:spacing w:val="-5"/>
        </w:rPr>
        <w:t> </w:t>
      </w:r>
      <w:r>
        <w:rPr/>
        <w:t>be</w:t>
      </w:r>
      <w:r>
        <w:rPr>
          <w:spacing w:val="-3"/>
        </w:rPr>
        <w:t> </w:t>
      </w:r>
      <w:r>
        <w:rPr/>
        <w:t>demands for</w:t>
      </w:r>
      <w:r>
        <w:rPr>
          <w:spacing w:val="-1"/>
        </w:rPr>
        <w:t> </w:t>
      </w:r>
      <w:r>
        <w:rPr/>
        <w:t>replacements for new jobs to be filled, and these demands should be checked to ensure that</w:t>
      </w:r>
      <w:r>
        <w:rPr>
          <w:spacing w:val="-2"/>
        </w:rPr>
        <w:t> </w:t>
      </w:r>
      <w:r>
        <w:rPr/>
        <w:t>they</w:t>
      </w:r>
      <w:r>
        <w:rPr>
          <w:spacing w:val="-7"/>
        </w:rPr>
        <w:t> </w:t>
      </w:r>
      <w:r>
        <w:rPr/>
        <w:t>are justified. It may be particularly necessary to check on the need for a replacement or the level or type of employee that is specified (Emechebe, 2009). Michael (2006) stressed that recruitments for particular</w:t>
      </w:r>
      <w:r>
        <w:rPr>
          <w:spacing w:val="40"/>
        </w:rPr>
        <w:t> </w:t>
      </w:r>
      <w:r>
        <w:rPr/>
        <w:t>positions</w:t>
      </w:r>
      <w:r>
        <w:rPr>
          <w:spacing w:val="40"/>
        </w:rPr>
        <w:t> </w:t>
      </w:r>
      <w:r>
        <w:rPr/>
        <w:t>are</w:t>
      </w:r>
      <w:r>
        <w:rPr>
          <w:spacing w:val="40"/>
        </w:rPr>
        <w:t> </w:t>
      </w:r>
      <w:r>
        <w:rPr/>
        <w:t>set</w:t>
      </w:r>
      <w:r>
        <w:rPr>
          <w:spacing w:val="58"/>
        </w:rPr>
        <w:t> </w:t>
      </w:r>
      <w:r>
        <w:rPr/>
        <w:t>out</w:t>
      </w:r>
      <w:r>
        <w:rPr>
          <w:spacing w:val="58"/>
        </w:rPr>
        <w:t> </w:t>
      </w:r>
      <w:r>
        <w:rPr/>
        <w:t>in</w:t>
      </w:r>
      <w:r>
        <w:rPr>
          <w:spacing w:val="40"/>
        </w:rPr>
        <w:t> </w:t>
      </w:r>
      <w:r>
        <w:rPr/>
        <w:t>the</w:t>
      </w:r>
      <w:r>
        <w:rPr>
          <w:spacing w:val="56"/>
        </w:rPr>
        <w:t> </w:t>
      </w:r>
      <w:r>
        <w:rPr/>
        <w:t>form</w:t>
      </w:r>
      <w:r>
        <w:rPr>
          <w:spacing w:val="40"/>
        </w:rPr>
        <w:t> </w:t>
      </w:r>
      <w:r>
        <w:rPr/>
        <w:t>of</w:t>
      </w:r>
      <w:r>
        <w:rPr>
          <w:spacing w:val="40"/>
        </w:rPr>
        <w:t> </w:t>
      </w:r>
      <w:r>
        <w:rPr/>
        <w:t>role</w:t>
      </w:r>
      <w:r>
        <w:rPr>
          <w:spacing w:val="40"/>
        </w:rPr>
        <w:t> </w:t>
      </w:r>
      <w:r>
        <w:rPr/>
        <w:t>profiles</w:t>
      </w:r>
      <w:r>
        <w:rPr>
          <w:spacing w:val="40"/>
        </w:rPr>
        <w:t> </w:t>
      </w:r>
      <w:r>
        <w:rPr/>
        <w:t>and</w:t>
      </w:r>
      <w:r>
        <w:rPr>
          <w:spacing w:val="40"/>
        </w:rPr>
        <w:t> </w:t>
      </w:r>
      <w:r>
        <w:rPr/>
        <w:t>person</w:t>
      </w:r>
      <w:r>
        <w:rPr>
          <w:spacing w:val="40"/>
        </w:rPr>
        <w:t> </w:t>
      </w:r>
      <w:r>
        <w:rPr/>
        <w:t>specifications.</w:t>
      </w:r>
      <w:r>
        <w:rPr>
          <w:spacing w:val="40"/>
        </w:rPr>
        <w:t> </w:t>
      </w:r>
      <w:r>
        <w:rPr/>
        <w:t>These</w:t>
      </w:r>
    </w:p>
    <w:p>
      <w:pPr>
        <w:spacing w:after="0" w:line="480" w:lineRule="auto"/>
        <w:jc w:val="both"/>
        <w:sectPr>
          <w:pgSz w:w="12240" w:h="15840"/>
          <w:pgMar w:header="0" w:footer="969" w:top="640" w:bottom="1160" w:left="780" w:right="0"/>
        </w:sectPr>
      </w:pPr>
    </w:p>
    <w:p>
      <w:pPr>
        <w:pStyle w:val="BodyText"/>
        <w:spacing w:line="480" w:lineRule="auto" w:before="72"/>
        <w:ind w:left="660" w:right="1353"/>
        <w:jc w:val="both"/>
      </w:pPr>
      <w:r>
        <w:rPr/>
        <w:t>provide</w:t>
      </w:r>
      <w:r>
        <w:rPr/>
        <w:t> the</w:t>
      </w:r>
      <w:r>
        <w:rPr/>
        <w:t> basic information required to draft advertisements, brief agencies or recruitment consultants, and assess candidates. A role profile listing competence, skill, educational and experience requirements produce the job criteria against which candidates will be assessed at the interview or by means of psychological tests. For recruiting purpose, the profile is extended to include information on terms and conditions (pay, benefits, hours of work), special requirements such as mobility, travelling and training, development and career opportunities. The recruitment role profile provides the basis for a person‟s specification.</w:t>
      </w:r>
    </w:p>
    <w:p>
      <w:pPr>
        <w:pStyle w:val="BodyText"/>
        <w:spacing w:line="480" w:lineRule="auto" w:before="203"/>
        <w:ind w:left="660" w:right="1346" w:firstLine="720"/>
        <w:jc w:val="both"/>
      </w:pPr>
      <w:r>
        <w:rPr/>
        <w:t>The person specification, according to Michael (2006) includes the following. Technical competencies – what the individual needs to learn and be able to carry</w:t>
      </w:r>
      <w:r>
        <w:rPr>
          <w:spacing w:val="-6"/>
        </w:rPr>
        <w:t> </w:t>
      </w:r>
      <w:r>
        <w:rPr/>
        <w:t>out the role, including any special aptitudes or skills required, behavioural and attitudinal requirements – the types of behaviours required for successful performance in the role will be related to the core values and competency frame work</w:t>
      </w:r>
      <w:r>
        <w:rPr/>
        <w:t> of</w:t>
      </w:r>
      <w:r>
        <w:rPr/>
        <w:t> the</w:t>
      </w:r>
      <w:r>
        <w:rPr/>
        <w:t> organisation to ensure</w:t>
      </w:r>
      <w:r>
        <w:rPr/>
        <w:t> that</w:t>
      </w:r>
      <w:r>
        <w:rPr/>
        <w:t> cultural</w:t>
      </w:r>
      <w:r>
        <w:rPr/>
        <w:t> benefit is achieved when selecting people, qualifications and training – the professional, technical or academic qualifications required, or the</w:t>
      </w:r>
      <w:r>
        <w:rPr>
          <w:spacing w:val="-2"/>
        </w:rPr>
        <w:t> </w:t>
      </w:r>
      <w:r>
        <w:rPr/>
        <w:t>training that the</w:t>
      </w:r>
      <w:r>
        <w:rPr>
          <w:spacing w:val="-2"/>
        </w:rPr>
        <w:t> </w:t>
      </w:r>
      <w:r>
        <w:rPr/>
        <w:t>candidate</w:t>
      </w:r>
      <w:r>
        <w:rPr>
          <w:spacing w:val="-2"/>
        </w:rPr>
        <w:t> </w:t>
      </w:r>
      <w:r>
        <w:rPr/>
        <w:t>should have</w:t>
      </w:r>
      <w:r>
        <w:rPr>
          <w:spacing w:val="-2"/>
        </w:rPr>
        <w:t> </w:t>
      </w:r>
      <w:r>
        <w:rPr/>
        <w:t>under taken, experience – in particular, categories of</w:t>
      </w:r>
      <w:r>
        <w:rPr>
          <w:spacing w:val="-2"/>
        </w:rPr>
        <w:t> </w:t>
      </w:r>
      <w:r>
        <w:rPr/>
        <w:t>work or organisation; the types of</w:t>
      </w:r>
      <w:r>
        <w:rPr>
          <w:spacing w:val="-2"/>
        </w:rPr>
        <w:t> </w:t>
      </w:r>
      <w:r>
        <w:rPr/>
        <w:t>achievements and activities that would be likely</w:t>
      </w:r>
      <w:r>
        <w:rPr>
          <w:spacing w:val="-1"/>
        </w:rPr>
        <w:t> </w:t>
      </w:r>
      <w:r>
        <w:rPr/>
        <w:t>to predict success, specific demands – where the role holder will be expected to achieve in specified areas, e.g. develop new markets, improve sales, or introduce new systems, organisational fit – the corporate culture (e.g. formal or informal) and the need for candidates to</w:t>
      </w:r>
      <w:r>
        <w:rPr>
          <w:spacing w:val="40"/>
        </w:rPr>
        <w:t> </w:t>
      </w:r>
      <w:r>
        <w:rPr/>
        <w:t>be able to work within it, special requirements</w:t>
      </w:r>
      <w:r>
        <w:rPr>
          <w:spacing w:val="40"/>
        </w:rPr>
        <w:t> </w:t>
      </w:r>
      <w:r>
        <w:rPr/>
        <w:t>training, unsocial hours, mobility and meeting candidate expectations – the extent to which</w:t>
      </w:r>
      <w:r>
        <w:rPr>
          <w:spacing w:val="-2"/>
        </w:rPr>
        <w:t> </w:t>
      </w:r>
      <w:r>
        <w:rPr/>
        <w:t>the organisation can meet candidate‟s expectation in terms of career opportunities, training and security.</w:t>
      </w:r>
    </w:p>
    <w:p>
      <w:pPr>
        <w:pStyle w:val="BodyText"/>
        <w:spacing w:line="480" w:lineRule="auto" w:before="200"/>
        <w:ind w:left="660" w:right="1352" w:firstLine="720"/>
        <w:jc w:val="both"/>
      </w:pPr>
      <w:r>
        <w:rPr/>
        <w:t>Ekundayo, (2009) revealed that in</w:t>
      </w:r>
      <w:r>
        <w:rPr>
          <w:spacing w:val="-1"/>
        </w:rPr>
        <w:t> </w:t>
      </w:r>
      <w:r>
        <w:rPr/>
        <w:t>the selection</w:t>
      </w:r>
      <w:r>
        <w:rPr>
          <w:spacing w:val="-1"/>
        </w:rPr>
        <w:t> </w:t>
      </w:r>
      <w:r>
        <w:rPr/>
        <w:t>of candidates, a competency</w:t>
      </w:r>
      <w:r>
        <w:rPr>
          <w:spacing w:val="-1"/>
        </w:rPr>
        <w:t> </w:t>
      </w:r>
      <w:r>
        <w:rPr/>
        <w:t>approach</w:t>
      </w:r>
      <w:r>
        <w:rPr>
          <w:spacing w:val="-1"/>
        </w:rPr>
        <w:t> </w:t>
      </w:r>
      <w:r>
        <w:rPr/>
        <w:t>can help to identify</w:t>
      </w:r>
      <w:r>
        <w:rPr>
          <w:spacing w:val="-5"/>
        </w:rPr>
        <w:t> </w:t>
      </w:r>
      <w:r>
        <w:rPr/>
        <w:t>which</w:t>
      </w:r>
      <w:r>
        <w:rPr>
          <w:spacing w:val="-5"/>
        </w:rPr>
        <w:t> </w:t>
      </w:r>
      <w:r>
        <w:rPr/>
        <w:t>selection</w:t>
      </w:r>
      <w:r>
        <w:rPr>
          <w:spacing w:val="-5"/>
        </w:rPr>
        <w:t> </w:t>
      </w:r>
      <w:r>
        <w:rPr/>
        <w:t>techniques such</w:t>
      </w:r>
      <w:r>
        <w:rPr>
          <w:spacing w:val="-5"/>
        </w:rPr>
        <w:t> </w:t>
      </w:r>
      <w:r>
        <w:rPr/>
        <w:t>as psychological</w:t>
      </w:r>
      <w:r>
        <w:rPr>
          <w:spacing w:val="-5"/>
        </w:rPr>
        <w:t> </w:t>
      </w:r>
      <w:r>
        <w:rPr/>
        <w:t>testing or assessment centre, are most</w:t>
      </w:r>
      <w:r>
        <w:rPr>
          <w:spacing w:val="77"/>
        </w:rPr>
        <w:t> </w:t>
      </w:r>
      <w:r>
        <w:rPr/>
        <w:t>likely</w:t>
      </w:r>
      <w:r>
        <w:rPr>
          <w:spacing w:val="60"/>
        </w:rPr>
        <w:t> </w:t>
      </w:r>
      <w:r>
        <w:rPr/>
        <w:t>to</w:t>
      </w:r>
      <w:r>
        <w:rPr>
          <w:spacing w:val="74"/>
        </w:rPr>
        <w:t> </w:t>
      </w:r>
      <w:r>
        <w:rPr/>
        <w:t>produce</w:t>
      </w:r>
      <w:r>
        <w:rPr>
          <w:spacing w:val="68"/>
        </w:rPr>
        <w:t> </w:t>
      </w:r>
      <w:r>
        <w:rPr/>
        <w:t>useful</w:t>
      </w:r>
      <w:r>
        <w:rPr>
          <w:spacing w:val="61"/>
        </w:rPr>
        <w:t> </w:t>
      </w:r>
      <w:r>
        <w:rPr/>
        <w:t>evidence.</w:t>
      </w:r>
      <w:r>
        <w:rPr>
          <w:spacing w:val="72"/>
        </w:rPr>
        <w:t> </w:t>
      </w:r>
      <w:r>
        <w:rPr/>
        <w:t>It</w:t>
      </w:r>
      <w:r>
        <w:rPr>
          <w:spacing w:val="74"/>
        </w:rPr>
        <w:t> </w:t>
      </w:r>
      <w:r>
        <w:rPr/>
        <w:t>provides</w:t>
      </w:r>
      <w:r>
        <w:rPr>
          <w:spacing w:val="67"/>
        </w:rPr>
        <w:t> </w:t>
      </w:r>
      <w:r>
        <w:rPr/>
        <w:t>the</w:t>
      </w:r>
      <w:r>
        <w:rPr>
          <w:spacing w:val="74"/>
        </w:rPr>
        <w:t> </w:t>
      </w:r>
      <w:r>
        <w:rPr/>
        <w:t>information</w:t>
      </w:r>
      <w:r>
        <w:rPr>
          <w:spacing w:val="64"/>
        </w:rPr>
        <w:t> </w:t>
      </w:r>
      <w:r>
        <w:rPr/>
        <w:t>required</w:t>
      </w:r>
      <w:r>
        <w:rPr>
          <w:spacing w:val="70"/>
        </w:rPr>
        <w:t> </w:t>
      </w:r>
      <w:r>
        <w:rPr/>
        <w:t>to</w:t>
      </w:r>
      <w:r>
        <w:rPr>
          <w:spacing w:val="74"/>
        </w:rPr>
        <w:t> </w:t>
      </w:r>
      <w:r>
        <w:rPr/>
        <w:t>conduct</w:t>
      </w:r>
      <w:r>
        <w:rPr>
          <w:spacing w:val="75"/>
        </w:rPr>
        <w:t> </w:t>
      </w:r>
      <w:r>
        <w:rPr>
          <w:spacing w:val="-10"/>
        </w:rPr>
        <w:t>a</w:t>
      </w:r>
    </w:p>
    <w:p>
      <w:pPr>
        <w:spacing w:after="0" w:line="480" w:lineRule="auto"/>
        <w:jc w:val="both"/>
        <w:sectPr>
          <w:pgSz w:w="12240" w:h="15840"/>
          <w:pgMar w:header="0" w:footer="969" w:top="640" w:bottom="1160" w:left="780" w:right="0"/>
        </w:sectPr>
      </w:pPr>
    </w:p>
    <w:p>
      <w:pPr>
        <w:pStyle w:val="BodyText"/>
        <w:spacing w:line="480" w:lineRule="auto" w:before="72"/>
        <w:ind w:left="660" w:right="1352"/>
        <w:jc w:val="both"/>
      </w:pPr>
      <w:r>
        <w:rPr/>
        <w:t>structured interview in which questions can focus on particular competency areas to establish the extent to which</w:t>
      </w:r>
      <w:r>
        <w:rPr>
          <w:spacing w:val="-2"/>
        </w:rPr>
        <w:t> </w:t>
      </w:r>
      <w:r>
        <w:rPr/>
        <w:t>candidates meet the specification as</w:t>
      </w:r>
      <w:r>
        <w:rPr>
          <w:spacing w:val="-1"/>
        </w:rPr>
        <w:t> </w:t>
      </w:r>
      <w:r>
        <w:rPr/>
        <w:t>set out in</w:t>
      </w:r>
      <w:r>
        <w:rPr>
          <w:spacing w:val="-2"/>
        </w:rPr>
        <w:t> </w:t>
      </w:r>
      <w:r>
        <w:rPr/>
        <w:t>competency</w:t>
      </w:r>
      <w:r>
        <w:rPr>
          <w:spacing w:val="-2"/>
        </w:rPr>
        <w:t> </w:t>
      </w:r>
      <w:r>
        <w:rPr/>
        <w:t>terms. The advantages of competency</w:t>
      </w:r>
      <w:r>
        <w:rPr>
          <w:spacing w:val="40"/>
        </w:rPr>
        <w:t> </w:t>
      </w:r>
      <w:r>
        <w:rPr/>
        <w:t>based approach have been summarized by Enyi (2004) as follows:</w:t>
      </w:r>
    </w:p>
    <w:p>
      <w:pPr>
        <w:pStyle w:val="BodyText"/>
        <w:spacing w:line="480" w:lineRule="auto" w:before="202"/>
        <w:ind w:left="660" w:right="1353" w:firstLine="720"/>
        <w:jc w:val="both"/>
      </w:pPr>
      <w:r>
        <w:rPr/>
        <w:t>It increases the accuracy of predictions about suitability, it facilitates a closer match between the person‟s attributes and the demands of the job, it helps to prevent interviewers making „snap‟ judgements, and it can underpin the range of recruitment techniques application forms, interviews, tests and assessment centres.</w:t>
      </w:r>
    </w:p>
    <w:p>
      <w:pPr>
        <w:pStyle w:val="BodyText"/>
        <w:spacing w:line="480" w:lineRule="auto" w:before="198"/>
        <w:ind w:left="660" w:right="1356" w:firstLine="720"/>
        <w:jc w:val="both"/>
      </w:pPr>
      <w:r>
        <w:rPr/>
        <w:t>Armstrong, (2006) posits that recruitment and selection of candidates for admission and jobs of</w:t>
      </w:r>
      <w:r>
        <w:rPr>
          <w:spacing w:val="-3"/>
        </w:rPr>
        <w:t> </w:t>
      </w:r>
      <w:r>
        <w:rPr/>
        <w:t>any kind can also be carried out through e-recruitment. According to him, erecruitment or online recruitment uses web-based tools such</w:t>
      </w:r>
      <w:r>
        <w:rPr>
          <w:spacing w:val="-1"/>
        </w:rPr>
        <w:t> </w:t>
      </w:r>
      <w:r>
        <w:rPr/>
        <w:t>as a firm‟s or institution‟s public internet site or its own internet to recruit staff. The processes of e-recruitment consist of attracting, screening and tracking applicants, selecting and offering jobs or rejecting candidates.</w:t>
      </w:r>
    </w:p>
    <w:p>
      <w:pPr>
        <w:pStyle w:val="BodyText"/>
        <w:spacing w:line="480" w:lineRule="auto" w:before="203"/>
        <w:ind w:left="660" w:right="1357"/>
        <w:jc w:val="both"/>
      </w:pPr>
      <w:r>
        <w:rPr>
          <w:b/>
        </w:rPr>
        <w:t>Staff training and Development: </w:t>
      </w:r>
      <w:r>
        <w:rPr/>
        <w:t>The importance of training and development is more obvious given the complexity of the work</w:t>
      </w:r>
      <w:r>
        <w:rPr/>
        <w:t> environment,</w:t>
      </w:r>
      <w:r>
        <w:rPr/>
        <w:t> the</w:t>
      </w:r>
      <w:r>
        <w:rPr/>
        <w:t> rapid</w:t>
      </w:r>
      <w:r>
        <w:rPr/>
        <w:t> change</w:t>
      </w:r>
      <w:r>
        <w:rPr/>
        <w:t> in</w:t>
      </w:r>
      <w:r>
        <w:rPr/>
        <w:t> organisations and advancement in technology, among others. Training and development help to ensure</w:t>
      </w:r>
      <w:r>
        <w:rPr/>
        <w:t> that organizational</w:t>
      </w:r>
      <w:r>
        <w:rPr/>
        <w:t> members possess the knowledge and skills they need to perform their jobs effectively, take on new responsibilities, and adapt to changing conditions. Despite the</w:t>
      </w:r>
      <w:r>
        <w:rPr>
          <w:spacing w:val="40"/>
        </w:rPr>
        <w:t> </w:t>
      </w:r>
      <w:r>
        <w:rPr/>
        <w:t>recognition</w:t>
      </w:r>
      <w:r>
        <w:rPr>
          <w:spacing w:val="-3"/>
        </w:rPr>
        <w:t> </w:t>
      </w:r>
      <w:r>
        <w:rPr/>
        <w:t>of</w:t>
      </w:r>
      <w:r>
        <w:rPr>
          <w:spacing w:val="-5"/>
        </w:rPr>
        <w:t> </w:t>
      </w:r>
      <w:r>
        <w:rPr/>
        <w:t>the importance of</w:t>
      </w:r>
      <w:r>
        <w:rPr>
          <w:spacing w:val="-5"/>
        </w:rPr>
        <w:t> </w:t>
      </w:r>
      <w:r>
        <w:rPr/>
        <w:t>training by management experts</w:t>
      </w:r>
      <w:r>
        <w:rPr>
          <w:spacing w:val="-1"/>
        </w:rPr>
        <w:t> </w:t>
      </w:r>
      <w:r>
        <w:rPr/>
        <w:t>and government as</w:t>
      </w:r>
      <w:r>
        <w:rPr>
          <w:spacing w:val="-1"/>
        </w:rPr>
        <w:t> </w:t>
      </w:r>
      <w:r>
        <w:rPr/>
        <w:t>expressed in white papers on various reforms in Nigeria, the experience of manpower</w:t>
      </w:r>
      <w:r>
        <w:rPr/>
        <w:t> training</w:t>
      </w:r>
      <w:r>
        <w:rPr/>
        <w:t> and</w:t>
      </w:r>
      <w:r>
        <w:rPr>
          <w:spacing w:val="40"/>
        </w:rPr>
        <w:t> </w:t>
      </w:r>
      <w:r>
        <w:rPr/>
        <w:t>development in the Nigerian Public Service have been more of ruse and waste (Paauwe, 2004).</w:t>
      </w:r>
    </w:p>
    <w:p>
      <w:pPr>
        <w:pStyle w:val="BodyText"/>
        <w:spacing w:line="480" w:lineRule="auto" w:before="198"/>
        <w:ind w:left="660" w:right="1364" w:firstLine="720"/>
        <w:jc w:val="both"/>
      </w:pPr>
      <w:r>
        <w:rPr/>
        <w:t>Until recently there has been a general resistance to investment in training in the public service because of the belief that employees hired under a merit system must be presumed to be qualified,</w:t>
      </w:r>
      <w:r>
        <w:rPr>
          <w:spacing w:val="3"/>
        </w:rPr>
        <w:t> </w:t>
      </w:r>
      <w:r>
        <w:rPr/>
        <w:t>that</w:t>
      </w:r>
      <w:r>
        <w:rPr>
          <w:spacing w:val="-3"/>
        </w:rPr>
        <w:t> </w:t>
      </w:r>
      <w:r>
        <w:rPr/>
        <w:t>they</w:t>
      </w:r>
      <w:r>
        <w:rPr>
          <w:spacing w:val="-8"/>
        </w:rPr>
        <w:t> </w:t>
      </w:r>
      <w:r>
        <w:rPr/>
        <w:t>were already</w:t>
      </w:r>
      <w:r>
        <w:rPr>
          <w:spacing w:val="-8"/>
        </w:rPr>
        <w:t> </w:t>
      </w:r>
      <w:r>
        <w:rPr/>
        <w:t>trained</w:t>
      </w:r>
      <w:r>
        <w:rPr>
          <w:spacing w:val="5"/>
        </w:rPr>
        <w:t> </w:t>
      </w:r>
      <w:r>
        <w:rPr/>
        <w:t>for</w:t>
      </w:r>
      <w:r>
        <w:rPr>
          <w:spacing w:val="-3"/>
        </w:rPr>
        <w:t> </w:t>
      </w:r>
      <w:r>
        <w:rPr/>
        <w:t>their</w:t>
      </w:r>
      <w:r>
        <w:rPr>
          <w:spacing w:val="7"/>
        </w:rPr>
        <w:t> </w:t>
      </w:r>
      <w:r>
        <w:rPr/>
        <w:t>jobs,</w:t>
      </w:r>
      <w:r>
        <w:rPr>
          <w:spacing w:val="3"/>
        </w:rPr>
        <w:t> </w:t>
      </w:r>
      <w:r>
        <w:rPr/>
        <w:t>and</w:t>
      </w:r>
      <w:r>
        <w:rPr>
          <w:spacing w:val="1"/>
        </w:rPr>
        <w:t> </w:t>
      </w:r>
      <w:r>
        <w:rPr/>
        <w:t>that</w:t>
      </w:r>
      <w:r>
        <w:rPr>
          <w:spacing w:val="6"/>
        </w:rPr>
        <w:t> </w:t>
      </w:r>
      <w:r>
        <w:rPr/>
        <w:t>if</w:t>
      </w:r>
      <w:r>
        <w:rPr>
          <w:spacing w:val="-6"/>
        </w:rPr>
        <w:t> </w:t>
      </w:r>
      <w:r>
        <w:rPr/>
        <w:t>this</w:t>
      </w:r>
      <w:r>
        <w:rPr>
          <w:spacing w:val="-1"/>
        </w:rPr>
        <w:t> </w:t>
      </w:r>
      <w:r>
        <w:rPr/>
        <w:t>was</w:t>
      </w:r>
      <w:r>
        <w:rPr>
          <w:spacing w:val="3"/>
        </w:rPr>
        <w:t> </w:t>
      </w:r>
      <w:r>
        <w:rPr/>
        <w:t>not</w:t>
      </w:r>
      <w:r>
        <w:rPr>
          <w:spacing w:val="2"/>
        </w:rPr>
        <w:t> </w:t>
      </w:r>
      <w:r>
        <w:rPr/>
        <w:t>so</w:t>
      </w:r>
      <w:r>
        <w:rPr>
          <w:spacing w:val="1"/>
        </w:rPr>
        <w:t> </w:t>
      </w:r>
      <w:r>
        <w:rPr/>
        <w:t>it</w:t>
      </w:r>
      <w:r>
        <w:rPr>
          <w:spacing w:val="6"/>
        </w:rPr>
        <w:t> </w:t>
      </w:r>
      <w:r>
        <w:rPr/>
        <w:t>was</w:t>
      </w:r>
      <w:r>
        <w:rPr>
          <w:spacing w:val="-1"/>
        </w:rPr>
        <w:t> </w:t>
      </w:r>
      <w:r>
        <w:rPr>
          <w:spacing w:val="-2"/>
        </w:rPr>
        <w:t>evidenced</w:t>
      </w:r>
    </w:p>
    <w:p>
      <w:pPr>
        <w:spacing w:after="0" w:line="480" w:lineRule="auto"/>
        <w:jc w:val="both"/>
        <w:sectPr>
          <w:pgSz w:w="12240" w:h="15840"/>
          <w:pgMar w:header="0" w:footer="969" w:top="640" w:bottom="1160" w:left="780" w:right="0"/>
        </w:sectPr>
      </w:pPr>
    </w:p>
    <w:p>
      <w:pPr>
        <w:pStyle w:val="BodyText"/>
        <w:spacing w:line="480" w:lineRule="auto" w:before="72"/>
        <w:ind w:left="660" w:right="1347"/>
        <w:jc w:val="both"/>
      </w:pPr>
      <w:r>
        <w:rPr/>
        <w:t>that initial selection of personnel was at fault (Taylor, 2008). The assumption has been jettisoned as the need for training became obvious both in the private and the public sectors. Many organisations have come to recognize that training offers a way of developing skills, enhancing productivity and quality of work, and building worker loyalty to the firm (Paauwe, 2004).</w:t>
      </w:r>
    </w:p>
    <w:p>
      <w:pPr>
        <w:pStyle w:val="BodyText"/>
        <w:spacing w:line="480" w:lineRule="auto" w:before="202"/>
        <w:ind w:left="660" w:right="1348" w:firstLine="720"/>
        <w:jc w:val="both"/>
      </w:pPr>
      <w:r>
        <w:rPr/>
        <w:t>It</w:t>
      </w:r>
      <w:r>
        <w:rPr/>
        <w:t> is further argued that training helps to improve quality‟ customer satisfaction, productivity, morale, management succession, business development and profitability.</w:t>
      </w:r>
      <w:r>
        <w:rPr>
          <w:spacing w:val="40"/>
        </w:rPr>
        <w:t> </w:t>
      </w:r>
      <w:r>
        <w:rPr/>
        <w:t>Elaborating further on the importance of Human Resources Development (HRD), the</w:t>
      </w:r>
      <w:r>
        <w:rPr>
          <w:spacing w:val="40"/>
        </w:rPr>
        <w:t> </w:t>
      </w:r>
      <w:r>
        <w:rPr/>
        <w:t>International</w:t>
      </w:r>
      <w:r>
        <w:rPr>
          <w:spacing w:val="-9"/>
        </w:rPr>
        <w:t> </w:t>
      </w:r>
      <w:r>
        <w:rPr/>
        <w:t>Labour</w:t>
      </w:r>
      <w:r>
        <w:rPr>
          <w:spacing w:val="-4"/>
        </w:rPr>
        <w:t> </w:t>
      </w:r>
      <w:r>
        <w:rPr/>
        <w:t>Office</w:t>
      </w:r>
      <w:r>
        <w:rPr>
          <w:spacing w:val="-6"/>
        </w:rPr>
        <w:t> </w:t>
      </w:r>
      <w:r>
        <w:rPr/>
        <w:t>(2000)</w:t>
      </w:r>
      <w:r>
        <w:rPr>
          <w:spacing w:val="-4"/>
        </w:rPr>
        <w:t> </w:t>
      </w:r>
      <w:r>
        <w:rPr/>
        <w:t>affirmed</w:t>
      </w:r>
      <w:r>
        <w:rPr>
          <w:spacing w:val="-5"/>
        </w:rPr>
        <w:t> </w:t>
      </w:r>
      <w:r>
        <w:rPr/>
        <w:t>that development</w:t>
      </w:r>
      <w:r>
        <w:rPr>
          <w:spacing w:val="-1"/>
        </w:rPr>
        <w:t> </w:t>
      </w:r>
      <w:r>
        <w:rPr/>
        <w:t>and</w:t>
      </w:r>
      <w:r>
        <w:rPr>
          <w:spacing w:val="-2"/>
        </w:rPr>
        <w:t> </w:t>
      </w:r>
      <w:r>
        <w:rPr/>
        <w:t>training</w:t>
      </w:r>
      <w:r>
        <w:rPr>
          <w:spacing w:val="-2"/>
        </w:rPr>
        <w:t> </w:t>
      </w:r>
      <w:r>
        <w:rPr/>
        <w:t>improve</w:t>
      </w:r>
      <w:r>
        <w:rPr>
          <w:spacing w:val="-6"/>
        </w:rPr>
        <w:t> </w:t>
      </w:r>
      <w:r>
        <w:rPr/>
        <w:t>their</w:t>
      </w:r>
      <w:r>
        <w:rPr>
          <w:spacing w:val="-4"/>
        </w:rPr>
        <w:t> </w:t>
      </w:r>
      <w:r>
        <w:rPr/>
        <w:t>trainees‟ prospects of finding and retaining a job; improve their productivity at work, their income earning capacity</w:t>
      </w:r>
      <w:r>
        <w:rPr>
          <w:spacing w:val="-1"/>
        </w:rPr>
        <w:t> </w:t>
      </w:r>
      <w:r>
        <w:rPr/>
        <w:t>and their living standards; and widens their career choices and opportunities.</w:t>
      </w:r>
    </w:p>
    <w:p>
      <w:pPr>
        <w:pStyle w:val="BodyText"/>
        <w:spacing w:line="480" w:lineRule="auto" w:before="199"/>
        <w:ind w:left="660" w:right="1349" w:firstLine="720"/>
        <w:jc w:val="both"/>
      </w:pPr>
      <w:r>
        <w:rPr/>
        <w:t>Management experts also argued that a major function of a manager is to develop people and to direct, encourage and train</w:t>
      </w:r>
      <w:r>
        <w:rPr>
          <w:spacing w:val="-2"/>
        </w:rPr>
        <w:t> </w:t>
      </w:r>
      <w:r>
        <w:rPr/>
        <w:t>subordinates for optimum</w:t>
      </w:r>
      <w:r>
        <w:rPr>
          <w:spacing w:val="-2"/>
        </w:rPr>
        <w:t> </w:t>
      </w:r>
      <w:r>
        <w:rPr/>
        <w:t>utilization. To Taylor (2008)</w:t>
      </w:r>
      <w:r>
        <w:rPr>
          <w:spacing w:val="-1"/>
        </w:rPr>
        <w:t> </w:t>
      </w:r>
      <w:r>
        <w:rPr/>
        <w:t>training helps prepare employees for certain jobs that are unique to the public sector. Specifically in Nigeria, the Public Service Review Commission (PSRC) report of 1974 emphasised the importance of training and development thus: a result oriented public service will need to recruit and</w:t>
      </w:r>
      <w:r>
        <w:rPr>
          <w:spacing w:val="-1"/>
        </w:rPr>
        <w:t> </w:t>
      </w:r>
      <w:r>
        <w:rPr/>
        <w:t>train</w:t>
      </w:r>
      <w:r>
        <w:rPr>
          <w:spacing w:val="-6"/>
        </w:rPr>
        <w:t> </w:t>
      </w:r>
      <w:r>
        <w:rPr/>
        <w:t>specialized</w:t>
      </w:r>
      <w:r>
        <w:rPr>
          <w:spacing w:val="-1"/>
        </w:rPr>
        <w:t> </w:t>
      </w:r>
      <w:r>
        <w:rPr/>
        <w:t>personnel. The new</w:t>
      </w:r>
      <w:r>
        <w:rPr>
          <w:spacing w:val="-2"/>
        </w:rPr>
        <w:t> </w:t>
      </w:r>
      <w:r>
        <w:rPr/>
        <w:t>public</w:t>
      </w:r>
      <w:r>
        <w:rPr>
          <w:spacing w:val="-2"/>
        </w:rPr>
        <w:t> </w:t>
      </w:r>
      <w:r>
        <w:rPr/>
        <w:t>service</w:t>
      </w:r>
      <w:r>
        <w:rPr>
          <w:spacing w:val="-2"/>
        </w:rPr>
        <w:t> </w:t>
      </w:r>
      <w:r>
        <w:rPr/>
        <w:t>will</w:t>
      </w:r>
      <w:r>
        <w:rPr>
          <w:spacing w:val="-10"/>
        </w:rPr>
        <w:t> </w:t>
      </w:r>
      <w:r>
        <w:rPr/>
        <w:t>require</w:t>
      </w:r>
      <w:r>
        <w:rPr>
          <w:spacing w:val="-2"/>
        </w:rPr>
        <w:t> </w:t>
      </w:r>
      <w:r>
        <w:rPr/>
        <w:t>professionals who possess</w:t>
      </w:r>
      <w:r>
        <w:rPr>
          <w:spacing w:val="-3"/>
        </w:rPr>
        <w:t> </w:t>
      </w:r>
      <w:r>
        <w:rPr/>
        <w:t>the requisite skills and knowledge. Training should be part of a comprehensive education planning programmes. Of</w:t>
      </w:r>
      <w:r>
        <w:rPr>
          <w:spacing w:val="-10"/>
        </w:rPr>
        <w:t> </w:t>
      </w:r>
      <w:r>
        <w:rPr/>
        <w:t>all</w:t>
      </w:r>
      <w:r>
        <w:rPr>
          <w:spacing w:val="-7"/>
        </w:rPr>
        <w:t> </w:t>
      </w:r>
      <w:r>
        <w:rPr/>
        <w:t>the</w:t>
      </w:r>
      <w:r>
        <w:rPr>
          <w:spacing w:val="-4"/>
        </w:rPr>
        <w:t> </w:t>
      </w:r>
      <w:r>
        <w:rPr/>
        <w:t>aspects</w:t>
      </w:r>
      <w:r>
        <w:rPr>
          <w:spacing w:val="-4"/>
        </w:rPr>
        <w:t> </w:t>
      </w:r>
      <w:r>
        <w:rPr/>
        <w:t>of</w:t>
      </w:r>
      <w:r>
        <w:rPr>
          <w:spacing w:val="-10"/>
        </w:rPr>
        <w:t> </w:t>
      </w:r>
      <w:r>
        <w:rPr/>
        <w:t>personnel</w:t>
      </w:r>
      <w:r>
        <w:rPr>
          <w:spacing w:val="-7"/>
        </w:rPr>
        <w:t> </w:t>
      </w:r>
      <w:r>
        <w:rPr/>
        <w:t>management perhaps</w:t>
      </w:r>
      <w:r>
        <w:rPr>
          <w:spacing w:val="-4"/>
        </w:rPr>
        <w:t> </w:t>
      </w:r>
      <w:r>
        <w:rPr/>
        <w:t>the most important in</w:t>
      </w:r>
      <w:r>
        <w:rPr>
          <w:spacing w:val="-7"/>
        </w:rPr>
        <w:t> </w:t>
      </w:r>
      <w:r>
        <w:rPr/>
        <w:t>Nigeria is </w:t>
      </w:r>
      <w:r>
        <w:rPr>
          <w:spacing w:val="-2"/>
        </w:rPr>
        <w:t>training.</w:t>
      </w:r>
    </w:p>
    <w:p>
      <w:pPr>
        <w:pStyle w:val="BodyText"/>
        <w:spacing w:line="480" w:lineRule="auto" w:before="203"/>
        <w:ind w:left="660" w:right="1352" w:firstLine="720"/>
        <w:jc w:val="both"/>
      </w:pPr>
      <w:r>
        <w:rPr/>
        <w:t>According to John, (2006),</w:t>
      </w:r>
      <w:r>
        <w:rPr>
          <w:spacing w:val="-1"/>
        </w:rPr>
        <w:t> </w:t>
      </w:r>
      <w:r>
        <w:rPr/>
        <w:t>training primarily</w:t>
      </w:r>
      <w:r>
        <w:rPr>
          <w:spacing w:val="-3"/>
        </w:rPr>
        <w:t> </w:t>
      </w:r>
      <w:r>
        <w:rPr/>
        <w:t>focuses</w:t>
      </w:r>
      <w:r>
        <w:rPr>
          <w:spacing w:val="-1"/>
        </w:rPr>
        <w:t> </w:t>
      </w:r>
      <w:r>
        <w:rPr/>
        <w:t>on</w:t>
      </w:r>
      <w:r>
        <w:rPr>
          <w:spacing w:val="-3"/>
        </w:rPr>
        <w:t> </w:t>
      </w:r>
      <w:r>
        <w:rPr/>
        <w:t>teaching organizational</w:t>
      </w:r>
      <w:r>
        <w:rPr>
          <w:spacing w:val="-3"/>
        </w:rPr>
        <w:t> </w:t>
      </w:r>
      <w:r>
        <w:rPr/>
        <w:t>members how to perform</w:t>
      </w:r>
      <w:r>
        <w:rPr>
          <w:spacing w:val="-6"/>
        </w:rPr>
        <w:t> </w:t>
      </w:r>
      <w:r>
        <w:rPr/>
        <w:t>their current jobs and helping them</w:t>
      </w:r>
      <w:r>
        <w:rPr>
          <w:spacing w:val="-1"/>
        </w:rPr>
        <w:t> </w:t>
      </w:r>
      <w:r>
        <w:rPr/>
        <w:t>acquire the knowledge and skills they need to be effective performers. Development on the other hand focuses on building the knowledge and skills of</w:t>
      </w:r>
      <w:r>
        <w:rPr>
          <w:spacing w:val="-2"/>
        </w:rPr>
        <w:t> </w:t>
      </w:r>
      <w:r>
        <w:rPr/>
        <w:t>organizational members so that they will be prepared to take on new responsibilities and</w:t>
      </w:r>
    </w:p>
    <w:p>
      <w:pPr>
        <w:spacing w:after="0" w:line="480" w:lineRule="auto"/>
        <w:jc w:val="both"/>
        <w:sectPr>
          <w:pgSz w:w="12240" w:h="15840"/>
          <w:pgMar w:header="0" w:footer="969" w:top="640" w:bottom="1160" w:left="780" w:right="0"/>
        </w:sectPr>
      </w:pPr>
    </w:p>
    <w:p>
      <w:pPr>
        <w:pStyle w:val="BodyText"/>
        <w:spacing w:line="480" w:lineRule="auto" w:before="72"/>
        <w:ind w:left="660" w:right="1369"/>
        <w:jc w:val="both"/>
      </w:pPr>
      <w:r>
        <w:rPr/>
        <w:t>challenges. According to Bailey, Berg and Sandy</w:t>
      </w:r>
      <w:r>
        <w:rPr>
          <w:spacing w:val="-3"/>
        </w:rPr>
        <w:t> </w:t>
      </w:r>
      <w:r>
        <w:rPr/>
        <w:t>(2001), staff</w:t>
      </w:r>
      <w:r>
        <w:rPr>
          <w:spacing w:val="-6"/>
        </w:rPr>
        <w:t> </w:t>
      </w:r>
      <w:r>
        <w:rPr/>
        <w:t>development involves</w:t>
      </w:r>
      <w:r>
        <w:rPr>
          <w:spacing w:val="-1"/>
        </w:rPr>
        <w:t> </w:t>
      </w:r>
      <w:r>
        <w:rPr/>
        <w:t>the training, education and career development of staff members.</w:t>
      </w:r>
    </w:p>
    <w:p>
      <w:pPr>
        <w:pStyle w:val="BodyText"/>
        <w:spacing w:line="480" w:lineRule="auto" w:before="202"/>
        <w:ind w:left="660" w:right="1345" w:firstLine="720"/>
        <w:jc w:val="both"/>
      </w:pPr>
      <w:r>
        <w:rPr/>
        <w:t>The purpose of</w:t>
      </w:r>
      <w:r>
        <w:rPr>
          <w:spacing w:val="-2"/>
        </w:rPr>
        <w:t> </w:t>
      </w:r>
      <w:r>
        <w:rPr/>
        <w:t>training and development has been identified to include: creating a pool</w:t>
      </w:r>
      <w:r>
        <w:rPr>
          <w:spacing w:val="-8"/>
        </w:rPr>
        <w:t> </w:t>
      </w:r>
      <w:r>
        <w:rPr/>
        <w:t>of readily available and adequate replacements for personnel who may leave or move up in the organisation; enhancing the company‟s ability to adopt and use advances in technology because</w:t>
      </w:r>
      <w:r>
        <w:rPr>
          <w:spacing w:val="40"/>
        </w:rPr>
        <w:t> </w:t>
      </w:r>
      <w:r>
        <w:rPr/>
        <w:t>of a sufficiently knowledgeable staff; building a more efficient, effective and highly motivated team, which</w:t>
      </w:r>
      <w:r>
        <w:rPr>
          <w:spacing w:val="-2"/>
        </w:rPr>
        <w:t> </w:t>
      </w:r>
      <w:r>
        <w:rPr/>
        <w:t>enhances the company‟s competitive position</w:t>
      </w:r>
      <w:r>
        <w:rPr>
          <w:spacing w:val="-2"/>
        </w:rPr>
        <w:t> </w:t>
      </w:r>
      <w:r>
        <w:rPr/>
        <w:t>and improves employee‟s morale;</w:t>
      </w:r>
      <w:r>
        <w:rPr>
          <w:spacing w:val="-1"/>
        </w:rPr>
        <w:t> </w:t>
      </w:r>
      <w:r>
        <w:rPr/>
        <w:t>and ensuring</w:t>
      </w:r>
      <w:r>
        <w:rPr/>
        <w:t> adequate</w:t>
      </w:r>
      <w:r>
        <w:rPr/>
        <w:t> human</w:t>
      </w:r>
      <w:r>
        <w:rPr/>
        <w:t> resources for expansion into new programmes (Okunamiri, 2008). Okunamiri (2008) argues further that training is capable of producing the following benefits: increasing the confidence, motivation and commitment of staff, providing recognition enhanced responsibility and the possibility of increased pay and promotion, giving feeling of personnel satisfaction</w:t>
      </w:r>
      <w:r>
        <w:rPr/>
        <w:t> and</w:t>
      </w:r>
      <w:r>
        <w:rPr/>
        <w:t> achievement</w:t>
      </w:r>
      <w:r>
        <w:rPr/>
        <w:t> and</w:t>
      </w:r>
      <w:r>
        <w:rPr/>
        <w:t> broaden</w:t>
      </w:r>
      <w:r>
        <w:rPr/>
        <w:t> opportunities for career progression, helping to</w:t>
      </w:r>
      <w:r>
        <w:rPr>
          <w:spacing w:val="80"/>
        </w:rPr>
        <w:t> </w:t>
      </w:r>
      <w:r>
        <w:rPr/>
        <w:t>improve the availability and quality of staff.</w:t>
      </w:r>
    </w:p>
    <w:p>
      <w:pPr>
        <w:pStyle w:val="BodyText"/>
        <w:spacing w:line="480" w:lineRule="auto" w:before="199"/>
        <w:ind w:left="660" w:right="1346"/>
        <w:jc w:val="both"/>
      </w:pPr>
      <w:r>
        <w:rPr>
          <w:b/>
        </w:rPr>
        <w:t>Staff Appraisals and Promotions: </w:t>
      </w:r>
      <w:r>
        <w:rPr/>
        <w:t>The process of management involves a continuous judgment on the behaviour and performance of staff. One way in which to review the performance and potential</w:t>
      </w:r>
      <w:r>
        <w:rPr>
          <w:spacing w:val="-4"/>
        </w:rPr>
        <w:t> </w:t>
      </w:r>
      <w:r>
        <w:rPr/>
        <w:t>of</w:t>
      </w:r>
      <w:r>
        <w:rPr>
          <w:spacing w:val="-2"/>
        </w:rPr>
        <w:t> </w:t>
      </w:r>
      <w:r>
        <w:rPr/>
        <w:t>staff is</w:t>
      </w:r>
      <w:r>
        <w:rPr>
          <w:spacing w:val="-1"/>
        </w:rPr>
        <w:t> </w:t>
      </w:r>
      <w:r>
        <w:rPr/>
        <w:t>through</w:t>
      </w:r>
      <w:r>
        <w:rPr>
          <w:spacing w:val="-4"/>
        </w:rPr>
        <w:t> </w:t>
      </w:r>
      <w:r>
        <w:rPr/>
        <w:t>a system</w:t>
      </w:r>
      <w:r>
        <w:rPr>
          <w:spacing w:val="-8"/>
        </w:rPr>
        <w:t> </w:t>
      </w:r>
      <w:r>
        <w:rPr/>
        <w:t>of</w:t>
      </w:r>
      <w:r>
        <w:rPr>
          <w:spacing w:val="-7"/>
        </w:rPr>
        <w:t> </w:t>
      </w:r>
      <w:r>
        <w:rPr/>
        <w:t>performance appraisal. It is important that members</w:t>
      </w:r>
      <w:r>
        <w:rPr>
          <w:spacing w:val="-1"/>
        </w:rPr>
        <w:t> </w:t>
      </w:r>
      <w:r>
        <w:rPr/>
        <w:t>of</w:t>
      </w:r>
      <w:r>
        <w:rPr>
          <w:spacing w:val="-7"/>
        </w:rPr>
        <w:t> </w:t>
      </w:r>
      <w:r>
        <w:rPr/>
        <w:t>the organisation know exactly what is expected of them, and the yardsticks by which their performance and results will be measured</w:t>
      </w:r>
      <w:r>
        <w:rPr/>
        <w:t> (Oboegbulem, 2004 and Bikut, 2012). A formalized</w:t>
      </w:r>
      <w:r>
        <w:rPr>
          <w:spacing w:val="40"/>
        </w:rPr>
        <w:t> </w:t>
      </w:r>
      <w:r>
        <w:rPr/>
        <w:t>and</w:t>
      </w:r>
      <w:r>
        <w:rPr>
          <w:spacing w:val="-2"/>
        </w:rPr>
        <w:t> </w:t>
      </w:r>
      <w:r>
        <w:rPr/>
        <w:t>systematic</w:t>
      </w:r>
      <w:r>
        <w:rPr>
          <w:spacing w:val="-3"/>
        </w:rPr>
        <w:t> </w:t>
      </w:r>
      <w:r>
        <w:rPr/>
        <w:t>appraisal</w:t>
      </w:r>
      <w:r>
        <w:rPr>
          <w:spacing w:val="-7"/>
        </w:rPr>
        <w:t> </w:t>
      </w:r>
      <w:r>
        <w:rPr/>
        <w:t>scheme</w:t>
      </w:r>
      <w:r>
        <w:rPr>
          <w:spacing w:val="-3"/>
        </w:rPr>
        <w:t> </w:t>
      </w:r>
      <w:r>
        <w:rPr/>
        <w:t>will</w:t>
      </w:r>
      <w:r>
        <w:rPr>
          <w:spacing w:val="-7"/>
        </w:rPr>
        <w:t> </w:t>
      </w:r>
      <w:r>
        <w:rPr/>
        <w:t>enable</w:t>
      </w:r>
      <w:r>
        <w:rPr>
          <w:spacing w:val="-3"/>
        </w:rPr>
        <w:t> </w:t>
      </w:r>
      <w:r>
        <w:rPr/>
        <w:t>a</w:t>
      </w:r>
      <w:r>
        <w:rPr>
          <w:spacing w:val="-3"/>
        </w:rPr>
        <w:t> </w:t>
      </w:r>
      <w:r>
        <w:rPr/>
        <w:t>regular</w:t>
      </w:r>
      <w:r>
        <w:rPr>
          <w:spacing w:val="-2"/>
        </w:rPr>
        <w:t> </w:t>
      </w:r>
      <w:r>
        <w:rPr/>
        <w:t>assessment</w:t>
      </w:r>
      <w:r>
        <w:rPr>
          <w:spacing w:val="-2"/>
        </w:rPr>
        <w:t> </w:t>
      </w:r>
      <w:r>
        <w:rPr/>
        <w:t>of</w:t>
      </w:r>
      <w:r>
        <w:rPr>
          <w:spacing w:val="-10"/>
        </w:rPr>
        <w:t> </w:t>
      </w:r>
      <w:r>
        <w:rPr/>
        <w:t>the individual‟s</w:t>
      </w:r>
      <w:r>
        <w:rPr>
          <w:spacing w:val="-5"/>
        </w:rPr>
        <w:t> </w:t>
      </w:r>
      <w:r>
        <w:rPr/>
        <w:t>performance, highlight potentials and identify training and development needs (Ahua, 2006 and Agbo, 2012). Most importantly, an effective appraisal scheme can improve the future performance of staff. Adejo (2004) further enunciated that the appraisal scheme can also form the basis of a review of financial rewards and planned career progression.</w:t>
      </w:r>
    </w:p>
    <w:p>
      <w:pPr>
        <w:spacing w:after="0" w:line="480" w:lineRule="auto"/>
        <w:jc w:val="both"/>
        <w:sectPr>
          <w:pgSz w:w="12240" w:h="15840"/>
          <w:pgMar w:header="0" w:footer="969" w:top="640" w:bottom="1160" w:left="780" w:right="0"/>
        </w:sectPr>
      </w:pPr>
    </w:p>
    <w:p>
      <w:pPr>
        <w:pStyle w:val="BodyText"/>
        <w:spacing w:line="480" w:lineRule="auto" w:before="72"/>
        <w:ind w:left="660" w:right="1351" w:firstLine="782"/>
        <w:jc w:val="both"/>
      </w:pPr>
      <w:r>
        <w:rPr/>
        <w:t>Armstrong and Baron (2002) posited that performance appraisal is therefore, a crucial activity of the management of human resources. They further explained that a comprehensive appraisal system can provide the basis for key managerial decisions such as those relating to allocation</w:t>
      </w:r>
      <w:r>
        <w:rPr>
          <w:spacing w:val="-7"/>
        </w:rPr>
        <w:t> </w:t>
      </w:r>
      <w:r>
        <w:rPr/>
        <w:t>of</w:t>
      </w:r>
      <w:r>
        <w:rPr>
          <w:spacing w:val="-10"/>
        </w:rPr>
        <w:t> </w:t>
      </w:r>
      <w:r>
        <w:rPr/>
        <w:t>duties</w:t>
      </w:r>
      <w:r>
        <w:rPr>
          <w:spacing w:val="-5"/>
        </w:rPr>
        <w:t> </w:t>
      </w:r>
      <w:r>
        <w:rPr/>
        <w:t>and</w:t>
      </w:r>
      <w:r>
        <w:rPr>
          <w:spacing w:val="-3"/>
        </w:rPr>
        <w:t> </w:t>
      </w:r>
      <w:r>
        <w:rPr/>
        <w:t>responsibilities,</w:t>
      </w:r>
      <w:r>
        <w:rPr>
          <w:spacing w:val="-1"/>
        </w:rPr>
        <w:t> </w:t>
      </w:r>
      <w:r>
        <w:rPr/>
        <w:t>pay,</w:t>
      </w:r>
      <w:r>
        <w:rPr>
          <w:spacing w:val="-1"/>
        </w:rPr>
        <w:t> </w:t>
      </w:r>
      <w:r>
        <w:rPr/>
        <w:t>empowerment and levels</w:t>
      </w:r>
      <w:r>
        <w:rPr>
          <w:spacing w:val="-5"/>
        </w:rPr>
        <w:t> </w:t>
      </w:r>
      <w:r>
        <w:rPr/>
        <w:t>of</w:t>
      </w:r>
      <w:r>
        <w:rPr>
          <w:spacing w:val="-10"/>
        </w:rPr>
        <w:t> </w:t>
      </w:r>
      <w:r>
        <w:rPr/>
        <w:t>supervision,</w:t>
      </w:r>
      <w:r>
        <w:rPr>
          <w:spacing w:val="-1"/>
        </w:rPr>
        <w:t> </w:t>
      </w:r>
      <w:r>
        <w:rPr/>
        <w:t>promotions, training and development needs and terminations. According to Salawu and Ajadi (2006), appraisal is defined as a process of</w:t>
      </w:r>
      <w:r>
        <w:rPr>
          <w:spacing w:val="-2"/>
        </w:rPr>
        <w:t> </w:t>
      </w:r>
      <w:r>
        <w:rPr/>
        <w:t>review by teachers, school heads, and other senior teachers of the individual staff competencies, performance and professional needs. Cirimshaw and Rubby (2007) further explained that performance appraisal is of vital importance in any organisation or establishment because, as the organisation or establishment expands, it becomes so complex that the managerial functions of the leader or supervisor become difficult.</w:t>
      </w:r>
    </w:p>
    <w:p>
      <w:pPr>
        <w:pStyle w:val="BodyText"/>
        <w:spacing w:before="204"/>
        <w:ind w:left="660"/>
        <w:jc w:val="both"/>
      </w:pPr>
      <w:r>
        <w:rPr/>
        <w:t>Otu, Salawu</w:t>
      </w:r>
      <w:r>
        <w:rPr>
          <w:spacing w:val="-3"/>
        </w:rPr>
        <w:t> </w:t>
      </w:r>
      <w:r>
        <w:rPr/>
        <w:t>and</w:t>
      </w:r>
      <w:r>
        <w:rPr>
          <w:spacing w:val="-1"/>
        </w:rPr>
        <w:t> </w:t>
      </w:r>
      <w:r>
        <w:rPr/>
        <w:t>Ajadi</w:t>
      </w:r>
      <w:r>
        <w:rPr>
          <w:spacing w:val="-10"/>
        </w:rPr>
        <w:t> </w:t>
      </w:r>
      <w:r>
        <w:rPr/>
        <w:t>(2006)</w:t>
      </w:r>
      <w:r>
        <w:rPr>
          <w:spacing w:val="-1"/>
        </w:rPr>
        <w:t> </w:t>
      </w:r>
      <w:r>
        <w:rPr/>
        <w:t>outlined</w:t>
      </w:r>
      <w:r>
        <w:rPr>
          <w:spacing w:val="-2"/>
        </w:rPr>
        <w:t> </w:t>
      </w:r>
      <w:r>
        <w:rPr/>
        <w:t>six</w:t>
      </w:r>
      <w:r>
        <w:rPr>
          <w:spacing w:val="-6"/>
        </w:rPr>
        <w:t> </w:t>
      </w:r>
      <w:r>
        <w:rPr/>
        <w:t>(6)</w:t>
      </w:r>
      <w:r>
        <w:rPr>
          <w:spacing w:val="6"/>
        </w:rPr>
        <w:t> </w:t>
      </w:r>
      <w:r>
        <w:rPr/>
        <w:t>principles</w:t>
      </w:r>
      <w:r>
        <w:rPr>
          <w:spacing w:val="-3"/>
        </w:rPr>
        <w:t> </w:t>
      </w:r>
      <w:r>
        <w:rPr/>
        <w:t>of</w:t>
      </w:r>
      <w:r>
        <w:rPr>
          <w:spacing w:val="-10"/>
        </w:rPr>
        <w:t> </w:t>
      </w:r>
      <w:r>
        <w:rPr/>
        <w:t>an</w:t>
      </w:r>
      <w:r>
        <w:rPr>
          <w:spacing w:val="-6"/>
        </w:rPr>
        <w:t> </w:t>
      </w:r>
      <w:r>
        <w:rPr/>
        <w:t>effective</w:t>
      </w:r>
      <w:r>
        <w:rPr>
          <w:spacing w:val="-2"/>
        </w:rPr>
        <w:t> appraisal.</w:t>
      </w:r>
    </w:p>
    <w:p>
      <w:pPr>
        <w:pStyle w:val="BodyText"/>
        <w:rPr>
          <w:sz w:val="26"/>
        </w:rPr>
      </w:pPr>
    </w:p>
    <w:p>
      <w:pPr>
        <w:spacing w:line="240" w:lineRule="auto" w:before="174"/>
        <w:ind w:left="1741" w:right="1356" w:firstLine="0"/>
        <w:jc w:val="both"/>
        <w:rPr>
          <w:i/>
          <w:sz w:val="24"/>
        </w:rPr>
      </w:pPr>
      <w:r>
        <w:rPr>
          <w:i/>
          <w:sz w:val="24"/>
        </w:rPr>
        <w:t>Jobs and duties must be clearly defined, organisational objectives must be clearly understood by all the staff in the organisation,</w:t>
      </w:r>
      <w:r>
        <w:rPr>
          <w:i/>
          <w:sz w:val="24"/>
        </w:rPr>
        <w:t> the</w:t>
      </w:r>
      <w:r>
        <w:rPr>
          <w:i/>
          <w:sz w:val="24"/>
        </w:rPr>
        <w:t> staff must possess the necessary skills either through training and retraining or experience of staff, a summary of</w:t>
      </w:r>
      <w:r>
        <w:rPr>
          <w:i/>
          <w:spacing w:val="40"/>
          <w:sz w:val="24"/>
        </w:rPr>
        <w:t> </w:t>
      </w:r>
      <w:r>
        <w:rPr>
          <w:i/>
          <w:sz w:val="24"/>
        </w:rPr>
        <w:t>duties should be well written out, individual staff must be assigned to the right jobs. </w:t>
      </w:r>
      <w:r>
        <w:rPr>
          <w:i/>
          <w:spacing w:val="-2"/>
          <w:sz w:val="24"/>
        </w:rPr>
        <w:t>(P.18)</w:t>
      </w:r>
    </w:p>
    <w:p>
      <w:pPr>
        <w:pStyle w:val="BodyText"/>
        <w:spacing w:line="480" w:lineRule="auto" w:before="199"/>
        <w:ind w:left="660" w:right="1360"/>
        <w:jc w:val="both"/>
      </w:pPr>
      <w:r>
        <w:rPr>
          <w:b/>
        </w:rPr>
        <w:t>Benefits of Appraisal: </w:t>
      </w:r>
      <w:r>
        <w:rPr/>
        <w:t>The underlying objective of performance appraisal is to improve the performance of individuals leading to improvement in the performance of the organisation as a whole. An effective appraisal scheme, therefore, offers a number of potential benefits to both the individual and the organisation. Osegbo and Ifeakor (2007) outline the following benefits.</w:t>
      </w:r>
    </w:p>
    <w:p>
      <w:pPr>
        <w:spacing w:line="240" w:lineRule="auto" w:before="203"/>
        <w:ind w:left="1741" w:right="1347" w:firstLine="0"/>
        <w:jc w:val="both"/>
        <w:rPr>
          <w:i/>
          <w:sz w:val="24"/>
        </w:rPr>
      </w:pPr>
      <w:r>
        <w:rPr>
          <w:i/>
          <w:sz w:val="24"/>
        </w:rPr>
        <w:t>It</w:t>
      </w:r>
      <w:r>
        <w:rPr>
          <w:i/>
          <w:sz w:val="24"/>
        </w:rPr>
        <w:t> can</w:t>
      </w:r>
      <w:r>
        <w:rPr>
          <w:i/>
          <w:sz w:val="24"/>
        </w:rPr>
        <w:t> identify</w:t>
      </w:r>
      <w:r>
        <w:rPr>
          <w:i/>
          <w:sz w:val="24"/>
        </w:rPr>
        <w:t> an</w:t>
      </w:r>
      <w:r>
        <w:rPr>
          <w:i/>
          <w:sz w:val="24"/>
        </w:rPr>
        <w:t> individual’s</w:t>
      </w:r>
      <w:r>
        <w:rPr>
          <w:i/>
          <w:sz w:val="24"/>
        </w:rPr>
        <w:t> strength</w:t>
      </w:r>
      <w:r>
        <w:rPr>
          <w:i/>
          <w:sz w:val="24"/>
        </w:rPr>
        <w:t> and</w:t>
      </w:r>
      <w:r>
        <w:rPr>
          <w:i/>
          <w:sz w:val="24"/>
        </w:rPr>
        <w:t> areas</w:t>
      </w:r>
      <w:r>
        <w:rPr>
          <w:i/>
          <w:sz w:val="24"/>
        </w:rPr>
        <w:t> of</w:t>
      </w:r>
      <w:r>
        <w:rPr>
          <w:i/>
          <w:sz w:val="24"/>
        </w:rPr>
        <w:t> development</w:t>
      </w:r>
      <w:r>
        <w:rPr>
          <w:i/>
          <w:sz w:val="24"/>
        </w:rPr>
        <w:t> and</w:t>
      </w:r>
      <w:r>
        <w:rPr>
          <w:i/>
          <w:sz w:val="24"/>
        </w:rPr>
        <w:t> indicate</w:t>
      </w:r>
      <w:r>
        <w:rPr>
          <w:i/>
          <w:sz w:val="24"/>
        </w:rPr>
        <w:t> how such strengths may best be utilized and weakness overcome, it can help to reveal problems which may be restricting progress and causing inefficient work practices, it can develop a greater</w:t>
      </w:r>
      <w:r>
        <w:rPr>
          <w:i/>
          <w:spacing w:val="-2"/>
          <w:sz w:val="24"/>
        </w:rPr>
        <w:t> </w:t>
      </w:r>
      <w:r>
        <w:rPr>
          <w:i/>
          <w:sz w:val="24"/>
        </w:rPr>
        <w:t>degree</w:t>
      </w:r>
      <w:r>
        <w:rPr>
          <w:i/>
          <w:spacing w:val="-1"/>
          <w:sz w:val="24"/>
        </w:rPr>
        <w:t> </w:t>
      </w:r>
      <w:r>
        <w:rPr>
          <w:i/>
          <w:sz w:val="24"/>
        </w:rPr>
        <w:t>of consistency</w:t>
      </w:r>
      <w:r>
        <w:rPr>
          <w:i/>
          <w:spacing w:val="-1"/>
          <w:sz w:val="24"/>
        </w:rPr>
        <w:t> </w:t>
      </w:r>
      <w:r>
        <w:rPr>
          <w:i/>
          <w:sz w:val="24"/>
        </w:rPr>
        <w:t>through regular feedback</w:t>
      </w:r>
      <w:r>
        <w:rPr>
          <w:i/>
          <w:spacing w:val="-1"/>
          <w:sz w:val="24"/>
        </w:rPr>
        <w:t> </w:t>
      </w:r>
      <w:r>
        <w:rPr>
          <w:i/>
          <w:sz w:val="24"/>
        </w:rPr>
        <w:t>on performance and discussion about potential. This encourages better performance from staff, it can provide information</w:t>
      </w:r>
      <w:r>
        <w:rPr>
          <w:i/>
          <w:sz w:val="24"/>
        </w:rPr>
        <w:t> for human resource planning, to assist successive planning, to determine suitability for promotion</w:t>
      </w:r>
      <w:r>
        <w:rPr>
          <w:i/>
          <w:sz w:val="24"/>
        </w:rPr>
        <w:t> and</w:t>
      </w:r>
      <w:r>
        <w:rPr>
          <w:i/>
          <w:sz w:val="24"/>
        </w:rPr>
        <w:t> for particular types of employment and training, it can improve communication by giving staff the opportunity to talk about their ideas and expectations, and how well they are progressing. (P. 13)</w:t>
      </w:r>
    </w:p>
    <w:p>
      <w:pPr>
        <w:spacing w:after="0" w:line="240" w:lineRule="auto"/>
        <w:jc w:val="both"/>
        <w:rPr>
          <w:sz w:val="24"/>
        </w:rPr>
        <w:sectPr>
          <w:pgSz w:w="12240" w:h="15840"/>
          <w:pgMar w:header="0" w:footer="969" w:top="640" w:bottom="1160" w:left="780" w:right="0"/>
        </w:sectPr>
      </w:pPr>
    </w:p>
    <w:p>
      <w:pPr>
        <w:pStyle w:val="BodyText"/>
        <w:spacing w:line="480" w:lineRule="auto" w:before="72"/>
        <w:ind w:left="660" w:right="1344" w:firstLine="720"/>
        <w:jc w:val="both"/>
      </w:pPr>
      <w:r>
        <w:rPr/>
        <w:t>In</w:t>
      </w:r>
      <w:r>
        <w:rPr/>
        <w:t> a</w:t>
      </w:r>
      <w:r>
        <w:rPr/>
        <w:t> nutshell, the process of appraisal can improve the quality of working</w:t>
      </w:r>
      <w:r>
        <w:rPr/>
        <w:t> life</w:t>
      </w:r>
      <w:r>
        <w:rPr/>
        <w:t> by</w:t>
      </w:r>
      <w:r>
        <w:rPr>
          <w:spacing w:val="40"/>
        </w:rPr>
        <w:t> </w:t>
      </w:r>
      <w:r>
        <w:rPr/>
        <w:t>increasing mutual understanding between managers and employees. Appraisal systems can be used to measure</w:t>
      </w:r>
      <w:r>
        <w:rPr/>
        <w:t> attitudes, behaviour and performance. Measurement</w:t>
      </w:r>
      <w:r>
        <w:rPr/>
        <w:t> may</w:t>
      </w:r>
      <w:r>
        <w:rPr/>
        <w:t> be</w:t>
      </w:r>
      <w:r>
        <w:rPr/>
        <w:t> a</w:t>
      </w:r>
      <w:r>
        <w:rPr/>
        <w:t> combination</w:t>
      </w:r>
      <w:r>
        <w:rPr/>
        <w:t> of quantitative measures using some forms of rating scale, such as excellent, exceeds expectations, meets the expectations, some weaknesses in meeting expectations, unsatisfactory performance; quantitative</w:t>
      </w:r>
      <w:r>
        <w:rPr/>
        <w:t> measures involving an unstructured, narrative report on specific factors and overall level of behaviour and work performance.</w:t>
      </w:r>
    </w:p>
    <w:p>
      <w:pPr>
        <w:pStyle w:val="BodyText"/>
        <w:spacing w:line="480" w:lineRule="auto" w:before="203"/>
        <w:ind w:left="660" w:right="1358" w:firstLine="720"/>
        <w:jc w:val="both"/>
      </w:pPr>
      <w:r>
        <w:rPr/>
        <w:t>The use of Behaviourally Anchored Rating Scales (BARS)</w:t>
      </w:r>
      <w:r>
        <w:rPr/>
        <w:t> is an attempt to overcome difficulties with conventional rating scales and provide measurement scales that are directly related to the job being appraised. A</w:t>
      </w:r>
      <w:r>
        <w:rPr>
          <w:spacing w:val="-1"/>
        </w:rPr>
        <w:t> </w:t>
      </w:r>
      <w:r>
        <w:rPr/>
        <w:t>sample group of managers/supervisors are asked to identify, independently, several key behavioural aspects of the job in question. Their responses are then collected and returned to the same or a different group to assess their performance (eg) good, average or poor performance and to allocate a scale point for each. The appraiser can then</w:t>
      </w:r>
      <w:r>
        <w:rPr>
          <w:spacing w:val="-4"/>
        </w:rPr>
        <w:t> </w:t>
      </w:r>
      <w:r>
        <w:rPr/>
        <w:t>use the BARS as guidance against which to assess the expected behaviours of each person being rated. The</w:t>
      </w:r>
      <w:r>
        <w:rPr>
          <w:spacing w:val="-1"/>
        </w:rPr>
        <w:t> </w:t>
      </w:r>
      <w:r>
        <w:rPr/>
        <w:t>number of</w:t>
      </w:r>
      <w:r>
        <w:rPr>
          <w:spacing w:val="-8"/>
        </w:rPr>
        <w:t> </w:t>
      </w:r>
      <w:r>
        <w:rPr/>
        <w:t>categories in</w:t>
      </w:r>
      <w:r>
        <w:rPr>
          <w:spacing w:val="-5"/>
        </w:rPr>
        <w:t> </w:t>
      </w:r>
      <w:r>
        <w:rPr/>
        <w:t>the</w:t>
      </w:r>
      <w:r>
        <w:rPr>
          <w:spacing w:val="-1"/>
        </w:rPr>
        <w:t> </w:t>
      </w:r>
      <w:r>
        <w:rPr/>
        <w:t>rating scale</w:t>
      </w:r>
      <w:r>
        <w:rPr>
          <w:spacing w:val="-1"/>
        </w:rPr>
        <w:t> </w:t>
      </w:r>
      <w:r>
        <w:rPr/>
        <w:t>will vary</w:t>
      </w:r>
      <w:r>
        <w:rPr>
          <w:spacing w:val="-10"/>
        </w:rPr>
        <w:t> </w:t>
      </w:r>
      <w:r>
        <w:rPr/>
        <w:t>according to the</w:t>
      </w:r>
      <w:r>
        <w:rPr>
          <w:spacing w:val="-1"/>
        </w:rPr>
        <w:t> </w:t>
      </w:r>
      <w:r>
        <w:rPr/>
        <w:t>particular nature</w:t>
      </w:r>
      <w:r>
        <w:rPr>
          <w:spacing w:val="-1"/>
        </w:rPr>
        <w:t> </w:t>
      </w:r>
      <w:r>
        <w:rPr/>
        <w:t>of</w:t>
      </w:r>
      <w:r>
        <w:rPr>
          <w:spacing w:val="-8"/>
        </w:rPr>
        <w:t> </w:t>
      </w:r>
      <w:r>
        <w:rPr/>
        <w:t>the job, usually</w:t>
      </w:r>
      <w:r>
        <w:rPr>
          <w:spacing w:val="-1"/>
        </w:rPr>
        <w:t> </w:t>
      </w:r>
      <w:r>
        <w:rPr/>
        <w:t>numbered between</w:t>
      </w:r>
      <w:r>
        <w:rPr>
          <w:spacing w:val="-6"/>
        </w:rPr>
        <w:t> </w:t>
      </w:r>
      <w:r>
        <w:rPr/>
        <w:t>5 and</w:t>
      </w:r>
      <w:r>
        <w:rPr>
          <w:spacing w:val="-1"/>
        </w:rPr>
        <w:t> </w:t>
      </w:r>
      <w:r>
        <w:rPr/>
        <w:t>9. There may</w:t>
      </w:r>
      <w:r>
        <w:rPr>
          <w:spacing w:val="-1"/>
        </w:rPr>
        <w:t> </w:t>
      </w:r>
      <w:r>
        <w:rPr/>
        <w:t>also be</w:t>
      </w:r>
      <w:r>
        <w:rPr>
          <w:spacing w:val="-2"/>
        </w:rPr>
        <w:t> </w:t>
      </w:r>
      <w:r>
        <w:rPr/>
        <w:t>a varying number of behavioural</w:t>
      </w:r>
      <w:r>
        <w:rPr>
          <w:spacing w:val="-6"/>
        </w:rPr>
        <w:t> </w:t>
      </w:r>
      <w:r>
        <w:rPr/>
        <w:t>examples for each point on the scale. The disadvantages with BARS are that, they can be time consuming and costly to construct, and require careful and detailed training in their correct use (Emechebe, 2009). They are also more likely to be appropriate only in large organisations.</w:t>
      </w:r>
    </w:p>
    <w:p>
      <w:pPr>
        <w:pStyle w:val="BodyText"/>
        <w:spacing w:line="480" w:lineRule="auto" w:before="199"/>
        <w:ind w:left="660" w:right="1348" w:firstLine="720"/>
        <w:jc w:val="both"/>
      </w:pPr>
      <w:r>
        <w:rPr/>
        <w:t>Another appraisal system is that of “achieving objectives”. With this system, the manager agrees with members of staff and sets objectives at the beginning of the appraisal period. The “SMART‟ approach to objective setting is based on specific, measurable, achievable, realistic, and time-band examples. The appraisal is then based on the extent to which these stated</w:t>
      </w:r>
      <w:r>
        <w:rPr>
          <w:spacing w:val="40"/>
        </w:rPr>
        <w:t> </w:t>
      </w:r>
      <w:r>
        <w:rPr/>
        <w:t>objectives have been</w:t>
      </w:r>
      <w:r>
        <w:rPr>
          <w:spacing w:val="-6"/>
        </w:rPr>
        <w:t> </w:t>
      </w:r>
      <w:r>
        <w:rPr/>
        <w:t>achieved. This method</w:t>
      </w:r>
      <w:r>
        <w:rPr>
          <w:spacing w:val="-1"/>
        </w:rPr>
        <w:t> </w:t>
      </w:r>
      <w:r>
        <w:rPr/>
        <w:t>provides for participation</w:t>
      </w:r>
      <w:r>
        <w:rPr>
          <w:spacing w:val="-1"/>
        </w:rPr>
        <w:t> </w:t>
      </w:r>
      <w:r>
        <w:rPr/>
        <w:t>by</w:t>
      </w:r>
      <w:r>
        <w:rPr>
          <w:spacing w:val="-1"/>
        </w:rPr>
        <w:t> </w:t>
      </w:r>
      <w:r>
        <w:rPr/>
        <w:t>staff</w:t>
      </w:r>
      <w:r>
        <w:rPr>
          <w:spacing w:val="-4"/>
        </w:rPr>
        <w:t> </w:t>
      </w:r>
      <w:r>
        <w:rPr/>
        <w:t>and also allows for</w:t>
      </w:r>
    </w:p>
    <w:p>
      <w:pPr>
        <w:spacing w:after="0" w:line="480" w:lineRule="auto"/>
        <w:jc w:val="both"/>
        <w:sectPr>
          <w:pgSz w:w="12240" w:h="15840"/>
          <w:pgMar w:header="0" w:footer="969" w:top="640" w:bottom="1160" w:left="780" w:right="0"/>
        </w:sectPr>
      </w:pPr>
    </w:p>
    <w:p>
      <w:pPr>
        <w:pStyle w:val="BodyText"/>
        <w:spacing w:line="480" w:lineRule="auto" w:before="72"/>
        <w:ind w:left="660" w:right="1354"/>
        <w:jc w:val="both"/>
      </w:pPr>
      <w:r>
        <w:rPr/>
        <w:t>at least some degree of self-appraisal. This method can be related therefore, to a system of management by objectives (Emechebe, 2009). A major consideration with this method is the extent to which circumstances beyond the control of the individual, such as changes in environmental influences, make the achievement of objective unrealistic. Objectives need to be continually reviewed and revised in accordance with changing circumstances. Comparison with achieving objectives may not, by itself, provide a detailed assessment of</w:t>
      </w:r>
      <w:r>
        <w:rPr>
          <w:spacing w:val="-1"/>
        </w:rPr>
        <w:t> </w:t>
      </w:r>
      <w:r>
        <w:rPr/>
        <w:t>performance. Therefore, some appraisal schemes combine this method with the use of rating scales.</w:t>
      </w:r>
    </w:p>
    <w:p>
      <w:pPr>
        <w:pStyle w:val="BodyText"/>
        <w:spacing w:line="480" w:lineRule="auto" w:before="203"/>
        <w:ind w:left="660" w:right="1354" w:firstLine="720"/>
        <w:jc w:val="both"/>
      </w:pPr>
      <w:r>
        <w:rPr/>
        <w:t>A good appraisal system could be the key by which enterprises/ institutions get the most out of</w:t>
      </w:r>
      <w:r>
        <w:rPr>
          <w:spacing w:val="-2"/>
        </w:rPr>
        <w:t> </w:t>
      </w:r>
      <w:r>
        <w:rPr/>
        <w:t>all their staff</w:t>
      </w:r>
      <w:r>
        <w:rPr>
          <w:spacing w:val="-2"/>
        </w:rPr>
        <w:t> </w:t>
      </w:r>
      <w:r>
        <w:rPr/>
        <w:t>without making them feel exploited. This could be done through an approach based</w:t>
      </w:r>
      <w:r>
        <w:rPr>
          <w:spacing w:val="-4"/>
        </w:rPr>
        <w:t> </w:t>
      </w:r>
      <w:r>
        <w:rPr/>
        <w:t>on</w:t>
      </w:r>
      <w:r>
        <w:rPr>
          <w:spacing w:val="-9"/>
        </w:rPr>
        <w:t> </w:t>
      </w:r>
      <w:r>
        <w:rPr/>
        <w:t>the</w:t>
      </w:r>
      <w:r>
        <w:rPr>
          <w:spacing w:val="-5"/>
        </w:rPr>
        <w:t> </w:t>
      </w:r>
      <w:r>
        <w:rPr/>
        <w:t>use</w:t>
      </w:r>
      <w:r>
        <w:rPr>
          <w:spacing w:val="-5"/>
        </w:rPr>
        <w:t> </w:t>
      </w:r>
      <w:r>
        <w:rPr/>
        <w:t>of</w:t>
      </w:r>
      <w:r>
        <w:rPr>
          <w:spacing w:val="-11"/>
        </w:rPr>
        <w:t> </w:t>
      </w:r>
      <w:r>
        <w:rPr/>
        <w:t>a</w:t>
      </w:r>
      <w:r>
        <w:rPr>
          <w:spacing w:val="-5"/>
        </w:rPr>
        <w:t> </w:t>
      </w:r>
      <w:r>
        <w:rPr/>
        <w:t>performance</w:t>
      </w:r>
      <w:r>
        <w:rPr>
          <w:spacing w:val="-5"/>
        </w:rPr>
        <w:t> </w:t>
      </w:r>
      <w:r>
        <w:rPr/>
        <w:t>or</w:t>
      </w:r>
      <w:r>
        <w:rPr>
          <w:spacing w:val="-3"/>
        </w:rPr>
        <w:t> </w:t>
      </w:r>
      <w:r>
        <w:rPr/>
        <w:t>agreement”</w:t>
      </w:r>
      <w:r>
        <w:rPr>
          <w:spacing w:val="-10"/>
        </w:rPr>
        <w:t> </w:t>
      </w:r>
      <w:r>
        <w:rPr/>
        <w:t>or</w:t>
      </w:r>
      <w:r>
        <w:rPr>
          <w:spacing w:val="-3"/>
        </w:rPr>
        <w:t> </w:t>
      </w:r>
      <w:r>
        <w:rPr/>
        <w:t>„contact‟.</w:t>
      </w:r>
      <w:r>
        <w:rPr>
          <w:spacing w:val="-2"/>
        </w:rPr>
        <w:t> </w:t>
      </w:r>
      <w:r>
        <w:rPr/>
        <w:t>Through</w:t>
      </w:r>
      <w:r>
        <w:rPr>
          <w:spacing w:val="-9"/>
        </w:rPr>
        <w:t> </w:t>
      </w:r>
      <w:r>
        <w:rPr/>
        <w:t>this</w:t>
      </w:r>
      <w:r>
        <w:rPr>
          <w:spacing w:val="-7"/>
        </w:rPr>
        <w:t> </w:t>
      </w:r>
      <w:r>
        <w:rPr/>
        <w:t>approach, members</w:t>
      </w:r>
      <w:r>
        <w:rPr>
          <w:spacing w:val="-7"/>
        </w:rPr>
        <w:t> </w:t>
      </w:r>
      <w:r>
        <w:rPr/>
        <w:t>of staff create a succinct document, agreed with their superior, which sets out the individual‟s purposed contribution to the business</w:t>
      </w:r>
      <w:r>
        <w:rPr>
          <w:spacing w:val="-2"/>
        </w:rPr>
        <w:t> </w:t>
      </w:r>
      <w:r>
        <w:rPr/>
        <w:t>plan of</w:t>
      </w:r>
      <w:r>
        <w:rPr>
          <w:spacing w:val="-7"/>
        </w:rPr>
        <w:t> </w:t>
      </w:r>
      <w:r>
        <w:rPr/>
        <w:t>the organisation. This</w:t>
      </w:r>
      <w:r>
        <w:rPr>
          <w:spacing w:val="-2"/>
        </w:rPr>
        <w:t> </w:t>
      </w:r>
      <w:r>
        <w:rPr/>
        <w:t>document provides an agenda which can be refereed to during the appraisal period and modified as necessary. This agenda serves as the basis of the appraisal judgment. Instead of rating performance in terms of a traditional five-box scale, as A, B, C, D and E, the question is simply: „has the plan been met?” This approach turns the appraisal system into a dialogue. The extent to which staff meet their contract also gives an indication of whether the business plan is realistic.</w:t>
      </w:r>
    </w:p>
    <w:p>
      <w:pPr>
        <w:pStyle w:val="BodyText"/>
        <w:spacing w:line="480" w:lineRule="auto" w:before="199"/>
        <w:ind w:left="660" w:right="1358" w:firstLine="720"/>
        <w:jc w:val="both"/>
      </w:pPr>
      <w:r>
        <w:rPr/>
        <w:t>The effectiveness of any appraisal system relies heavily on the quality and reliability of</w:t>
      </w:r>
      <w:r>
        <w:rPr>
          <w:spacing w:val="40"/>
        </w:rPr>
        <w:t> </w:t>
      </w:r>
      <w:r>
        <w:rPr/>
        <w:t>the assessment. Variations in the consistency of reporting standards can quickly lead to a feeling of dissatisfaction and</w:t>
      </w:r>
      <w:r>
        <w:rPr/>
        <w:t> injustice. There are many potential sources of rating errors including, for example, perceptual distortions such as stream typing and the crown effect. When a senior manager has the opportunity</w:t>
      </w:r>
      <w:r>
        <w:rPr>
          <w:spacing w:val="-7"/>
        </w:rPr>
        <w:t> </w:t>
      </w:r>
      <w:r>
        <w:rPr/>
        <w:t>to confirm</w:t>
      </w:r>
      <w:r>
        <w:rPr>
          <w:spacing w:val="-2"/>
        </w:rPr>
        <w:t> </w:t>
      </w:r>
      <w:r>
        <w:rPr/>
        <w:t>the rating and counter sign</w:t>
      </w:r>
      <w:r>
        <w:rPr>
          <w:spacing w:val="-2"/>
        </w:rPr>
        <w:t> </w:t>
      </w:r>
      <w:r>
        <w:rPr/>
        <w:t>the appraisal, this may help to identify inconsistencies and those appraisers who appear to be too generous</w:t>
      </w:r>
      <w:r>
        <w:rPr>
          <w:spacing w:val="-4"/>
        </w:rPr>
        <w:t> </w:t>
      </w:r>
      <w:r>
        <w:rPr/>
        <w:t>or</w:t>
      </w:r>
      <w:r>
        <w:rPr>
          <w:spacing w:val="-1"/>
        </w:rPr>
        <w:t> </w:t>
      </w:r>
      <w:r>
        <w:rPr/>
        <w:t>too critical in their assessments (Eze, 2013).</w:t>
      </w:r>
    </w:p>
    <w:p>
      <w:pPr>
        <w:spacing w:after="0" w:line="480" w:lineRule="auto"/>
        <w:jc w:val="both"/>
        <w:sectPr>
          <w:pgSz w:w="12240" w:h="15840"/>
          <w:pgMar w:header="0" w:footer="969" w:top="640" w:bottom="1160" w:left="780" w:right="0"/>
        </w:sectPr>
      </w:pPr>
    </w:p>
    <w:p>
      <w:pPr>
        <w:pStyle w:val="BodyText"/>
        <w:spacing w:line="480" w:lineRule="auto" w:before="72"/>
        <w:ind w:left="660" w:right="1350" w:firstLine="720"/>
        <w:jc w:val="both"/>
      </w:pPr>
      <w:r>
        <w:rPr/>
        <w:t>However well designed the appraisal system is, it is not possible to apply a completely objective approach to every unique situation. The system should therefore always allow for at least a</w:t>
      </w:r>
      <w:r>
        <w:rPr>
          <w:spacing w:val="-1"/>
        </w:rPr>
        <w:t> </w:t>
      </w:r>
      <w:r>
        <w:rPr/>
        <w:t>degree</w:t>
      </w:r>
      <w:r>
        <w:rPr>
          <w:spacing w:val="-6"/>
        </w:rPr>
        <w:t> </w:t>
      </w:r>
      <w:r>
        <w:rPr/>
        <w:t>of</w:t>
      </w:r>
      <w:r>
        <w:rPr>
          <w:spacing w:val="-8"/>
        </w:rPr>
        <w:t> </w:t>
      </w:r>
      <w:r>
        <w:rPr/>
        <w:t>discretion</w:t>
      </w:r>
      <w:r>
        <w:rPr>
          <w:spacing w:val="-5"/>
        </w:rPr>
        <w:t> </w:t>
      </w:r>
      <w:r>
        <w:rPr/>
        <w:t>and personal</w:t>
      </w:r>
      <w:r>
        <w:rPr>
          <w:spacing w:val="-5"/>
        </w:rPr>
        <w:t> </w:t>
      </w:r>
      <w:r>
        <w:rPr/>
        <w:t>judgment.</w:t>
      </w:r>
      <w:r>
        <w:rPr>
          <w:spacing w:val="-3"/>
        </w:rPr>
        <w:t> </w:t>
      </w:r>
      <w:r>
        <w:rPr/>
        <w:t>The</w:t>
      </w:r>
      <w:r>
        <w:rPr>
          <w:spacing w:val="-1"/>
        </w:rPr>
        <w:t> </w:t>
      </w:r>
      <w:r>
        <w:rPr/>
        <w:t>reporting system</w:t>
      </w:r>
      <w:r>
        <w:rPr>
          <w:spacing w:val="-9"/>
        </w:rPr>
        <w:t> </w:t>
      </w:r>
      <w:r>
        <w:rPr/>
        <w:t>should give</w:t>
      </w:r>
      <w:r>
        <w:rPr>
          <w:spacing w:val="-1"/>
        </w:rPr>
        <w:t> </w:t>
      </w:r>
      <w:r>
        <w:rPr/>
        <w:t>the</w:t>
      </w:r>
      <w:r>
        <w:rPr>
          <w:spacing w:val="-1"/>
        </w:rPr>
        <w:t> </w:t>
      </w:r>
      <w:r>
        <w:rPr/>
        <w:t>appraiser an opportunity to record formally necessary qualifications to the given rating. Reviewing past performance is an integral part of the appraisal system, it is even more important to concentrate attention</w:t>
      </w:r>
      <w:r>
        <w:rPr>
          <w:spacing w:val="-1"/>
        </w:rPr>
        <w:t> </w:t>
      </w:r>
      <w:r>
        <w:rPr/>
        <w:t>on the changes required to bring about an improvement in future performance (Jackson, Chuang, Harden</w:t>
      </w:r>
      <w:r>
        <w:rPr/>
        <w:t> and</w:t>
      </w:r>
      <w:r>
        <w:rPr/>
        <w:t> Jiang, (2006). An individual in an organisation is promoted according to performance</w:t>
      </w:r>
      <w:r>
        <w:rPr>
          <w:spacing w:val="-2"/>
        </w:rPr>
        <w:t> </w:t>
      </w:r>
      <w:r>
        <w:rPr/>
        <w:t>on</w:t>
      </w:r>
      <w:r>
        <w:rPr>
          <w:spacing w:val="-6"/>
        </w:rPr>
        <w:t> </w:t>
      </w:r>
      <w:r>
        <w:rPr/>
        <w:t>the</w:t>
      </w:r>
      <w:r>
        <w:rPr>
          <w:spacing w:val="-2"/>
        </w:rPr>
        <w:t> </w:t>
      </w:r>
      <w:r>
        <w:rPr/>
        <w:t>job</w:t>
      </w:r>
      <w:r>
        <w:rPr>
          <w:spacing w:val="-6"/>
        </w:rPr>
        <w:t> </w:t>
      </w:r>
      <w:r>
        <w:rPr/>
        <w:t>as</w:t>
      </w:r>
      <w:r>
        <w:rPr>
          <w:spacing w:val="-3"/>
        </w:rPr>
        <w:t> </w:t>
      </w:r>
      <w:r>
        <w:rPr/>
        <w:t>spelt out</w:t>
      </w:r>
      <w:r>
        <w:rPr>
          <w:spacing w:val="-1"/>
        </w:rPr>
        <w:t> </w:t>
      </w:r>
      <w:r>
        <w:rPr/>
        <w:t>in</w:t>
      </w:r>
      <w:r>
        <w:rPr>
          <w:spacing w:val="-6"/>
        </w:rPr>
        <w:t> </w:t>
      </w:r>
      <w:r>
        <w:rPr/>
        <w:t>the</w:t>
      </w:r>
      <w:r>
        <w:rPr>
          <w:spacing w:val="-2"/>
        </w:rPr>
        <w:t> </w:t>
      </w:r>
      <w:r>
        <w:rPr/>
        <w:t>condition</w:t>
      </w:r>
      <w:r>
        <w:rPr>
          <w:spacing w:val="-6"/>
        </w:rPr>
        <w:t> </w:t>
      </w:r>
      <w:r>
        <w:rPr/>
        <w:t>and</w:t>
      </w:r>
      <w:r>
        <w:rPr>
          <w:spacing w:val="-1"/>
        </w:rPr>
        <w:t> </w:t>
      </w:r>
      <w:r>
        <w:rPr/>
        <w:t>scheme</w:t>
      </w:r>
      <w:r>
        <w:rPr>
          <w:spacing w:val="-2"/>
        </w:rPr>
        <w:t> </w:t>
      </w:r>
      <w:r>
        <w:rPr/>
        <w:t>of</w:t>
      </w:r>
      <w:r>
        <w:rPr>
          <w:spacing w:val="-9"/>
        </w:rPr>
        <w:t> </w:t>
      </w:r>
      <w:r>
        <w:rPr/>
        <w:t>service</w:t>
      </w:r>
      <w:r>
        <w:rPr>
          <w:spacing w:val="-2"/>
        </w:rPr>
        <w:t> </w:t>
      </w:r>
      <w:r>
        <w:rPr/>
        <w:t>of</w:t>
      </w:r>
      <w:r>
        <w:rPr>
          <w:spacing w:val="-9"/>
        </w:rPr>
        <w:t> </w:t>
      </w:r>
      <w:r>
        <w:rPr/>
        <w:t>that establishment or organisation such as Colleges of Education.</w:t>
      </w:r>
    </w:p>
    <w:p>
      <w:pPr>
        <w:pStyle w:val="BodyText"/>
        <w:spacing w:line="480" w:lineRule="auto" w:before="204"/>
        <w:ind w:left="660" w:right="1353" w:firstLine="720"/>
        <w:jc w:val="both"/>
      </w:pPr>
      <w:r>
        <w:rPr/>
        <w:t>According to Arikewuyo (2009), promotion is defined as a change of responsibility or task/work</w:t>
      </w:r>
      <w:r>
        <w:rPr/>
        <w:t> assigned to an employee from a lower</w:t>
      </w:r>
      <w:r>
        <w:rPr/>
        <w:t> to</w:t>
      </w:r>
      <w:r>
        <w:rPr/>
        <w:t> a</w:t>
      </w:r>
      <w:r>
        <w:rPr/>
        <w:t> higher</w:t>
      </w:r>
      <w:r>
        <w:rPr/>
        <w:t> one.</w:t>
      </w:r>
      <w:r>
        <w:rPr/>
        <w:t> In</w:t>
      </w:r>
      <w:r>
        <w:rPr/>
        <w:t> the</w:t>
      </w:r>
      <w:r>
        <w:rPr/>
        <w:t> same vein, Adeyemi (2009) views promotion as the evaluation of one‟s status as a result of having satisfied</w:t>
      </w:r>
      <w:r>
        <w:rPr/>
        <w:t> the required</w:t>
      </w:r>
      <w:r>
        <w:rPr/>
        <w:t> conditions. Agbo (2012) defined promotion as a geometric and upward shift</w:t>
      </w:r>
      <w:r>
        <w:rPr/>
        <w:t> and advancement</w:t>
      </w:r>
      <w:r>
        <w:rPr/>
        <w:t> of</w:t>
      </w:r>
      <w:r>
        <w:rPr/>
        <w:t> an</w:t>
      </w:r>
      <w:r>
        <w:rPr/>
        <w:t> employee</w:t>
      </w:r>
      <w:r>
        <w:rPr/>
        <w:t> in</w:t>
      </w:r>
      <w:r>
        <w:rPr/>
        <w:t> an</w:t>
      </w:r>
      <w:r>
        <w:rPr/>
        <w:t> establishment as a result of high performance on the job. Buttressing these definitions, Langrick-Hall, Andrade and Brake (2009) outlined the following reasons for the promotion of staff in an organisation, institutions of learning and in an </w:t>
      </w:r>
      <w:r>
        <w:rPr>
          <w:spacing w:val="-2"/>
        </w:rPr>
        <w:t>establishment.</w:t>
      </w:r>
    </w:p>
    <w:p>
      <w:pPr>
        <w:spacing w:line="240" w:lineRule="auto" w:before="198"/>
        <w:ind w:left="1741" w:right="1352" w:firstLine="0"/>
        <w:jc w:val="both"/>
        <w:rPr>
          <w:i/>
          <w:sz w:val="24"/>
        </w:rPr>
      </w:pPr>
      <w:r>
        <w:rPr>
          <w:i/>
          <w:sz w:val="24"/>
        </w:rPr>
        <w:t>Promotion</w:t>
      </w:r>
      <w:r>
        <w:rPr>
          <w:i/>
          <w:sz w:val="24"/>
        </w:rPr>
        <w:t> creates among employees, a feeling of contentment with their present condition and encourages them to succeed, it gives employee an opportunity for a continuous service, it promotes job satisfaction and commitment, it allows an organisation</w:t>
      </w:r>
      <w:r>
        <w:rPr>
          <w:i/>
          <w:sz w:val="24"/>
        </w:rPr>
        <w:t> to</w:t>
      </w:r>
      <w:r>
        <w:rPr>
          <w:i/>
          <w:sz w:val="24"/>
        </w:rPr>
        <w:t> utilize more effectively any skills and abilities that employees have been able to develop during the course of their training and employment, it serves to improve employee efficiency and morale, it serves as a reward and evidence of appreciation for past achievements and boosts morale and motivation, it helps to attract new employees to an organisation,</w:t>
      </w:r>
      <w:r>
        <w:rPr>
          <w:i/>
          <w:sz w:val="24"/>
        </w:rPr>
        <w:t> it</w:t>
      </w:r>
      <w:r>
        <w:rPr>
          <w:i/>
          <w:sz w:val="24"/>
        </w:rPr>
        <w:t> serves as an incentive for employee to improve further their capacities and performance. (Langrick-Hall, Andrade &amp;</w:t>
      </w:r>
      <w:r>
        <w:rPr>
          <w:i/>
          <w:spacing w:val="-2"/>
          <w:sz w:val="24"/>
        </w:rPr>
        <w:t> </w:t>
      </w:r>
      <w:r>
        <w:rPr>
          <w:i/>
          <w:sz w:val="24"/>
        </w:rPr>
        <w:t>Brake, 2009, P. 26)</w:t>
      </w:r>
    </w:p>
    <w:p>
      <w:pPr>
        <w:pStyle w:val="BodyText"/>
        <w:spacing w:line="480" w:lineRule="auto" w:before="202"/>
        <w:ind w:left="660" w:right="1355" w:firstLine="720"/>
        <w:jc w:val="both"/>
      </w:pPr>
      <w:r>
        <w:rPr/>
        <w:t>Boxall and Purcell</w:t>
      </w:r>
      <w:r>
        <w:rPr>
          <w:spacing w:val="-3"/>
        </w:rPr>
        <w:t> </w:t>
      </w:r>
      <w:r>
        <w:rPr/>
        <w:t>(2003) accepted the reasons for the promotion</w:t>
      </w:r>
      <w:r>
        <w:rPr>
          <w:spacing w:val="-4"/>
        </w:rPr>
        <w:t> </w:t>
      </w:r>
      <w:r>
        <w:rPr/>
        <w:t>of</w:t>
      </w:r>
      <w:r>
        <w:rPr>
          <w:spacing w:val="-7"/>
        </w:rPr>
        <w:t> </w:t>
      </w:r>
      <w:r>
        <w:rPr/>
        <w:t>staff</w:t>
      </w:r>
      <w:r>
        <w:rPr>
          <w:spacing w:val="-2"/>
        </w:rPr>
        <w:t> </w:t>
      </w:r>
      <w:r>
        <w:rPr/>
        <w:t>stated above and further</w:t>
      </w:r>
      <w:r>
        <w:rPr>
          <w:spacing w:val="43"/>
        </w:rPr>
        <w:t> </w:t>
      </w:r>
      <w:r>
        <w:rPr/>
        <w:t>stressed</w:t>
      </w:r>
      <w:r>
        <w:rPr>
          <w:spacing w:val="43"/>
        </w:rPr>
        <w:t> </w:t>
      </w:r>
      <w:r>
        <w:rPr/>
        <w:t>that</w:t>
      </w:r>
      <w:r>
        <w:rPr>
          <w:spacing w:val="48"/>
        </w:rPr>
        <w:t> </w:t>
      </w:r>
      <w:r>
        <w:rPr/>
        <w:t>promotion</w:t>
      </w:r>
      <w:r>
        <w:rPr>
          <w:spacing w:val="42"/>
        </w:rPr>
        <w:t> </w:t>
      </w:r>
      <w:r>
        <w:rPr/>
        <w:t>is</w:t>
      </w:r>
      <w:r>
        <w:rPr>
          <w:spacing w:val="41"/>
        </w:rPr>
        <w:t> </w:t>
      </w:r>
      <w:r>
        <w:rPr/>
        <w:t>a</w:t>
      </w:r>
      <w:r>
        <w:rPr>
          <w:spacing w:val="42"/>
        </w:rPr>
        <w:t> </w:t>
      </w:r>
      <w:r>
        <w:rPr/>
        <w:t>reassignment</w:t>
      </w:r>
      <w:r>
        <w:rPr>
          <w:spacing w:val="43"/>
        </w:rPr>
        <w:t> </w:t>
      </w:r>
      <w:r>
        <w:rPr/>
        <w:t>of</w:t>
      </w:r>
      <w:r>
        <w:rPr>
          <w:spacing w:val="35"/>
        </w:rPr>
        <w:t> </w:t>
      </w:r>
      <w:r>
        <w:rPr/>
        <w:t>an</w:t>
      </w:r>
      <w:r>
        <w:rPr>
          <w:spacing w:val="38"/>
        </w:rPr>
        <w:t> </w:t>
      </w:r>
      <w:r>
        <w:rPr/>
        <w:t>employee</w:t>
      </w:r>
      <w:r>
        <w:rPr>
          <w:spacing w:val="41"/>
        </w:rPr>
        <w:t> </w:t>
      </w:r>
      <w:r>
        <w:rPr/>
        <w:t>to</w:t>
      </w:r>
      <w:r>
        <w:rPr>
          <w:spacing w:val="47"/>
        </w:rPr>
        <w:t> </w:t>
      </w:r>
      <w:r>
        <w:rPr/>
        <w:t>a</w:t>
      </w:r>
      <w:r>
        <w:rPr>
          <w:spacing w:val="42"/>
        </w:rPr>
        <w:t> </w:t>
      </w:r>
      <w:r>
        <w:rPr/>
        <w:t>higher</w:t>
      </w:r>
      <w:r>
        <w:rPr>
          <w:spacing w:val="49"/>
        </w:rPr>
        <w:t> </w:t>
      </w:r>
      <w:r>
        <w:rPr/>
        <w:t>level</w:t>
      </w:r>
      <w:r>
        <w:rPr>
          <w:spacing w:val="42"/>
        </w:rPr>
        <w:t> </w:t>
      </w:r>
      <w:r>
        <w:rPr/>
        <w:t>job</w:t>
      </w:r>
      <w:r>
        <w:rPr>
          <w:spacing w:val="43"/>
        </w:rPr>
        <w:t> </w:t>
      </w:r>
      <w:r>
        <w:rPr/>
        <w:t>in</w:t>
      </w:r>
      <w:r>
        <w:rPr>
          <w:spacing w:val="43"/>
        </w:rPr>
        <w:t> </w:t>
      </w:r>
      <w:r>
        <w:rPr>
          <w:spacing w:val="-5"/>
        </w:rPr>
        <w:t>an</w:t>
      </w:r>
    </w:p>
    <w:p>
      <w:pPr>
        <w:spacing w:after="0" w:line="480" w:lineRule="auto"/>
        <w:jc w:val="both"/>
        <w:sectPr>
          <w:pgSz w:w="12240" w:h="15840"/>
          <w:pgMar w:header="0" w:footer="969" w:top="640" w:bottom="1160" w:left="780" w:right="0"/>
        </w:sectPr>
      </w:pPr>
    </w:p>
    <w:p>
      <w:pPr>
        <w:pStyle w:val="BodyText"/>
        <w:spacing w:line="480" w:lineRule="auto" w:before="72"/>
        <w:ind w:left="660" w:right="1354"/>
        <w:jc w:val="both"/>
      </w:pPr>
      <w:r>
        <w:rPr/>
        <w:t>organisation. They further posited that promotion is generally given as a recognition of person‟s past performance and future progress. An employee‟s skills, knowledge and enthusiasm are geometrically triggered through promotion and elevation to higher rank and status in life. This is because the employee‟s social life is enhanced through fat salary, meeting other societal expectations. Supporting this, Madumere (2008), says promotion is the advancement of an employee‟s rank or position in an organisational hierarchy. That promotion is expressed through entrepreneurial skills which in turn assist one to overcome poverty.</w:t>
      </w:r>
    </w:p>
    <w:p>
      <w:pPr>
        <w:pStyle w:val="BodyText"/>
        <w:spacing w:line="480" w:lineRule="auto" w:before="203"/>
        <w:ind w:left="660" w:right="1344" w:firstLine="720"/>
        <w:jc w:val="both"/>
      </w:pPr>
      <w:r>
        <w:rPr/>
        <w:t>Promotion</w:t>
      </w:r>
      <w:r>
        <w:rPr/>
        <w:t> is not carried out arbitrarily, there are laid down criteria according to the established mission, mandate and goals of the organisation. Supporting this Adeyemi (2009) reports that when promoting staff, the following attributes should be considered: teaching effectiveness</w:t>
      </w:r>
      <w:r>
        <w:rPr>
          <w:spacing w:val="-1"/>
        </w:rPr>
        <w:t> </w:t>
      </w:r>
      <w:r>
        <w:rPr/>
        <w:t>to be assessed through lesson</w:t>
      </w:r>
      <w:r>
        <w:rPr>
          <w:spacing w:val="-3"/>
        </w:rPr>
        <w:t> </w:t>
      </w:r>
      <w:r>
        <w:rPr/>
        <w:t>preparation, mastery</w:t>
      </w:r>
      <w:r>
        <w:rPr>
          <w:spacing w:val="-7"/>
        </w:rPr>
        <w:t> </w:t>
      </w:r>
      <w:r>
        <w:rPr/>
        <w:t>of</w:t>
      </w:r>
      <w:r>
        <w:rPr>
          <w:spacing w:val="-5"/>
        </w:rPr>
        <w:t> </w:t>
      </w:r>
      <w:r>
        <w:rPr/>
        <w:t>subject matter communication skills, students-teacher relations and personal qualities. As contained in the Revised Schemes of Service for Colleges of Education in Nigeria, FRN (2010), promotion is described as the advancement of an employee to an office or position of higher rank on the basis of competitive merit through written examinations and interviews from amongst all eligible candidates.</w:t>
      </w:r>
    </w:p>
    <w:p>
      <w:pPr>
        <w:pStyle w:val="BodyText"/>
        <w:spacing w:line="480" w:lineRule="auto" w:before="199"/>
        <w:ind w:left="660" w:right="1346" w:firstLine="720"/>
        <w:jc w:val="both"/>
      </w:pPr>
      <w:r>
        <w:rPr/>
        <w:t>Based on the standards and criteria contained in the revised schemes of service for</w:t>
      </w:r>
      <w:r>
        <w:rPr>
          <w:spacing w:val="40"/>
        </w:rPr>
        <w:t> </w:t>
      </w:r>
      <w:r>
        <w:rPr/>
        <w:t>colleges of education in Nigeria, both academic staff and non-teaching staff face thorough screening, written examinations and interviews, presentation of academic papers published in reputable journals. In the Colleges of Education, academic staff move from Assistant Lecturer through the ranks to Chief Lecturer which is an equivalent of a professor in the university. Lecturers in the Colleges of</w:t>
      </w:r>
      <w:r>
        <w:rPr>
          <w:spacing w:val="-2"/>
        </w:rPr>
        <w:t> </w:t>
      </w:r>
      <w:r>
        <w:rPr/>
        <w:t>Education are promoted based on</w:t>
      </w:r>
      <w:r>
        <w:rPr>
          <w:spacing w:val="-4"/>
        </w:rPr>
        <w:t> </w:t>
      </w:r>
      <w:r>
        <w:rPr/>
        <w:t>their paper publications, residential (no of</w:t>
      </w:r>
      <w:r>
        <w:rPr>
          <w:spacing w:val="-3"/>
        </w:rPr>
        <w:t> </w:t>
      </w:r>
      <w:r>
        <w:rPr/>
        <w:t>years) attained, at least 3 years before</w:t>
      </w:r>
      <w:r>
        <w:rPr>
          <w:spacing w:val="-1"/>
        </w:rPr>
        <w:t> </w:t>
      </w:r>
      <w:r>
        <w:rPr/>
        <w:t>the next promotion; contribution</w:t>
      </w:r>
      <w:r>
        <w:rPr>
          <w:spacing w:val="-5"/>
        </w:rPr>
        <w:t> </w:t>
      </w:r>
      <w:r>
        <w:rPr/>
        <w:t>to the</w:t>
      </w:r>
      <w:r>
        <w:rPr>
          <w:spacing w:val="-1"/>
        </w:rPr>
        <w:t> </w:t>
      </w:r>
      <w:r>
        <w:rPr/>
        <w:t>growth</w:t>
      </w:r>
      <w:r>
        <w:rPr>
          <w:spacing w:val="-5"/>
        </w:rPr>
        <w:t> </w:t>
      </w:r>
      <w:r>
        <w:rPr/>
        <w:t>of</w:t>
      </w:r>
      <w:r>
        <w:rPr>
          <w:spacing w:val="-8"/>
        </w:rPr>
        <w:t> </w:t>
      </w:r>
      <w:r>
        <w:rPr/>
        <w:t>the college through leadership like Head of Department, Dean, Co-ordinator of a programme and general</w:t>
      </w:r>
      <w:r>
        <w:rPr>
          <w:spacing w:val="35"/>
        </w:rPr>
        <w:t> </w:t>
      </w:r>
      <w:r>
        <w:rPr/>
        <w:t>responsibilities</w:t>
      </w:r>
      <w:r>
        <w:rPr>
          <w:spacing w:val="40"/>
        </w:rPr>
        <w:t> </w:t>
      </w:r>
      <w:r>
        <w:rPr/>
        <w:t>as</w:t>
      </w:r>
      <w:r>
        <w:rPr>
          <w:spacing w:val="40"/>
        </w:rPr>
        <w:t> </w:t>
      </w:r>
      <w:r>
        <w:rPr/>
        <w:t>presented</w:t>
      </w:r>
      <w:r>
        <w:rPr>
          <w:spacing w:val="39"/>
        </w:rPr>
        <w:t> </w:t>
      </w:r>
      <w:r>
        <w:rPr/>
        <w:t>by</w:t>
      </w:r>
      <w:r>
        <w:rPr>
          <w:spacing w:val="34"/>
        </w:rPr>
        <w:t> </w:t>
      </w:r>
      <w:r>
        <w:rPr/>
        <w:t>the</w:t>
      </w:r>
      <w:r>
        <w:rPr>
          <w:spacing w:val="40"/>
        </w:rPr>
        <w:t> </w:t>
      </w:r>
      <w:r>
        <w:rPr/>
        <w:t>school</w:t>
      </w:r>
      <w:r>
        <w:rPr>
          <w:spacing w:val="30"/>
        </w:rPr>
        <w:t> </w:t>
      </w:r>
      <w:r>
        <w:rPr/>
        <w:t>authority.</w:t>
      </w:r>
      <w:r>
        <w:rPr>
          <w:spacing w:val="40"/>
        </w:rPr>
        <w:t> </w:t>
      </w:r>
      <w:r>
        <w:rPr/>
        <w:t>Similarly,</w:t>
      </w:r>
      <w:r>
        <w:rPr>
          <w:spacing w:val="40"/>
        </w:rPr>
        <w:t> </w:t>
      </w:r>
      <w:r>
        <w:rPr/>
        <w:t>non-teaching</w:t>
      </w:r>
      <w:r>
        <w:rPr>
          <w:spacing w:val="39"/>
        </w:rPr>
        <w:t> </w:t>
      </w:r>
      <w:r>
        <w:rPr/>
        <w:t>staff</w:t>
      </w:r>
      <w:r>
        <w:rPr>
          <w:spacing w:val="36"/>
        </w:rPr>
        <w:t> </w:t>
      </w:r>
      <w:r>
        <w:rPr/>
        <w:t>use</w:t>
      </w:r>
    </w:p>
    <w:p>
      <w:pPr>
        <w:spacing w:after="0" w:line="480" w:lineRule="auto"/>
        <w:jc w:val="both"/>
        <w:sectPr>
          <w:pgSz w:w="12240" w:h="15840"/>
          <w:pgMar w:header="0" w:footer="969" w:top="640" w:bottom="1160" w:left="780" w:right="0"/>
        </w:sectPr>
      </w:pPr>
    </w:p>
    <w:p>
      <w:pPr>
        <w:pStyle w:val="BodyText"/>
        <w:spacing w:line="480" w:lineRule="auto" w:before="72"/>
        <w:ind w:left="660" w:right="1346"/>
        <w:jc w:val="both"/>
      </w:pPr>
      <w:r>
        <w:rPr/>
        <w:t>structured assessment format which</w:t>
      </w:r>
      <w:r>
        <w:rPr>
          <w:spacing w:val="-2"/>
        </w:rPr>
        <w:t> </w:t>
      </w:r>
      <w:r>
        <w:rPr/>
        <w:t>contains</w:t>
      </w:r>
      <w:r>
        <w:rPr>
          <w:spacing w:val="-1"/>
        </w:rPr>
        <w:t> </w:t>
      </w:r>
      <w:r>
        <w:rPr/>
        <w:t>efficiency, competence, effectiveness, ability</w:t>
      </w:r>
      <w:r>
        <w:rPr>
          <w:spacing w:val="-2"/>
        </w:rPr>
        <w:t> </w:t>
      </w:r>
      <w:r>
        <w:rPr/>
        <w:t>to</w:t>
      </w:r>
      <w:r>
        <w:rPr>
          <w:spacing w:val="-2"/>
        </w:rPr>
        <w:t> </w:t>
      </w:r>
      <w:r>
        <w:rPr/>
        <w:t>take additional responsibilities, experience, special aptitudes, initiative and personal integrity (FRN, 2010). However, the minimum numbers of years that a non-academic staff must spend in a post before being considered for promotion include: level 01-05 (2yrs); Level 06-13 (3yrs); Level 14 and above (4yrs). This means that as the staff is putting up for promotion, if the residential time frame is not met the promotion will not be given. Besides there must be vacancy or budgetary provision in a particular position before promotion is sought. Promotion exercise in the</w:t>
      </w:r>
      <w:r>
        <w:rPr>
          <w:spacing w:val="27"/>
        </w:rPr>
        <w:t> </w:t>
      </w:r>
      <w:r>
        <w:rPr/>
        <w:t>Colleges of Education in Nigeria follows due process. The action is initiated at the department where Departmental Committee composed of Senior Lecturers and heads of Departments screen academic documents presented by academic staff seeking for promotion.</w:t>
      </w:r>
    </w:p>
    <w:p>
      <w:pPr>
        <w:pStyle w:val="BodyText"/>
        <w:spacing w:line="480" w:lineRule="auto" w:before="204"/>
        <w:ind w:left="660" w:right="1350" w:firstLine="778"/>
        <w:jc w:val="both"/>
      </w:pPr>
      <w:r>
        <w:rPr/>
        <w:t>The prima facie case is established at the office of the Dean of the School for onward dissemination to the Provost Office. The Provost in turn submits the dean‟s assessment report to Assessment and</w:t>
      </w:r>
      <w:r>
        <w:rPr>
          <w:spacing w:val="-1"/>
        </w:rPr>
        <w:t> </w:t>
      </w:r>
      <w:r>
        <w:rPr/>
        <w:t>Promotion</w:t>
      </w:r>
      <w:r>
        <w:rPr>
          <w:spacing w:val="-7"/>
        </w:rPr>
        <w:t> </w:t>
      </w:r>
      <w:r>
        <w:rPr/>
        <w:t>Committee composed</w:t>
      </w:r>
      <w:r>
        <w:rPr>
          <w:spacing w:val="-1"/>
        </w:rPr>
        <w:t> </w:t>
      </w:r>
      <w:r>
        <w:rPr/>
        <w:t>of</w:t>
      </w:r>
      <w:r>
        <w:rPr>
          <w:spacing w:val="-9"/>
        </w:rPr>
        <w:t> </w:t>
      </w:r>
      <w:r>
        <w:rPr/>
        <w:t>both</w:t>
      </w:r>
      <w:r>
        <w:rPr>
          <w:spacing w:val="-1"/>
        </w:rPr>
        <w:t> </w:t>
      </w:r>
      <w:r>
        <w:rPr/>
        <w:t>internal</w:t>
      </w:r>
      <w:r>
        <w:rPr>
          <w:spacing w:val="-1"/>
        </w:rPr>
        <w:t> </w:t>
      </w:r>
      <w:r>
        <w:rPr/>
        <w:t>members</w:t>
      </w:r>
      <w:r>
        <w:rPr>
          <w:spacing w:val="-3"/>
        </w:rPr>
        <w:t> </w:t>
      </w:r>
      <w:r>
        <w:rPr/>
        <w:t>and</w:t>
      </w:r>
      <w:r>
        <w:rPr>
          <w:spacing w:val="-1"/>
        </w:rPr>
        <w:t> </w:t>
      </w:r>
      <w:r>
        <w:rPr/>
        <w:t>external</w:t>
      </w:r>
      <w:r>
        <w:rPr>
          <w:spacing w:val="-6"/>
        </w:rPr>
        <w:t> </w:t>
      </w:r>
      <w:r>
        <w:rPr/>
        <w:t>members of</w:t>
      </w:r>
      <w:r>
        <w:rPr>
          <w:spacing w:val="-3"/>
        </w:rPr>
        <w:t> </w:t>
      </w:r>
      <w:r>
        <w:rPr/>
        <w:t>College Governing Council. The council will</w:t>
      </w:r>
      <w:r>
        <w:rPr>
          <w:spacing w:val="-5"/>
        </w:rPr>
        <w:t> </w:t>
      </w:r>
      <w:r>
        <w:rPr/>
        <w:t>decide whether the papers of</w:t>
      </w:r>
      <w:r>
        <w:rPr>
          <w:spacing w:val="-3"/>
        </w:rPr>
        <w:t> </w:t>
      </w:r>
      <w:r>
        <w:rPr/>
        <w:t>a particular lecturer should be sent to external assessor or not. For the non-teaching staff, their promotion is handled administratively which apparently terminates at the office of the Registrar and approved by the College Governing Council. Promotion</w:t>
      </w:r>
      <w:r>
        <w:rPr/>
        <w:t> is considered as one of the motivational condiments responsible for high</w:t>
      </w:r>
      <w:r>
        <w:rPr>
          <w:spacing w:val="-2"/>
        </w:rPr>
        <w:t> </w:t>
      </w:r>
      <w:r>
        <w:rPr/>
        <w:t>academic productivity</w:t>
      </w:r>
      <w:r>
        <w:rPr>
          <w:spacing w:val="-2"/>
        </w:rPr>
        <w:t> </w:t>
      </w:r>
      <w:r>
        <w:rPr/>
        <w:t>as well as administrative advancement in</w:t>
      </w:r>
      <w:r>
        <w:rPr>
          <w:spacing w:val="-2"/>
        </w:rPr>
        <w:t> </w:t>
      </w:r>
      <w:r>
        <w:rPr/>
        <w:t>the Colleges of</w:t>
      </w:r>
      <w:r>
        <w:rPr>
          <w:spacing w:val="-3"/>
        </w:rPr>
        <w:t> </w:t>
      </w:r>
      <w:r>
        <w:rPr/>
        <w:t>Education in Nigeria. Staff welfare: There is no gain saying that staff</w:t>
      </w:r>
      <w:r>
        <w:rPr>
          <w:spacing w:val="-3"/>
        </w:rPr>
        <w:t> </w:t>
      </w:r>
      <w:r>
        <w:rPr/>
        <w:t>welfare is the hub of</w:t>
      </w:r>
      <w:r>
        <w:rPr>
          <w:spacing w:val="-3"/>
        </w:rPr>
        <w:t> </w:t>
      </w:r>
      <w:r>
        <w:rPr/>
        <w:t>any surviving establishment and organisation. Other activities in the organisation</w:t>
      </w:r>
      <w:r>
        <w:rPr>
          <w:spacing w:val="-2"/>
        </w:rPr>
        <w:t> </w:t>
      </w:r>
      <w:r>
        <w:rPr/>
        <w:t>revolve around staff welfare. This is true because, a man needs to be well fed, physically sound, socially</w:t>
      </w:r>
      <w:r>
        <w:rPr>
          <w:spacing w:val="-1"/>
        </w:rPr>
        <w:t> </w:t>
      </w:r>
      <w:r>
        <w:rPr/>
        <w:t>balanced and economically viable before such person could put in his best skills and knowledge in the</w:t>
      </w:r>
      <w:r>
        <w:rPr>
          <w:spacing w:val="40"/>
        </w:rPr>
        <w:t> </w:t>
      </w:r>
      <w:r>
        <w:rPr/>
        <w:t>execution of the bestowed responsibilities and tasks. In fact, staff that are sufficiently taken care</w:t>
      </w:r>
      <w:r>
        <w:rPr>
          <w:spacing w:val="40"/>
        </w:rPr>
        <w:t> </w:t>
      </w:r>
      <w:r>
        <w:rPr/>
        <w:t>of</w:t>
      </w:r>
      <w:r>
        <w:rPr>
          <w:spacing w:val="-5"/>
        </w:rPr>
        <w:t> </w:t>
      </w:r>
      <w:r>
        <w:rPr/>
        <w:t>are highly</w:t>
      </w:r>
      <w:r>
        <w:rPr>
          <w:spacing w:val="-7"/>
        </w:rPr>
        <w:t> </w:t>
      </w:r>
      <w:r>
        <w:rPr/>
        <w:t>productive. Supporting this assertion, Arikewuyo (2009) posits that welfare package</w:t>
      </w:r>
    </w:p>
    <w:p>
      <w:pPr>
        <w:spacing w:after="0" w:line="480" w:lineRule="auto"/>
        <w:jc w:val="both"/>
        <w:sectPr>
          <w:pgSz w:w="12240" w:h="15840"/>
          <w:pgMar w:header="0" w:footer="969" w:top="640" w:bottom="1160" w:left="780" w:right="0"/>
        </w:sectPr>
      </w:pPr>
    </w:p>
    <w:p>
      <w:pPr>
        <w:pStyle w:val="BodyText"/>
        <w:spacing w:line="480" w:lineRule="auto" w:before="72"/>
        <w:ind w:left="660" w:right="1357"/>
        <w:jc w:val="both"/>
      </w:pPr>
      <w:r>
        <w:rPr/>
        <w:t>in any establishment leads to job satisfaction with positive externalities on workers‟ efficiency, productivity</w:t>
      </w:r>
      <w:r>
        <w:rPr>
          <w:spacing w:val="-3"/>
        </w:rPr>
        <w:t> </w:t>
      </w:r>
      <w:r>
        <w:rPr/>
        <w:t>and commitment. Arikewuyo (2009) observed that teachers in Nigeria consider their salary; eating and recreational facilities; classrooms and offices; instructional facilities; transportation, accommodation and health as primary determinants of staff performance and achievement in the establishment.</w:t>
      </w:r>
    </w:p>
    <w:p>
      <w:pPr>
        <w:pStyle w:val="BodyText"/>
        <w:spacing w:line="480" w:lineRule="auto" w:before="202"/>
        <w:ind w:left="660" w:right="1348" w:firstLine="720"/>
        <w:jc w:val="both"/>
      </w:pPr>
      <w:r>
        <w:rPr/>
        <w:t>Agbo (2012) posit that on the aspect of social responsibilities, all employers must ensure that employees are provided with subsidized food, uniform, medical treatment, transportation to and from work, pay for accommodation, school bills for the children of deceased staff, provision of recreational facilities, provision of counselling for retirement of staff, provision of retirement benefits and payment of retirement benefits at the right time. According to Mgbodile (2004), administration of any establishment should provide for the welfare of staff through provision of car advance to staff, improved salary of staff, granting study leave with pay and leave of absence when necessary, care</w:t>
      </w:r>
      <w:r>
        <w:rPr>
          <w:spacing w:val="-1"/>
        </w:rPr>
        <w:t> </w:t>
      </w:r>
      <w:r>
        <w:rPr/>
        <w:t>of</w:t>
      </w:r>
      <w:r>
        <w:rPr>
          <w:spacing w:val="-8"/>
        </w:rPr>
        <w:t> </w:t>
      </w:r>
      <w:r>
        <w:rPr/>
        <w:t>staff health by providing free medical</w:t>
      </w:r>
      <w:r>
        <w:rPr>
          <w:spacing w:val="-5"/>
        </w:rPr>
        <w:t> </w:t>
      </w:r>
      <w:r>
        <w:rPr/>
        <w:t>treatment, sick and maternity leave and retirement benefits promptly. Welfare services: Welfare services may be provided on issues concerning employees which</w:t>
      </w:r>
      <w:r>
        <w:rPr>
          <w:spacing w:val="-5"/>
        </w:rPr>
        <w:t> </w:t>
      </w:r>
      <w:r>
        <w:rPr/>
        <w:t>are not immediately connected with</w:t>
      </w:r>
      <w:r>
        <w:rPr>
          <w:spacing w:val="-5"/>
        </w:rPr>
        <w:t> </w:t>
      </w:r>
      <w:r>
        <w:rPr/>
        <w:t>their jobs</w:t>
      </w:r>
      <w:r>
        <w:rPr>
          <w:spacing w:val="-2"/>
        </w:rPr>
        <w:t> </w:t>
      </w:r>
      <w:r>
        <w:rPr/>
        <w:t>although</w:t>
      </w:r>
      <w:r>
        <w:rPr>
          <w:spacing w:val="-5"/>
        </w:rPr>
        <w:t> </w:t>
      </w:r>
      <w:r>
        <w:rPr/>
        <w:t>they may be connected generally with their place of work.</w:t>
      </w:r>
      <w:r>
        <w:rPr/>
        <w:t> These matters will include individual services relating</w:t>
      </w:r>
      <w:r>
        <w:rPr/>
        <w:t> to</w:t>
      </w:r>
      <w:r>
        <w:rPr/>
        <w:t> employees welfare such as private help with counselling on personal problems, assistance with problems of health or sickness and special services for retired employees. Group services may include the provision of social and sporting activities and restaurants. Child-care facilities</w:t>
      </w:r>
      <w:r>
        <w:rPr>
          <w:spacing w:val="-1"/>
        </w:rPr>
        <w:t> </w:t>
      </w:r>
      <w:r>
        <w:rPr/>
        <w:t>may</w:t>
      </w:r>
      <w:r>
        <w:rPr>
          <w:spacing w:val="-3"/>
        </w:rPr>
        <w:t> </w:t>
      </w:r>
      <w:r>
        <w:rPr/>
        <w:t>be</w:t>
      </w:r>
      <w:r>
        <w:rPr>
          <w:spacing w:val="-4"/>
        </w:rPr>
        <w:t> </w:t>
      </w:r>
      <w:r>
        <w:rPr/>
        <w:t>provided for individual</w:t>
      </w:r>
      <w:r>
        <w:rPr>
          <w:spacing w:val="-7"/>
        </w:rPr>
        <w:t> </w:t>
      </w:r>
      <w:r>
        <w:rPr/>
        <w:t>employees</w:t>
      </w:r>
      <w:r>
        <w:rPr>
          <w:spacing w:val="-5"/>
        </w:rPr>
        <w:t> </w:t>
      </w:r>
      <w:r>
        <w:rPr/>
        <w:t>but on</w:t>
      </w:r>
      <w:r>
        <w:rPr>
          <w:spacing w:val="-7"/>
        </w:rPr>
        <w:t> </w:t>
      </w:r>
      <w:r>
        <w:rPr/>
        <w:t>a</w:t>
      </w:r>
      <w:r>
        <w:rPr>
          <w:spacing w:val="-4"/>
        </w:rPr>
        <w:t> </w:t>
      </w:r>
      <w:r>
        <w:rPr/>
        <w:t>collective basis. Welfare</w:t>
      </w:r>
      <w:r>
        <w:rPr>
          <w:spacing w:val="-4"/>
        </w:rPr>
        <w:t> </w:t>
      </w:r>
      <w:r>
        <w:rPr/>
        <w:t>services</w:t>
      </w:r>
      <w:r>
        <w:rPr>
          <w:spacing w:val="-1"/>
        </w:rPr>
        <w:t> </w:t>
      </w:r>
      <w:r>
        <w:rPr/>
        <w:t>fall into two categories.</w:t>
      </w:r>
    </w:p>
    <w:p>
      <w:pPr>
        <w:pStyle w:val="BodyText"/>
        <w:spacing w:line="480" w:lineRule="auto" w:before="201"/>
        <w:ind w:left="660" w:right="1356" w:firstLine="720"/>
        <w:jc w:val="both"/>
      </w:pPr>
      <w:r>
        <w:rPr/>
        <w:t>According to Michael, (2006), they</w:t>
      </w:r>
      <w:r>
        <w:rPr>
          <w:spacing w:val="-4"/>
        </w:rPr>
        <w:t> </w:t>
      </w:r>
      <w:r>
        <w:rPr/>
        <w:t>are: Individual</w:t>
      </w:r>
      <w:r>
        <w:rPr>
          <w:spacing w:val="-4"/>
        </w:rPr>
        <w:t> </w:t>
      </w:r>
      <w:r>
        <w:rPr/>
        <w:t>or personal</w:t>
      </w:r>
      <w:r>
        <w:rPr>
          <w:spacing w:val="-8"/>
        </w:rPr>
        <w:t> </w:t>
      </w:r>
      <w:r>
        <w:rPr/>
        <w:t>services in connection</w:t>
      </w:r>
      <w:r>
        <w:rPr>
          <w:spacing w:val="-4"/>
        </w:rPr>
        <w:t> </w:t>
      </w:r>
      <w:r>
        <w:rPr/>
        <w:t>with sickness, bereavement, domestic problems, employment problems, and elderly and retired employees, group</w:t>
      </w:r>
      <w:r>
        <w:rPr>
          <w:spacing w:val="-1"/>
        </w:rPr>
        <w:t> </w:t>
      </w:r>
      <w:r>
        <w:rPr/>
        <w:t>services, which</w:t>
      </w:r>
      <w:r>
        <w:rPr>
          <w:spacing w:val="-1"/>
        </w:rPr>
        <w:t> </w:t>
      </w:r>
      <w:r>
        <w:rPr/>
        <w:t>consist of</w:t>
      </w:r>
      <w:r>
        <w:rPr>
          <w:spacing w:val="-4"/>
        </w:rPr>
        <w:t> </w:t>
      </w:r>
      <w:r>
        <w:rPr/>
        <w:t>sports and social</w:t>
      </w:r>
      <w:r>
        <w:rPr>
          <w:spacing w:val="-1"/>
        </w:rPr>
        <w:t> </w:t>
      </w:r>
      <w:r>
        <w:rPr/>
        <w:t>activities, clubs for retired staff and</w:t>
      </w:r>
    </w:p>
    <w:p>
      <w:pPr>
        <w:spacing w:after="0" w:line="480" w:lineRule="auto"/>
        <w:jc w:val="both"/>
        <w:sectPr>
          <w:pgSz w:w="12240" w:h="15840"/>
          <w:pgMar w:header="0" w:footer="969" w:top="640" w:bottom="1160" w:left="780" w:right="0"/>
        </w:sectPr>
      </w:pPr>
    </w:p>
    <w:p>
      <w:pPr>
        <w:pStyle w:val="BodyText"/>
        <w:spacing w:line="480" w:lineRule="auto" w:before="72"/>
        <w:ind w:left="660" w:right="1353"/>
        <w:jc w:val="both"/>
      </w:pPr>
      <w:r>
        <w:rPr/>
        <w:t>benevolent organisations. It seems obvious that the Human Resource Department should provide employee welfare service. Inevitably, Human Resource Managers will be dealing with cases and providing advice because they are in constant contact with employees and may be seen to be disinterested. It is to be hoped that they</w:t>
      </w:r>
      <w:r>
        <w:rPr>
          <w:spacing w:val="-6"/>
        </w:rPr>
        <w:t> </w:t>
      </w:r>
      <w:r>
        <w:rPr/>
        <w:t>will</w:t>
      </w:r>
      <w:r>
        <w:rPr>
          <w:spacing w:val="-1"/>
        </w:rPr>
        <w:t> </w:t>
      </w:r>
      <w:r>
        <w:rPr/>
        <w:t>also have some expertise in</w:t>
      </w:r>
      <w:r>
        <w:rPr>
          <w:spacing w:val="-2"/>
        </w:rPr>
        <w:t> </w:t>
      </w:r>
      <w:r>
        <w:rPr/>
        <w:t>counselling increasingly, however, it is being recognized that employee welfare is the responsibility of line management and supervision. If the latter take on their proper role as team leaders rather than their traditional autocratic and directive role, they should be close enough to each member of their team to be aware</w:t>
      </w:r>
      <w:r>
        <w:rPr/>
        <w:t> of</w:t>
      </w:r>
      <w:r>
        <w:rPr/>
        <w:t> any</w:t>
      </w:r>
      <w:r>
        <w:rPr/>
        <w:t> personal problems affecting their work.</w:t>
      </w:r>
      <w:r>
        <w:rPr/>
        <w:t> They</w:t>
      </w:r>
      <w:r>
        <w:rPr/>
        <w:t> should be trained in identifying symptoms</w:t>
      </w:r>
      <w:r>
        <w:rPr>
          <w:spacing w:val="-4"/>
        </w:rPr>
        <w:t> </w:t>
      </w:r>
      <w:r>
        <w:rPr/>
        <w:t>and</w:t>
      </w:r>
      <w:r>
        <w:rPr>
          <w:spacing w:val="-2"/>
        </w:rPr>
        <w:t> </w:t>
      </w:r>
      <w:r>
        <w:rPr/>
        <w:t>at least be</w:t>
      </w:r>
      <w:r>
        <w:rPr>
          <w:spacing w:val="-3"/>
        </w:rPr>
        <w:t> </w:t>
      </w:r>
      <w:r>
        <w:rPr/>
        <w:t>able</w:t>
      </w:r>
      <w:r>
        <w:rPr>
          <w:spacing w:val="-3"/>
        </w:rPr>
        <w:t> </w:t>
      </w:r>
      <w:r>
        <w:rPr/>
        <w:t>to</w:t>
      </w:r>
      <w:r>
        <w:rPr>
          <w:spacing w:val="-2"/>
        </w:rPr>
        <w:t> </w:t>
      </w:r>
      <w:r>
        <w:rPr/>
        <w:t>refer</w:t>
      </w:r>
      <w:r>
        <w:rPr>
          <w:spacing w:val="-1"/>
        </w:rPr>
        <w:t> </w:t>
      </w:r>
      <w:r>
        <w:rPr/>
        <w:t>people for</w:t>
      </w:r>
      <w:r>
        <w:rPr>
          <w:spacing w:val="-1"/>
        </w:rPr>
        <w:t> </w:t>
      </w:r>
      <w:r>
        <w:rPr/>
        <w:t>counselling if</w:t>
      </w:r>
      <w:r>
        <w:rPr>
          <w:spacing w:val="-5"/>
        </w:rPr>
        <w:t> </w:t>
      </w:r>
      <w:r>
        <w:rPr/>
        <w:t>it is</w:t>
      </w:r>
      <w:r>
        <w:rPr>
          <w:spacing w:val="-4"/>
        </w:rPr>
        <w:t> </w:t>
      </w:r>
      <w:r>
        <w:rPr/>
        <w:t>clear</w:t>
      </w:r>
      <w:r>
        <w:rPr>
          <w:spacing w:val="-1"/>
        </w:rPr>
        <w:t> </w:t>
      </w:r>
      <w:r>
        <w:rPr/>
        <w:t>that</w:t>
      </w:r>
      <w:r>
        <w:rPr>
          <w:spacing w:val="-2"/>
        </w:rPr>
        <w:t> </w:t>
      </w:r>
      <w:r>
        <w:rPr/>
        <w:t>they</w:t>
      </w:r>
      <w:r>
        <w:rPr>
          <w:spacing w:val="-7"/>
        </w:rPr>
        <w:t> </w:t>
      </w:r>
      <w:r>
        <w:rPr/>
        <w:t>need more help than</w:t>
      </w:r>
      <w:r>
        <w:rPr>
          <w:spacing w:val="-1"/>
        </w:rPr>
        <w:t> </w:t>
      </w:r>
      <w:r>
        <w:rPr/>
        <w:t>the team</w:t>
      </w:r>
      <w:r>
        <w:rPr>
          <w:spacing w:val="-1"/>
        </w:rPr>
        <w:t> </w:t>
      </w:r>
      <w:r>
        <w:rPr/>
        <w:t>leader can</w:t>
      </w:r>
      <w:r>
        <w:rPr>
          <w:spacing w:val="-1"/>
        </w:rPr>
        <w:t> </w:t>
      </w:r>
      <w:r>
        <w:rPr/>
        <w:t>provide. Employee welfare services can be provided for either internally by means of a counselling service or externally through an agency which runs Employee Assistance Programmes (EAPs).</w:t>
      </w:r>
      <w:r>
        <w:rPr/>
        <w:t> Inferring</w:t>
      </w:r>
      <w:r>
        <w:rPr/>
        <w:t> from</w:t>
      </w:r>
      <w:r>
        <w:rPr/>
        <w:t> these conditionalities, the management of Colleges of</w:t>
      </w:r>
      <w:r>
        <w:rPr>
          <w:spacing w:val="-2"/>
        </w:rPr>
        <w:t> </w:t>
      </w:r>
      <w:r>
        <w:rPr/>
        <w:t>Education is charged with dire tasks of ensuring that all staff in the establishment are provided adequate welfare package according to their respective ranks so as to enhance their productivity and functionality in the institution.</w:t>
      </w:r>
    </w:p>
    <w:p>
      <w:pPr>
        <w:pStyle w:val="BodyText"/>
        <w:spacing w:line="480" w:lineRule="auto" w:before="205"/>
        <w:ind w:left="660" w:right="1351"/>
        <w:jc w:val="both"/>
      </w:pPr>
      <w:r>
        <w:rPr>
          <w:b/>
        </w:rPr>
        <w:t>Staff Discipline: </w:t>
      </w:r>
      <w:r>
        <w:rPr/>
        <w:t>Mgbodile (2004), says discipline is training of the mind and soul in accordance with the laid down</w:t>
      </w:r>
      <w:r>
        <w:rPr>
          <w:spacing w:val="-1"/>
        </w:rPr>
        <w:t> </w:t>
      </w:r>
      <w:r>
        <w:rPr/>
        <w:t>rules, regulations and the traditions of</w:t>
      </w:r>
      <w:r>
        <w:rPr>
          <w:spacing w:val="-3"/>
        </w:rPr>
        <w:t> </w:t>
      </w:r>
      <w:r>
        <w:rPr/>
        <w:t>the society. For a person to be regarded as a disciplined member of a society means that such a person conforms to the laid down rules, regulations and norms of</w:t>
      </w:r>
      <w:r>
        <w:rPr>
          <w:spacing w:val="-3"/>
        </w:rPr>
        <w:t> </w:t>
      </w:r>
      <w:r>
        <w:rPr/>
        <w:t>the society. According to Ogbonna, Ukwayi</w:t>
      </w:r>
      <w:r>
        <w:rPr>
          <w:spacing w:val="-1"/>
        </w:rPr>
        <w:t> </w:t>
      </w:r>
      <w:r>
        <w:rPr/>
        <w:t>and Iheagwam</w:t>
      </w:r>
      <w:r>
        <w:rPr>
          <w:spacing w:val="-1"/>
        </w:rPr>
        <w:t> </w:t>
      </w:r>
      <w:r>
        <w:rPr/>
        <w:t>(2007), in a normal</w:t>
      </w:r>
      <w:r>
        <w:rPr>
          <w:spacing w:val="-6"/>
        </w:rPr>
        <w:t> </w:t>
      </w:r>
      <w:r>
        <w:rPr/>
        <w:t>classroom, the</w:t>
      </w:r>
      <w:r>
        <w:rPr>
          <w:spacing w:val="-3"/>
        </w:rPr>
        <w:t> </w:t>
      </w:r>
      <w:r>
        <w:rPr/>
        <w:t>teacher is likely</w:t>
      </w:r>
      <w:r>
        <w:rPr>
          <w:spacing w:val="-6"/>
        </w:rPr>
        <w:t> </w:t>
      </w:r>
      <w:r>
        <w:rPr/>
        <w:t>to encounter disciplinary</w:t>
      </w:r>
      <w:r>
        <w:rPr>
          <w:spacing w:val="-6"/>
        </w:rPr>
        <w:t> </w:t>
      </w:r>
      <w:r>
        <w:rPr/>
        <w:t>problems such</w:t>
      </w:r>
      <w:r>
        <w:rPr>
          <w:spacing w:val="-6"/>
        </w:rPr>
        <w:t> </w:t>
      </w:r>
      <w:r>
        <w:rPr/>
        <w:t>as insolence, class indiscipline, failure of students to comply with orders, fighting, cheating, damage to school</w:t>
      </w:r>
      <w:r>
        <w:rPr>
          <w:spacing w:val="40"/>
        </w:rPr>
        <w:t> </w:t>
      </w:r>
      <w:r>
        <w:rPr/>
        <w:t>books, neglect of class rules, failure to obey prefects, untidy habits.</w:t>
      </w:r>
    </w:p>
    <w:p>
      <w:pPr>
        <w:pStyle w:val="BodyText"/>
        <w:spacing w:line="480" w:lineRule="auto" w:before="198"/>
        <w:ind w:left="660" w:right="1352" w:firstLine="778"/>
        <w:jc w:val="both"/>
      </w:pPr>
      <w:r>
        <w:rPr/>
        <w:t>Mgbodile (2004) explains discipline as a process of enforcing obedience or orderly conduct</w:t>
      </w:r>
      <w:r>
        <w:rPr>
          <w:spacing w:val="18"/>
        </w:rPr>
        <w:t> </w:t>
      </w:r>
      <w:r>
        <w:rPr/>
        <w:t>or</w:t>
      </w:r>
      <w:r>
        <w:rPr>
          <w:spacing w:val="16"/>
        </w:rPr>
        <w:t> </w:t>
      </w:r>
      <w:r>
        <w:rPr/>
        <w:t>motivating</w:t>
      </w:r>
      <w:r>
        <w:rPr>
          <w:spacing w:val="18"/>
        </w:rPr>
        <w:t> </w:t>
      </w:r>
      <w:r>
        <w:rPr/>
        <w:t>students</w:t>
      </w:r>
      <w:r>
        <w:rPr>
          <w:spacing w:val="12"/>
        </w:rPr>
        <w:t> </w:t>
      </w:r>
      <w:r>
        <w:rPr/>
        <w:t>to</w:t>
      </w:r>
      <w:r>
        <w:rPr>
          <w:spacing w:val="19"/>
        </w:rPr>
        <w:t> </w:t>
      </w:r>
      <w:r>
        <w:rPr/>
        <w:t>take</w:t>
      </w:r>
      <w:r>
        <w:rPr>
          <w:spacing w:val="13"/>
        </w:rPr>
        <w:t> </w:t>
      </w:r>
      <w:r>
        <w:rPr/>
        <w:t>responsibility</w:t>
      </w:r>
      <w:r>
        <w:rPr>
          <w:spacing w:val="13"/>
        </w:rPr>
        <w:t> </w:t>
      </w:r>
      <w:r>
        <w:rPr/>
        <w:t>for</w:t>
      </w:r>
      <w:r>
        <w:rPr>
          <w:spacing w:val="16"/>
        </w:rPr>
        <w:t> </w:t>
      </w:r>
      <w:r>
        <w:rPr/>
        <w:t>their</w:t>
      </w:r>
      <w:r>
        <w:rPr>
          <w:spacing w:val="20"/>
        </w:rPr>
        <w:t> </w:t>
      </w:r>
      <w:r>
        <w:rPr/>
        <w:t>action.</w:t>
      </w:r>
      <w:r>
        <w:rPr>
          <w:spacing w:val="15"/>
        </w:rPr>
        <w:t> </w:t>
      </w:r>
      <w:r>
        <w:rPr/>
        <w:t>This</w:t>
      </w:r>
      <w:r>
        <w:rPr>
          <w:spacing w:val="21"/>
        </w:rPr>
        <w:t> </w:t>
      </w:r>
      <w:r>
        <w:rPr/>
        <w:t>in</w:t>
      </w:r>
      <w:r>
        <w:rPr>
          <w:spacing w:val="13"/>
        </w:rPr>
        <w:t> </w:t>
      </w:r>
      <w:r>
        <w:rPr/>
        <w:t>other</w:t>
      </w:r>
      <w:r>
        <w:rPr>
          <w:spacing w:val="16"/>
        </w:rPr>
        <w:t> </w:t>
      </w:r>
      <w:r>
        <w:rPr/>
        <w:t>words</w:t>
      </w:r>
      <w:r>
        <w:rPr>
          <w:spacing w:val="12"/>
        </w:rPr>
        <w:t> </w:t>
      </w:r>
      <w:r>
        <w:rPr>
          <w:spacing w:val="-2"/>
        </w:rPr>
        <w:t>makes</w:t>
      </w:r>
    </w:p>
    <w:p>
      <w:pPr>
        <w:spacing w:after="0" w:line="480" w:lineRule="auto"/>
        <w:jc w:val="both"/>
        <w:sectPr>
          <w:pgSz w:w="12240" w:h="15840"/>
          <w:pgMar w:header="0" w:footer="969" w:top="640" w:bottom="1160" w:left="780" w:right="0"/>
        </w:sectPr>
      </w:pPr>
    </w:p>
    <w:p>
      <w:pPr>
        <w:pStyle w:val="BodyText"/>
        <w:spacing w:line="480" w:lineRule="auto" w:before="72"/>
        <w:ind w:left="660" w:right="1348"/>
        <w:jc w:val="both"/>
      </w:pPr>
      <w:r>
        <w:rPr/>
        <w:t>an individual to adjust to the personal and social forces of his experience to achieve a quiet harmony, to respect authorities and to cooperate with others. In the same vein, staff including adult and young, need to be disciplined in order to achieve the set goals, values and mandate of</w:t>
      </w:r>
      <w:r>
        <w:rPr>
          <w:spacing w:val="40"/>
        </w:rPr>
        <w:t> </w:t>
      </w:r>
      <w:r>
        <w:rPr/>
        <w:t>the academic institution. They need to be punctual to offices, clean their bosses office at the right time, maintain official secret, learn to cooperate with other staff in the institution and form team work for the overall achievement of the institution‟s mandate. Ogbonna, Ukwayi and Iheagwam (2007), classified</w:t>
      </w:r>
      <w:r>
        <w:rPr/>
        <w:t> types of discipline to include self discipline, group imposed discipline, teacher/administrator‟s</w:t>
      </w:r>
      <w:r>
        <w:rPr>
          <w:spacing w:val="-1"/>
        </w:rPr>
        <w:t> </w:t>
      </w:r>
      <w:r>
        <w:rPr/>
        <w:t>imposed</w:t>
      </w:r>
      <w:r>
        <w:rPr>
          <w:spacing w:val="-3"/>
        </w:rPr>
        <w:t> </w:t>
      </w:r>
      <w:r>
        <w:rPr/>
        <w:t>discipline</w:t>
      </w:r>
      <w:r>
        <w:rPr>
          <w:spacing w:val="-4"/>
        </w:rPr>
        <w:t> </w:t>
      </w:r>
      <w:r>
        <w:rPr/>
        <w:t>and</w:t>
      </w:r>
      <w:r>
        <w:rPr>
          <w:spacing w:val="-3"/>
        </w:rPr>
        <w:t> </w:t>
      </w:r>
      <w:r>
        <w:rPr/>
        <w:t>punishment.</w:t>
      </w:r>
      <w:r>
        <w:rPr>
          <w:spacing w:val="-1"/>
        </w:rPr>
        <w:t> </w:t>
      </w:r>
      <w:r>
        <w:rPr/>
        <w:t>For</w:t>
      </w:r>
      <w:r>
        <w:rPr>
          <w:spacing w:val="-2"/>
        </w:rPr>
        <w:t> </w:t>
      </w:r>
      <w:r>
        <w:rPr/>
        <w:t>instance,</w:t>
      </w:r>
      <w:r>
        <w:rPr>
          <w:spacing w:val="-1"/>
        </w:rPr>
        <w:t> </w:t>
      </w:r>
      <w:r>
        <w:rPr/>
        <w:t>when</w:t>
      </w:r>
      <w:r>
        <w:rPr>
          <w:spacing w:val="-8"/>
        </w:rPr>
        <w:t> </w:t>
      </w:r>
      <w:r>
        <w:rPr/>
        <w:t>the</w:t>
      </w:r>
      <w:r>
        <w:rPr>
          <w:spacing w:val="-4"/>
        </w:rPr>
        <w:t> </w:t>
      </w:r>
      <w:r>
        <w:rPr/>
        <w:t>child</w:t>
      </w:r>
      <w:r>
        <w:rPr>
          <w:spacing w:val="-3"/>
        </w:rPr>
        <w:t> </w:t>
      </w:r>
      <w:r>
        <w:rPr/>
        <w:t>comes</w:t>
      </w:r>
      <w:r>
        <w:rPr>
          <w:spacing w:val="-6"/>
        </w:rPr>
        <w:t> </w:t>
      </w:r>
      <w:r>
        <w:rPr/>
        <w:t>to school late and the teacher asks the child to kneel down in front of the class for five minutes before he is allowed to seat down for the lesson, is a punishment and is also part of discipline. Punishment is used to correct bad attitude or behaviour and as well serves as a negative reward. </w:t>
      </w:r>
      <w:r>
        <w:rPr>
          <w:b/>
        </w:rPr>
        <w:t>Self-discipline: </w:t>
      </w:r>
      <w:r>
        <w:rPr/>
        <w:t>This is the control</w:t>
      </w:r>
      <w:r>
        <w:rPr>
          <w:spacing w:val="-6"/>
        </w:rPr>
        <w:t> </w:t>
      </w:r>
      <w:r>
        <w:rPr/>
        <w:t>one exercises over oneself. A</w:t>
      </w:r>
      <w:r>
        <w:rPr>
          <w:spacing w:val="-2"/>
        </w:rPr>
        <w:t> </w:t>
      </w:r>
      <w:r>
        <w:rPr/>
        <w:t>student may</w:t>
      </w:r>
      <w:r>
        <w:rPr>
          <w:spacing w:val="-1"/>
        </w:rPr>
        <w:t> </w:t>
      </w:r>
      <w:r>
        <w:rPr/>
        <w:t>comply</w:t>
      </w:r>
      <w:r>
        <w:rPr>
          <w:spacing w:val="-6"/>
        </w:rPr>
        <w:t> </w:t>
      </w:r>
      <w:r>
        <w:rPr/>
        <w:t>with</w:t>
      </w:r>
      <w:r>
        <w:rPr>
          <w:spacing w:val="-1"/>
        </w:rPr>
        <w:t> </w:t>
      </w:r>
      <w:r>
        <w:rPr/>
        <w:t>school and relations and work</w:t>
      </w:r>
      <w:r>
        <w:rPr/>
        <w:t> for</w:t>
      </w:r>
      <w:r>
        <w:rPr/>
        <w:t> the</w:t>
      </w:r>
      <w:r>
        <w:rPr/>
        <w:t> progress of the school willingly, purely out of interest. Self- discipline comes from the aims and desires within us and it is based on self respect. The student and staff are able to critically examine the rationale for any behaviour and eradicate the consequences and implications for any action. Punishment: This is a way intended to reform the offender and prevent others from committing similar offence. It is a practical expression of displeasure and</w:t>
      </w:r>
      <w:r>
        <w:rPr/>
        <w:t> its application becomes inevitable in certain circumstances to in-still discipline. The various forms of punishment used in most of our institutions include suspension, demotion, prohibition of promotion, verbal rebuke, query and so on. It is important to note that harsh and humiliating punishments should be avoided since they encourage counter aggression and make staff and students hate administrators and the entire system which in turn affects productivity. </w:t>
      </w:r>
      <w:r>
        <w:rPr>
          <w:b/>
        </w:rPr>
        <w:t>Group Imposed Discipline: </w:t>
      </w:r>
      <w:r>
        <w:rPr/>
        <w:t>In any society, peer group quite often play an important role in socializing the child or the adult. A grown up child and even an adult</w:t>
      </w:r>
      <w:r>
        <w:rPr>
          <w:spacing w:val="25"/>
        </w:rPr>
        <w:t> </w:t>
      </w:r>
      <w:r>
        <w:rPr/>
        <w:t>looks up to his age mates and</w:t>
      </w:r>
      <w:r>
        <w:rPr>
          <w:spacing w:val="18"/>
        </w:rPr>
        <w:t> </w:t>
      </w:r>
      <w:r>
        <w:rPr/>
        <w:t>peers</w:t>
      </w:r>
      <w:r>
        <w:rPr>
          <w:spacing w:val="20"/>
        </w:rPr>
        <w:t> </w:t>
      </w:r>
      <w:r>
        <w:rPr/>
        <w:t>for</w:t>
      </w:r>
      <w:r>
        <w:rPr>
          <w:spacing w:val="15"/>
        </w:rPr>
        <w:t> </w:t>
      </w:r>
      <w:r>
        <w:rPr/>
        <w:t>what</w:t>
      </w:r>
      <w:r>
        <w:rPr>
          <w:spacing w:val="18"/>
        </w:rPr>
        <w:t> </w:t>
      </w:r>
      <w:r>
        <w:rPr/>
        <w:t>he</w:t>
      </w:r>
      <w:r>
        <w:rPr>
          <w:spacing w:val="17"/>
        </w:rPr>
        <w:t> </w:t>
      </w:r>
      <w:r>
        <w:rPr/>
        <w:t>does</w:t>
      </w:r>
      <w:r>
        <w:rPr>
          <w:spacing w:val="11"/>
        </w:rPr>
        <w:t> </w:t>
      </w:r>
      <w:r>
        <w:rPr/>
        <w:t>and</w:t>
      </w:r>
      <w:r>
        <w:rPr>
          <w:spacing w:val="18"/>
        </w:rPr>
        <w:t> </w:t>
      </w:r>
      <w:r>
        <w:rPr/>
        <w:t>how</w:t>
      </w:r>
      <w:r>
        <w:rPr>
          <w:spacing w:val="17"/>
        </w:rPr>
        <w:t> </w:t>
      </w:r>
      <w:r>
        <w:rPr/>
        <w:t>he</w:t>
      </w:r>
      <w:r>
        <w:rPr>
          <w:spacing w:val="17"/>
        </w:rPr>
        <w:t> </w:t>
      </w:r>
      <w:r>
        <w:rPr/>
        <w:t>should</w:t>
      </w:r>
      <w:r>
        <w:rPr>
          <w:spacing w:val="19"/>
        </w:rPr>
        <w:t> </w:t>
      </w:r>
      <w:r>
        <w:rPr/>
        <w:t>behave.</w:t>
      </w:r>
      <w:r>
        <w:rPr>
          <w:spacing w:val="15"/>
        </w:rPr>
        <w:t> </w:t>
      </w:r>
      <w:r>
        <w:rPr/>
        <w:t>Group</w:t>
      </w:r>
      <w:r>
        <w:rPr>
          <w:spacing w:val="13"/>
        </w:rPr>
        <w:t> </w:t>
      </w:r>
      <w:r>
        <w:rPr/>
        <w:t>pressure,</w:t>
      </w:r>
      <w:r>
        <w:rPr>
          <w:spacing w:val="15"/>
        </w:rPr>
        <w:t> </w:t>
      </w:r>
      <w:r>
        <w:rPr/>
        <w:t>opinion</w:t>
      </w:r>
      <w:r>
        <w:rPr>
          <w:spacing w:val="7"/>
        </w:rPr>
        <w:t> </w:t>
      </w:r>
      <w:r>
        <w:rPr/>
        <w:t>and</w:t>
      </w:r>
      <w:r>
        <w:rPr>
          <w:spacing w:val="18"/>
        </w:rPr>
        <w:t> </w:t>
      </w:r>
      <w:r>
        <w:rPr/>
        <w:t>way</w:t>
      </w:r>
      <w:r>
        <w:rPr>
          <w:spacing w:val="8"/>
        </w:rPr>
        <w:t> </w:t>
      </w:r>
      <w:r>
        <w:rPr/>
        <w:t>of</w:t>
      </w:r>
      <w:r>
        <w:rPr>
          <w:spacing w:val="16"/>
        </w:rPr>
        <w:t> </w:t>
      </w:r>
      <w:r>
        <w:rPr>
          <w:spacing w:val="-4"/>
        </w:rPr>
        <w:t>life</w:t>
      </w:r>
    </w:p>
    <w:p>
      <w:pPr>
        <w:spacing w:after="0" w:line="480" w:lineRule="auto"/>
        <w:jc w:val="both"/>
        <w:sectPr>
          <w:pgSz w:w="12240" w:h="15840"/>
          <w:pgMar w:header="0" w:footer="969" w:top="640" w:bottom="1160" w:left="780" w:right="0"/>
        </w:sectPr>
      </w:pPr>
    </w:p>
    <w:p>
      <w:pPr>
        <w:pStyle w:val="BodyText"/>
        <w:spacing w:line="480" w:lineRule="auto" w:before="72"/>
        <w:ind w:left="660" w:right="1364"/>
        <w:jc w:val="both"/>
      </w:pPr>
      <w:r>
        <w:rPr/>
        <w:t>influence most adolescents/adults that are inclined to think that one‟s personal views should be sub-ordinate to those of the group.</w:t>
      </w:r>
    </w:p>
    <w:p>
      <w:pPr>
        <w:pStyle w:val="BodyText"/>
        <w:spacing w:line="480" w:lineRule="auto" w:before="202"/>
        <w:ind w:left="660" w:right="1345"/>
        <w:jc w:val="both"/>
      </w:pPr>
      <w:r>
        <w:rPr>
          <w:b/>
        </w:rPr>
        <w:t>Teacher Imposed Discipline: </w:t>
      </w:r>
      <w:r>
        <w:rPr/>
        <w:t>In classroom</w:t>
      </w:r>
      <w:r>
        <w:rPr/>
        <w:t> management,</w:t>
      </w:r>
      <w:r>
        <w:rPr/>
        <w:t> the</w:t>
      </w:r>
      <w:r>
        <w:rPr/>
        <w:t> teacher</w:t>
      </w:r>
      <w:r>
        <w:rPr/>
        <w:t> may</w:t>
      </w:r>
      <w:r>
        <w:rPr/>
        <w:t> impose basic</w:t>
      </w:r>
      <w:r>
        <w:rPr>
          <w:spacing w:val="40"/>
        </w:rPr>
        <w:t> </w:t>
      </w:r>
      <w:r>
        <w:rPr/>
        <w:t>behaviour routines or structure upon student activities in effort to maintain discipline. Choice of what measures to use and when to use them depends greatly on the condition that prevails in the </w:t>
      </w:r>
      <w:r>
        <w:rPr>
          <w:spacing w:val="-2"/>
        </w:rPr>
        <w:t>classroom.</w:t>
      </w:r>
    </w:p>
    <w:p>
      <w:pPr>
        <w:pStyle w:val="BodyText"/>
        <w:spacing w:line="480" w:lineRule="auto" w:before="198"/>
        <w:ind w:left="660" w:right="1357"/>
        <w:jc w:val="both"/>
      </w:pPr>
      <w:r>
        <w:rPr>
          <w:b/>
        </w:rPr>
        <w:t>Task Imposed Discipline: </w:t>
      </w:r>
      <w:r>
        <w:rPr/>
        <w:t>There may be certain responsibilities, duties or tasks that could hold one‟s</w:t>
      </w:r>
      <w:r>
        <w:rPr>
          <w:spacing w:val="-2"/>
        </w:rPr>
        <w:t> </w:t>
      </w:r>
      <w:r>
        <w:rPr/>
        <w:t>attention</w:t>
      </w:r>
      <w:r>
        <w:rPr>
          <w:spacing w:val="-4"/>
        </w:rPr>
        <w:t> </w:t>
      </w:r>
      <w:r>
        <w:rPr/>
        <w:t>and</w:t>
      </w:r>
      <w:r>
        <w:rPr>
          <w:spacing w:val="-4"/>
        </w:rPr>
        <w:t> </w:t>
      </w:r>
      <w:r>
        <w:rPr/>
        <w:t>give</w:t>
      </w:r>
      <w:r>
        <w:rPr>
          <w:spacing w:val="-1"/>
        </w:rPr>
        <w:t> </w:t>
      </w:r>
      <w:r>
        <w:rPr/>
        <w:t>no</w:t>
      </w:r>
      <w:r>
        <w:rPr>
          <w:spacing w:val="-1"/>
        </w:rPr>
        <w:t> </w:t>
      </w:r>
      <w:r>
        <w:rPr/>
        <w:t>time</w:t>
      </w:r>
      <w:r>
        <w:rPr>
          <w:spacing w:val="-1"/>
        </w:rPr>
        <w:t> </w:t>
      </w:r>
      <w:r>
        <w:rPr/>
        <w:t>for</w:t>
      </w:r>
      <w:r>
        <w:rPr>
          <w:spacing w:val="-3"/>
        </w:rPr>
        <w:t> </w:t>
      </w:r>
      <w:r>
        <w:rPr/>
        <w:t>other frivolities.</w:t>
      </w:r>
      <w:r>
        <w:rPr>
          <w:spacing w:val="-2"/>
        </w:rPr>
        <w:t> </w:t>
      </w:r>
      <w:r>
        <w:rPr/>
        <w:t>Once</w:t>
      </w:r>
      <w:r>
        <w:rPr>
          <w:spacing w:val="-5"/>
        </w:rPr>
        <w:t> </w:t>
      </w:r>
      <w:r>
        <w:rPr/>
        <w:t>one</w:t>
      </w:r>
      <w:r>
        <w:rPr>
          <w:spacing w:val="-5"/>
        </w:rPr>
        <w:t> </w:t>
      </w:r>
      <w:r>
        <w:rPr/>
        <w:t>understands</w:t>
      </w:r>
      <w:r>
        <w:rPr>
          <w:spacing w:val="-7"/>
        </w:rPr>
        <w:t> </w:t>
      </w:r>
      <w:r>
        <w:rPr/>
        <w:t>such</w:t>
      </w:r>
      <w:r>
        <w:rPr>
          <w:spacing w:val="-9"/>
        </w:rPr>
        <w:t> </w:t>
      </w:r>
      <w:r>
        <w:rPr/>
        <w:t>tasks, it becomes almost difficult to put them aside because of their inherent power</w:t>
      </w:r>
      <w:r>
        <w:rPr/>
        <w:t> of</w:t>
      </w:r>
      <w:r>
        <w:rPr/>
        <w:t> trapping</w:t>
      </w:r>
      <w:r>
        <w:rPr/>
        <w:t> and</w:t>
      </w:r>
      <w:r>
        <w:rPr/>
        <w:t> sustaining interest. For example, a bank worker or a shop merchant may be so occupied with his business that he may hardly find time during the day for other business. In the school system, one can be controlled by the type of tasks one undertakes whether as a learner or as a teacher.</w:t>
      </w:r>
    </w:p>
    <w:p>
      <w:pPr>
        <w:pStyle w:val="BodyText"/>
        <w:spacing w:before="203"/>
        <w:ind w:left="660"/>
        <w:jc w:val="both"/>
      </w:pPr>
      <w:r>
        <w:rPr/>
        <w:t>Ogbonna</w:t>
      </w:r>
      <w:r>
        <w:rPr>
          <w:spacing w:val="-4"/>
        </w:rPr>
        <w:t> </w:t>
      </w:r>
      <w:r>
        <w:rPr/>
        <w:t>(2003)</w:t>
      </w:r>
      <w:r>
        <w:rPr>
          <w:spacing w:val="-1"/>
        </w:rPr>
        <w:t> </w:t>
      </w:r>
      <w:r>
        <w:rPr/>
        <w:t>identified</w:t>
      </w:r>
      <w:r>
        <w:rPr>
          <w:spacing w:val="-2"/>
        </w:rPr>
        <w:t> </w:t>
      </w:r>
      <w:r>
        <w:rPr/>
        <w:t>ten</w:t>
      </w:r>
      <w:r>
        <w:rPr>
          <w:spacing w:val="-7"/>
        </w:rPr>
        <w:t> </w:t>
      </w:r>
      <w:r>
        <w:rPr/>
        <w:t>ways</w:t>
      </w:r>
      <w:r>
        <w:rPr>
          <w:spacing w:val="-4"/>
        </w:rPr>
        <w:t> </w:t>
      </w:r>
      <w:r>
        <w:rPr/>
        <w:t>of</w:t>
      </w:r>
      <w:r>
        <w:rPr>
          <w:spacing w:val="-6"/>
        </w:rPr>
        <w:t> </w:t>
      </w:r>
      <w:r>
        <w:rPr/>
        <w:t>maintaining</w:t>
      </w:r>
      <w:r>
        <w:rPr>
          <w:spacing w:val="-2"/>
        </w:rPr>
        <w:t> </w:t>
      </w:r>
      <w:r>
        <w:rPr/>
        <w:t>school</w:t>
      </w:r>
      <w:r>
        <w:rPr>
          <w:spacing w:val="-11"/>
        </w:rPr>
        <w:t> </w:t>
      </w:r>
      <w:r>
        <w:rPr/>
        <w:t>discipline</w:t>
      </w:r>
      <w:r>
        <w:rPr>
          <w:spacing w:val="-3"/>
        </w:rPr>
        <w:t> </w:t>
      </w:r>
      <w:r>
        <w:rPr/>
        <w:t>as </w:t>
      </w:r>
      <w:r>
        <w:rPr>
          <w:spacing w:val="-2"/>
        </w:rPr>
        <w:t>follows:</w:t>
      </w:r>
    </w:p>
    <w:p>
      <w:pPr>
        <w:pStyle w:val="BodyText"/>
        <w:rPr>
          <w:sz w:val="26"/>
        </w:rPr>
      </w:pPr>
    </w:p>
    <w:p>
      <w:pPr>
        <w:pStyle w:val="ListParagraph"/>
        <w:numPr>
          <w:ilvl w:val="0"/>
          <w:numId w:val="9"/>
        </w:numPr>
        <w:tabs>
          <w:tab w:pos="863" w:val="left" w:leader="none"/>
        </w:tabs>
        <w:spacing w:line="480" w:lineRule="auto" w:before="178" w:after="0"/>
        <w:ind w:left="660" w:right="1362" w:firstLine="0"/>
        <w:jc w:val="both"/>
        <w:rPr>
          <w:sz w:val="24"/>
        </w:rPr>
      </w:pPr>
      <w:r>
        <w:rPr>
          <w:sz w:val="24"/>
        </w:rPr>
        <w:t>School rules should be few and easy to understand. Where there are so many rules with difficulty in understanding, some could lead to confusion and inability</w:t>
      </w:r>
      <w:r>
        <w:rPr>
          <w:spacing w:val="-2"/>
          <w:sz w:val="24"/>
        </w:rPr>
        <w:t> </w:t>
      </w:r>
      <w:r>
        <w:rPr>
          <w:sz w:val="24"/>
        </w:rPr>
        <w:t>to keep them.</w:t>
      </w:r>
    </w:p>
    <w:p>
      <w:pPr>
        <w:pStyle w:val="ListParagraph"/>
        <w:numPr>
          <w:ilvl w:val="0"/>
          <w:numId w:val="9"/>
        </w:numPr>
        <w:tabs>
          <w:tab w:pos="867" w:val="left" w:leader="none"/>
        </w:tabs>
        <w:spacing w:line="480" w:lineRule="auto" w:before="198" w:after="0"/>
        <w:ind w:left="660" w:right="1365" w:firstLine="57"/>
        <w:jc w:val="both"/>
        <w:rPr>
          <w:sz w:val="24"/>
        </w:rPr>
      </w:pPr>
      <w:r>
        <w:rPr>
          <w:sz w:val="24"/>
        </w:rPr>
        <w:t>There should be disciplinary</w:t>
      </w:r>
      <w:r>
        <w:rPr>
          <w:spacing w:val="-3"/>
          <w:sz w:val="24"/>
        </w:rPr>
        <w:t> </w:t>
      </w:r>
      <w:r>
        <w:rPr>
          <w:sz w:val="24"/>
        </w:rPr>
        <w:t>guideline or policy that must be followed whenever there is</w:t>
      </w:r>
      <w:r>
        <w:rPr>
          <w:spacing w:val="-1"/>
          <w:sz w:val="24"/>
        </w:rPr>
        <w:t> </w:t>
      </w:r>
      <w:r>
        <w:rPr>
          <w:sz w:val="24"/>
        </w:rPr>
        <w:t>a case of indiscipline.</w:t>
      </w:r>
    </w:p>
    <w:p>
      <w:pPr>
        <w:pStyle w:val="ListParagraph"/>
        <w:numPr>
          <w:ilvl w:val="0"/>
          <w:numId w:val="9"/>
        </w:numPr>
        <w:tabs>
          <w:tab w:pos="819" w:val="left" w:leader="none"/>
        </w:tabs>
        <w:spacing w:line="480" w:lineRule="auto" w:before="202" w:after="0"/>
        <w:ind w:left="660" w:right="1365" w:firstLine="0"/>
        <w:jc w:val="both"/>
        <w:rPr>
          <w:sz w:val="24"/>
        </w:rPr>
      </w:pPr>
      <w:r>
        <w:rPr>
          <w:sz w:val="24"/>
        </w:rPr>
        <w:t>The head/leader of the school should lead by setting good examples. This is necessary because the leader cannot expect staff</w:t>
      </w:r>
      <w:r>
        <w:rPr>
          <w:spacing w:val="-1"/>
          <w:sz w:val="24"/>
        </w:rPr>
        <w:t> </w:t>
      </w:r>
      <w:r>
        <w:rPr>
          <w:sz w:val="24"/>
        </w:rPr>
        <w:t>and students to be disciplined when he is not disciplined.</w:t>
      </w:r>
    </w:p>
    <w:p>
      <w:pPr>
        <w:pStyle w:val="ListParagraph"/>
        <w:numPr>
          <w:ilvl w:val="0"/>
          <w:numId w:val="9"/>
        </w:numPr>
        <w:tabs>
          <w:tab w:pos="810" w:val="left" w:leader="none"/>
        </w:tabs>
        <w:spacing w:line="480" w:lineRule="auto" w:before="197" w:after="0"/>
        <w:ind w:left="660" w:right="1362" w:firstLine="0"/>
        <w:jc w:val="both"/>
        <w:rPr>
          <w:sz w:val="24"/>
        </w:rPr>
      </w:pPr>
      <w:r>
        <w:rPr>
          <w:sz w:val="24"/>
        </w:rPr>
        <w:t>Parents</w:t>
      </w:r>
      <w:r>
        <w:rPr>
          <w:spacing w:val="-1"/>
          <w:sz w:val="24"/>
        </w:rPr>
        <w:t> </w:t>
      </w:r>
      <w:r>
        <w:rPr>
          <w:sz w:val="24"/>
        </w:rPr>
        <w:t>should be involved in the task of</w:t>
      </w:r>
      <w:r>
        <w:rPr>
          <w:spacing w:val="-2"/>
          <w:sz w:val="24"/>
        </w:rPr>
        <w:t> </w:t>
      </w:r>
      <w:r>
        <w:rPr>
          <w:sz w:val="24"/>
        </w:rPr>
        <w:t>maintaining discipline. This could be done by</w:t>
      </w:r>
      <w:r>
        <w:rPr>
          <w:spacing w:val="-3"/>
          <w:sz w:val="24"/>
        </w:rPr>
        <w:t> </w:t>
      </w:r>
      <w:r>
        <w:rPr>
          <w:sz w:val="24"/>
        </w:rPr>
        <w:t>parents‟ active involvement in the Parents‟ Teachers‟ Association (PTA) meetings where serious disciplinary matters are tackled and also in their various homes.</w:t>
      </w:r>
    </w:p>
    <w:p>
      <w:pPr>
        <w:spacing w:after="0" w:line="480" w:lineRule="auto"/>
        <w:jc w:val="both"/>
        <w:rPr>
          <w:sz w:val="24"/>
        </w:rPr>
        <w:sectPr>
          <w:pgSz w:w="12240" w:h="15840"/>
          <w:pgMar w:header="0" w:footer="969" w:top="640" w:bottom="1160" w:left="780" w:right="0"/>
        </w:sectPr>
      </w:pPr>
    </w:p>
    <w:p>
      <w:pPr>
        <w:pStyle w:val="ListParagraph"/>
        <w:numPr>
          <w:ilvl w:val="0"/>
          <w:numId w:val="9"/>
        </w:numPr>
        <w:tabs>
          <w:tab w:pos="867" w:val="left" w:leader="none"/>
        </w:tabs>
        <w:spacing w:line="480" w:lineRule="auto" w:before="72" w:after="0"/>
        <w:ind w:left="660" w:right="1365" w:firstLine="57"/>
        <w:jc w:val="left"/>
        <w:rPr>
          <w:sz w:val="24"/>
        </w:rPr>
      </w:pPr>
      <w:r>
        <w:rPr>
          <w:sz w:val="24"/>
        </w:rPr>
        <w:t>There is need for the existence of</w:t>
      </w:r>
      <w:r>
        <w:rPr>
          <w:spacing w:val="-4"/>
          <w:sz w:val="24"/>
        </w:rPr>
        <w:t> </w:t>
      </w:r>
      <w:r>
        <w:rPr>
          <w:sz w:val="24"/>
        </w:rPr>
        <w:t>good relationships between</w:t>
      </w:r>
      <w:r>
        <w:rPr>
          <w:spacing w:val="-2"/>
          <w:sz w:val="24"/>
        </w:rPr>
        <w:t> </w:t>
      </w:r>
      <w:r>
        <w:rPr>
          <w:sz w:val="24"/>
        </w:rPr>
        <w:t>the head and the teachers. Where there is a scared relationship it would certainly affect the level</w:t>
      </w:r>
      <w:r>
        <w:rPr>
          <w:spacing w:val="-1"/>
          <w:sz w:val="24"/>
        </w:rPr>
        <w:t> </w:t>
      </w:r>
      <w:r>
        <w:rPr>
          <w:sz w:val="24"/>
        </w:rPr>
        <w:t>of discipline in the school.</w:t>
      </w:r>
    </w:p>
    <w:p>
      <w:pPr>
        <w:pStyle w:val="ListParagraph"/>
        <w:numPr>
          <w:ilvl w:val="0"/>
          <w:numId w:val="9"/>
        </w:numPr>
        <w:tabs>
          <w:tab w:pos="834" w:val="left" w:leader="none"/>
        </w:tabs>
        <w:spacing w:line="480" w:lineRule="auto" w:before="202" w:after="0"/>
        <w:ind w:left="660" w:right="1363" w:firstLine="0"/>
        <w:jc w:val="left"/>
        <w:rPr>
          <w:sz w:val="24"/>
        </w:rPr>
      </w:pPr>
      <w:r>
        <w:rPr>
          <w:sz w:val="24"/>
        </w:rPr>
        <w:t>Punishment</w:t>
      </w:r>
      <w:r>
        <w:rPr>
          <w:spacing w:val="36"/>
          <w:sz w:val="24"/>
        </w:rPr>
        <w:t> </w:t>
      </w:r>
      <w:r>
        <w:rPr>
          <w:sz w:val="24"/>
        </w:rPr>
        <w:t>for</w:t>
      </w:r>
      <w:r>
        <w:rPr>
          <w:spacing w:val="28"/>
          <w:sz w:val="24"/>
        </w:rPr>
        <w:t> </w:t>
      </w:r>
      <w:r>
        <w:rPr>
          <w:sz w:val="24"/>
        </w:rPr>
        <w:t>erring</w:t>
      </w:r>
      <w:r>
        <w:rPr>
          <w:spacing w:val="35"/>
          <w:sz w:val="24"/>
        </w:rPr>
        <w:t> </w:t>
      </w:r>
      <w:r>
        <w:rPr>
          <w:sz w:val="24"/>
        </w:rPr>
        <w:t>staff</w:t>
      </w:r>
      <w:r>
        <w:rPr>
          <w:spacing w:val="28"/>
          <w:sz w:val="24"/>
        </w:rPr>
        <w:t> </w:t>
      </w:r>
      <w:r>
        <w:rPr>
          <w:sz w:val="24"/>
        </w:rPr>
        <w:t>and</w:t>
      </w:r>
      <w:r>
        <w:rPr>
          <w:spacing w:val="31"/>
          <w:sz w:val="24"/>
        </w:rPr>
        <w:t> </w:t>
      </w:r>
      <w:r>
        <w:rPr>
          <w:sz w:val="24"/>
        </w:rPr>
        <w:t>students</w:t>
      </w:r>
      <w:r>
        <w:rPr>
          <w:spacing w:val="24"/>
          <w:sz w:val="24"/>
        </w:rPr>
        <w:t> </w:t>
      </w:r>
      <w:r>
        <w:rPr>
          <w:sz w:val="24"/>
        </w:rPr>
        <w:t>should</w:t>
      </w:r>
      <w:r>
        <w:rPr>
          <w:spacing w:val="26"/>
          <w:sz w:val="24"/>
        </w:rPr>
        <w:t> </w:t>
      </w:r>
      <w:r>
        <w:rPr>
          <w:sz w:val="24"/>
        </w:rPr>
        <w:t>be</w:t>
      </w:r>
      <w:r>
        <w:rPr>
          <w:spacing w:val="26"/>
          <w:sz w:val="24"/>
        </w:rPr>
        <w:t> </w:t>
      </w:r>
      <w:r>
        <w:rPr>
          <w:sz w:val="24"/>
        </w:rPr>
        <w:t>given</w:t>
      </w:r>
      <w:r>
        <w:rPr>
          <w:spacing w:val="26"/>
          <w:sz w:val="24"/>
        </w:rPr>
        <w:t> </w:t>
      </w:r>
      <w:r>
        <w:rPr>
          <w:sz w:val="24"/>
        </w:rPr>
        <w:t>without</w:t>
      </w:r>
      <w:r>
        <w:rPr>
          <w:spacing w:val="32"/>
          <w:sz w:val="24"/>
        </w:rPr>
        <w:t> </w:t>
      </w:r>
      <w:r>
        <w:rPr>
          <w:sz w:val="24"/>
        </w:rPr>
        <w:t>fear</w:t>
      </w:r>
      <w:r>
        <w:rPr>
          <w:spacing w:val="28"/>
          <w:sz w:val="24"/>
        </w:rPr>
        <w:t> </w:t>
      </w:r>
      <w:r>
        <w:rPr>
          <w:sz w:val="24"/>
        </w:rPr>
        <w:t>or</w:t>
      </w:r>
      <w:r>
        <w:rPr>
          <w:spacing w:val="33"/>
          <w:sz w:val="24"/>
        </w:rPr>
        <w:t> </w:t>
      </w:r>
      <w:r>
        <w:rPr>
          <w:sz w:val="24"/>
        </w:rPr>
        <w:t>favour.</w:t>
      </w:r>
      <w:r>
        <w:rPr>
          <w:spacing w:val="29"/>
          <w:sz w:val="24"/>
        </w:rPr>
        <w:t> </w:t>
      </w:r>
      <w:r>
        <w:rPr>
          <w:sz w:val="24"/>
        </w:rPr>
        <w:t>This</w:t>
      </w:r>
      <w:r>
        <w:rPr>
          <w:spacing w:val="29"/>
          <w:sz w:val="24"/>
        </w:rPr>
        <w:t> </w:t>
      </w:r>
      <w:r>
        <w:rPr>
          <w:sz w:val="24"/>
        </w:rPr>
        <w:t>would enhance the confidence the students and staff have on the school authority.</w:t>
      </w:r>
    </w:p>
    <w:p>
      <w:pPr>
        <w:pStyle w:val="ListParagraph"/>
        <w:numPr>
          <w:ilvl w:val="0"/>
          <w:numId w:val="9"/>
        </w:numPr>
        <w:tabs>
          <w:tab w:pos="829" w:val="left" w:leader="none"/>
        </w:tabs>
        <w:spacing w:line="240" w:lineRule="auto" w:before="197" w:after="0"/>
        <w:ind w:left="828" w:right="0" w:hanging="169"/>
        <w:jc w:val="left"/>
        <w:rPr>
          <w:sz w:val="24"/>
        </w:rPr>
      </w:pPr>
      <w:r>
        <w:rPr>
          <w:sz w:val="24"/>
        </w:rPr>
        <w:t>Good</w:t>
      </w:r>
      <w:r>
        <w:rPr>
          <w:spacing w:val="21"/>
          <w:sz w:val="24"/>
        </w:rPr>
        <w:t> </w:t>
      </w:r>
      <w:r>
        <w:rPr>
          <w:sz w:val="24"/>
        </w:rPr>
        <w:t>behaviours</w:t>
      </w:r>
      <w:r>
        <w:rPr>
          <w:spacing w:val="20"/>
          <w:sz w:val="24"/>
        </w:rPr>
        <w:t> </w:t>
      </w:r>
      <w:r>
        <w:rPr>
          <w:sz w:val="24"/>
        </w:rPr>
        <w:t>should</w:t>
      </w:r>
      <w:r>
        <w:rPr>
          <w:spacing w:val="21"/>
          <w:sz w:val="24"/>
        </w:rPr>
        <w:t> </w:t>
      </w:r>
      <w:r>
        <w:rPr>
          <w:sz w:val="24"/>
        </w:rPr>
        <w:t>be</w:t>
      </w:r>
      <w:r>
        <w:rPr>
          <w:spacing w:val="21"/>
          <w:sz w:val="24"/>
        </w:rPr>
        <w:t> </w:t>
      </w:r>
      <w:r>
        <w:rPr>
          <w:sz w:val="24"/>
        </w:rPr>
        <w:t>adequately</w:t>
      </w:r>
      <w:r>
        <w:rPr>
          <w:spacing w:val="17"/>
          <w:sz w:val="24"/>
        </w:rPr>
        <w:t> </w:t>
      </w:r>
      <w:r>
        <w:rPr>
          <w:sz w:val="24"/>
        </w:rPr>
        <w:t>rewarded</w:t>
      </w:r>
      <w:r>
        <w:rPr>
          <w:spacing w:val="21"/>
          <w:sz w:val="24"/>
        </w:rPr>
        <w:t> </w:t>
      </w:r>
      <w:r>
        <w:rPr>
          <w:sz w:val="24"/>
        </w:rPr>
        <w:t>with</w:t>
      </w:r>
      <w:r>
        <w:rPr>
          <w:spacing w:val="16"/>
          <w:sz w:val="24"/>
        </w:rPr>
        <w:t> </w:t>
      </w:r>
      <w:r>
        <w:rPr>
          <w:sz w:val="24"/>
        </w:rPr>
        <w:t>either</w:t>
      </w:r>
      <w:r>
        <w:rPr>
          <w:spacing w:val="28"/>
          <w:sz w:val="24"/>
        </w:rPr>
        <w:t> </w:t>
      </w:r>
      <w:r>
        <w:rPr>
          <w:sz w:val="24"/>
        </w:rPr>
        <w:t>materials</w:t>
      </w:r>
      <w:r>
        <w:rPr>
          <w:spacing w:val="19"/>
          <w:sz w:val="24"/>
        </w:rPr>
        <w:t> </w:t>
      </w:r>
      <w:r>
        <w:rPr>
          <w:sz w:val="24"/>
        </w:rPr>
        <w:t>or</w:t>
      </w:r>
      <w:r>
        <w:rPr>
          <w:spacing w:val="23"/>
          <w:sz w:val="24"/>
        </w:rPr>
        <w:t> </w:t>
      </w:r>
      <w:r>
        <w:rPr>
          <w:sz w:val="24"/>
        </w:rPr>
        <w:t>nonmaterial</w:t>
      </w:r>
      <w:r>
        <w:rPr>
          <w:spacing w:val="17"/>
          <w:sz w:val="24"/>
        </w:rPr>
        <w:t> </w:t>
      </w:r>
      <w:r>
        <w:rPr>
          <w:spacing w:val="-2"/>
          <w:sz w:val="24"/>
        </w:rPr>
        <w:t>rewards</w:t>
      </w:r>
    </w:p>
    <w:p>
      <w:pPr>
        <w:pStyle w:val="BodyText"/>
      </w:pPr>
    </w:p>
    <w:p>
      <w:pPr>
        <w:pStyle w:val="BodyText"/>
        <w:ind w:left="660"/>
      </w:pPr>
      <w:r>
        <w:rPr/>
        <w:t>e.g.</w:t>
      </w:r>
      <w:r>
        <w:rPr>
          <w:spacing w:val="-3"/>
        </w:rPr>
        <w:t> </w:t>
      </w:r>
      <w:r>
        <w:rPr/>
        <w:t>praises,</w:t>
      </w:r>
      <w:r>
        <w:rPr>
          <w:spacing w:val="-3"/>
        </w:rPr>
        <w:t> </w:t>
      </w:r>
      <w:r>
        <w:rPr>
          <w:spacing w:val="-2"/>
        </w:rPr>
        <w:t>clap.</w:t>
      </w:r>
    </w:p>
    <w:p>
      <w:pPr>
        <w:pStyle w:val="BodyText"/>
        <w:rPr>
          <w:sz w:val="26"/>
        </w:rPr>
      </w:pPr>
    </w:p>
    <w:p>
      <w:pPr>
        <w:pStyle w:val="ListParagraph"/>
        <w:numPr>
          <w:ilvl w:val="0"/>
          <w:numId w:val="9"/>
        </w:numPr>
        <w:tabs>
          <w:tab w:pos="819" w:val="left" w:leader="none"/>
        </w:tabs>
        <w:spacing w:line="480" w:lineRule="auto" w:before="179" w:after="0"/>
        <w:ind w:left="660" w:right="1355" w:firstLine="0"/>
        <w:jc w:val="both"/>
        <w:rPr>
          <w:sz w:val="24"/>
        </w:rPr>
      </w:pPr>
      <w:r>
        <w:rPr>
          <w:sz w:val="24"/>
        </w:rPr>
        <w:t>Provision of adequate counselling services to staff and students in the school is very necessary because this would help to check many</w:t>
      </w:r>
      <w:r>
        <w:rPr>
          <w:spacing w:val="-1"/>
          <w:sz w:val="24"/>
        </w:rPr>
        <w:t> </w:t>
      </w:r>
      <w:r>
        <w:rPr>
          <w:sz w:val="24"/>
        </w:rPr>
        <w:t>deviant adolescents‟ behaviours.</w:t>
      </w:r>
    </w:p>
    <w:p>
      <w:pPr>
        <w:pStyle w:val="ListParagraph"/>
        <w:numPr>
          <w:ilvl w:val="0"/>
          <w:numId w:val="9"/>
        </w:numPr>
        <w:tabs>
          <w:tab w:pos="805" w:val="left" w:leader="none"/>
        </w:tabs>
        <w:spacing w:line="480" w:lineRule="auto" w:before="203" w:after="0"/>
        <w:ind w:left="660" w:right="1354" w:firstLine="0"/>
        <w:jc w:val="both"/>
        <w:rPr>
          <w:sz w:val="24"/>
        </w:rPr>
      </w:pPr>
      <w:r>
        <w:rPr>
          <w:sz w:val="24"/>
        </w:rPr>
        <w:t>The</w:t>
      </w:r>
      <w:r>
        <w:rPr>
          <w:spacing w:val="-5"/>
          <w:sz w:val="24"/>
        </w:rPr>
        <w:t> </w:t>
      </w:r>
      <w:r>
        <w:rPr>
          <w:sz w:val="24"/>
        </w:rPr>
        <w:t>administrator</w:t>
      </w:r>
      <w:r>
        <w:rPr>
          <w:spacing w:val="-6"/>
          <w:sz w:val="24"/>
        </w:rPr>
        <w:t> </w:t>
      </w:r>
      <w:r>
        <w:rPr>
          <w:sz w:val="24"/>
        </w:rPr>
        <w:t>must choose</w:t>
      </w:r>
      <w:r>
        <w:rPr>
          <w:spacing w:val="-4"/>
          <w:sz w:val="24"/>
        </w:rPr>
        <w:t> </w:t>
      </w:r>
      <w:r>
        <w:rPr>
          <w:sz w:val="24"/>
        </w:rPr>
        <w:t>a</w:t>
      </w:r>
      <w:r>
        <w:rPr>
          <w:spacing w:val="-4"/>
          <w:sz w:val="24"/>
        </w:rPr>
        <w:t> </w:t>
      </w:r>
      <w:r>
        <w:rPr>
          <w:sz w:val="24"/>
        </w:rPr>
        <w:t>leadership</w:t>
      </w:r>
      <w:r>
        <w:rPr>
          <w:spacing w:val="-3"/>
          <w:sz w:val="24"/>
        </w:rPr>
        <w:t> </w:t>
      </w:r>
      <w:r>
        <w:rPr>
          <w:sz w:val="24"/>
        </w:rPr>
        <w:t>style</w:t>
      </w:r>
      <w:r>
        <w:rPr>
          <w:spacing w:val="-4"/>
          <w:sz w:val="24"/>
        </w:rPr>
        <w:t> </w:t>
      </w:r>
      <w:r>
        <w:rPr>
          <w:sz w:val="24"/>
        </w:rPr>
        <w:t>that</w:t>
      </w:r>
      <w:r>
        <w:rPr>
          <w:spacing w:val="-3"/>
          <w:sz w:val="24"/>
        </w:rPr>
        <w:t> </w:t>
      </w:r>
      <w:r>
        <w:rPr>
          <w:sz w:val="24"/>
        </w:rPr>
        <w:t>suits</w:t>
      </w:r>
      <w:r>
        <w:rPr>
          <w:spacing w:val="-5"/>
          <w:sz w:val="24"/>
        </w:rPr>
        <w:t> </w:t>
      </w:r>
      <w:r>
        <w:rPr>
          <w:sz w:val="24"/>
        </w:rPr>
        <w:t>the</w:t>
      </w:r>
      <w:r>
        <w:rPr>
          <w:spacing w:val="-4"/>
          <w:sz w:val="24"/>
        </w:rPr>
        <w:t> </w:t>
      </w:r>
      <w:r>
        <w:rPr>
          <w:sz w:val="24"/>
        </w:rPr>
        <w:t>particular</w:t>
      </w:r>
      <w:r>
        <w:rPr>
          <w:spacing w:val="-2"/>
          <w:sz w:val="24"/>
        </w:rPr>
        <w:t> </w:t>
      </w:r>
      <w:r>
        <w:rPr>
          <w:sz w:val="24"/>
        </w:rPr>
        <w:t>school</w:t>
      </w:r>
      <w:r>
        <w:rPr>
          <w:spacing w:val="-11"/>
          <w:sz w:val="24"/>
        </w:rPr>
        <w:t> </w:t>
      </w:r>
      <w:r>
        <w:rPr>
          <w:sz w:val="24"/>
        </w:rPr>
        <w:t>situation.</w:t>
      </w:r>
      <w:r>
        <w:rPr>
          <w:spacing w:val="-1"/>
          <w:sz w:val="24"/>
        </w:rPr>
        <w:t> </w:t>
      </w:r>
      <w:r>
        <w:rPr>
          <w:sz w:val="24"/>
        </w:rPr>
        <w:t>He/she must be strict, firm and able to take good decision and disciplinary cases should be treated immediately</w:t>
      </w:r>
      <w:r>
        <w:rPr>
          <w:spacing w:val="-1"/>
          <w:sz w:val="24"/>
        </w:rPr>
        <w:t> </w:t>
      </w:r>
      <w:r>
        <w:rPr>
          <w:sz w:val="24"/>
        </w:rPr>
        <w:t>without delay. A stitch in time saves nine and justice delayed is justice denied. Staff discipline in schools is viewed as a serious issue by the Federal</w:t>
      </w:r>
      <w:r>
        <w:rPr>
          <w:spacing w:val="-1"/>
          <w:sz w:val="24"/>
        </w:rPr>
        <w:t> </w:t>
      </w:r>
      <w:r>
        <w:rPr>
          <w:sz w:val="24"/>
        </w:rPr>
        <w:t>Government especially when the institution is mixed that is, both female and male hosted under an institution.</w:t>
      </w:r>
    </w:p>
    <w:p>
      <w:pPr>
        <w:pStyle w:val="BodyText"/>
        <w:spacing w:line="480" w:lineRule="auto" w:before="197"/>
        <w:ind w:left="660" w:right="1352" w:firstLine="778"/>
        <w:jc w:val="both"/>
      </w:pPr>
      <w:r>
        <w:rPr/>
        <w:t>In the NCCE Guildlines (2012, pg. 32) it is well spelt out that disciplinary measure shall be taken against any staff for misconduct or inefficiency. In the documents it is stated that staff with mild offence at the first time are warned but continuous gross misconduct attracts outright dismissal, expulsion or termination of appointment. Some offences documented include falsification of records, insubordination or willful disobedience of law and order, drunkenness, conviction on a criminal charge, suppression of records, withholding files and absence from duty without permission. Others include false claims against government officials, partisan political activities, financial embarrassment, unauthorized disclosure</w:t>
      </w:r>
      <w:r>
        <w:rPr/>
        <w:t> of</w:t>
      </w:r>
      <w:r>
        <w:rPr/>
        <w:t> official</w:t>
      </w:r>
      <w:r>
        <w:rPr/>
        <w:t> information,</w:t>
      </w:r>
      <w:r>
        <w:rPr/>
        <w:t> bribery, corruption, embezzlement, misappropriation, violation</w:t>
      </w:r>
      <w:r>
        <w:rPr>
          <w:spacing w:val="-4"/>
        </w:rPr>
        <w:t> </w:t>
      </w:r>
      <w:r>
        <w:rPr/>
        <w:t>of</w:t>
      </w:r>
      <w:r>
        <w:rPr>
          <w:spacing w:val="-7"/>
        </w:rPr>
        <w:t> </w:t>
      </w:r>
      <w:r>
        <w:rPr/>
        <w:t>oath</w:t>
      </w:r>
      <w:r>
        <w:rPr>
          <w:spacing w:val="-4"/>
        </w:rPr>
        <w:t> </w:t>
      </w:r>
      <w:r>
        <w:rPr/>
        <w:t>of</w:t>
      </w:r>
      <w:r>
        <w:rPr>
          <w:spacing w:val="-2"/>
        </w:rPr>
        <w:t> </w:t>
      </w:r>
      <w:r>
        <w:rPr/>
        <w:t>secrecy, action</w:t>
      </w:r>
      <w:r>
        <w:rPr>
          <w:spacing w:val="-4"/>
        </w:rPr>
        <w:t> </w:t>
      </w:r>
      <w:r>
        <w:rPr/>
        <w:t>prejudicial</w:t>
      </w:r>
      <w:r>
        <w:rPr>
          <w:spacing w:val="-4"/>
        </w:rPr>
        <w:t> </w:t>
      </w:r>
      <w:r>
        <w:rPr/>
        <w:t>to the security</w:t>
      </w:r>
      <w:r>
        <w:rPr>
          <w:spacing w:val="72"/>
        </w:rPr>
        <w:t> </w:t>
      </w:r>
      <w:r>
        <w:rPr/>
        <w:t>of</w:t>
      </w:r>
      <w:r>
        <w:rPr>
          <w:spacing w:val="74"/>
        </w:rPr>
        <w:t> </w:t>
      </w:r>
      <w:r>
        <w:rPr/>
        <w:t>the</w:t>
      </w:r>
      <w:r>
        <w:rPr>
          <w:spacing w:val="51"/>
          <w:w w:val="150"/>
        </w:rPr>
        <w:t> </w:t>
      </w:r>
      <w:r>
        <w:rPr/>
        <w:t>state,</w:t>
      </w:r>
      <w:r>
        <w:rPr>
          <w:spacing w:val="54"/>
          <w:w w:val="150"/>
        </w:rPr>
        <w:t> </w:t>
      </w:r>
      <w:r>
        <w:rPr/>
        <w:t>advance</w:t>
      </w:r>
      <w:r>
        <w:rPr>
          <w:spacing w:val="55"/>
          <w:w w:val="150"/>
        </w:rPr>
        <w:t> </w:t>
      </w:r>
      <w:r>
        <w:rPr/>
        <w:t>fee</w:t>
      </w:r>
      <w:r>
        <w:rPr>
          <w:spacing w:val="56"/>
          <w:w w:val="150"/>
        </w:rPr>
        <w:t> </w:t>
      </w:r>
      <w:r>
        <w:rPr/>
        <w:t>fraud</w:t>
      </w:r>
      <w:r>
        <w:rPr>
          <w:spacing w:val="52"/>
          <w:w w:val="150"/>
        </w:rPr>
        <w:t> </w:t>
      </w:r>
      <w:r>
        <w:rPr/>
        <w:t>(criminal</w:t>
      </w:r>
      <w:r>
        <w:rPr>
          <w:spacing w:val="78"/>
        </w:rPr>
        <w:t> </w:t>
      </w:r>
      <w:r>
        <w:rPr/>
        <w:t>code</w:t>
      </w:r>
      <w:r>
        <w:rPr>
          <w:spacing w:val="51"/>
          <w:w w:val="150"/>
        </w:rPr>
        <w:t> </w:t>
      </w:r>
      <w:r>
        <w:rPr/>
        <w:t>419),</w:t>
      </w:r>
      <w:r>
        <w:rPr>
          <w:spacing w:val="53"/>
          <w:w w:val="150"/>
        </w:rPr>
        <w:t> </w:t>
      </w:r>
      <w:r>
        <w:rPr/>
        <w:t>stealing,</w:t>
      </w:r>
      <w:r>
        <w:rPr>
          <w:spacing w:val="54"/>
          <w:w w:val="150"/>
        </w:rPr>
        <w:t> </w:t>
      </w:r>
      <w:r>
        <w:rPr/>
        <w:t>robbery</w:t>
      </w:r>
      <w:r>
        <w:rPr>
          <w:spacing w:val="77"/>
        </w:rPr>
        <w:t> </w:t>
      </w:r>
      <w:r>
        <w:rPr/>
        <w:t>and</w:t>
      </w:r>
      <w:r>
        <w:rPr>
          <w:spacing w:val="52"/>
          <w:w w:val="150"/>
        </w:rPr>
        <w:t> </w:t>
      </w:r>
      <w:r>
        <w:rPr>
          <w:spacing w:val="-2"/>
        </w:rPr>
        <w:t>gross</w:t>
      </w:r>
    </w:p>
    <w:p>
      <w:pPr>
        <w:spacing w:after="0" w:line="480" w:lineRule="auto"/>
        <w:jc w:val="both"/>
        <w:sectPr>
          <w:pgSz w:w="12240" w:h="15840"/>
          <w:pgMar w:header="0" w:footer="969" w:top="640" w:bottom="1160" w:left="780" w:right="0"/>
        </w:sectPr>
      </w:pPr>
    </w:p>
    <w:p>
      <w:pPr>
        <w:pStyle w:val="BodyText"/>
        <w:spacing w:line="480" w:lineRule="auto" w:before="72"/>
        <w:ind w:left="660" w:right="1345"/>
        <w:jc w:val="both"/>
      </w:pPr>
      <w:r>
        <w:rPr/>
        <w:t>negligence of duty. Holding more than one full-time paid job, nepotism, divided loyalty,</w:t>
      </w:r>
      <w:r>
        <w:rPr>
          <w:spacing w:val="80"/>
        </w:rPr>
        <w:t> </w:t>
      </w:r>
      <w:r>
        <w:rPr/>
        <w:t>sabotage, sexual harassment and wilful damage of public property. In the Colleges of Education which are co-institutions, it was observed that the depreciating academic performance could be traceable to some kinds of staff indiscipline in the institution. Supporting this observation is the revelation of findings from the work</w:t>
      </w:r>
      <w:r>
        <w:rPr/>
        <w:t> of</w:t>
      </w:r>
      <w:r>
        <w:rPr/>
        <w:t> Idris, Okolo and Ejike, (2006), they reported that in Nigeria, the level of discipline in the Colleges of Education seems to be declining and the</w:t>
      </w:r>
      <w:r>
        <w:rPr>
          <w:spacing w:val="40"/>
        </w:rPr>
        <w:t> </w:t>
      </w:r>
      <w:r>
        <w:rPr/>
        <w:t>outcome of</w:t>
      </w:r>
      <w:r>
        <w:rPr>
          <w:spacing w:val="-2"/>
        </w:rPr>
        <w:t> </w:t>
      </w:r>
      <w:r>
        <w:rPr/>
        <w:t>this has been manifested in poor performance of both staff and students. This implies that the Provost, Registrar, Bursar, Librarian, Deans and Heads of Departments in Colleges of Education in Nigeria must sit up to arrest these challenges of</w:t>
      </w:r>
      <w:r>
        <w:rPr>
          <w:spacing w:val="-3"/>
        </w:rPr>
        <w:t> </w:t>
      </w:r>
      <w:r>
        <w:rPr/>
        <w:t>staff</w:t>
      </w:r>
      <w:r>
        <w:rPr>
          <w:spacing w:val="-3"/>
        </w:rPr>
        <w:t> </w:t>
      </w:r>
      <w:r>
        <w:rPr/>
        <w:t>and students indiscipline in the school. Objectives of Colleges of Education in Nigeria: The Ashby commission‟s report in the 1960s was the catalyst that led to the establishment of the Colleges of Education in Nigeria. One of the recommendations was the need to establish institutions that will produce well-qualified</w:t>
      </w:r>
      <w:r>
        <w:rPr>
          <w:spacing w:val="40"/>
        </w:rPr>
        <w:t> </w:t>
      </w:r>
      <w:r>
        <w:rPr/>
        <w:t>non-graduate teachers for the country. That led to the establishment of the first crop of Colleges</w:t>
      </w:r>
      <w:r>
        <w:rPr>
          <w:spacing w:val="40"/>
        </w:rPr>
        <w:t> </w:t>
      </w:r>
      <w:r>
        <w:rPr/>
        <w:t>of Education in Nigeria.</w:t>
      </w:r>
    </w:p>
    <w:p>
      <w:pPr>
        <w:pStyle w:val="BodyText"/>
        <w:spacing w:line="480" w:lineRule="auto" w:before="204"/>
        <w:ind w:left="660" w:right="1360" w:firstLine="720"/>
        <w:jc w:val="both"/>
      </w:pPr>
      <w:r>
        <w:rPr/>
        <w:t>(Achunine, 2012). After establishing these colleges, they were</w:t>
      </w:r>
      <w:r>
        <w:rPr/>
        <w:t> left</w:t>
      </w:r>
      <w:r>
        <w:rPr/>
        <w:t> to</w:t>
      </w:r>
      <w:r>
        <w:rPr/>
        <w:t> operate</w:t>
      </w:r>
      <w:r>
        <w:rPr/>
        <w:t> different curricular</w:t>
      </w:r>
      <w:r>
        <w:rPr/>
        <w:t> for</w:t>
      </w:r>
      <w:r>
        <w:rPr/>
        <w:t> the</w:t>
      </w:r>
      <w:r>
        <w:rPr/>
        <w:t> production</w:t>
      </w:r>
      <w:r>
        <w:rPr/>
        <w:t> of</w:t>
      </w:r>
      <w:r>
        <w:rPr/>
        <w:t> NCE teachers. The minimum qualification for entry into the teaching profession shall be the Nigeria Certificate in Education (NCE) (FRN, 2004). Therefore, the goals of teacher education shall be to:</w:t>
      </w:r>
    </w:p>
    <w:p>
      <w:pPr>
        <w:spacing w:line="240" w:lineRule="auto" w:before="198"/>
        <w:ind w:left="1563" w:right="1350" w:firstLine="0"/>
        <w:jc w:val="both"/>
        <w:rPr>
          <w:i/>
          <w:sz w:val="24"/>
        </w:rPr>
      </w:pPr>
      <w:r>
        <w:rPr>
          <w:i/>
          <w:sz w:val="24"/>
        </w:rPr>
        <w:t>Produce highly motivated, conscientious and efficient class room teachers for all levels of our educational system; encourage further the spirit of enquiry and creativity in teachers; help teachers to fit into social life of the community and the society at large and enhance their commitment to national goals, provide teachers with the intellectual and</w:t>
      </w:r>
      <w:r>
        <w:rPr>
          <w:i/>
          <w:spacing w:val="-1"/>
          <w:sz w:val="24"/>
        </w:rPr>
        <w:t> </w:t>
      </w:r>
      <w:r>
        <w:rPr>
          <w:i/>
          <w:sz w:val="24"/>
        </w:rPr>
        <w:t>professional</w:t>
      </w:r>
      <w:r>
        <w:rPr>
          <w:i/>
          <w:spacing w:val="-1"/>
          <w:sz w:val="24"/>
        </w:rPr>
        <w:t> </w:t>
      </w:r>
      <w:r>
        <w:rPr>
          <w:i/>
          <w:sz w:val="24"/>
        </w:rPr>
        <w:t>background</w:t>
      </w:r>
      <w:r>
        <w:rPr>
          <w:i/>
          <w:spacing w:val="-1"/>
          <w:sz w:val="24"/>
        </w:rPr>
        <w:t> </w:t>
      </w:r>
      <w:r>
        <w:rPr>
          <w:i/>
          <w:sz w:val="24"/>
        </w:rPr>
        <w:t>adequate</w:t>
      </w:r>
      <w:r>
        <w:rPr>
          <w:i/>
          <w:spacing w:val="-2"/>
          <w:sz w:val="24"/>
        </w:rPr>
        <w:t> </w:t>
      </w:r>
      <w:r>
        <w:rPr>
          <w:i/>
          <w:sz w:val="24"/>
        </w:rPr>
        <w:t>for</w:t>
      </w:r>
      <w:r>
        <w:rPr>
          <w:i/>
          <w:spacing w:val="-3"/>
          <w:sz w:val="24"/>
        </w:rPr>
        <w:t> </w:t>
      </w:r>
      <w:r>
        <w:rPr>
          <w:i/>
          <w:sz w:val="24"/>
        </w:rPr>
        <w:t>their</w:t>
      </w:r>
      <w:r>
        <w:rPr>
          <w:i/>
          <w:spacing w:val="-3"/>
          <w:sz w:val="24"/>
        </w:rPr>
        <w:t> </w:t>
      </w:r>
      <w:r>
        <w:rPr>
          <w:i/>
          <w:sz w:val="24"/>
        </w:rPr>
        <w:t>assignment</w:t>
      </w:r>
      <w:r>
        <w:rPr>
          <w:i/>
          <w:spacing w:val="-2"/>
          <w:sz w:val="24"/>
        </w:rPr>
        <w:t> </w:t>
      </w:r>
      <w:r>
        <w:rPr>
          <w:i/>
          <w:sz w:val="24"/>
        </w:rPr>
        <w:t>and</w:t>
      </w:r>
      <w:r>
        <w:rPr>
          <w:i/>
          <w:spacing w:val="-2"/>
          <w:sz w:val="24"/>
        </w:rPr>
        <w:t> </w:t>
      </w:r>
      <w:r>
        <w:rPr>
          <w:i/>
          <w:sz w:val="24"/>
        </w:rPr>
        <w:t>make</w:t>
      </w:r>
      <w:r>
        <w:rPr>
          <w:i/>
          <w:spacing w:val="-3"/>
          <w:sz w:val="24"/>
        </w:rPr>
        <w:t> </w:t>
      </w:r>
      <w:r>
        <w:rPr>
          <w:i/>
          <w:sz w:val="24"/>
        </w:rPr>
        <w:t>them</w:t>
      </w:r>
      <w:r>
        <w:rPr>
          <w:i/>
          <w:spacing w:val="-3"/>
          <w:sz w:val="24"/>
        </w:rPr>
        <w:t> </w:t>
      </w:r>
      <w:r>
        <w:rPr>
          <w:i/>
          <w:sz w:val="24"/>
        </w:rPr>
        <w:t>adaptable</w:t>
      </w:r>
      <w:r>
        <w:rPr>
          <w:i/>
          <w:spacing w:val="-3"/>
          <w:sz w:val="24"/>
        </w:rPr>
        <w:t> </w:t>
      </w:r>
      <w:r>
        <w:rPr>
          <w:i/>
          <w:sz w:val="24"/>
        </w:rPr>
        <w:t>to changing</w:t>
      </w:r>
      <w:r>
        <w:rPr>
          <w:i/>
          <w:sz w:val="24"/>
        </w:rPr>
        <w:t> situations;</w:t>
      </w:r>
      <w:r>
        <w:rPr>
          <w:i/>
          <w:sz w:val="24"/>
        </w:rPr>
        <w:t> enhance</w:t>
      </w:r>
      <w:r>
        <w:rPr>
          <w:i/>
          <w:sz w:val="24"/>
        </w:rPr>
        <w:t> teachers’</w:t>
      </w:r>
      <w:r>
        <w:rPr>
          <w:i/>
          <w:sz w:val="24"/>
        </w:rPr>
        <w:t> commitment</w:t>
      </w:r>
      <w:r>
        <w:rPr>
          <w:i/>
          <w:sz w:val="24"/>
        </w:rPr>
        <w:t> to</w:t>
      </w:r>
      <w:r>
        <w:rPr>
          <w:i/>
          <w:sz w:val="24"/>
        </w:rPr>
        <w:t> the</w:t>
      </w:r>
      <w:r>
        <w:rPr>
          <w:i/>
          <w:sz w:val="24"/>
        </w:rPr>
        <w:t> teaching</w:t>
      </w:r>
      <w:r>
        <w:rPr>
          <w:i/>
          <w:sz w:val="24"/>
        </w:rPr>
        <w:t> profession. (FRN, 2009:</w:t>
      </w:r>
      <w:r>
        <w:rPr>
          <w:i/>
          <w:spacing w:val="40"/>
          <w:sz w:val="24"/>
        </w:rPr>
        <w:t> </w:t>
      </w:r>
      <w:r>
        <w:rPr>
          <w:i/>
          <w:sz w:val="24"/>
        </w:rPr>
        <w:t>P.39).</w:t>
      </w:r>
    </w:p>
    <w:p>
      <w:pPr>
        <w:pStyle w:val="BodyText"/>
        <w:spacing w:line="480" w:lineRule="auto" w:before="200"/>
        <w:ind w:left="660" w:right="1350" w:firstLine="720"/>
        <w:jc w:val="both"/>
      </w:pPr>
      <w:r>
        <w:rPr/>
        <w:t>The National Commission for Colleges of Education with well-defined vision, mission</w:t>
      </w:r>
      <w:r>
        <w:rPr>
          <w:spacing w:val="40"/>
        </w:rPr>
        <w:t> </w:t>
      </w:r>
      <w:r>
        <w:rPr/>
        <w:t>and</w:t>
      </w:r>
      <w:r>
        <w:rPr>
          <w:spacing w:val="31"/>
        </w:rPr>
        <w:t> </w:t>
      </w:r>
      <w:r>
        <w:rPr/>
        <w:t>objectives</w:t>
      </w:r>
      <w:r>
        <w:rPr>
          <w:spacing w:val="35"/>
        </w:rPr>
        <w:t> </w:t>
      </w:r>
      <w:r>
        <w:rPr/>
        <w:t>for</w:t>
      </w:r>
      <w:r>
        <w:rPr>
          <w:spacing w:val="29"/>
        </w:rPr>
        <w:t> </w:t>
      </w:r>
      <w:r>
        <w:rPr/>
        <w:t>all</w:t>
      </w:r>
      <w:r>
        <w:rPr>
          <w:spacing w:val="31"/>
        </w:rPr>
        <w:t> </w:t>
      </w:r>
      <w:r>
        <w:rPr/>
        <w:t>Colleges</w:t>
      </w:r>
      <w:r>
        <w:rPr>
          <w:spacing w:val="25"/>
        </w:rPr>
        <w:t> </w:t>
      </w:r>
      <w:r>
        <w:rPr/>
        <w:t>of</w:t>
      </w:r>
      <w:r>
        <w:rPr>
          <w:spacing w:val="20"/>
        </w:rPr>
        <w:t> </w:t>
      </w:r>
      <w:r>
        <w:rPr/>
        <w:t>Education</w:t>
      </w:r>
      <w:r>
        <w:rPr>
          <w:spacing w:val="29"/>
        </w:rPr>
        <w:t> </w:t>
      </w:r>
      <w:r>
        <w:rPr/>
        <w:t>in</w:t>
      </w:r>
      <w:r>
        <w:rPr>
          <w:spacing w:val="32"/>
        </w:rPr>
        <w:t> </w:t>
      </w:r>
      <w:r>
        <w:rPr/>
        <w:t>Nigeria</w:t>
      </w:r>
      <w:r>
        <w:rPr>
          <w:spacing w:val="32"/>
        </w:rPr>
        <w:t> </w:t>
      </w:r>
      <w:r>
        <w:rPr/>
        <w:t>is</w:t>
      </w:r>
      <w:r>
        <w:rPr>
          <w:spacing w:val="30"/>
        </w:rPr>
        <w:t> </w:t>
      </w:r>
      <w:r>
        <w:rPr/>
        <w:t>working</w:t>
      </w:r>
      <w:r>
        <w:rPr>
          <w:spacing w:val="26"/>
        </w:rPr>
        <w:t> </w:t>
      </w:r>
      <w:r>
        <w:rPr/>
        <w:t>tirelessly</w:t>
      </w:r>
      <w:r>
        <w:rPr>
          <w:spacing w:val="23"/>
        </w:rPr>
        <w:t> </w:t>
      </w:r>
      <w:r>
        <w:rPr/>
        <w:t>to</w:t>
      </w:r>
      <w:r>
        <w:rPr>
          <w:spacing w:val="31"/>
        </w:rPr>
        <w:t> </w:t>
      </w:r>
      <w:r>
        <w:rPr/>
        <w:t>ensure</w:t>
      </w:r>
      <w:r>
        <w:rPr>
          <w:spacing w:val="26"/>
        </w:rPr>
        <w:t> </w:t>
      </w:r>
      <w:r>
        <w:rPr/>
        <w:t>that</w:t>
      </w:r>
      <w:r>
        <w:rPr>
          <w:spacing w:val="31"/>
        </w:rPr>
        <w:t> </w:t>
      </w:r>
      <w:r>
        <w:rPr>
          <w:spacing w:val="-5"/>
        </w:rPr>
        <w:t>the</w:t>
      </w:r>
    </w:p>
    <w:p>
      <w:pPr>
        <w:spacing w:after="0" w:line="480" w:lineRule="auto"/>
        <w:jc w:val="both"/>
        <w:sectPr>
          <w:pgSz w:w="12240" w:h="15840"/>
          <w:pgMar w:header="0" w:footer="969" w:top="640" w:bottom="1160" w:left="780" w:right="0"/>
        </w:sectPr>
      </w:pPr>
    </w:p>
    <w:p>
      <w:pPr>
        <w:pStyle w:val="BodyText"/>
        <w:spacing w:line="480" w:lineRule="auto" w:before="72"/>
        <w:ind w:left="660" w:right="1352"/>
        <w:jc w:val="both"/>
      </w:pPr>
      <w:r>
        <w:rPr/>
        <w:t>above goals are achieved. The commission was established through promulgation of a Decree (now Act No. 3 of 1989). The Act was amended as Act No. 12 of 1993. The primary mission of this commission is to make the Colleges of Education centres of excellence in teaching, learning and research to facilitate</w:t>
      </w:r>
      <w:r>
        <w:rPr>
          <w:spacing w:val="-1"/>
        </w:rPr>
        <w:t> </w:t>
      </w:r>
      <w:r>
        <w:rPr/>
        <w:t>the production of</w:t>
      </w:r>
      <w:r>
        <w:rPr>
          <w:spacing w:val="-3"/>
        </w:rPr>
        <w:t> </w:t>
      </w:r>
      <w:r>
        <w:rPr/>
        <w:t>top class teachers, highly motivated and fully</w:t>
      </w:r>
      <w:r>
        <w:rPr>
          <w:spacing w:val="-5"/>
        </w:rPr>
        <w:t> </w:t>
      </w:r>
      <w:r>
        <w:rPr/>
        <w:t>prepared for teaching at the basic education level. The commission‟s mission is the production of well- motivated</w:t>
      </w:r>
      <w:r>
        <w:rPr>
          <w:spacing w:val="-5"/>
        </w:rPr>
        <w:t> </w:t>
      </w:r>
      <w:r>
        <w:rPr/>
        <w:t>teachers</w:t>
      </w:r>
      <w:r>
        <w:rPr>
          <w:spacing w:val="-2"/>
        </w:rPr>
        <w:t> </w:t>
      </w:r>
      <w:r>
        <w:rPr/>
        <w:t>of</w:t>
      </w:r>
      <w:r>
        <w:rPr>
          <w:spacing w:val="-8"/>
        </w:rPr>
        <w:t> </w:t>
      </w:r>
      <w:r>
        <w:rPr/>
        <w:t>world</w:t>
      </w:r>
      <w:r>
        <w:rPr>
          <w:spacing w:val="-1"/>
        </w:rPr>
        <w:t> </w:t>
      </w:r>
      <w:r>
        <w:rPr/>
        <w:t>class</w:t>
      </w:r>
      <w:r>
        <w:rPr>
          <w:spacing w:val="-2"/>
        </w:rPr>
        <w:t> </w:t>
      </w:r>
      <w:r>
        <w:rPr/>
        <w:t>quality</w:t>
      </w:r>
      <w:r>
        <w:rPr>
          <w:spacing w:val="-10"/>
        </w:rPr>
        <w:t> </w:t>
      </w:r>
      <w:r>
        <w:rPr/>
        <w:t>with high personal</w:t>
      </w:r>
      <w:r>
        <w:rPr>
          <w:spacing w:val="-9"/>
        </w:rPr>
        <w:t> </w:t>
      </w:r>
      <w:r>
        <w:rPr/>
        <w:t>and professional</w:t>
      </w:r>
      <w:r>
        <w:rPr>
          <w:spacing w:val="-9"/>
        </w:rPr>
        <w:t> </w:t>
      </w:r>
      <w:r>
        <w:rPr/>
        <w:t>disciplines, integrity and competence for the expanding basic education sector. The commission‟s objectives include: the production</w:t>
      </w:r>
      <w:r>
        <w:rPr>
          <w:spacing w:val="-4"/>
        </w:rPr>
        <w:t> </w:t>
      </w:r>
      <w:r>
        <w:rPr/>
        <w:t>of</w:t>
      </w:r>
      <w:r>
        <w:rPr>
          <w:spacing w:val="-7"/>
        </w:rPr>
        <w:t> </w:t>
      </w:r>
      <w:r>
        <w:rPr/>
        <w:t>well-motivated</w:t>
      </w:r>
      <w:r>
        <w:rPr>
          <w:spacing w:val="-4"/>
        </w:rPr>
        <w:t> </w:t>
      </w:r>
      <w:r>
        <w:rPr/>
        <w:t>teachers</w:t>
      </w:r>
      <w:r>
        <w:rPr>
          <w:spacing w:val="-1"/>
        </w:rPr>
        <w:t> </w:t>
      </w:r>
      <w:r>
        <w:rPr/>
        <w:t>with high</w:t>
      </w:r>
      <w:r>
        <w:rPr>
          <w:spacing w:val="-4"/>
        </w:rPr>
        <w:t> </w:t>
      </w:r>
      <w:r>
        <w:rPr/>
        <w:t>personal</w:t>
      </w:r>
      <w:r>
        <w:rPr>
          <w:spacing w:val="-4"/>
        </w:rPr>
        <w:t> </w:t>
      </w:r>
      <w:r>
        <w:rPr/>
        <w:t>and professional</w:t>
      </w:r>
      <w:r>
        <w:rPr>
          <w:spacing w:val="-4"/>
        </w:rPr>
        <w:t> </w:t>
      </w:r>
      <w:r>
        <w:rPr/>
        <w:t>discipline, integrity and competence for the expanding basic education sector; quality assurance</w:t>
      </w:r>
      <w:r>
        <w:rPr/>
        <w:t> for</w:t>
      </w:r>
      <w:r>
        <w:rPr/>
        <w:t> teacher</w:t>
      </w:r>
      <w:r>
        <w:rPr>
          <w:spacing w:val="40"/>
        </w:rPr>
        <w:t> </w:t>
      </w:r>
      <w:r>
        <w:rPr/>
        <w:t>production for basic education; preparation of teachers with appreciable expertise in curriculum planning and delivery; production of teachers capable of combining the use of conventional teaching strategies and the world‟s unfolding ICT in impacting knowledge, attitudes and skills; production of teachers to achieve EFA, SDGs and vision 2030 (Achunine, 2012).</w:t>
      </w:r>
    </w:p>
    <w:p>
      <w:pPr>
        <w:pStyle w:val="BodyText"/>
        <w:spacing w:line="480" w:lineRule="auto" w:before="204"/>
        <w:ind w:left="660" w:right="1348" w:firstLine="720"/>
        <w:jc w:val="both"/>
      </w:pPr>
      <w:r>
        <w:rPr/>
        <w:t>According</w:t>
      </w:r>
      <w:r>
        <w:rPr>
          <w:spacing w:val="-2"/>
        </w:rPr>
        <w:t> </w:t>
      </w:r>
      <w:r>
        <w:rPr/>
        <w:t>to Ogbonnaya</w:t>
      </w:r>
      <w:r>
        <w:rPr>
          <w:spacing w:val="-3"/>
        </w:rPr>
        <w:t> </w:t>
      </w:r>
      <w:r>
        <w:rPr/>
        <w:t>(2005), Colleges</w:t>
      </w:r>
      <w:r>
        <w:rPr>
          <w:spacing w:val="-4"/>
        </w:rPr>
        <w:t> </w:t>
      </w:r>
      <w:r>
        <w:rPr/>
        <w:t>of</w:t>
      </w:r>
      <w:r>
        <w:rPr>
          <w:spacing w:val="-9"/>
        </w:rPr>
        <w:t> </w:t>
      </w:r>
      <w:r>
        <w:rPr/>
        <w:t>Education</w:t>
      </w:r>
      <w:r>
        <w:rPr>
          <w:spacing w:val="-4"/>
        </w:rPr>
        <w:t> </w:t>
      </w:r>
      <w:r>
        <w:rPr/>
        <w:t>are institutions</w:t>
      </w:r>
      <w:r>
        <w:rPr>
          <w:spacing w:val="-4"/>
        </w:rPr>
        <w:t> </w:t>
      </w:r>
      <w:r>
        <w:rPr/>
        <w:t>established</w:t>
      </w:r>
      <w:r>
        <w:rPr>
          <w:spacing w:val="-2"/>
        </w:rPr>
        <w:t> </w:t>
      </w:r>
      <w:r>
        <w:rPr/>
        <w:t>to give professional training for the production of highly motivated, conscientious and efficient</w:t>
      </w:r>
      <w:r>
        <w:rPr>
          <w:spacing w:val="80"/>
        </w:rPr>
        <w:t> </w:t>
      </w:r>
      <w:r>
        <w:rPr/>
        <w:t>classroom</w:t>
      </w:r>
      <w:r>
        <w:rPr/>
        <w:t> teachers for primary and post-primary institutions. These teachers are primarily responsible for the implementation of specific objectives of various courses for the larger attainment of the institutions‟ objectives and goals. Supporting this, the Teachers Registration Council of Nigeria Manual (FRN, 2000) stressed that a teacher is a trained individual prepared at appropriate levels to make him/her competent to impart knowledge, attitudes and skills to the learner. Inferring from this, it shows that teachers in the Colleges of Education should be taken care of adequately so that the desired standard as prescribed in the academic minimum standard could be achieved. Suffice to assert that the management of Colleges of Education should as a matter</w:t>
      </w:r>
      <w:r>
        <w:rPr>
          <w:spacing w:val="-1"/>
        </w:rPr>
        <w:t> </w:t>
      </w:r>
      <w:r>
        <w:rPr/>
        <w:t>of</w:t>
      </w:r>
      <w:r>
        <w:rPr>
          <w:spacing w:val="-5"/>
        </w:rPr>
        <w:t> </w:t>
      </w:r>
      <w:r>
        <w:rPr/>
        <w:t>priority</w:t>
      </w:r>
      <w:r>
        <w:rPr>
          <w:spacing w:val="-8"/>
        </w:rPr>
        <w:t> </w:t>
      </w:r>
      <w:r>
        <w:rPr/>
        <w:t>allow</w:t>
      </w:r>
      <w:r>
        <w:rPr>
          <w:spacing w:val="2"/>
        </w:rPr>
        <w:t> </w:t>
      </w:r>
      <w:r>
        <w:rPr/>
        <w:t>teachers</w:t>
      </w:r>
      <w:r>
        <w:rPr>
          <w:spacing w:val="1"/>
        </w:rPr>
        <w:t> </w:t>
      </w:r>
      <w:r>
        <w:rPr/>
        <w:t>to</w:t>
      </w:r>
      <w:r>
        <w:rPr>
          <w:spacing w:val="6"/>
        </w:rPr>
        <w:t> </w:t>
      </w:r>
      <w:r>
        <w:rPr/>
        <w:t>embark</w:t>
      </w:r>
      <w:r>
        <w:rPr>
          <w:spacing w:val="3"/>
        </w:rPr>
        <w:t> </w:t>
      </w:r>
      <w:r>
        <w:rPr/>
        <w:t>on</w:t>
      </w:r>
      <w:r>
        <w:rPr>
          <w:spacing w:val="-2"/>
        </w:rPr>
        <w:t> </w:t>
      </w:r>
      <w:r>
        <w:rPr/>
        <w:t>continuous training</w:t>
      </w:r>
      <w:r>
        <w:rPr>
          <w:spacing w:val="3"/>
        </w:rPr>
        <w:t> </w:t>
      </w:r>
      <w:r>
        <w:rPr/>
        <w:t>and</w:t>
      </w:r>
      <w:r>
        <w:rPr>
          <w:spacing w:val="7"/>
        </w:rPr>
        <w:t> </w:t>
      </w:r>
      <w:r>
        <w:rPr/>
        <w:t>re-training</w:t>
      </w:r>
      <w:r>
        <w:rPr>
          <w:spacing w:val="8"/>
        </w:rPr>
        <w:t> </w:t>
      </w:r>
      <w:r>
        <w:rPr/>
        <w:t>in</w:t>
      </w:r>
      <w:r>
        <w:rPr>
          <w:spacing w:val="2"/>
        </w:rPr>
        <w:t> </w:t>
      </w:r>
      <w:r>
        <w:rPr/>
        <w:t>order</w:t>
      </w:r>
      <w:r>
        <w:rPr>
          <w:spacing w:val="4"/>
        </w:rPr>
        <w:t> </w:t>
      </w:r>
      <w:r>
        <w:rPr/>
        <w:t>to</w:t>
      </w:r>
      <w:r>
        <w:rPr>
          <w:spacing w:val="8"/>
        </w:rPr>
        <w:t> </w:t>
      </w:r>
      <w:r>
        <w:rPr>
          <w:spacing w:val="-4"/>
        </w:rPr>
        <w:t>keep</w:t>
      </w:r>
    </w:p>
    <w:p>
      <w:pPr>
        <w:spacing w:after="0" w:line="480" w:lineRule="auto"/>
        <w:jc w:val="both"/>
        <w:sectPr>
          <w:pgSz w:w="12240" w:h="15840"/>
          <w:pgMar w:header="0" w:footer="969" w:top="640" w:bottom="1160" w:left="780" w:right="0"/>
        </w:sectPr>
      </w:pPr>
    </w:p>
    <w:p>
      <w:pPr>
        <w:pStyle w:val="BodyText"/>
        <w:spacing w:line="480" w:lineRule="auto" w:before="72"/>
        <w:ind w:left="660" w:right="1348"/>
        <w:jc w:val="both"/>
      </w:pPr>
      <w:r>
        <w:rPr/>
        <w:t>abreast with</w:t>
      </w:r>
      <w:r>
        <w:rPr>
          <w:spacing w:val="-2"/>
        </w:rPr>
        <w:t> </w:t>
      </w:r>
      <w:r>
        <w:rPr/>
        <w:t>the current technological</w:t>
      </w:r>
      <w:r>
        <w:rPr>
          <w:spacing w:val="-7"/>
        </w:rPr>
        <w:t> </w:t>
      </w:r>
      <w:r>
        <w:rPr/>
        <w:t>demand in</w:t>
      </w:r>
      <w:r>
        <w:rPr>
          <w:spacing w:val="-2"/>
        </w:rPr>
        <w:t> </w:t>
      </w:r>
      <w:r>
        <w:rPr/>
        <w:t>the contemporary</w:t>
      </w:r>
      <w:r>
        <w:rPr>
          <w:spacing w:val="-7"/>
        </w:rPr>
        <w:t> </w:t>
      </w:r>
      <w:r>
        <w:rPr/>
        <w:t>society. Therefore, Evaluation of Human Resource and Practices in the Colleges of Education in Nigeria at this time becomes </w:t>
      </w:r>
      <w:r>
        <w:rPr>
          <w:spacing w:val="-2"/>
        </w:rPr>
        <w:t>paramount.</w:t>
      </w:r>
    </w:p>
    <w:p>
      <w:pPr>
        <w:pStyle w:val="BodyText"/>
        <w:spacing w:line="480" w:lineRule="auto" w:before="202"/>
        <w:ind w:left="660" w:right="1346" w:firstLine="720"/>
        <w:jc w:val="both"/>
      </w:pPr>
      <w:r>
        <w:rPr/>
        <w:t>Equally important to note is that, for the college management to attain the desired objectives and goals, all the principal stakeholders must be aware</w:t>
      </w:r>
      <w:r>
        <w:rPr/>
        <w:t> of</w:t>
      </w:r>
      <w:r>
        <w:rPr/>
        <w:t> their</w:t>
      </w:r>
      <w:r>
        <w:rPr/>
        <w:t> duties and responsibilities as presented in the organogram</w:t>
      </w:r>
      <w:r>
        <w:rPr>
          <w:spacing w:val="-6"/>
        </w:rPr>
        <w:t> </w:t>
      </w:r>
      <w:r>
        <w:rPr/>
        <w:t>of college management. The primary vision of</w:t>
      </w:r>
      <w:r>
        <w:rPr>
          <w:spacing w:val="-5"/>
        </w:rPr>
        <w:t> </w:t>
      </w:r>
      <w:r>
        <w:rPr/>
        <w:t>the National Commission for Colleges of Education is to make the Colleges of Education centre of excellence in teaching, learning and research to facilitate the production of top class teachers, highly motivated and fully prepared for teaching at the basic education level. The commission‟s objectives include: the production of</w:t>
      </w:r>
      <w:r>
        <w:rPr>
          <w:spacing w:val="-2"/>
        </w:rPr>
        <w:t> </w:t>
      </w:r>
      <w:r>
        <w:rPr/>
        <w:t>well-motivated teachers with high personal and professional discipline, integrity and competence for the expanding basic education sector; quality assurance for teacher production for basic education. The commission expects attainment of the objectives</w:t>
      </w:r>
      <w:r>
        <w:rPr>
          <w:spacing w:val="40"/>
        </w:rPr>
        <w:t> </w:t>
      </w:r>
      <w:r>
        <w:rPr/>
        <w:t>in all Colleges of Education. The researcher observed that this objective may be realised through effective human resource management. In this context, human resources refer to people in the Colleges of Education who organise and coordinate other resources. On the other hand, these employees</w:t>
      </w:r>
      <w:r>
        <w:rPr>
          <w:spacing w:val="-3"/>
        </w:rPr>
        <w:t> </w:t>
      </w:r>
      <w:r>
        <w:rPr/>
        <w:t>are</w:t>
      </w:r>
      <w:r>
        <w:rPr>
          <w:spacing w:val="-3"/>
        </w:rPr>
        <w:t> </w:t>
      </w:r>
      <w:r>
        <w:rPr/>
        <w:t>supervised, coordinated, organized and</w:t>
      </w:r>
      <w:r>
        <w:rPr>
          <w:spacing w:val="-2"/>
        </w:rPr>
        <w:t> </w:t>
      </w:r>
      <w:r>
        <w:rPr/>
        <w:t>trained</w:t>
      </w:r>
      <w:r>
        <w:rPr>
          <w:spacing w:val="-2"/>
        </w:rPr>
        <w:t> </w:t>
      </w:r>
      <w:r>
        <w:rPr/>
        <w:t>through</w:t>
      </w:r>
      <w:r>
        <w:rPr>
          <w:spacing w:val="-6"/>
        </w:rPr>
        <w:t> </w:t>
      </w:r>
      <w:r>
        <w:rPr/>
        <w:t>the</w:t>
      </w:r>
      <w:r>
        <w:rPr>
          <w:spacing w:val="-3"/>
        </w:rPr>
        <w:t> </w:t>
      </w:r>
      <w:r>
        <w:rPr/>
        <w:t>concept</w:t>
      </w:r>
      <w:r>
        <w:rPr>
          <w:spacing w:val="-2"/>
        </w:rPr>
        <w:t> </w:t>
      </w:r>
      <w:r>
        <w:rPr/>
        <w:t>of</w:t>
      </w:r>
      <w:r>
        <w:rPr>
          <w:spacing w:val="-4"/>
        </w:rPr>
        <w:t> </w:t>
      </w:r>
      <w:r>
        <w:rPr/>
        <w:t>management so as to achieve the pre-determined institutional goals.</w:t>
      </w:r>
    </w:p>
    <w:p>
      <w:pPr>
        <w:pStyle w:val="BodyText"/>
        <w:spacing w:line="480" w:lineRule="auto" w:before="200"/>
        <w:ind w:left="660" w:right="1348" w:firstLine="778"/>
        <w:jc w:val="both"/>
      </w:pPr>
      <w:r>
        <w:rPr/>
        <w:t>Human Resource Management in turn recruits, trains, promotes, disciplines, and provide welfare packages to both teaching and non-teaching staff, including students on the campus in other</w:t>
      </w:r>
      <w:r>
        <w:rPr>
          <w:spacing w:val="-1"/>
        </w:rPr>
        <w:t> </w:t>
      </w:r>
      <w:r>
        <w:rPr/>
        <w:t>to achieve the desired objectives. The institution</w:t>
      </w:r>
      <w:r>
        <w:rPr>
          <w:spacing w:val="-2"/>
        </w:rPr>
        <w:t> </w:t>
      </w:r>
      <w:r>
        <w:rPr/>
        <w:t>objectives guide the standards used in</w:t>
      </w:r>
      <w:r>
        <w:rPr>
          <w:spacing w:val="-2"/>
        </w:rPr>
        <w:t> </w:t>
      </w:r>
      <w:r>
        <w:rPr/>
        <w:t>staff recruitment and selection, admission of students, staff training and development, staff discipline, staff welfare,</w:t>
      </w:r>
      <w:r>
        <w:rPr/>
        <w:t> staff appraisals and promotions which are the component of human resource practices. Activities of academic staff, non-academic staff and students in Colleges of Education should</w:t>
      </w:r>
      <w:r>
        <w:rPr>
          <w:spacing w:val="23"/>
        </w:rPr>
        <w:t> </w:t>
      </w:r>
      <w:r>
        <w:rPr/>
        <w:t>be</w:t>
      </w:r>
      <w:r>
        <w:rPr>
          <w:spacing w:val="17"/>
        </w:rPr>
        <w:t> </w:t>
      </w:r>
      <w:r>
        <w:rPr/>
        <w:t>periodically evaluated</w:t>
      </w:r>
      <w:r>
        <w:rPr>
          <w:spacing w:val="18"/>
        </w:rPr>
        <w:t> </w:t>
      </w:r>
      <w:r>
        <w:rPr/>
        <w:t>to</w:t>
      </w:r>
      <w:r>
        <w:rPr>
          <w:spacing w:val="23"/>
        </w:rPr>
        <w:t> </w:t>
      </w:r>
      <w:r>
        <w:rPr/>
        <w:t>find</w:t>
      </w:r>
      <w:r>
        <w:rPr>
          <w:spacing w:val="18"/>
        </w:rPr>
        <w:t> </w:t>
      </w:r>
      <w:r>
        <w:rPr/>
        <w:t>out</w:t>
      </w:r>
      <w:r>
        <w:rPr>
          <w:spacing w:val="23"/>
        </w:rPr>
        <w:t> </w:t>
      </w:r>
      <w:r>
        <w:rPr/>
        <w:t>whether</w:t>
      </w:r>
      <w:r>
        <w:rPr>
          <w:spacing w:val="19"/>
        </w:rPr>
        <w:t> </w:t>
      </w:r>
      <w:r>
        <w:rPr/>
        <w:t>the</w:t>
      </w:r>
      <w:r>
        <w:rPr>
          <w:spacing w:val="17"/>
        </w:rPr>
        <w:t> </w:t>
      </w:r>
      <w:r>
        <w:rPr/>
        <w:t>objectives</w:t>
      </w:r>
      <w:r>
        <w:rPr>
          <w:spacing w:val="16"/>
        </w:rPr>
        <w:t> </w:t>
      </w:r>
      <w:r>
        <w:rPr/>
        <w:t>prescribed</w:t>
      </w:r>
      <w:r>
        <w:rPr>
          <w:spacing w:val="23"/>
        </w:rPr>
        <w:t> </w:t>
      </w:r>
      <w:r>
        <w:rPr/>
        <w:t>by the</w:t>
      </w:r>
      <w:r>
        <w:rPr>
          <w:spacing w:val="17"/>
        </w:rPr>
        <w:t> </w:t>
      </w:r>
      <w:r>
        <w:rPr/>
        <w:t>NCCE</w:t>
      </w:r>
      <w:r>
        <w:rPr>
          <w:spacing w:val="25"/>
        </w:rPr>
        <w:t> </w:t>
      </w:r>
      <w:r>
        <w:rPr/>
        <w:t>for</w:t>
      </w:r>
    </w:p>
    <w:p>
      <w:pPr>
        <w:spacing w:after="0" w:line="480" w:lineRule="auto"/>
        <w:jc w:val="both"/>
        <w:sectPr>
          <w:pgSz w:w="12240" w:h="15840"/>
          <w:pgMar w:header="0" w:footer="969" w:top="640" w:bottom="1160" w:left="780" w:right="0"/>
        </w:sectPr>
      </w:pPr>
    </w:p>
    <w:p>
      <w:pPr>
        <w:pStyle w:val="BodyText"/>
        <w:spacing w:line="480" w:lineRule="auto" w:before="72"/>
        <w:ind w:left="660" w:right="1358"/>
        <w:jc w:val="both"/>
      </w:pPr>
      <w:r>
        <w:rPr/>
        <w:t>Colleges</w:t>
      </w:r>
      <w:r>
        <w:rPr>
          <w:spacing w:val="-3"/>
        </w:rPr>
        <w:t> </w:t>
      </w:r>
      <w:r>
        <w:rPr/>
        <w:t>of</w:t>
      </w:r>
      <w:r>
        <w:rPr>
          <w:spacing w:val="-10"/>
        </w:rPr>
        <w:t> </w:t>
      </w:r>
      <w:r>
        <w:rPr/>
        <w:t>Education</w:t>
      </w:r>
      <w:r>
        <w:rPr>
          <w:spacing w:val="-6"/>
        </w:rPr>
        <w:t> </w:t>
      </w:r>
      <w:r>
        <w:rPr/>
        <w:t>are</w:t>
      </w:r>
      <w:r>
        <w:rPr>
          <w:spacing w:val="-3"/>
        </w:rPr>
        <w:t> </w:t>
      </w:r>
      <w:r>
        <w:rPr/>
        <w:t>achieved</w:t>
      </w:r>
      <w:r>
        <w:rPr>
          <w:spacing w:val="-2"/>
        </w:rPr>
        <w:t> </w:t>
      </w:r>
      <w:r>
        <w:rPr/>
        <w:t>or</w:t>
      </w:r>
      <w:r>
        <w:rPr>
          <w:spacing w:val="-1"/>
        </w:rPr>
        <w:t> </w:t>
      </w:r>
      <w:r>
        <w:rPr/>
        <w:t>not. This</w:t>
      </w:r>
      <w:r>
        <w:rPr>
          <w:spacing w:val="-4"/>
        </w:rPr>
        <w:t> </w:t>
      </w:r>
      <w:r>
        <w:rPr/>
        <w:t>apparently</w:t>
      </w:r>
      <w:r>
        <w:rPr>
          <w:spacing w:val="-2"/>
        </w:rPr>
        <w:t> </w:t>
      </w:r>
      <w:r>
        <w:rPr/>
        <w:t>informed</w:t>
      </w:r>
      <w:r>
        <w:rPr>
          <w:spacing w:val="-2"/>
        </w:rPr>
        <w:t> </w:t>
      </w:r>
      <w:r>
        <w:rPr/>
        <w:t>the</w:t>
      </w:r>
      <w:r>
        <w:rPr>
          <w:spacing w:val="-3"/>
        </w:rPr>
        <w:t> </w:t>
      </w:r>
      <w:r>
        <w:rPr/>
        <w:t>present study. Evaluation in this context enables the researcher to find out whether all the human resource practices are implemented by provost and other principal officers of the institution. Outcome of this finding will lead to better judgement with respect to quality service delivery as contained in the NCCE minimum standard.</w:t>
      </w:r>
    </w:p>
    <w:p>
      <w:pPr>
        <w:pStyle w:val="BodyText"/>
        <w:spacing w:line="480" w:lineRule="auto" w:before="202"/>
        <w:ind w:left="660" w:right="1354" w:firstLine="720"/>
        <w:jc w:val="both"/>
      </w:pPr>
      <w:r>
        <w:rPr/>
        <w:t>One of the functions of the NCCE is to undertake periodic review of the terms and conditions</w:t>
      </w:r>
      <w:r>
        <w:rPr>
          <w:spacing w:val="-1"/>
        </w:rPr>
        <w:t> </w:t>
      </w:r>
      <w:r>
        <w:rPr/>
        <w:t>of</w:t>
      </w:r>
      <w:r>
        <w:rPr>
          <w:spacing w:val="-7"/>
        </w:rPr>
        <w:t> </w:t>
      </w:r>
      <w:r>
        <w:rPr/>
        <w:t>services</w:t>
      </w:r>
      <w:r>
        <w:rPr>
          <w:spacing w:val="-1"/>
        </w:rPr>
        <w:t> </w:t>
      </w:r>
      <w:r>
        <w:rPr/>
        <w:t>of</w:t>
      </w:r>
      <w:r>
        <w:rPr>
          <w:spacing w:val="-7"/>
        </w:rPr>
        <w:t> </w:t>
      </w:r>
      <w:r>
        <w:rPr/>
        <w:t>personnel in Colleges of</w:t>
      </w:r>
      <w:r>
        <w:rPr>
          <w:spacing w:val="-2"/>
        </w:rPr>
        <w:t> </w:t>
      </w:r>
      <w:r>
        <w:rPr/>
        <w:t>Education. The fundamental</w:t>
      </w:r>
      <w:r>
        <w:rPr>
          <w:spacing w:val="-8"/>
        </w:rPr>
        <w:t> </w:t>
      </w:r>
      <w:r>
        <w:rPr/>
        <w:t>aim</w:t>
      </w:r>
      <w:r>
        <w:rPr>
          <w:spacing w:val="-3"/>
        </w:rPr>
        <w:t> </w:t>
      </w:r>
      <w:r>
        <w:rPr/>
        <w:t>of</w:t>
      </w:r>
      <w:r>
        <w:rPr>
          <w:spacing w:val="-7"/>
        </w:rPr>
        <w:t> </w:t>
      </w:r>
      <w:r>
        <w:rPr/>
        <w:t>establishing Colleges of Education is to produce high quality teachers who are capable of teaching the Nigerian</w:t>
      </w:r>
      <w:r>
        <w:rPr>
          <w:spacing w:val="-6"/>
        </w:rPr>
        <w:t> </w:t>
      </w:r>
      <w:r>
        <w:rPr/>
        <w:t>children</w:t>
      </w:r>
      <w:r>
        <w:rPr>
          <w:spacing w:val="-6"/>
        </w:rPr>
        <w:t> </w:t>
      </w:r>
      <w:r>
        <w:rPr/>
        <w:t>at</w:t>
      </w:r>
      <w:r>
        <w:rPr>
          <w:spacing w:val="-1"/>
        </w:rPr>
        <w:t> </w:t>
      </w:r>
      <w:r>
        <w:rPr/>
        <w:t>the</w:t>
      </w:r>
      <w:r>
        <w:rPr>
          <w:spacing w:val="-2"/>
        </w:rPr>
        <w:t> </w:t>
      </w:r>
      <w:r>
        <w:rPr/>
        <w:t>basic</w:t>
      </w:r>
      <w:r>
        <w:rPr>
          <w:spacing w:val="-2"/>
        </w:rPr>
        <w:t> </w:t>
      </w:r>
      <w:r>
        <w:rPr/>
        <w:t>education</w:t>
      </w:r>
      <w:r>
        <w:rPr>
          <w:spacing w:val="-1"/>
        </w:rPr>
        <w:t> </w:t>
      </w:r>
      <w:r>
        <w:rPr/>
        <w:t>level. This minimum</w:t>
      </w:r>
      <w:r>
        <w:rPr>
          <w:spacing w:val="-1"/>
        </w:rPr>
        <w:t> </w:t>
      </w:r>
      <w:r>
        <w:rPr/>
        <w:t>standard</w:t>
      </w:r>
      <w:r>
        <w:rPr>
          <w:spacing w:val="-1"/>
        </w:rPr>
        <w:t> </w:t>
      </w:r>
      <w:r>
        <w:rPr/>
        <w:t>of</w:t>
      </w:r>
      <w:r>
        <w:rPr>
          <w:spacing w:val="-8"/>
        </w:rPr>
        <w:t> </w:t>
      </w:r>
      <w:r>
        <w:rPr/>
        <w:t>operation</w:t>
      </w:r>
      <w:r>
        <w:rPr>
          <w:spacing w:val="-6"/>
        </w:rPr>
        <w:t> </w:t>
      </w:r>
      <w:r>
        <w:rPr/>
        <w:t>and</w:t>
      </w:r>
      <w:r>
        <w:rPr>
          <w:spacing w:val="-1"/>
        </w:rPr>
        <w:t> </w:t>
      </w:r>
      <w:r>
        <w:rPr/>
        <w:t>objectives by NCCE will be used or followed to manage human resources in the colleges and the same standard set by NCCE will also be used to check the practice that is involve in managing the human resources in the colleges. For us to know</w:t>
      </w:r>
      <w:r>
        <w:rPr>
          <w:spacing w:val="-2"/>
        </w:rPr>
        <w:t> </w:t>
      </w:r>
      <w:r>
        <w:rPr/>
        <w:t>whether human resources are properly managed or not, we have to evaluate. Through evaluation evidence of compliance with these standards is gathered, problems with the standards are identified and corrective actions are taken as a result. This result will lead to quality service delivery.</w:t>
      </w:r>
    </w:p>
    <w:p>
      <w:pPr>
        <w:pStyle w:val="Heading2"/>
        <w:numPr>
          <w:ilvl w:val="1"/>
          <w:numId w:val="8"/>
        </w:numPr>
        <w:tabs>
          <w:tab w:pos="1026" w:val="left" w:leader="none"/>
        </w:tabs>
        <w:spacing w:line="240" w:lineRule="auto" w:before="204" w:after="0"/>
        <w:ind w:left="1025" w:right="0" w:hanging="366"/>
        <w:jc w:val="both"/>
      </w:pPr>
      <w:bookmarkStart w:name="_TOC_250029" w:id="14"/>
      <w:r>
        <w:rPr/>
        <w:t>Theoretical</w:t>
      </w:r>
      <w:r>
        <w:rPr>
          <w:spacing w:val="-14"/>
        </w:rPr>
        <w:t> </w:t>
      </w:r>
      <w:bookmarkEnd w:id="14"/>
      <w:r>
        <w:rPr>
          <w:spacing w:val="-2"/>
        </w:rPr>
        <w:t>Framework</w:t>
      </w:r>
    </w:p>
    <w:p>
      <w:pPr>
        <w:pStyle w:val="BodyText"/>
        <w:rPr>
          <w:b/>
          <w:sz w:val="26"/>
        </w:rPr>
      </w:pPr>
    </w:p>
    <w:p>
      <w:pPr>
        <w:pStyle w:val="BodyText"/>
        <w:spacing w:line="480" w:lineRule="auto" w:before="174"/>
        <w:ind w:left="660" w:right="1394" w:firstLine="720"/>
        <w:jc w:val="both"/>
      </w:pPr>
      <w:r>
        <w:rPr/>
        <w:t>The essence of theoretical frame work</w:t>
      </w:r>
      <w:r>
        <w:rPr/>
        <w:t> is to review related theories that form concrete theoretical foundations for the present study. There are a lot of these theories that favourably fit this study. Some of these theories are motivational theory (theory of need), human relations theory,</w:t>
      </w:r>
      <w:r>
        <w:rPr>
          <w:spacing w:val="40"/>
        </w:rPr>
        <w:t> </w:t>
      </w:r>
      <w:r>
        <w:rPr/>
        <w:t>Administrative</w:t>
      </w:r>
      <w:r>
        <w:rPr>
          <w:spacing w:val="40"/>
        </w:rPr>
        <w:t> </w:t>
      </w:r>
      <w:r>
        <w:rPr/>
        <w:t>theory,</w:t>
      </w:r>
      <w:r>
        <w:rPr>
          <w:spacing w:val="40"/>
        </w:rPr>
        <w:t> </w:t>
      </w:r>
      <w:r>
        <w:rPr/>
        <w:t>behavioural theory and</w:t>
      </w:r>
      <w:r>
        <w:rPr>
          <w:spacing w:val="40"/>
        </w:rPr>
        <w:t> </w:t>
      </w:r>
      <w:r>
        <w:rPr/>
        <w:t>Neo-Classical Theories</w:t>
      </w:r>
      <w:r>
        <w:rPr>
          <w:spacing w:val="40"/>
        </w:rPr>
        <w:t> </w:t>
      </w:r>
      <w:r>
        <w:rPr/>
        <w:t>and</w:t>
      </w:r>
      <w:r>
        <w:rPr>
          <w:spacing w:val="40"/>
        </w:rPr>
        <w:t> </w:t>
      </w:r>
      <w:r>
        <w:rPr/>
        <w:t>Theorists.</w:t>
      </w:r>
    </w:p>
    <w:p>
      <w:pPr>
        <w:pStyle w:val="Heading2"/>
        <w:spacing w:before="6"/>
      </w:pPr>
      <w:r>
        <w:rPr/>
        <w:t>Human</w:t>
      </w:r>
      <w:r>
        <w:rPr>
          <w:spacing w:val="-10"/>
        </w:rPr>
        <w:t> </w:t>
      </w:r>
      <w:r>
        <w:rPr/>
        <w:t>Relations</w:t>
      </w:r>
      <w:r>
        <w:rPr>
          <w:spacing w:val="-11"/>
        </w:rPr>
        <w:t> </w:t>
      </w:r>
      <w:r>
        <w:rPr>
          <w:spacing w:val="-2"/>
        </w:rPr>
        <w:t>Theory</w:t>
      </w:r>
    </w:p>
    <w:p>
      <w:pPr>
        <w:pStyle w:val="BodyText"/>
        <w:rPr>
          <w:b/>
          <w:sz w:val="26"/>
        </w:rPr>
      </w:pPr>
    </w:p>
    <w:p>
      <w:pPr>
        <w:pStyle w:val="BodyText"/>
        <w:spacing w:line="480" w:lineRule="auto" w:before="169"/>
        <w:ind w:left="660" w:right="1364" w:firstLine="720"/>
        <w:jc w:val="both"/>
      </w:pPr>
      <w:r>
        <w:rPr/>
        <w:t>Mary</w:t>
      </w:r>
      <w:r>
        <w:rPr>
          <w:spacing w:val="-8"/>
        </w:rPr>
        <w:t> </w:t>
      </w:r>
      <w:r>
        <w:rPr/>
        <w:t>Parker</w:t>
      </w:r>
      <w:r>
        <w:rPr>
          <w:spacing w:val="-3"/>
        </w:rPr>
        <w:t> </w:t>
      </w:r>
      <w:r>
        <w:rPr/>
        <w:t>Follett propounded</w:t>
      </w:r>
      <w:r>
        <w:rPr>
          <w:spacing w:val="-4"/>
        </w:rPr>
        <w:t> </w:t>
      </w:r>
      <w:r>
        <w:rPr/>
        <w:t>human</w:t>
      </w:r>
      <w:r>
        <w:rPr>
          <w:spacing w:val="-4"/>
        </w:rPr>
        <w:t> </w:t>
      </w:r>
      <w:r>
        <w:rPr/>
        <w:t>relations</w:t>
      </w:r>
      <w:r>
        <w:rPr>
          <w:spacing w:val="-6"/>
        </w:rPr>
        <w:t> </w:t>
      </w:r>
      <w:r>
        <w:rPr/>
        <w:t>theory.</w:t>
      </w:r>
      <w:r>
        <w:rPr>
          <w:spacing w:val="-2"/>
        </w:rPr>
        <w:t> </w:t>
      </w:r>
      <w:r>
        <w:rPr/>
        <w:t>It was</w:t>
      </w:r>
      <w:r>
        <w:rPr>
          <w:spacing w:val="-6"/>
        </w:rPr>
        <w:t> </w:t>
      </w:r>
      <w:r>
        <w:rPr/>
        <w:t>developed in</w:t>
      </w:r>
      <w:r>
        <w:rPr>
          <w:spacing w:val="-4"/>
        </w:rPr>
        <w:t> </w:t>
      </w:r>
      <w:r>
        <w:rPr/>
        <w:t>1920‟s in</w:t>
      </w:r>
      <w:r>
        <w:rPr>
          <w:spacing w:val="-4"/>
        </w:rPr>
        <w:t> </w:t>
      </w:r>
      <w:r>
        <w:rPr/>
        <w:t>the USA as the attitudinal and methodological basis of the industrial sociology of labour. Its leading</w:t>
      </w:r>
    </w:p>
    <w:p>
      <w:pPr>
        <w:spacing w:after="0" w:line="480" w:lineRule="auto"/>
        <w:jc w:val="both"/>
        <w:sectPr>
          <w:pgSz w:w="12240" w:h="15840"/>
          <w:pgMar w:header="0" w:footer="969" w:top="640" w:bottom="1160" w:left="780" w:right="0"/>
        </w:sectPr>
      </w:pPr>
    </w:p>
    <w:p>
      <w:pPr>
        <w:pStyle w:val="BodyText"/>
        <w:spacing w:line="480" w:lineRule="auto" w:before="72"/>
        <w:ind w:left="660" w:right="1343"/>
        <w:jc w:val="both"/>
      </w:pPr>
      <w:r>
        <w:rPr/>
        <w:t>advocates were</w:t>
      </w:r>
      <w:r>
        <w:rPr/>
        <w:t> Roethlisberger, Moore, &amp; Mayo in USA and Friedmann</w:t>
      </w:r>
      <w:r>
        <w:rPr/>
        <w:t> in</w:t>
      </w:r>
      <w:r>
        <w:rPr/>
        <w:t> France.</w:t>
      </w:r>
      <w:r>
        <w:rPr/>
        <w:t> His major concern was the achievement of organisational goals through human factors. It is practically believed that the achievement of</w:t>
      </w:r>
      <w:r>
        <w:rPr>
          <w:spacing w:val="-7"/>
        </w:rPr>
        <w:t> </w:t>
      </w:r>
      <w:r>
        <w:rPr/>
        <w:t>staff</w:t>
      </w:r>
      <w:r>
        <w:rPr>
          <w:spacing w:val="-2"/>
        </w:rPr>
        <w:t> </w:t>
      </w:r>
      <w:r>
        <w:rPr/>
        <w:t>and students in institutions</w:t>
      </w:r>
      <w:r>
        <w:rPr>
          <w:spacing w:val="-1"/>
        </w:rPr>
        <w:t> </w:t>
      </w:r>
      <w:r>
        <w:rPr/>
        <w:t>of</w:t>
      </w:r>
      <w:r>
        <w:rPr>
          <w:spacing w:val="-2"/>
        </w:rPr>
        <w:t> </w:t>
      </w:r>
      <w:r>
        <w:rPr/>
        <w:t>learning depends</w:t>
      </w:r>
      <w:r>
        <w:rPr>
          <w:spacing w:val="-1"/>
        </w:rPr>
        <w:t> </w:t>
      </w:r>
      <w:r>
        <w:rPr/>
        <w:t>on how best their welfare</w:t>
      </w:r>
      <w:r>
        <w:rPr/>
        <w:t> and</w:t>
      </w:r>
      <w:r>
        <w:rPr/>
        <w:t> other</w:t>
      </w:r>
      <w:r>
        <w:rPr/>
        <w:t> motivational</w:t>
      </w:r>
      <w:r>
        <w:rPr/>
        <w:t> incentives are being taken care of. The human relations</w:t>
      </w:r>
      <w:r>
        <w:rPr>
          <w:spacing w:val="40"/>
        </w:rPr>
        <w:t> </w:t>
      </w:r>
      <w:r>
        <w:rPr/>
        <w:t>theory</w:t>
      </w:r>
      <w:r>
        <w:rPr>
          <w:spacing w:val="-1"/>
        </w:rPr>
        <w:t> </w:t>
      </w:r>
      <w:r>
        <w:rPr/>
        <w:t>advocated various techniques, such as worker participation and non-authoritarian first line supervisions, which, it was thought would promote a climate of good human relations in which</w:t>
      </w:r>
      <w:r>
        <w:rPr>
          <w:spacing w:val="40"/>
        </w:rPr>
        <w:t> </w:t>
      </w:r>
      <w:r>
        <w:rPr/>
        <w:t>the quantity and quality needs of management could be met. The Human Relations Theory focused attention on the informal organisation, and on the psychological and social needs of people at work.</w:t>
      </w:r>
      <w:r>
        <w:rPr/>
        <w:t> The</w:t>
      </w:r>
      <w:r>
        <w:rPr/>
        <w:t> main</w:t>
      </w:r>
      <w:r>
        <w:rPr/>
        <w:t> idea</w:t>
      </w:r>
      <w:r>
        <w:rPr/>
        <w:t> contained</w:t>
      </w:r>
      <w:r>
        <w:rPr/>
        <w:t> in</w:t>
      </w:r>
      <w:r>
        <w:rPr/>
        <w:t> this theory is that management staff, workers and students interact and participate symbiotically in order to achieve the institution‟s goal. In Colleges of Education, the principal officers of the institution meet to ensure the functionality of the institution through the provision of adequate electricity, water, infrastructure and social well- being of staff and students. Considering the benefits of Human Relations Theory, it is believed that the achievement of staff in Colleges of Education depends on how best their welfare</w:t>
      </w:r>
      <w:r>
        <w:rPr/>
        <w:t> and</w:t>
      </w:r>
      <w:r>
        <w:rPr>
          <w:spacing w:val="40"/>
        </w:rPr>
        <w:t> </w:t>
      </w:r>
      <w:r>
        <w:rPr/>
        <w:t>other motivational incentives are being taken care of.</w:t>
      </w:r>
    </w:p>
    <w:p>
      <w:pPr>
        <w:pStyle w:val="Heading2"/>
        <w:spacing w:before="210"/>
      </w:pPr>
      <w:r>
        <w:rPr/>
        <w:t>Motivational</w:t>
      </w:r>
      <w:r>
        <w:rPr>
          <w:spacing w:val="-6"/>
        </w:rPr>
        <w:t> </w:t>
      </w:r>
      <w:r>
        <w:rPr>
          <w:spacing w:val="-2"/>
        </w:rPr>
        <w:t>theory</w:t>
      </w:r>
    </w:p>
    <w:p>
      <w:pPr>
        <w:pStyle w:val="BodyText"/>
        <w:rPr>
          <w:b/>
          <w:sz w:val="26"/>
        </w:rPr>
      </w:pPr>
    </w:p>
    <w:p>
      <w:pPr>
        <w:pStyle w:val="BodyText"/>
        <w:spacing w:line="480" w:lineRule="auto" w:before="169"/>
        <w:ind w:left="660" w:right="1352" w:firstLine="720"/>
        <w:jc w:val="both"/>
      </w:pPr>
      <w:r>
        <w:rPr/>
        <w:t>Abraham</w:t>
      </w:r>
      <w:r>
        <w:rPr/>
        <w:t> Maslow in 1943 developed one of the earliest theories of human motivation, commonly referred to as Maslow‟s hierarchy of Needs. Maslow utilized the term „prepotent‟ to express the theory that in the human being who is missing most likely that the major motivation would be the physiological needs rather than any others. Maslow presented a „prepotent‟ hierarchy in which at least five sets of needs composed the frame work. The five sets of needs were divided into two categories; Basic needs and higher-order needs. The most basic human needs, represented by food, water, shelter and safety, are considered essential for human existence.</w:t>
      </w:r>
      <w:r>
        <w:rPr>
          <w:spacing w:val="40"/>
        </w:rPr>
        <w:t> </w:t>
      </w:r>
      <w:r>
        <w:rPr/>
        <w:t>Higher-order</w:t>
      </w:r>
      <w:r>
        <w:rPr>
          <w:spacing w:val="39"/>
        </w:rPr>
        <w:t> </w:t>
      </w:r>
      <w:r>
        <w:rPr/>
        <w:t>needs</w:t>
      </w:r>
      <w:r>
        <w:rPr>
          <w:spacing w:val="36"/>
        </w:rPr>
        <w:t> </w:t>
      </w:r>
      <w:r>
        <w:rPr/>
        <w:t>are</w:t>
      </w:r>
      <w:r>
        <w:rPr>
          <w:spacing w:val="37"/>
        </w:rPr>
        <w:t> </w:t>
      </w:r>
      <w:r>
        <w:rPr/>
        <w:t>those</w:t>
      </w:r>
      <w:r>
        <w:rPr>
          <w:spacing w:val="37"/>
        </w:rPr>
        <w:t> </w:t>
      </w:r>
      <w:r>
        <w:rPr/>
        <w:t>associated</w:t>
      </w:r>
      <w:r>
        <w:rPr>
          <w:spacing w:val="38"/>
        </w:rPr>
        <w:t> </w:t>
      </w:r>
      <w:r>
        <w:rPr/>
        <w:t>with</w:t>
      </w:r>
      <w:r>
        <w:rPr>
          <w:spacing w:val="38"/>
        </w:rPr>
        <w:t> </w:t>
      </w:r>
      <w:r>
        <w:rPr/>
        <w:t>social</w:t>
      </w:r>
      <w:r>
        <w:rPr>
          <w:spacing w:val="39"/>
        </w:rPr>
        <w:t> </w:t>
      </w:r>
      <w:r>
        <w:rPr/>
        <w:t>activities,</w:t>
      </w:r>
      <w:r>
        <w:rPr>
          <w:spacing w:val="40"/>
        </w:rPr>
        <w:t> </w:t>
      </w:r>
      <w:r>
        <w:rPr/>
        <w:t>esteem</w:t>
      </w:r>
      <w:r>
        <w:rPr>
          <w:spacing w:val="39"/>
        </w:rPr>
        <w:t> </w:t>
      </w:r>
      <w:r>
        <w:rPr/>
        <w:t>building,</w:t>
      </w:r>
      <w:r>
        <w:rPr>
          <w:spacing w:val="39"/>
        </w:rPr>
        <w:t> </w:t>
      </w:r>
      <w:r>
        <w:rPr/>
        <w:t>and</w:t>
      </w:r>
    </w:p>
    <w:p>
      <w:pPr>
        <w:spacing w:after="0" w:line="480" w:lineRule="auto"/>
        <w:jc w:val="both"/>
        <w:sectPr>
          <w:pgSz w:w="12240" w:h="15840"/>
          <w:pgMar w:header="0" w:footer="969" w:top="640" w:bottom="1160" w:left="780" w:right="0"/>
        </w:sectPr>
      </w:pPr>
    </w:p>
    <w:p>
      <w:pPr>
        <w:pStyle w:val="BodyText"/>
        <w:spacing w:line="480" w:lineRule="auto" w:before="72"/>
        <w:ind w:left="660" w:right="1347"/>
        <w:jc w:val="both"/>
      </w:pPr>
      <w:r>
        <w:rPr/>
        <w:t>self-actualization or constant self improvement. The motivation experienced by humans to fulfill these needs is either derived from internal or external factors. People who experience internal motivation are influenced by factors that cause a sense of accomplishment and pleasure,</w:t>
      </w:r>
      <w:r>
        <w:rPr/>
        <w:t> while externally</w:t>
      </w:r>
      <w:r>
        <w:rPr/>
        <w:t> motivated</w:t>
      </w:r>
      <w:r>
        <w:rPr/>
        <w:t> people</w:t>
      </w:r>
      <w:r>
        <w:rPr/>
        <w:t> are</w:t>
      </w:r>
      <w:r>
        <w:rPr/>
        <w:t> commonly</w:t>
      </w:r>
      <w:r>
        <w:rPr/>
        <w:t> influenced</w:t>
      </w:r>
      <w:r>
        <w:rPr/>
        <w:t> by</w:t>
      </w:r>
      <w:r>
        <w:rPr/>
        <w:t> factors controlled by others, such as money and praise. This theory is relevant to the present study because when human beings in any organization acquire satisfaction</w:t>
      </w:r>
      <w:r>
        <w:rPr/>
        <w:t> in</w:t>
      </w:r>
      <w:r>
        <w:rPr/>
        <w:t> both</w:t>
      </w:r>
      <w:r>
        <w:rPr/>
        <w:t> basic and higher-order needs, their maximum commitment and performance on the job is assured. In the same-vain, in Colleges of Education, application of motivational strategy in the management of employees is positively correlated to higher productivity and attainment of set mission and mandate of the institution. Therefore, this theory will assist the researcher to find out whether these basic and higher-order needs are implemented in the management of human resources in Colleges of Education in the North Central Zone of Nigeria.</w:t>
      </w:r>
    </w:p>
    <w:p>
      <w:pPr>
        <w:pStyle w:val="Heading2"/>
        <w:spacing w:before="209"/>
      </w:pPr>
      <w:r>
        <w:rPr>
          <w:spacing w:val="-2"/>
        </w:rPr>
        <w:t>Behavioural</w:t>
      </w:r>
      <w:r>
        <w:rPr>
          <w:spacing w:val="4"/>
        </w:rPr>
        <w:t> </w:t>
      </w:r>
      <w:r>
        <w:rPr>
          <w:spacing w:val="-2"/>
        </w:rPr>
        <w:t>Theory</w:t>
      </w:r>
    </w:p>
    <w:p>
      <w:pPr>
        <w:pStyle w:val="BodyText"/>
        <w:rPr>
          <w:b/>
          <w:sz w:val="26"/>
        </w:rPr>
      </w:pPr>
    </w:p>
    <w:p>
      <w:pPr>
        <w:pStyle w:val="BodyText"/>
        <w:spacing w:line="480" w:lineRule="auto" w:before="169"/>
        <w:ind w:left="660" w:right="1348" w:firstLine="720"/>
        <w:jc w:val="both"/>
      </w:pPr>
      <w:r>
        <w:rPr/>
        <w:t>Watson (1993) propounded behavioural theory in America. Behavioural</w:t>
      </w:r>
      <w:r>
        <w:rPr>
          <w:spacing w:val="-3"/>
        </w:rPr>
        <w:t> </w:t>
      </w:r>
      <w:r>
        <w:rPr/>
        <w:t>theory</w:t>
      </w:r>
      <w:r>
        <w:rPr>
          <w:spacing w:val="-3"/>
        </w:rPr>
        <w:t> </w:t>
      </w:r>
      <w:r>
        <w:rPr/>
        <w:t>deals with human behaviour as an action which can be seen and observed in an objective manner. This definition includes both external and internal stimulation. Behavioural in this context is observed and also measured in an objective way. The main idea in this theory is about human beings and the way they behave which are physically observable and measurable</w:t>
      </w:r>
      <w:r>
        <w:rPr/>
        <w:t> in order to</w:t>
      </w:r>
      <w:r>
        <w:rPr/>
        <w:t> derive results whether good or bad. According to Watson (1993), the unit of behaviour is reflex or stimulus- response elements and can be successfully</w:t>
      </w:r>
      <w:r>
        <w:rPr/>
        <w:t> analysed by objective scientific methods. Watson (1993) rejected introspection as the method of studying behaviour. There is an immediate</w:t>
      </w:r>
      <w:r>
        <w:rPr>
          <w:spacing w:val="40"/>
        </w:rPr>
        <w:t> </w:t>
      </w:r>
      <w:r>
        <w:rPr/>
        <w:t>response of some sort of every effective stimulus; every response has some kind of stimulus. There is, thus, a strict cause and effect determinism in behaviour. Behavioural theory has been used</w:t>
      </w:r>
      <w:r>
        <w:rPr>
          <w:spacing w:val="30"/>
        </w:rPr>
        <w:t> </w:t>
      </w:r>
      <w:r>
        <w:rPr/>
        <w:t>most</w:t>
      </w:r>
      <w:r>
        <w:rPr>
          <w:spacing w:val="31"/>
        </w:rPr>
        <w:t> </w:t>
      </w:r>
      <w:r>
        <w:rPr/>
        <w:t>frequently</w:t>
      </w:r>
      <w:r>
        <w:rPr>
          <w:spacing w:val="22"/>
        </w:rPr>
        <w:t> </w:t>
      </w:r>
      <w:r>
        <w:rPr/>
        <w:t>in</w:t>
      </w:r>
      <w:r>
        <w:rPr>
          <w:spacing w:val="30"/>
        </w:rPr>
        <w:t> </w:t>
      </w:r>
      <w:r>
        <w:rPr/>
        <w:t>studies</w:t>
      </w:r>
      <w:r>
        <w:rPr>
          <w:spacing w:val="24"/>
        </w:rPr>
        <w:t> </w:t>
      </w:r>
      <w:r>
        <w:rPr/>
        <w:t>of</w:t>
      </w:r>
      <w:r>
        <w:rPr>
          <w:spacing w:val="23"/>
        </w:rPr>
        <w:t> </w:t>
      </w:r>
      <w:r>
        <w:rPr/>
        <w:t>strategic</w:t>
      </w:r>
      <w:r>
        <w:rPr>
          <w:spacing w:val="30"/>
        </w:rPr>
        <w:t> </w:t>
      </w:r>
      <w:r>
        <w:rPr/>
        <w:t>human</w:t>
      </w:r>
      <w:r>
        <w:rPr>
          <w:spacing w:val="21"/>
        </w:rPr>
        <w:t> </w:t>
      </w:r>
      <w:r>
        <w:rPr/>
        <w:t>resource</w:t>
      </w:r>
      <w:r>
        <w:rPr>
          <w:spacing w:val="30"/>
        </w:rPr>
        <w:t> </w:t>
      </w:r>
      <w:r>
        <w:rPr/>
        <w:t>management</w:t>
      </w:r>
      <w:r>
        <w:rPr>
          <w:spacing w:val="31"/>
        </w:rPr>
        <w:t> </w:t>
      </w:r>
      <w:r>
        <w:rPr/>
        <w:t>and</w:t>
      </w:r>
      <w:r>
        <w:rPr>
          <w:spacing w:val="30"/>
        </w:rPr>
        <w:t> </w:t>
      </w:r>
      <w:r>
        <w:rPr/>
        <w:t>has</w:t>
      </w:r>
      <w:r>
        <w:rPr>
          <w:spacing w:val="24"/>
        </w:rPr>
        <w:t> </w:t>
      </w:r>
      <w:r>
        <w:rPr/>
        <w:t>been</w:t>
      </w:r>
      <w:r>
        <w:rPr>
          <w:spacing w:val="22"/>
        </w:rPr>
        <w:t> </w:t>
      </w:r>
      <w:r>
        <w:rPr/>
        <w:t>applied</w:t>
      </w:r>
    </w:p>
    <w:p>
      <w:pPr>
        <w:spacing w:after="0" w:line="480" w:lineRule="auto"/>
        <w:jc w:val="both"/>
        <w:sectPr>
          <w:pgSz w:w="12240" w:h="15840"/>
          <w:pgMar w:header="0" w:footer="969" w:top="640" w:bottom="1160" w:left="780" w:right="0"/>
        </w:sectPr>
      </w:pPr>
    </w:p>
    <w:p>
      <w:pPr>
        <w:pStyle w:val="BodyText"/>
        <w:spacing w:line="480" w:lineRule="auto" w:before="72"/>
        <w:ind w:left="660" w:right="1353"/>
        <w:jc w:val="both"/>
      </w:pPr>
      <w:r>
        <w:rPr/>
        <w:t>primarily</w:t>
      </w:r>
      <w:r>
        <w:rPr/>
        <w:t> for</w:t>
      </w:r>
      <w:r>
        <w:rPr/>
        <w:t> describing and prescribing the linkages between business strategies, responses closely associated with employee behaviours. The behavioural perspective of human resource management (HRM) provides a frame work</w:t>
      </w:r>
      <w:r>
        <w:rPr/>
        <w:t> for</w:t>
      </w:r>
      <w:r>
        <w:rPr/>
        <w:t> understanding how employees contribute to organisational effectiveness. The behavioural perspective of human resource management has been developed as a frame work for analysing how management policies and practices should be designed to maximize organisational effectiveness, given an organization‟s specific and unique environmental context and internal organisational conditions. Determining the desired employee behaviours for a specific organisation is the first essential step for effective human resource management. This theory is important for this study, in discussing the</w:t>
      </w:r>
      <w:r>
        <w:rPr>
          <w:spacing w:val="-1"/>
        </w:rPr>
        <w:t> </w:t>
      </w:r>
      <w:r>
        <w:rPr/>
        <w:t>reward system</w:t>
      </w:r>
      <w:r>
        <w:rPr>
          <w:spacing w:val="-5"/>
        </w:rPr>
        <w:t> </w:t>
      </w:r>
      <w:r>
        <w:rPr/>
        <w:t>with</w:t>
      </w:r>
      <w:r>
        <w:rPr>
          <w:spacing w:val="-5"/>
        </w:rPr>
        <w:t> </w:t>
      </w:r>
      <w:r>
        <w:rPr/>
        <w:t>respect to performance of staff and students in the college. In the Colleges of Education, both staff and students</w:t>
      </w:r>
      <w:r>
        <w:rPr>
          <w:spacing w:val="-4"/>
        </w:rPr>
        <w:t> </w:t>
      </w:r>
      <w:r>
        <w:rPr/>
        <w:t>are</w:t>
      </w:r>
      <w:r>
        <w:rPr>
          <w:spacing w:val="-3"/>
        </w:rPr>
        <w:t> </w:t>
      </w:r>
      <w:r>
        <w:rPr/>
        <w:t>given</w:t>
      </w:r>
      <w:r>
        <w:rPr>
          <w:spacing w:val="-2"/>
        </w:rPr>
        <w:t> </w:t>
      </w:r>
      <w:r>
        <w:rPr/>
        <w:t>some</w:t>
      </w:r>
      <w:r>
        <w:rPr>
          <w:spacing w:val="-3"/>
        </w:rPr>
        <w:t> </w:t>
      </w:r>
      <w:r>
        <w:rPr/>
        <w:t>kinds</w:t>
      </w:r>
      <w:r>
        <w:rPr>
          <w:spacing w:val="-4"/>
        </w:rPr>
        <w:t> </w:t>
      </w:r>
      <w:r>
        <w:rPr/>
        <w:t>of</w:t>
      </w:r>
      <w:r>
        <w:rPr>
          <w:spacing w:val="-5"/>
        </w:rPr>
        <w:t> </w:t>
      </w:r>
      <w:r>
        <w:rPr/>
        <w:t>incentives</w:t>
      </w:r>
      <w:r>
        <w:rPr>
          <w:spacing w:val="-4"/>
        </w:rPr>
        <w:t> </w:t>
      </w:r>
      <w:r>
        <w:rPr/>
        <w:t>such</w:t>
      </w:r>
      <w:r>
        <w:rPr>
          <w:spacing w:val="-7"/>
        </w:rPr>
        <w:t> </w:t>
      </w:r>
      <w:r>
        <w:rPr/>
        <w:t>as</w:t>
      </w:r>
      <w:r>
        <w:rPr>
          <w:spacing w:val="-4"/>
        </w:rPr>
        <w:t> </w:t>
      </w:r>
      <w:r>
        <w:rPr/>
        <w:t>salary, wages, welfare</w:t>
      </w:r>
      <w:r>
        <w:rPr>
          <w:spacing w:val="-3"/>
        </w:rPr>
        <w:t> </w:t>
      </w:r>
      <w:r>
        <w:rPr/>
        <w:t>package, leave bonuses and marks respectively.</w:t>
      </w:r>
    </w:p>
    <w:p>
      <w:pPr>
        <w:pStyle w:val="BodyText"/>
        <w:spacing w:line="480" w:lineRule="auto" w:before="204"/>
        <w:ind w:left="660" w:right="1348" w:firstLine="720"/>
        <w:jc w:val="both"/>
      </w:pPr>
      <w:r>
        <w:rPr/>
        <w:t>Also in the Colleges of Education, people are rewarded according to what the institutions value and what to pay for; people are rewarded for the value they create; reward the right things</w:t>
      </w:r>
      <w:r>
        <w:rPr>
          <w:spacing w:val="80"/>
        </w:rPr>
        <w:t> </w:t>
      </w:r>
      <w:r>
        <w:rPr/>
        <w:t>to convey the right message about what is important in terms of behaviours and outcomes; develop a performance culture; motivate people and obtain their commitment and engagement. The college uses reward</w:t>
      </w:r>
      <w:r>
        <w:rPr/>
        <w:t> system to attract processes that recognize the importance of both</w:t>
      </w:r>
      <w:r>
        <w:rPr>
          <w:spacing w:val="40"/>
        </w:rPr>
        <w:t> </w:t>
      </w:r>
      <w:r>
        <w:rPr/>
        <w:t>financial and non-financial rewards available to employees. The reward</w:t>
      </w:r>
      <w:r>
        <w:rPr/>
        <w:t> system also includes training and development of personnel. These personnel after thorough training could assist in developing the standards of the Colleges of Education as contained in the minimum standards of National Commission for Colleges of Education (NCCE). Behavioural theory is also related to</w:t>
      </w:r>
      <w:r>
        <w:rPr>
          <w:spacing w:val="40"/>
        </w:rPr>
        <w:t> </w:t>
      </w:r>
      <w:r>
        <w:rPr/>
        <w:t>this study because behavioural theory is about human beings and the way they behave which are physically</w:t>
      </w:r>
      <w:r>
        <w:rPr>
          <w:spacing w:val="-5"/>
        </w:rPr>
        <w:t> </w:t>
      </w:r>
      <w:r>
        <w:rPr/>
        <w:t>observed and also measured in an</w:t>
      </w:r>
      <w:r>
        <w:rPr>
          <w:spacing w:val="-5"/>
        </w:rPr>
        <w:t> </w:t>
      </w:r>
      <w:r>
        <w:rPr/>
        <w:t>objective</w:t>
      </w:r>
      <w:r>
        <w:rPr>
          <w:spacing w:val="-1"/>
        </w:rPr>
        <w:t> </w:t>
      </w:r>
      <w:r>
        <w:rPr/>
        <w:t>way. The management of</w:t>
      </w:r>
      <w:r>
        <w:rPr>
          <w:spacing w:val="-3"/>
        </w:rPr>
        <w:t> </w:t>
      </w:r>
      <w:r>
        <w:rPr/>
        <w:t>human</w:t>
      </w:r>
      <w:r>
        <w:rPr>
          <w:spacing w:val="-5"/>
        </w:rPr>
        <w:t> </w:t>
      </w:r>
      <w:r>
        <w:rPr/>
        <w:t>resources in an organisation also calls for observational behaviour of human resource manager which could</w:t>
      </w:r>
    </w:p>
    <w:p>
      <w:pPr>
        <w:spacing w:after="0" w:line="480" w:lineRule="auto"/>
        <w:jc w:val="both"/>
        <w:sectPr>
          <w:pgSz w:w="12240" w:h="15840"/>
          <w:pgMar w:header="0" w:footer="969" w:top="640" w:bottom="1160" w:left="780" w:right="0"/>
        </w:sectPr>
      </w:pPr>
    </w:p>
    <w:p>
      <w:pPr>
        <w:pStyle w:val="BodyText"/>
        <w:spacing w:line="480" w:lineRule="auto" w:before="72"/>
        <w:ind w:left="660" w:right="1357"/>
        <w:jc w:val="both"/>
      </w:pPr>
      <w:r>
        <w:rPr/>
        <w:t>be measured</w:t>
      </w:r>
      <w:r>
        <w:rPr/>
        <w:t> and</w:t>
      </w:r>
      <w:r>
        <w:rPr/>
        <w:t> evaluated</w:t>
      </w:r>
      <w:r>
        <w:rPr/>
        <w:t> whether</w:t>
      </w:r>
      <w:r>
        <w:rPr/>
        <w:t> the</w:t>
      </w:r>
      <w:r>
        <w:rPr/>
        <w:t> human</w:t>
      </w:r>
      <w:r>
        <w:rPr/>
        <w:t> resource management is putting up the right attitude and behaviour toward</w:t>
      </w:r>
      <w:r>
        <w:rPr>
          <w:spacing w:val="-2"/>
        </w:rPr>
        <w:t> </w:t>
      </w:r>
      <w:r>
        <w:rPr/>
        <w:t>their workers in</w:t>
      </w:r>
      <w:r>
        <w:rPr>
          <w:spacing w:val="-1"/>
        </w:rPr>
        <w:t> </w:t>
      </w:r>
      <w:r>
        <w:rPr/>
        <w:t>an</w:t>
      </w:r>
      <w:r>
        <w:rPr>
          <w:spacing w:val="-1"/>
        </w:rPr>
        <w:t> </w:t>
      </w:r>
      <w:r>
        <w:rPr/>
        <w:t>organisation. Behavioural</w:t>
      </w:r>
      <w:r>
        <w:rPr>
          <w:spacing w:val="-6"/>
        </w:rPr>
        <w:t> </w:t>
      </w:r>
      <w:r>
        <w:rPr/>
        <w:t>theory</w:t>
      </w:r>
      <w:r>
        <w:rPr>
          <w:spacing w:val="-1"/>
        </w:rPr>
        <w:t> </w:t>
      </w:r>
      <w:r>
        <w:rPr/>
        <w:t>is also used in studies of strategic human resource management. Behavioural aspect of human resource management is used to analyse how management policies and practices should be used to maximize organizational effectiveness.</w:t>
      </w:r>
    </w:p>
    <w:p>
      <w:pPr>
        <w:pStyle w:val="Heading2"/>
        <w:spacing w:before="207"/>
      </w:pPr>
      <w:r>
        <w:rPr>
          <w:w w:val="110"/>
        </w:rPr>
        <w:t>Administrative</w:t>
      </w:r>
      <w:r>
        <w:rPr>
          <w:spacing w:val="-5"/>
          <w:w w:val="110"/>
        </w:rPr>
        <w:t> </w:t>
      </w:r>
      <w:r>
        <w:rPr>
          <w:spacing w:val="-2"/>
          <w:w w:val="110"/>
        </w:rPr>
        <w:t>Theory</w:t>
      </w:r>
    </w:p>
    <w:p>
      <w:pPr>
        <w:pStyle w:val="BodyText"/>
        <w:rPr>
          <w:b/>
          <w:sz w:val="26"/>
        </w:rPr>
      </w:pPr>
    </w:p>
    <w:p>
      <w:pPr>
        <w:pStyle w:val="BodyText"/>
        <w:spacing w:line="480" w:lineRule="auto" w:before="170"/>
        <w:ind w:left="660" w:right="1358" w:firstLine="720"/>
        <w:jc w:val="both"/>
      </w:pPr>
      <w:r>
        <w:rPr/>
        <w:t>This theory was propounded by Jule Henri Fayol (1841-1925). Thus, another notable figure of the Classical Theory is the Administrative Theory of Henri Fayol. He was a French Engineer</w:t>
      </w:r>
      <w:r>
        <w:rPr/>
        <w:t> who advocated for efficiency aimed at increasing works productivity. Thus, unlike Taylors mechanical approach to administration, Fayol adopted scientific approach that worked downwards</w:t>
      </w:r>
      <w:r>
        <w:rPr>
          <w:spacing w:val="-3"/>
        </w:rPr>
        <w:t> </w:t>
      </w:r>
      <w:r>
        <w:rPr/>
        <w:t>to</w:t>
      </w:r>
      <w:r>
        <w:rPr>
          <w:spacing w:val="-1"/>
        </w:rPr>
        <w:t> </w:t>
      </w:r>
      <w:r>
        <w:rPr/>
        <w:t>the lowest organizational</w:t>
      </w:r>
      <w:r>
        <w:rPr>
          <w:spacing w:val="-1"/>
        </w:rPr>
        <w:t> </w:t>
      </w:r>
      <w:r>
        <w:rPr/>
        <w:t>member. However as</w:t>
      </w:r>
      <w:r>
        <w:rPr>
          <w:spacing w:val="-3"/>
        </w:rPr>
        <w:t> </w:t>
      </w:r>
      <w:r>
        <w:rPr/>
        <w:t>part of</w:t>
      </w:r>
      <w:r>
        <w:rPr>
          <w:spacing w:val="-4"/>
        </w:rPr>
        <w:t> </w:t>
      </w:r>
      <w:r>
        <w:rPr/>
        <w:t>his contributions, he</w:t>
      </w:r>
      <w:r>
        <w:rPr>
          <w:spacing w:val="-2"/>
        </w:rPr>
        <w:t> </w:t>
      </w:r>
      <w:r>
        <w:rPr/>
        <w:t>created the famous five elements of management which include: planning, organizing, co-coordinating, commanding and controlling. After this</w:t>
      </w:r>
      <w:r>
        <w:rPr>
          <w:spacing w:val="-1"/>
        </w:rPr>
        <w:t> </w:t>
      </w:r>
      <w:r>
        <w:rPr/>
        <w:t>development Henri</w:t>
      </w:r>
      <w:r>
        <w:rPr>
          <w:spacing w:val="-3"/>
        </w:rPr>
        <w:t> </w:t>
      </w:r>
      <w:r>
        <w:rPr/>
        <w:t>Fayol, attempted to improve the level of administrative practice by providing a framework of principles and functions by formulating fourteen principles of management below (Dare 2009).</w:t>
      </w:r>
    </w:p>
    <w:p>
      <w:pPr>
        <w:pStyle w:val="Heading2"/>
        <w:numPr>
          <w:ilvl w:val="0"/>
          <w:numId w:val="10"/>
        </w:numPr>
        <w:tabs>
          <w:tab w:pos="1381" w:val="left" w:leader="none"/>
        </w:tabs>
        <w:spacing w:line="240" w:lineRule="auto" w:before="6" w:after="0"/>
        <w:ind w:left="1381" w:right="0" w:hanging="721"/>
        <w:jc w:val="both"/>
      </w:pPr>
      <w:r>
        <w:rPr>
          <w:w w:val="110"/>
        </w:rPr>
        <w:t>Division</w:t>
      </w:r>
      <w:r>
        <w:rPr>
          <w:spacing w:val="-2"/>
          <w:w w:val="110"/>
        </w:rPr>
        <w:t> </w:t>
      </w:r>
      <w:r>
        <w:rPr>
          <w:w w:val="110"/>
        </w:rPr>
        <w:t>of</w:t>
      </w:r>
      <w:r>
        <w:rPr>
          <w:spacing w:val="-1"/>
          <w:w w:val="110"/>
        </w:rPr>
        <w:t> </w:t>
      </w:r>
      <w:r>
        <w:rPr>
          <w:spacing w:val="-4"/>
          <w:w w:val="110"/>
        </w:rPr>
        <w:t>Work</w:t>
      </w:r>
    </w:p>
    <w:p>
      <w:pPr>
        <w:pStyle w:val="BodyText"/>
        <w:spacing w:before="7"/>
        <w:rPr>
          <w:b/>
          <w:sz w:val="23"/>
        </w:rPr>
      </w:pPr>
    </w:p>
    <w:p>
      <w:pPr>
        <w:pStyle w:val="BodyText"/>
        <w:spacing w:line="480" w:lineRule="auto"/>
        <w:ind w:left="660" w:right="1359" w:firstLine="720"/>
        <w:jc w:val="both"/>
      </w:pPr>
      <w:r>
        <w:rPr/>
        <w:t>Division of work</w:t>
      </w:r>
      <w:r>
        <w:rPr/>
        <w:t> otherwise known as specialization increases productivity. Division of work provides opportunity for individuals to work in an activity in which he is most capable and efficient. This leads to acquisition</w:t>
      </w:r>
      <w:r>
        <w:rPr>
          <w:spacing w:val="-1"/>
        </w:rPr>
        <w:t> </w:t>
      </w:r>
      <w:r>
        <w:rPr/>
        <w:t>of</w:t>
      </w:r>
      <w:r>
        <w:rPr>
          <w:spacing w:val="-4"/>
        </w:rPr>
        <w:t> </w:t>
      </w:r>
      <w:r>
        <w:rPr/>
        <w:t>skills and higher productivity. The technical</w:t>
      </w:r>
      <w:r>
        <w:rPr>
          <w:spacing w:val="-1"/>
        </w:rPr>
        <w:t> </w:t>
      </w:r>
      <w:r>
        <w:rPr/>
        <w:t>and managerial skills required for efficient performance of duties in an organization can be attained through Division of work.</w:t>
      </w:r>
    </w:p>
    <w:p>
      <w:pPr>
        <w:pStyle w:val="Heading2"/>
        <w:numPr>
          <w:ilvl w:val="0"/>
          <w:numId w:val="10"/>
        </w:numPr>
        <w:tabs>
          <w:tab w:pos="1381" w:val="left" w:leader="none"/>
        </w:tabs>
        <w:spacing w:line="240" w:lineRule="auto" w:before="6" w:after="0"/>
        <w:ind w:left="1381" w:right="0" w:hanging="721"/>
        <w:jc w:val="both"/>
      </w:pPr>
      <w:r>
        <w:rPr>
          <w:w w:val="110"/>
        </w:rPr>
        <w:t>Authority</w:t>
      </w:r>
      <w:r>
        <w:rPr>
          <w:spacing w:val="-3"/>
          <w:w w:val="110"/>
        </w:rPr>
        <w:t> </w:t>
      </w:r>
      <w:r>
        <w:rPr>
          <w:w w:val="110"/>
        </w:rPr>
        <w:t>and</w:t>
      </w:r>
      <w:r>
        <w:rPr>
          <w:spacing w:val="-4"/>
          <w:w w:val="110"/>
        </w:rPr>
        <w:t> </w:t>
      </w:r>
      <w:r>
        <w:rPr>
          <w:spacing w:val="-2"/>
          <w:w w:val="110"/>
        </w:rPr>
        <w:t>Responsibility</w:t>
      </w:r>
    </w:p>
    <w:p>
      <w:pPr>
        <w:pStyle w:val="BodyText"/>
        <w:spacing w:before="7"/>
        <w:rPr>
          <w:b/>
          <w:sz w:val="23"/>
        </w:rPr>
      </w:pPr>
    </w:p>
    <w:p>
      <w:pPr>
        <w:pStyle w:val="BodyText"/>
        <w:spacing w:line="480" w:lineRule="auto"/>
        <w:ind w:left="660" w:right="1369" w:firstLine="720"/>
        <w:jc w:val="both"/>
      </w:pPr>
      <w:r>
        <w:rPr/>
        <w:t>Authority is the right to give orders which must be obeyed by the subordinate. Thus, authority</w:t>
      </w:r>
      <w:r>
        <w:rPr>
          <w:spacing w:val="51"/>
          <w:w w:val="150"/>
        </w:rPr>
        <w:t> </w:t>
      </w:r>
      <w:r>
        <w:rPr/>
        <w:t>is</w:t>
      </w:r>
      <w:r>
        <w:rPr>
          <w:spacing w:val="59"/>
          <w:w w:val="150"/>
        </w:rPr>
        <w:t> </w:t>
      </w:r>
      <w:r>
        <w:rPr/>
        <w:t>required</w:t>
      </w:r>
      <w:r>
        <w:rPr>
          <w:spacing w:val="56"/>
          <w:w w:val="150"/>
        </w:rPr>
        <w:t> </w:t>
      </w:r>
      <w:r>
        <w:rPr/>
        <w:t>to</w:t>
      </w:r>
      <w:r>
        <w:rPr>
          <w:spacing w:val="62"/>
          <w:w w:val="150"/>
        </w:rPr>
        <w:t> </w:t>
      </w:r>
      <w:r>
        <w:rPr/>
        <w:t>control</w:t>
      </w:r>
      <w:r>
        <w:rPr>
          <w:spacing w:val="77"/>
        </w:rPr>
        <w:t> </w:t>
      </w:r>
      <w:r>
        <w:rPr/>
        <w:t>the</w:t>
      </w:r>
      <w:r>
        <w:rPr>
          <w:spacing w:val="56"/>
          <w:w w:val="150"/>
        </w:rPr>
        <w:t> </w:t>
      </w:r>
      <w:r>
        <w:rPr/>
        <w:t>behaviour</w:t>
      </w:r>
      <w:r>
        <w:rPr>
          <w:spacing w:val="59"/>
          <w:w w:val="150"/>
        </w:rPr>
        <w:t> </w:t>
      </w:r>
      <w:r>
        <w:rPr/>
        <w:t>of</w:t>
      </w:r>
      <w:r>
        <w:rPr>
          <w:spacing w:val="53"/>
          <w:w w:val="150"/>
        </w:rPr>
        <w:t> </w:t>
      </w:r>
      <w:r>
        <w:rPr/>
        <w:t>members</w:t>
      </w:r>
      <w:r>
        <w:rPr>
          <w:spacing w:val="55"/>
          <w:w w:val="150"/>
        </w:rPr>
        <w:t> </w:t>
      </w:r>
      <w:r>
        <w:rPr/>
        <w:t>of</w:t>
      </w:r>
      <w:r>
        <w:rPr>
          <w:spacing w:val="78"/>
        </w:rPr>
        <w:t> </w:t>
      </w:r>
      <w:r>
        <w:rPr/>
        <w:t>an</w:t>
      </w:r>
      <w:r>
        <w:rPr>
          <w:spacing w:val="52"/>
          <w:w w:val="150"/>
        </w:rPr>
        <w:t> </w:t>
      </w:r>
      <w:r>
        <w:rPr/>
        <w:t>organization.</w:t>
      </w:r>
      <w:r>
        <w:rPr>
          <w:spacing w:val="59"/>
          <w:w w:val="150"/>
        </w:rPr>
        <w:t> </w:t>
      </w:r>
      <w:r>
        <w:rPr>
          <w:spacing w:val="-2"/>
        </w:rPr>
        <w:t>However,</w:t>
      </w:r>
    </w:p>
    <w:p>
      <w:pPr>
        <w:spacing w:after="0" w:line="480" w:lineRule="auto"/>
        <w:jc w:val="both"/>
        <w:sectPr>
          <w:pgSz w:w="12240" w:h="15840"/>
          <w:pgMar w:header="0" w:footer="969" w:top="640" w:bottom="1160" w:left="780" w:right="0"/>
        </w:sectPr>
      </w:pPr>
    </w:p>
    <w:p>
      <w:pPr>
        <w:pStyle w:val="BodyText"/>
        <w:spacing w:line="480" w:lineRule="auto" w:before="72"/>
        <w:ind w:left="660" w:right="1376"/>
        <w:jc w:val="both"/>
      </w:pPr>
      <w:r>
        <w:rPr/>
        <w:t>appropriate rules are required to encourage performance while sanctions are necessary to discourage bad behaviors and inefficiency in the organization.</w:t>
      </w:r>
    </w:p>
    <w:p>
      <w:pPr>
        <w:pStyle w:val="Heading2"/>
        <w:numPr>
          <w:ilvl w:val="0"/>
          <w:numId w:val="10"/>
        </w:numPr>
        <w:tabs>
          <w:tab w:pos="1381" w:val="left" w:leader="none"/>
        </w:tabs>
        <w:spacing w:line="240" w:lineRule="auto" w:before="5" w:after="0"/>
        <w:ind w:left="1381" w:right="0" w:hanging="721"/>
        <w:jc w:val="both"/>
      </w:pPr>
      <w:r>
        <w:rPr>
          <w:spacing w:val="-2"/>
        </w:rPr>
        <w:t>Discipline</w:t>
      </w:r>
    </w:p>
    <w:p>
      <w:pPr>
        <w:pStyle w:val="BodyText"/>
        <w:spacing w:before="7"/>
        <w:rPr>
          <w:b/>
          <w:sz w:val="23"/>
        </w:rPr>
      </w:pPr>
    </w:p>
    <w:p>
      <w:pPr>
        <w:pStyle w:val="BodyText"/>
        <w:spacing w:line="480" w:lineRule="auto"/>
        <w:ind w:left="660" w:right="1364"/>
        <w:jc w:val="both"/>
      </w:pPr>
      <w:r>
        <w:rPr/>
        <w:t>This</w:t>
      </w:r>
      <w:r>
        <w:rPr>
          <w:spacing w:val="-5"/>
        </w:rPr>
        <w:t> </w:t>
      </w:r>
      <w:r>
        <w:rPr/>
        <w:t>principle</w:t>
      </w:r>
      <w:r>
        <w:rPr>
          <w:spacing w:val="-4"/>
        </w:rPr>
        <w:t> </w:t>
      </w:r>
      <w:r>
        <w:rPr/>
        <w:t>emphasizes</w:t>
      </w:r>
      <w:r>
        <w:rPr>
          <w:spacing w:val="-5"/>
        </w:rPr>
        <w:t> </w:t>
      </w:r>
      <w:r>
        <w:rPr/>
        <w:t>that individuals</w:t>
      </w:r>
      <w:r>
        <w:rPr>
          <w:spacing w:val="-1"/>
        </w:rPr>
        <w:t> </w:t>
      </w:r>
      <w:r>
        <w:rPr/>
        <w:t>in</w:t>
      </w:r>
      <w:r>
        <w:rPr>
          <w:spacing w:val="-8"/>
        </w:rPr>
        <w:t> </w:t>
      </w:r>
      <w:r>
        <w:rPr/>
        <w:t>the</w:t>
      </w:r>
      <w:r>
        <w:rPr>
          <w:spacing w:val="-4"/>
        </w:rPr>
        <w:t> </w:t>
      </w:r>
      <w:r>
        <w:rPr/>
        <w:t>organization</w:t>
      </w:r>
      <w:r>
        <w:rPr>
          <w:spacing w:val="-8"/>
        </w:rPr>
        <w:t> </w:t>
      </w:r>
      <w:r>
        <w:rPr/>
        <w:t>should</w:t>
      </w:r>
      <w:r>
        <w:rPr>
          <w:spacing w:val="-3"/>
        </w:rPr>
        <w:t> </w:t>
      </w:r>
      <w:r>
        <w:rPr/>
        <w:t>respect and be</w:t>
      </w:r>
      <w:r>
        <w:rPr>
          <w:spacing w:val="-4"/>
        </w:rPr>
        <w:t> </w:t>
      </w:r>
      <w:r>
        <w:rPr/>
        <w:t>submissive</w:t>
      </w:r>
      <w:r>
        <w:rPr>
          <w:spacing w:val="-4"/>
        </w:rPr>
        <w:t> </w:t>
      </w:r>
      <w:r>
        <w:rPr/>
        <w:t>to the rules and regulations of the organization. Thus, rules and regulations are meant to check excessive behaviour of</w:t>
      </w:r>
      <w:r>
        <w:rPr>
          <w:spacing w:val="-8"/>
        </w:rPr>
        <w:t> </w:t>
      </w:r>
      <w:r>
        <w:rPr/>
        <w:t>all</w:t>
      </w:r>
      <w:r>
        <w:rPr>
          <w:spacing w:val="-4"/>
        </w:rPr>
        <w:t> </w:t>
      </w:r>
      <w:r>
        <w:rPr/>
        <w:t>the individuals in the</w:t>
      </w:r>
      <w:r>
        <w:rPr>
          <w:spacing w:val="-1"/>
        </w:rPr>
        <w:t> </w:t>
      </w:r>
      <w:r>
        <w:rPr/>
        <w:t>organization. Thus, sanctions in form</w:t>
      </w:r>
      <w:r>
        <w:rPr>
          <w:spacing w:val="-9"/>
        </w:rPr>
        <w:t> </w:t>
      </w:r>
      <w:r>
        <w:rPr/>
        <w:t>of</w:t>
      </w:r>
      <w:r>
        <w:rPr>
          <w:spacing w:val="-8"/>
        </w:rPr>
        <w:t> </w:t>
      </w:r>
      <w:r>
        <w:rPr/>
        <w:t>penalties are</w:t>
      </w:r>
      <w:r>
        <w:rPr>
          <w:spacing w:val="-1"/>
        </w:rPr>
        <w:t> </w:t>
      </w:r>
      <w:r>
        <w:rPr/>
        <w:t>often applied by administrators</w:t>
      </w:r>
      <w:r>
        <w:rPr>
          <w:spacing w:val="-2"/>
        </w:rPr>
        <w:t> </w:t>
      </w:r>
      <w:r>
        <w:rPr/>
        <w:t>to maintain discipline in the</w:t>
      </w:r>
      <w:r>
        <w:rPr>
          <w:spacing w:val="-1"/>
        </w:rPr>
        <w:t> </w:t>
      </w:r>
      <w:r>
        <w:rPr/>
        <w:t>organization. Discipline therefore in sometimes refers to as self-control.</w:t>
      </w:r>
    </w:p>
    <w:p>
      <w:pPr>
        <w:pStyle w:val="Heading2"/>
        <w:numPr>
          <w:ilvl w:val="0"/>
          <w:numId w:val="10"/>
        </w:numPr>
        <w:tabs>
          <w:tab w:pos="1381" w:val="left" w:leader="none"/>
        </w:tabs>
        <w:spacing w:line="240" w:lineRule="auto" w:before="6" w:after="0"/>
        <w:ind w:left="1381" w:right="0" w:hanging="721"/>
        <w:jc w:val="both"/>
      </w:pPr>
      <w:r>
        <w:rPr/>
        <w:t>Unity</w:t>
      </w:r>
      <w:r>
        <w:rPr>
          <w:spacing w:val="-3"/>
        </w:rPr>
        <w:t> </w:t>
      </w:r>
      <w:r>
        <w:rPr/>
        <w:t>of</w:t>
      </w:r>
      <w:r>
        <w:rPr>
          <w:spacing w:val="-4"/>
        </w:rPr>
        <w:t> </w:t>
      </w:r>
      <w:r>
        <w:rPr>
          <w:spacing w:val="-2"/>
        </w:rPr>
        <w:t>Command</w:t>
      </w:r>
    </w:p>
    <w:p>
      <w:pPr>
        <w:pStyle w:val="BodyText"/>
        <w:spacing w:before="7"/>
        <w:rPr>
          <w:b/>
          <w:sz w:val="23"/>
        </w:rPr>
      </w:pPr>
    </w:p>
    <w:p>
      <w:pPr>
        <w:pStyle w:val="BodyText"/>
        <w:spacing w:line="480" w:lineRule="auto"/>
        <w:ind w:left="660" w:right="1364" w:firstLine="720"/>
        <w:jc w:val="both"/>
      </w:pPr>
      <w:r>
        <w:rPr/>
        <w:t>This principle is very important in order to minimize confusion and conflicts. Thus, each subordinate should receive orders and be responsible to one superior super-ordinate in an </w:t>
      </w:r>
      <w:r>
        <w:rPr>
          <w:spacing w:val="-2"/>
        </w:rPr>
        <w:t>organization.</w:t>
      </w:r>
    </w:p>
    <w:p>
      <w:pPr>
        <w:pStyle w:val="Heading2"/>
        <w:numPr>
          <w:ilvl w:val="0"/>
          <w:numId w:val="10"/>
        </w:numPr>
        <w:tabs>
          <w:tab w:pos="1381" w:val="left" w:leader="none"/>
        </w:tabs>
        <w:spacing w:line="240" w:lineRule="auto" w:before="1" w:after="0"/>
        <w:ind w:left="1381" w:right="0" w:hanging="721"/>
        <w:jc w:val="both"/>
        <w:rPr>
          <w:b w:val="0"/>
        </w:rPr>
      </w:pPr>
      <w:r>
        <w:rPr/>
        <w:t>Unity</w:t>
      </w:r>
      <w:r>
        <w:rPr>
          <w:spacing w:val="-3"/>
        </w:rPr>
        <w:t> </w:t>
      </w:r>
      <w:r>
        <w:rPr/>
        <w:t>of</w:t>
      </w:r>
      <w:r>
        <w:rPr>
          <w:spacing w:val="-4"/>
        </w:rPr>
        <w:t> </w:t>
      </w:r>
      <w:r>
        <w:rPr>
          <w:spacing w:val="-2"/>
        </w:rPr>
        <w:t>Direction</w:t>
      </w:r>
    </w:p>
    <w:p>
      <w:pPr>
        <w:pStyle w:val="BodyText"/>
        <w:spacing w:before="11"/>
        <w:rPr>
          <w:b/>
          <w:sz w:val="23"/>
        </w:rPr>
      </w:pPr>
    </w:p>
    <w:p>
      <w:pPr>
        <w:pStyle w:val="BodyText"/>
        <w:spacing w:line="480" w:lineRule="auto"/>
        <w:ind w:left="674" w:right="1390" w:firstLine="706"/>
        <w:jc w:val="both"/>
      </w:pPr>
      <w:r>
        <w:rPr/>
        <w:t>Organization can be committed to its objectives through the principle of unity of</w:t>
      </w:r>
      <w:r>
        <w:rPr>
          <w:spacing w:val="40"/>
        </w:rPr>
        <w:t> </w:t>
      </w:r>
      <w:r>
        <w:rPr/>
        <w:t>direction. Thus, organization can be effective and purposeful when everyone works in the direction of its stated objectives. Therefore, the manager is expected to bring to the notice of the workers the objectives which the organization has set down and also to ensure</w:t>
      </w:r>
      <w:r>
        <w:rPr/>
        <w:t> that</w:t>
      </w:r>
      <w:r>
        <w:rPr/>
        <w:t> everyone works toward the achievement of the stated objective of the organization.</w:t>
      </w:r>
    </w:p>
    <w:p>
      <w:pPr>
        <w:pStyle w:val="Heading2"/>
        <w:numPr>
          <w:ilvl w:val="0"/>
          <w:numId w:val="10"/>
        </w:numPr>
        <w:tabs>
          <w:tab w:pos="1381" w:val="left" w:leader="none"/>
        </w:tabs>
        <w:spacing w:line="240" w:lineRule="auto" w:before="6" w:after="0"/>
        <w:ind w:left="1381" w:right="0" w:hanging="721"/>
        <w:jc w:val="both"/>
      </w:pPr>
      <w:r>
        <w:rPr/>
        <w:t>Subordination</w:t>
      </w:r>
      <w:r>
        <w:rPr>
          <w:spacing w:val="12"/>
        </w:rPr>
        <w:t> </w:t>
      </w:r>
      <w:r>
        <w:rPr/>
        <w:t>of</w:t>
      </w:r>
      <w:r>
        <w:rPr>
          <w:spacing w:val="11"/>
        </w:rPr>
        <w:t> </w:t>
      </w:r>
      <w:r>
        <w:rPr/>
        <w:t>Individual</w:t>
      </w:r>
      <w:r>
        <w:rPr>
          <w:spacing w:val="10"/>
        </w:rPr>
        <w:t> </w:t>
      </w:r>
      <w:r>
        <w:rPr>
          <w:spacing w:val="-2"/>
        </w:rPr>
        <w:t>Interest</w:t>
      </w:r>
    </w:p>
    <w:p>
      <w:pPr>
        <w:pStyle w:val="BodyText"/>
        <w:spacing w:before="7"/>
        <w:rPr>
          <w:b/>
          <w:sz w:val="23"/>
        </w:rPr>
      </w:pPr>
    </w:p>
    <w:p>
      <w:pPr>
        <w:pStyle w:val="BodyText"/>
        <w:spacing w:line="480" w:lineRule="auto"/>
        <w:ind w:left="660" w:right="1388" w:firstLine="720"/>
        <w:jc w:val="both"/>
      </w:pPr>
      <w:r>
        <w:rPr/>
        <w:t>The interest of the organization should be seen and regarded as most important and must be</w:t>
      </w:r>
      <w:r>
        <w:rPr>
          <w:spacing w:val="-2"/>
        </w:rPr>
        <w:t> </w:t>
      </w:r>
      <w:r>
        <w:rPr/>
        <w:t>protected</w:t>
      </w:r>
      <w:r>
        <w:rPr>
          <w:spacing w:val="-1"/>
        </w:rPr>
        <w:t> </w:t>
      </w:r>
      <w:r>
        <w:rPr/>
        <w:t>at all</w:t>
      </w:r>
      <w:r>
        <w:rPr>
          <w:spacing w:val="-5"/>
        </w:rPr>
        <w:t> </w:t>
      </w:r>
      <w:r>
        <w:rPr/>
        <w:t>cost. More</w:t>
      </w:r>
      <w:r>
        <w:rPr>
          <w:spacing w:val="-2"/>
        </w:rPr>
        <w:t> </w:t>
      </w:r>
      <w:r>
        <w:rPr/>
        <w:t>often</w:t>
      </w:r>
      <w:r>
        <w:rPr>
          <w:spacing w:val="-6"/>
        </w:rPr>
        <w:t> </w:t>
      </w:r>
      <w:r>
        <w:rPr/>
        <w:t>than</w:t>
      </w:r>
      <w:r>
        <w:rPr>
          <w:spacing w:val="-1"/>
        </w:rPr>
        <w:t> </w:t>
      </w:r>
      <w:r>
        <w:rPr/>
        <w:t>not individuals like</w:t>
      </w:r>
      <w:r>
        <w:rPr>
          <w:spacing w:val="-2"/>
        </w:rPr>
        <w:t> </w:t>
      </w:r>
      <w:r>
        <w:rPr/>
        <w:t>to place personal</w:t>
      </w:r>
      <w:r>
        <w:rPr>
          <w:spacing w:val="-1"/>
        </w:rPr>
        <w:t> </w:t>
      </w:r>
      <w:r>
        <w:rPr/>
        <w:t>interest over that of organization. Thus, where such interest clashes with that of the organization the manager should allow the interest of organization to prevail.</w:t>
      </w:r>
    </w:p>
    <w:p>
      <w:pPr>
        <w:pStyle w:val="Heading2"/>
        <w:numPr>
          <w:ilvl w:val="0"/>
          <w:numId w:val="10"/>
        </w:numPr>
        <w:tabs>
          <w:tab w:pos="1381" w:val="left" w:leader="none"/>
        </w:tabs>
        <w:spacing w:line="240" w:lineRule="auto" w:before="1" w:after="0"/>
        <w:ind w:left="1381" w:right="0" w:hanging="721"/>
        <w:jc w:val="both"/>
        <w:rPr>
          <w:b w:val="0"/>
        </w:rPr>
      </w:pPr>
      <w:r>
        <w:rPr>
          <w:spacing w:val="-2"/>
        </w:rPr>
        <w:t>Remuneration</w:t>
      </w:r>
    </w:p>
    <w:p>
      <w:pPr>
        <w:pStyle w:val="BodyText"/>
        <w:spacing w:before="11"/>
        <w:rPr>
          <w:b/>
          <w:sz w:val="23"/>
        </w:rPr>
      </w:pPr>
    </w:p>
    <w:p>
      <w:pPr>
        <w:pStyle w:val="BodyText"/>
        <w:ind w:left="710" w:right="727"/>
        <w:jc w:val="center"/>
      </w:pPr>
      <w:r>
        <w:rPr/>
        <w:t>Workers</w:t>
      </w:r>
      <w:r>
        <w:rPr>
          <w:spacing w:val="18"/>
        </w:rPr>
        <w:t> </w:t>
      </w:r>
      <w:r>
        <w:rPr/>
        <w:t>should</w:t>
      </w:r>
      <w:r>
        <w:rPr>
          <w:spacing w:val="25"/>
        </w:rPr>
        <w:t> </w:t>
      </w:r>
      <w:r>
        <w:rPr/>
        <w:t>be</w:t>
      </w:r>
      <w:r>
        <w:rPr>
          <w:spacing w:val="20"/>
        </w:rPr>
        <w:t> </w:t>
      </w:r>
      <w:r>
        <w:rPr/>
        <w:t>effectively</w:t>
      </w:r>
      <w:r>
        <w:rPr>
          <w:spacing w:val="12"/>
        </w:rPr>
        <w:t> </w:t>
      </w:r>
      <w:r>
        <w:rPr/>
        <w:t>and</w:t>
      </w:r>
      <w:r>
        <w:rPr>
          <w:spacing w:val="21"/>
        </w:rPr>
        <w:t> </w:t>
      </w:r>
      <w:r>
        <w:rPr/>
        <w:t>efficiently</w:t>
      </w:r>
      <w:r>
        <w:rPr>
          <w:spacing w:val="11"/>
        </w:rPr>
        <w:t> </w:t>
      </w:r>
      <w:r>
        <w:rPr/>
        <w:t>rewarded.</w:t>
      </w:r>
      <w:r>
        <w:rPr>
          <w:spacing w:val="22"/>
        </w:rPr>
        <w:t> </w:t>
      </w:r>
      <w:r>
        <w:rPr/>
        <w:t>Thus,</w:t>
      </w:r>
      <w:r>
        <w:rPr>
          <w:spacing w:val="23"/>
        </w:rPr>
        <w:t> </w:t>
      </w:r>
      <w:r>
        <w:rPr/>
        <w:t>payment</w:t>
      </w:r>
      <w:r>
        <w:rPr>
          <w:spacing w:val="25"/>
        </w:rPr>
        <w:t> </w:t>
      </w:r>
      <w:r>
        <w:rPr/>
        <w:t>should</w:t>
      </w:r>
      <w:r>
        <w:rPr>
          <w:spacing w:val="21"/>
        </w:rPr>
        <w:t> </w:t>
      </w:r>
      <w:r>
        <w:rPr/>
        <w:t>be</w:t>
      </w:r>
      <w:r>
        <w:rPr>
          <w:spacing w:val="25"/>
        </w:rPr>
        <w:t> </w:t>
      </w:r>
      <w:r>
        <w:rPr>
          <w:spacing w:val="-4"/>
        </w:rPr>
        <w:t>made</w:t>
      </w:r>
    </w:p>
    <w:p>
      <w:pPr>
        <w:spacing w:after="0"/>
        <w:jc w:val="center"/>
        <w:sectPr>
          <w:pgSz w:w="12240" w:h="15840"/>
          <w:pgMar w:header="0" w:footer="969" w:top="640" w:bottom="1160" w:left="780" w:right="0"/>
        </w:sectPr>
      </w:pPr>
    </w:p>
    <w:p>
      <w:pPr>
        <w:pStyle w:val="BodyText"/>
        <w:spacing w:line="480" w:lineRule="auto" w:before="72"/>
        <w:ind w:left="660" w:right="1361"/>
      </w:pPr>
      <w:r>
        <w:rPr/>
        <w:t>according</w:t>
      </w:r>
      <w:r>
        <w:rPr>
          <w:spacing w:val="40"/>
        </w:rPr>
        <w:t> </w:t>
      </w:r>
      <w:r>
        <w:rPr/>
        <w:t>to</w:t>
      </w:r>
      <w:r>
        <w:rPr>
          <w:spacing w:val="40"/>
        </w:rPr>
        <w:t> </w:t>
      </w:r>
      <w:r>
        <w:rPr/>
        <w:t>performance.</w:t>
      </w:r>
      <w:r>
        <w:rPr>
          <w:spacing w:val="40"/>
        </w:rPr>
        <w:t> </w:t>
      </w:r>
      <w:r>
        <w:rPr/>
        <w:t>Also,</w:t>
      </w:r>
      <w:r>
        <w:rPr>
          <w:spacing w:val="40"/>
        </w:rPr>
        <w:t> </w:t>
      </w:r>
      <w:r>
        <w:rPr/>
        <w:t>pay</w:t>
      </w:r>
      <w:r>
        <w:rPr>
          <w:spacing w:val="38"/>
        </w:rPr>
        <w:t> </w:t>
      </w:r>
      <w:r>
        <w:rPr/>
        <w:t>should</w:t>
      </w:r>
      <w:r>
        <w:rPr>
          <w:spacing w:val="40"/>
        </w:rPr>
        <w:t> </w:t>
      </w:r>
      <w:r>
        <w:rPr/>
        <w:t>be</w:t>
      </w:r>
      <w:r>
        <w:rPr>
          <w:spacing w:val="40"/>
        </w:rPr>
        <w:t> </w:t>
      </w:r>
      <w:r>
        <w:rPr/>
        <w:t>fair</w:t>
      </w:r>
      <w:r>
        <w:rPr>
          <w:spacing w:val="40"/>
        </w:rPr>
        <w:t> </w:t>
      </w:r>
      <w:r>
        <w:rPr/>
        <w:t>and</w:t>
      </w:r>
      <w:r>
        <w:rPr>
          <w:spacing w:val="40"/>
        </w:rPr>
        <w:t> </w:t>
      </w:r>
      <w:r>
        <w:rPr/>
        <w:t>not</w:t>
      </w:r>
      <w:r>
        <w:rPr>
          <w:spacing w:val="40"/>
        </w:rPr>
        <w:t> </w:t>
      </w:r>
      <w:r>
        <w:rPr/>
        <w:t>exploitative.</w:t>
      </w:r>
      <w:r>
        <w:rPr>
          <w:spacing w:val="40"/>
        </w:rPr>
        <w:t> </w:t>
      </w:r>
      <w:r>
        <w:rPr/>
        <w:t>Whereas,</w:t>
      </w:r>
      <w:r>
        <w:rPr>
          <w:spacing w:val="40"/>
        </w:rPr>
        <w:t> </w:t>
      </w:r>
      <w:r>
        <w:rPr/>
        <w:t>different methods and modes of payment and incentives should be used.</w:t>
      </w:r>
    </w:p>
    <w:p>
      <w:pPr>
        <w:pStyle w:val="Heading2"/>
        <w:numPr>
          <w:ilvl w:val="0"/>
          <w:numId w:val="10"/>
        </w:numPr>
        <w:tabs>
          <w:tab w:pos="1381" w:val="left" w:leader="none"/>
        </w:tabs>
        <w:spacing w:line="240" w:lineRule="auto" w:before="0" w:after="0"/>
        <w:ind w:left="1381" w:right="0" w:hanging="721"/>
        <w:jc w:val="both"/>
        <w:rPr>
          <w:b w:val="0"/>
        </w:rPr>
      </w:pPr>
      <w:r>
        <w:rPr>
          <w:spacing w:val="-2"/>
        </w:rPr>
        <w:t>Centralization</w:t>
      </w:r>
    </w:p>
    <w:p>
      <w:pPr>
        <w:pStyle w:val="BodyText"/>
        <w:spacing w:before="1"/>
        <w:rPr>
          <w:b/>
        </w:rPr>
      </w:pPr>
    </w:p>
    <w:p>
      <w:pPr>
        <w:pStyle w:val="BodyText"/>
        <w:spacing w:line="480" w:lineRule="auto"/>
        <w:ind w:left="660" w:right="1388" w:firstLine="720"/>
        <w:jc w:val="both"/>
      </w:pPr>
      <w:r>
        <w:rPr/>
        <w:t>There should be a central figure at the top of the hierarchy who has the final say in all matters. Similarly, there should be a balance between concentration and distribution of authority in the organization. This can be done through delegation of authority.</w:t>
      </w:r>
    </w:p>
    <w:p>
      <w:pPr>
        <w:pStyle w:val="Heading2"/>
        <w:numPr>
          <w:ilvl w:val="0"/>
          <w:numId w:val="10"/>
        </w:numPr>
        <w:tabs>
          <w:tab w:pos="1381" w:val="left" w:leader="none"/>
        </w:tabs>
        <w:spacing w:line="240" w:lineRule="auto" w:before="0" w:after="0"/>
        <w:ind w:left="1381" w:right="0" w:hanging="721"/>
        <w:jc w:val="both"/>
        <w:rPr>
          <w:b w:val="0"/>
        </w:rPr>
      </w:pPr>
      <w:r>
        <w:rPr/>
        <w:t>Scalar</w:t>
      </w:r>
      <w:r>
        <w:rPr>
          <w:spacing w:val="-8"/>
        </w:rPr>
        <w:t> </w:t>
      </w:r>
      <w:r>
        <w:rPr>
          <w:spacing w:val="-2"/>
        </w:rPr>
        <w:t>Chain</w:t>
      </w:r>
    </w:p>
    <w:p>
      <w:pPr>
        <w:pStyle w:val="BodyText"/>
        <w:rPr>
          <w:b/>
        </w:rPr>
      </w:pPr>
    </w:p>
    <w:p>
      <w:pPr>
        <w:pStyle w:val="BodyText"/>
        <w:spacing w:line="480" w:lineRule="auto"/>
        <w:ind w:left="660" w:right="1387" w:firstLine="720"/>
        <w:jc w:val="both"/>
      </w:pPr>
      <w:r>
        <w:rPr/>
        <w:t>In</w:t>
      </w:r>
      <w:r>
        <w:rPr/>
        <w:t> any</w:t>
      </w:r>
      <w:r>
        <w:rPr/>
        <w:t> well organized system, there should be scalar chain or hierarchy of authority linking various levels and all members. According to unity</w:t>
      </w:r>
      <w:r>
        <w:rPr>
          <w:spacing w:val="-6"/>
        </w:rPr>
        <w:t> </w:t>
      </w:r>
      <w:r>
        <w:rPr/>
        <w:t>of</w:t>
      </w:r>
      <w:r>
        <w:rPr>
          <w:spacing w:val="-4"/>
        </w:rPr>
        <w:t> </w:t>
      </w:r>
      <w:r>
        <w:rPr/>
        <w:t>command, communication in large organization is often faced with</w:t>
      </w:r>
      <w:r>
        <w:rPr>
          <w:spacing w:val="-2"/>
        </w:rPr>
        <w:t> </w:t>
      </w:r>
      <w:r>
        <w:rPr/>
        <w:t>difficulties because of</w:t>
      </w:r>
      <w:r>
        <w:rPr>
          <w:spacing w:val="-4"/>
        </w:rPr>
        <w:t> </w:t>
      </w:r>
      <w:r>
        <w:rPr/>
        <w:t>the complexity involved. Therefore, Fayol suggested the</w:t>
      </w:r>
      <w:r>
        <w:rPr>
          <w:spacing w:val="-1"/>
        </w:rPr>
        <w:t> </w:t>
      </w:r>
      <w:r>
        <w:rPr/>
        <w:t>'Gang Plank'</w:t>
      </w:r>
      <w:r>
        <w:rPr>
          <w:spacing w:val="-5"/>
        </w:rPr>
        <w:t> </w:t>
      </w:r>
      <w:r>
        <w:rPr/>
        <w:t>as a</w:t>
      </w:r>
      <w:r>
        <w:rPr>
          <w:spacing w:val="-1"/>
        </w:rPr>
        <w:t> </w:t>
      </w:r>
      <w:r>
        <w:rPr/>
        <w:t>way</w:t>
      </w:r>
      <w:r>
        <w:rPr>
          <w:spacing w:val="-5"/>
        </w:rPr>
        <w:t> </w:t>
      </w:r>
      <w:r>
        <w:rPr/>
        <w:t>out.</w:t>
      </w:r>
      <w:r>
        <w:rPr>
          <w:spacing w:val="-3"/>
        </w:rPr>
        <w:t> </w:t>
      </w:r>
      <w:r>
        <w:rPr/>
        <w:t>In</w:t>
      </w:r>
      <w:r>
        <w:rPr>
          <w:spacing w:val="-5"/>
        </w:rPr>
        <w:t> </w:t>
      </w:r>
      <w:r>
        <w:rPr/>
        <w:t>this</w:t>
      </w:r>
      <w:r>
        <w:rPr>
          <w:spacing w:val="-2"/>
        </w:rPr>
        <w:t> </w:t>
      </w:r>
      <w:r>
        <w:rPr/>
        <w:t>respect, members</w:t>
      </w:r>
      <w:r>
        <w:rPr>
          <w:spacing w:val="-2"/>
        </w:rPr>
        <w:t> </w:t>
      </w:r>
      <w:r>
        <w:rPr/>
        <w:t>occupying the</w:t>
      </w:r>
      <w:r>
        <w:rPr>
          <w:spacing w:val="-1"/>
        </w:rPr>
        <w:t> </w:t>
      </w:r>
      <w:r>
        <w:rPr/>
        <w:t>same level</w:t>
      </w:r>
      <w:r>
        <w:rPr>
          <w:spacing w:val="-5"/>
        </w:rPr>
        <w:t> </w:t>
      </w:r>
      <w:r>
        <w:rPr/>
        <w:t>in the organizational hierarchy can contact each other directly without going through their super- </w:t>
      </w:r>
      <w:r>
        <w:rPr>
          <w:spacing w:val="-2"/>
        </w:rPr>
        <w:t>ordinates.</w:t>
      </w:r>
    </w:p>
    <w:p>
      <w:pPr>
        <w:pStyle w:val="Heading2"/>
        <w:numPr>
          <w:ilvl w:val="0"/>
          <w:numId w:val="10"/>
        </w:numPr>
        <w:tabs>
          <w:tab w:pos="1026" w:val="left" w:leader="none"/>
        </w:tabs>
        <w:spacing w:line="240" w:lineRule="auto" w:before="2" w:after="0"/>
        <w:ind w:left="1025" w:right="0" w:hanging="366"/>
        <w:jc w:val="both"/>
        <w:rPr>
          <w:b w:val="0"/>
        </w:rPr>
      </w:pPr>
      <w:r>
        <w:rPr>
          <w:spacing w:val="-2"/>
        </w:rPr>
        <w:t>Unity</w:t>
      </w:r>
    </w:p>
    <w:p>
      <w:pPr>
        <w:pStyle w:val="BodyText"/>
        <w:spacing w:before="11"/>
        <w:rPr>
          <w:b/>
          <w:sz w:val="23"/>
        </w:rPr>
      </w:pPr>
    </w:p>
    <w:p>
      <w:pPr>
        <w:pStyle w:val="BodyText"/>
        <w:spacing w:line="480" w:lineRule="auto"/>
        <w:ind w:left="660" w:right="1394" w:firstLine="720"/>
        <w:jc w:val="both"/>
      </w:pPr>
      <w:r>
        <w:rPr/>
        <w:t>Fayol suggested that there should be systematic arrangement of functions for everyone in the</w:t>
      </w:r>
      <w:r>
        <w:rPr>
          <w:spacing w:val="-3"/>
        </w:rPr>
        <w:t> </w:t>
      </w:r>
      <w:r>
        <w:rPr/>
        <w:t>organization. This means</w:t>
      </w:r>
      <w:r>
        <w:rPr>
          <w:spacing w:val="-4"/>
        </w:rPr>
        <w:t> </w:t>
      </w:r>
      <w:r>
        <w:rPr/>
        <w:t>that everyone in</w:t>
      </w:r>
      <w:r>
        <w:rPr>
          <w:spacing w:val="-2"/>
        </w:rPr>
        <w:t> </w:t>
      </w:r>
      <w:r>
        <w:rPr/>
        <w:t>the organization</w:t>
      </w:r>
      <w:r>
        <w:rPr>
          <w:spacing w:val="-2"/>
        </w:rPr>
        <w:t> </w:t>
      </w:r>
      <w:r>
        <w:rPr/>
        <w:t>must have function</w:t>
      </w:r>
      <w:r>
        <w:rPr>
          <w:spacing w:val="-7"/>
        </w:rPr>
        <w:t> </w:t>
      </w:r>
      <w:r>
        <w:rPr/>
        <w:t>to perform</w:t>
      </w:r>
      <w:r>
        <w:rPr>
          <w:spacing w:val="-11"/>
        </w:rPr>
        <w:t> </w:t>
      </w:r>
      <w:r>
        <w:rPr/>
        <w:t>and the</w:t>
      </w:r>
      <w:r>
        <w:rPr>
          <w:spacing w:val="-2"/>
        </w:rPr>
        <w:t> </w:t>
      </w:r>
      <w:r>
        <w:rPr/>
        <w:t>task</w:t>
      </w:r>
      <w:r>
        <w:rPr>
          <w:spacing w:val="-1"/>
        </w:rPr>
        <w:t> </w:t>
      </w:r>
      <w:r>
        <w:rPr/>
        <w:t>to be</w:t>
      </w:r>
      <w:r>
        <w:rPr>
          <w:spacing w:val="-2"/>
        </w:rPr>
        <w:t> </w:t>
      </w:r>
      <w:r>
        <w:rPr/>
        <w:t>performed must be spelt out clearly</w:t>
      </w:r>
      <w:r>
        <w:rPr>
          <w:spacing w:val="-6"/>
        </w:rPr>
        <w:t> </w:t>
      </w:r>
      <w:r>
        <w:rPr/>
        <w:t>to avoid clashes</w:t>
      </w:r>
      <w:r>
        <w:rPr>
          <w:spacing w:val="-3"/>
        </w:rPr>
        <w:t> </w:t>
      </w:r>
      <w:r>
        <w:rPr/>
        <w:t>of</w:t>
      </w:r>
      <w:r>
        <w:rPr>
          <w:spacing w:val="-4"/>
        </w:rPr>
        <w:t> </w:t>
      </w:r>
      <w:r>
        <w:rPr/>
        <w:t>functions. This arrangement will bring about peaceful working relationship.</w:t>
      </w:r>
    </w:p>
    <w:p>
      <w:pPr>
        <w:pStyle w:val="Heading2"/>
        <w:numPr>
          <w:ilvl w:val="0"/>
          <w:numId w:val="10"/>
        </w:numPr>
        <w:tabs>
          <w:tab w:pos="1026" w:val="left" w:leader="none"/>
        </w:tabs>
        <w:spacing w:line="240" w:lineRule="auto" w:before="1" w:after="0"/>
        <w:ind w:left="1025" w:right="0" w:hanging="366"/>
        <w:jc w:val="both"/>
        <w:rPr>
          <w:b w:val="0"/>
        </w:rPr>
      </w:pPr>
      <w:r>
        <w:rPr>
          <w:spacing w:val="-2"/>
        </w:rPr>
        <w:t>Initiative</w:t>
      </w:r>
    </w:p>
    <w:p>
      <w:pPr>
        <w:pStyle w:val="BodyText"/>
        <w:rPr>
          <w:b/>
        </w:rPr>
      </w:pPr>
    </w:p>
    <w:p>
      <w:pPr>
        <w:pStyle w:val="BodyText"/>
        <w:spacing w:line="480" w:lineRule="auto"/>
        <w:ind w:left="660" w:right="1387" w:firstLine="720"/>
        <w:jc w:val="both"/>
      </w:pPr>
      <w:r>
        <w:rPr/>
        <w:t>Naturally, everybody in an organization has special talents given to him by nature. Thus, these</w:t>
      </w:r>
      <w:r>
        <w:rPr>
          <w:spacing w:val="40"/>
        </w:rPr>
        <w:t> </w:t>
      </w:r>
      <w:r>
        <w:rPr/>
        <w:t>various</w:t>
      </w:r>
      <w:r>
        <w:rPr>
          <w:spacing w:val="40"/>
        </w:rPr>
        <w:t> </w:t>
      </w:r>
      <w:r>
        <w:rPr/>
        <w:t>talents</w:t>
      </w:r>
      <w:r>
        <w:rPr>
          <w:spacing w:val="40"/>
        </w:rPr>
        <w:t> </w:t>
      </w:r>
      <w:r>
        <w:rPr/>
        <w:t>have</w:t>
      </w:r>
      <w:r>
        <w:rPr>
          <w:spacing w:val="40"/>
        </w:rPr>
        <w:t> </w:t>
      </w:r>
      <w:r>
        <w:rPr/>
        <w:t>also</w:t>
      </w:r>
      <w:r>
        <w:rPr>
          <w:spacing w:val="40"/>
        </w:rPr>
        <w:t> </w:t>
      </w:r>
      <w:r>
        <w:rPr/>
        <w:t>given</w:t>
      </w:r>
      <w:r>
        <w:rPr>
          <w:spacing w:val="40"/>
        </w:rPr>
        <w:t> </w:t>
      </w:r>
      <w:r>
        <w:rPr/>
        <w:t>individual</w:t>
      </w:r>
      <w:r>
        <w:rPr>
          <w:spacing w:val="40"/>
        </w:rPr>
        <w:t> </w:t>
      </w:r>
      <w:r>
        <w:rPr/>
        <w:t>special</w:t>
      </w:r>
      <w:r>
        <w:rPr>
          <w:spacing w:val="40"/>
        </w:rPr>
        <w:t> </w:t>
      </w:r>
      <w:r>
        <w:rPr/>
        <w:t>ability</w:t>
      </w:r>
      <w:r>
        <w:rPr>
          <w:spacing w:val="40"/>
        </w:rPr>
        <w:t> </w:t>
      </w:r>
      <w:r>
        <w:rPr/>
        <w:t>to</w:t>
      </w:r>
      <w:r>
        <w:rPr>
          <w:spacing w:val="40"/>
        </w:rPr>
        <w:t> </w:t>
      </w:r>
      <w:r>
        <w:rPr/>
        <w:t>perform a</w:t>
      </w:r>
      <w:r>
        <w:rPr>
          <w:spacing w:val="40"/>
        </w:rPr>
        <w:t> </w:t>
      </w:r>
      <w:r>
        <w:rPr/>
        <w:t>particular</w:t>
      </w:r>
      <w:r>
        <w:rPr>
          <w:spacing w:val="40"/>
        </w:rPr>
        <w:t> </w:t>
      </w:r>
      <w:r>
        <w:rPr/>
        <w:t>task. Fayol suggested that subordinates who have performed particular task for so many years and acquired experience and special skills should be encouraged to use their acquired talents when occasion calls for it. Managers should recognize this innate tendency in the staff.</w:t>
      </w:r>
    </w:p>
    <w:p>
      <w:pPr>
        <w:pStyle w:val="Heading2"/>
        <w:numPr>
          <w:ilvl w:val="0"/>
          <w:numId w:val="10"/>
        </w:numPr>
        <w:tabs>
          <w:tab w:pos="1026" w:val="left" w:leader="none"/>
        </w:tabs>
        <w:spacing w:line="240" w:lineRule="auto" w:before="1" w:after="0"/>
        <w:ind w:left="1025" w:right="0" w:hanging="366"/>
        <w:jc w:val="both"/>
        <w:rPr>
          <w:b w:val="0"/>
        </w:rPr>
      </w:pPr>
      <w:r>
        <w:rPr>
          <w:spacing w:val="-2"/>
        </w:rPr>
        <w:t>Equity</w:t>
      </w:r>
    </w:p>
    <w:p>
      <w:pPr>
        <w:spacing w:after="0" w:line="240" w:lineRule="auto"/>
        <w:jc w:val="both"/>
        <w:sectPr>
          <w:pgSz w:w="12240" w:h="15840"/>
          <w:pgMar w:header="0" w:footer="969" w:top="640" w:bottom="1160" w:left="780" w:right="0"/>
        </w:sectPr>
      </w:pPr>
    </w:p>
    <w:p>
      <w:pPr>
        <w:pStyle w:val="BodyText"/>
        <w:spacing w:line="480" w:lineRule="auto" w:before="72"/>
        <w:ind w:left="660" w:right="1378" w:firstLine="720"/>
        <w:jc w:val="both"/>
      </w:pPr>
      <w:r>
        <w:rPr/>
        <w:t>The administrator should encourage fairness, cordiality kindness and justice based on predetermined values and norms of the organization. Thus, administrators should treat all his subordinates equally without preference for everybody. The principle of equity if well utilized will enable subordinate have trust and confidence in the administrator and the system.</w:t>
      </w:r>
    </w:p>
    <w:p>
      <w:pPr>
        <w:pStyle w:val="Heading2"/>
        <w:numPr>
          <w:ilvl w:val="0"/>
          <w:numId w:val="10"/>
        </w:numPr>
        <w:tabs>
          <w:tab w:pos="1381" w:val="left" w:leader="none"/>
        </w:tabs>
        <w:spacing w:line="240" w:lineRule="auto" w:before="1" w:after="0"/>
        <w:ind w:left="1381" w:right="0" w:hanging="721"/>
        <w:jc w:val="both"/>
        <w:rPr>
          <w:b w:val="0"/>
        </w:rPr>
      </w:pPr>
      <w:r>
        <w:rPr/>
        <w:t>Stability</w:t>
      </w:r>
      <w:r>
        <w:rPr>
          <w:spacing w:val="-4"/>
        </w:rPr>
        <w:t> </w:t>
      </w:r>
      <w:r>
        <w:rPr/>
        <w:t>and</w:t>
      </w:r>
      <w:r>
        <w:rPr>
          <w:spacing w:val="-8"/>
        </w:rPr>
        <w:t> </w:t>
      </w:r>
      <w:r>
        <w:rPr/>
        <w:t>Tenure</w:t>
      </w:r>
      <w:r>
        <w:rPr>
          <w:spacing w:val="-4"/>
        </w:rPr>
        <w:t> </w:t>
      </w:r>
      <w:r>
        <w:rPr/>
        <w:t>of</w:t>
      </w:r>
      <w:r>
        <w:rPr>
          <w:spacing w:val="-7"/>
        </w:rPr>
        <w:t> </w:t>
      </w:r>
      <w:r>
        <w:rPr>
          <w:spacing w:val="-2"/>
        </w:rPr>
        <w:t>Personnel</w:t>
      </w:r>
    </w:p>
    <w:p>
      <w:pPr>
        <w:pStyle w:val="BodyText"/>
        <w:rPr>
          <w:b/>
        </w:rPr>
      </w:pPr>
    </w:p>
    <w:p>
      <w:pPr>
        <w:pStyle w:val="BodyText"/>
        <w:spacing w:line="480" w:lineRule="auto"/>
        <w:ind w:left="660" w:right="1384"/>
        <w:jc w:val="both"/>
      </w:pPr>
      <w:r>
        <w:rPr/>
        <w:t>Adequate time is required for an employee to get used to new work and succeed in doing it. As soon as the worker has mastered his work and perform for certain number of years or a leader, another employee should also be given ample opportunity to contribute his quota to the growth and development of the organization. Similarly, job security should be used to reward</w:t>
      </w:r>
      <w:r>
        <w:rPr/>
        <w:t> good </w:t>
      </w:r>
      <w:r>
        <w:rPr>
          <w:spacing w:val="-2"/>
        </w:rPr>
        <w:t>performance.</w:t>
      </w:r>
    </w:p>
    <w:p>
      <w:pPr>
        <w:pStyle w:val="Heading2"/>
        <w:numPr>
          <w:ilvl w:val="0"/>
          <w:numId w:val="10"/>
        </w:numPr>
        <w:tabs>
          <w:tab w:pos="1381" w:val="left" w:leader="none"/>
        </w:tabs>
        <w:spacing w:line="240" w:lineRule="auto" w:before="1" w:after="0"/>
        <w:ind w:left="1381" w:right="0" w:hanging="721"/>
        <w:jc w:val="both"/>
        <w:rPr>
          <w:b w:val="0"/>
        </w:rPr>
      </w:pPr>
      <w:r>
        <w:rPr/>
        <w:t>Expirit</w:t>
      </w:r>
      <w:r>
        <w:rPr>
          <w:spacing w:val="-2"/>
        </w:rPr>
        <w:t> </w:t>
      </w:r>
      <w:r>
        <w:rPr/>
        <w:t>de</w:t>
      </w:r>
      <w:r>
        <w:rPr>
          <w:spacing w:val="-4"/>
        </w:rPr>
        <w:t> Corp</w:t>
      </w:r>
    </w:p>
    <w:p>
      <w:pPr>
        <w:pStyle w:val="BodyText"/>
        <w:rPr>
          <w:b/>
        </w:rPr>
      </w:pPr>
    </w:p>
    <w:p>
      <w:pPr>
        <w:pStyle w:val="BodyText"/>
        <w:spacing w:line="480" w:lineRule="auto"/>
        <w:ind w:left="660" w:right="1391" w:firstLine="720"/>
        <w:jc w:val="both"/>
      </w:pPr>
      <w:r>
        <w:rPr/>
        <w:t>This principle emphases the need for working</w:t>
      </w:r>
      <w:r>
        <w:rPr/>
        <w:t> together</w:t>
      </w:r>
      <w:r>
        <w:rPr/>
        <w:t> peacefully</w:t>
      </w:r>
      <w:r>
        <w:rPr/>
        <w:t> in</w:t>
      </w:r>
      <w:r>
        <w:rPr/>
        <w:t> the</w:t>
      </w:r>
      <w:r>
        <w:rPr/>
        <w:t> organization. Fayol believed that unity is strength and that outstanding performances came from feeling of oneness, belongingness, pride and loyalty. It must be mentioned at this juncture that the five famous elements and the fourteen principles of management propounded by Henri Fayol are today widely used by educational institution at various educational levels.</w:t>
      </w:r>
    </w:p>
    <w:p>
      <w:pPr>
        <w:pStyle w:val="Heading2"/>
        <w:spacing w:before="6"/>
        <w:jc w:val="left"/>
      </w:pPr>
      <w:r>
        <w:rPr>
          <w:spacing w:val="-2"/>
        </w:rPr>
        <w:t>Evaluation</w:t>
      </w:r>
    </w:p>
    <w:p>
      <w:pPr>
        <w:pStyle w:val="BodyText"/>
        <w:rPr>
          <w:b/>
          <w:sz w:val="26"/>
        </w:rPr>
      </w:pPr>
    </w:p>
    <w:p>
      <w:pPr>
        <w:pStyle w:val="BodyText"/>
        <w:spacing w:line="480" w:lineRule="auto" w:before="174"/>
        <w:ind w:left="660" w:right="1354" w:firstLine="720"/>
        <w:jc w:val="both"/>
      </w:pPr>
      <w:r>
        <w:rPr/>
        <w:t>Evaluation essentially is the provision of information for the sake of facilitating decision- making at various stages of curriculum development. Evaluation also implies the selection of criteria, the</w:t>
      </w:r>
      <w:r>
        <w:rPr>
          <w:spacing w:val="-2"/>
        </w:rPr>
        <w:t> </w:t>
      </w:r>
      <w:r>
        <w:rPr/>
        <w:t>collection</w:t>
      </w:r>
      <w:r>
        <w:rPr>
          <w:spacing w:val="-6"/>
        </w:rPr>
        <w:t> </w:t>
      </w:r>
      <w:r>
        <w:rPr/>
        <w:t>of</w:t>
      </w:r>
      <w:r>
        <w:rPr>
          <w:spacing w:val="-9"/>
        </w:rPr>
        <w:t> </w:t>
      </w:r>
      <w:r>
        <w:rPr/>
        <w:t>data, and</w:t>
      </w:r>
      <w:r>
        <w:rPr>
          <w:spacing w:val="-2"/>
        </w:rPr>
        <w:t> </w:t>
      </w:r>
      <w:r>
        <w:rPr/>
        <w:t>data</w:t>
      </w:r>
      <w:r>
        <w:rPr>
          <w:spacing w:val="-2"/>
        </w:rPr>
        <w:t> </w:t>
      </w:r>
      <w:r>
        <w:rPr/>
        <w:t>analysis</w:t>
      </w:r>
      <w:r>
        <w:rPr>
          <w:spacing w:val="-3"/>
        </w:rPr>
        <w:t> </w:t>
      </w:r>
      <w:r>
        <w:rPr/>
        <w:t>(Kirkpatrick, 1994). He</w:t>
      </w:r>
      <w:r>
        <w:rPr>
          <w:spacing w:val="-3"/>
        </w:rPr>
        <w:t> </w:t>
      </w:r>
      <w:r>
        <w:rPr/>
        <w:t>further</w:t>
      </w:r>
      <w:r>
        <w:rPr>
          <w:spacing w:val="-1"/>
        </w:rPr>
        <w:t> </w:t>
      </w:r>
      <w:r>
        <w:rPr/>
        <w:t>viewed</w:t>
      </w:r>
      <w:r>
        <w:rPr>
          <w:spacing w:val="-2"/>
        </w:rPr>
        <w:t> </w:t>
      </w:r>
      <w:r>
        <w:rPr/>
        <w:t>evaluation as the systematic collection of evidence to determine whether in fact certain changes are taking place in the learners as well as to determine the amount or degree of a change in individual students. Osegbo and Ifeakor (2007) gave the following broad sense approach to evaluation.</w:t>
      </w:r>
    </w:p>
    <w:p>
      <w:pPr>
        <w:spacing w:after="0" w:line="480" w:lineRule="auto"/>
        <w:jc w:val="both"/>
        <w:sectPr>
          <w:pgSz w:w="12240" w:h="15840"/>
          <w:pgMar w:header="0" w:footer="969" w:top="640" w:bottom="1160" w:left="780" w:right="0"/>
        </w:sectPr>
      </w:pPr>
    </w:p>
    <w:p>
      <w:pPr>
        <w:pStyle w:val="BodyText"/>
        <w:spacing w:line="480" w:lineRule="auto" w:before="72"/>
        <w:ind w:left="660" w:right="1346" w:firstLine="720"/>
        <w:jc w:val="both"/>
      </w:pPr>
      <w:r>
        <w:rPr/>
        <w:t>Evaluation as a method of acquiring and processing the evidence needed to improve the students‟ learning and teaching. - Evaluation as including a great variety of evidence beyond the usual final paper and pencil examination. - Evaluation as an aid to clarifying the significant goals and objectives of education and as a process for determining the extent to which students are developing in the desired ways. - Evaluation as a system of quality control in which it may be determined at each step in the teaching-learning process whether the process is effective or not, what changes must be made to ensure its effectiveness before it</w:t>
      </w:r>
      <w:r>
        <w:rPr>
          <w:spacing w:val="16"/>
        </w:rPr>
        <w:t> </w:t>
      </w:r>
      <w:r>
        <w:rPr/>
        <w:t>is too late.</w:t>
      </w:r>
      <w:r>
        <w:rPr>
          <w:spacing w:val="20"/>
        </w:rPr>
        <w:t> </w:t>
      </w:r>
      <w:r>
        <w:rPr/>
        <w:t>- Evaluation as a tool in educational practices for ascertaining whether alternative procedures are equally effective or</w:t>
      </w:r>
      <w:r>
        <w:rPr>
          <w:spacing w:val="40"/>
        </w:rPr>
        <w:t> </w:t>
      </w:r>
      <w:r>
        <w:rPr/>
        <w:t>not in achieving a set of educational ends. These broad-sense approaches to evaluation are also applicable to human resource management in institutions of learning and other business enterprises. Academic, students and non-academic staff in institutions of learning are evaluated from time to time to determine their levels of performance in their respective responsibilities. Evaluation</w:t>
      </w:r>
      <w:r>
        <w:rPr>
          <w:spacing w:val="-7"/>
        </w:rPr>
        <w:t> </w:t>
      </w:r>
      <w:r>
        <w:rPr/>
        <w:t>results</w:t>
      </w:r>
      <w:r>
        <w:rPr>
          <w:spacing w:val="-5"/>
        </w:rPr>
        <w:t> </w:t>
      </w:r>
      <w:r>
        <w:rPr/>
        <w:t>are</w:t>
      </w:r>
      <w:r>
        <w:rPr>
          <w:spacing w:val="-3"/>
        </w:rPr>
        <w:t> </w:t>
      </w:r>
      <w:r>
        <w:rPr/>
        <w:t>used for</w:t>
      </w:r>
      <w:r>
        <w:rPr>
          <w:spacing w:val="-1"/>
        </w:rPr>
        <w:t> </w:t>
      </w:r>
      <w:r>
        <w:rPr/>
        <w:t>assigning marks</w:t>
      </w:r>
      <w:r>
        <w:rPr>
          <w:spacing w:val="-4"/>
        </w:rPr>
        <w:t> </w:t>
      </w:r>
      <w:r>
        <w:rPr/>
        <w:t>and</w:t>
      </w:r>
      <w:r>
        <w:rPr>
          <w:spacing w:val="-2"/>
        </w:rPr>
        <w:t> </w:t>
      </w:r>
      <w:r>
        <w:rPr/>
        <w:t>reporting students‟</w:t>
      </w:r>
      <w:r>
        <w:rPr>
          <w:spacing w:val="-5"/>
        </w:rPr>
        <w:t> </w:t>
      </w:r>
      <w:r>
        <w:rPr/>
        <w:t>progress</w:t>
      </w:r>
      <w:r>
        <w:rPr>
          <w:spacing w:val="-5"/>
        </w:rPr>
        <w:t> </w:t>
      </w:r>
      <w:r>
        <w:rPr/>
        <w:t>to parents</w:t>
      </w:r>
      <w:r>
        <w:rPr>
          <w:spacing w:val="-5"/>
        </w:rPr>
        <w:t> </w:t>
      </w:r>
      <w:r>
        <w:rPr/>
        <w:t>as</w:t>
      </w:r>
      <w:r>
        <w:rPr>
          <w:spacing w:val="-5"/>
        </w:rPr>
        <w:t> </w:t>
      </w:r>
      <w:r>
        <w:rPr/>
        <w:t>well as administrative and guidance functions. Evaluation as viewed by Osegbo and Ifeakor (2007) is the provision of information for the sake of facilitating decision making at various stages of content development. It implies the selection of criteria, the collection of data and data analysis. This definition shows that a diagnosis of the curriculum is made in order to take a decision to further improve the entire curriculum or instructional content such as determining the type of education to be given</w:t>
      </w:r>
      <w:r>
        <w:rPr>
          <w:spacing w:val="-4"/>
        </w:rPr>
        <w:t> </w:t>
      </w:r>
      <w:r>
        <w:rPr/>
        <w:t>to teachers, or to seek the improvement of</w:t>
      </w:r>
      <w:r>
        <w:rPr>
          <w:spacing w:val="-7"/>
        </w:rPr>
        <w:t> </w:t>
      </w:r>
      <w:r>
        <w:rPr/>
        <w:t>the school</w:t>
      </w:r>
      <w:r>
        <w:rPr>
          <w:spacing w:val="-4"/>
        </w:rPr>
        <w:t> </w:t>
      </w:r>
      <w:r>
        <w:rPr/>
        <w:t>supervisors</w:t>
      </w:r>
      <w:r>
        <w:rPr>
          <w:spacing w:val="-1"/>
        </w:rPr>
        <w:t> </w:t>
      </w:r>
      <w:r>
        <w:rPr/>
        <w:t>who work with the teachers.</w:t>
      </w:r>
    </w:p>
    <w:p>
      <w:pPr>
        <w:pStyle w:val="BodyText"/>
        <w:spacing w:line="480" w:lineRule="auto" w:before="201"/>
        <w:ind w:left="660" w:right="1355" w:firstLine="720"/>
        <w:jc w:val="both"/>
      </w:pPr>
      <w:r>
        <w:rPr/>
        <w:t>Consequently, Madumere (2008) viewed evaluation as the systematic collection of evidence</w:t>
      </w:r>
      <w:r>
        <w:rPr>
          <w:spacing w:val="-2"/>
        </w:rPr>
        <w:t> </w:t>
      </w:r>
      <w:r>
        <w:rPr/>
        <w:t>to determine whether in</w:t>
      </w:r>
      <w:r>
        <w:rPr>
          <w:spacing w:val="-1"/>
        </w:rPr>
        <w:t> </w:t>
      </w:r>
      <w:r>
        <w:rPr/>
        <w:t>fact certain</w:t>
      </w:r>
      <w:r>
        <w:rPr>
          <w:spacing w:val="-1"/>
        </w:rPr>
        <w:t> </w:t>
      </w:r>
      <w:r>
        <w:rPr/>
        <w:t>changes</w:t>
      </w:r>
      <w:r>
        <w:rPr>
          <w:spacing w:val="-3"/>
        </w:rPr>
        <w:t> </w:t>
      </w:r>
      <w:r>
        <w:rPr/>
        <w:t>are</w:t>
      </w:r>
      <w:r>
        <w:rPr>
          <w:spacing w:val="-2"/>
        </w:rPr>
        <w:t> </w:t>
      </w:r>
      <w:r>
        <w:rPr/>
        <w:t>taking</w:t>
      </w:r>
      <w:r>
        <w:rPr>
          <w:spacing w:val="-1"/>
        </w:rPr>
        <w:t> </w:t>
      </w:r>
      <w:r>
        <w:rPr/>
        <w:t>place in</w:t>
      </w:r>
      <w:r>
        <w:rPr>
          <w:spacing w:val="-1"/>
        </w:rPr>
        <w:t> </w:t>
      </w:r>
      <w:r>
        <w:rPr/>
        <w:t>the learners as</w:t>
      </w:r>
      <w:r>
        <w:rPr>
          <w:spacing w:val="-3"/>
        </w:rPr>
        <w:t> </w:t>
      </w:r>
      <w:r>
        <w:rPr/>
        <w:t>well</w:t>
      </w:r>
      <w:r>
        <w:rPr>
          <w:spacing w:val="-5"/>
        </w:rPr>
        <w:t> </w:t>
      </w:r>
      <w:r>
        <w:rPr/>
        <w:t>as</w:t>
      </w:r>
      <w:r>
        <w:rPr>
          <w:spacing w:val="-3"/>
        </w:rPr>
        <w:t> </w:t>
      </w:r>
      <w:r>
        <w:rPr/>
        <w:t>to determine the amount or degree of change in individual students. This definition focuses, on the goals</w:t>
      </w:r>
      <w:r>
        <w:rPr>
          <w:spacing w:val="40"/>
        </w:rPr>
        <w:t> </w:t>
      </w:r>
      <w:r>
        <w:rPr/>
        <w:t>of</w:t>
      </w:r>
      <w:r>
        <w:rPr>
          <w:spacing w:val="39"/>
        </w:rPr>
        <w:t> </w:t>
      </w:r>
      <w:r>
        <w:rPr/>
        <w:t>evaluation.</w:t>
      </w:r>
      <w:r>
        <w:rPr>
          <w:spacing w:val="40"/>
        </w:rPr>
        <w:t> </w:t>
      </w:r>
      <w:r>
        <w:rPr/>
        <w:t>It</w:t>
      </w:r>
      <w:r>
        <w:rPr>
          <w:spacing w:val="40"/>
        </w:rPr>
        <w:t> </w:t>
      </w:r>
      <w:r>
        <w:rPr/>
        <w:t>stresses</w:t>
      </w:r>
      <w:r>
        <w:rPr>
          <w:spacing w:val="40"/>
        </w:rPr>
        <w:t> </w:t>
      </w:r>
      <w:r>
        <w:rPr/>
        <w:t>the</w:t>
      </w:r>
      <w:r>
        <w:rPr>
          <w:spacing w:val="40"/>
        </w:rPr>
        <w:t> </w:t>
      </w:r>
      <w:r>
        <w:rPr/>
        <w:t>effectiveness</w:t>
      </w:r>
      <w:r>
        <w:rPr>
          <w:spacing w:val="40"/>
        </w:rPr>
        <w:t> </w:t>
      </w:r>
      <w:r>
        <w:rPr/>
        <w:t>of</w:t>
      </w:r>
      <w:r>
        <w:rPr>
          <w:spacing w:val="39"/>
        </w:rPr>
        <w:t> </w:t>
      </w:r>
      <w:r>
        <w:rPr/>
        <w:t>the</w:t>
      </w:r>
      <w:r>
        <w:rPr>
          <w:spacing w:val="40"/>
        </w:rPr>
        <w:t> </w:t>
      </w:r>
      <w:r>
        <w:rPr/>
        <w:t>programme</w:t>
      </w:r>
      <w:r>
        <w:rPr>
          <w:spacing w:val="40"/>
        </w:rPr>
        <w:t> </w:t>
      </w:r>
      <w:r>
        <w:rPr/>
        <w:t>in</w:t>
      </w:r>
      <w:r>
        <w:rPr>
          <w:spacing w:val="40"/>
        </w:rPr>
        <w:t> </w:t>
      </w:r>
      <w:r>
        <w:rPr/>
        <w:t>bringing</w:t>
      </w:r>
      <w:r>
        <w:rPr>
          <w:spacing w:val="40"/>
        </w:rPr>
        <w:t> </w:t>
      </w:r>
      <w:r>
        <w:rPr/>
        <w:t>about</w:t>
      </w:r>
      <w:r>
        <w:rPr>
          <w:spacing w:val="40"/>
        </w:rPr>
        <w:t> </w:t>
      </w:r>
      <w:r>
        <w:rPr/>
        <w:t>desired</w:t>
      </w:r>
    </w:p>
    <w:p>
      <w:pPr>
        <w:spacing w:after="0" w:line="480" w:lineRule="auto"/>
        <w:jc w:val="both"/>
        <w:sectPr>
          <w:pgSz w:w="12240" w:h="15840"/>
          <w:pgMar w:header="0" w:footer="969" w:top="640" w:bottom="1160" w:left="780" w:right="0"/>
        </w:sectPr>
      </w:pPr>
    </w:p>
    <w:p>
      <w:pPr>
        <w:pStyle w:val="BodyText"/>
        <w:spacing w:line="480" w:lineRule="auto" w:before="72"/>
        <w:ind w:left="660" w:right="1348"/>
        <w:jc w:val="both"/>
      </w:pPr>
      <w:r>
        <w:rPr/>
        <w:t>behavioural changes in the learner. It also focuses on the process of getting the evidence on learner‟s performance. From an instructional stand point Bikut (2012) defined evaluation as a systematic process of determining the extent to which instructional objectives are achieved by students. Inferring from these definitions of evaluation, it</w:t>
      </w:r>
      <w:r>
        <w:rPr>
          <w:spacing w:val="26"/>
        </w:rPr>
        <w:t> </w:t>
      </w:r>
      <w:r>
        <w:rPr/>
        <w:t>is practically believed that curriculum</w:t>
      </w:r>
      <w:r>
        <w:rPr>
          <w:spacing w:val="40"/>
        </w:rPr>
        <w:t> </w:t>
      </w:r>
      <w:r>
        <w:rPr/>
        <w:t>or content evaluation should be seen as a continuous process which may look for the diagnosis of strengths and weakness in the curriculum, or an identification of the results of instruction, or a recognition of the need for teacher education (Colleges of Education) or the selection of a new basis for changing educational policies. Evaluation as a tool in educational practices for ascertaining whether alternative procedures are equally effective or not in achieving a set of educational ends.</w:t>
      </w:r>
    </w:p>
    <w:p>
      <w:pPr>
        <w:pStyle w:val="BodyText"/>
        <w:spacing w:line="480" w:lineRule="auto" w:before="204"/>
        <w:ind w:left="660" w:right="1351" w:firstLine="720"/>
        <w:jc w:val="both"/>
      </w:pPr>
      <w:r>
        <w:rPr/>
        <w:t>According to Osegbo and Ifeakor (2007), there are two basic types of evaluation procedures. These are formative and summative. Formative, according to them, is usually undertaken</w:t>
      </w:r>
      <w:r>
        <w:rPr>
          <w:spacing w:val="-5"/>
        </w:rPr>
        <w:t> </w:t>
      </w:r>
      <w:r>
        <w:rPr/>
        <w:t>during the</w:t>
      </w:r>
      <w:r>
        <w:rPr>
          <w:spacing w:val="-1"/>
        </w:rPr>
        <w:t> </w:t>
      </w:r>
      <w:r>
        <w:rPr/>
        <w:t>process</w:t>
      </w:r>
      <w:r>
        <w:rPr>
          <w:spacing w:val="-2"/>
        </w:rPr>
        <w:t> </w:t>
      </w:r>
      <w:r>
        <w:rPr/>
        <w:t>of</w:t>
      </w:r>
      <w:r>
        <w:rPr>
          <w:spacing w:val="-8"/>
        </w:rPr>
        <w:t> </w:t>
      </w:r>
      <w:r>
        <w:rPr/>
        <w:t>developing the</w:t>
      </w:r>
      <w:r>
        <w:rPr>
          <w:spacing w:val="-1"/>
        </w:rPr>
        <w:t> </w:t>
      </w:r>
      <w:r>
        <w:rPr/>
        <w:t>programme. The feedback information</w:t>
      </w:r>
      <w:r>
        <w:rPr>
          <w:spacing w:val="-5"/>
        </w:rPr>
        <w:t> </w:t>
      </w:r>
      <w:r>
        <w:rPr/>
        <w:t>that is</w:t>
      </w:r>
      <w:r>
        <w:rPr>
          <w:spacing w:val="-2"/>
        </w:rPr>
        <w:t> </w:t>
      </w:r>
      <w:r>
        <w:rPr/>
        <w:t>got from such evaluation is used as an input to improve the programme. They further stressed that formative evaluation builds up a strong case for a programme and reassures the users of the programme that the chances of success are more than those of failure. This apparently rules out the lucky-dip</w:t>
      </w:r>
      <w:r>
        <w:rPr>
          <w:spacing w:val="-1"/>
        </w:rPr>
        <w:t> </w:t>
      </w:r>
      <w:r>
        <w:rPr/>
        <w:t>approach</w:t>
      </w:r>
      <w:r>
        <w:rPr>
          <w:spacing w:val="-6"/>
        </w:rPr>
        <w:t> </w:t>
      </w:r>
      <w:r>
        <w:rPr/>
        <w:t>to</w:t>
      </w:r>
      <w:r>
        <w:rPr>
          <w:spacing w:val="-1"/>
        </w:rPr>
        <w:t> </w:t>
      </w:r>
      <w:r>
        <w:rPr/>
        <w:t>the</w:t>
      </w:r>
      <w:r>
        <w:rPr>
          <w:spacing w:val="-2"/>
        </w:rPr>
        <w:t> </w:t>
      </w:r>
      <w:r>
        <w:rPr/>
        <w:t>decision</w:t>
      </w:r>
      <w:r>
        <w:rPr>
          <w:spacing w:val="-6"/>
        </w:rPr>
        <w:t> </w:t>
      </w:r>
      <w:r>
        <w:rPr/>
        <w:t>on</w:t>
      </w:r>
      <w:r>
        <w:rPr>
          <w:spacing w:val="-6"/>
        </w:rPr>
        <w:t> </w:t>
      </w:r>
      <w:r>
        <w:rPr/>
        <w:t>which</w:t>
      </w:r>
      <w:r>
        <w:rPr>
          <w:spacing w:val="-1"/>
        </w:rPr>
        <w:t> </w:t>
      </w:r>
      <w:r>
        <w:rPr/>
        <w:t>instruments</w:t>
      </w:r>
      <w:r>
        <w:rPr>
          <w:spacing w:val="-3"/>
        </w:rPr>
        <w:t> </w:t>
      </w:r>
      <w:r>
        <w:rPr/>
        <w:t>are likely</w:t>
      </w:r>
      <w:r>
        <w:rPr>
          <w:spacing w:val="-10"/>
        </w:rPr>
        <w:t> </w:t>
      </w:r>
      <w:r>
        <w:rPr/>
        <w:t>to yield better results</w:t>
      </w:r>
      <w:r>
        <w:rPr>
          <w:spacing w:val="-3"/>
        </w:rPr>
        <w:t> </w:t>
      </w:r>
      <w:r>
        <w:rPr/>
        <w:t>given certain conditions. It provides feed back to the leaner, the teacher and the curriculum expert concerning learning successes and failures.</w:t>
      </w:r>
    </w:p>
    <w:p>
      <w:pPr>
        <w:pStyle w:val="BodyText"/>
        <w:spacing w:line="480" w:lineRule="auto" w:before="198"/>
        <w:ind w:left="660" w:right="1348" w:firstLine="720"/>
        <w:jc w:val="both"/>
      </w:pPr>
      <w:r>
        <w:rPr/>
        <w:t>The summative, according to Osegbo and Ifeakor (2007) is the evaluation of the total programme after it has been fully developed. At this stage, the conditions under which the programme will be most profitably used are stipulated. The students‟ performance, the quality</w:t>
      </w:r>
      <w:r>
        <w:rPr>
          <w:spacing w:val="-2"/>
        </w:rPr>
        <w:t> </w:t>
      </w:r>
      <w:r>
        <w:rPr/>
        <w:t>of teachers, the processes and strategies used by</w:t>
      </w:r>
      <w:r>
        <w:rPr>
          <w:spacing w:val="-2"/>
        </w:rPr>
        <w:t> </w:t>
      </w:r>
      <w:r>
        <w:rPr/>
        <w:t>the teacher are evaluated to give the final verdict as to</w:t>
      </w:r>
      <w:r>
        <w:rPr>
          <w:spacing w:val="18"/>
        </w:rPr>
        <w:t> </w:t>
      </w:r>
      <w:r>
        <w:rPr/>
        <w:t>the</w:t>
      </w:r>
      <w:r>
        <w:rPr>
          <w:spacing w:val="17"/>
        </w:rPr>
        <w:t> </w:t>
      </w:r>
      <w:r>
        <w:rPr/>
        <w:t>usefulness of the</w:t>
      </w:r>
      <w:r>
        <w:rPr>
          <w:spacing w:val="17"/>
        </w:rPr>
        <w:t> </w:t>
      </w:r>
      <w:r>
        <w:rPr/>
        <w:t>programme.</w:t>
      </w:r>
      <w:r>
        <w:rPr>
          <w:spacing w:val="20"/>
        </w:rPr>
        <w:t> </w:t>
      </w:r>
      <w:r>
        <w:rPr/>
        <w:t>Narrating</w:t>
      </w:r>
      <w:r>
        <w:rPr>
          <w:spacing w:val="18"/>
        </w:rPr>
        <w:t> </w:t>
      </w:r>
      <w:r>
        <w:rPr/>
        <w:t>the</w:t>
      </w:r>
      <w:r>
        <w:rPr>
          <w:spacing w:val="22"/>
        </w:rPr>
        <w:t> </w:t>
      </w:r>
      <w:r>
        <w:rPr/>
        <w:t>importance of summative</w:t>
      </w:r>
      <w:r>
        <w:rPr>
          <w:spacing w:val="17"/>
        </w:rPr>
        <w:t> </w:t>
      </w:r>
      <w:r>
        <w:rPr/>
        <w:t>evaluation,</w:t>
      </w:r>
      <w:r>
        <w:rPr>
          <w:spacing w:val="20"/>
        </w:rPr>
        <w:t> </w:t>
      </w:r>
      <w:r>
        <w:rPr/>
        <w:t>Osegbo</w:t>
      </w:r>
    </w:p>
    <w:p>
      <w:pPr>
        <w:spacing w:after="0" w:line="480" w:lineRule="auto"/>
        <w:jc w:val="both"/>
        <w:sectPr>
          <w:pgSz w:w="12240" w:h="15840"/>
          <w:pgMar w:header="0" w:footer="969" w:top="640" w:bottom="1160" w:left="780" w:right="0"/>
        </w:sectPr>
      </w:pPr>
    </w:p>
    <w:p>
      <w:pPr>
        <w:pStyle w:val="BodyText"/>
        <w:spacing w:line="480" w:lineRule="auto" w:before="72"/>
        <w:ind w:left="660" w:right="1354"/>
        <w:jc w:val="both"/>
      </w:pPr>
      <w:r>
        <w:rPr/>
        <w:t>and Ifeakor (2007) observed that it tells the real story, whether the new programme is yielding better results than the old one. It shows the performance of students in the programme through various forms of measurement</w:t>
      </w:r>
      <w:r>
        <w:rPr/>
        <w:t> and</w:t>
      </w:r>
      <w:r>
        <w:rPr/>
        <w:t> evaluation.</w:t>
      </w:r>
      <w:r>
        <w:rPr/>
        <w:t> The</w:t>
      </w:r>
      <w:r>
        <w:rPr/>
        <w:t> evaluator</w:t>
      </w:r>
      <w:r>
        <w:rPr/>
        <w:t> assigns tasks to the students to perform in order to determine whether they have achieved the objectives of the programme. He scores the performance in those tasks, analyses and interprets them. The exercise will involve statistical analysis. The interpretation of the analysis of data will depend on the goals of the </w:t>
      </w:r>
      <w:r>
        <w:rPr>
          <w:spacing w:val="-2"/>
        </w:rPr>
        <w:t>evaluation.</w:t>
      </w:r>
    </w:p>
    <w:p>
      <w:pPr>
        <w:pStyle w:val="BodyText"/>
        <w:spacing w:line="480" w:lineRule="auto" w:before="203"/>
        <w:ind w:left="660" w:right="1355" w:firstLine="778"/>
        <w:jc w:val="both"/>
      </w:pPr>
      <w:r>
        <w:rPr/>
        <w:t>Ehizogie (2001), supporting the views of Osegbo and Ifeakor on using summative evaluation</w:t>
      </w:r>
      <w:r>
        <w:rPr>
          <w:spacing w:val="-2"/>
        </w:rPr>
        <w:t> </w:t>
      </w:r>
      <w:r>
        <w:rPr/>
        <w:t>for</w:t>
      </w:r>
      <w:r>
        <w:rPr>
          <w:spacing w:val="-1"/>
        </w:rPr>
        <w:t> </w:t>
      </w:r>
      <w:r>
        <w:rPr/>
        <w:t>evaluating</w:t>
      </w:r>
      <w:r>
        <w:rPr>
          <w:spacing w:val="-2"/>
        </w:rPr>
        <w:t> </w:t>
      </w:r>
      <w:r>
        <w:rPr/>
        <w:t>programmes like</w:t>
      </w:r>
      <w:r>
        <w:rPr>
          <w:spacing w:val="-3"/>
        </w:rPr>
        <w:t> </w:t>
      </w:r>
      <w:r>
        <w:rPr/>
        <w:t>colleges</w:t>
      </w:r>
      <w:r>
        <w:rPr>
          <w:spacing w:val="-4"/>
        </w:rPr>
        <w:t> </w:t>
      </w:r>
      <w:r>
        <w:rPr/>
        <w:t>of</w:t>
      </w:r>
      <w:r>
        <w:rPr>
          <w:spacing w:val="-9"/>
        </w:rPr>
        <w:t> </w:t>
      </w:r>
      <w:r>
        <w:rPr/>
        <w:t>education</w:t>
      </w:r>
      <w:r>
        <w:rPr>
          <w:spacing w:val="-7"/>
        </w:rPr>
        <w:t> </w:t>
      </w:r>
      <w:r>
        <w:rPr/>
        <w:t>and</w:t>
      </w:r>
      <w:r>
        <w:rPr>
          <w:spacing w:val="-2"/>
        </w:rPr>
        <w:t> </w:t>
      </w:r>
      <w:r>
        <w:rPr/>
        <w:t>other</w:t>
      </w:r>
      <w:r>
        <w:rPr>
          <w:spacing w:val="-1"/>
        </w:rPr>
        <w:t> </w:t>
      </w:r>
      <w:r>
        <w:rPr/>
        <w:t>institutions</w:t>
      </w:r>
      <w:r>
        <w:rPr>
          <w:spacing w:val="-4"/>
        </w:rPr>
        <w:t> </w:t>
      </w:r>
      <w:r>
        <w:rPr/>
        <w:t>of</w:t>
      </w:r>
      <w:r>
        <w:rPr>
          <w:spacing w:val="-5"/>
        </w:rPr>
        <w:t> </w:t>
      </w:r>
      <w:r>
        <w:rPr/>
        <w:t>learning; posits that programme evaluation tries to determine the extent to which the programmes in education are established, like other programmes for some purpose and it is the function of the programme evaluator to determine the extent to which the purpose of the programme is being </w:t>
      </w:r>
      <w:r>
        <w:rPr>
          <w:spacing w:val="-2"/>
        </w:rPr>
        <w:t>achieved.</w:t>
      </w:r>
    </w:p>
    <w:p>
      <w:pPr>
        <w:pStyle w:val="BodyText"/>
        <w:spacing w:line="480" w:lineRule="auto" w:before="198"/>
        <w:ind w:left="660" w:right="1344" w:firstLine="778"/>
        <w:jc w:val="both"/>
      </w:pPr>
      <w:r>
        <w:rPr/>
        <w:t>Holding the same view, Eze (2000) maintains that in evaluating any educational programme, every aspect of</w:t>
      </w:r>
      <w:r>
        <w:rPr>
          <w:spacing w:val="-3"/>
        </w:rPr>
        <w:t> </w:t>
      </w:r>
      <w:r>
        <w:rPr/>
        <w:t>the programme should be carefully examined. This makes evaluation hectic and tedious, as pointed out by Okoro (2000) saying that evaluative research is tedious if properly conducted and can provide decision makers with empirical evidence on the utility of</w:t>
      </w:r>
      <w:r>
        <w:rPr>
          <w:spacing w:val="-1"/>
        </w:rPr>
        <w:t> </w:t>
      </w:r>
      <w:r>
        <w:rPr/>
        <w:t>on- going social policies and on the cost benefits and relative effectiveness of possible policy alternatives. Adejoh (2006) on his part, defined evaluation as the provision of information for the sake of facilitating decision-making at various stages of</w:t>
      </w:r>
      <w:r>
        <w:rPr>
          <w:spacing w:val="-2"/>
        </w:rPr>
        <w:t> </w:t>
      </w:r>
      <w:r>
        <w:rPr/>
        <w:t>a programme or use of</w:t>
      </w:r>
      <w:r>
        <w:rPr>
          <w:spacing w:val="-2"/>
        </w:rPr>
        <w:t> </w:t>
      </w:r>
      <w:r>
        <w:rPr/>
        <w:t>a product. It is on the strength of arriving at dependable decision that Okafor (2004) outlined systematic steps to be followed so as to attain the institution‟s goal. The steps include: focus of evaluation, stating how information is to be collected, sequence and schedule of activities to be carried out, determining the individuals that should participate in the evaluation and assigning duties to them, defining the</w:t>
      </w:r>
    </w:p>
    <w:p>
      <w:pPr>
        <w:spacing w:after="0" w:line="480" w:lineRule="auto"/>
        <w:jc w:val="both"/>
        <w:sectPr>
          <w:pgSz w:w="12240" w:h="15840"/>
          <w:pgMar w:header="0" w:footer="969" w:top="640" w:bottom="1160" w:left="780" w:right="0"/>
        </w:sectPr>
      </w:pPr>
    </w:p>
    <w:p>
      <w:pPr>
        <w:pStyle w:val="BodyText"/>
        <w:spacing w:line="480" w:lineRule="auto" w:before="72"/>
        <w:ind w:left="660" w:right="1352"/>
        <w:jc w:val="both"/>
      </w:pPr>
      <w:r>
        <w:rPr/>
        <w:t>system for analysis of collecting information, determining the system for reporting evaluation, finding</w:t>
      </w:r>
      <w:r>
        <w:rPr>
          <w:spacing w:val="-2"/>
        </w:rPr>
        <w:t> </w:t>
      </w:r>
      <w:r>
        <w:rPr/>
        <w:t>or</w:t>
      </w:r>
      <w:r>
        <w:rPr>
          <w:spacing w:val="-1"/>
        </w:rPr>
        <w:t> </w:t>
      </w:r>
      <w:r>
        <w:rPr/>
        <w:t>conveying findings</w:t>
      </w:r>
      <w:r>
        <w:rPr>
          <w:spacing w:val="-4"/>
        </w:rPr>
        <w:t> </w:t>
      </w:r>
      <w:r>
        <w:rPr/>
        <w:t>to decision-makers and individuals</w:t>
      </w:r>
      <w:r>
        <w:rPr>
          <w:spacing w:val="-4"/>
        </w:rPr>
        <w:t> </w:t>
      </w:r>
      <w:r>
        <w:rPr/>
        <w:t>or</w:t>
      </w:r>
      <w:r>
        <w:rPr>
          <w:spacing w:val="-1"/>
        </w:rPr>
        <w:t> </w:t>
      </w:r>
      <w:r>
        <w:rPr/>
        <w:t>body</w:t>
      </w:r>
      <w:r>
        <w:rPr>
          <w:spacing w:val="-12"/>
        </w:rPr>
        <w:t> </w:t>
      </w:r>
      <w:r>
        <w:rPr/>
        <w:t>who would make</w:t>
      </w:r>
      <w:r>
        <w:rPr>
          <w:spacing w:val="-3"/>
        </w:rPr>
        <w:t> </w:t>
      </w:r>
      <w:r>
        <w:rPr/>
        <w:t>use</w:t>
      </w:r>
      <w:r>
        <w:rPr>
          <w:spacing w:val="-3"/>
        </w:rPr>
        <w:t> </w:t>
      </w:r>
      <w:r>
        <w:rPr/>
        <w:t>of the findings and specifying the system for monitoring the execution of evaluation activities.</w:t>
      </w:r>
    </w:p>
    <w:p>
      <w:pPr>
        <w:pStyle w:val="BodyText"/>
        <w:spacing w:line="480" w:lineRule="auto" w:before="202"/>
        <w:ind w:left="660" w:right="1349" w:firstLine="720"/>
        <w:jc w:val="both"/>
      </w:pPr>
      <w:r>
        <w:rPr/>
        <w:t>The researcher would adopt Okafor‟s steps in carrying out the current study</w:t>
      </w:r>
      <w:r>
        <w:rPr>
          <w:spacing w:val="-7"/>
        </w:rPr>
        <w:t> </w:t>
      </w:r>
      <w:r>
        <w:rPr/>
        <w:t>on</w:t>
      </w:r>
      <w:r>
        <w:rPr>
          <w:spacing w:val="-2"/>
        </w:rPr>
        <w:t> </w:t>
      </w:r>
      <w:r>
        <w:rPr/>
        <w:t>evaluation of human resource management practices in Colleges of Education in the North Central States of Nigeria. This is because the study will cover lecturers, students and administrative staff of each college and the systematic steps outlined above will practically fit into finding out details about each school.</w:t>
      </w:r>
    </w:p>
    <w:p>
      <w:pPr>
        <w:pStyle w:val="Heading2"/>
        <w:spacing w:before="203"/>
      </w:pPr>
      <w:r>
        <w:rPr/>
        <w:t>Models</w:t>
      </w:r>
      <w:r>
        <w:rPr>
          <w:spacing w:val="-4"/>
        </w:rPr>
        <w:t> </w:t>
      </w:r>
      <w:r>
        <w:rPr/>
        <w:t>of</w:t>
      </w:r>
      <w:r>
        <w:rPr>
          <w:spacing w:val="-4"/>
        </w:rPr>
        <w:t> </w:t>
      </w:r>
      <w:r>
        <w:rPr>
          <w:spacing w:val="-2"/>
        </w:rPr>
        <w:t>Evaluation</w:t>
      </w:r>
    </w:p>
    <w:p>
      <w:pPr>
        <w:pStyle w:val="BodyText"/>
        <w:rPr>
          <w:b/>
          <w:sz w:val="26"/>
        </w:rPr>
      </w:pPr>
    </w:p>
    <w:p>
      <w:pPr>
        <w:pStyle w:val="BodyText"/>
        <w:spacing w:line="480" w:lineRule="auto" w:before="174"/>
        <w:ind w:left="660" w:right="1353"/>
        <w:jc w:val="both"/>
      </w:pPr>
      <w:r>
        <w:rPr/>
        <w:t>There are several models of evaluation for evaluating the performance of</w:t>
      </w:r>
      <w:r>
        <w:rPr>
          <w:spacing w:val="-3"/>
        </w:rPr>
        <w:t> </w:t>
      </w:r>
      <w:r>
        <w:rPr/>
        <w:t>workers and students in organisations and academic institutions. However, the most suitable models for this research</w:t>
      </w:r>
      <w:r>
        <w:rPr>
          <w:spacing w:val="40"/>
        </w:rPr>
        <w:t> </w:t>
      </w:r>
      <w:r>
        <w:rPr/>
        <w:t>study are Provus Discrepancy Model, CIPP model, Kirkpatrick</w:t>
      </w:r>
      <w:r>
        <w:rPr/>
        <w:t> Model and Ciro model of </w:t>
      </w:r>
      <w:r>
        <w:rPr>
          <w:spacing w:val="-2"/>
        </w:rPr>
        <w:t>evaluation.</w:t>
      </w:r>
    </w:p>
    <w:p>
      <w:pPr>
        <w:pStyle w:val="Heading2"/>
        <w:spacing w:before="207"/>
      </w:pPr>
      <w:r>
        <w:rPr/>
        <w:t>Theory</w:t>
      </w:r>
      <w:r>
        <w:rPr>
          <w:spacing w:val="-4"/>
        </w:rPr>
        <w:t> </w:t>
      </w:r>
      <w:r>
        <w:rPr/>
        <w:t>of</w:t>
      </w:r>
      <w:r>
        <w:rPr>
          <w:spacing w:val="-6"/>
        </w:rPr>
        <w:t> </w:t>
      </w:r>
      <w:r>
        <w:rPr/>
        <w:t>Discrepancy</w:t>
      </w:r>
      <w:r>
        <w:rPr>
          <w:spacing w:val="-4"/>
        </w:rPr>
        <w:t> </w:t>
      </w:r>
      <w:r>
        <w:rPr/>
        <w:t>Evaluation</w:t>
      </w:r>
      <w:r>
        <w:rPr>
          <w:spacing w:val="-3"/>
        </w:rPr>
        <w:t> </w:t>
      </w:r>
      <w:r>
        <w:rPr/>
        <w:t>Model</w:t>
      </w:r>
      <w:r>
        <w:rPr>
          <w:spacing w:val="-8"/>
        </w:rPr>
        <w:t> </w:t>
      </w:r>
      <w:r>
        <w:rPr/>
        <w:t>of</w:t>
      </w:r>
      <w:r>
        <w:rPr>
          <w:spacing w:val="-6"/>
        </w:rPr>
        <w:t> </w:t>
      </w:r>
      <w:r>
        <w:rPr>
          <w:spacing w:val="-2"/>
        </w:rPr>
        <w:t>Provus</w:t>
      </w:r>
    </w:p>
    <w:p>
      <w:pPr>
        <w:pStyle w:val="BodyText"/>
        <w:rPr>
          <w:b/>
          <w:sz w:val="26"/>
        </w:rPr>
      </w:pPr>
    </w:p>
    <w:p>
      <w:pPr>
        <w:pStyle w:val="BodyText"/>
        <w:spacing w:line="480" w:lineRule="auto" w:before="169"/>
        <w:ind w:left="660" w:right="1356" w:firstLine="720"/>
        <w:jc w:val="both"/>
      </w:pPr>
      <w:r>
        <w:rPr/>
        <w:t>Provus propounded a Discrepancy Evaluation Model in (1971). Provus stated that Discrepancy Evaluation Model is an alternative strategy for evaluating educational programs implementation where performance standards are established. Evidence of</w:t>
      </w:r>
      <w:r>
        <w:rPr>
          <w:spacing w:val="-1"/>
        </w:rPr>
        <w:t> </w:t>
      </w:r>
      <w:r>
        <w:rPr/>
        <w:t>compliance with these standards is gathered, discrepancies with the standards are identified, and corrective actions are taken as a result. Standards are the criteria that programme developers have established for effectiveness of the resources, procedures, management and outcomes that occur when the programme is put into action. The discrepancy model therefore, emphasizes the difference between</w:t>
      </w:r>
      <w:r>
        <w:rPr>
          <w:spacing w:val="-1"/>
        </w:rPr>
        <w:t> </w:t>
      </w:r>
      <w:r>
        <w:rPr/>
        <w:t>performance standards set for an implementing agency</w:t>
      </w:r>
      <w:r>
        <w:rPr>
          <w:spacing w:val="-1"/>
        </w:rPr>
        <w:t> </w:t>
      </w:r>
      <w:r>
        <w:rPr/>
        <w:t>and the observed performance of the</w:t>
      </w:r>
      <w:r>
        <w:rPr>
          <w:spacing w:val="40"/>
        </w:rPr>
        <w:t> </w:t>
      </w:r>
      <w:r>
        <w:rPr/>
        <w:t>agency.</w:t>
      </w:r>
      <w:r>
        <w:rPr>
          <w:spacing w:val="43"/>
        </w:rPr>
        <w:t> </w:t>
      </w:r>
      <w:r>
        <w:rPr/>
        <w:t>In</w:t>
      </w:r>
      <w:r>
        <w:rPr>
          <w:spacing w:val="36"/>
        </w:rPr>
        <w:t> </w:t>
      </w:r>
      <w:r>
        <w:rPr/>
        <w:t>this</w:t>
      </w:r>
      <w:r>
        <w:rPr>
          <w:spacing w:val="39"/>
        </w:rPr>
        <w:t> </w:t>
      </w:r>
      <w:r>
        <w:rPr/>
        <w:t>situation</w:t>
      </w:r>
      <w:r>
        <w:rPr>
          <w:spacing w:val="37"/>
        </w:rPr>
        <w:t> </w:t>
      </w:r>
      <w:r>
        <w:rPr/>
        <w:t>there</w:t>
      </w:r>
      <w:r>
        <w:rPr>
          <w:spacing w:val="45"/>
        </w:rPr>
        <w:t> </w:t>
      </w:r>
      <w:r>
        <w:rPr/>
        <w:t>is</w:t>
      </w:r>
      <w:r>
        <w:rPr>
          <w:spacing w:val="39"/>
        </w:rPr>
        <w:t> </w:t>
      </w:r>
      <w:r>
        <w:rPr/>
        <w:t>need</w:t>
      </w:r>
      <w:r>
        <w:rPr>
          <w:spacing w:val="41"/>
        </w:rPr>
        <w:t> </w:t>
      </w:r>
      <w:r>
        <w:rPr/>
        <w:t>to</w:t>
      </w:r>
      <w:r>
        <w:rPr>
          <w:spacing w:val="46"/>
        </w:rPr>
        <w:t> </w:t>
      </w:r>
      <w:r>
        <w:rPr/>
        <w:t>define</w:t>
      </w:r>
      <w:r>
        <w:rPr>
          <w:spacing w:val="40"/>
        </w:rPr>
        <w:t> </w:t>
      </w:r>
      <w:r>
        <w:rPr/>
        <w:t>programme</w:t>
      </w:r>
      <w:r>
        <w:rPr>
          <w:spacing w:val="40"/>
        </w:rPr>
        <w:t> </w:t>
      </w:r>
      <w:r>
        <w:rPr/>
        <w:t>standards,</w:t>
      </w:r>
      <w:r>
        <w:rPr>
          <w:spacing w:val="43"/>
        </w:rPr>
        <w:t> </w:t>
      </w:r>
      <w:r>
        <w:rPr/>
        <w:t>determine</w:t>
      </w:r>
      <w:r>
        <w:rPr>
          <w:spacing w:val="41"/>
        </w:rPr>
        <w:t> </w:t>
      </w:r>
      <w:r>
        <w:rPr>
          <w:spacing w:val="-2"/>
        </w:rPr>
        <w:t>whether</w:t>
      </w:r>
    </w:p>
    <w:p>
      <w:pPr>
        <w:spacing w:after="0" w:line="480" w:lineRule="auto"/>
        <w:jc w:val="both"/>
        <w:sectPr>
          <w:pgSz w:w="12240" w:h="15840"/>
          <w:pgMar w:header="0" w:footer="969" w:top="640" w:bottom="1160" w:left="780" w:right="0"/>
        </w:sectPr>
      </w:pPr>
    </w:p>
    <w:p>
      <w:pPr>
        <w:pStyle w:val="BodyText"/>
        <w:spacing w:line="480" w:lineRule="auto" w:before="72"/>
        <w:ind w:left="660" w:right="1349"/>
        <w:jc w:val="both"/>
      </w:pPr>
      <w:r>
        <w:rPr/>
        <w:t>discrepancy exist between some aspects of the programme performance and the standards governing that aspect of the programme. According to this model, there are six steps involved in conducting discrepancy evaluation model. These are: First, standards are defined in measurable terms;</w:t>
      </w:r>
      <w:r>
        <w:rPr>
          <w:spacing w:val="-1"/>
        </w:rPr>
        <w:t> </w:t>
      </w:r>
      <w:r>
        <w:rPr/>
        <w:t>this is done usually by</w:t>
      </w:r>
      <w:r>
        <w:rPr>
          <w:spacing w:val="-1"/>
        </w:rPr>
        <w:t> </w:t>
      </w:r>
      <w:r>
        <w:rPr/>
        <w:t>consultation</w:t>
      </w:r>
      <w:r>
        <w:rPr>
          <w:spacing w:val="-1"/>
        </w:rPr>
        <w:t> </w:t>
      </w:r>
      <w:r>
        <w:rPr/>
        <w:t>between</w:t>
      </w:r>
      <w:r>
        <w:rPr>
          <w:spacing w:val="-1"/>
        </w:rPr>
        <w:t> </w:t>
      </w:r>
      <w:r>
        <w:rPr/>
        <w:t>the evaluator and programme developers. The second step is</w:t>
      </w:r>
      <w:r>
        <w:rPr>
          <w:spacing w:val="-3"/>
        </w:rPr>
        <w:t> </w:t>
      </w:r>
      <w:r>
        <w:rPr/>
        <w:t>to develop</w:t>
      </w:r>
      <w:r>
        <w:rPr>
          <w:spacing w:val="-1"/>
        </w:rPr>
        <w:t> </w:t>
      </w:r>
      <w:r>
        <w:rPr/>
        <w:t>or select measures of</w:t>
      </w:r>
      <w:r>
        <w:rPr>
          <w:spacing w:val="-2"/>
        </w:rPr>
        <w:t> </w:t>
      </w:r>
      <w:r>
        <w:rPr/>
        <w:t>each</w:t>
      </w:r>
      <w:r>
        <w:rPr>
          <w:spacing w:val="-1"/>
        </w:rPr>
        <w:t> </w:t>
      </w:r>
      <w:r>
        <w:rPr/>
        <w:t>standard. The third step is to use</w:t>
      </w:r>
      <w:r>
        <w:rPr>
          <w:spacing w:val="-2"/>
        </w:rPr>
        <w:t> </w:t>
      </w:r>
      <w:r>
        <w:rPr/>
        <w:t>the measure to collect data on actual programme performance. Fourth, the data are analyzed to determine the extent of discrepancy between programme standards and programme performance. The fifth step is to determine the reasons for discrepancies. The last step is to report the discrepancy results to decision</w:t>
      </w:r>
      <w:r>
        <w:rPr>
          <w:spacing w:val="-1"/>
        </w:rPr>
        <w:t> </w:t>
      </w:r>
      <w:r>
        <w:rPr/>
        <w:t>makers, who can</w:t>
      </w:r>
      <w:r>
        <w:rPr>
          <w:spacing w:val="-6"/>
        </w:rPr>
        <w:t> </w:t>
      </w:r>
      <w:r>
        <w:rPr/>
        <w:t>use</w:t>
      </w:r>
      <w:r>
        <w:rPr>
          <w:spacing w:val="-2"/>
        </w:rPr>
        <w:t> </w:t>
      </w:r>
      <w:r>
        <w:rPr/>
        <w:t>them</w:t>
      </w:r>
      <w:r>
        <w:rPr>
          <w:spacing w:val="-6"/>
        </w:rPr>
        <w:t> </w:t>
      </w:r>
      <w:r>
        <w:rPr/>
        <w:t>to maintain</w:t>
      </w:r>
      <w:r>
        <w:rPr>
          <w:spacing w:val="-1"/>
        </w:rPr>
        <w:t> </w:t>
      </w:r>
      <w:r>
        <w:rPr/>
        <w:t>the</w:t>
      </w:r>
      <w:r>
        <w:rPr>
          <w:spacing w:val="-2"/>
        </w:rPr>
        <w:t> </w:t>
      </w:r>
      <w:r>
        <w:rPr/>
        <w:t>programme</w:t>
      </w:r>
      <w:r>
        <w:rPr>
          <w:spacing w:val="-2"/>
        </w:rPr>
        <w:t> </w:t>
      </w:r>
      <w:r>
        <w:rPr/>
        <w:t>as it is, alter it or</w:t>
      </w:r>
      <w:r>
        <w:rPr>
          <w:spacing w:val="-4"/>
        </w:rPr>
        <w:t> </w:t>
      </w:r>
      <w:r>
        <w:rPr/>
        <w:t>terminate it. The discrepancy information will be used either to change performance or to change programme standards, the product and programme comparison and cost benefit analysis. Provus noted that,</w:t>
      </w:r>
      <w:r>
        <w:rPr>
          <w:spacing w:val="40"/>
        </w:rPr>
        <w:t> </w:t>
      </w:r>
      <w:r>
        <w:rPr/>
        <w:t>the model</w:t>
      </w:r>
      <w:r>
        <w:rPr>
          <w:spacing w:val="-5"/>
        </w:rPr>
        <w:t> </w:t>
      </w:r>
      <w:r>
        <w:rPr/>
        <w:t>could be</w:t>
      </w:r>
      <w:r>
        <w:rPr>
          <w:spacing w:val="-1"/>
        </w:rPr>
        <w:t> </w:t>
      </w:r>
      <w:r>
        <w:rPr/>
        <w:t>used to evaluate</w:t>
      </w:r>
      <w:r>
        <w:rPr>
          <w:spacing w:val="-1"/>
        </w:rPr>
        <w:t> </w:t>
      </w:r>
      <w:r>
        <w:rPr/>
        <w:t>an</w:t>
      </w:r>
      <w:r>
        <w:rPr>
          <w:spacing w:val="-5"/>
        </w:rPr>
        <w:t> </w:t>
      </w:r>
      <w:r>
        <w:rPr/>
        <w:t>on-going programme, programmes in the</w:t>
      </w:r>
      <w:r>
        <w:rPr>
          <w:spacing w:val="-1"/>
        </w:rPr>
        <w:t> </w:t>
      </w:r>
      <w:r>
        <w:rPr/>
        <w:t>planning state</w:t>
      </w:r>
      <w:r>
        <w:rPr>
          <w:spacing w:val="-6"/>
        </w:rPr>
        <w:t> </w:t>
      </w:r>
      <w:r>
        <w:rPr/>
        <w:t>or programme still being developed and tried out. The discrepancy results are used by the decision makers as it is, alter it or terminate it.</w:t>
      </w:r>
    </w:p>
    <w:p>
      <w:pPr>
        <w:pStyle w:val="BodyText"/>
        <w:spacing w:line="480" w:lineRule="auto" w:before="204"/>
        <w:ind w:left="660" w:right="1353" w:firstLine="720"/>
        <w:jc w:val="both"/>
      </w:pPr>
      <w:r>
        <w:rPr/>
        <w:t>Hence, the discrepancy model does not prescribe a specific technique for gathering and analyzing information during an evaluation. Rather, it lists the steps required to plan the evaluation itself. The approach is very pragmatic, lending itself equally well to both qualitative and quantitative methods in order to identify and rectify discrepancy. This theory is related to the present study in the sense that, it emphasizes on the standards set and the actual programme performance which is the practice while the present study deals with how human resources in colleges of</w:t>
      </w:r>
      <w:r>
        <w:rPr>
          <w:spacing w:val="-3"/>
        </w:rPr>
        <w:t> </w:t>
      </w:r>
      <w:r>
        <w:rPr/>
        <w:t>education are being managed following the standards set by</w:t>
      </w:r>
      <w:r>
        <w:rPr>
          <w:spacing w:val="-5"/>
        </w:rPr>
        <w:t> </w:t>
      </w:r>
      <w:r>
        <w:rPr/>
        <w:t>the National Commission for Colleges of Education in Nigeria. The present evaluation of human resource management practices in Colleges of Education is anchored on this model as discrepancies between performance standards set and actual implementation of Human Resource management practices</w:t>
      </w:r>
    </w:p>
    <w:p>
      <w:pPr>
        <w:spacing w:after="0" w:line="480" w:lineRule="auto"/>
        <w:jc w:val="both"/>
        <w:sectPr>
          <w:pgSz w:w="12240" w:h="15840"/>
          <w:pgMar w:header="0" w:footer="969" w:top="640" w:bottom="1160" w:left="780" w:right="0"/>
        </w:sectPr>
      </w:pPr>
    </w:p>
    <w:p>
      <w:pPr>
        <w:pStyle w:val="BodyText"/>
        <w:spacing w:line="480" w:lineRule="auto" w:before="72"/>
        <w:ind w:left="660" w:right="1344"/>
        <w:jc w:val="both"/>
      </w:pPr>
      <w:r>
        <w:rPr/>
        <w:t>will be determined by seeking for evidence of compliance with the standards and discrepancy in order to determine the present status of Human Resources Management Practices in Colleges of Education in the North Central States of Nigeria and suggest strategies for improvement.</w:t>
      </w:r>
    </w:p>
    <w:p>
      <w:pPr>
        <w:pStyle w:val="Heading2"/>
        <w:spacing w:before="207"/>
      </w:pPr>
      <w:r>
        <w:rPr/>
        <w:t>CIPP</w:t>
      </w:r>
      <w:r>
        <w:rPr>
          <w:spacing w:val="-10"/>
        </w:rPr>
        <w:t> </w:t>
      </w:r>
      <w:r>
        <w:rPr/>
        <w:t>Evaluation</w:t>
      </w:r>
      <w:r>
        <w:rPr>
          <w:spacing w:val="-6"/>
        </w:rPr>
        <w:t> </w:t>
      </w:r>
      <w:r>
        <w:rPr>
          <w:spacing w:val="-4"/>
        </w:rPr>
        <w:t>Model</w:t>
      </w:r>
    </w:p>
    <w:p>
      <w:pPr>
        <w:pStyle w:val="BodyText"/>
        <w:rPr>
          <w:b/>
          <w:sz w:val="26"/>
        </w:rPr>
      </w:pPr>
    </w:p>
    <w:p>
      <w:pPr>
        <w:pStyle w:val="BodyText"/>
        <w:spacing w:line="480" w:lineRule="auto" w:before="169"/>
        <w:ind w:left="660" w:right="1349" w:firstLine="720"/>
        <w:jc w:val="both"/>
      </w:pPr>
      <w:r>
        <w:rPr/>
        <w:t>The</w:t>
      </w:r>
      <w:r>
        <w:rPr>
          <w:spacing w:val="-2"/>
        </w:rPr>
        <w:t> </w:t>
      </w:r>
      <w:r>
        <w:rPr/>
        <w:t>CIPP evaluation model</w:t>
      </w:r>
      <w:r>
        <w:rPr>
          <w:spacing w:val="-2"/>
        </w:rPr>
        <w:t> </w:t>
      </w:r>
      <w:r>
        <w:rPr/>
        <w:t>was</w:t>
      </w:r>
      <w:r>
        <w:rPr>
          <w:spacing w:val="-3"/>
        </w:rPr>
        <w:t> </w:t>
      </w:r>
      <w:r>
        <w:rPr/>
        <w:t>developed by</w:t>
      </w:r>
      <w:r>
        <w:rPr>
          <w:spacing w:val="-5"/>
        </w:rPr>
        <w:t> </w:t>
      </w:r>
      <w:r>
        <w:rPr/>
        <w:t>Stufflebean</w:t>
      </w:r>
      <w:r>
        <w:rPr>
          <w:spacing w:val="-1"/>
        </w:rPr>
        <w:t> </w:t>
      </w:r>
      <w:r>
        <w:rPr/>
        <w:t>in</w:t>
      </w:r>
      <w:r>
        <w:rPr>
          <w:spacing w:val="-1"/>
        </w:rPr>
        <w:t> </w:t>
      </w:r>
      <w:r>
        <w:rPr/>
        <w:t>(1971). CIPP means context, input, process and product Evaluation. Stufflebean (1971) divides evaluation into four stages, namely, context, input, process and product. Context evaluation is concerned with the determination and evaluation of goals and objectives. It is usually used when a programme is being planned and it helps to describe the prevailing environment, the needs, problems and conditions in the environment. Input evaluation provides information on resources available and how resources may be used to achieve desired ends. It involves assessment of staff, students, physical facilities, equipment and other material and human resources. Process evaluation is used during the time of programme implementation and provides periodic feedback on the quality of implementation. Process evaluation primarily indicates if there is any defect in the</w:t>
      </w:r>
      <w:r>
        <w:rPr>
          <w:spacing w:val="40"/>
        </w:rPr>
        <w:t> </w:t>
      </w:r>
      <w:r>
        <w:rPr/>
        <w:t>implementation process. It is concerned with course offerings, teaching</w:t>
      </w:r>
      <w:r>
        <w:rPr>
          <w:spacing w:val="40"/>
        </w:rPr>
        <w:t> </w:t>
      </w:r>
      <w:r>
        <w:rPr/>
        <w:t>methods and processes</w:t>
      </w:r>
      <w:r>
        <w:rPr>
          <w:spacing w:val="40"/>
        </w:rPr>
        <w:t> </w:t>
      </w:r>
      <w:r>
        <w:rPr/>
        <w:t>for</w:t>
      </w:r>
      <w:r>
        <w:rPr/>
        <w:t> programme</w:t>
      </w:r>
      <w:r>
        <w:rPr/>
        <w:t> implementation.</w:t>
      </w:r>
      <w:r>
        <w:rPr/>
        <w:t> Product</w:t>
      </w:r>
      <w:r>
        <w:rPr/>
        <w:t> evaluation</w:t>
      </w:r>
      <w:r>
        <w:rPr/>
        <w:t> determines the effectiveness of the programme in achieving the objectives and goals of the programme. It is mainly used when</w:t>
      </w:r>
      <w:r>
        <w:rPr>
          <w:spacing w:val="40"/>
        </w:rPr>
        <w:t> </w:t>
      </w:r>
      <w:r>
        <w:rPr/>
        <w:t>course offerings have been completed and when some students have graduated from the programme. It relates programme outcomes to programme objectives and process components. The present Evaluation of Management Practices in Colleges of</w:t>
      </w:r>
      <w:r>
        <w:rPr>
          <w:spacing w:val="-2"/>
        </w:rPr>
        <w:t> </w:t>
      </w:r>
      <w:r>
        <w:rPr/>
        <w:t>Education in North Central Geo- political Zone of Nigeria is principally anchored on the context and processes components of</w:t>
      </w:r>
      <w:r>
        <w:rPr>
          <w:spacing w:val="40"/>
        </w:rPr>
        <w:t> </w:t>
      </w:r>
      <w:r>
        <w:rPr/>
        <w:t>CIPP</w:t>
      </w:r>
      <w:r>
        <w:rPr>
          <w:spacing w:val="-1"/>
        </w:rPr>
        <w:t> </w:t>
      </w:r>
      <w:r>
        <w:rPr/>
        <w:t>in</w:t>
      </w:r>
      <w:r>
        <w:rPr>
          <w:spacing w:val="-6"/>
        </w:rPr>
        <w:t> </w:t>
      </w:r>
      <w:r>
        <w:rPr/>
        <w:t>order</w:t>
      </w:r>
      <w:r>
        <w:rPr>
          <w:spacing w:val="-4"/>
        </w:rPr>
        <w:t> </w:t>
      </w:r>
      <w:r>
        <w:rPr/>
        <w:t>to</w:t>
      </w:r>
      <w:r>
        <w:rPr>
          <w:spacing w:val="-1"/>
        </w:rPr>
        <w:t> </w:t>
      </w:r>
      <w:r>
        <w:rPr/>
        <w:t>determine</w:t>
      </w:r>
      <w:r>
        <w:rPr>
          <w:spacing w:val="-2"/>
        </w:rPr>
        <w:t> </w:t>
      </w:r>
      <w:r>
        <w:rPr/>
        <w:t>the</w:t>
      </w:r>
      <w:r>
        <w:rPr>
          <w:spacing w:val="-2"/>
        </w:rPr>
        <w:t> </w:t>
      </w:r>
      <w:r>
        <w:rPr/>
        <w:t>present status</w:t>
      </w:r>
      <w:r>
        <w:rPr>
          <w:spacing w:val="-8"/>
        </w:rPr>
        <w:t> </w:t>
      </w:r>
      <w:r>
        <w:rPr/>
        <w:t>of</w:t>
      </w:r>
      <w:r>
        <w:rPr>
          <w:spacing w:val="-9"/>
        </w:rPr>
        <w:t> </w:t>
      </w:r>
      <w:r>
        <w:rPr/>
        <w:t>human</w:t>
      </w:r>
      <w:r>
        <w:rPr>
          <w:spacing w:val="-6"/>
        </w:rPr>
        <w:t> </w:t>
      </w:r>
      <w:r>
        <w:rPr/>
        <w:t>resource management practices in</w:t>
      </w:r>
      <w:r>
        <w:rPr>
          <w:spacing w:val="-1"/>
        </w:rPr>
        <w:t> </w:t>
      </w:r>
      <w:r>
        <w:rPr/>
        <w:t>colleges of education in the North Central States.</w:t>
      </w:r>
    </w:p>
    <w:p>
      <w:pPr>
        <w:spacing w:after="0" w:line="480" w:lineRule="auto"/>
        <w:jc w:val="both"/>
        <w:sectPr>
          <w:pgSz w:w="12240" w:h="15840"/>
          <w:pgMar w:header="0" w:footer="969" w:top="640" w:bottom="1160" w:left="780" w:right="0"/>
        </w:sectPr>
      </w:pPr>
    </w:p>
    <w:p>
      <w:pPr>
        <w:pStyle w:val="Heading2"/>
        <w:spacing w:before="77"/>
        <w:jc w:val="left"/>
      </w:pPr>
      <w:r>
        <w:rPr/>
        <w:t>Kirkpatrick</w:t>
      </w:r>
      <w:r>
        <w:rPr>
          <w:spacing w:val="-10"/>
        </w:rPr>
        <w:t> </w:t>
      </w:r>
      <w:r>
        <w:rPr/>
        <w:t>Model</w:t>
      </w:r>
      <w:r>
        <w:rPr>
          <w:spacing w:val="-11"/>
        </w:rPr>
        <w:t> </w:t>
      </w:r>
      <w:r>
        <w:rPr>
          <w:spacing w:val="-2"/>
        </w:rPr>
        <w:t>(1994)</w:t>
      </w:r>
    </w:p>
    <w:p>
      <w:pPr>
        <w:pStyle w:val="BodyText"/>
        <w:rPr>
          <w:b/>
          <w:sz w:val="26"/>
        </w:rPr>
      </w:pPr>
    </w:p>
    <w:p>
      <w:pPr>
        <w:pStyle w:val="BodyText"/>
        <w:spacing w:line="480" w:lineRule="auto" w:before="174"/>
        <w:ind w:left="660" w:right="1345" w:firstLine="720"/>
        <w:jc w:val="both"/>
      </w:pPr>
      <w:r>
        <w:rPr/>
        <w:t>KirkPatrickk model</w:t>
      </w:r>
      <w:r>
        <w:rPr>
          <w:spacing w:val="-2"/>
        </w:rPr>
        <w:t> </w:t>
      </w:r>
      <w:r>
        <w:rPr/>
        <w:t>was</w:t>
      </w:r>
      <w:r>
        <w:rPr>
          <w:spacing w:val="-3"/>
        </w:rPr>
        <w:t> </w:t>
      </w:r>
      <w:r>
        <w:rPr/>
        <w:t>propounded</w:t>
      </w:r>
      <w:r>
        <w:rPr>
          <w:spacing w:val="-2"/>
        </w:rPr>
        <w:t> </w:t>
      </w:r>
      <w:r>
        <w:rPr/>
        <w:t>by</w:t>
      </w:r>
      <w:r>
        <w:rPr>
          <w:spacing w:val="-2"/>
        </w:rPr>
        <w:t> </w:t>
      </w:r>
      <w:r>
        <w:rPr/>
        <w:t>KirkPatrick in</w:t>
      </w:r>
      <w:r>
        <w:rPr>
          <w:spacing w:val="-6"/>
        </w:rPr>
        <w:t> </w:t>
      </w:r>
      <w:r>
        <w:rPr/>
        <w:t>the year</w:t>
      </w:r>
      <w:r>
        <w:rPr>
          <w:spacing w:val="-1"/>
        </w:rPr>
        <w:t> </w:t>
      </w:r>
      <w:r>
        <w:rPr/>
        <w:t>(1994). KirkPatrick model has been used in a number of different ways by various organisations, either in an adapted or original form. This model envisages data collection at four district levels. These levels include results, performance, training and reaction. These four levels are grouped into advanced level of evaluation and basic level of evaluation. The results level and performance constitute the advanced level of evaluation while the training level and reaction level formed the basic level of evaluation. The results level deals with impact of capacity-building on the trainees in the organisation and also on the objectives of the organisation. The performance level deals with the impact of the capacity-building on workplace</w:t>
      </w:r>
      <w:r>
        <w:rPr/>
        <w:t> performance/behaviour.</w:t>
      </w:r>
      <w:r>
        <w:rPr/>
        <w:t> The</w:t>
      </w:r>
      <w:r>
        <w:rPr/>
        <w:t> training</w:t>
      </w:r>
      <w:r>
        <w:rPr/>
        <w:t> level</w:t>
      </w:r>
      <w:r>
        <w:rPr/>
        <w:t> deals with the impact of the capacity-building in terms of what the trainee learned while the reaction level deals with the capacity-building in terms of the trainee‟s satisfaction. The lower levels (reaction and training) have an importance for those involved in the design and development of training and development materials, as well as instructor. The first level of evaluation (the</w:t>
      </w:r>
      <w:r>
        <w:rPr>
          <w:spacing w:val="40"/>
        </w:rPr>
        <w:t> </w:t>
      </w:r>
      <w:r>
        <w:rPr/>
        <w:t>reaction level) can provide invaluable data on problems that have arisen during the capacity- building programme itself and, sometimes, an insight into the causes if the programme is less effective. Whereas the training level seeks to measure whether the required knowledge and skills contained in the programme objectives have actually been learned. This is usually achieved through a formal test or assessment that employs objective and quantifiable measurements. The reaction and training levels are relatively easy to organize but they do not provide any significant indicators of the final test of a capacity-building programme. Kirkpatrick</w:t>
      </w:r>
      <w:r>
        <w:rPr/>
        <w:t> inserts two further levels. The performance level which is the first, tries to measure trainees‟ job performance through a range of evaluation tools over a period of time. Closely allied to this is the result level that</w:t>
      </w:r>
      <w:r>
        <w:rPr>
          <w:spacing w:val="39"/>
        </w:rPr>
        <w:t> </w:t>
      </w:r>
      <w:r>
        <w:rPr/>
        <w:t>seeks</w:t>
      </w:r>
      <w:r>
        <w:rPr>
          <w:spacing w:val="32"/>
        </w:rPr>
        <w:t> </w:t>
      </w:r>
      <w:r>
        <w:rPr/>
        <w:t>to</w:t>
      </w:r>
      <w:r>
        <w:rPr>
          <w:spacing w:val="39"/>
        </w:rPr>
        <w:t> </w:t>
      </w:r>
      <w:r>
        <w:rPr/>
        <w:t>measure</w:t>
      </w:r>
      <w:r>
        <w:rPr>
          <w:spacing w:val="32"/>
        </w:rPr>
        <w:t> </w:t>
      </w:r>
      <w:r>
        <w:rPr/>
        <w:t>the</w:t>
      </w:r>
      <w:r>
        <w:rPr>
          <w:spacing w:val="37"/>
        </w:rPr>
        <w:t> </w:t>
      </w:r>
      <w:r>
        <w:rPr/>
        <w:t>effect</w:t>
      </w:r>
      <w:r>
        <w:rPr>
          <w:spacing w:val="37"/>
        </w:rPr>
        <w:t> </w:t>
      </w:r>
      <w:r>
        <w:rPr/>
        <w:t>that</w:t>
      </w:r>
      <w:r>
        <w:rPr>
          <w:spacing w:val="38"/>
        </w:rPr>
        <w:t> </w:t>
      </w:r>
      <w:r>
        <w:rPr/>
        <w:t>the</w:t>
      </w:r>
      <w:r>
        <w:rPr>
          <w:spacing w:val="32"/>
        </w:rPr>
        <w:t> </w:t>
      </w:r>
      <w:r>
        <w:rPr/>
        <w:t>capacity-building</w:t>
      </w:r>
      <w:r>
        <w:rPr>
          <w:spacing w:val="37"/>
        </w:rPr>
        <w:t> </w:t>
      </w:r>
      <w:r>
        <w:rPr/>
        <w:t>programme</w:t>
      </w:r>
      <w:r>
        <w:rPr>
          <w:spacing w:val="37"/>
        </w:rPr>
        <w:t> </w:t>
      </w:r>
      <w:r>
        <w:rPr/>
        <w:t>has</w:t>
      </w:r>
      <w:r>
        <w:rPr>
          <w:spacing w:val="37"/>
        </w:rPr>
        <w:t> </w:t>
      </w:r>
      <w:r>
        <w:rPr/>
        <w:t>had</w:t>
      </w:r>
      <w:r>
        <w:rPr>
          <w:spacing w:val="34"/>
        </w:rPr>
        <w:t> </w:t>
      </w:r>
      <w:r>
        <w:rPr/>
        <w:t>on</w:t>
      </w:r>
      <w:r>
        <w:rPr>
          <w:spacing w:val="30"/>
        </w:rPr>
        <w:t> </w:t>
      </w:r>
      <w:r>
        <w:rPr/>
        <w:t>the</w:t>
      </w:r>
      <w:r>
        <w:rPr>
          <w:spacing w:val="38"/>
        </w:rPr>
        <w:t> </w:t>
      </w:r>
      <w:r>
        <w:rPr>
          <w:spacing w:val="-2"/>
        </w:rPr>
        <w:t>overall</w:t>
      </w:r>
    </w:p>
    <w:p>
      <w:pPr>
        <w:spacing w:after="0" w:line="480" w:lineRule="auto"/>
        <w:jc w:val="both"/>
        <w:sectPr>
          <w:pgSz w:w="12240" w:h="15840"/>
          <w:pgMar w:header="0" w:footer="969" w:top="640" w:bottom="1160" w:left="780" w:right="0"/>
        </w:sectPr>
      </w:pPr>
    </w:p>
    <w:p>
      <w:pPr>
        <w:pStyle w:val="BodyText"/>
        <w:spacing w:line="480" w:lineRule="auto" w:before="72"/>
        <w:ind w:left="660" w:right="1343"/>
        <w:jc w:val="both"/>
      </w:pPr>
      <w:r>
        <w:rPr/>
        <w:t>performance</w:t>
      </w:r>
      <w:r>
        <w:rPr>
          <w:spacing w:val="-3"/>
        </w:rPr>
        <w:t> </w:t>
      </w:r>
      <w:r>
        <w:rPr/>
        <w:t>of</w:t>
      </w:r>
      <w:r>
        <w:rPr>
          <w:spacing w:val="-10"/>
        </w:rPr>
        <w:t> </w:t>
      </w:r>
      <w:r>
        <w:rPr/>
        <w:t>the</w:t>
      </w:r>
      <w:r>
        <w:rPr>
          <w:spacing w:val="-3"/>
        </w:rPr>
        <w:t> </w:t>
      </w:r>
      <w:r>
        <w:rPr/>
        <w:t>trainees‟</w:t>
      </w:r>
      <w:r>
        <w:rPr>
          <w:spacing w:val="-5"/>
        </w:rPr>
        <w:t> </w:t>
      </w:r>
      <w:r>
        <w:rPr/>
        <w:t>organisation. The</w:t>
      </w:r>
      <w:r>
        <w:rPr>
          <w:spacing w:val="-3"/>
        </w:rPr>
        <w:t> </w:t>
      </w:r>
      <w:r>
        <w:rPr/>
        <w:t>second level</w:t>
      </w:r>
      <w:r>
        <w:rPr>
          <w:spacing w:val="-2"/>
        </w:rPr>
        <w:t> </w:t>
      </w:r>
      <w:r>
        <w:rPr/>
        <w:t>is</w:t>
      </w:r>
      <w:r>
        <w:rPr>
          <w:spacing w:val="-5"/>
        </w:rPr>
        <w:t> </w:t>
      </w:r>
      <w:r>
        <w:rPr/>
        <w:t>the “use</w:t>
      </w:r>
      <w:r>
        <w:rPr>
          <w:spacing w:val="-3"/>
        </w:rPr>
        <w:t> </w:t>
      </w:r>
      <w:r>
        <w:rPr/>
        <w:t>evaluation”, which</w:t>
      </w:r>
      <w:r>
        <w:rPr>
          <w:spacing w:val="-2"/>
        </w:rPr>
        <w:t> </w:t>
      </w:r>
      <w:r>
        <w:rPr/>
        <w:t>verifies the impact on organisational objectives (the results level) or at least to identify some significant change in the performance/attitudes of</w:t>
      </w:r>
      <w:r>
        <w:rPr>
          <w:spacing w:val="-1"/>
        </w:rPr>
        <w:t> </w:t>
      </w:r>
      <w:r>
        <w:rPr/>
        <w:t>the relevant staff</w:t>
      </w:r>
      <w:r>
        <w:rPr>
          <w:spacing w:val="-1"/>
        </w:rPr>
        <w:t> </w:t>
      </w:r>
      <w:r>
        <w:rPr/>
        <w:t>(job</w:t>
      </w:r>
      <w:r>
        <w:rPr>
          <w:spacing w:val="-3"/>
        </w:rPr>
        <w:t> </w:t>
      </w:r>
      <w:r>
        <w:rPr/>
        <w:t>performance level).The power of</w:t>
      </w:r>
      <w:r>
        <w:rPr>
          <w:spacing w:val="-2"/>
        </w:rPr>
        <w:t> </w:t>
      </w:r>
      <w:r>
        <w:rPr/>
        <w:t>the Kirkpatrick model</w:t>
      </w:r>
      <w:r>
        <w:rPr>
          <w:spacing w:val="-1"/>
        </w:rPr>
        <w:t> </w:t>
      </w:r>
      <w:r>
        <w:rPr/>
        <w:t>lies in its</w:t>
      </w:r>
      <w:r>
        <w:rPr>
          <w:spacing w:val="-2"/>
        </w:rPr>
        <w:t> </w:t>
      </w:r>
      <w:r>
        <w:rPr/>
        <w:t>potential</w:t>
      </w:r>
      <w:r>
        <w:rPr>
          <w:spacing w:val="-5"/>
        </w:rPr>
        <w:t> </w:t>
      </w:r>
      <w:r>
        <w:rPr/>
        <w:t>as</w:t>
      </w:r>
      <w:r>
        <w:rPr>
          <w:spacing w:val="-2"/>
        </w:rPr>
        <w:t> </w:t>
      </w:r>
      <w:r>
        <w:rPr/>
        <w:t>a</w:t>
      </w:r>
      <w:r>
        <w:rPr>
          <w:spacing w:val="-1"/>
        </w:rPr>
        <w:t> </w:t>
      </w:r>
      <w:r>
        <w:rPr/>
        <w:t>diagnostic</w:t>
      </w:r>
      <w:r>
        <w:rPr>
          <w:spacing w:val="-1"/>
        </w:rPr>
        <w:t> </w:t>
      </w:r>
      <w:r>
        <w:rPr/>
        <w:t>tool</w:t>
      </w:r>
      <w:r>
        <w:rPr>
          <w:spacing w:val="-5"/>
        </w:rPr>
        <w:t> </w:t>
      </w:r>
      <w:r>
        <w:rPr/>
        <w:t>in monitoring progress in</w:t>
      </w:r>
      <w:r>
        <w:rPr>
          <w:spacing w:val="-5"/>
        </w:rPr>
        <w:t> </w:t>
      </w:r>
      <w:r>
        <w:rPr/>
        <w:t>overall</w:t>
      </w:r>
      <w:r>
        <w:rPr>
          <w:spacing w:val="-5"/>
        </w:rPr>
        <w:t> </w:t>
      </w:r>
      <w:r>
        <w:rPr/>
        <w:t>reform objectives. This is why it is most appropriate for evaluating human resource management and practice in Colleges of</w:t>
      </w:r>
      <w:r>
        <w:rPr>
          <w:spacing w:val="-8"/>
        </w:rPr>
        <w:t> </w:t>
      </w:r>
      <w:r>
        <w:rPr/>
        <w:t>Education. In the Colleges of</w:t>
      </w:r>
      <w:r>
        <w:rPr>
          <w:spacing w:val="-8"/>
        </w:rPr>
        <w:t> </w:t>
      </w:r>
      <w:r>
        <w:rPr/>
        <w:t>Education, minimum</w:t>
      </w:r>
      <w:r>
        <w:rPr>
          <w:spacing w:val="-5"/>
        </w:rPr>
        <w:t> </w:t>
      </w:r>
      <w:r>
        <w:rPr/>
        <w:t>academic standards are issued by the National Commission for Colleges of Education (NCCE) as guiding modules for academic</w:t>
      </w:r>
      <w:r>
        <w:rPr>
          <w:spacing w:val="-2"/>
        </w:rPr>
        <w:t> </w:t>
      </w:r>
      <w:r>
        <w:rPr/>
        <w:t>performance. Based</w:t>
      </w:r>
      <w:r>
        <w:rPr>
          <w:spacing w:val="-1"/>
        </w:rPr>
        <w:t> </w:t>
      </w:r>
      <w:r>
        <w:rPr/>
        <w:t>on</w:t>
      </w:r>
      <w:r>
        <w:rPr>
          <w:spacing w:val="-6"/>
        </w:rPr>
        <w:t> </w:t>
      </w:r>
      <w:r>
        <w:rPr/>
        <w:t>the</w:t>
      </w:r>
      <w:r>
        <w:rPr>
          <w:spacing w:val="-2"/>
        </w:rPr>
        <w:t> </w:t>
      </w:r>
      <w:r>
        <w:rPr/>
        <w:t>academic minimum</w:t>
      </w:r>
      <w:r>
        <w:rPr>
          <w:spacing w:val="-6"/>
        </w:rPr>
        <w:t> </w:t>
      </w:r>
      <w:r>
        <w:rPr/>
        <w:t>standards</w:t>
      </w:r>
      <w:r>
        <w:rPr>
          <w:spacing w:val="-3"/>
        </w:rPr>
        <w:t> </w:t>
      </w:r>
      <w:r>
        <w:rPr/>
        <w:t>the</w:t>
      </w:r>
      <w:r>
        <w:rPr>
          <w:spacing w:val="-2"/>
        </w:rPr>
        <w:t> </w:t>
      </w:r>
      <w:r>
        <w:rPr/>
        <w:t>college</w:t>
      </w:r>
      <w:r>
        <w:rPr>
          <w:spacing w:val="-2"/>
        </w:rPr>
        <w:t> </w:t>
      </w:r>
      <w:r>
        <w:rPr/>
        <w:t>administration</w:t>
      </w:r>
      <w:r>
        <w:rPr>
          <w:spacing w:val="-1"/>
        </w:rPr>
        <w:t> </w:t>
      </w:r>
      <w:r>
        <w:rPr/>
        <w:t>sets up expected mission, mandate, values, goals and objectives to be achieved both within the short and long term. Students are expected to achieve the set down objectives and goals of the institution. This is made possible through effective teaching and learning vis-à-vis good implementation of regulations and policies by teachers and top management respectively. It is at this juncture, that the Kirkpatrick</w:t>
      </w:r>
      <w:r>
        <w:rPr/>
        <w:t> Model of Evaluation is used to find out the performance and achievement of management, academic staff, non-academic staff and students in the Colleges of Education.</w:t>
      </w:r>
      <w:r>
        <w:rPr>
          <w:spacing w:val="-1"/>
        </w:rPr>
        <w:t> </w:t>
      </w:r>
      <w:r>
        <w:rPr/>
        <w:t>This</w:t>
      </w:r>
      <w:r>
        <w:rPr>
          <w:spacing w:val="-1"/>
        </w:rPr>
        <w:t> </w:t>
      </w:r>
      <w:r>
        <w:rPr/>
        <w:t>model</w:t>
      </w:r>
      <w:r>
        <w:rPr>
          <w:spacing w:val="-11"/>
        </w:rPr>
        <w:t> </w:t>
      </w:r>
      <w:r>
        <w:rPr/>
        <w:t>will</w:t>
      </w:r>
      <w:r>
        <w:rPr>
          <w:spacing w:val="-6"/>
        </w:rPr>
        <w:t> </w:t>
      </w:r>
      <w:r>
        <w:rPr/>
        <w:t>assist the</w:t>
      </w:r>
      <w:r>
        <w:rPr>
          <w:spacing w:val="-4"/>
        </w:rPr>
        <w:t> </w:t>
      </w:r>
      <w:r>
        <w:rPr/>
        <w:t>researcher</w:t>
      </w:r>
      <w:r>
        <w:rPr>
          <w:spacing w:val="-2"/>
        </w:rPr>
        <w:t> </w:t>
      </w:r>
      <w:r>
        <w:rPr/>
        <w:t>to</w:t>
      </w:r>
      <w:r>
        <w:rPr>
          <w:spacing w:val="-3"/>
        </w:rPr>
        <w:t> </w:t>
      </w:r>
      <w:r>
        <w:rPr/>
        <w:t>diagnose, monitor</w:t>
      </w:r>
      <w:r>
        <w:rPr>
          <w:spacing w:val="-2"/>
        </w:rPr>
        <w:t> </w:t>
      </w:r>
      <w:r>
        <w:rPr/>
        <w:t>and</w:t>
      </w:r>
      <w:r>
        <w:rPr>
          <w:spacing w:val="-3"/>
        </w:rPr>
        <w:t> </w:t>
      </w:r>
      <w:r>
        <w:rPr/>
        <w:t>analyse</w:t>
      </w:r>
      <w:r>
        <w:rPr>
          <w:spacing w:val="-4"/>
        </w:rPr>
        <w:t> </w:t>
      </w:r>
      <w:r>
        <w:rPr/>
        <w:t>the</w:t>
      </w:r>
      <w:r>
        <w:rPr>
          <w:spacing w:val="-4"/>
        </w:rPr>
        <w:t> </w:t>
      </w:r>
      <w:r>
        <w:rPr/>
        <w:t>performance of the entire stakeholders in the Colleges of Education. The major question guiding this kind of evaluation is, what impact did the training have on participants in terms of their reactions, learning, behaviour and organizational goals?</w:t>
      </w:r>
    </w:p>
    <w:p>
      <w:pPr>
        <w:pStyle w:val="Heading2"/>
        <w:spacing w:before="205"/>
      </w:pPr>
      <w:r>
        <w:rPr/>
        <w:t>CIRO</w:t>
      </w:r>
      <w:r>
        <w:rPr>
          <w:spacing w:val="-8"/>
        </w:rPr>
        <w:t> </w:t>
      </w:r>
      <w:r>
        <w:rPr>
          <w:spacing w:val="-2"/>
        </w:rPr>
        <w:t>Model</w:t>
      </w:r>
    </w:p>
    <w:p>
      <w:pPr>
        <w:pStyle w:val="BodyText"/>
        <w:rPr>
          <w:b/>
          <w:sz w:val="26"/>
        </w:rPr>
      </w:pPr>
    </w:p>
    <w:p>
      <w:pPr>
        <w:pStyle w:val="BodyText"/>
        <w:spacing w:line="480" w:lineRule="auto" w:before="174"/>
        <w:ind w:left="660" w:right="1349" w:firstLine="720"/>
        <w:jc w:val="both"/>
      </w:pPr>
      <w:r>
        <w:rPr/>
        <w:t>CIRO</w:t>
      </w:r>
      <w:r>
        <w:rPr>
          <w:spacing w:val="-2"/>
        </w:rPr>
        <w:t> </w:t>
      </w:r>
      <w:r>
        <w:rPr/>
        <w:t>Model</w:t>
      </w:r>
      <w:r>
        <w:rPr>
          <w:spacing w:val="-11"/>
        </w:rPr>
        <w:t> </w:t>
      </w:r>
      <w:r>
        <w:rPr/>
        <w:t>was</w:t>
      </w:r>
      <w:r>
        <w:rPr>
          <w:spacing w:val="-4"/>
        </w:rPr>
        <w:t> </w:t>
      </w:r>
      <w:r>
        <w:rPr/>
        <w:t>propounded</w:t>
      </w:r>
      <w:r>
        <w:rPr>
          <w:spacing w:val="-2"/>
        </w:rPr>
        <w:t> </w:t>
      </w:r>
      <w:r>
        <w:rPr/>
        <w:t>by</w:t>
      </w:r>
      <w:r>
        <w:rPr>
          <w:spacing w:val="-2"/>
        </w:rPr>
        <w:t> </w:t>
      </w:r>
      <w:r>
        <w:rPr/>
        <w:t>Warr, Bird, and Rachham, (1970) in</w:t>
      </w:r>
      <w:r>
        <w:rPr>
          <w:spacing w:val="-2"/>
        </w:rPr>
        <w:t> </w:t>
      </w:r>
      <w:r>
        <w:rPr/>
        <w:t>London. The model envisages four categories of data capture: Context evaluation, input evaluation, reaction evaluation, outcome evaluation As the name suggests, a context evaluation seeks to measure the context</w:t>
      </w:r>
      <w:r>
        <w:rPr/>
        <w:t> within which a capacity-building programme takes place. It scrutinizes the way performance</w:t>
      </w:r>
      <w:r>
        <w:rPr>
          <w:spacing w:val="80"/>
        </w:rPr>
        <w:t> </w:t>
      </w:r>
      <w:r>
        <w:rPr/>
        <w:t>needs</w:t>
      </w:r>
      <w:r>
        <w:rPr>
          <w:spacing w:val="74"/>
        </w:rPr>
        <w:t> </w:t>
      </w:r>
      <w:r>
        <w:rPr/>
        <w:t>were</w:t>
      </w:r>
      <w:r>
        <w:rPr>
          <w:spacing w:val="80"/>
        </w:rPr>
        <w:t> </w:t>
      </w:r>
      <w:r>
        <w:rPr/>
        <w:t>identified,</w:t>
      </w:r>
      <w:r>
        <w:rPr>
          <w:spacing w:val="80"/>
        </w:rPr>
        <w:t> </w:t>
      </w:r>
      <w:r>
        <w:rPr/>
        <w:t>learning</w:t>
      </w:r>
      <w:r>
        <w:rPr>
          <w:spacing w:val="80"/>
        </w:rPr>
        <w:t> </w:t>
      </w:r>
      <w:r>
        <w:rPr/>
        <w:t>objectives</w:t>
      </w:r>
      <w:r>
        <w:rPr>
          <w:spacing w:val="74"/>
        </w:rPr>
        <w:t> </w:t>
      </w:r>
      <w:r>
        <w:rPr/>
        <w:t>were</w:t>
      </w:r>
      <w:r>
        <w:rPr>
          <w:spacing w:val="78"/>
        </w:rPr>
        <w:t> </w:t>
      </w:r>
      <w:r>
        <w:rPr/>
        <w:t>established,</w:t>
      </w:r>
      <w:r>
        <w:rPr>
          <w:spacing w:val="79"/>
        </w:rPr>
        <w:t> </w:t>
      </w:r>
      <w:r>
        <w:rPr/>
        <w:t>and</w:t>
      </w:r>
      <w:r>
        <w:rPr>
          <w:spacing w:val="80"/>
        </w:rPr>
        <w:t> </w:t>
      </w:r>
      <w:r>
        <w:rPr/>
        <w:t>the</w:t>
      </w:r>
      <w:r>
        <w:rPr>
          <w:spacing w:val="76"/>
        </w:rPr>
        <w:t> </w:t>
      </w:r>
      <w:r>
        <w:rPr/>
        <w:t>way</w:t>
      </w:r>
      <w:r>
        <w:rPr>
          <w:spacing w:val="72"/>
        </w:rPr>
        <w:t> </w:t>
      </w:r>
      <w:r>
        <w:rPr/>
        <w:t>the</w:t>
      </w:r>
    </w:p>
    <w:p>
      <w:pPr>
        <w:spacing w:after="0" w:line="480" w:lineRule="auto"/>
        <w:jc w:val="both"/>
        <w:sectPr>
          <w:pgSz w:w="12240" w:h="15840"/>
          <w:pgMar w:header="0" w:footer="969" w:top="640" w:bottom="1160" w:left="780" w:right="0"/>
        </w:sectPr>
      </w:pPr>
    </w:p>
    <w:p>
      <w:pPr>
        <w:pStyle w:val="BodyText"/>
        <w:spacing w:line="480" w:lineRule="auto" w:before="72"/>
        <w:ind w:left="660" w:right="1346"/>
        <w:jc w:val="both"/>
      </w:pPr>
      <w:r>
        <w:rPr/>
        <w:t>objectives link to and support the necessary competencies. In addition, it ought to consider how these components</w:t>
      </w:r>
      <w:r>
        <w:rPr>
          <w:spacing w:val="-1"/>
        </w:rPr>
        <w:t> </w:t>
      </w:r>
      <w:r>
        <w:rPr/>
        <w:t>of</w:t>
      </w:r>
      <w:r>
        <w:rPr>
          <w:spacing w:val="-7"/>
        </w:rPr>
        <w:t> </w:t>
      </w:r>
      <w:r>
        <w:rPr/>
        <w:t>the programme reflect the culture</w:t>
      </w:r>
      <w:r>
        <w:rPr>
          <w:spacing w:val="-5"/>
        </w:rPr>
        <w:t> </w:t>
      </w:r>
      <w:r>
        <w:rPr/>
        <w:t>and structure</w:t>
      </w:r>
      <w:r>
        <w:rPr>
          <w:spacing w:val="-5"/>
        </w:rPr>
        <w:t> </w:t>
      </w:r>
      <w:r>
        <w:rPr/>
        <w:t>of</w:t>
      </w:r>
      <w:r>
        <w:rPr>
          <w:spacing w:val="-7"/>
        </w:rPr>
        <w:t> </w:t>
      </w:r>
      <w:r>
        <w:rPr/>
        <w:t>the organisation. This</w:t>
      </w:r>
      <w:r>
        <w:rPr>
          <w:spacing w:val="-1"/>
        </w:rPr>
        <w:t> </w:t>
      </w:r>
      <w:r>
        <w:rPr/>
        <w:t>type of evaluation confirms or otherwise if capacity-building is required. Input evaluation tries to measure a number of inputs to a capacity-building programme, with</w:t>
      </w:r>
      <w:r>
        <w:rPr>
          <w:spacing w:val="-1"/>
        </w:rPr>
        <w:t> </w:t>
      </w:r>
      <w:r>
        <w:rPr/>
        <w:t>a view to assisting managers in the process of identifying those which will be most cost effective. To that end it focuses on the resources needed to meet performance needs (e.g. staff, facilities, equipment, catering, budget), the</w:t>
      </w:r>
      <w:r>
        <w:rPr>
          <w:spacing w:val="-3"/>
        </w:rPr>
        <w:t> </w:t>
      </w:r>
      <w:r>
        <w:rPr/>
        <w:t>content and delivery</w:t>
      </w:r>
      <w:r>
        <w:rPr>
          <w:spacing w:val="-2"/>
        </w:rPr>
        <w:t> </w:t>
      </w:r>
      <w:r>
        <w:rPr/>
        <w:t>methods</w:t>
      </w:r>
      <w:r>
        <w:rPr>
          <w:spacing w:val="-4"/>
        </w:rPr>
        <w:t> </w:t>
      </w:r>
      <w:r>
        <w:rPr/>
        <w:t>that allow</w:t>
      </w:r>
      <w:r>
        <w:rPr>
          <w:spacing w:val="-3"/>
        </w:rPr>
        <w:t> </w:t>
      </w:r>
      <w:r>
        <w:rPr/>
        <w:t>the</w:t>
      </w:r>
      <w:r>
        <w:rPr>
          <w:spacing w:val="-3"/>
        </w:rPr>
        <w:t> </w:t>
      </w:r>
      <w:r>
        <w:rPr/>
        <w:t>capacity-building</w:t>
      </w:r>
      <w:r>
        <w:rPr>
          <w:spacing w:val="-2"/>
        </w:rPr>
        <w:t> </w:t>
      </w:r>
      <w:r>
        <w:rPr/>
        <w:t>to be</w:t>
      </w:r>
      <w:r>
        <w:rPr>
          <w:spacing w:val="-3"/>
        </w:rPr>
        <w:t> </w:t>
      </w:r>
      <w:r>
        <w:rPr/>
        <w:t>achieved, the</w:t>
      </w:r>
      <w:r>
        <w:rPr>
          <w:spacing w:val="-3"/>
        </w:rPr>
        <w:t> </w:t>
      </w:r>
      <w:r>
        <w:rPr/>
        <w:t>participating trainees and the results from previous programmes that are similar. As in the Kirkpatrick</w:t>
      </w:r>
      <w:r>
        <w:rPr/>
        <w:t> Model, the reaction evaluation tries to measure</w:t>
      </w:r>
      <w:r>
        <w:rPr/>
        <w:t> how the trainees react to the programme. Against what was intended by the programme, this type of evaluation draws on the subjective opinions of participants about the capacity-building and how it might be improved. The outcome evaluation should measure</w:t>
      </w:r>
      <w:r>
        <w:rPr>
          <w:spacing w:val="-3"/>
        </w:rPr>
        <w:t> </w:t>
      </w:r>
      <w:r>
        <w:rPr/>
        <w:t>the</w:t>
      </w:r>
      <w:r>
        <w:rPr>
          <w:spacing w:val="-3"/>
        </w:rPr>
        <w:t> </w:t>
      </w:r>
      <w:r>
        <w:rPr/>
        <w:t>training</w:t>
      </w:r>
      <w:r>
        <w:rPr>
          <w:spacing w:val="-2"/>
        </w:rPr>
        <w:t> </w:t>
      </w:r>
      <w:r>
        <w:rPr/>
        <w:t>and</w:t>
      </w:r>
      <w:r>
        <w:rPr>
          <w:spacing w:val="-2"/>
        </w:rPr>
        <w:t> </w:t>
      </w:r>
      <w:r>
        <w:rPr/>
        <w:t>development outcomes</w:t>
      </w:r>
      <w:r>
        <w:rPr>
          <w:spacing w:val="-4"/>
        </w:rPr>
        <w:t> </w:t>
      </w:r>
      <w:r>
        <w:rPr/>
        <w:t>against</w:t>
      </w:r>
      <w:r>
        <w:rPr>
          <w:spacing w:val="-2"/>
        </w:rPr>
        <w:t> </w:t>
      </w:r>
      <w:r>
        <w:rPr/>
        <w:t>the</w:t>
      </w:r>
      <w:r>
        <w:rPr>
          <w:spacing w:val="-3"/>
        </w:rPr>
        <w:t> </w:t>
      </w:r>
      <w:r>
        <w:rPr/>
        <w:t>benchmark</w:t>
      </w:r>
      <w:r>
        <w:rPr>
          <w:spacing w:val="-2"/>
        </w:rPr>
        <w:t> </w:t>
      </w:r>
      <w:r>
        <w:rPr/>
        <w:t>of</w:t>
      </w:r>
      <w:r>
        <w:rPr>
          <w:spacing w:val="-9"/>
        </w:rPr>
        <w:t> </w:t>
      </w:r>
      <w:r>
        <w:rPr/>
        <w:t>the</w:t>
      </w:r>
      <w:r>
        <w:rPr>
          <w:spacing w:val="-3"/>
        </w:rPr>
        <w:t> </w:t>
      </w:r>
      <w:r>
        <w:rPr/>
        <w:t>programmes objectives. Warr, et al (1970), differentiated four levels of outcome evaluation that have strong parallels with the Kirkpatrick</w:t>
      </w:r>
      <w:r>
        <w:rPr/>
        <w:t> model:</w:t>
      </w:r>
      <w:r>
        <w:rPr/>
        <w:t> the</w:t>
      </w:r>
      <w:r>
        <w:rPr/>
        <w:t> learning</w:t>
      </w:r>
      <w:r>
        <w:rPr/>
        <w:t> outcomes of trainees (i.e. changes in their knowledge and skills), the outcomes in the workplace (i.e. changes in actual job performance), outcomes for the relevant areas of the organisation (i.e. departments or specialist units)</w:t>
      </w:r>
      <w:r>
        <w:rPr/>
        <w:t> and finally, the outcomes for the organisation</w:t>
      </w:r>
      <w:r>
        <w:rPr>
          <w:spacing w:val="-2"/>
        </w:rPr>
        <w:t> </w:t>
      </w:r>
      <w:r>
        <w:rPr/>
        <w:t>as a whole. As in the Kirkpatrick model, it</w:t>
      </w:r>
      <w:r>
        <w:rPr/>
        <w:t> is the last of these outcome measures that represents the greatest challenge because of the demand of proving that the capacity-building, as opposed to other factors, affected tangible changes in nature of the learning objectives. Those that result in tangible, observable and measurable outcomes, such as reduction of operating costs, an increase in trainee‟s services and improved work efficiency. Finally, a</w:t>
      </w:r>
      <w:r>
        <w:rPr>
          <w:spacing w:val="-1"/>
        </w:rPr>
        <w:t> </w:t>
      </w:r>
      <w:r>
        <w:rPr/>
        <w:t>prudent specialist will</w:t>
      </w:r>
      <w:r>
        <w:rPr>
          <w:spacing w:val="-4"/>
        </w:rPr>
        <w:t> </w:t>
      </w:r>
      <w:r>
        <w:rPr/>
        <w:t>reflect hard on</w:t>
      </w:r>
      <w:r>
        <w:rPr>
          <w:spacing w:val="-5"/>
        </w:rPr>
        <w:t> </w:t>
      </w:r>
      <w:r>
        <w:rPr/>
        <w:t>the fact that, in spite of</w:t>
      </w:r>
      <w:r>
        <w:rPr>
          <w:spacing w:val="-3"/>
        </w:rPr>
        <w:t> </w:t>
      </w:r>
      <w:r>
        <w:rPr/>
        <w:t>the</w:t>
      </w:r>
      <w:r>
        <w:rPr>
          <w:spacing w:val="-1"/>
        </w:rPr>
        <w:t> </w:t>
      </w:r>
      <w:r>
        <w:rPr/>
        <w:t>apparently best design it is not possible to fully isolate or control those external and internal factors that lie outside the scope of capacity-building interventions. CIRO model is of paramount use for this study since it will</w:t>
      </w:r>
      <w:r>
        <w:rPr>
          <w:spacing w:val="49"/>
        </w:rPr>
        <w:t> </w:t>
      </w:r>
      <w:r>
        <w:rPr/>
        <w:t>assist</w:t>
      </w:r>
      <w:r>
        <w:rPr>
          <w:spacing w:val="52"/>
        </w:rPr>
        <w:t> </w:t>
      </w:r>
      <w:r>
        <w:rPr/>
        <w:t>the</w:t>
      </w:r>
      <w:r>
        <w:rPr>
          <w:spacing w:val="52"/>
        </w:rPr>
        <w:t> </w:t>
      </w:r>
      <w:r>
        <w:rPr/>
        <w:t>researcher</w:t>
      </w:r>
      <w:r>
        <w:rPr>
          <w:spacing w:val="54"/>
        </w:rPr>
        <w:t> </w:t>
      </w:r>
      <w:r>
        <w:rPr/>
        <w:t>to</w:t>
      </w:r>
      <w:r>
        <w:rPr>
          <w:spacing w:val="58"/>
        </w:rPr>
        <w:t> </w:t>
      </w:r>
      <w:r>
        <w:rPr/>
        <w:t>evaluate</w:t>
      </w:r>
      <w:r>
        <w:rPr>
          <w:spacing w:val="47"/>
        </w:rPr>
        <w:t> </w:t>
      </w:r>
      <w:r>
        <w:rPr/>
        <w:t>the</w:t>
      </w:r>
      <w:r>
        <w:rPr>
          <w:spacing w:val="52"/>
        </w:rPr>
        <w:t> </w:t>
      </w:r>
      <w:r>
        <w:rPr/>
        <w:t>context,</w:t>
      </w:r>
      <w:r>
        <w:rPr>
          <w:spacing w:val="55"/>
        </w:rPr>
        <w:t> </w:t>
      </w:r>
      <w:r>
        <w:rPr/>
        <w:t>input,</w:t>
      </w:r>
      <w:r>
        <w:rPr>
          <w:spacing w:val="55"/>
        </w:rPr>
        <w:t> </w:t>
      </w:r>
      <w:r>
        <w:rPr/>
        <w:t>reaction</w:t>
      </w:r>
      <w:r>
        <w:rPr>
          <w:spacing w:val="48"/>
        </w:rPr>
        <w:t> </w:t>
      </w:r>
      <w:r>
        <w:rPr/>
        <w:t>and</w:t>
      </w:r>
      <w:r>
        <w:rPr>
          <w:spacing w:val="52"/>
        </w:rPr>
        <w:t> </w:t>
      </w:r>
      <w:r>
        <w:rPr/>
        <w:t>outcomes</w:t>
      </w:r>
      <w:r>
        <w:rPr>
          <w:spacing w:val="50"/>
        </w:rPr>
        <w:t> </w:t>
      </w:r>
      <w:r>
        <w:rPr/>
        <w:t>of</w:t>
      </w:r>
      <w:r>
        <w:rPr>
          <w:spacing w:val="45"/>
        </w:rPr>
        <w:t> </w:t>
      </w:r>
      <w:r>
        <w:rPr/>
        <w:t>the</w:t>
      </w:r>
      <w:r>
        <w:rPr>
          <w:spacing w:val="52"/>
        </w:rPr>
        <w:t> </w:t>
      </w:r>
      <w:r>
        <w:rPr>
          <w:spacing w:val="-2"/>
        </w:rPr>
        <w:t>entire</w:t>
      </w:r>
    </w:p>
    <w:p>
      <w:pPr>
        <w:spacing w:after="0" w:line="480" w:lineRule="auto"/>
        <w:jc w:val="both"/>
        <w:sectPr>
          <w:pgSz w:w="12240" w:h="15840"/>
          <w:pgMar w:header="0" w:footer="969" w:top="640" w:bottom="1160" w:left="780" w:right="0"/>
        </w:sectPr>
      </w:pPr>
    </w:p>
    <w:p>
      <w:pPr>
        <w:pStyle w:val="BodyText"/>
        <w:spacing w:line="480" w:lineRule="auto" w:before="72"/>
        <w:ind w:left="660" w:right="1344"/>
        <w:jc w:val="both"/>
      </w:pPr>
      <w:r>
        <w:rPr/>
        <w:t>instructional curriculum, scheme of service and other policy documents of the Colleges of Education under study in order to find out how human resource management is carried out. Equally, the performance of the top management in terms of provision of essential amenities, provision</w:t>
      </w:r>
      <w:r>
        <w:rPr>
          <w:spacing w:val="-6"/>
        </w:rPr>
        <w:t> </w:t>
      </w:r>
      <w:r>
        <w:rPr/>
        <w:t>of</w:t>
      </w:r>
      <w:r>
        <w:rPr>
          <w:spacing w:val="-4"/>
        </w:rPr>
        <w:t> </w:t>
      </w:r>
      <w:r>
        <w:rPr/>
        <w:t>basic</w:t>
      </w:r>
      <w:r>
        <w:rPr>
          <w:spacing w:val="-2"/>
        </w:rPr>
        <w:t> </w:t>
      </w:r>
      <w:r>
        <w:rPr/>
        <w:t>allowances, salary</w:t>
      </w:r>
      <w:r>
        <w:rPr>
          <w:spacing w:val="-6"/>
        </w:rPr>
        <w:t> </w:t>
      </w:r>
      <w:r>
        <w:rPr/>
        <w:t>and</w:t>
      </w:r>
      <w:r>
        <w:rPr>
          <w:spacing w:val="-1"/>
        </w:rPr>
        <w:t> </w:t>
      </w:r>
      <w:r>
        <w:rPr/>
        <w:t>other welfare</w:t>
      </w:r>
      <w:r>
        <w:rPr>
          <w:spacing w:val="-2"/>
        </w:rPr>
        <w:t> </w:t>
      </w:r>
      <w:r>
        <w:rPr/>
        <w:t>packages</w:t>
      </w:r>
      <w:r>
        <w:rPr>
          <w:spacing w:val="-3"/>
        </w:rPr>
        <w:t> </w:t>
      </w:r>
      <w:r>
        <w:rPr/>
        <w:t>shall</w:t>
      </w:r>
      <w:r>
        <w:rPr>
          <w:spacing w:val="-5"/>
        </w:rPr>
        <w:t> </w:t>
      </w:r>
      <w:r>
        <w:rPr/>
        <w:t>be</w:t>
      </w:r>
      <w:r>
        <w:rPr>
          <w:spacing w:val="-2"/>
        </w:rPr>
        <w:t> </w:t>
      </w:r>
      <w:r>
        <w:rPr/>
        <w:t>evaluated</w:t>
      </w:r>
      <w:r>
        <w:rPr>
          <w:spacing w:val="-6"/>
        </w:rPr>
        <w:t> </w:t>
      </w:r>
      <w:r>
        <w:rPr/>
        <w:t>through CIRO Model of evaluation.</w:t>
      </w:r>
    </w:p>
    <w:p>
      <w:pPr>
        <w:pStyle w:val="Heading2"/>
        <w:numPr>
          <w:ilvl w:val="1"/>
          <w:numId w:val="8"/>
        </w:numPr>
        <w:tabs>
          <w:tab w:pos="1026" w:val="left" w:leader="none"/>
        </w:tabs>
        <w:spacing w:line="240" w:lineRule="auto" w:before="207" w:after="0"/>
        <w:ind w:left="1025" w:right="0" w:hanging="366"/>
        <w:jc w:val="both"/>
      </w:pPr>
      <w:bookmarkStart w:name="_TOC_250028" w:id="15"/>
      <w:r>
        <w:rPr/>
        <w:t>Staff</w:t>
      </w:r>
      <w:r>
        <w:rPr>
          <w:spacing w:val="-9"/>
        </w:rPr>
        <w:t> </w:t>
      </w:r>
      <w:r>
        <w:rPr/>
        <w:t>Development</w:t>
      </w:r>
      <w:r>
        <w:rPr>
          <w:spacing w:val="-6"/>
        </w:rPr>
        <w:t> </w:t>
      </w:r>
      <w:r>
        <w:rPr/>
        <w:t>in</w:t>
      </w:r>
      <w:r>
        <w:rPr>
          <w:spacing w:val="-4"/>
        </w:rPr>
        <w:t> </w:t>
      </w:r>
      <w:r>
        <w:rPr/>
        <w:t>the</w:t>
      </w:r>
      <w:r>
        <w:rPr>
          <w:spacing w:val="-11"/>
        </w:rPr>
        <w:t> </w:t>
      </w:r>
      <w:r>
        <w:rPr/>
        <w:t>Management</w:t>
      </w:r>
      <w:r>
        <w:rPr>
          <w:spacing w:val="-5"/>
        </w:rPr>
        <w:t> </w:t>
      </w:r>
      <w:r>
        <w:rPr/>
        <w:t>of</w:t>
      </w:r>
      <w:r>
        <w:rPr>
          <w:spacing w:val="-9"/>
        </w:rPr>
        <w:t> </w:t>
      </w:r>
      <w:r>
        <w:rPr/>
        <w:t>Colleges</w:t>
      </w:r>
      <w:r>
        <w:rPr>
          <w:spacing w:val="-7"/>
        </w:rPr>
        <w:t> </w:t>
      </w:r>
      <w:r>
        <w:rPr/>
        <w:t>of</w:t>
      </w:r>
      <w:r>
        <w:rPr>
          <w:spacing w:val="-9"/>
        </w:rPr>
        <w:t> </w:t>
      </w:r>
      <w:bookmarkEnd w:id="15"/>
      <w:r>
        <w:rPr>
          <w:spacing w:val="-2"/>
        </w:rPr>
        <w:t>Education</w:t>
      </w:r>
    </w:p>
    <w:p>
      <w:pPr>
        <w:pStyle w:val="BodyText"/>
        <w:spacing w:before="7"/>
        <w:rPr>
          <w:b/>
          <w:sz w:val="23"/>
        </w:rPr>
      </w:pPr>
    </w:p>
    <w:p>
      <w:pPr>
        <w:pStyle w:val="BodyText"/>
        <w:spacing w:line="480" w:lineRule="auto"/>
        <w:ind w:left="660" w:right="1362" w:firstLine="720"/>
        <w:jc w:val="both"/>
      </w:pPr>
      <w:r>
        <w:rPr/>
        <w:t>Staff development refers to the processes, programme and activities through which every organization</w:t>
      </w:r>
      <w:r>
        <w:rPr>
          <w:spacing w:val="-6"/>
        </w:rPr>
        <w:t> </w:t>
      </w:r>
      <w:r>
        <w:rPr/>
        <w:t>develops, enhances</w:t>
      </w:r>
      <w:r>
        <w:rPr>
          <w:spacing w:val="-4"/>
        </w:rPr>
        <w:t> </w:t>
      </w:r>
      <w:r>
        <w:rPr/>
        <w:t>and improves</w:t>
      </w:r>
      <w:r>
        <w:rPr>
          <w:spacing w:val="-4"/>
        </w:rPr>
        <w:t> </w:t>
      </w:r>
      <w:r>
        <w:rPr/>
        <w:t>the skills</w:t>
      </w:r>
      <w:r>
        <w:rPr>
          <w:spacing w:val="-4"/>
        </w:rPr>
        <w:t> </w:t>
      </w:r>
      <w:r>
        <w:rPr/>
        <w:t>competencies</w:t>
      </w:r>
      <w:r>
        <w:rPr>
          <w:spacing w:val="-4"/>
        </w:rPr>
        <w:t> </w:t>
      </w:r>
      <w:r>
        <w:rPr/>
        <w:t>and</w:t>
      </w:r>
      <w:r>
        <w:rPr>
          <w:spacing w:val="-2"/>
        </w:rPr>
        <w:t> </w:t>
      </w:r>
      <w:r>
        <w:rPr/>
        <w:t>overall</w:t>
      </w:r>
      <w:r>
        <w:rPr>
          <w:spacing w:val="-10"/>
        </w:rPr>
        <w:t> </w:t>
      </w:r>
      <w:r>
        <w:rPr/>
        <w:t>performance</w:t>
      </w:r>
      <w:r>
        <w:rPr>
          <w:spacing w:val="-3"/>
        </w:rPr>
        <w:t> </w:t>
      </w:r>
      <w:r>
        <w:rPr/>
        <w:t>of its employees and workers (Harbison, 2000). Staff development is also commonly referred to as professional development which refers to an employee‟s interest in promoting employees' development; either through education, training or both. The focus can also be on personal</w:t>
      </w:r>
      <w:r>
        <w:rPr>
          <w:spacing w:val="80"/>
        </w:rPr>
        <w:t> </w:t>
      </w:r>
      <w:r>
        <w:rPr/>
        <w:t>growth</w:t>
      </w:r>
      <w:r>
        <w:rPr>
          <w:spacing w:val="-1"/>
        </w:rPr>
        <w:t> </w:t>
      </w:r>
      <w:r>
        <w:rPr/>
        <w:t>and development in</w:t>
      </w:r>
      <w:r>
        <w:rPr>
          <w:spacing w:val="-1"/>
        </w:rPr>
        <w:t> </w:t>
      </w:r>
      <w:r>
        <w:rPr/>
        <w:t>an</w:t>
      </w:r>
      <w:r>
        <w:rPr>
          <w:spacing w:val="-1"/>
        </w:rPr>
        <w:t> </w:t>
      </w:r>
      <w:r>
        <w:rPr/>
        <w:t>employee‟s area of interest. It is a practice of</w:t>
      </w:r>
      <w:r>
        <w:rPr>
          <w:spacing w:val="-4"/>
        </w:rPr>
        <w:t> </w:t>
      </w:r>
      <w:r>
        <w:rPr/>
        <w:t>constantly</w:t>
      </w:r>
      <w:r>
        <w:rPr>
          <w:spacing w:val="-1"/>
        </w:rPr>
        <w:t> </w:t>
      </w:r>
      <w:r>
        <w:rPr/>
        <w:t>training a workforce in such a manner as the staff always refines itself. Continuous quality improvement</w:t>
      </w:r>
      <w:r>
        <w:rPr>
          <w:spacing w:val="30"/>
        </w:rPr>
        <w:t> </w:t>
      </w:r>
      <w:r>
        <w:rPr/>
        <w:t>is</w:t>
      </w:r>
      <w:r>
        <w:rPr>
          <w:spacing w:val="40"/>
        </w:rPr>
        <w:t> </w:t>
      </w:r>
      <w:r>
        <w:rPr/>
        <w:t>a way to quality workforce.</w:t>
      </w:r>
    </w:p>
    <w:p>
      <w:pPr>
        <w:pStyle w:val="Heading2"/>
        <w:spacing w:before="7"/>
        <w:ind w:left="785"/>
      </w:pPr>
      <w:r>
        <w:rPr/>
        <w:t>a.</w:t>
      </w:r>
      <w:r>
        <w:rPr>
          <w:spacing w:val="-5"/>
        </w:rPr>
        <w:t> </w:t>
      </w:r>
      <w:r>
        <w:rPr/>
        <w:t>Reliance</w:t>
      </w:r>
      <w:r>
        <w:rPr>
          <w:spacing w:val="-7"/>
        </w:rPr>
        <w:t> </w:t>
      </w:r>
      <w:r>
        <w:rPr/>
        <w:t>on</w:t>
      </w:r>
      <w:r>
        <w:rPr>
          <w:spacing w:val="-6"/>
        </w:rPr>
        <w:t> </w:t>
      </w:r>
      <w:r>
        <w:rPr/>
        <w:t>Staff</w:t>
      </w:r>
      <w:r>
        <w:rPr>
          <w:spacing w:val="-10"/>
        </w:rPr>
        <w:t> </w:t>
      </w:r>
      <w:r>
        <w:rPr>
          <w:spacing w:val="-2"/>
        </w:rPr>
        <w:t>Development</w:t>
      </w:r>
    </w:p>
    <w:p>
      <w:pPr>
        <w:pStyle w:val="BodyText"/>
        <w:spacing w:before="7"/>
        <w:rPr>
          <w:b/>
          <w:sz w:val="23"/>
        </w:rPr>
      </w:pPr>
    </w:p>
    <w:p>
      <w:pPr>
        <w:pStyle w:val="BodyText"/>
        <w:spacing w:line="480" w:lineRule="auto"/>
        <w:ind w:left="751" w:right="1369" w:firstLine="629"/>
        <w:jc w:val="both"/>
      </w:pPr>
      <w:r>
        <w:rPr/>
        <w:t>For standards-based college management to be successful</w:t>
      </w:r>
      <w:r>
        <w:rPr/>
        <w:t> in</w:t>
      </w:r>
      <w:r>
        <w:rPr/>
        <w:t> advancing</w:t>
      </w:r>
      <w:r>
        <w:rPr/>
        <w:t> students achievement, achieving</w:t>
      </w:r>
      <w:r>
        <w:rPr>
          <w:spacing w:val="-2"/>
        </w:rPr>
        <w:t> </w:t>
      </w:r>
      <w:r>
        <w:rPr/>
        <w:t>educational</w:t>
      </w:r>
      <w:r>
        <w:rPr>
          <w:spacing w:val="-6"/>
        </w:rPr>
        <w:t> </w:t>
      </w:r>
      <w:r>
        <w:rPr/>
        <w:t>objectives, maintaining, improving</w:t>
      </w:r>
      <w:r>
        <w:rPr>
          <w:spacing w:val="-2"/>
        </w:rPr>
        <w:t> </w:t>
      </w:r>
      <w:r>
        <w:rPr/>
        <w:t>staff</w:t>
      </w:r>
      <w:r>
        <w:rPr>
          <w:spacing w:val="-4"/>
        </w:rPr>
        <w:t> </w:t>
      </w:r>
      <w:r>
        <w:rPr/>
        <w:t>services</w:t>
      </w:r>
      <w:r>
        <w:rPr>
          <w:spacing w:val="-3"/>
        </w:rPr>
        <w:t> </w:t>
      </w:r>
      <w:r>
        <w:rPr/>
        <w:t>and</w:t>
      </w:r>
      <w:r>
        <w:rPr>
          <w:spacing w:val="-2"/>
        </w:rPr>
        <w:t> </w:t>
      </w:r>
      <w:r>
        <w:rPr/>
        <w:t>quality education, there are needs for staff development. According to Musaazi (1982) staff</w:t>
      </w:r>
      <w:r>
        <w:rPr>
          <w:spacing w:val="40"/>
        </w:rPr>
        <w:t> </w:t>
      </w:r>
      <w:r>
        <w:rPr/>
        <w:t>development of teacher‟s means that provisions should be made by the education authorities to improve the performance of teachers from initial employment to retirement. Staff development therefore becomes a means to an end, the end being the improvement of the quality of student's learning</w:t>
      </w:r>
      <w:r>
        <w:rPr>
          <w:spacing w:val="80"/>
          <w:w w:val="150"/>
        </w:rPr>
        <w:t>   </w:t>
      </w:r>
      <w:r>
        <w:rPr/>
        <w:t>experience.</w:t>
      </w:r>
      <w:r>
        <w:rPr>
          <w:spacing w:val="80"/>
          <w:w w:val="150"/>
        </w:rPr>
        <w:t>   </w:t>
      </w:r>
      <w:r>
        <w:rPr/>
        <w:t>Teachers</w:t>
      </w:r>
      <w:r>
        <w:rPr>
          <w:spacing w:val="80"/>
          <w:w w:val="150"/>
        </w:rPr>
        <w:t>   </w:t>
      </w:r>
      <w:r>
        <w:rPr/>
        <w:t>are</w:t>
      </w:r>
      <w:r>
        <w:rPr>
          <w:spacing w:val="80"/>
          <w:w w:val="150"/>
        </w:rPr>
        <w:t>   </w:t>
      </w:r>
      <w:r>
        <w:rPr/>
        <w:t>parts</w:t>
      </w:r>
      <w:r>
        <w:rPr>
          <w:spacing w:val="80"/>
          <w:w w:val="150"/>
        </w:rPr>
        <w:t>   </w:t>
      </w:r>
      <w:r>
        <w:rPr/>
        <w:t>of</w:t>
      </w:r>
      <w:r>
        <w:rPr>
          <w:spacing w:val="80"/>
          <w:w w:val="150"/>
        </w:rPr>
        <w:t>   </w:t>
      </w:r>
      <w:r>
        <w:rPr/>
        <w:t>dynamic</w:t>
      </w:r>
      <w:r>
        <w:rPr>
          <w:spacing w:val="80"/>
          <w:w w:val="150"/>
        </w:rPr>
        <w:t>   </w:t>
      </w:r>
      <w:r>
        <w:rPr/>
        <w:t>profession and must keep abreast of improvement in teaching methods at the classroom</w:t>
      </w:r>
      <w:r>
        <w:rPr/>
        <w:t> level</w:t>
      </w:r>
      <w:r>
        <w:rPr/>
        <w:t> (Jegede, 2004).</w:t>
      </w:r>
      <w:r>
        <w:rPr>
          <w:spacing w:val="29"/>
        </w:rPr>
        <w:t> </w:t>
      </w:r>
      <w:r>
        <w:rPr/>
        <w:t>Similarly,</w:t>
      </w:r>
      <w:r>
        <w:rPr>
          <w:spacing w:val="33"/>
        </w:rPr>
        <w:t> </w:t>
      </w:r>
      <w:r>
        <w:rPr/>
        <w:t>Jegede</w:t>
      </w:r>
      <w:r>
        <w:rPr>
          <w:spacing w:val="31"/>
        </w:rPr>
        <w:t> </w:t>
      </w:r>
      <w:r>
        <w:rPr/>
        <w:t>(2004)</w:t>
      </w:r>
      <w:r>
        <w:rPr>
          <w:spacing w:val="28"/>
        </w:rPr>
        <w:t> </w:t>
      </w:r>
      <w:r>
        <w:rPr/>
        <w:t>observed</w:t>
      </w:r>
      <w:r>
        <w:rPr>
          <w:spacing w:val="31"/>
        </w:rPr>
        <w:t> </w:t>
      </w:r>
      <w:r>
        <w:rPr/>
        <w:t>that,</w:t>
      </w:r>
      <w:r>
        <w:rPr>
          <w:spacing w:val="25"/>
        </w:rPr>
        <w:t> </w:t>
      </w:r>
      <w:r>
        <w:rPr/>
        <w:t>one</w:t>
      </w:r>
      <w:r>
        <w:rPr>
          <w:spacing w:val="30"/>
        </w:rPr>
        <w:t> </w:t>
      </w:r>
      <w:r>
        <w:rPr/>
        <w:t>of</w:t>
      </w:r>
      <w:r>
        <w:rPr>
          <w:spacing w:val="24"/>
        </w:rPr>
        <w:t> </w:t>
      </w:r>
      <w:r>
        <w:rPr/>
        <w:t>the</w:t>
      </w:r>
      <w:r>
        <w:rPr>
          <w:spacing w:val="35"/>
        </w:rPr>
        <w:t> </w:t>
      </w:r>
      <w:r>
        <w:rPr/>
        <w:t>most</w:t>
      </w:r>
      <w:r>
        <w:rPr>
          <w:spacing w:val="37"/>
        </w:rPr>
        <w:t> </w:t>
      </w:r>
      <w:r>
        <w:rPr/>
        <w:t>effective</w:t>
      </w:r>
      <w:r>
        <w:rPr>
          <w:spacing w:val="30"/>
        </w:rPr>
        <w:t> </w:t>
      </w:r>
      <w:r>
        <w:rPr/>
        <w:t>ways</w:t>
      </w:r>
      <w:r>
        <w:rPr>
          <w:spacing w:val="40"/>
        </w:rPr>
        <w:t> </w:t>
      </w:r>
      <w:r>
        <w:rPr/>
        <w:t>to</w:t>
      </w:r>
      <w:r>
        <w:rPr>
          <w:spacing w:val="31"/>
        </w:rPr>
        <w:t> </w:t>
      </w:r>
      <w:r>
        <w:rPr/>
        <w:t>bring</w:t>
      </w:r>
      <w:r>
        <w:rPr>
          <w:spacing w:val="32"/>
        </w:rPr>
        <w:t> </w:t>
      </w:r>
      <w:r>
        <w:rPr>
          <w:spacing w:val="-2"/>
        </w:rPr>
        <w:t>about</w:t>
      </w:r>
    </w:p>
    <w:p>
      <w:pPr>
        <w:spacing w:after="0" w:line="480" w:lineRule="auto"/>
        <w:jc w:val="both"/>
        <w:sectPr>
          <w:pgSz w:w="12240" w:h="15840"/>
          <w:pgMar w:header="0" w:footer="969" w:top="640" w:bottom="1160" w:left="780" w:right="0"/>
        </w:sectPr>
      </w:pPr>
    </w:p>
    <w:p>
      <w:pPr>
        <w:pStyle w:val="BodyText"/>
        <w:spacing w:line="480" w:lineRule="auto" w:before="72"/>
        <w:ind w:left="751" w:right="1375"/>
        <w:jc w:val="both"/>
      </w:pPr>
      <w:r>
        <w:rPr/>
        <w:t>curriculum change, teaching improvement and the professional growth and development of teachers is through well organized, in-service programmes for teachers within the education </w:t>
      </w:r>
      <w:r>
        <w:rPr>
          <w:spacing w:val="-2"/>
        </w:rPr>
        <w:t>system.</w:t>
      </w:r>
    </w:p>
    <w:p>
      <w:pPr>
        <w:pStyle w:val="BodyText"/>
        <w:spacing w:line="480" w:lineRule="auto" w:before="1"/>
        <w:ind w:left="660" w:right="1367" w:firstLine="720"/>
        <w:jc w:val="both"/>
      </w:pPr>
      <w:r>
        <w:rPr/>
        <w:t>The role of a teacher is increasingly becoming more apparent important in any teaching and learning process and it is recognized that success of</w:t>
      </w:r>
      <w:r>
        <w:rPr>
          <w:spacing w:val="-1"/>
        </w:rPr>
        <w:t> </w:t>
      </w:r>
      <w:r>
        <w:rPr/>
        <w:t>college management largely depends on the quality of its staff and a teacher is seen as a critical element in actualizing this vision.</w:t>
      </w:r>
      <w:r>
        <w:rPr>
          <w:spacing w:val="40"/>
        </w:rPr>
        <w:t> </w:t>
      </w:r>
      <w:r>
        <w:rPr/>
        <w:t>Research on teacher education has consistently stressed the need to regularly provide opportunities for teachers and educational managers to improve their knowledge, skills, competency and understanding of subject matter they teach or in carrying out their duties and responsibilities more competently. Therefore, to be able to cope with increasing contemporary academic challenges facing school management in Nigeria, teachers and educational managers must be appropriately equipped with relevant knowledge, skills competencies and understanding which will enable them carry out their duties and responsibilities more competently (Jegede, </w:t>
      </w:r>
      <w:r>
        <w:rPr>
          <w:spacing w:val="-2"/>
        </w:rPr>
        <w:t>2004).</w:t>
      </w:r>
    </w:p>
    <w:p>
      <w:pPr>
        <w:pStyle w:val="BodyText"/>
        <w:spacing w:line="480" w:lineRule="auto" w:before="2"/>
        <w:ind w:left="751" w:right="1372" w:firstLine="720"/>
        <w:jc w:val="both"/>
      </w:pPr>
      <w:r>
        <w:rPr/>
        <w:t>Lunenburg and Ornstein (2008) pointed out that even in the digital age, people are still the driving force of every organization. The staff needs constant development not only to teach</w:t>
      </w:r>
      <w:r>
        <w:rPr>
          <w:spacing w:val="40"/>
        </w:rPr>
        <w:t> </w:t>
      </w:r>
      <w:r>
        <w:rPr/>
        <w:t>to perform their assigned duties to the best of their abilities but also to educate them about the trend of</w:t>
      </w:r>
      <w:r>
        <w:rPr>
          <w:spacing w:val="-3"/>
        </w:rPr>
        <w:t> </w:t>
      </w:r>
      <w:r>
        <w:rPr/>
        <w:t>activities. As Ali (2002) rightly observed that every</w:t>
      </w:r>
      <w:r>
        <w:rPr>
          <w:spacing w:val="-5"/>
        </w:rPr>
        <w:t> </w:t>
      </w:r>
      <w:r>
        <w:rPr/>
        <w:t>experienced provost knows that the degree of success achieve in colleges depends primarily on how well people and resources are managed in the colleges. To him, we are living in an era when management of college as an institution has become very complex in terms of population, programme, procedures and resources. An era of rapid social changes, when innovations and expectations are increasing almost on a daily basis, era when mass media and electronic gadgets are challenging the traditional monopoly of colleges as the centre of knowledge and information. An era, when students,</w:t>
      </w:r>
      <w:r>
        <w:rPr>
          <w:spacing w:val="20"/>
        </w:rPr>
        <w:t> </w:t>
      </w:r>
      <w:r>
        <w:rPr/>
        <w:t>parents</w:t>
      </w:r>
      <w:r>
        <w:rPr>
          <w:spacing w:val="17"/>
        </w:rPr>
        <w:t> </w:t>
      </w:r>
      <w:r>
        <w:rPr/>
        <w:t>and</w:t>
      </w:r>
      <w:r>
        <w:rPr>
          <w:spacing w:val="18"/>
        </w:rPr>
        <w:t> </w:t>
      </w:r>
      <w:r>
        <w:rPr/>
        <w:t>society</w:t>
      </w:r>
      <w:r>
        <w:rPr>
          <w:spacing w:val="9"/>
        </w:rPr>
        <w:t> </w:t>
      </w:r>
      <w:r>
        <w:rPr/>
        <w:t>at</w:t>
      </w:r>
      <w:r>
        <w:rPr>
          <w:spacing w:val="24"/>
        </w:rPr>
        <w:t> </w:t>
      </w:r>
      <w:r>
        <w:rPr/>
        <w:t>large</w:t>
      </w:r>
      <w:r>
        <w:rPr>
          <w:spacing w:val="17"/>
        </w:rPr>
        <w:t> </w:t>
      </w:r>
      <w:r>
        <w:rPr/>
        <w:t>do</w:t>
      </w:r>
      <w:r>
        <w:rPr>
          <w:spacing w:val="23"/>
        </w:rPr>
        <w:t> </w:t>
      </w:r>
      <w:r>
        <w:rPr/>
        <w:t>not</w:t>
      </w:r>
      <w:r>
        <w:rPr>
          <w:spacing w:val="19"/>
        </w:rPr>
        <w:t> </w:t>
      </w:r>
      <w:r>
        <w:rPr/>
        <w:t>only</w:t>
      </w:r>
      <w:r>
        <w:rPr>
          <w:spacing w:val="19"/>
        </w:rPr>
        <w:t> </w:t>
      </w:r>
      <w:r>
        <w:rPr/>
        <w:t>know</w:t>
      </w:r>
      <w:r>
        <w:rPr>
          <w:spacing w:val="15"/>
        </w:rPr>
        <w:t> </w:t>
      </w:r>
      <w:r>
        <w:rPr/>
        <w:t>their</w:t>
      </w:r>
      <w:r>
        <w:rPr>
          <w:spacing w:val="19"/>
        </w:rPr>
        <w:t> </w:t>
      </w:r>
      <w:r>
        <w:rPr/>
        <w:t>rights</w:t>
      </w:r>
      <w:r>
        <w:rPr>
          <w:spacing w:val="18"/>
        </w:rPr>
        <w:t> </w:t>
      </w:r>
      <w:r>
        <w:rPr/>
        <w:t>to</w:t>
      </w:r>
      <w:r>
        <w:rPr>
          <w:spacing w:val="15"/>
        </w:rPr>
        <w:t> </w:t>
      </w:r>
      <w:r>
        <w:rPr/>
        <w:t>the</w:t>
      </w:r>
      <w:r>
        <w:rPr>
          <w:spacing w:val="17"/>
        </w:rPr>
        <w:t> </w:t>
      </w:r>
      <w:r>
        <w:rPr/>
        <w:t>colleges</w:t>
      </w:r>
      <w:r>
        <w:rPr>
          <w:spacing w:val="24"/>
        </w:rPr>
        <w:t> </w:t>
      </w:r>
      <w:r>
        <w:rPr/>
        <w:t>but</w:t>
      </w:r>
      <w:r>
        <w:rPr>
          <w:spacing w:val="23"/>
        </w:rPr>
        <w:t> </w:t>
      </w:r>
      <w:r>
        <w:rPr>
          <w:spacing w:val="-2"/>
        </w:rPr>
        <w:t>demand</w:t>
      </w:r>
    </w:p>
    <w:p>
      <w:pPr>
        <w:spacing w:after="0" w:line="480" w:lineRule="auto"/>
        <w:jc w:val="both"/>
        <w:sectPr>
          <w:pgSz w:w="12240" w:h="15840"/>
          <w:pgMar w:header="0" w:footer="969" w:top="640" w:bottom="1160" w:left="780" w:right="0"/>
        </w:sectPr>
      </w:pPr>
    </w:p>
    <w:p>
      <w:pPr>
        <w:pStyle w:val="BodyText"/>
        <w:spacing w:line="480" w:lineRule="auto" w:before="72"/>
        <w:ind w:left="751" w:right="1388"/>
        <w:jc w:val="both"/>
      </w:pPr>
      <w:r>
        <w:rPr/>
        <w:t>these rights from the college system. An era when the college provost, management staff and lecturers must be equipped with sufficient knowledge, skills, information, ability, capacity and understanding of the contemporary happenings in and around the globe.</w:t>
      </w:r>
    </w:p>
    <w:p>
      <w:pPr>
        <w:pStyle w:val="BodyText"/>
        <w:spacing w:line="480" w:lineRule="auto" w:before="1"/>
        <w:ind w:left="660" w:right="1373" w:firstLine="720"/>
        <w:jc w:val="both"/>
      </w:pPr>
      <w:r>
        <w:rPr/>
        <w:t>Staff development help staff attains their objectives and improve performance in coordinating college activities to maintain effective and efficient school management. Thus, development programme will continuously improve staff skills and develop their future</w:t>
      </w:r>
      <w:r>
        <w:rPr>
          <w:spacing w:val="40"/>
        </w:rPr>
        <w:t> </w:t>
      </w:r>
      <w:r>
        <w:rPr/>
        <w:t>potentials. It also enable</w:t>
      </w:r>
      <w:r>
        <w:rPr>
          <w:spacing w:val="-2"/>
        </w:rPr>
        <w:t> </w:t>
      </w:r>
      <w:r>
        <w:rPr/>
        <w:t>staff</w:t>
      </w:r>
      <w:r>
        <w:rPr>
          <w:spacing w:val="-9"/>
        </w:rPr>
        <w:t> </w:t>
      </w:r>
      <w:r>
        <w:rPr/>
        <w:t>embrace</w:t>
      </w:r>
      <w:r>
        <w:rPr>
          <w:spacing w:val="-2"/>
        </w:rPr>
        <w:t> </w:t>
      </w:r>
      <w:r>
        <w:rPr/>
        <w:t>and learn</w:t>
      </w:r>
      <w:r>
        <w:rPr>
          <w:spacing w:val="-1"/>
        </w:rPr>
        <w:t> </w:t>
      </w:r>
      <w:r>
        <w:rPr/>
        <w:t>from</w:t>
      </w:r>
      <w:r>
        <w:rPr>
          <w:spacing w:val="-10"/>
        </w:rPr>
        <w:t> </w:t>
      </w:r>
      <w:r>
        <w:rPr/>
        <w:t>changes, work</w:t>
      </w:r>
      <w:r>
        <w:rPr>
          <w:spacing w:val="-2"/>
        </w:rPr>
        <w:t> </w:t>
      </w:r>
      <w:r>
        <w:rPr/>
        <w:t>more</w:t>
      </w:r>
      <w:r>
        <w:rPr>
          <w:spacing w:val="-3"/>
        </w:rPr>
        <w:t> </w:t>
      </w:r>
      <w:r>
        <w:rPr/>
        <w:t>effectively</w:t>
      </w:r>
      <w:r>
        <w:rPr>
          <w:spacing w:val="-7"/>
        </w:rPr>
        <w:t> </w:t>
      </w:r>
      <w:r>
        <w:rPr/>
        <w:t>and</w:t>
      </w:r>
      <w:r>
        <w:rPr>
          <w:spacing w:val="-2"/>
        </w:rPr>
        <w:t> </w:t>
      </w:r>
      <w:r>
        <w:rPr/>
        <w:t>take</w:t>
      </w:r>
      <w:r>
        <w:rPr>
          <w:spacing w:val="-8"/>
        </w:rPr>
        <w:t> </w:t>
      </w:r>
      <w:r>
        <w:rPr/>
        <w:t>on wider responsibilities so as to ensure continuous improvement of performance.</w:t>
      </w:r>
    </w:p>
    <w:p>
      <w:pPr>
        <w:pStyle w:val="Heading2"/>
        <w:numPr>
          <w:ilvl w:val="0"/>
          <w:numId w:val="11"/>
        </w:numPr>
        <w:tabs>
          <w:tab w:pos="905" w:val="left" w:leader="none"/>
        </w:tabs>
        <w:spacing w:line="240" w:lineRule="auto" w:before="5" w:after="0"/>
        <w:ind w:left="904" w:right="0" w:hanging="245"/>
        <w:jc w:val="both"/>
      </w:pPr>
      <w:r>
        <w:rPr/>
        <w:t>Factors</w:t>
      </w:r>
      <w:r>
        <w:rPr>
          <w:spacing w:val="-8"/>
        </w:rPr>
        <w:t> </w:t>
      </w:r>
      <w:r>
        <w:rPr/>
        <w:t>to</w:t>
      </w:r>
      <w:r>
        <w:rPr>
          <w:spacing w:val="-6"/>
        </w:rPr>
        <w:t> </w:t>
      </w:r>
      <w:r>
        <w:rPr/>
        <w:t>Consider</w:t>
      </w:r>
      <w:r>
        <w:rPr>
          <w:spacing w:val="-11"/>
        </w:rPr>
        <w:t> </w:t>
      </w:r>
      <w:r>
        <w:rPr/>
        <w:t>in</w:t>
      </w:r>
      <w:r>
        <w:rPr>
          <w:spacing w:val="-6"/>
        </w:rPr>
        <w:t> </w:t>
      </w:r>
      <w:r>
        <w:rPr/>
        <w:t>Staff</w:t>
      </w:r>
      <w:r>
        <w:rPr>
          <w:spacing w:val="-9"/>
        </w:rPr>
        <w:t> </w:t>
      </w:r>
      <w:r>
        <w:rPr/>
        <w:t>Development</w:t>
      </w:r>
      <w:r>
        <w:rPr>
          <w:spacing w:val="-5"/>
        </w:rPr>
        <w:t> </w:t>
      </w:r>
      <w:r>
        <w:rPr>
          <w:spacing w:val="-2"/>
        </w:rPr>
        <w:t>Programmes</w:t>
      </w:r>
    </w:p>
    <w:p>
      <w:pPr>
        <w:pStyle w:val="BodyText"/>
        <w:spacing w:before="7"/>
        <w:rPr>
          <w:b/>
          <w:sz w:val="23"/>
        </w:rPr>
      </w:pPr>
    </w:p>
    <w:p>
      <w:pPr>
        <w:pStyle w:val="BodyText"/>
        <w:spacing w:line="480" w:lineRule="auto" w:before="1"/>
        <w:ind w:left="660" w:right="1373" w:firstLine="360"/>
        <w:jc w:val="both"/>
      </w:pPr>
      <w:r>
        <w:rPr/>
        <w:t>One function of the management is self development and staff development. Before programmes that are set for staff training are to be carried out systematically, the following</w:t>
      </w:r>
      <w:r>
        <w:rPr>
          <w:spacing w:val="40"/>
        </w:rPr>
        <w:t> </w:t>
      </w:r>
      <w:r>
        <w:rPr/>
        <w:t>factors are to be considered, assessment, staff development technique training, implementation and evaluation.</w:t>
      </w:r>
    </w:p>
    <w:p>
      <w:pPr>
        <w:pStyle w:val="ListParagraph"/>
        <w:numPr>
          <w:ilvl w:val="1"/>
          <w:numId w:val="11"/>
        </w:numPr>
        <w:tabs>
          <w:tab w:pos="1381" w:val="left" w:leader="none"/>
        </w:tabs>
        <w:spacing w:line="480" w:lineRule="auto" w:before="0" w:after="0"/>
        <w:ind w:left="1381" w:right="1372" w:hanging="299"/>
        <w:jc w:val="both"/>
        <w:rPr>
          <w:sz w:val="24"/>
        </w:rPr>
      </w:pPr>
      <w:r>
        <w:rPr>
          <w:sz w:val="24"/>
        </w:rPr>
        <w:t>Assessment: refers to needs analysis and according to Thomas (2000) need analysis process is a series of activities conducted to identify problems or other issues in the workplace, and to</w:t>
      </w:r>
      <w:r>
        <w:rPr>
          <w:sz w:val="24"/>
        </w:rPr>
        <w:t> determine whether training is appropriate response. It is the first step taken to cause a change.</w:t>
      </w:r>
    </w:p>
    <w:p>
      <w:pPr>
        <w:pStyle w:val="BodyText"/>
        <w:spacing w:line="480" w:lineRule="auto" w:before="1"/>
        <w:ind w:left="1020" w:right="1378" w:firstLine="360"/>
        <w:jc w:val="both"/>
      </w:pPr>
      <w:r>
        <w:rPr/>
        <w:t>In needs analysis, the college administrator or personnel department determines exactly what the staff training needs before designing a programme to meet them. The college administrator focuses on organizational analysis, that is analyzing the needs of the entire college now and in the future, operational analysis that is analyzing the needs of a specific group of jobs or positions, and individual analysis that is, analyzing the needs of the specific individual (John, 2006).</w:t>
      </w:r>
    </w:p>
    <w:p>
      <w:pPr>
        <w:pStyle w:val="BodyText"/>
        <w:spacing w:line="480" w:lineRule="auto" w:before="1"/>
        <w:ind w:left="1020" w:right="1380" w:firstLine="720"/>
        <w:jc w:val="both"/>
      </w:pPr>
      <w:r>
        <w:rPr/>
        <w:t>In</w:t>
      </w:r>
      <w:r>
        <w:rPr/>
        <w:t> determining</w:t>
      </w:r>
      <w:r>
        <w:rPr/>
        <w:t> the</w:t>
      </w:r>
      <w:r>
        <w:rPr/>
        <w:t> needs, the college administrator should focus on the outputs variables</w:t>
      </w:r>
      <w:r>
        <w:rPr>
          <w:spacing w:val="-2"/>
        </w:rPr>
        <w:t> </w:t>
      </w:r>
      <w:r>
        <w:rPr/>
        <w:t>of</w:t>
      </w:r>
      <w:r>
        <w:rPr>
          <w:spacing w:val="-8"/>
        </w:rPr>
        <w:t> </w:t>
      </w:r>
      <w:r>
        <w:rPr/>
        <w:t>the</w:t>
      </w:r>
      <w:r>
        <w:rPr>
          <w:spacing w:val="-1"/>
        </w:rPr>
        <w:t> </w:t>
      </w:r>
      <w:r>
        <w:rPr/>
        <w:t>college,</w:t>
      </w:r>
      <w:r>
        <w:rPr>
          <w:spacing w:val="2"/>
        </w:rPr>
        <w:t> </w:t>
      </w:r>
      <w:r>
        <w:rPr/>
        <w:t>which</w:t>
      </w:r>
      <w:r>
        <w:rPr>
          <w:spacing w:val="1"/>
        </w:rPr>
        <w:t> </w:t>
      </w:r>
      <w:r>
        <w:rPr/>
        <w:t>includes;</w:t>
      </w:r>
      <w:r>
        <w:rPr>
          <w:spacing w:val="-5"/>
        </w:rPr>
        <w:t> </w:t>
      </w:r>
      <w:r>
        <w:rPr/>
        <w:t>performance</w:t>
      </w:r>
      <w:r>
        <w:rPr>
          <w:spacing w:val="4"/>
        </w:rPr>
        <w:t> </w:t>
      </w:r>
      <w:r>
        <w:rPr/>
        <w:t>levels</w:t>
      </w:r>
      <w:r>
        <w:rPr>
          <w:spacing w:val="-2"/>
        </w:rPr>
        <w:t> </w:t>
      </w:r>
      <w:r>
        <w:rPr/>
        <w:t>and growth</w:t>
      </w:r>
      <w:r>
        <w:rPr>
          <w:spacing w:val="1"/>
        </w:rPr>
        <w:t> </w:t>
      </w:r>
      <w:r>
        <w:rPr/>
        <w:t>levels</w:t>
      </w:r>
      <w:r>
        <w:rPr>
          <w:spacing w:val="-2"/>
        </w:rPr>
        <w:t> </w:t>
      </w:r>
      <w:r>
        <w:rPr/>
        <w:t>of</w:t>
      </w:r>
      <w:r>
        <w:rPr>
          <w:spacing w:val="-8"/>
        </w:rPr>
        <w:t> </w:t>
      </w:r>
      <w:r>
        <w:rPr/>
        <w:t>students</w:t>
      </w:r>
      <w:r>
        <w:rPr>
          <w:spacing w:val="-2"/>
        </w:rPr>
        <w:t> </w:t>
      </w:r>
      <w:r>
        <w:rPr>
          <w:spacing w:val="-5"/>
        </w:rPr>
        <w:t>and</w:t>
      </w:r>
    </w:p>
    <w:p>
      <w:pPr>
        <w:spacing w:after="0" w:line="480" w:lineRule="auto"/>
        <w:jc w:val="both"/>
        <w:sectPr>
          <w:pgSz w:w="12240" w:h="15840"/>
          <w:pgMar w:header="0" w:footer="969" w:top="640" w:bottom="1160" w:left="780" w:right="0"/>
        </w:sectPr>
      </w:pPr>
    </w:p>
    <w:p>
      <w:pPr>
        <w:pStyle w:val="BodyText"/>
        <w:spacing w:line="480" w:lineRule="auto" w:before="72"/>
        <w:ind w:left="1020" w:right="1378"/>
        <w:jc w:val="both"/>
      </w:pPr>
      <w:r>
        <w:rPr/>
        <w:t>employee, student‟s dropout rates, employee turnover, students and employee absenteeism, student‟s attitude towards college, employee job satisfaction.</w:t>
      </w:r>
      <w:r>
        <w:rPr/>
        <w:t> He could also use the direct feedback from the school regarding what they feel are the organizational development needs and lastly, if new programme procedures, or equipment are predicted, some type of corresponding training will be needed.</w:t>
      </w:r>
    </w:p>
    <w:p>
      <w:pPr>
        <w:pStyle w:val="ListParagraph"/>
        <w:numPr>
          <w:ilvl w:val="1"/>
          <w:numId w:val="11"/>
        </w:numPr>
        <w:tabs>
          <w:tab w:pos="1343" w:val="left" w:leader="none"/>
        </w:tabs>
        <w:spacing w:line="480" w:lineRule="auto" w:before="1" w:after="0"/>
        <w:ind w:left="1342" w:right="1355" w:hanging="438"/>
        <w:jc w:val="both"/>
        <w:rPr>
          <w:sz w:val="24"/>
        </w:rPr>
      </w:pPr>
      <w:r>
        <w:rPr>
          <w:sz w:val="24"/>
        </w:rPr>
        <w:t>Staff Development Techniques (Methods):</w:t>
      </w:r>
      <w:r>
        <w:rPr>
          <w:sz w:val="24"/>
        </w:rPr>
        <w:t> Another method is to match the technique (methods)</w:t>
      </w:r>
      <w:r>
        <w:rPr>
          <w:sz w:val="24"/>
        </w:rPr>
        <w:t> with the objectives of the staff or professional development programme. For example, if the objective is to develop better human relations, group decision making, the case discussion conference, role playing may work well. Other aspects to consider in training in staff</w:t>
      </w:r>
      <w:r>
        <w:rPr>
          <w:spacing w:val="-5"/>
          <w:sz w:val="24"/>
        </w:rPr>
        <w:t> </w:t>
      </w:r>
      <w:r>
        <w:rPr>
          <w:sz w:val="24"/>
        </w:rPr>
        <w:t>development includes: cost,</w:t>
      </w:r>
      <w:r>
        <w:rPr>
          <w:spacing w:val="-5"/>
          <w:sz w:val="24"/>
        </w:rPr>
        <w:t> </w:t>
      </w:r>
      <w:r>
        <w:rPr>
          <w:sz w:val="24"/>
        </w:rPr>
        <w:t>time constraints, number of</w:t>
      </w:r>
      <w:r>
        <w:rPr>
          <w:spacing w:val="-5"/>
          <w:sz w:val="24"/>
        </w:rPr>
        <w:t> </w:t>
      </w:r>
      <w:r>
        <w:rPr>
          <w:sz w:val="24"/>
        </w:rPr>
        <w:t>employee, type of employee and who will do the training.</w:t>
      </w:r>
    </w:p>
    <w:p>
      <w:pPr>
        <w:pStyle w:val="ListParagraph"/>
        <w:numPr>
          <w:ilvl w:val="1"/>
          <w:numId w:val="11"/>
        </w:numPr>
        <w:tabs>
          <w:tab w:pos="1343" w:val="left" w:leader="none"/>
        </w:tabs>
        <w:spacing w:line="240" w:lineRule="auto" w:before="1" w:after="0"/>
        <w:ind w:left="1342" w:right="0" w:hanging="683"/>
        <w:jc w:val="both"/>
        <w:rPr>
          <w:sz w:val="24"/>
        </w:rPr>
      </w:pPr>
      <w:r>
        <w:rPr>
          <w:sz w:val="24"/>
        </w:rPr>
        <w:t>Implementation:</w:t>
      </w:r>
      <w:r>
        <w:rPr>
          <w:spacing w:val="38"/>
          <w:sz w:val="24"/>
        </w:rPr>
        <w:t> </w:t>
      </w:r>
      <w:r>
        <w:rPr>
          <w:sz w:val="24"/>
        </w:rPr>
        <w:t>It</w:t>
      </w:r>
      <w:r>
        <w:rPr>
          <w:spacing w:val="42"/>
          <w:sz w:val="24"/>
        </w:rPr>
        <w:t> </w:t>
      </w:r>
      <w:r>
        <w:rPr>
          <w:sz w:val="24"/>
        </w:rPr>
        <w:t>involves</w:t>
      </w:r>
      <w:r>
        <w:rPr>
          <w:spacing w:val="35"/>
          <w:sz w:val="24"/>
        </w:rPr>
        <w:t> </w:t>
      </w:r>
      <w:r>
        <w:rPr>
          <w:sz w:val="24"/>
        </w:rPr>
        <w:t>a</w:t>
      </w:r>
      <w:r>
        <w:rPr>
          <w:spacing w:val="41"/>
          <w:sz w:val="24"/>
        </w:rPr>
        <w:t> </w:t>
      </w:r>
      <w:r>
        <w:rPr>
          <w:sz w:val="24"/>
        </w:rPr>
        <w:t>systematic</w:t>
      </w:r>
      <w:r>
        <w:rPr>
          <w:spacing w:val="36"/>
          <w:sz w:val="24"/>
        </w:rPr>
        <w:t> </w:t>
      </w:r>
      <w:r>
        <w:rPr>
          <w:sz w:val="24"/>
        </w:rPr>
        <w:t>procedure</w:t>
      </w:r>
      <w:r>
        <w:rPr>
          <w:spacing w:val="37"/>
          <w:sz w:val="24"/>
        </w:rPr>
        <w:t> </w:t>
      </w:r>
      <w:r>
        <w:rPr>
          <w:sz w:val="24"/>
        </w:rPr>
        <w:t>to</w:t>
      </w:r>
      <w:r>
        <w:rPr>
          <w:spacing w:val="42"/>
          <w:sz w:val="24"/>
        </w:rPr>
        <w:t> </w:t>
      </w:r>
      <w:r>
        <w:rPr>
          <w:sz w:val="24"/>
        </w:rPr>
        <w:t>develop</w:t>
      </w:r>
      <w:r>
        <w:rPr>
          <w:spacing w:val="37"/>
          <w:sz w:val="24"/>
        </w:rPr>
        <w:t> </w:t>
      </w:r>
      <w:r>
        <w:rPr>
          <w:sz w:val="24"/>
        </w:rPr>
        <w:t>the</w:t>
      </w:r>
      <w:r>
        <w:rPr>
          <w:spacing w:val="41"/>
          <w:sz w:val="24"/>
        </w:rPr>
        <w:t> </w:t>
      </w:r>
      <w:r>
        <w:rPr>
          <w:sz w:val="24"/>
        </w:rPr>
        <w:t>manpower</w:t>
      </w:r>
      <w:r>
        <w:rPr>
          <w:spacing w:val="38"/>
          <w:sz w:val="24"/>
        </w:rPr>
        <w:t> </w:t>
      </w:r>
      <w:r>
        <w:rPr>
          <w:spacing w:val="-2"/>
          <w:sz w:val="24"/>
        </w:rPr>
        <w:t>required.</w:t>
      </w:r>
    </w:p>
    <w:p>
      <w:pPr>
        <w:pStyle w:val="BodyText"/>
      </w:pPr>
    </w:p>
    <w:p>
      <w:pPr>
        <w:pStyle w:val="BodyText"/>
        <w:spacing w:line="480" w:lineRule="auto" w:before="1"/>
        <w:ind w:left="1342" w:right="1356"/>
        <w:jc w:val="both"/>
      </w:pPr>
      <w:r>
        <w:rPr/>
        <w:t>This could take the form</w:t>
      </w:r>
      <w:r>
        <w:rPr>
          <w:spacing w:val="-1"/>
        </w:rPr>
        <w:t> </w:t>
      </w:r>
      <w:r>
        <w:rPr/>
        <w:t>of job rotation, getting the staff to 'assist" higher staff, in-service attendance at the university executive programmes (Masters, Ph.D), conference, promotion, role play.</w:t>
      </w:r>
    </w:p>
    <w:p>
      <w:pPr>
        <w:pStyle w:val="ListParagraph"/>
        <w:numPr>
          <w:ilvl w:val="1"/>
          <w:numId w:val="11"/>
        </w:numPr>
        <w:tabs>
          <w:tab w:pos="1343" w:val="left" w:leader="none"/>
        </w:tabs>
        <w:spacing w:line="480" w:lineRule="auto" w:before="0" w:after="0"/>
        <w:ind w:left="1342" w:right="1351" w:hanging="438"/>
        <w:jc w:val="both"/>
        <w:rPr>
          <w:sz w:val="24"/>
        </w:rPr>
      </w:pPr>
      <w:r>
        <w:rPr>
          <w:sz w:val="24"/>
        </w:rPr>
        <w:t>Evaluating the Staff Development Programme:</w:t>
      </w:r>
      <w:r>
        <w:rPr>
          <w:sz w:val="24"/>
        </w:rPr>
        <w:t> The</w:t>
      </w:r>
      <w:r>
        <w:rPr>
          <w:sz w:val="24"/>
        </w:rPr>
        <w:t> college</w:t>
      </w:r>
      <w:r>
        <w:rPr>
          <w:sz w:val="24"/>
        </w:rPr>
        <w:t> manager</w:t>
      </w:r>
      <w:r>
        <w:rPr>
          <w:sz w:val="24"/>
        </w:rPr>
        <w:t> determines the effectiveness of programme. Here,</w:t>
      </w:r>
      <w:r>
        <w:rPr>
          <w:sz w:val="24"/>
        </w:rPr>
        <w:t> evaluation</w:t>
      </w:r>
      <w:r>
        <w:rPr>
          <w:sz w:val="24"/>
        </w:rPr>
        <w:t> occurs in four stages; before staff development begins, during programme, immediately after the programme expires and after a length of time on the job. According to Lunenburg and Ordnstein (2008) the best method of evaluating staff development programmes is by the use of quasi-experimental design. That is, the controlled experiment, where one or more group that receive training (experimental group) and a group that does not receive training (control group) are used. Then, the comparison of the performance of the groups is made to determine to what</w:t>
      </w:r>
      <w:r>
        <w:rPr>
          <w:spacing w:val="40"/>
          <w:sz w:val="24"/>
        </w:rPr>
        <w:t> </w:t>
      </w:r>
      <w:r>
        <w:rPr>
          <w:sz w:val="24"/>
        </w:rPr>
        <w:t>extent any change in the relevant variable(s) occurred as a result of training.</w:t>
      </w:r>
    </w:p>
    <w:p>
      <w:pPr>
        <w:spacing w:after="0" w:line="480" w:lineRule="auto"/>
        <w:jc w:val="both"/>
        <w:rPr>
          <w:sz w:val="24"/>
        </w:rPr>
        <w:sectPr>
          <w:pgSz w:w="12240" w:h="15840"/>
          <w:pgMar w:header="0" w:footer="969" w:top="640" w:bottom="1160" w:left="780" w:right="0"/>
        </w:sectPr>
      </w:pPr>
    </w:p>
    <w:p>
      <w:pPr>
        <w:pStyle w:val="Heading2"/>
        <w:numPr>
          <w:ilvl w:val="0"/>
          <w:numId w:val="11"/>
        </w:numPr>
        <w:tabs>
          <w:tab w:pos="977" w:val="left" w:leader="none"/>
        </w:tabs>
        <w:spacing w:line="240" w:lineRule="auto" w:before="77" w:after="0"/>
        <w:ind w:left="976" w:right="0" w:hanging="255"/>
        <w:jc w:val="both"/>
      </w:pPr>
      <w:r>
        <w:rPr/>
        <w:t>Improving</w:t>
      </w:r>
      <w:r>
        <w:rPr>
          <w:spacing w:val="-4"/>
        </w:rPr>
        <w:t> </w:t>
      </w:r>
      <w:r>
        <w:rPr/>
        <w:t>Staff</w:t>
      </w:r>
      <w:r>
        <w:rPr>
          <w:spacing w:val="-7"/>
        </w:rPr>
        <w:t> </w:t>
      </w:r>
      <w:r>
        <w:rPr/>
        <w:t>Services</w:t>
      </w:r>
      <w:r>
        <w:rPr>
          <w:spacing w:val="-5"/>
        </w:rPr>
        <w:t> </w:t>
      </w:r>
      <w:r>
        <w:rPr/>
        <w:t>for</w:t>
      </w:r>
      <w:r>
        <w:rPr>
          <w:spacing w:val="-9"/>
        </w:rPr>
        <w:t> </w:t>
      </w:r>
      <w:r>
        <w:rPr/>
        <w:t>Effective</w:t>
      </w:r>
      <w:r>
        <w:rPr>
          <w:spacing w:val="-4"/>
        </w:rPr>
        <w:t> </w:t>
      </w:r>
      <w:r>
        <w:rPr/>
        <w:t>College</w:t>
      </w:r>
      <w:r>
        <w:rPr>
          <w:spacing w:val="-5"/>
        </w:rPr>
        <w:t> </w:t>
      </w:r>
      <w:r>
        <w:rPr>
          <w:spacing w:val="-2"/>
        </w:rPr>
        <w:t>Management</w:t>
      </w:r>
    </w:p>
    <w:p>
      <w:pPr>
        <w:pStyle w:val="BodyText"/>
        <w:spacing w:before="6"/>
        <w:rPr>
          <w:b/>
          <w:sz w:val="23"/>
        </w:rPr>
      </w:pPr>
    </w:p>
    <w:p>
      <w:pPr>
        <w:pStyle w:val="BodyText"/>
        <w:spacing w:line="480" w:lineRule="auto" w:before="1"/>
        <w:ind w:left="751" w:right="1349" w:firstLine="268"/>
        <w:jc w:val="both"/>
      </w:pPr>
      <w:r>
        <w:rPr/>
        <w:t>After recruiting and selecting new personnel, the next step is professional development</w:t>
      </w:r>
      <w:r>
        <w:rPr>
          <w:spacing w:val="40"/>
        </w:rPr>
        <w:t> </w:t>
      </w:r>
      <w:r>
        <w:rPr/>
        <w:t>or staff development; that is teaching administrators and professionals, the skills needed for both present and future positions. College administrators need to help all personnel fulfill their potential by learning new skills and developing their abilities to the fullest.</w:t>
      </w:r>
    </w:p>
    <w:p>
      <w:pPr>
        <w:pStyle w:val="BodyText"/>
        <w:spacing w:line="480" w:lineRule="auto"/>
        <w:ind w:left="751" w:right="1350" w:firstLine="1080"/>
        <w:jc w:val="both"/>
      </w:pPr>
      <w:r>
        <w:rPr/>
        <w:t>Egwunyenga (1982) observed that as the result of increasing knowledge about how learning occurs, new teaching techniques are constantly emerging of which the classroom</w:t>
      </w:r>
      <w:r>
        <w:rPr>
          <w:spacing w:val="40"/>
        </w:rPr>
        <w:t> </w:t>
      </w:r>
      <w:r>
        <w:rPr/>
        <w:t>teacher</w:t>
      </w:r>
      <w:r>
        <w:rPr/>
        <w:t> must be made aware. His method will remain static if he is not exposed to new ideas through on-the-job learning e.g. in-service training, workshop, seminar and retreat. The college administrators have a challenging tasks in providing adequate in-service programme aimed at improving the collective performance of staff members. A well organized in-</w:t>
      </w:r>
    </w:p>
    <w:p>
      <w:pPr>
        <w:pStyle w:val="BodyText"/>
        <w:spacing w:before="2"/>
        <w:ind w:left="1145"/>
        <w:jc w:val="both"/>
      </w:pPr>
      <w:r>
        <w:rPr/>
        <w:t>service</w:t>
      </w:r>
      <w:r>
        <w:rPr>
          <w:spacing w:val="-8"/>
        </w:rPr>
        <w:t> </w:t>
      </w:r>
      <w:r>
        <w:rPr/>
        <w:t>programme</w:t>
      </w:r>
      <w:r>
        <w:rPr>
          <w:spacing w:val="-7"/>
        </w:rPr>
        <w:t> </w:t>
      </w:r>
      <w:r>
        <w:rPr/>
        <w:t>should</w:t>
      </w:r>
      <w:r>
        <w:rPr>
          <w:spacing w:val="-2"/>
        </w:rPr>
        <w:t> </w:t>
      </w:r>
      <w:r>
        <w:rPr/>
        <w:t>include</w:t>
      </w:r>
      <w:r>
        <w:rPr>
          <w:spacing w:val="-7"/>
        </w:rPr>
        <w:t> </w:t>
      </w:r>
      <w:r>
        <w:rPr/>
        <w:t>activities</w:t>
      </w:r>
      <w:r>
        <w:rPr>
          <w:spacing w:val="-8"/>
        </w:rPr>
        <w:t> </w:t>
      </w:r>
      <w:r>
        <w:rPr>
          <w:spacing w:val="-4"/>
        </w:rPr>
        <w:t>that:</w:t>
      </w:r>
    </w:p>
    <w:p>
      <w:pPr>
        <w:pStyle w:val="BodyText"/>
      </w:pPr>
    </w:p>
    <w:p>
      <w:pPr>
        <w:pStyle w:val="ListParagraph"/>
        <w:numPr>
          <w:ilvl w:val="0"/>
          <w:numId w:val="12"/>
        </w:numPr>
        <w:tabs>
          <w:tab w:pos="1381" w:val="left" w:leader="none"/>
        </w:tabs>
        <w:spacing w:line="240" w:lineRule="auto" w:before="0" w:after="0"/>
        <w:ind w:left="1381" w:right="0" w:hanging="361"/>
        <w:jc w:val="left"/>
        <w:rPr>
          <w:sz w:val="24"/>
        </w:rPr>
      </w:pPr>
      <w:r>
        <w:rPr>
          <w:sz w:val="24"/>
        </w:rPr>
        <w:t>Are</w:t>
      </w:r>
      <w:r>
        <w:rPr>
          <w:spacing w:val="-1"/>
          <w:sz w:val="24"/>
        </w:rPr>
        <w:t> </w:t>
      </w:r>
      <w:r>
        <w:rPr>
          <w:sz w:val="24"/>
        </w:rPr>
        <w:t>likely</w:t>
      </w:r>
      <w:r>
        <w:rPr>
          <w:spacing w:val="-9"/>
          <w:sz w:val="24"/>
        </w:rPr>
        <w:t> </w:t>
      </w:r>
      <w:r>
        <w:rPr>
          <w:sz w:val="24"/>
        </w:rPr>
        <w:t>to</w:t>
      </w:r>
      <w:r>
        <w:rPr>
          <w:spacing w:val="-4"/>
          <w:sz w:val="24"/>
        </w:rPr>
        <w:t> </w:t>
      </w:r>
      <w:r>
        <w:rPr>
          <w:sz w:val="24"/>
        </w:rPr>
        <w:t>develop</w:t>
      </w:r>
      <w:r>
        <w:rPr>
          <w:spacing w:val="-1"/>
          <w:sz w:val="24"/>
        </w:rPr>
        <w:t> </w:t>
      </w:r>
      <w:r>
        <w:rPr>
          <w:sz w:val="24"/>
        </w:rPr>
        <w:t>lecturers'</w:t>
      </w:r>
      <w:r>
        <w:rPr>
          <w:spacing w:val="-8"/>
          <w:sz w:val="24"/>
        </w:rPr>
        <w:t> </w:t>
      </w:r>
      <w:r>
        <w:rPr>
          <w:sz w:val="24"/>
        </w:rPr>
        <w:t>skills</w:t>
      </w:r>
      <w:r>
        <w:rPr>
          <w:spacing w:val="-2"/>
          <w:sz w:val="24"/>
        </w:rPr>
        <w:t> </w:t>
      </w:r>
      <w:r>
        <w:rPr>
          <w:sz w:val="24"/>
        </w:rPr>
        <w:t>in</w:t>
      </w:r>
      <w:r>
        <w:rPr>
          <w:spacing w:val="-9"/>
          <w:sz w:val="24"/>
        </w:rPr>
        <w:t> </w:t>
      </w:r>
      <w:r>
        <w:rPr>
          <w:sz w:val="24"/>
        </w:rPr>
        <w:t>teaching</w:t>
      </w:r>
      <w:r>
        <w:rPr>
          <w:spacing w:val="-4"/>
          <w:sz w:val="24"/>
        </w:rPr>
        <w:t> </w:t>
      </w:r>
      <w:r>
        <w:rPr>
          <w:sz w:val="24"/>
        </w:rPr>
        <w:t>and in</w:t>
      </w:r>
      <w:r>
        <w:rPr>
          <w:spacing w:val="-8"/>
          <w:sz w:val="24"/>
        </w:rPr>
        <w:t> </w:t>
      </w:r>
      <w:r>
        <w:rPr>
          <w:sz w:val="24"/>
        </w:rPr>
        <w:t>the</w:t>
      </w:r>
      <w:r>
        <w:rPr>
          <w:spacing w:val="-5"/>
          <w:sz w:val="24"/>
        </w:rPr>
        <w:t> </w:t>
      </w:r>
      <w:r>
        <w:rPr>
          <w:sz w:val="24"/>
        </w:rPr>
        <w:t>use</w:t>
      </w:r>
      <w:r>
        <w:rPr>
          <w:spacing w:val="-5"/>
          <w:sz w:val="24"/>
        </w:rPr>
        <w:t> </w:t>
      </w:r>
      <w:r>
        <w:rPr>
          <w:sz w:val="24"/>
        </w:rPr>
        <w:t>of</w:t>
      </w:r>
      <w:r>
        <w:rPr>
          <w:spacing w:val="2"/>
          <w:sz w:val="24"/>
        </w:rPr>
        <w:t> </w:t>
      </w:r>
      <w:r>
        <w:rPr>
          <w:sz w:val="24"/>
        </w:rPr>
        <w:t>modern</w:t>
      </w:r>
      <w:r>
        <w:rPr>
          <w:spacing w:val="-4"/>
          <w:sz w:val="24"/>
        </w:rPr>
        <w:t> </w:t>
      </w:r>
      <w:r>
        <w:rPr>
          <w:sz w:val="24"/>
        </w:rPr>
        <w:t>visual</w:t>
      </w:r>
      <w:r>
        <w:rPr>
          <w:spacing w:val="-8"/>
          <w:sz w:val="24"/>
        </w:rPr>
        <w:t> </w:t>
      </w:r>
      <w:r>
        <w:rPr>
          <w:spacing w:val="-2"/>
          <w:sz w:val="24"/>
        </w:rPr>
        <w:t>aids.</w:t>
      </w:r>
    </w:p>
    <w:p>
      <w:pPr>
        <w:pStyle w:val="BodyText"/>
      </w:pPr>
    </w:p>
    <w:p>
      <w:pPr>
        <w:pStyle w:val="ListParagraph"/>
        <w:numPr>
          <w:ilvl w:val="0"/>
          <w:numId w:val="12"/>
        </w:numPr>
        <w:tabs>
          <w:tab w:pos="1381" w:val="left" w:leader="none"/>
        </w:tabs>
        <w:spacing w:line="480" w:lineRule="auto" w:before="0" w:after="0"/>
        <w:ind w:left="1381" w:right="1355" w:hanging="361"/>
        <w:jc w:val="left"/>
        <w:rPr>
          <w:sz w:val="24"/>
        </w:rPr>
      </w:pPr>
      <w:r>
        <w:rPr>
          <w:sz w:val="24"/>
        </w:rPr>
        <w:t>Can</w:t>
      </w:r>
      <w:r>
        <w:rPr>
          <w:spacing w:val="80"/>
          <w:sz w:val="24"/>
        </w:rPr>
        <w:t> </w:t>
      </w:r>
      <w:r>
        <w:rPr>
          <w:sz w:val="24"/>
        </w:rPr>
        <w:t>encourage</w:t>
      </w:r>
      <w:r>
        <w:rPr>
          <w:spacing w:val="80"/>
          <w:sz w:val="24"/>
        </w:rPr>
        <w:t> </w:t>
      </w:r>
      <w:r>
        <w:rPr>
          <w:sz w:val="24"/>
        </w:rPr>
        <w:t>lecturers</w:t>
      </w:r>
      <w:r>
        <w:rPr>
          <w:spacing w:val="80"/>
          <w:sz w:val="24"/>
        </w:rPr>
        <w:t> </w:t>
      </w:r>
      <w:r>
        <w:rPr>
          <w:sz w:val="24"/>
        </w:rPr>
        <w:t>to</w:t>
      </w:r>
      <w:r>
        <w:rPr>
          <w:spacing w:val="80"/>
          <w:sz w:val="24"/>
        </w:rPr>
        <w:t> </w:t>
      </w:r>
      <w:r>
        <w:rPr>
          <w:sz w:val="24"/>
        </w:rPr>
        <w:t>adopt</w:t>
      </w:r>
      <w:r>
        <w:rPr>
          <w:spacing w:val="80"/>
          <w:sz w:val="24"/>
        </w:rPr>
        <w:t> </w:t>
      </w:r>
      <w:r>
        <w:rPr>
          <w:sz w:val="24"/>
        </w:rPr>
        <w:t>various</w:t>
      </w:r>
      <w:r>
        <w:rPr>
          <w:spacing w:val="80"/>
          <w:sz w:val="24"/>
        </w:rPr>
        <w:t> </w:t>
      </w:r>
      <w:r>
        <w:rPr>
          <w:sz w:val="24"/>
        </w:rPr>
        <w:t>modern</w:t>
      </w:r>
      <w:r>
        <w:rPr>
          <w:spacing w:val="80"/>
          <w:sz w:val="24"/>
        </w:rPr>
        <w:t> </w:t>
      </w:r>
      <w:r>
        <w:rPr>
          <w:sz w:val="24"/>
        </w:rPr>
        <w:t>method</w:t>
      </w:r>
      <w:r>
        <w:rPr>
          <w:spacing w:val="80"/>
          <w:sz w:val="24"/>
        </w:rPr>
        <w:t> </w:t>
      </w:r>
      <w:r>
        <w:rPr>
          <w:sz w:val="24"/>
        </w:rPr>
        <w:t>of</w:t>
      </w:r>
      <w:r>
        <w:rPr>
          <w:spacing w:val="80"/>
          <w:sz w:val="24"/>
        </w:rPr>
        <w:t> </w:t>
      </w:r>
      <w:r>
        <w:rPr>
          <w:sz w:val="24"/>
        </w:rPr>
        <w:t>evaluating</w:t>
      </w:r>
      <w:r>
        <w:rPr>
          <w:spacing w:val="80"/>
          <w:sz w:val="24"/>
        </w:rPr>
        <w:t> </w:t>
      </w:r>
      <w:r>
        <w:rPr>
          <w:sz w:val="24"/>
        </w:rPr>
        <w:t>students</w:t>
      </w:r>
      <w:r>
        <w:rPr>
          <w:spacing w:val="40"/>
          <w:sz w:val="24"/>
        </w:rPr>
        <w:t> </w:t>
      </w:r>
      <w:r>
        <w:rPr>
          <w:spacing w:val="-2"/>
          <w:sz w:val="24"/>
        </w:rPr>
        <w:t>performance.</w:t>
      </w:r>
    </w:p>
    <w:p>
      <w:pPr>
        <w:pStyle w:val="ListParagraph"/>
        <w:numPr>
          <w:ilvl w:val="0"/>
          <w:numId w:val="12"/>
        </w:numPr>
        <w:tabs>
          <w:tab w:pos="1381" w:val="left" w:leader="none"/>
        </w:tabs>
        <w:spacing w:line="480" w:lineRule="auto" w:before="1" w:after="0"/>
        <w:ind w:left="1381" w:right="1368" w:hanging="361"/>
        <w:jc w:val="left"/>
        <w:rPr>
          <w:sz w:val="24"/>
        </w:rPr>
      </w:pPr>
      <w:r>
        <w:rPr>
          <w:sz w:val="24"/>
        </w:rPr>
        <w:t>Aimed</w:t>
      </w:r>
      <w:r>
        <w:rPr>
          <w:spacing w:val="-1"/>
          <w:sz w:val="24"/>
        </w:rPr>
        <w:t> </w:t>
      </w:r>
      <w:r>
        <w:rPr>
          <w:sz w:val="24"/>
        </w:rPr>
        <w:t>at assisting lecturers</w:t>
      </w:r>
      <w:r>
        <w:rPr>
          <w:spacing w:val="-3"/>
          <w:sz w:val="24"/>
        </w:rPr>
        <w:t> </w:t>
      </w:r>
      <w:r>
        <w:rPr>
          <w:sz w:val="24"/>
        </w:rPr>
        <w:t>to acquire mastery</w:t>
      </w:r>
      <w:r>
        <w:rPr>
          <w:spacing w:val="-10"/>
          <w:sz w:val="24"/>
        </w:rPr>
        <w:t> </w:t>
      </w:r>
      <w:r>
        <w:rPr>
          <w:sz w:val="24"/>
        </w:rPr>
        <w:t>of</w:t>
      </w:r>
      <w:r>
        <w:rPr>
          <w:spacing w:val="-9"/>
          <w:sz w:val="24"/>
        </w:rPr>
        <w:t> </w:t>
      </w:r>
      <w:r>
        <w:rPr>
          <w:sz w:val="24"/>
        </w:rPr>
        <w:t>their subject and</w:t>
      </w:r>
      <w:r>
        <w:rPr>
          <w:spacing w:val="-1"/>
          <w:sz w:val="24"/>
        </w:rPr>
        <w:t> </w:t>
      </w:r>
      <w:r>
        <w:rPr>
          <w:sz w:val="24"/>
        </w:rPr>
        <w:t>of</w:t>
      </w:r>
      <w:r>
        <w:rPr>
          <w:spacing w:val="-9"/>
          <w:sz w:val="24"/>
        </w:rPr>
        <w:t> </w:t>
      </w:r>
      <w:r>
        <w:rPr>
          <w:sz w:val="24"/>
        </w:rPr>
        <w:t>the modern</w:t>
      </w:r>
      <w:r>
        <w:rPr>
          <w:spacing w:val="-1"/>
          <w:sz w:val="24"/>
        </w:rPr>
        <w:t> </w:t>
      </w:r>
      <w:r>
        <w:rPr>
          <w:sz w:val="24"/>
        </w:rPr>
        <w:t>methods of teaching it.</w:t>
      </w:r>
    </w:p>
    <w:p>
      <w:pPr>
        <w:pStyle w:val="ListParagraph"/>
        <w:numPr>
          <w:ilvl w:val="0"/>
          <w:numId w:val="12"/>
        </w:numPr>
        <w:tabs>
          <w:tab w:pos="1381" w:val="left" w:leader="none"/>
        </w:tabs>
        <w:spacing w:line="480" w:lineRule="auto" w:before="0" w:after="0"/>
        <w:ind w:left="1381" w:right="1363" w:hanging="361"/>
        <w:jc w:val="left"/>
        <w:rPr>
          <w:sz w:val="24"/>
        </w:rPr>
      </w:pPr>
      <w:r>
        <w:rPr>
          <w:sz w:val="24"/>
        </w:rPr>
        <w:t>Help</w:t>
      </w:r>
      <w:r>
        <w:rPr>
          <w:spacing w:val="34"/>
          <w:sz w:val="24"/>
        </w:rPr>
        <w:t> </w:t>
      </w:r>
      <w:r>
        <w:rPr>
          <w:sz w:val="24"/>
        </w:rPr>
        <w:t>teachers</w:t>
      </w:r>
      <w:r>
        <w:rPr>
          <w:spacing w:val="33"/>
          <w:sz w:val="24"/>
        </w:rPr>
        <w:t> </w:t>
      </w:r>
      <w:r>
        <w:rPr>
          <w:sz w:val="24"/>
        </w:rPr>
        <w:t>to</w:t>
      </w:r>
      <w:r>
        <w:rPr>
          <w:spacing w:val="34"/>
          <w:sz w:val="24"/>
        </w:rPr>
        <w:t> </w:t>
      </w:r>
      <w:r>
        <w:rPr>
          <w:sz w:val="24"/>
        </w:rPr>
        <w:t>develop</w:t>
      </w:r>
      <w:r>
        <w:rPr>
          <w:spacing w:val="30"/>
          <w:sz w:val="24"/>
        </w:rPr>
        <w:t> </w:t>
      </w:r>
      <w:r>
        <w:rPr>
          <w:sz w:val="24"/>
        </w:rPr>
        <w:t>self-confidence</w:t>
      </w:r>
      <w:r>
        <w:rPr>
          <w:spacing w:val="33"/>
          <w:sz w:val="24"/>
        </w:rPr>
        <w:t> </w:t>
      </w:r>
      <w:r>
        <w:rPr>
          <w:sz w:val="24"/>
        </w:rPr>
        <w:t>in</w:t>
      </w:r>
      <w:r>
        <w:rPr>
          <w:spacing w:val="30"/>
          <w:sz w:val="24"/>
        </w:rPr>
        <w:t> </w:t>
      </w:r>
      <w:r>
        <w:rPr>
          <w:sz w:val="24"/>
        </w:rPr>
        <w:t>providing</w:t>
      </w:r>
      <w:r>
        <w:rPr>
          <w:spacing w:val="34"/>
          <w:sz w:val="24"/>
        </w:rPr>
        <w:t> </w:t>
      </w:r>
      <w:r>
        <w:rPr>
          <w:sz w:val="24"/>
        </w:rPr>
        <w:t>leadership</w:t>
      </w:r>
      <w:r>
        <w:rPr>
          <w:spacing w:val="30"/>
          <w:sz w:val="24"/>
        </w:rPr>
        <w:t> </w:t>
      </w:r>
      <w:r>
        <w:rPr>
          <w:sz w:val="24"/>
        </w:rPr>
        <w:t>and</w:t>
      </w:r>
      <w:r>
        <w:rPr>
          <w:spacing w:val="34"/>
          <w:sz w:val="24"/>
        </w:rPr>
        <w:t> </w:t>
      </w:r>
      <w:r>
        <w:rPr>
          <w:sz w:val="24"/>
        </w:rPr>
        <w:t>maintaining</w:t>
      </w:r>
      <w:r>
        <w:rPr>
          <w:spacing w:val="34"/>
          <w:sz w:val="24"/>
        </w:rPr>
        <w:t> </w:t>
      </w:r>
      <w:r>
        <w:rPr>
          <w:sz w:val="24"/>
        </w:rPr>
        <w:t>class </w:t>
      </w:r>
      <w:r>
        <w:rPr>
          <w:spacing w:val="-2"/>
          <w:sz w:val="24"/>
        </w:rPr>
        <w:t>control.</w:t>
      </w:r>
    </w:p>
    <w:p>
      <w:pPr>
        <w:pStyle w:val="ListParagraph"/>
        <w:numPr>
          <w:ilvl w:val="0"/>
          <w:numId w:val="12"/>
        </w:numPr>
        <w:tabs>
          <w:tab w:pos="1381" w:val="left" w:leader="none"/>
        </w:tabs>
        <w:spacing w:line="480" w:lineRule="auto" w:before="0" w:after="0"/>
        <w:ind w:left="1381" w:right="1362" w:hanging="361"/>
        <w:jc w:val="left"/>
        <w:rPr>
          <w:sz w:val="24"/>
        </w:rPr>
      </w:pPr>
      <w:r>
        <w:rPr>
          <w:sz w:val="24"/>
        </w:rPr>
        <w:t>Would involve teachers in contributing to the development of the educational objectives</w:t>
      </w:r>
      <w:r>
        <w:rPr>
          <w:spacing w:val="40"/>
          <w:sz w:val="24"/>
        </w:rPr>
        <w:t> </w:t>
      </w:r>
      <w:r>
        <w:rPr>
          <w:sz w:val="24"/>
        </w:rPr>
        <w:t>of the college system.</w:t>
      </w:r>
    </w:p>
    <w:p>
      <w:pPr>
        <w:pStyle w:val="ListParagraph"/>
        <w:numPr>
          <w:ilvl w:val="0"/>
          <w:numId w:val="12"/>
        </w:numPr>
        <w:tabs>
          <w:tab w:pos="1381" w:val="left" w:leader="none"/>
        </w:tabs>
        <w:spacing w:line="480" w:lineRule="auto" w:before="1" w:after="0"/>
        <w:ind w:left="1381" w:right="1362" w:hanging="361"/>
        <w:jc w:val="left"/>
        <w:rPr>
          <w:sz w:val="24"/>
        </w:rPr>
      </w:pPr>
      <w:r>
        <w:rPr>
          <w:sz w:val="24"/>
        </w:rPr>
        <w:t>Would</w:t>
      </w:r>
      <w:r>
        <w:rPr>
          <w:spacing w:val="31"/>
          <w:sz w:val="24"/>
        </w:rPr>
        <w:t> </w:t>
      </w:r>
      <w:r>
        <w:rPr>
          <w:sz w:val="24"/>
        </w:rPr>
        <w:t>develop</w:t>
      </w:r>
      <w:r>
        <w:rPr>
          <w:spacing w:val="31"/>
          <w:sz w:val="24"/>
        </w:rPr>
        <w:t> </w:t>
      </w:r>
      <w:r>
        <w:rPr>
          <w:sz w:val="24"/>
        </w:rPr>
        <w:t>an</w:t>
      </w:r>
      <w:r>
        <w:rPr>
          <w:spacing w:val="31"/>
          <w:sz w:val="24"/>
        </w:rPr>
        <w:t> </w:t>
      </w:r>
      <w:r>
        <w:rPr>
          <w:sz w:val="24"/>
        </w:rPr>
        <w:t>understanding</w:t>
      </w:r>
      <w:r>
        <w:rPr>
          <w:spacing w:val="38"/>
          <w:sz w:val="24"/>
        </w:rPr>
        <w:t> </w:t>
      </w:r>
      <w:r>
        <w:rPr>
          <w:sz w:val="24"/>
        </w:rPr>
        <w:t>in</w:t>
      </w:r>
      <w:r>
        <w:rPr>
          <w:spacing w:val="40"/>
          <w:sz w:val="24"/>
        </w:rPr>
        <w:t> </w:t>
      </w:r>
      <w:r>
        <w:rPr>
          <w:sz w:val="24"/>
        </w:rPr>
        <w:t>lecturers,</w:t>
      </w:r>
      <w:r>
        <w:rPr>
          <w:spacing w:val="34"/>
          <w:sz w:val="24"/>
        </w:rPr>
        <w:t> </w:t>
      </w:r>
      <w:r>
        <w:rPr>
          <w:sz w:val="24"/>
        </w:rPr>
        <w:t>the</w:t>
      </w:r>
      <w:r>
        <w:rPr>
          <w:spacing w:val="37"/>
          <w:sz w:val="24"/>
        </w:rPr>
        <w:t> </w:t>
      </w:r>
      <w:r>
        <w:rPr>
          <w:sz w:val="24"/>
        </w:rPr>
        <w:t>function</w:t>
      </w:r>
      <w:r>
        <w:rPr>
          <w:spacing w:val="26"/>
          <w:sz w:val="24"/>
        </w:rPr>
        <w:t> </w:t>
      </w:r>
      <w:r>
        <w:rPr>
          <w:sz w:val="24"/>
        </w:rPr>
        <w:t>of</w:t>
      </w:r>
      <w:r>
        <w:rPr>
          <w:spacing w:val="39"/>
          <w:sz w:val="24"/>
        </w:rPr>
        <w:t> </w:t>
      </w:r>
      <w:r>
        <w:rPr>
          <w:sz w:val="24"/>
        </w:rPr>
        <w:t>education</w:t>
      </w:r>
      <w:r>
        <w:rPr>
          <w:spacing w:val="40"/>
          <w:sz w:val="24"/>
        </w:rPr>
        <w:t> </w:t>
      </w:r>
      <w:r>
        <w:rPr>
          <w:sz w:val="24"/>
        </w:rPr>
        <w:t>in</w:t>
      </w:r>
      <w:r>
        <w:rPr>
          <w:spacing w:val="40"/>
          <w:sz w:val="24"/>
        </w:rPr>
        <w:t> </w:t>
      </w:r>
      <w:r>
        <w:rPr>
          <w:sz w:val="24"/>
        </w:rPr>
        <w:t>society</w:t>
      </w:r>
      <w:r>
        <w:rPr>
          <w:spacing w:val="40"/>
          <w:sz w:val="24"/>
        </w:rPr>
        <w:t> </w:t>
      </w:r>
      <w:r>
        <w:rPr>
          <w:sz w:val="24"/>
        </w:rPr>
        <w:t>and relationship</w:t>
      </w:r>
      <w:r>
        <w:rPr>
          <w:spacing w:val="40"/>
          <w:sz w:val="24"/>
        </w:rPr>
        <w:t> </w:t>
      </w:r>
      <w:r>
        <w:rPr>
          <w:sz w:val="24"/>
        </w:rPr>
        <w:t>to</w:t>
      </w:r>
      <w:r>
        <w:rPr>
          <w:spacing w:val="40"/>
          <w:sz w:val="24"/>
        </w:rPr>
        <w:t> </w:t>
      </w:r>
      <w:r>
        <w:rPr>
          <w:sz w:val="24"/>
        </w:rPr>
        <w:t>socio</w:t>
      </w:r>
      <w:r>
        <w:rPr>
          <w:spacing w:val="40"/>
          <w:sz w:val="24"/>
        </w:rPr>
        <w:t> </w:t>
      </w:r>
      <w:r>
        <w:rPr>
          <w:sz w:val="24"/>
        </w:rPr>
        <w:t>economic</w:t>
      </w:r>
      <w:r>
        <w:rPr>
          <w:spacing w:val="40"/>
          <w:sz w:val="24"/>
        </w:rPr>
        <w:t> </w:t>
      </w:r>
      <w:r>
        <w:rPr>
          <w:sz w:val="24"/>
        </w:rPr>
        <w:t>and</w:t>
      </w:r>
      <w:r>
        <w:rPr>
          <w:spacing w:val="40"/>
          <w:sz w:val="24"/>
        </w:rPr>
        <w:t> </w:t>
      </w:r>
      <w:r>
        <w:rPr>
          <w:sz w:val="24"/>
        </w:rPr>
        <w:t>governmental structure.</w:t>
      </w:r>
    </w:p>
    <w:p>
      <w:pPr>
        <w:pStyle w:val="ListParagraph"/>
        <w:numPr>
          <w:ilvl w:val="0"/>
          <w:numId w:val="12"/>
        </w:numPr>
        <w:tabs>
          <w:tab w:pos="1338" w:val="left" w:leader="none"/>
        </w:tabs>
        <w:spacing w:line="480" w:lineRule="auto" w:before="0" w:after="0"/>
        <w:ind w:left="1337" w:right="1358" w:hanging="361"/>
        <w:jc w:val="left"/>
        <w:rPr>
          <w:sz w:val="24"/>
        </w:rPr>
      </w:pPr>
      <w:r>
        <w:rPr>
          <w:sz w:val="24"/>
        </w:rPr>
        <w:t>Would</w:t>
      </w:r>
      <w:r>
        <w:rPr>
          <w:spacing w:val="40"/>
          <w:sz w:val="24"/>
        </w:rPr>
        <w:t> </w:t>
      </w:r>
      <w:r>
        <w:rPr>
          <w:sz w:val="24"/>
        </w:rPr>
        <w:t>enable</w:t>
      </w:r>
      <w:r>
        <w:rPr>
          <w:spacing w:val="40"/>
          <w:sz w:val="24"/>
        </w:rPr>
        <w:t> </w:t>
      </w:r>
      <w:r>
        <w:rPr>
          <w:sz w:val="24"/>
        </w:rPr>
        <w:t>lecturers</w:t>
      </w:r>
      <w:r>
        <w:rPr>
          <w:spacing w:val="40"/>
          <w:sz w:val="24"/>
        </w:rPr>
        <w:t> </w:t>
      </w:r>
      <w:r>
        <w:rPr>
          <w:sz w:val="24"/>
        </w:rPr>
        <w:t>to</w:t>
      </w:r>
      <w:r>
        <w:rPr>
          <w:spacing w:val="40"/>
          <w:sz w:val="24"/>
        </w:rPr>
        <w:t> </w:t>
      </w:r>
      <w:r>
        <w:rPr>
          <w:sz w:val="24"/>
        </w:rPr>
        <w:t>work</w:t>
      </w:r>
      <w:r>
        <w:rPr>
          <w:spacing w:val="40"/>
          <w:sz w:val="24"/>
        </w:rPr>
        <w:t> </w:t>
      </w:r>
      <w:r>
        <w:rPr>
          <w:sz w:val="24"/>
        </w:rPr>
        <w:t>as</w:t>
      </w:r>
      <w:r>
        <w:rPr>
          <w:spacing w:val="40"/>
          <w:sz w:val="24"/>
        </w:rPr>
        <w:t> </w:t>
      </w:r>
      <w:r>
        <w:rPr>
          <w:sz w:val="24"/>
        </w:rPr>
        <w:t>a</w:t>
      </w:r>
      <w:r>
        <w:rPr>
          <w:spacing w:val="40"/>
          <w:sz w:val="24"/>
        </w:rPr>
        <w:t> </w:t>
      </w:r>
      <w:r>
        <w:rPr>
          <w:sz w:val="24"/>
        </w:rPr>
        <w:t>team</w:t>
      </w:r>
      <w:r>
        <w:rPr>
          <w:spacing w:val="40"/>
          <w:sz w:val="24"/>
        </w:rPr>
        <w:t> </w:t>
      </w:r>
      <w:r>
        <w:rPr>
          <w:sz w:val="24"/>
        </w:rPr>
        <w:t>in</w:t>
      </w:r>
      <w:r>
        <w:rPr>
          <w:spacing w:val="40"/>
          <w:sz w:val="24"/>
        </w:rPr>
        <w:t> </w:t>
      </w:r>
      <w:r>
        <w:rPr>
          <w:sz w:val="24"/>
        </w:rPr>
        <w:t>solving</w:t>
      </w:r>
      <w:r>
        <w:rPr>
          <w:spacing w:val="40"/>
          <w:sz w:val="24"/>
        </w:rPr>
        <w:t> </w:t>
      </w:r>
      <w:r>
        <w:rPr>
          <w:sz w:val="24"/>
        </w:rPr>
        <w:t>problems</w:t>
      </w:r>
      <w:r>
        <w:rPr>
          <w:spacing w:val="40"/>
          <w:sz w:val="24"/>
        </w:rPr>
        <w:t> </w:t>
      </w:r>
      <w:r>
        <w:rPr>
          <w:sz w:val="24"/>
        </w:rPr>
        <w:t>which</w:t>
      </w:r>
      <w:r>
        <w:rPr>
          <w:spacing w:val="39"/>
          <w:sz w:val="24"/>
        </w:rPr>
        <w:t> </w:t>
      </w:r>
      <w:r>
        <w:rPr>
          <w:sz w:val="24"/>
        </w:rPr>
        <w:t>are</w:t>
      </w:r>
      <w:r>
        <w:rPr>
          <w:spacing w:val="40"/>
          <w:sz w:val="24"/>
        </w:rPr>
        <w:t> </w:t>
      </w:r>
      <w:r>
        <w:rPr>
          <w:sz w:val="24"/>
        </w:rPr>
        <w:t>of</w:t>
      </w:r>
      <w:r>
        <w:rPr>
          <w:spacing w:val="36"/>
          <w:sz w:val="24"/>
        </w:rPr>
        <w:t> </w:t>
      </w:r>
      <w:r>
        <w:rPr>
          <w:sz w:val="24"/>
        </w:rPr>
        <w:t>common concern to all staff (Musaazi 1982, John 2000).</w:t>
      </w:r>
    </w:p>
    <w:p>
      <w:pPr>
        <w:spacing w:after="0" w:line="480" w:lineRule="auto"/>
        <w:jc w:val="left"/>
        <w:rPr>
          <w:sz w:val="24"/>
        </w:rPr>
        <w:sectPr>
          <w:pgSz w:w="12240" w:h="15840"/>
          <w:pgMar w:header="0" w:footer="969" w:top="640" w:bottom="1160" w:left="780" w:right="0"/>
        </w:sectPr>
      </w:pPr>
    </w:p>
    <w:p>
      <w:pPr>
        <w:pStyle w:val="BodyText"/>
        <w:spacing w:line="480" w:lineRule="auto" w:before="72"/>
        <w:ind w:left="977" w:right="1353" w:firstLine="403"/>
        <w:jc w:val="both"/>
      </w:pPr>
      <w:r>
        <w:rPr/>
        <w:t>The stimulation of staff development calls for a variety of devices put together as a programme for encouraging growth at the college.</w:t>
      </w:r>
    </w:p>
    <w:p>
      <w:pPr>
        <w:pStyle w:val="Heading2"/>
        <w:numPr>
          <w:ilvl w:val="2"/>
          <w:numId w:val="8"/>
        </w:numPr>
        <w:tabs>
          <w:tab w:pos="1444" w:val="left" w:leader="none"/>
        </w:tabs>
        <w:spacing w:line="240" w:lineRule="auto" w:before="5" w:after="0"/>
        <w:ind w:left="1443" w:right="0" w:hanging="659"/>
        <w:jc w:val="both"/>
      </w:pPr>
      <w:bookmarkStart w:name="_TOC_250027" w:id="16"/>
      <w:r>
        <w:rPr/>
        <w:t>Decision</w:t>
      </w:r>
      <w:r>
        <w:rPr>
          <w:spacing w:val="-3"/>
        </w:rPr>
        <w:t> </w:t>
      </w:r>
      <w:r>
        <w:rPr/>
        <w:t>Making</w:t>
      </w:r>
      <w:r>
        <w:rPr>
          <w:spacing w:val="-4"/>
        </w:rPr>
        <w:t> </w:t>
      </w:r>
      <w:r>
        <w:rPr/>
        <w:t>in</w:t>
      </w:r>
      <w:r>
        <w:rPr>
          <w:spacing w:val="-7"/>
        </w:rPr>
        <w:t> </w:t>
      </w:r>
      <w:r>
        <w:rPr/>
        <w:t>the</w:t>
      </w:r>
      <w:r>
        <w:rPr>
          <w:spacing w:val="-9"/>
        </w:rPr>
        <w:t> </w:t>
      </w:r>
      <w:r>
        <w:rPr/>
        <w:t>Management</w:t>
      </w:r>
      <w:r>
        <w:rPr>
          <w:spacing w:val="-3"/>
        </w:rPr>
        <w:t> </w:t>
      </w:r>
      <w:r>
        <w:rPr/>
        <w:t>of</w:t>
      </w:r>
      <w:r>
        <w:rPr>
          <w:spacing w:val="-12"/>
        </w:rPr>
        <w:t> </w:t>
      </w:r>
      <w:r>
        <w:rPr/>
        <w:t>Colleges</w:t>
      </w:r>
      <w:r>
        <w:rPr>
          <w:spacing w:val="-5"/>
        </w:rPr>
        <w:t> </w:t>
      </w:r>
      <w:r>
        <w:rPr/>
        <w:t>of</w:t>
      </w:r>
      <w:r>
        <w:rPr>
          <w:spacing w:val="-7"/>
        </w:rPr>
        <w:t> </w:t>
      </w:r>
      <w:bookmarkEnd w:id="16"/>
      <w:r>
        <w:rPr>
          <w:spacing w:val="-2"/>
        </w:rPr>
        <w:t>Education</w:t>
      </w:r>
    </w:p>
    <w:p>
      <w:pPr>
        <w:pStyle w:val="BodyText"/>
        <w:spacing w:before="7"/>
        <w:rPr>
          <w:b/>
          <w:sz w:val="23"/>
        </w:rPr>
      </w:pPr>
    </w:p>
    <w:p>
      <w:pPr>
        <w:pStyle w:val="ListParagraph"/>
        <w:numPr>
          <w:ilvl w:val="3"/>
          <w:numId w:val="8"/>
        </w:numPr>
        <w:tabs>
          <w:tab w:pos="1458" w:val="left" w:leader="none"/>
        </w:tabs>
        <w:spacing w:line="480" w:lineRule="auto" w:before="0" w:after="0"/>
        <w:ind w:left="1020" w:right="1349" w:firstLine="139"/>
        <w:jc w:val="both"/>
        <w:rPr>
          <w:sz w:val="24"/>
        </w:rPr>
      </w:pPr>
      <w:r>
        <w:rPr>
          <w:b/>
          <w:sz w:val="24"/>
        </w:rPr>
        <w:t>Definition of Decision Making: </w:t>
      </w:r>
      <w:r>
        <w:rPr>
          <w:sz w:val="24"/>
        </w:rPr>
        <w:t>According to Enoch and Bamanja (2003) Decision making is</w:t>
      </w:r>
      <w:r>
        <w:rPr>
          <w:spacing w:val="-2"/>
          <w:sz w:val="24"/>
        </w:rPr>
        <w:t> </w:t>
      </w:r>
      <w:r>
        <w:rPr>
          <w:sz w:val="24"/>
        </w:rPr>
        <w:t>simply</w:t>
      </w:r>
      <w:r>
        <w:rPr>
          <w:spacing w:val="-5"/>
          <w:sz w:val="24"/>
        </w:rPr>
        <w:t> </w:t>
      </w:r>
      <w:r>
        <w:rPr>
          <w:sz w:val="24"/>
        </w:rPr>
        <w:t>the</w:t>
      </w:r>
      <w:r>
        <w:rPr>
          <w:spacing w:val="-1"/>
          <w:sz w:val="24"/>
        </w:rPr>
        <w:t> </w:t>
      </w:r>
      <w:r>
        <w:rPr>
          <w:sz w:val="24"/>
        </w:rPr>
        <w:t>process</w:t>
      </w:r>
      <w:r>
        <w:rPr>
          <w:spacing w:val="-2"/>
          <w:sz w:val="24"/>
        </w:rPr>
        <w:t> </w:t>
      </w:r>
      <w:r>
        <w:rPr>
          <w:sz w:val="24"/>
        </w:rPr>
        <w:t>by</w:t>
      </w:r>
      <w:r>
        <w:rPr>
          <w:spacing w:val="-5"/>
          <w:sz w:val="24"/>
        </w:rPr>
        <w:t> </w:t>
      </w:r>
      <w:r>
        <w:rPr>
          <w:sz w:val="24"/>
        </w:rPr>
        <w:t>which</w:t>
      </w:r>
      <w:r>
        <w:rPr>
          <w:spacing w:val="-5"/>
          <w:sz w:val="24"/>
        </w:rPr>
        <w:t> </w:t>
      </w:r>
      <w:r>
        <w:rPr>
          <w:sz w:val="24"/>
        </w:rPr>
        <w:t>a</w:t>
      </w:r>
      <w:r>
        <w:rPr>
          <w:spacing w:val="-1"/>
          <w:sz w:val="24"/>
        </w:rPr>
        <w:t> </w:t>
      </w:r>
      <w:r>
        <w:rPr>
          <w:sz w:val="24"/>
        </w:rPr>
        <w:t>solution is</w:t>
      </w:r>
      <w:r>
        <w:rPr>
          <w:spacing w:val="-2"/>
          <w:sz w:val="24"/>
        </w:rPr>
        <w:t> </w:t>
      </w:r>
      <w:r>
        <w:rPr>
          <w:sz w:val="24"/>
        </w:rPr>
        <w:t>sought for a</w:t>
      </w:r>
      <w:r>
        <w:rPr>
          <w:spacing w:val="-6"/>
          <w:sz w:val="24"/>
        </w:rPr>
        <w:t> </w:t>
      </w:r>
      <w:r>
        <w:rPr>
          <w:sz w:val="24"/>
        </w:rPr>
        <w:t>problem</w:t>
      </w:r>
      <w:r>
        <w:rPr>
          <w:spacing w:val="-5"/>
          <w:sz w:val="24"/>
        </w:rPr>
        <w:t> </w:t>
      </w:r>
      <w:r>
        <w:rPr>
          <w:sz w:val="24"/>
        </w:rPr>
        <w:t>through</w:t>
      </w:r>
      <w:r>
        <w:rPr>
          <w:spacing w:val="-10"/>
          <w:sz w:val="24"/>
        </w:rPr>
        <w:t> </w:t>
      </w:r>
      <w:r>
        <w:rPr>
          <w:sz w:val="24"/>
        </w:rPr>
        <w:t>the</w:t>
      </w:r>
      <w:r>
        <w:rPr>
          <w:spacing w:val="-1"/>
          <w:sz w:val="24"/>
        </w:rPr>
        <w:t> </w:t>
      </w:r>
      <w:r>
        <w:rPr>
          <w:sz w:val="24"/>
        </w:rPr>
        <w:t>selective elimination of alternative solutions. This means that when one is faced with a problem, so</w:t>
      </w:r>
      <w:r>
        <w:rPr>
          <w:spacing w:val="40"/>
          <w:sz w:val="24"/>
        </w:rPr>
        <w:t> </w:t>
      </w:r>
      <w:r>
        <w:rPr>
          <w:sz w:val="24"/>
        </w:rPr>
        <w:t>may possible solutions to that problem come to mind. It is the thinking at the eventual</w:t>
      </w:r>
      <w:r>
        <w:rPr>
          <w:spacing w:val="80"/>
          <w:sz w:val="24"/>
        </w:rPr>
        <w:t> </w:t>
      </w:r>
      <w:r>
        <w:rPr>
          <w:sz w:val="24"/>
        </w:rPr>
        <w:t>solution that is known as decision making.</w:t>
      </w:r>
    </w:p>
    <w:p>
      <w:pPr>
        <w:pStyle w:val="ListParagraph"/>
        <w:numPr>
          <w:ilvl w:val="3"/>
          <w:numId w:val="8"/>
        </w:numPr>
        <w:tabs>
          <w:tab w:pos="1467" w:val="left" w:leader="none"/>
        </w:tabs>
        <w:spacing w:line="480" w:lineRule="auto" w:before="1" w:after="0"/>
        <w:ind w:left="1020" w:right="1355" w:firstLine="115"/>
        <w:jc w:val="both"/>
        <w:rPr>
          <w:sz w:val="24"/>
        </w:rPr>
      </w:pPr>
      <w:r>
        <w:rPr>
          <w:b/>
          <w:sz w:val="24"/>
        </w:rPr>
        <w:t>Decision Making Model: </w:t>
      </w:r>
      <w:r>
        <w:rPr>
          <w:sz w:val="24"/>
        </w:rPr>
        <w:t>Enoch and Bamanja (2003) says the generally accepted decision making model involves a series of steps through which it is hoped that an individual will arrive at more reasonable decisions. These steps include the following:</w:t>
      </w:r>
    </w:p>
    <w:p>
      <w:pPr>
        <w:pStyle w:val="ListParagraph"/>
        <w:numPr>
          <w:ilvl w:val="4"/>
          <w:numId w:val="8"/>
        </w:numPr>
        <w:tabs>
          <w:tab w:pos="1404" w:val="left" w:leader="none"/>
        </w:tabs>
        <w:spacing w:line="240" w:lineRule="auto" w:before="1" w:after="0"/>
        <w:ind w:left="1404" w:right="0" w:hanging="264"/>
        <w:jc w:val="both"/>
        <w:rPr>
          <w:sz w:val="24"/>
        </w:rPr>
      </w:pPr>
      <w:r>
        <w:rPr>
          <w:sz w:val="24"/>
        </w:rPr>
        <w:t>Recognize,</w:t>
      </w:r>
      <w:r>
        <w:rPr>
          <w:spacing w:val="-11"/>
          <w:sz w:val="24"/>
        </w:rPr>
        <w:t> </w:t>
      </w:r>
      <w:r>
        <w:rPr>
          <w:sz w:val="24"/>
        </w:rPr>
        <w:t>define</w:t>
      </w:r>
      <w:r>
        <w:rPr>
          <w:spacing w:val="-12"/>
          <w:sz w:val="24"/>
        </w:rPr>
        <w:t> </w:t>
      </w:r>
      <w:r>
        <w:rPr>
          <w:sz w:val="24"/>
        </w:rPr>
        <w:t>and</w:t>
      </w:r>
      <w:r>
        <w:rPr>
          <w:spacing w:val="-8"/>
          <w:sz w:val="24"/>
        </w:rPr>
        <w:t> </w:t>
      </w:r>
      <w:r>
        <w:rPr>
          <w:sz w:val="24"/>
        </w:rPr>
        <w:t>limit</w:t>
      </w:r>
      <w:r>
        <w:rPr>
          <w:spacing w:val="-8"/>
          <w:sz w:val="24"/>
        </w:rPr>
        <w:t> </w:t>
      </w:r>
      <w:r>
        <w:rPr>
          <w:sz w:val="24"/>
        </w:rPr>
        <w:t>the</w:t>
      </w:r>
      <w:r>
        <w:rPr>
          <w:spacing w:val="-12"/>
          <w:sz w:val="24"/>
        </w:rPr>
        <w:t> </w:t>
      </w:r>
      <w:r>
        <w:rPr>
          <w:sz w:val="24"/>
        </w:rPr>
        <w:t>problem</w:t>
      </w:r>
      <w:r>
        <w:rPr>
          <w:spacing w:val="-15"/>
          <w:sz w:val="24"/>
        </w:rPr>
        <w:t> </w:t>
      </w:r>
      <w:r>
        <w:rPr>
          <w:spacing w:val="-2"/>
          <w:sz w:val="24"/>
        </w:rPr>
        <w:t>(scope)</w:t>
      </w:r>
    </w:p>
    <w:p>
      <w:pPr>
        <w:pStyle w:val="BodyText"/>
      </w:pPr>
    </w:p>
    <w:p>
      <w:pPr>
        <w:pStyle w:val="ListParagraph"/>
        <w:numPr>
          <w:ilvl w:val="4"/>
          <w:numId w:val="8"/>
        </w:numPr>
        <w:tabs>
          <w:tab w:pos="1404" w:val="left" w:leader="none"/>
        </w:tabs>
        <w:spacing w:line="240" w:lineRule="auto" w:before="0" w:after="0"/>
        <w:ind w:left="1404" w:right="0" w:hanging="264"/>
        <w:jc w:val="both"/>
        <w:rPr>
          <w:sz w:val="24"/>
        </w:rPr>
      </w:pPr>
      <w:r>
        <w:rPr>
          <w:sz w:val="24"/>
        </w:rPr>
        <w:t>Analyze</w:t>
      </w:r>
      <w:r>
        <w:rPr>
          <w:spacing w:val="-3"/>
          <w:sz w:val="24"/>
        </w:rPr>
        <w:t> </w:t>
      </w:r>
      <w:r>
        <w:rPr>
          <w:sz w:val="24"/>
        </w:rPr>
        <w:t>and</w:t>
      </w:r>
      <w:r>
        <w:rPr>
          <w:spacing w:val="-2"/>
          <w:sz w:val="24"/>
        </w:rPr>
        <w:t> </w:t>
      </w:r>
      <w:r>
        <w:rPr>
          <w:sz w:val="24"/>
        </w:rPr>
        <w:t>evaluate</w:t>
      </w:r>
      <w:r>
        <w:rPr>
          <w:spacing w:val="-3"/>
          <w:sz w:val="24"/>
        </w:rPr>
        <w:t> </w:t>
      </w:r>
      <w:r>
        <w:rPr>
          <w:sz w:val="24"/>
        </w:rPr>
        <w:t>the</w:t>
      </w:r>
      <w:r>
        <w:rPr>
          <w:spacing w:val="-3"/>
          <w:sz w:val="24"/>
        </w:rPr>
        <w:t> </w:t>
      </w:r>
      <w:r>
        <w:rPr>
          <w:spacing w:val="-2"/>
          <w:sz w:val="24"/>
        </w:rPr>
        <w:t>problem</w:t>
      </w:r>
    </w:p>
    <w:p>
      <w:pPr>
        <w:pStyle w:val="BodyText"/>
      </w:pPr>
    </w:p>
    <w:p>
      <w:pPr>
        <w:pStyle w:val="ListParagraph"/>
        <w:numPr>
          <w:ilvl w:val="4"/>
          <w:numId w:val="8"/>
        </w:numPr>
        <w:tabs>
          <w:tab w:pos="1404" w:val="left" w:leader="none"/>
        </w:tabs>
        <w:spacing w:line="240" w:lineRule="auto" w:before="0" w:after="0"/>
        <w:ind w:left="1404" w:right="0" w:hanging="264"/>
        <w:jc w:val="both"/>
        <w:rPr>
          <w:sz w:val="24"/>
        </w:rPr>
      </w:pPr>
      <w:r>
        <w:rPr>
          <w:sz w:val="24"/>
        </w:rPr>
        <w:t>Formulate</w:t>
      </w:r>
      <w:r>
        <w:rPr>
          <w:spacing w:val="-5"/>
          <w:sz w:val="24"/>
        </w:rPr>
        <w:t> </w:t>
      </w:r>
      <w:r>
        <w:rPr>
          <w:sz w:val="24"/>
        </w:rPr>
        <w:t>alternative</w:t>
      </w:r>
      <w:r>
        <w:rPr>
          <w:spacing w:val="-5"/>
          <w:sz w:val="24"/>
        </w:rPr>
        <w:t> </w:t>
      </w:r>
      <w:r>
        <w:rPr>
          <w:sz w:val="24"/>
        </w:rPr>
        <w:t>solutions</w:t>
      </w:r>
      <w:r>
        <w:rPr>
          <w:spacing w:val="-6"/>
          <w:sz w:val="24"/>
        </w:rPr>
        <w:t> </w:t>
      </w:r>
      <w:r>
        <w:rPr>
          <w:sz w:val="24"/>
        </w:rPr>
        <w:t>to</w:t>
      </w:r>
      <w:r>
        <w:rPr>
          <w:spacing w:val="-4"/>
          <w:sz w:val="24"/>
        </w:rPr>
        <w:t> </w:t>
      </w:r>
      <w:r>
        <w:rPr>
          <w:spacing w:val="-2"/>
          <w:sz w:val="24"/>
        </w:rPr>
        <w:t>problem</w:t>
      </w:r>
    </w:p>
    <w:p>
      <w:pPr>
        <w:pStyle w:val="BodyText"/>
      </w:pPr>
    </w:p>
    <w:p>
      <w:pPr>
        <w:pStyle w:val="ListParagraph"/>
        <w:numPr>
          <w:ilvl w:val="4"/>
          <w:numId w:val="8"/>
        </w:numPr>
        <w:tabs>
          <w:tab w:pos="1404" w:val="left" w:leader="none"/>
        </w:tabs>
        <w:spacing w:line="240" w:lineRule="auto" w:before="0" w:after="0"/>
        <w:ind w:left="1404" w:right="0" w:hanging="264"/>
        <w:jc w:val="both"/>
        <w:rPr>
          <w:sz w:val="24"/>
        </w:rPr>
      </w:pPr>
      <w:r>
        <w:rPr>
          <w:sz w:val="24"/>
        </w:rPr>
        <w:t>Determine</w:t>
      </w:r>
      <w:r>
        <w:rPr>
          <w:spacing w:val="-4"/>
          <w:sz w:val="24"/>
        </w:rPr>
        <w:t> </w:t>
      </w:r>
      <w:r>
        <w:rPr>
          <w:sz w:val="24"/>
        </w:rPr>
        <w:t>consequences</w:t>
      </w:r>
      <w:r>
        <w:rPr>
          <w:spacing w:val="-5"/>
          <w:sz w:val="24"/>
        </w:rPr>
        <w:t> </w:t>
      </w:r>
      <w:r>
        <w:rPr>
          <w:sz w:val="24"/>
        </w:rPr>
        <w:t>of</w:t>
      </w:r>
      <w:r>
        <w:rPr>
          <w:spacing w:val="-10"/>
          <w:sz w:val="24"/>
        </w:rPr>
        <w:t> </w:t>
      </w:r>
      <w:r>
        <w:rPr>
          <w:spacing w:val="-2"/>
          <w:sz w:val="24"/>
        </w:rPr>
        <w:t>alternatives</w:t>
      </w:r>
    </w:p>
    <w:p>
      <w:pPr>
        <w:pStyle w:val="BodyText"/>
      </w:pPr>
    </w:p>
    <w:p>
      <w:pPr>
        <w:pStyle w:val="ListParagraph"/>
        <w:numPr>
          <w:ilvl w:val="4"/>
          <w:numId w:val="8"/>
        </w:numPr>
        <w:tabs>
          <w:tab w:pos="1404" w:val="left" w:leader="none"/>
        </w:tabs>
        <w:spacing w:line="240" w:lineRule="auto" w:before="1" w:after="0"/>
        <w:ind w:left="1404" w:right="0" w:hanging="264"/>
        <w:jc w:val="both"/>
        <w:rPr>
          <w:sz w:val="24"/>
        </w:rPr>
      </w:pPr>
      <w:r>
        <w:rPr>
          <w:sz w:val="24"/>
        </w:rPr>
        <w:t>Select</w:t>
      </w:r>
      <w:r>
        <w:rPr>
          <w:spacing w:val="-2"/>
          <w:sz w:val="24"/>
        </w:rPr>
        <w:t> </w:t>
      </w:r>
      <w:r>
        <w:rPr>
          <w:sz w:val="24"/>
        </w:rPr>
        <w:t>one</w:t>
      </w:r>
      <w:r>
        <w:rPr>
          <w:spacing w:val="-6"/>
          <w:sz w:val="24"/>
        </w:rPr>
        <w:t> </w:t>
      </w:r>
      <w:r>
        <w:rPr>
          <w:spacing w:val="-2"/>
          <w:sz w:val="24"/>
        </w:rPr>
        <w:t>alternative</w:t>
      </w:r>
    </w:p>
    <w:p>
      <w:pPr>
        <w:pStyle w:val="BodyText"/>
        <w:spacing w:before="11"/>
        <w:rPr>
          <w:sz w:val="23"/>
        </w:rPr>
      </w:pPr>
    </w:p>
    <w:p>
      <w:pPr>
        <w:pStyle w:val="ListParagraph"/>
        <w:numPr>
          <w:ilvl w:val="4"/>
          <w:numId w:val="8"/>
        </w:numPr>
        <w:tabs>
          <w:tab w:pos="1404" w:val="left" w:leader="none"/>
        </w:tabs>
        <w:spacing w:line="240" w:lineRule="auto" w:before="0" w:after="0"/>
        <w:ind w:left="1404" w:right="0" w:hanging="264"/>
        <w:jc w:val="both"/>
        <w:rPr>
          <w:sz w:val="24"/>
        </w:rPr>
      </w:pPr>
      <w:r>
        <w:rPr>
          <w:sz w:val="24"/>
        </w:rPr>
        <w:t>Initiate</w:t>
      </w:r>
      <w:r>
        <w:rPr>
          <w:spacing w:val="-7"/>
          <w:sz w:val="24"/>
        </w:rPr>
        <w:t> </w:t>
      </w:r>
      <w:r>
        <w:rPr>
          <w:sz w:val="24"/>
        </w:rPr>
        <w:t>action</w:t>
      </w:r>
      <w:r>
        <w:rPr>
          <w:spacing w:val="-11"/>
          <w:sz w:val="24"/>
        </w:rPr>
        <w:t> </w:t>
      </w:r>
      <w:r>
        <w:rPr>
          <w:sz w:val="24"/>
        </w:rPr>
        <w:t>plan</w:t>
      </w:r>
      <w:r>
        <w:rPr>
          <w:spacing w:val="-10"/>
          <w:sz w:val="24"/>
        </w:rPr>
        <w:t> </w:t>
      </w:r>
      <w:r>
        <w:rPr>
          <w:sz w:val="24"/>
        </w:rPr>
        <w:t>or</w:t>
      </w:r>
      <w:r>
        <w:rPr>
          <w:spacing w:val="-9"/>
          <w:sz w:val="24"/>
        </w:rPr>
        <w:t> </w:t>
      </w:r>
      <w:r>
        <w:rPr>
          <w:sz w:val="24"/>
        </w:rPr>
        <w:t>trial</w:t>
      </w:r>
      <w:r>
        <w:rPr>
          <w:spacing w:val="-11"/>
          <w:sz w:val="24"/>
        </w:rPr>
        <w:t> </w:t>
      </w:r>
      <w:r>
        <w:rPr>
          <w:sz w:val="24"/>
        </w:rPr>
        <w:t>(test-</w:t>
      </w:r>
      <w:r>
        <w:rPr>
          <w:spacing w:val="-4"/>
          <w:sz w:val="24"/>
        </w:rPr>
        <w:t>out)</w:t>
      </w:r>
    </w:p>
    <w:p>
      <w:pPr>
        <w:pStyle w:val="BodyText"/>
      </w:pPr>
    </w:p>
    <w:p>
      <w:pPr>
        <w:pStyle w:val="ListParagraph"/>
        <w:numPr>
          <w:ilvl w:val="4"/>
          <w:numId w:val="8"/>
        </w:numPr>
        <w:tabs>
          <w:tab w:pos="1404" w:val="left" w:leader="none"/>
        </w:tabs>
        <w:spacing w:line="240" w:lineRule="auto" w:before="0" w:after="0"/>
        <w:ind w:left="1404" w:right="0" w:hanging="264"/>
        <w:jc w:val="both"/>
        <w:rPr>
          <w:sz w:val="24"/>
        </w:rPr>
      </w:pPr>
      <w:r>
        <w:rPr>
          <w:sz w:val="24"/>
        </w:rPr>
        <w:t>Evaluate</w:t>
      </w:r>
      <w:r>
        <w:rPr>
          <w:spacing w:val="-15"/>
          <w:sz w:val="24"/>
        </w:rPr>
        <w:t> </w:t>
      </w:r>
      <w:r>
        <w:rPr>
          <w:sz w:val="24"/>
        </w:rPr>
        <w:t>the</w:t>
      </w:r>
      <w:r>
        <w:rPr>
          <w:spacing w:val="-13"/>
          <w:sz w:val="24"/>
        </w:rPr>
        <w:t> </w:t>
      </w:r>
      <w:r>
        <w:rPr>
          <w:sz w:val="24"/>
        </w:rPr>
        <w:t>alternative</w:t>
      </w:r>
      <w:r>
        <w:rPr>
          <w:spacing w:val="-12"/>
          <w:sz w:val="24"/>
        </w:rPr>
        <w:t> </w:t>
      </w:r>
      <w:r>
        <w:rPr>
          <w:spacing w:val="-2"/>
          <w:sz w:val="24"/>
        </w:rPr>
        <w:t>(feedback)</w:t>
      </w:r>
    </w:p>
    <w:p>
      <w:pPr>
        <w:pStyle w:val="BodyText"/>
      </w:pPr>
    </w:p>
    <w:p>
      <w:pPr>
        <w:pStyle w:val="BodyText"/>
        <w:spacing w:line="480" w:lineRule="auto"/>
        <w:ind w:left="660" w:right="1369" w:hanging="5"/>
        <w:jc w:val="both"/>
      </w:pPr>
      <w:r>
        <w:rPr/>
        <w:t>Step 1: Determining the scope of the problem: In this step, the problem for which a decision is being sought is critically thought over in order to fully understand it. It is then defined and the actual limit of</w:t>
      </w:r>
      <w:r>
        <w:rPr>
          <w:spacing w:val="-2"/>
        </w:rPr>
        <w:t> </w:t>
      </w:r>
      <w:r>
        <w:rPr/>
        <w:t>the problem is known. This delimitation of</w:t>
      </w:r>
      <w:r>
        <w:rPr>
          <w:spacing w:val="-2"/>
        </w:rPr>
        <w:t> </w:t>
      </w:r>
      <w:r>
        <w:rPr/>
        <w:t>the problem is quite important because it gives the individual the opportunity to determine the actual involvements of the problem. For instance, in an attempt to arrive at a decision on whether students should be punished for</w:t>
      </w:r>
      <w:r>
        <w:rPr>
          <w:spacing w:val="80"/>
        </w:rPr>
        <w:t> </w:t>
      </w:r>
      <w:r>
        <w:rPr/>
        <w:t>violating the dress code of the college the provost can only make an appropriate decision if he concentrates</w:t>
      </w:r>
      <w:r>
        <w:rPr>
          <w:spacing w:val="2"/>
        </w:rPr>
        <w:t> </w:t>
      </w:r>
      <w:r>
        <w:rPr/>
        <w:t>his</w:t>
      </w:r>
      <w:r>
        <w:rPr>
          <w:spacing w:val="7"/>
        </w:rPr>
        <w:t> </w:t>
      </w:r>
      <w:r>
        <w:rPr/>
        <w:t>thought</w:t>
      </w:r>
      <w:r>
        <w:rPr>
          <w:spacing w:val="15"/>
        </w:rPr>
        <w:t> </w:t>
      </w:r>
      <w:r>
        <w:rPr/>
        <w:t>on this</w:t>
      </w:r>
      <w:r>
        <w:rPr>
          <w:spacing w:val="3"/>
        </w:rPr>
        <w:t> </w:t>
      </w:r>
      <w:r>
        <w:rPr/>
        <w:t>problem</w:t>
      </w:r>
      <w:r>
        <w:rPr>
          <w:spacing w:val="1"/>
        </w:rPr>
        <w:t> </w:t>
      </w:r>
      <w:r>
        <w:rPr/>
        <w:t>alone.</w:t>
      </w:r>
      <w:r>
        <w:rPr>
          <w:spacing w:val="7"/>
        </w:rPr>
        <w:t> </w:t>
      </w:r>
      <w:r>
        <w:rPr/>
        <w:t>If</w:t>
      </w:r>
      <w:r>
        <w:rPr>
          <w:spacing w:val="2"/>
        </w:rPr>
        <w:t> </w:t>
      </w:r>
      <w:r>
        <w:rPr/>
        <w:t>he</w:t>
      </w:r>
      <w:r>
        <w:rPr>
          <w:spacing w:val="4"/>
        </w:rPr>
        <w:t> </w:t>
      </w:r>
      <w:r>
        <w:rPr/>
        <w:t>does</w:t>
      </w:r>
      <w:r>
        <w:rPr>
          <w:spacing w:val="7"/>
        </w:rPr>
        <w:t> </w:t>
      </w:r>
      <w:r>
        <w:rPr/>
        <w:t>not</w:t>
      </w:r>
      <w:r>
        <w:rPr>
          <w:spacing w:val="11"/>
        </w:rPr>
        <w:t> </w:t>
      </w:r>
      <w:r>
        <w:rPr/>
        <w:t>define</w:t>
      </w:r>
      <w:r>
        <w:rPr>
          <w:spacing w:val="8"/>
        </w:rPr>
        <w:t> </w:t>
      </w:r>
      <w:r>
        <w:rPr/>
        <w:t>and</w:t>
      </w:r>
      <w:r>
        <w:rPr>
          <w:spacing w:val="10"/>
        </w:rPr>
        <w:t> </w:t>
      </w:r>
      <w:r>
        <w:rPr/>
        <w:t>limit</w:t>
      </w:r>
      <w:r>
        <w:rPr>
          <w:spacing w:val="63"/>
          <w:w w:val="150"/>
        </w:rPr>
        <w:t>    </w:t>
      </w:r>
      <w:r>
        <w:rPr/>
        <w:t>this</w:t>
      </w:r>
      <w:r>
        <w:rPr>
          <w:spacing w:val="8"/>
        </w:rPr>
        <w:t> </w:t>
      </w:r>
      <w:r>
        <w:rPr>
          <w:spacing w:val="-2"/>
        </w:rPr>
        <w:t>problem</w:t>
      </w:r>
    </w:p>
    <w:p>
      <w:pPr>
        <w:spacing w:after="0" w:line="480" w:lineRule="auto"/>
        <w:jc w:val="both"/>
        <w:sectPr>
          <w:pgSz w:w="12240" w:h="15840"/>
          <w:pgMar w:header="0" w:footer="969" w:top="640" w:bottom="1160" w:left="780" w:right="0"/>
        </w:sectPr>
      </w:pPr>
    </w:p>
    <w:p>
      <w:pPr>
        <w:pStyle w:val="BodyText"/>
        <w:spacing w:line="480" w:lineRule="auto" w:before="72"/>
        <w:ind w:left="660" w:right="1361"/>
      </w:pPr>
      <w:r>
        <w:rPr/>
        <w:t>he might muddle it with general discipline and which may</w:t>
      </w:r>
      <w:r>
        <w:rPr>
          <w:spacing w:val="-4"/>
        </w:rPr>
        <w:t> </w:t>
      </w:r>
      <w:r>
        <w:rPr/>
        <w:t>affect the kind of</w:t>
      </w:r>
      <w:r>
        <w:rPr>
          <w:spacing w:val="-2"/>
        </w:rPr>
        <w:t> </w:t>
      </w:r>
      <w:r>
        <w:rPr/>
        <w:t>decision he makes. Step</w:t>
      </w:r>
      <w:r>
        <w:rPr>
          <w:spacing w:val="27"/>
        </w:rPr>
        <w:t> </w:t>
      </w:r>
      <w:r>
        <w:rPr/>
        <w:t>2:</w:t>
      </w:r>
      <w:r>
        <w:rPr>
          <w:spacing w:val="35"/>
        </w:rPr>
        <w:t> </w:t>
      </w:r>
      <w:r>
        <w:rPr/>
        <w:t>Analysis</w:t>
      </w:r>
      <w:r>
        <w:rPr>
          <w:spacing w:val="29"/>
        </w:rPr>
        <w:t> </w:t>
      </w:r>
      <w:r>
        <w:rPr/>
        <w:t>and</w:t>
      </w:r>
      <w:r>
        <w:rPr>
          <w:spacing w:val="32"/>
        </w:rPr>
        <w:t> </w:t>
      </w:r>
      <w:r>
        <w:rPr/>
        <w:t>Evaluation:</w:t>
      </w:r>
      <w:r>
        <w:rPr>
          <w:spacing w:val="27"/>
        </w:rPr>
        <w:t> </w:t>
      </w:r>
      <w:r>
        <w:rPr/>
        <w:t>In the</w:t>
      </w:r>
      <w:r>
        <w:rPr>
          <w:spacing w:val="37"/>
        </w:rPr>
        <w:t> </w:t>
      </w:r>
      <w:r>
        <w:rPr/>
        <w:t>analysis</w:t>
      </w:r>
      <w:r>
        <w:rPr>
          <w:spacing w:val="29"/>
        </w:rPr>
        <w:t> </w:t>
      </w:r>
      <w:r>
        <w:rPr/>
        <w:t>and</w:t>
      </w:r>
      <w:r>
        <w:rPr>
          <w:spacing w:val="32"/>
        </w:rPr>
        <w:t> </w:t>
      </w:r>
      <w:r>
        <w:rPr/>
        <w:t>evaluation of the</w:t>
      </w:r>
      <w:r>
        <w:rPr>
          <w:spacing w:val="32"/>
        </w:rPr>
        <w:t> </w:t>
      </w:r>
      <w:r>
        <w:rPr/>
        <w:t>problem,</w:t>
      </w:r>
      <w:r>
        <w:rPr>
          <w:spacing w:val="35"/>
        </w:rPr>
        <w:t> </w:t>
      </w:r>
      <w:r>
        <w:rPr/>
        <w:t>the</w:t>
      </w:r>
      <w:r>
        <w:rPr>
          <w:spacing w:val="32"/>
        </w:rPr>
        <w:t> </w:t>
      </w:r>
      <w:r>
        <w:rPr/>
        <w:t>individual views</w:t>
      </w:r>
      <w:r>
        <w:rPr>
          <w:spacing w:val="32"/>
        </w:rPr>
        <w:t> </w:t>
      </w:r>
      <w:r>
        <w:rPr/>
        <w:t>the</w:t>
      </w:r>
      <w:r>
        <w:rPr>
          <w:spacing w:val="33"/>
        </w:rPr>
        <w:t> </w:t>
      </w:r>
      <w:r>
        <w:rPr/>
        <w:t>whole</w:t>
      </w:r>
      <w:r>
        <w:rPr>
          <w:spacing w:val="33"/>
        </w:rPr>
        <w:t> </w:t>
      </w:r>
      <w:r>
        <w:rPr/>
        <w:t>problem</w:t>
      </w:r>
      <w:r>
        <w:rPr>
          <w:spacing w:val="30"/>
        </w:rPr>
        <w:t> </w:t>
      </w:r>
      <w:r>
        <w:rPr/>
        <w:t>and</w:t>
      </w:r>
      <w:r>
        <w:rPr>
          <w:spacing w:val="34"/>
        </w:rPr>
        <w:t> </w:t>
      </w:r>
      <w:r>
        <w:rPr/>
        <w:t>decides</w:t>
      </w:r>
      <w:r>
        <w:rPr>
          <w:spacing w:val="37"/>
        </w:rPr>
        <w:t> </w:t>
      </w:r>
      <w:r>
        <w:rPr/>
        <w:t>whether</w:t>
      </w:r>
      <w:r>
        <w:rPr>
          <w:spacing w:val="40"/>
        </w:rPr>
        <w:t> </w:t>
      </w:r>
      <w:r>
        <w:rPr/>
        <w:t>or</w:t>
      </w:r>
      <w:r>
        <w:rPr>
          <w:spacing w:val="36"/>
        </w:rPr>
        <w:t> </w:t>
      </w:r>
      <w:r>
        <w:rPr/>
        <w:t>not</w:t>
      </w:r>
      <w:r>
        <w:rPr>
          <w:spacing w:val="39"/>
        </w:rPr>
        <w:t> </w:t>
      </w:r>
      <w:r>
        <w:rPr/>
        <w:t>he</w:t>
      </w:r>
      <w:r>
        <w:rPr>
          <w:spacing w:val="33"/>
        </w:rPr>
        <w:t> </w:t>
      </w:r>
      <w:r>
        <w:rPr/>
        <w:t>should</w:t>
      </w:r>
      <w:r>
        <w:rPr>
          <w:spacing w:val="39"/>
        </w:rPr>
        <w:t> </w:t>
      </w:r>
      <w:r>
        <w:rPr/>
        <w:t>make</w:t>
      </w:r>
      <w:r>
        <w:rPr>
          <w:spacing w:val="33"/>
        </w:rPr>
        <w:t> </w:t>
      </w:r>
      <w:r>
        <w:rPr/>
        <w:t>a</w:t>
      </w:r>
      <w:r>
        <w:rPr>
          <w:spacing w:val="38"/>
        </w:rPr>
        <w:t> </w:t>
      </w:r>
      <w:r>
        <w:rPr/>
        <w:t>decision</w:t>
      </w:r>
      <w:r>
        <w:rPr>
          <w:spacing w:val="29"/>
        </w:rPr>
        <w:t> </w:t>
      </w:r>
      <w:r>
        <w:rPr/>
        <w:t>to</w:t>
      </w:r>
      <w:r>
        <w:rPr>
          <w:spacing w:val="39"/>
        </w:rPr>
        <w:t> </w:t>
      </w:r>
      <w:r>
        <w:rPr/>
        <w:t>solve</w:t>
      </w:r>
      <w:r>
        <w:rPr>
          <w:spacing w:val="38"/>
        </w:rPr>
        <w:t> </w:t>
      </w:r>
      <w:r>
        <w:rPr/>
        <w:t>the problem.</w:t>
      </w:r>
      <w:r>
        <w:rPr>
          <w:spacing w:val="40"/>
        </w:rPr>
        <w:t> </w:t>
      </w:r>
      <w:r>
        <w:rPr/>
        <w:t>It</w:t>
      </w:r>
      <w:r>
        <w:rPr>
          <w:spacing w:val="40"/>
        </w:rPr>
        <w:t> </w:t>
      </w:r>
      <w:r>
        <w:rPr/>
        <w:t>therefore</w:t>
      </w:r>
      <w:r>
        <w:rPr>
          <w:spacing w:val="40"/>
        </w:rPr>
        <w:t> </w:t>
      </w:r>
      <w:r>
        <w:rPr/>
        <w:t>involves</w:t>
      </w:r>
      <w:r>
        <w:rPr>
          <w:spacing w:val="40"/>
        </w:rPr>
        <w:t> </w:t>
      </w:r>
      <w:r>
        <w:rPr/>
        <w:t>self-questioning</w:t>
      </w:r>
      <w:r>
        <w:rPr>
          <w:spacing w:val="40"/>
        </w:rPr>
        <w:t> </w:t>
      </w:r>
      <w:r>
        <w:rPr/>
        <w:t>on</w:t>
      </w:r>
      <w:r>
        <w:rPr>
          <w:spacing w:val="40"/>
        </w:rPr>
        <w:t> </w:t>
      </w:r>
      <w:r>
        <w:rPr/>
        <w:t>the</w:t>
      </w:r>
      <w:r>
        <w:rPr>
          <w:spacing w:val="40"/>
        </w:rPr>
        <w:t> </w:t>
      </w:r>
      <w:r>
        <w:rPr/>
        <w:t>importance</w:t>
      </w:r>
      <w:r>
        <w:rPr>
          <w:spacing w:val="40"/>
        </w:rPr>
        <w:t> </w:t>
      </w:r>
      <w:r>
        <w:rPr/>
        <w:t>of</w:t>
      </w:r>
      <w:r>
        <w:rPr>
          <w:spacing w:val="40"/>
        </w:rPr>
        <w:t> </w:t>
      </w:r>
      <w:r>
        <w:rPr/>
        <w:t>the</w:t>
      </w:r>
      <w:r>
        <w:rPr>
          <w:spacing w:val="40"/>
        </w:rPr>
        <w:t> </w:t>
      </w:r>
      <w:r>
        <w:rPr/>
        <w:t>problem</w:t>
      </w:r>
      <w:r>
        <w:rPr>
          <w:spacing w:val="40"/>
        </w:rPr>
        <w:t> </w:t>
      </w:r>
      <w:r>
        <w:rPr/>
        <w:t>and</w:t>
      </w:r>
      <w:r>
        <w:rPr>
          <w:spacing w:val="40"/>
        </w:rPr>
        <w:t> </w:t>
      </w:r>
      <w:r>
        <w:rPr/>
        <w:t>why</w:t>
      </w:r>
      <w:r>
        <w:rPr>
          <w:spacing w:val="40"/>
        </w:rPr>
        <w:t> </w:t>
      </w:r>
      <w:r>
        <w:rPr/>
        <w:t>a decision</w:t>
      </w:r>
      <w:r>
        <w:rPr>
          <w:spacing w:val="24"/>
        </w:rPr>
        <w:t> </w:t>
      </w:r>
      <w:r>
        <w:rPr/>
        <w:t>should</w:t>
      </w:r>
      <w:r>
        <w:rPr>
          <w:spacing w:val="33"/>
        </w:rPr>
        <w:t> </w:t>
      </w:r>
      <w:r>
        <w:rPr/>
        <w:t>be</w:t>
      </w:r>
      <w:r>
        <w:rPr>
          <w:spacing w:val="32"/>
        </w:rPr>
        <w:t> </w:t>
      </w:r>
      <w:r>
        <w:rPr/>
        <w:t>made.</w:t>
      </w:r>
      <w:r>
        <w:rPr>
          <w:spacing w:val="31"/>
        </w:rPr>
        <w:t> </w:t>
      </w:r>
      <w:r>
        <w:rPr/>
        <w:t>If</w:t>
      </w:r>
      <w:r>
        <w:rPr>
          <w:spacing w:val="21"/>
        </w:rPr>
        <w:t> </w:t>
      </w:r>
      <w:r>
        <w:rPr/>
        <w:t>through</w:t>
      </w:r>
      <w:r>
        <w:rPr>
          <w:spacing w:val="24"/>
        </w:rPr>
        <w:t> </w:t>
      </w:r>
      <w:r>
        <w:rPr/>
        <w:t>the</w:t>
      </w:r>
      <w:r>
        <w:rPr>
          <w:spacing w:val="28"/>
        </w:rPr>
        <w:t> </w:t>
      </w:r>
      <w:r>
        <w:rPr/>
        <w:t>evaluation</w:t>
      </w:r>
      <w:r>
        <w:rPr>
          <w:spacing w:val="24"/>
        </w:rPr>
        <w:t> </w:t>
      </w:r>
      <w:r>
        <w:rPr/>
        <w:t>the</w:t>
      </w:r>
      <w:r>
        <w:rPr>
          <w:spacing w:val="32"/>
        </w:rPr>
        <w:t> </w:t>
      </w:r>
      <w:r>
        <w:rPr/>
        <w:t>individual</w:t>
      </w:r>
      <w:r>
        <w:rPr>
          <w:spacing w:val="29"/>
        </w:rPr>
        <w:t> </w:t>
      </w:r>
      <w:r>
        <w:rPr/>
        <w:t>finds</w:t>
      </w:r>
      <w:r>
        <w:rPr>
          <w:spacing w:val="26"/>
        </w:rPr>
        <w:t> </w:t>
      </w:r>
      <w:r>
        <w:rPr/>
        <w:t>out</w:t>
      </w:r>
      <w:r>
        <w:rPr>
          <w:spacing w:val="29"/>
        </w:rPr>
        <w:t> </w:t>
      </w:r>
      <w:r>
        <w:rPr/>
        <w:t>the</w:t>
      </w:r>
      <w:r>
        <w:rPr>
          <w:spacing w:val="28"/>
        </w:rPr>
        <w:t> </w:t>
      </w:r>
      <w:r>
        <w:rPr/>
        <w:t>problem</w:t>
      </w:r>
      <w:r>
        <w:rPr>
          <w:spacing w:val="29"/>
        </w:rPr>
        <w:t> </w:t>
      </w:r>
      <w:r>
        <w:rPr/>
        <w:t>is</w:t>
      </w:r>
      <w:r>
        <w:rPr>
          <w:spacing w:val="36"/>
        </w:rPr>
        <w:t> </w:t>
      </w:r>
      <w:r>
        <w:rPr/>
        <w:t>not important,</w:t>
      </w:r>
      <w:r>
        <w:rPr>
          <w:spacing w:val="21"/>
        </w:rPr>
        <w:t> </w:t>
      </w:r>
      <w:r>
        <w:rPr/>
        <w:t>the</w:t>
      </w:r>
      <w:r>
        <w:rPr>
          <w:spacing w:val="23"/>
        </w:rPr>
        <w:t> </w:t>
      </w:r>
      <w:r>
        <w:rPr/>
        <w:t>idea</w:t>
      </w:r>
      <w:r>
        <w:rPr>
          <w:spacing w:val="23"/>
        </w:rPr>
        <w:t> </w:t>
      </w:r>
      <w:r>
        <w:rPr/>
        <w:t>of</w:t>
      </w:r>
      <w:r>
        <w:rPr>
          <w:spacing w:val="21"/>
        </w:rPr>
        <w:t> </w:t>
      </w:r>
      <w:r>
        <w:rPr/>
        <w:t>making</w:t>
      </w:r>
      <w:r>
        <w:rPr>
          <w:spacing w:val="24"/>
        </w:rPr>
        <w:t> </w:t>
      </w:r>
      <w:r>
        <w:rPr/>
        <w:t>a</w:t>
      </w:r>
      <w:r>
        <w:rPr>
          <w:spacing w:val="23"/>
        </w:rPr>
        <w:t> </w:t>
      </w:r>
      <w:r>
        <w:rPr/>
        <w:t>decision</w:t>
      </w:r>
      <w:r>
        <w:rPr>
          <w:spacing w:val="24"/>
        </w:rPr>
        <w:t> </w:t>
      </w:r>
      <w:r>
        <w:rPr/>
        <w:t>is</w:t>
      </w:r>
      <w:r>
        <w:rPr>
          <w:spacing w:val="22"/>
        </w:rPr>
        <w:t> </w:t>
      </w:r>
      <w:r>
        <w:rPr/>
        <w:t>dropped</w:t>
      </w:r>
      <w:r>
        <w:rPr>
          <w:spacing w:val="24"/>
        </w:rPr>
        <w:t> </w:t>
      </w:r>
      <w:r>
        <w:rPr/>
        <w:t>and</w:t>
      </w:r>
      <w:r>
        <w:rPr>
          <w:spacing w:val="23"/>
        </w:rPr>
        <w:t> </w:t>
      </w:r>
      <w:r>
        <w:rPr/>
        <w:t>the</w:t>
      </w:r>
      <w:r>
        <w:rPr>
          <w:spacing w:val="23"/>
        </w:rPr>
        <w:t> </w:t>
      </w:r>
      <w:r>
        <w:rPr/>
        <w:t>process</w:t>
      </w:r>
      <w:r>
        <w:rPr>
          <w:spacing w:val="22"/>
        </w:rPr>
        <w:t> </w:t>
      </w:r>
      <w:r>
        <w:rPr/>
        <w:t>ends</w:t>
      </w:r>
      <w:r>
        <w:rPr>
          <w:spacing w:val="22"/>
        </w:rPr>
        <w:t> </w:t>
      </w:r>
      <w:r>
        <w:rPr/>
        <w:t>there.</w:t>
      </w:r>
      <w:r>
        <w:rPr>
          <w:spacing w:val="25"/>
        </w:rPr>
        <w:t> </w:t>
      </w:r>
      <w:r>
        <w:rPr/>
        <w:t>If however,</w:t>
      </w:r>
      <w:r>
        <w:rPr>
          <w:spacing w:val="25"/>
        </w:rPr>
        <w:t> </w:t>
      </w:r>
      <w:r>
        <w:rPr/>
        <w:t>he still finds value in the problem, he then progresses to the next step.</w:t>
      </w:r>
    </w:p>
    <w:p>
      <w:pPr>
        <w:pStyle w:val="BodyText"/>
        <w:spacing w:line="480" w:lineRule="auto" w:before="1"/>
        <w:ind w:left="751" w:right="1367"/>
        <w:jc w:val="both"/>
      </w:pPr>
      <w:r>
        <w:rPr/>
        <w:t>Step</w:t>
      </w:r>
      <w:r>
        <w:rPr>
          <w:spacing w:val="-2"/>
        </w:rPr>
        <w:t> </w:t>
      </w:r>
      <w:r>
        <w:rPr/>
        <w:t>3: Formulating Alternative Solutions: When</w:t>
      </w:r>
      <w:r>
        <w:rPr>
          <w:spacing w:val="-2"/>
        </w:rPr>
        <w:t> </w:t>
      </w:r>
      <w:r>
        <w:rPr/>
        <w:t>the decision has been made to make a decision on the problem, the individual develops alternative solutions to the problem he intends to solve. In this generation of alternative solutions, the individual actually takes his reasoning to both his past and present experiences or may even think of solutions to similar problems by either</w:t>
      </w:r>
      <w:r>
        <w:rPr>
          <w:spacing w:val="80"/>
        </w:rPr>
        <w:t> </w:t>
      </w:r>
      <w:r>
        <w:rPr/>
        <w:t>himself or other individuals. When such</w:t>
      </w:r>
      <w:r>
        <w:rPr>
          <w:spacing w:val="-1"/>
        </w:rPr>
        <w:t> </w:t>
      </w:r>
      <w:r>
        <w:rPr/>
        <w:t>alternative solutions have been made, non is selected as the solution to the problem. That is, a decision concerning the problem is not made now.</w:t>
      </w:r>
    </w:p>
    <w:p>
      <w:pPr>
        <w:pStyle w:val="BodyText"/>
        <w:spacing w:line="480" w:lineRule="auto" w:before="2"/>
        <w:ind w:left="660" w:right="1371" w:firstLine="412"/>
        <w:jc w:val="both"/>
      </w:pPr>
      <w:r>
        <w:rPr/>
        <w:t>Step 4: Determining Workability of Proposed Alternatives: This stage requires the determination</w:t>
      </w:r>
      <w:r>
        <w:rPr>
          <w:spacing w:val="-3"/>
        </w:rPr>
        <w:t> </w:t>
      </w:r>
      <w:r>
        <w:rPr/>
        <w:t>of</w:t>
      </w:r>
      <w:r>
        <w:rPr>
          <w:spacing w:val="-6"/>
        </w:rPr>
        <w:t> </w:t>
      </w:r>
      <w:r>
        <w:rPr/>
        <w:t>possible effects of</w:t>
      </w:r>
      <w:r>
        <w:rPr>
          <w:spacing w:val="-6"/>
        </w:rPr>
        <w:t> </w:t>
      </w:r>
      <w:r>
        <w:rPr/>
        <w:t>all the alternatives formulated. The effects (both negative and positive) may be listed for all the alternative solutions after which they are compared. If an objective comparison is made of all the consequences, the individual will at this stage begin to have an idea of the best alternative to take.</w:t>
      </w:r>
    </w:p>
    <w:p>
      <w:pPr>
        <w:pStyle w:val="BodyText"/>
        <w:spacing w:line="480" w:lineRule="auto"/>
        <w:ind w:left="660" w:right="1380" w:firstLine="52"/>
        <w:jc w:val="both"/>
      </w:pPr>
      <w:r>
        <w:rPr/>
        <w:t>Step 5: Selecting One Alternative: At this stage, the alternative which presents more favorable consequence relative to unfavorable ones is selected as the probable decision.</w:t>
      </w:r>
    </w:p>
    <w:p>
      <w:pPr>
        <w:pStyle w:val="BodyText"/>
        <w:spacing w:line="480" w:lineRule="auto" w:before="1"/>
        <w:ind w:left="660" w:right="1363" w:firstLine="62"/>
        <w:jc w:val="both"/>
      </w:pPr>
      <w:r>
        <w:rPr/>
        <w:t>Step 6: Test Out: The trial stage involves action on the alternative chosen. The individual concerned now implements the 'decision' in a practical way but on a trial basis.</w:t>
      </w:r>
    </w:p>
    <w:p>
      <w:pPr>
        <w:pStyle w:val="BodyText"/>
        <w:spacing w:line="480" w:lineRule="auto"/>
        <w:ind w:left="660" w:right="1375"/>
        <w:jc w:val="both"/>
      </w:pPr>
      <w:r>
        <w:rPr/>
        <w:t>Step 7: Evaluation of Alternative: Evaluation of alternative requires an assessment of whatever consequences arose during the trial stage of the selected alternative. If the consequences are not found</w:t>
      </w:r>
      <w:r>
        <w:rPr>
          <w:spacing w:val="-1"/>
        </w:rPr>
        <w:t> </w:t>
      </w:r>
      <w:r>
        <w:rPr/>
        <w:t>to be</w:t>
      </w:r>
      <w:r>
        <w:rPr>
          <w:spacing w:val="-2"/>
        </w:rPr>
        <w:t> </w:t>
      </w:r>
      <w:r>
        <w:rPr/>
        <w:t>detrimental, the</w:t>
      </w:r>
      <w:r>
        <w:rPr>
          <w:spacing w:val="-2"/>
        </w:rPr>
        <w:t> </w:t>
      </w:r>
      <w:r>
        <w:rPr/>
        <w:t>alternative</w:t>
      </w:r>
      <w:r>
        <w:rPr>
          <w:spacing w:val="-2"/>
        </w:rPr>
        <w:t> </w:t>
      </w:r>
      <w:r>
        <w:rPr/>
        <w:t>then</w:t>
      </w:r>
      <w:r>
        <w:rPr>
          <w:spacing w:val="-1"/>
        </w:rPr>
        <w:t> </w:t>
      </w:r>
      <w:r>
        <w:rPr/>
        <w:t>becomes</w:t>
      </w:r>
      <w:r>
        <w:rPr>
          <w:spacing w:val="-3"/>
        </w:rPr>
        <w:t> </w:t>
      </w:r>
      <w:r>
        <w:rPr/>
        <w:t>the</w:t>
      </w:r>
      <w:r>
        <w:rPr>
          <w:spacing w:val="-2"/>
        </w:rPr>
        <w:t> </w:t>
      </w:r>
      <w:r>
        <w:rPr/>
        <w:t>decision</w:t>
      </w:r>
      <w:r>
        <w:rPr>
          <w:spacing w:val="-6"/>
        </w:rPr>
        <w:t> </w:t>
      </w:r>
      <w:r>
        <w:rPr/>
        <w:t>of</w:t>
      </w:r>
      <w:r>
        <w:rPr>
          <w:spacing w:val="-9"/>
        </w:rPr>
        <w:t> </w:t>
      </w:r>
      <w:r>
        <w:rPr/>
        <w:t>the individual</w:t>
      </w:r>
      <w:r>
        <w:rPr>
          <w:spacing w:val="-1"/>
        </w:rPr>
        <w:t> </w:t>
      </w:r>
      <w:r>
        <w:rPr/>
        <w:t>in</w:t>
      </w:r>
      <w:r>
        <w:rPr>
          <w:spacing w:val="-1"/>
        </w:rPr>
        <w:t> </w:t>
      </w:r>
      <w:r>
        <w:rPr/>
        <w:t>tackling</w:t>
      </w:r>
      <w:r>
        <w:rPr>
          <w:spacing w:val="-1"/>
        </w:rPr>
        <w:t> </w:t>
      </w:r>
      <w:r>
        <w:rPr/>
        <w:t>the</w:t>
      </w:r>
    </w:p>
    <w:p>
      <w:pPr>
        <w:spacing w:after="0" w:line="480" w:lineRule="auto"/>
        <w:jc w:val="both"/>
        <w:sectPr>
          <w:pgSz w:w="12240" w:h="15840"/>
          <w:pgMar w:header="0" w:footer="969" w:top="640" w:bottom="1160" w:left="780" w:right="0"/>
        </w:sectPr>
      </w:pPr>
    </w:p>
    <w:p>
      <w:pPr>
        <w:pStyle w:val="BodyText"/>
        <w:spacing w:line="480" w:lineRule="auto" w:before="72"/>
        <w:ind w:left="660" w:right="1368"/>
        <w:jc w:val="both"/>
      </w:pPr>
      <w:r>
        <w:rPr/>
        <w:t>problem.</w:t>
      </w:r>
      <w:r>
        <w:rPr>
          <w:spacing w:val="80"/>
          <w:w w:val="150"/>
        </w:rPr>
        <w:t>   </w:t>
      </w:r>
      <w:r>
        <w:rPr/>
        <w:t>If,</w:t>
      </w:r>
      <w:r>
        <w:rPr>
          <w:spacing w:val="80"/>
          <w:w w:val="150"/>
        </w:rPr>
        <w:t>   </w:t>
      </w:r>
      <w:r>
        <w:rPr/>
        <w:t>however,</w:t>
      </w:r>
      <w:r>
        <w:rPr>
          <w:spacing w:val="80"/>
          <w:w w:val="150"/>
        </w:rPr>
        <w:t>   </w:t>
      </w:r>
      <w:r>
        <w:rPr/>
        <w:t>at</w:t>
      </w:r>
      <w:r>
        <w:rPr>
          <w:spacing w:val="80"/>
          <w:w w:val="150"/>
        </w:rPr>
        <w:t>   </w:t>
      </w:r>
      <w:r>
        <w:rPr/>
        <w:t>this</w:t>
      </w:r>
      <w:r>
        <w:rPr>
          <w:spacing w:val="80"/>
          <w:w w:val="150"/>
        </w:rPr>
        <w:t>   </w:t>
      </w:r>
      <w:r>
        <w:rPr/>
        <w:t>stage</w:t>
      </w:r>
      <w:r>
        <w:rPr>
          <w:spacing w:val="80"/>
          <w:w w:val="150"/>
        </w:rPr>
        <w:t>   </w:t>
      </w:r>
      <w:r>
        <w:rPr/>
        <w:t>the</w:t>
      </w:r>
      <w:r>
        <w:rPr>
          <w:spacing w:val="80"/>
          <w:w w:val="150"/>
        </w:rPr>
        <w:t>   </w:t>
      </w:r>
      <w:r>
        <w:rPr/>
        <w:t>individual</w:t>
      </w:r>
      <w:r>
        <w:rPr>
          <w:spacing w:val="80"/>
          <w:w w:val="150"/>
        </w:rPr>
        <w:t>   </w:t>
      </w:r>
      <w:r>
        <w:rPr/>
        <w:t>discovers many adverse consequences, another alternative is then selected, tried, evaluated, and so on until</w:t>
      </w:r>
      <w:r>
        <w:rPr>
          <w:spacing w:val="40"/>
        </w:rPr>
        <w:t> </w:t>
      </w:r>
      <w:r>
        <w:rPr/>
        <w:t>a final decision is made.</w:t>
      </w:r>
    </w:p>
    <w:p>
      <w:pPr>
        <w:pStyle w:val="Heading2"/>
        <w:numPr>
          <w:ilvl w:val="2"/>
          <w:numId w:val="8"/>
        </w:numPr>
        <w:tabs>
          <w:tab w:pos="1204" w:val="left" w:leader="none"/>
        </w:tabs>
        <w:spacing w:line="240" w:lineRule="auto" w:before="6" w:after="0"/>
        <w:ind w:left="1203" w:right="0" w:hanging="482"/>
        <w:jc w:val="both"/>
      </w:pPr>
      <w:bookmarkStart w:name="_TOC_250026" w:id="17"/>
      <w:r>
        <w:rPr/>
        <w:t>Communication</w:t>
      </w:r>
      <w:r>
        <w:rPr>
          <w:spacing w:val="-1"/>
        </w:rPr>
        <w:t> </w:t>
      </w:r>
      <w:r>
        <w:rPr/>
        <w:t>in</w:t>
      </w:r>
      <w:r>
        <w:rPr>
          <w:spacing w:val="-8"/>
        </w:rPr>
        <w:t> </w:t>
      </w:r>
      <w:r>
        <w:rPr/>
        <w:t>the</w:t>
      </w:r>
      <w:r>
        <w:rPr>
          <w:spacing w:val="-9"/>
        </w:rPr>
        <w:t> </w:t>
      </w:r>
      <w:r>
        <w:rPr/>
        <w:t>Management</w:t>
      </w:r>
      <w:r>
        <w:rPr>
          <w:spacing w:val="-3"/>
        </w:rPr>
        <w:t> </w:t>
      </w:r>
      <w:r>
        <w:rPr/>
        <w:t>of</w:t>
      </w:r>
      <w:r>
        <w:rPr>
          <w:spacing w:val="-7"/>
        </w:rPr>
        <w:t> </w:t>
      </w:r>
      <w:r>
        <w:rPr/>
        <w:t>Colleges</w:t>
      </w:r>
      <w:r>
        <w:rPr>
          <w:spacing w:val="-5"/>
        </w:rPr>
        <w:t> </w:t>
      </w:r>
      <w:r>
        <w:rPr/>
        <w:t>of</w:t>
      </w:r>
      <w:r>
        <w:rPr>
          <w:spacing w:val="-6"/>
        </w:rPr>
        <w:t> </w:t>
      </w:r>
      <w:bookmarkEnd w:id="17"/>
      <w:r>
        <w:rPr>
          <w:spacing w:val="-2"/>
        </w:rPr>
        <w:t>Education</w:t>
      </w:r>
    </w:p>
    <w:p>
      <w:pPr>
        <w:pStyle w:val="BodyText"/>
        <w:spacing w:before="6"/>
        <w:rPr>
          <w:b/>
          <w:sz w:val="23"/>
        </w:rPr>
      </w:pPr>
    </w:p>
    <w:p>
      <w:pPr>
        <w:pStyle w:val="BodyText"/>
        <w:spacing w:line="480" w:lineRule="auto"/>
        <w:ind w:left="751" w:right="1365" w:firstLine="268"/>
        <w:jc w:val="both"/>
      </w:pPr>
      <w:r>
        <w:rPr/>
        <w:t>The realization of organizational goals to a large extent depends on how effectively the various arms in such an organization are coordinated. There can however be no proper way of coordinating the various functions in an organization without an adequate system of disseminating information from and to every member of such an organization. This system of passing and receiving information in any system is what is referred to as communication. In a college system for instance, when the management issues a circular to other member of staff informing them of any action or intended policy to be implemented in the college, the art of communication has been performed. This process of communication is not however uni- directional but involves the passing on of information (vertically and horizontally) from any member of</w:t>
      </w:r>
      <w:r>
        <w:rPr>
          <w:spacing w:val="-8"/>
        </w:rPr>
        <w:t> </w:t>
      </w:r>
      <w:r>
        <w:rPr/>
        <w:t>an</w:t>
      </w:r>
      <w:r>
        <w:rPr>
          <w:spacing w:val="-5"/>
        </w:rPr>
        <w:t> </w:t>
      </w:r>
      <w:r>
        <w:rPr/>
        <w:t>organization</w:t>
      </w:r>
      <w:r>
        <w:rPr>
          <w:spacing w:val="-5"/>
        </w:rPr>
        <w:t> </w:t>
      </w:r>
      <w:r>
        <w:rPr/>
        <w:t>to another. This</w:t>
      </w:r>
      <w:r>
        <w:rPr>
          <w:spacing w:val="-2"/>
        </w:rPr>
        <w:t> </w:t>
      </w:r>
      <w:r>
        <w:rPr/>
        <w:t>simply means</w:t>
      </w:r>
      <w:r>
        <w:rPr>
          <w:spacing w:val="-2"/>
        </w:rPr>
        <w:t> </w:t>
      </w:r>
      <w:r>
        <w:rPr/>
        <w:t>that other members</w:t>
      </w:r>
      <w:r>
        <w:rPr>
          <w:spacing w:val="-2"/>
        </w:rPr>
        <w:t> </w:t>
      </w:r>
      <w:r>
        <w:rPr/>
        <w:t>of</w:t>
      </w:r>
      <w:r>
        <w:rPr>
          <w:spacing w:val="-8"/>
        </w:rPr>
        <w:t> </w:t>
      </w:r>
      <w:r>
        <w:rPr/>
        <w:t>staff</w:t>
      </w:r>
      <w:r>
        <w:rPr>
          <w:spacing w:val="-8"/>
        </w:rPr>
        <w:t> </w:t>
      </w:r>
      <w:r>
        <w:rPr/>
        <w:t>are equally in position to let others know what is happening in their various units if the organization is to function effectively.</w:t>
      </w:r>
    </w:p>
    <w:p>
      <w:pPr>
        <w:pStyle w:val="Heading2"/>
        <w:numPr>
          <w:ilvl w:val="0"/>
          <w:numId w:val="13"/>
        </w:numPr>
        <w:tabs>
          <w:tab w:pos="906" w:val="left" w:leader="none"/>
        </w:tabs>
        <w:spacing w:line="240" w:lineRule="auto" w:before="3" w:after="0"/>
        <w:ind w:left="905" w:right="0" w:hanging="246"/>
        <w:jc w:val="both"/>
        <w:rPr>
          <w:b w:val="0"/>
        </w:rPr>
      </w:pPr>
      <w:r>
        <w:rPr/>
        <w:t>Elements</w:t>
      </w:r>
      <w:r>
        <w:rPr>
          <w:spacing w:val="-4"/>
        </w:rPr>
        <w:t> </w:t>
      </w:r>
      <w:r>
        <w:rPr/>
        <w:t>of</w:t>
      </w:r>
      <w:r>
        <w:rPr>
          <w:spacing w:val="-4"/>
        </w:rPr>
        <w:t> </w:t>
      </w:r>
      <w:r>
        <w:rPr>
          <w:spacing w:val="-2"/>
        </w:rPr>
        <w:t>Communication</w:t>
      </w:r>
    </w:p>
    <w:p>
      <w:pPr>
        <w:pStyle w:val="BodyText"/>
        <w:rPr>
          <w:b/>
        </w:rPr>
      </w:pPr>
    </w:p>
    <w:p>
      <w:pPr>
        <w:pStyle w:val="BodyText"/>
        <w:spacing w:line="480" w:lineRule="auto"/>
        <w:ind w:left="751" w:right="1384" w:firstLine="268"/>
        <w:jc w:val="both"/>
      </w:pPr>
      <w:r>
        <w:rPr/>
        <w:t>The usual elements of communication are the source of the information, the message of the information, the channel through which the information has to pass from the source and, lastly, the receiver for whom the information is intended.</w:t>
      </w:r>
    </w:p>
    <w:p>
      <w:pPr>
        <w:pStyle w:val="BodyText"/>
        <w:spacing w:line="480" w:lineRule="auto"/>
        <w:ind w:left="751" w:right="1366" w:firstLine="268"/>
        <w:jc w:val="both"/>
      </w:pPr>
      <w:r>
        <w:rPr/>
        <w:t>The source of the information as it has been pointed earlier is the individual or group of individuals from</w:t>
      </w:r>
      <w:r>
        <w:rPr>
          <w:spacing w:val="-11"/>
        </w:rPr>
        <w:t> </w:t>
      </w:r>
      <w:r>
        <w:rPr/>
        <w:t>whom</w:t>
      </w:r>
      <w:r>
        <w:rPr>
          <w:spacing w:val="-11"/>
        </w:rPr>
        <w:t> </w:t>
      </w:r>
      <w:r>
        <w:rPr/>
        <w:t>the information</w:t>
      </w:r>
      <w:r>
        <w:rPr>
          <w:spacing w:val="-2"/>
        </w:rPr>
        <w:t> </w:t>
      </w:r>
      <w:r>
        <w:rPr/>
        <w:t>is</w:t>
      </w:r>
      <w:r>
        <w:rPr>
          <w:spacing w:val="-4"/>
        </w:rPr>
        <w:t> </w:t>
      </w:r>
      <w:r>
        <w:rPr/>
        <w:t>released. In</w:t>
      </w:r>
      <w:r>
        <w:rPr>
          <w:spacing w:val="-11"/>
        </w:rPr>
        <w:t> </w:t>
      </w:r>
      <w:r>
        <w:rPr/>
        <w:t>the</w:t>
      </w:r>
      <w:r>
        <w:rPr>
          <w:spacing w:val="-3"/>
        </w:rPr>
        <w:t> </w:t>
      </w:r>
      <w:r>
        <w:rPr/>
        <w:t>college, it could be</w:t>
      </w:r>
      <w:r>
        <w:rPr>
          <w:spacing w:val="-3"/>
        </w:rPr>
        <w:t> </w:t>
      </w:r>
      <w:r>
        <w:rPr/>
        <w:t>the</w:t>
      </w:r>
      <w:r>
        <w:rPr>
          <w:spacing w:val="-3"/>
        </w:rPr>
        <w:t> </w:t>
      </w:r>
      <w:r>
        <w:rPr/>
        <w:t>provost, dean's, HOD's, or even lecturers who have vital information for the other members of the college. This then means that anybody in an organization is a potential source of information and not just a single executive.</w:t>
      </w:r>
      <w:r>
        <w:rPr>
          <w:spacing w:val="19"/>
        </w:rPr>
        <w:t> </w:t>
      </w:r>
      <w:r>
        <w:rPr/>
        <w:t>The</w:t>
      </w:r>
      <w:r>
        <w:rPr>
          <w:spacing w:val="18"/>
        </w:rPr>
        <w:t> </w:t>
      </w:r>
      <w:r>
        <w:rPr/>
        <w:t>message</w:t>
      </w:r>
      <w:r>
        <w:rPr>
          <w:spacing w:val="18"/>
        </w:rPr>
        <w:t> </w:t>
      </w:r>
      <w:r>
        <w:rPr/>
        <w:t>is the content</w:t>
      </w:r>
      <w:r>
        <w:rPr>
          <w:spacing w:val="19"/>
        </w:rPr>
        <w:t> </w:t>
      </w:r>
      <w:r>
        <w:rPr/>
        <w:t>of the</w:t>
      </w:r>
      <w:r>
        <w:rPr>
          <w:spacing w:val="18"/>
        </w:rPr>
        <w:t> </w:t>
      </w:r>
      <w:r>
        <w:rPr/>
        <w:t>information passed while the channel could</w:t>
      </w:r>
    </w:p>
    <w:p>
      <w:pPr>
        <w:spacing w:after="0" w:line="480" w:lineRule="auto"/>
        <w:jc w:val="both"/>
        <w:sectPr>
          <w:pgSz w:w="12240" w:h="15840"/>
          <w:pgMar w:header="0" w:footer="969" w:top="640" w:bottom="1160" w:left="780" w:right="0"/>
        </w:sectPr>
      </w:pPr>
    </w:p>
    <w:p>
      <w:pPr>
        <w:pStyle w:val="BodyText"/>
        <w:spacing w:line="480" w:lineRule="auto" w:before="72"/>
        <w:ind w:left="751" w:right="1382"/>
        <w:jc w:val="both"/>
      </w:pPr>
      <w:r>
        <w:rPr/>
        <w:t>be the means used to disseminate the information and the receiver is the person that consumes the information passed.</w:t>
      </w:r>
    </w:p>
    <w:p>
      <w:pPr>
        <w:pStyle w:val="Heading2"/>
        <w:numPr>
          <w:ilvl w:val="0"/>
          <w:numId w:val="13"/>
        </w:numPr>
        <w:tabs>
          <w:tab w:pos="977" w:val="left" w:leader="none"/>
        </w:tabs>
        <w:spacing w:line="240" w:lineRule="auto" w:before="5" w:after="0"/>
        <w:ind w:left="976" w:right="0" w:hanging="255"/>
        <w:jc w:val="both"/>
      </w:pPr>
      <w:r>
        <w:rPr/>
        <w:t>Forms</w:t>
      </w:r>
      <w:r>
        <w:rPr>
          <w:spacing w:val="-5"/>
        </w:rPr>
        <w:t> </w:t>
      </w:r>
      <w:r>
        <w:rPr/>
        <w:t>of</w:t>
      </w:r>
      <w:r>
        <w:rPr>
          <w:spacing w:val="-5"/>
        </w:rPr>
        <w:t> </w:t>
      </w:r>
      <w:r>
        <w:rPr>
          <w:spacing w:val="-2"/>
        </w:rPr>
        <w:t>Communication</w:t>
      </w:r>
    </w:p>
    <w:p>
      <w:pPr>
        <w:pStyle w:val="BodyText"/>
        <w:spacing w:before="7"/>
        <w:rPr>
          <w:b/>
          <w:sz w:val="23"/>
        </w:rPr>
      </w:pPr>
    </w:p>
    <w:p>
      <w:pPr>
        <w:pStyle w:val="BodyText"/>
        <w:spacing w:line="480" w:lineRule="auto"/>
        <w:ind w:left="751" w:right="1368" w:firstLine="321"/>
        <w:jc w:val="both"/>
      </w:pPr>
      <w:r>
        <w:rPr/>
        <w:t>There are many ways in which communication can be effected in an organization between individuals. These will be examined briefly. In many formal</w:t>
      </w:r>
      <w:r>
        <w:rPr>
          <w:spacing w:val="-2"/>
        </w:rPr>
        <w:t> </w:t>
      </w:r>
      <w:r>
        <w:rPr/>
        <w:t>organizations there are usually</w:t>
      </w:r>
      <w:r>
        <w:rPr>
          <w:spacing w:val="-2"/>
        </w:rPr>
        <w:t> </w:t>
      </w:r>
      <w:r>
        <w:rPr/>
        <w:t>well established means of communication which all members of such organizations are aware</w:t>
      </w:r>
      <w:r>
        <w:rPr/>
        <w:t> of.</w:t>
      </w:r>
      <w:r>
        <w:rPr>
          <w:spacing w:val="40"/>
        </w:rPr>
        <w:t> </w:t>
      </w:r>
      <w:r>
        <w:rPr/>
        <w:t>This is applicable in college. In some colleges, all information from the provost to lecturers is usually conveyed during general staff meetings or circulars. Those from</w:t>
      </w:r>
      <w:r>
        <w:rPr>
          <w:spacing w:val="-1"/>
        </w:rPr>
        <w:t> </w:t>
      </w:r>
      <w:r>
        <w:rPr/>
        <w:t>the management to the students are usually conveyed through students' notice board. When information is conveyed in this way, the form of communication becomes formal.</w:t>
      </w:r>
    </w:p>
    <w:p>
      <w:pPr>
        <w:pStyle w:val="BodyText"/>
        <w:spacing w:line="480" w:lineRule="auto" w:before="2"/>
        <w:ind w:left="660" w:right="1364" w:firstLine="720"/>
        <w:jc w:val="both"/>
      </w:pPr>
      <w:r>
        <w:rPr/>
        <w:t>Informal communication on the other hand, does not always use established procedures</w:t>
      </w:r>
      <w:r>
        <w:rPr>
          <w:spacing w:val="40"/>
        </w:rPr>
        <w:t> </w:t>
      </w:r>
      <w:r>
        <w:rPr/>
        <w:t>for</w:t>
      </w:r>
      <w:r>
        <w:rPr/>
        <w:t> the</w:t>
      </w:r>
      <w:r>
        <w:rPr/>
        <w:t> passing on of information between members in an organization. This form of communication is purely interpersonal whereby the individual passing on the message does so to the other individual or group of individuals in manners that are not generally established in the organization. Such informal means of communication usually take the form of gossips and </w:t>
      </w:r>
      <w:r>
        <w:rPr>
          <w:spacing w:val="-2"/>
        </w:rPr>
        <w:t>rumors.</w:t>
      </w:r>
    </w:p>
    <w:p>
      <w:pPr>
        <w:pStyle w:val="Heading2"/>
        <w:numPr>
          <w:ilvl w:val="0"/>
          <w:numId w:val="13"/>
        </w:numPr>
        <w:tabs>
          <w:tab w:pos="978" w:val="left" w:leader="none"/>
        </w:tabs>
        <w:spacing w:line="240" w:lineRule="auto" w:before="5" w:after="0"/>
        <w:ind w:left="977" w:right="0" w:hanging="256"/>
        <w:jc w:val="both"/>
      </w:pPr>
      <w:r>
        <w:rPr/>
        <w:t>Importance</w:t>
      </w:r>
      <w:r>
        <w:rPr>
          <w:spacing w:val="-7"/>
        </w:rPr>
        <w:t> </w:t>
      </w:r>
      <w:r>
        <w:rPr/>
        <w:t>of</w:t>
      </w:r>
      <w:r>
        <w:rPr>
          <w:spacing w:val="-9"/>
        </w:rPr>
        <w:t> </w:t>
      </w:r>
      <w:r>
        <w:rPr/>
        <w:t>Communication</w:t>
      </w:r>
      <w:r>
        <w:rPr>
          <w:spacing w:val="-5"/>
        </w:rPr>
        <w:t> </w:t>
      </w:r>
      <w:r>
        <w:rPr/>
        <w:t>in</w:t>
      </w:r>
      <w:r>
        <w:rPr>
          <w:spacing w:val="-5"/>
        </w:rPr>
        <w:t> </w:t>
      </w:r>
      <w:r>
        <w:rPr/>
        <w:t>Colleges</w:t>
      </w:r>
      <w:r>
        <w:rPr>
          <w:spacing w:val="-8"/>
        </w:rPr>
        <w:t> </w:t>
      </w:r>
      <w:r>
        <w:rPr/>
        <w:t>of</w:t>
      </w:r>
      <w:r>
        <w:rPr>
          <w:spacing w:val="-9"/>
        </w:rPr>
        <w:t> </w:t>
      </w:r>
      <w:r>
        <w:rPr>
          <w:spacing w:val="-2"/>
        </w:rPr>
        <w:t>Education</w:t>
      </w:r>
    </w:p>
    <w:p>
      <w:pPr>
        <w:pStyle w:val="BodyText"/>
        <w:spacing w:before="7"/>
        <w:rPr>
          <w:b/>
          <w:sz w:val="23"/>
        </w:rPr>
      </w:pPr>
    </w:p>
    <w:p>
      <w:pPr>
        <w:pStyle w:val="BodyText"/>
        <w:ind w:left="1381"/>
      </w:pPr>
      <w:r>
        <w:rPr/>
        <w:t>The</w:t>
      </w:r>
      <w:r>
        <w:rPr>
          <w:spacing w:val="2"/>
        </w:rPr>
        <w:t> </w:t>
      </w:r>
      <w:r>
        <w:rPr/>
        <w:t>importance</w:t>
      </w:r>
      <w:r>
        <w:rPr>
          <w:spacing w:val="-1"/>
        </w:rPr>
        <w:t> </w:t>
      </w:r>
      <w:r>
        <w:rPr/>
        <w:t>of</w:t>
      </w:r>
      <w:r>
        <w:rPr>
          <w:spacing w:val="-9"/>
        </w:rPr>
        <w:t> </w:t>
      </w:r>
      <w:r>
        <w:rPr/>
        <w:t>communication</w:t>
      </w:r>
      <w:r>
        <w:rPr>
          <w:spacing w:val="-1"/>
        </w:rPr>
        <w:t> </w:t>
      </w:r>
      <w:r>
        <w:rPr/>
        <w:t>in</w:t>
      </w:r>
      <w:r>
        <w:rPr>
          <w:spacing w:val="-5"/>
        </w:rPr>
        <w:t> </w:t>
      </w:r>
      <w:r>
        <w:rPr/>
        <w:t>colleges</w:t>
      </w:r>
      <w:r>
        <w:rPr>
          <w:spacing w:val="-3"/>
        </w:rPr>
        <w:t> </w:t>
      </w:r>
      <w:r>
        <w:rPr/>
        <w:t>of</w:t>
      </w:r>
      <w:r>
        <w:rPr>
          <w:spacing w:val="-9"/>
        </w:rPr>
        <w:t> </w:t>
      </w:r>
      <w:r>
        <w:rPr/>
        <w:t>education</w:t>
      </w:r>
      <w:r>
        <w:rPr>
          <w:spacing w:val="-1"/>
        </w:rPr>
        <w:t> </w:t>
      </w:r>
      <w:r>
        <w:rPr/>
        <w:t>includes</w:t>
      </w:r>
      <w:r>
        <w:rPr>
          <w:spacing w:val="-2"/>
        </w:rPr>
        <w:t> </w:t>
      </w:r>
      <w:r>
        <w:rPr/>
        <w:t>the</w:t>
      </w:r>
      <w:r>
        <w:rPr>
          <w:spacing w:val="3"/>
        </w:rPr>
        <w:t> </w:t>
      </w:r>
      <w:r>
        <w:rPr>
          <w:spacing w:val="-2"/>
        </w:rPr>
        <w:t>following:</w:t>
      </w:r>
    </w:p>
    <w:p>
      <w:pPr>
        <w:pStyle w:val="BodyText"/>
      </w:pPr>
    </w:p>
    <w:p>
      <w:pPr>
        <w:pStyle w:val="ListParagraph"/>
        <w:numPr>
          <w:ilvl w:val="1"/>
          <w:numId w:val="13"/>
        </w:numPr>
        <w:tabs>
          <w:tab w:pos="1284" w:val="left" w:leader="none"/>
        </w:tabs>
        <w:spacing w:line="240" w:lineRule="auto" w:before="0" w:after="0"/>
        <w:ind w:left="1283" w:right="0" w:hanging="250"/>
        <w:jc w:val="left"/>
        <w:rPr>
          <w:sz w:val="24"/>
        </w:rPr>
      </w:pPr>
      <w:r>
        <w:rPr>
          <w:sz w:val="24"/>
        </w:rPr>
        <w:t>It</w:t>
      </w:r>
      <w:r>
        <w:rPr>
          <w:spacing w:val="-3"/>
          <w:sz w:val="24"/>
        </w:rPr>
        <w:t> </w:t>
      </w:r>
      <w:r>
        <w:rPr>
          <w:sz w:val="24"/>
        </w:rPr>
        <w:t>enables</w:t>
      </w:r>
      <w:r>
        <w:rPr>
          <w:spacing w:val="-4"/>
          <w:sz w:val="24"/>
        </w:rPr>
        <w:t> </w:t>
      </w:r>
      <w:r>
        <w:rPr>
          <w:sz w:val="24"/>
        </w:rPr>
        <w:t>the</w:t>
      </w:r>
      <w:r>
        <w:rPr>
          <w:spacing w:val="-3"/>
          <w:sz w:val="24"/>
        </w:rPr>
        <w:t> </w:t>
      </w:r>
      <w:r>
        <w:rPr>
          <w:sz w:val="24"/>
        </w:rPr>
        <w:t>college</w:t>
      </w:r>
      <w:r>
        <w:rPr>
          <w:spacing w:val="-3"/>
          <w:sz w:val="24"/>
        </w:rPr>
        <w:t> </w:t>
      </w:r>
      <w:r>
        <w:rPr>
          <w:sz w:val="24"/>
        </w:rPr>
        <w:t>work</w:t>
      </w:r>
      <w:r>
        <w:rPr>
          <w:spacing w:val="-8"/>
          <w:sz w:val="24"/>
        </w:rPr>
        <w:t> </w:t>
      </w:r>
      <w:r>
        <w:rPr>
          <w:sz w:val="24"/>
        </w:rPr>
        <w:t>in</w:t>
      </w:r>
      <w:r>
        <w:rPr>
          <w:spacing w:val="-7"/>
          <w:sz w:val="24"/>
        </w:rPr>
        <w:t> </w:t>
      </w:r>
      <w:r>
        <w:rPr>
          <w:spacing w:val="-2"/>
          <w:sz w:val="24"/>
        </w:rPr>
        <w:t>unity;</w:t>
      </w:r>
    </w:p>
    <w:p>
      <w:pPr>
        <w:pStyle w:val="BodyText"/>
        <w:spacing w:before="1"/>
      </w:pPr>
    </w:p>
    <w:p>
      <w:pPr>
        <w:pStyle w:val="ListParagraph"/>
        <w:numPr>
          <w:ilvl w:val="1"/>
          <w:numId w:val="13"/>
        </w:numPr>
        <w:tabs>
          <w:tab w:pos="1294" w:val="left" w:leader="none"/>
        </w:tabs>
        <w:spacing w:line="240" w:lineRule="auto" w:before="0" w:after="0"/>
        <w:ind w:left="1293" w:right="0" w:hanging="260"/>
        <w:jc w:val="left"/>
        <w:rPr>
          <w:sz w:val="24"/>
        </w:rPr>
      </w:pPr>
      <w:r>
        <w:rPr>
          <w:sz w:val="24"/>
        </w:rPr>
        <w:t>It</w:t>
      </w:r>
      <w:r>
        <w:rPr>
          <w:spacing w:val="-1"/>
          <w:sz w:val="24"/>
        </w:rPr>
        <w:t> </w:t>
      </w:r>
      <w:r>
        <w:rPr>
          <w:sz w:val="24"/>
        </w:rPr>
        <w:t>boosts</w:t>
      </w:r>
      <w:r>
        <w:rPr>
          <w:spacing w:val="-13"/>
          <w:sz w:val="24"/>
        </w:rPr>
        <w:t> </w:t>
      </w:r>
      <w:r>
        <w:rPr>
          <w:sz w:val="24"/>
        </w:rPr>
        <w:t>the</w:t>
      </w:r>
      <w:r>
        <w:rPr>
          <w:spacing w:val="4"/>
          <w:sz w:val="24"/>
        </w:rPr>
        <w:t> </w:t>
      </w:r>
      <w:r>
        <w:rPr>
          <w:sz w:val="24"/>
        </w:rPr>
        <w:t>morale</w:t>
      </w:r>
      <w:r>
        <w:rPr>
          <w:spacing w:val="-2"/>
          <w:sz w:val="24"/>
        </w:rPr>
        <w:t> </w:t>
      </w:r>
      <w:r>
        <w:rPr>
          <w:sz w:val="24"/>
        </w:rPr>
        <w:t>of</w:t>
      </w:r>
      <w:r>
        <w:rPr>
          <w:spacing w:val="-4"/>
          <w:sz w:val="24"/>
        </w:rPr>
        <w:t> </w:t>
      </w:r>
      <w:r>
        <w:rPr>
          <w:sz w:val="24"/>
        </w:rPr>
        <w:t>individuals</w:t>
      </w:r>
      <w:r>
        <w:rPr>
          <w:spacing w:val="1"/>
          <w:sz w:val="24"/>
        </w:rPr>
        <w:t> </w:t>
      </w:r>
      <w:r>
        <w:rPr>
          <w:sz w:val="24"/>
        </w:rPr>
        <w:t>in</w:t>
      </w:r>
      <w:r>
        <w:rPr>
          <w:spacing w:val="-1"/>
          <w:sz w:val="24"/>
        </w:rPr>
        <w:t> </w:t>
      </w:r>
      <w:r>
        <w:rPr>
          <w:sz w:val="24"/>
        </w:rPr>
        <w:t>the</w:t>
      </w:r>
      <w:r>
        <w:rPr>
          <w:spacing w:val="-1"/>
          <w:sz w:val="24"/>
        </w:rPr>
        <w:t> </w:t>
      </w:r>
      <w:r>
        <w:rPr>
          <w:spacing w:val="-2"/>
          <w:sz w:val="24"/>
        </w:rPr>
        <w:t>college;</w:t>
      </w:r>
    </w:p>
    <w:p>
      <w:pPr>
        <w:pStyle w:val="BodyText"/>
      </w:pPr>
    </w:p>
    <w:p>
      <w:pPr>
        <w:pStyle w:val="ListParagraph"/>
        <w:numPr>
          <w:ilvl w:val="1"/>
          <w:numId w:val="13"/>
        </w:numPr>
        <w:tabs>
          <w:tab w:pos="1284" w:val="left" w:leader="none"/>
        </w:tabs>
        <w:spacing w:line="240" w:lineRule="auto" w:before="0" w:after="0"/>
        <w:ind w:left="1283" w:right="0" w:hanging="250"/>
        <w:jc w:val="left"/>
        <w:rPr>
          <w:sz w:val="24"/>
        </w:rPr>
      </w:pPr>
      <w:r>
        <w:rPr>
          <w:sz w:val="24"/>
        </w:rPr>
        <w:t>It reduces</w:t>
      </w:r>
      <w:r>
        <w:rPr>
          <w:spacing w:val="-6"/>
          <w:sz w:val="24"/>
        </w:rPr>
        <w:t> </w:t>
      </w:r>
      <w:r>
        <w:rPr>
          <w:sz w:val="24"/>
        </w:rPr>
        <w:t>the occurrence of</w:t>
      </w:r>
      <w:r>
        <w:rPr>
          <w:spacing w:val="-7"/>
          <w:sz w:val="24"/>
        </w:rPr>
        <w:t> </w:t>
      </w:r>
      <w:r>
        <w:rPr>
          <w:spacing w:val="-2"/>
          <w:sz w:val="24"/>
        </w:rPr>
        <w:t>rumor;</w:t>
      </w:r>
    </w:p>
    <w:p>
      <w:pPr>
        <w:pStyle w:val="BodyText"/>
      </w:pPr>
    </w:p>
    <w:p>
      <w:pPr>
        <w:pStyle w:val="ListParagraph"/>
        <w:numPr>
          <w:ilvl w:val="1"/>
          <w:numId w:val="13"/>
        </w:numPr>
        <w:tabs>
          <w:tab w:pos="1299" w:val="left" w:leader="none"/>
        </w:tabs>
        <w:spacing w:line="240" w:lineRule="auto" w:before="0" w:after="0"/>
        <w:ind w:left="1298" w:right="0" w:hanging="265"/>
        <w:jc w:val="left"/>
        <w:rPr>
          <w:sz w:val="24"/>
        </w:rPr>
      </w:pPr>
      <w:r>
        <w:rPr>
          <w:sz w:val="24"/>
        </w:rPr>
        <w:t>It</w:t>
      </w:r>
      <w:r>
        <w:rPr>
          <w:spacing w:val="-4"/>
          <w:sz w:val="24"/>
        </w:rPr>
        <w:t> </w:t>
      </w:r>
      <w:r>
        <w:rPr>
          <w:sz w:val="24"/>
        </w:rPr>
        <w:t>enables</w:t>
      </w:r>
      <w:r>
        <w:rPr>
          <w:spacing w:val="-1"/>
          <w:sz w:val="24"/>
        </w:rPr>
        <w:t> </w:t>
      </w:r>
      <w:r>
        <w:rPr>
          <w:sz w:val="24"/>
        </w:rPr>
        <w:t>individuals</w:t>
      </w:r>
      <w:r>
        <w:rPr>
          <w:spacing w:val="-5"/>
          <w:sz w:val="24"/>
        </w:rPr>
        <w:t> </w:t>
      </w:r>
      <w:r>
        <w:rPr>
          <w:sz w:val="24"/>
        </w:rPr>
        <w:t>to</w:t>
      </w:r>
      <w:r>
        <w:rPr>
          <w:spacing w:val="1"/>
          <w:sz w:val="24"/>
        </w:rPr>
        <w:t> </w:t>
      </w:r>
      <w:r>
        <w:rPr>
          <w:sz w:val="24"/>
        </w:rPr>
        <w:t>know</w:t>
      </w:r>
      <w:r>
        <w:rPr>
          <w:spacing w:val="-12"/>
          <w:sz w:val="24"/>
        </w:rPr>
        <w:t> </w:t>
      </w:r>
      <w:r>
        <w:rPr>
          <w:sz w:val="24"/>
        </w:rPr>
        <w:t>their</w:t>
      </w:r>
      <w:r>
        <w:rPr>
          <w:spacing w:val="-2"/>
          <w:sz w:val="24"/>
        </w:rPr>
        <w:t> </w:t>
      </w:r>
      <w:r>
        <w:rPr>
          <w:sz w:val="24"/>
        </w:rPr>
        <w:t>duties</w:t>
      </w:r>
      <w:r>
        <w:rPr>
          <w:spacing w:val="-4"/>
          <w:sz w:val="24"/>
        </w:rPr>
        <w:t> </w:t>
      </w:r>
      <w:r>
        <w:rPr>
          <w:sz w:val="24"/>
        </w:rPr>
        <w:t>and</w:t>
      </w:r>
      <w:r>
        <w:rPr>
          <w:spacing w:val="1"/>
          <w:sz w:val="24"/>
        </w:rPr>
        <w:t> </w:t>
      </w:r>
      <w:r>
        <w:rPr>
          <w:sz w:val="24"/>
        </w:rPr>
        <w:t>when</w:t>
      </w:r>
      <w:r>
        <w:rPr>
          <w:spacing w:val="-8"/>
          <w:sz w:val="24"/>
        </w:rPr>
        <w:t> </w:t>
      </w:r>
      <w:r>
        <w:rPr>
          <w:sz w:val="24"/>
        </w:rPr>
        <w:t>and</w:t>
      </w:r>
      <w:r>
        <w:rPr>
          <w:spacing w:val="-3"/>
          <w:sz w:val="24"/>
        </w:rPr>
        <w:t> </w:t>
      </w:r>
      <w:r>
        <w:rPr>
          <w:sz w:val="24"/>
        </w:rPr>
        <w:t>how</w:t>
      </w:r>
      <w:r>
        <w:rPr>
          <w:spacing w:val="-3"/>
          <w:sz w:val="24"/>
        </w:rPr>
        <w:t> </w:t>
      </w:r>
      <w:r>
        <w:rPr>
          <w:sz w:val="24"/>
        </w:rPr>
        <w:t>to</w:t>
      </w:r>
      <w:r>
        <w:rPr>
          <w:spacing w:val="-3"/>
          <w:sz w:val="24"/>
        </w:rPr>
        <w:t> </w:t>
      </w:r>
      <w:r>
        <w:rPr>
          <w:sz w:val="24"/>
        </w:rPr>
        <w:t>carry</w:t>
      </w:r>
      <w:r>
        <w:rPr>
          <w:spacing w:val="-12"/>
          <w:sz w:val="24"/>
        </w:rPr>
        <w:t> </w:t>
      </w:r>
      <w:r>
        <w:rPr>
          <w:sz w:val="24"/>
        </w:rPr>
        <w:t>these</w:t>
      </w:r>
      <w:r>
        <w:rPr>
          <w:spacing w:val="-4"/>
          <w:sz w:val="24"/>
        </w:rPr>
        <w:t> out;</w:t>
      </w:r>
    </w:p>
    <w:p>
      <w:pPr>
        <w:pStyle w:val="BodyText"/>
      </w:pPr>
    </w:p>
    <w:p>
      <w:pPr>
        <w:pStyle w:val="ListParagraph"/>
        <w:numPr>
          <w:ilvl w:val="1"/>
          <w:numId w:val="13"/>
        </w:numPr>
        <w:tabs>
          <w:tab w:pos="1284" w:val="left" w:leader="none"/>
        </w:tabs>
        <w:spacing w:line="240" w:lineRule="auto" w:before="0" w:after="0"/>
        <w:ind w:left="1283" w:right="0" w:hanging="250"/>
        <w:jc w:val="left"/>
        <w:rPr>
          <w:sz w:val="24"/>
        </w:rPr>
      </w:pPr>
      <w:r>
        <w:rPr>
          <w:sz w:val="24"/>
        </w:rPr>
        <w:t>It</w:t>
      </w:r>
      <w:r>
        <w:rPr>
          <w:spacing w:val="-3"/>
          <w:sz w:val="24"/>
        </w:rPr>
        <w:t> </w:t>
      </w:r>
      <w:r>
        <w:rPr>
          <w:sz w:val="24"/>
        </w:rPr>
        <w:t>drastically</w:t>
      </w:r>
      <w:r>
        <w:rPr>
          <w:spacing w:val="-11"/>
          <w:sz w:val="24"/>
        </w:rPr>
        <w:t> </w:t>
      </w:r>
      <w:r>
        <w:rPr>
          <w:sz w:val="24"/>
        </w:rPr>
        <w:t>reduces</w:t>
      </w:r>
      <w:r>
        <w:rPr>
          <w:spacing w:val="-4"/>
          <w:sz w:val="24"/>
        </w:rPr>
        <w:t> </w:t>
      </w:r>
      <w:r>
        <w:rPr>
          <w:sz w:val="24"/>
        </w:rPr>
        <w:t>the</w:t>
      </w:r>
      <w:r>
        <w:rPr>
          <w:spacing w:val="-3"/>
          <w:sz w:val="24"/>
        </w:rPr>
        <w:t> </w:t>
      </w:r>
      <w:r>
        <w:rPr>
          <w:sz w:val="24"/>
        </w:rPr>
        <w:t>occurrence</w:t>
      </w:r>
      <w:r>
        <w:rPr>
          <w:spacing w:val="-3"/>
          <w:sz w:val="24"/>
        </w:rPr>
        <w:t> </w:t>
      </w:r>
      <w:r>
        <w:rPr>
          <w:sz w:val="24"/>
        </w:rPr>
        <w:t>of</w:t>
      </w:r>
      <w:r>
        <w:rPr>
          <w:spacing w:val="-5"/>
          <w:sz w:val="24"/>
        </w:rPr>
        <w:t> </w:t>
      </w:r>
      <w:r>
        <w:rPr>
          <w:sz w:val="24"/>
        </w:rPr>
        <w:t>misunderstanding</w:t>
      </w:r>
      <w:r>
        <w:rPr>
          <w:spacing w:val="2"/>
          <w:sz w:val="24"/>
        </w:rPr>
        <w:t> </w:t>
      </w:r>
      <w:r>
        <w:rPr>
          <w:sz w:val="24"/>
        </w:rPr>
        <w:t>in</w:t>
      </w:r>
      <w:r>
        <w:rPr>
          <w:spacing w:val="2"/>
          <w:sz w:val="24"/>
        </w:rPr>
        <w:t> </w:t>
      </w:r>
      <w:r>
        <w:rPr>
          <w:sz w:val="24"/>
        </w:rPr>
        <w:t>college;</w:t>
      </w:r>
      <w:r>
        <w:rPr>
          <w:spacing w:val="-7"/>
          <w:sz w:val="24"/>
        </w:rPr>
        <w:t> </w:t>
      </w:r>
      <w:r>
        <w:rPr>
          <w:spacing w:val="-5"/>
          <w:sz w:val="24"/>
        </w:rPr>
        <w:t>and</w:t>
      </w:r>
    </w:p>
    <w:p>
      <w:pPr>
        <w:pStyle w:val="BodyText"/>
      </w:pPr>
    </w:p>
    <w:p>
      <w:pPr>
        <w:pStyle w:val="ListParagraph"/>
        <w:numPr>
          <w:ilvl w:val="1"/>
          <w:numId w:val="13"/>
        </w:numPr>
        <w:tabs>
          <w:tab w:pos="1251" w:val="left" w:leader="none"/>
        </w:tabs>
        <w:spacing w:line="240" w:lineRule="auto" w:before="1" w:after="0"/>
        <w:ind w:left="1250" w:right="0" w:hanging="217"/>
        <w:jc w:val="left"/>
        <w:rPr>
          <w:sz w:val="24"/>
        </w:rPr>
      </w:pPr>
      <w:r>
        <w:rPr>
          <w:sz w:val="24"/>
        </w:rPr>
        <w:t>Improves</w:t>
      </w:r>
      <w:r>
        <w:rPr>
          <w:spacing w:val="-4"/>
          <w:sz w:val="24"/>
        </w:rPr>
        <w:t> </w:t>
      </w:r>
      <w:r>
        <w:rPr>
          <w:sz w:val="24"/>
        </w:rPr>
        <w:t>inter-personal</w:t>
      </w:r>
      <w:r>
        <w:rPr>
          <w:spacing w:val="-12"/>
          <w:sz w:val="24"/>
        </w:rPr>
        <w:t> </w:t>
      </w:r>
      <w:r>
        <w:rPr>
          <w:spacing w:val="-2"/>
          <w:sz w:val="24"/>
        </w:rPr>
        <w:t>relations.</w:t>
      </w:r>
    </w:p>
    <w:p>
      <w:pPr>
        <w:spacing w:after="0" w:line="240" w:lineRule="auto"/>
        <w:jc w:val="left"/>
        <w:rPr>
          <w:sz w:val="24"/>
        </w:rPr>
        <w:sectPr>
          <w:pgSz w:w="12240" w:h="15840"/>
          <w:pgMar w:header="0" w:footer="969" w:top="640" w:bottom="1160" w:left="780" w:right="0"/>
        </w:sectPr>
      </w:pPr>
    </w:p>
    <w:p>
      <w:pPr>
        <w:pStyle w:val="Heading2"/>
        <w:numPr>
          <w:ilvl w:val="0"/>
          <w:numId w:val="13"/>
        </w:numPr>
        <w:tabs>
          <w:tab w:pos="1318" w:val="left" w:leader="none"/>
        </w:tabs>
        <w:spacing w:line="240" w:lineRule="auto" w:before="77" w:after="0"/>
        <w:ind w:left="1317" w:right="0" w:hanging="274"/>
        <w:jc w:val="both"/>
      </w:pPr>
      <w:r>
        <w:rPr>
          <w:w w:val="105"/>
        </w:rPr>
        <w:t>Guidelines</w:t>
      </w:r>
      <w:r>
        <w:rPr>
          <w:spacing w:val="6"/>
          <w:w w:val="105"/>
        </w:rPr>
        <w:t> </w:t>
      </w:r>
      <w:r>
        <w:rPr>
          <w:w w:val="105"/>
        </w:rPr>
        <w:t>for</w:t>
      </w:r>
      <w:r>
        <w:rPr>
          <w:spacing w:val="2"/>
          <w:w w:val="105"/>
        </w:rPr>
        <w:t> </w:t>
      </w:r>
      <w:r>
        <w:rPr>
          <w:w w:val="105"/>
        </w:rPr>
        <w:t>Effective</w:t>
      </w:r>
      <w:r>
        <w:rPr>
          <w:spacing w:val="7"/>
          <w:w w:val="105"/>
        </w:rPr>
        <w:t> </w:t>
      </w:r>
      <w:r>
        <w:rPr>
          <w:w w:val="105"/>
        </w:rPr>
        <w:t>Communication</w:t>
      </w:r>
      <w:r>
        <w:rPr>
          <w:spacing w:val="8"/>
          <w:w w:val="105"/>
        </w:rPr>
        <w:t> </w:t>
      </w:r>
      <w:r>
        <w:rPr>
          <w:w w:val="105"/>
        </w:rPr>
        <w:t>in</w:t>
      </w:r>
      <w:r>
        <w:rPr>
          <w:spacing w:val="7"/>
          <w:w w:val="105"/>
        </w:rPr>
        <w:t> </w:t>
      </w:r>
      <w:r>
        <w:rPr>
          <w:spacing w:val="-2"/>
          <w:w w:val="105"/>
        </w:rPr>
        <w:t>Colleges</w:t>
      </w:r>
    </w:p>
    <w:p>
      <w:pPr>
        <w:pStyle w:val="BodyText"/>
        <w:spacing w:before="6"/>
        <w:rPr>
          <w:b/>
          <w:sz w:val="23"/>
        </w:rPr>
      </w:pPr>
    </w:p>
    <w:p>
      <w:pPr>
        <w:pStyle w:val="BodyText"/>
        <w:spacing w:line="480" w:lineRule="auto" w:before="1"/>
        <w:ind w:left="1020" w:right="1365" w:firstLine="360"/>
        <w:jc w:val="both"/>
      </w:pPr>
      <w:r>
        <w:rPr/>
        <w:t>Communication has been shown to result only when information from the source gets to the intended receiver. This then means that effective communication will involve the use of various processes which will guarantee that any information from the source actually gets to the receiver in its intended form. These ways include the following:</w:t>
      </w:r>
    </w:p>
    <w:p>
      <w:pPr>
        <w:pStyle w:val="ListParagraph"/>
        <w:numPr>
          <w:ilvl w:val="0"/>
          <w:numId w:val="14"/>
        </w:numPr>
        <w:tabs>
          <w:tab w:pos="1381" w:val="left" w:leader="none"/>
        </w:tabs>
        <w:spacing w:line="240" w:lineRule="auto" w:before="0" w:after="0"/>
        <w:ind w:left="1381" w:right="0" w:hanging="332"/>
        <w:jc w:val="both"/>
        <w:rPr>
          <w:sz w:val="24"/>
        </w:rPr>
      </w:pPr>
      <w:r>
        <w:rPr>
          <w:spacing w:val="-2"/>
          <w:sz w:val="24"/>
        </w:rPr>
        <w:t>Re-information</w:t>
      </w:r>
    </w:p>
    <w:p>
      <w:pPr>
        <w:pStyle w:val="BodyText"/>
        <w:spacing w:before="1"/>
      </w:pPr>
    </w:p>
    <w:p>
      <w:pPr>
        <w:pStyle w:val="ListParagraph"/>
        <w:numPr>
          <w:ilvl w:val="0"/>
          <w:numId w:val="14"/>
        </w:numPr>
        <w:tabs>
          <w:tab w:pos="1275" w:val="left" w:leader="none"/>
        </w:tabs>
        <w:spacing w:line="240" w:lineRule="auto" w:before="0" w:after="0"/>
        <w:ind w:left="1274" w:right="0" w:hanging="269"/>
        <w:jc w:val="both"/>
        <w:rPr>
          <w:sz w:val="24"/>
        </w:rPr>
      </w:pPr>
      <w:r>
        <w:rPr>
          <w:sz w:val="24"/>
        </w:rPr>
        <w:t>Use</w:t>
      </w:r>
      <w:r>
        <w:rPr>
          <w:spacing w:val="-1"/>
          <w:sz w:val="24"/>
        </w:rPr>
        <w:t> </w:t>
      </w:r>
      <w:r>
        <w:rPr>
          <w:sz w:val="24"/>
        </w:rPr>
        <w:t>of</w:t>
      </w:r>
      <w:r>
        <w:rPr>
          <w:spacing w:val="-7"/>
          <w:sz w:val="24"/>
        </w:rPr>
        <w:t> </w:t>
      </w:r>
      <w:r>
        <w:rPr>
          <w:sz w:val="24"/>
        </w:rPr>
        <w:t>different</w:t>
      </w:r>
      <w:r>
        <w:rPr>
          <w:spacing w:val="6"/>
          <w:sz w:val="24"/>
        </w:rPr>
        <w:t> </w:t>
      </w:r>
      <w:r>
        <w:rPr>
          <w:spacing w:val="-4"/>
          <w:sz w:val="24"/>
        </w:rPr>
        <w:t>media</w:t>
      </w:r>
    </w:p>
    <w:p>
      <w:pPr>
        <w:pStyle w:val="BodyText"/>
      </w:pPr>
    </w:p>
    <w:p>
      <w:pPr>
        <w:pStyle w:val="ListParagraph"/>
        <w:numPr>
          <w:ilvl w:val="0"/>
          <w:numId w:val="14"/>
        </w:numPr>
        <w:tabs>
          <w:tab w:pos="1347" w:val="left" w:leader="none"/>
        </w:tabs>
        <w:spacing w:line="240" w:lineRule="auto" w:before="0" w:after="0"/>
        <w:ind w:left="1346" w:right="0" w:hanging="341"/>
        <w:jc w:val="both"/>
        <w:rPr>
          <w:sz w:val="24"/>
        </w:rPr>
      </w:pPr>
      <w:r>
        <w:rPr>
          <w:sz w:val="24"/>
        </w:rPr>
        <w:t>Keeping</w:t>
      </w:r>
      <w:r>
        <w:rPr>
          <w:spacing w:val="-3"/>
          <w:sz w:val="24"/>
        </w:rPr>
        <w:t> </w:t>
      </w:r>
      <w:r>
        <w:rPr>
          <w:sz w:val="24"/>
        </w:rPr>
        <w:t>channels</w:t>
      </w:r>
      <w:r>
        <w:rPr>
          <w:spacing w:val="-4"/>
          <w:sz w:val="24"/>
        </w:rPr>
        <w:t> </w:t>
      </w:r>
      <w:r>
        <w:rPr>
          <w:sz w:val="24"/>
        </w:rPr>
        <w:t>of</w:t>
      </w:r>
      <w:r>
        <w:rPr>
          <w:spacing w:val="-9"/>
          <w:sz w:val="24"/>
        </w:rPr>
        <w:t> </w:t>
      </w:r>
      <w:r>
        <w:rPr>
          <w:sz w:val="24"/>
        </w:rPr>
        <w:t>communication</w:t>
      </w:r>
      <w:r>
        <w:rPr>
          <w:spacing w:val="-7"/>
          <w:sz w:val="24"/>
        </w:rPr>
        <w:t> </w:t>
      </w:r>
      <w:r>
        <w:rPr>
          <w:spacing w:val="-4"/>
          <w:sz w:val="24"/>
        </w:rPr>
        <w:t>open</w:t>
      </w:r>
    </w:p>
    <w:p>
      <w:pPr>
        <w:pStyle w:val="BodyText"/>
      </w:pPr>
    </w:p>
    <w:p>
      <w:pPr>
        <w:pStyle w:val="ListParagraph"/>
        <w:numPr>
          <w:ilvl w:val="0"/>
          <w:numId w:val="14"/>
        </w:numPr>
        <w:tabs>
          <w:tab w:pos="1332" w:val="left" w:leader="none"/>
        </w:tabs>
        <w:spacing w:line="240" w:lineRule="auto" w:before="0" w:after="0"/>
        <w:ind w:left="1331" w:right="0" w:hanging="326"/>
        <w:jc w:val="both"/>
        <w:rPr>
          <w:sz w:val="24"/>
        </w:rPr>
      </w:pPr>
      <w:r>
        <w:rPr>
          <w:sz w:val="24"/>
        </w:rPr>
        <w:t>Use</w:t>
      </w:r>
      <w:r>
        <w:rPr>
          <w:spacing w:val="-2"/>
          <w:sz w:val="24"/>
        </w:rPr>
        <w:t> </w:t>
      </w:r>
      <w:r>
        <w:rPr>
          <w:sz w:val="24"/>
        </w:rPr>
        <w:t>of</w:t>
      </w:r>
      <w:r>
        <w:rPr>
          <w:spacing w:val="-4"/>
          <w:sz w:val="24"/>
        </w:rPr>
        <w:t> </w:t>
      </w:r>
      <w:r>
        <w:rPr>
          <w:sz w:val="24"/>
        </w:rPr>
        <w:t>meaningful</w:t>
      </w:r>
      <w:r>
        <w:rPr>
          <w:spacing w:val="-1"/>
          <w:sz w:val="24"/>
        </w:rPr>
        <w:t> </w:t>
      </w:r>
      <w:r>
        <w:rPr>
          <w:spacing w:val="-2"/>
          <w:sz w:val="24"/>
        </w:rPr>
        <w:t>language</w:t>
      </w:r>
    </w:p>
    <w:p>
      <w:pPr>
        <w:pStyle w:val="BodyText"/>
      </w:pPr>
    </w:p>
    <w:p>
      <w:pPr>
        <w:pStyle w:val="ListParagraph"/>
        <w:numPr>
          <w:ilvl w:val="0"/>
          <w:numId w:val="14"/>
        </w:numPr>
        <w:tabs>
          <w:tab w:pos="1256" w:val="left" w:leader="none"/>
        </w:tabs>
        <w:spacing w:line="240" w:lineRule="auto" w:before="1" w:after="0"/>
        <w:ind w:left="1255" w:right="0" w:hanging="260"/>
        <w:jc w:val="both"/>
        <w:rPr>
          <w:sz w:val="24"/>
        </w:rPr>
      </w:pPr>
      <w:r>
        <w:rPr>
          <w:sz w:val="24"/>
        </w:rPr>
        <w:t>Giving</w:t>
      </w:r>
      <w:r>
        <w:rPr>
          <w:spacing w:val="-6"/>
          <w:sz w:val="24"/>
        </w:rPr>
        <w:t> </w:t>
      </w:r>
      <w:r>
        <w:rPr>
          <w:sz w:val="24"/>
        </w:rPr>
        <w:t>opportunity</w:t>
      </w:r>
      <w:r>
        <w:rPr>
          <w:spacing w:val="-10"/>
          <w:sz w:val="24"/>
        </w:rPr>
        <w:t> </w:t>
      </w:r>
      <w:r>
        <w:rPr>
          <w:sz w:val="24"/>
        </w:rPr>
        <w:t>for</w:t>
      </w:r>
      <w:r>
        <w:rPr>
          <w:spacing w:val="-5"/>
          <w:sz w:val="24"/>
        </w:rPr>
        <w:t> </w:t>
      </w:r>
      <w:r>
        <w:rPr>
          <w:sz w:val="24"/>
        </w:rPr>
        <w:t>cross-checking</w:t>
      </w:r>
      <w:r>
        <w:rPr>
          <w:spacing w:val="-6"/>
          <w:sz w:val="24"/>
        </w:rPr>
        <w:t> </w:t>
      </w:r>
      <w:r>
        <w:rPr>
          <w:sz w:val="24"/>
        </w:rPr>
        <w:t>of</w:t>
      </w:r>
      <w:r>
        <w:rPr>
          <w:spacing w:val="-9"/>
          <w:sz w:val="24"/>
        </w:rPr>
        <w:t> </w:t>
      </w:r>
      <w:r>
        <w:rPr>
          <w:sz w:val="24"/>
        </w:rPr>
        <w:t>information</w:t>
      </w:r>
      <w:r>
        <w:rPr>
          <w:spacing w:val="-10"/>
          <w:sz w:val="24"/>
        </w:rPr>
        <w:t> </w:t>
      </w:r>
      <w:r>
        <w:rPr>
          <w:sz w:val="24"/>
        </w:rPr>
        <w:t>sent</w:t>
      </w:r>
      <w:r>
        <w:rPr>
          <w:spacing w:val="-6"/>
          <w:sz w:val="24"/>
        </w:rPr>
        <w:t> </w:t>
      </w:r>
      <w:r>
        <w:rPr>
          <w:spacing w:val="-4"/>
          <w:sz w:val="24"/>
        </w:rPr>
        <w:t>out.</w:t>
      </w:r>
    </w:p>
    <w:p>
      <w:pPr>
        <w:pStyle w:val="BodyText"/>
        <w:spacing w:before="4"/>
      </w:pPr>
    </w:p>
    <w:p>
      <w:pPr>
        <w:pStyle w:val="Heading2"/>
        <w:numPr>
          <w:ilvl w:val="2"/>
          <w:numId w:val="8"/>
        </w:numPr>
        <w:tabs>
          <w:tab w:pos="1506" w:val="left" w:leader="none"/>
        </w:tabs>
        <w:spacing w:line="240" w:lineRule="auto" w:before="0" w:after="0"/>
        <w:ind w:left="1505" w:right="0" w:hanging="544"/>
        <w:jc w:val="both"/>
      </w:pPr>
      <w:bookmarkStart w:name="_TOC_250025" w:id="18"/>
      <w:r>
        <w:rPr/>
        <w:t>Welfare</w:t>
      </w:r>
      <w:r>
        <w:rPr>
          <w:spacing w:val="-6"/>
        </w:rPr>
        <w:t> </w:t>
      </w:r>
      <w:r>
        <w:rPr/>
        <w:t>of</w:t>
      </w:r>
      <w:r>
        <w:rPr>
          <w:spacing w:val="-7"/>
        </w:rPr>
        <w:t> </w:t>
      </w:r>
      <w:r>
        <w:rPr/>
        <w:t>Staff</w:t>
      </w:r>
      <w:r>
        <w:rPr>
          <w:spacing w:val="-7"/>
        </w:rPr>
        <w:t> </w:t>
      </w:r>
      <w:r>
        <w:rPr/>
        <w:t>and</w:t>
      </w:r>
      <w:r>
        <w:rPr>
          <w:spacing w:val="-4"/>
        </w:rPr>
        <w:t> </w:t>
      </w:r>
      <w:r>
        <w:rPr/>
        <w:t>Students</w:t>
      </w:r>
      <w:r>
        <w:rPr>
          <w:spacing w:val="-7"/>
        </w:rPr>
        <w:t> </w:t>
      </w:r>
      <w:r>
        <w:rPr/>
        <w:t>in</w:t>
      </w:r>
      <w:r>
        <w:rPr>
          <w:spacing w:val="-4"/>
        </w:rPr>
        <w:t> </w:t>
      </w:r>
      <w:r>
        <w:rPr/>
        <w:t>the</w:t>
      </w:r>
      <w:r>
        <w:rPr>
          <w:spacing w:val="-10"/>
        </w:rPr>
        <w:t> </w:t>
      </w:r>
      <w:r>
        <w:rPr/>
        <w:t>Management</w:t>
      </w:r>
      <w:r>
        <w:rPr>
          <w:spacing w:val="-3"/>
        </w:rPr>
        <w:t> </w:t>
      </w:r>
      <w:r>
        <w:rPr/>
        <w:t>of</w:t>
      </w:r>
      <w:r>
        <w:rPr>
          <w:spacing w:val="-2"/>
        </w:rPr>
        <w:t> </w:t>
      </w:r>
      <w:r>
        <w:rPr/>
        <w:t>Colleges</w:t>
      </w:r>
      <w:r>
        <w:rPr>
          <w:spacing w:val="-6"/>
        </w:rPr>
        <w:t> </w:t>
      </w:r>
      <w:r>
        <w:rPr/>
        <w:t>of</w:t>
      </w:r>
      <w:r>
        <w:rPr>
          <w:spacing w:val="-6"/>
        </w:rPr>
        <w:t> </w:t>
      </w:r>
      <w:bookmarkEnd w:id="18"/>
      <w:r>
        <w:rPr>
          <w:spacing w:val="-2"/>
        </w:rPr>
        <w:t>Education</w:t>
      </w:r>
    </w:p>
    <w:p>
      <w:pPr>
        <w:pStyle w:val="BodyText"/>
        <w:spacing w:before="7"/>
        <w:rPr>
          <w:b/>
          <w:sz w:val="23"/>
        </w:rPr>
      </w:pPr>
    </w:p>
    <w:p>
      <w:pPr>
        <w:pStyle w:val="BodyText"/>
        <w:spacing w:line="480" w:lineRule="auto"/>
        <w:ind w:left="1020" w:right="1378" w:firstLine="360"/>
        <w:jc w:val="both"/>
      </w:pPr>
      <w:r>
        <w:rPr/>
        <w:t>Regrettably many of the students‟ affairs departments of colleges are not organized to handle the problems of students with a sense of mission and commitment. Matters affecting students are handled with a high degree of nonchalance and students are left on their own to attend to their problems. According to Baikie (2002), a research was conducted to ask to students to indicate some of the areas of their major concern as students of a given college. Their responses showed that:</w:t>
      </w:r>
    </w:p>
    <w:p>
      <w:pPr>
        <w:pStyle w:val="ListParagraph"/>
        <w:numPr>
          <w:ilvl w:val="0"/>
          <w:numId w:val="15"/>
        </w:numPr>
        <w:tabs>
          <w:tab w:pos="1381" w:val="left" w:leader="none"/>
        </w:tabs>
        <w:spacing w:line="480" w:lineRule="auto" w:before="1" w:after="0"/>
        <w:ind w:left="1381" w:right="2265" w:hanging="361"/>
        <w:jc w:val="left"/>
        <w:rPr>
          <w:sz w:val="24"/>
        </w:rPr>
      </w:pPr>
      <w:r>
        <w:rPr>
          <w:sz w:val="24"/>
        </w:rPr>
        <w:t>The</w:t>
      </w:r>
      <w:r>
        <w:rPr>
          <w:spacing w:val="-6"/>
          <w:sz w:val="24"/>
        </w:rPr>
        <w:t> </w:t>
      </w:r>
      <w:r>
        <w:rPr>
          <w:sz w:val="24"/>
        </w:rPr>
        <w:t>absence</w:t>
      </w:r>
      <w:r>
        <w:rPr>
          <w:spacing w:val="-6"/>
          <w:sz w:val="24"/>
        </w:rPr>
        <w:t> </w:t>
      </w:r>
      <w:r>
        <w:rPr>
          <w:sz w:val="24"/>
        </w:rPr>
        <w:t>of</w:t>
      </w:r>
      <w:r>
        <w:rPr>
          <w:spacing w:val="-12"/>
          <w:sz w:val="24"/>
        </w:rPr>
        <w:t> </w:t>
      </w:r>
      <w:r>
        <w:rPr>
          <w:sz w:val="24"/>
        </w:rPr>
        <w:t>a</w:t>
      </w:r>
      <w:r>
        <w:rPr>
          <w:spacing w:val="-6"/>
          <w:sz w:val="24"/>
        </w:rPr>
        <w:t> </w:t>
      </w:r>
      <w:r>
        <w:rPr>
          <w:sz w:val="24"/>
        </w:rPr>
        <w:t>students‟</w:t>
      </w:r>
      <w:r>
        <w:rPr>
          <w:spacing w:val="-7"/>
          <w:sz w:val="24"/>
        </w:rPr>
        <w:t> </w:t>
      </w:r>
      <w:r>
        <w:rPr>
          <w:sz w:val="24"/>
        </w:rPr>
        <w:t>union</w:t>
      </w:r>
      <w:r>
        <w:rPr>
          <w:spacing w:val="-9"/>
          <w:sz w:val="24"/>
        </w:rPr>
        <w:t> </w:t>
      </w:r>
      <w:r>
        <w:rPr>
          <w:sz w:val="24"/>
        </w:rPr>
        <w:t>government has</w:t>
      </w:r>
      <w:r>
        <w:rPr>
          <w:spacing w:val="-2"/>
          <w:sz w:val="24"/>
        </w:rPr>
        <w:t> </w:t>
      </w:r>
      <w:r>
        <w:rPr>
          <w:sz w:val="24"/>
        </w:rPr>
        <w:t>made</w:t>
      </w:r>
      <w:r>
        <w:rPr>
          <w:spacing w:val="-5"/>
          <w:sz w:val="24"/>
        </w:rPr>
        <w:t> </w:t>
      </w:r>
      <w:r>
        <w:rPr>
          <w:sz w:val="24"/>
        </w:rPr>
        <w:t>them</w:t>
      </w:r>
      <w:r>
        <w:rPr>
          <w:spacing w:val="-12"/>
          <w:sz w:val="24"/>
        </w:rPr>
        <w:t> </w:t>
      </w:r>
      <w:r>
        <w:rPr>
          <w:sz w:val="24"/>
        </w:rPr>
        <w:t>to</w:t>
      </w:r>
      <w:r>
        <w:rPr>
          <w:spacing w:val="-1"/>
          <w:sz w:val="24"/>
        </w:rPr>
        <w:t> </w:t>
      </w:r>
      <w:r>
        <w:rPr>
          <w:sz w:val="24"/>
        </w:rPr>
        <w:t>feel</w:t>
      </w:r>
      <w:r>
        <w:rPr>
          <w:spacing w:val="40"/>
          <w:sz w:val="24"/>
        </w:rPr>
        <w:t> </w:t>
      </w:r>
      <w:r>
        <w:rPr>
          <w:sz w:val="24"/>
        </w:rPr>
        <w:t>helpless</w:t>
      </w:r>
      <w:r>
        <w:rPr>
          <w:spacing w:val="-7"/>
          <w:sz w:val="24"/>
        </w:rPr>
        <w:t> </w:t>
      </w:r>
      <w:r>
        <w:rPr>
          <w:sz w:val="24"/>
        </w:rPr>
        <w:t>and abandoned because nobody protect their interests;</w:t>
      </w:r>
    </w:p>
    <w:p>
      <w:pPr>
        <w:pStyle w:val="ListParagraph"/>
        <w:numPr>
          <w:ilvl w:val="0"/>
          <w:numId w:val="15"/>
        </w:numPr>
        <w:tabs>
          <w:tab w:pos="1381" w:val="left" w:leader="none"/>
        </w:tabs>
        <w:spacing w:line="480" w:lineRule="auto" w:before="1" w:after="0"/>
        <w:ind w:left="1381" w:right="2647" w:hanging="361"/>
        <w:jc w:val="left"/>
        <w:rPr>
          <w:sz w:val="24"/>
        </w:rPr>
      </w:pPr>
      <w:r>
        <w:rPr>
          <w:sz w:val="24"/>
        </w:rPr>
        <w:t>The failure</w:t>
      </w:r>
      <w:r>
        <w:rPr>
          <w:spacing w:val="-3"/>
          <w:sz w:val="24"/>
        </w:rPr>
        <w:t> </w:t>
      </w:r>
      <w:r>
        <w:rPr>
          <w:sz w:val="24"/>
        </w:rPr>
        <w:t>rate</w:t>
      </w:r>
      <w:r>
        <w:rPr>
          <w:spacing w:val="-3"/>
          <w:sz w:val="24"/>
        </w:rPr>
        <w:t> </w:t>
      </w:r>
      <w:r>
        <w:rPr>
          <w:sz w:val="24"/>
        </w:rPr>
        <w:t>in</w:t>
      </w:r>
      <w:r>
        <w:rPr>
          <w:spacing w:val="-7"/>
          <w:sz w:val="24"/>
        </w:rPr>
        <w:t> </w:t>
      </w:r>
      <w:r>
        <w:rPr>
          <w:sz w:val="24"/>
        </w:rPr>
        <w:t>the</w:t>
      </w:r>
      <w:r>
        <w:rPr>
          <w:spacing w:val="-3"/>
          <w:sz w:val="24"/>
        </w:rPr>
        <w:t> </w:t>
      </w:r>
      <w:r>
        <w:rPr>
          <w:sz w:val="24"/>
        </w:rPr>
        <w:t>college</w:t>
      </w:r>
      <w:r>
        <w:rPr>
          <w:spacing w:val="-3"/>
          <w:sz w:val="24"/>
        </w:rPr>
        <w:t> </w:t>
      </w:r>
      <w:r>
        <w:rPr>
          <w:sz w:val="24"/>
        </w:rPr>
        <w:t>was</w:t>
      </w:r>
      <w:r>
        <w:rPr>
          <w:spacing w:val="-4"/>
          <w:sz w:val="24"/>
        </w:rPr>
        <w:t> </w:t>
      </w:r>
      <w:r>
        <w:rPr>
          <w:sz w:val="24"/>
        </w:rPr>
        <w:t>too</w:t>
      </w:r>
      <w:r>
        <w:rPr>
          <w:spacing w:val="-2"/>
          <w:sz w:val="24"/>
        </w:rPr>
        <w:t> </w:t>
      </w:r>
      <w:r>
        <w:rPr>
          <w:sz w:val="24"/>
        </w:rPr>
        <w:t>high</w:t>
      </w:r>
      <w:r>
        <w:rPr>
          <w:spacing w:val="-7"/>
          <w:sz w:val="24"/>
        </w:rPr>
        <w:t> </w:t>
      </w:r>
      <w:r>
        <w:rPr>
          <w:sz w:val="24"/>
        </w:rPr>
        <w:t>and</w:t>
      </w:r>
      <w:r>
        <w:rPr>
          <w:spacing w:val="-2"/>
          <w:sz w:val="24"/>
        </w:rPr>
        <w:t> </w:t>
      </w:r>
      <w:r>
        <w:rPr>
          <w:sz w:val="24"/>
        </w:rPr>
        <w:t>a large</w:t>
      </w:r>
      <w:r>
        <w:rPr>
          <w:spacing w:val="-3"/>
          <w:sz w:val="24"/>
        </w:rPr>
        <w:t> </w:t>
      </w:r>
      <w:r>
        <w:rPr>
          <w:sz w:val="24"/>
        </w:rPr>
        <w:t>percentage</w:t>
      </w:r>
      <w:r>
        <w:rPr>
          <w:spacing w:val="-8"/>
          <w:sz w:val="24"/>
        </w:rPr>
        <w:t> </w:t>
      </w:r>
      <w:r>
        <w:rPr>
          <w:sz w:val="24"/>
        </w:rPr>
        <w:t>of</w:t>
      </w:r>
      <w:r>
        <w:rPr>
          <w:spacing w:val="-9"/>
          <w:sz w:val="24"/>
        </w:rPr>
        <w:t> </w:t>
      </w:r>
      <w:r>
        <w:rPr>
          <w:sz w:val="24"/>
        </w:rPr>
        <w:t>students accumulated carry-overs from previous semesters;</w:t>
      </w:r>
    </w:p>
    <w:p>
      <w:pPr>
        <w:pStyle w:val="ListParagraph"/>
        <w:numPr>
          <w:ilvl w:val="0"/>
          <w:numId w:val="15"/>
        </w:numPr>
        <w:tabs>
          <w:tab w:pos="1381" w:val="left" w:leader="none"/>
        </w:tabs>
        <w:spacing w:line="240" w:lineRule="auto" w:before="0" w:after="0"/>
        <w:ind w:left="1381" w:right="0" w:hanging="361"/>
        <w:jc w:val="left"/>
        <w:rPr>
          <w:sz w:val="24"/>
        </w:rPr>
      </w:pPr>
      <w:r>
        <w:rPr>
          <w:sz w:val="24"/>
        </w:rPr>
        <w:t>The</w:t>
      </w:r>
      <w:r>
        <w:rPr>
          <w:spacing w:val="-8"/>
          <w:sz w:val="24"/>
        </w:rPr>
        <w:t> </w:t>
      </w:r>
      <w:r>
        <w:rPr>
          <w:sz w:val="24"/>
        </w:rPr>
        <w:t>prevalence</w:t>
      </w:r>
      <w:r>
        <w:rPr>
          <w:spacing w:val="-7"/>
          <w:sz w:val="24"/>
        </w:rPr>
        <w:t> </w:t>
      </w:r>
      <w:r>
        <w:rPr>
          <w:sz w:val="24"/>
        </w:rPr>
        <w:t>of</w:t>
      </w:r>
      <w:r>
        <w:rPr>
          <w:spacing w:val="-13"/>
          <w:sz w:val="24"/>
        </w:rPr>
        <w:t> </w:t>
      </w:r>
      <w:r>
        <w:rPr>
          <w:sz w:val="24"/>
        </w:rPr>
        <w:t>crowded</w:t>
      </w:r>
      <w:r>
        <w:rPr>
          <w:spacing w:val="-6"/>
          <w:sz w:val="24"/>
        </w:rPr>
        <w:t> </w:t>
      </w:r>
      <w:r>
        <w:rPr>
          <w:sz w:val="24"/>
        </w:rPr>
        <w:t>classroom</w:t>
      </w:r>
      <w:r>
        <w:rPr>
          <w:spacing w:val="-14"/>
          <w:sz w:val="24"/>
        </w:rPr>
        <w:t> </w:t>
      </w:r>
      <w:r>
        <w:rPr>
          <w:sz w:val="24"/>
        </w:rPr>
        <w:t>was</w:t>
      </w:r>
      <w:r>
        <w:rPr>
          <w:spacing w:val="-8"/>
          <w:sz w:val="24"/>
        </w:rPr>
        <w:t> </w:t>
      </w:r>
      <w:r>
        <w:rPr>
          <w:sz w:val="24"/>
        </w:rPr>
        <w:t>affecting</w:t>
      </w:r>
      <w:r>
        <w:rPr>
          <w:spacing w:val="-10"/>
          <w:sz w:val="24"/>
        </w:rPr>
        <w:t> </w:t>
      </w:r>
      <w:r>
        <w:rPr>
          <w:sz w:val="24"/>
        </w:rPr>
        <w:t>their</w:t>
      </w:r>
      <w:r>
        <w:rPr>
          <w:spacing w:val="-4"/>
          <w:sz w:val="24"/>
        </w:rPr>
        <w:t> </w:t>
      </w:r>
      <w:r>
        <w:rPr>
          <w:spacing w:val="-2"/>
          <w:sz w:val="24"/>
        </w:rPr>
        <w:t>studies;</w:t>
      </w:r>
    </w:p>
    <w:p>
      <w:pPr>
        <w:pStyle w:val="BodyText"/>
      </w:pPr>
    </w:p>
    <w:p>
      <w:pPr>
        <w:pStyle w:val="ListParagraph"/>
        <w:numPr>
          <w:ilvl w:val="0"/>
          <w:numId w:val="15"/>
        </w:numPr>
        <w:tabs>
          <w:tab w:pos="1381" w:val="left" w:leader="none"/>
        </w:tabs>
        <w:spacing w:line="240" w:lineRule="auto" w:before="0" w:after="0"/>
        <w:ind w:left="1381" w:right="0" w:hanging="361"/>
        <w:jc w:val="left"/>
        <w:rPr>
          <w:sz w:val="24"/>
        </w:rPr>
      </w:pPr>
      <w:r>
        <w:rPr>
          <w:sz w:val="24"/>
        </w:rPr>
        <w:t>Water</w:t>
      </w:r>
      <w:r>
        <w:rPr>
          <w:spacing w:val="-8"/>
          <w:sz w:val="24"/>
        </w:rPr>
        <w:t> </w:t>
      </w:r>
      <w:r>
        <w:rPr>
          <w:sz w:val="24"/>
        </w:rPr>
        <w:t>and</w:t>
      </w:r>
      <w:r>
        <w:rPr>
          <w:spacing w:val="-8"/>
          <w:sz w:val="24"/>
        </w:rPr>
        <w:t> </w:t>
      </w:r>
      <w:r>
        <w:rPr>
          <w:sz w:val="24"/>
        </w:rPr>
        <w:t>electricity</w:t>
      </w:r>
      <w:r>
        <w:rPr>
          <w:spacing w:val="-12"/>
          <w:sz w:val="24"/>
        </w:rPr>
        <w:t> </w:t>
      </w:r>
      <w:r>
        <w:rPr>
          <w:sz w:val="24"/>
        </w:rPr>
        <w:t>were</w:t>
      </w:r>
      <w:r>
        <w:rPr>
          <w:spacing w:val="-9"/>
          <w:sz w:val="24"/>
        </w:rPr>
        <w:t> </w:t>
      </w:r>
      <w:r>
        <w:rPr>
          <w:sz w:val="24"/>
        </w:rPr>
        <w:t>acutely</w:t>
      </w:r>
      <w:r>
        <w:rPr>
          <w:spacing w:val="-12"/>
          <w:sz w:val="24"/>
        </w:rPr>
        <w:t> </w:t>
      </w:r>
      <w:r>
        <w:rPr>
          <w:spacing w:val="-2"/>
          <w:sz w:val="24"/>
        </w:rPr>
        <w:t>inadequate;</w:t>
      </w:r>
    </w:p>
    <w:p>
      <w:pPr>
        <w:pStyle w:val="BodyText"/>
      </w:pPr>
    </w:p>
    <w:p>
      <w:pPr>
        <w:pStyle w:val="ListParagraph"/>
        <w:numPr>
          <w:ilvl w:val="0"/>
          <w:numId w:val="15"/>
        </w:numPr>
        <w:tabs>
          <w:tab w:pos="1381" w:val="left" w:leader="none"/>
        </w:tabs>
        <w:spacing w:line="240" w:lineRule="auto" w:before="1" w:after="0"/>
        <w:ind w:left="1381" w:right="0" w:hanging="361"/>
        <w:jc w:val="left"/>
        <w:rPr>
          <w:sz w:val="24"/>
        </w:rPr>
      </w:pPr>
      <w:r>
        <w:rPr>
          <w:sz w:val="24"/>
        </w:rPr>
        <w:t>No</w:t>
      </w:r>
      <w:r>
        <w:rPr>
          <w:spacing w:val="1"/>
          <w:sz w:val="24"/>
        </w:rPr>
        <w:t> </w:t>
      </w:r>
      <w:r>
        <w:rPr>
          <w:sz w:val="24"/>
        </w:rPr>
        <w:t>dialogue</w:t>
      </w:r>
      <w:r>
        <w:rPr>
          <w:spacing w:val="-5"/>
          <w:sz w:val="24"/>
        </w:rPr>
        <w:t> </w:t>
      </w:r>
      <w:r>
        <w:rPr>
          <w:sz w:val="24"/>
        </w:rPr>
        <w:t>with</w:t>
      </w:r>
      <w:r>
        <w:rPr>
          <w:spacing w:val="-3"/>
          <w:sz w:val="24"/>
        </w:rPr>
        <w:t> </w:t>
      </w:r>
      <w:r>
        <w:rPr>
          <w:sz w:val="24"/>
        </w:rPr>
        <w:t>lecturers;</w:t>
      </w:r>
      <w:r>
        <w:rPr>
          <w:spacing w:val="-8"/>
          <w:sz w:val="24"/>
        </w:rPr>
        <w:t> </w:t>
      </w:r>
      <w:r>
        <w:rPr>
          <w:sz w:val="24"/>
        </w:rPr>
        <w:t>they</w:t>
      </w:r>
      <w:r>
        <w:rPr>
          <w:spacing w:val="-12"/>
          <w:sz w:val="24"/>
        </w:rPr>
        <w:t> </w:t>
      </w:r>
      <w:r>
        <w:rPr>
          <w:sz w:val="24"/>
        </w:rPr>
        <w:t>(the lecturers)</w:t>
      </w:r>
      <w:r>
        <w:rPr>
          <w:spacing w:val="-3"/>
          <w:sz w:val="24"/>
        </w:rPr>
        <w:t> </w:t>
      </w:r>
      <w:r>
        <w:rPr>
          <w:sz w:val="24"/>
        </w:rPr>
        <w:t>were</w:t>
      </w:r>
      <w:r>
        <w:rPr>
          <w:spacing w:val="-5"/>
          <w:sz w:val="24"/>
        </w:rPr>
        <w:t> </w:t>
      </w:r>
      <w:r>
        <w:rPr>
          <w:sz w:val="24"/>
        </w:rPr>
        <w:t>often</w:t>
      </w:r>
      <w:r>
        <w:rPr>
          <w:spacing w:val="-8"/>
          <w:sz w:val="24"/>
        </w:rPr>
        <w:t> </w:t>
      </w:r>
      <w:r>
        <w:rPr>
          <w:spacing w:val="-2"/>
          <w:sz w:val="24"/>
        </w:rPr>
        <w:t>nonchalant;</w:t>
      </w:r>
    </w:p>
    <w:p>
      <w:pPr>
        <w:pStyle w:val="BodyText"/>
        <w:spacing w:before="11"/>
        <w:rPr>
          <w:sz w:val="23"/>
        </w:rPr>
      </w:pPr>
    </w:p>
    <w:p>
      <w:pPr>
        <w:pStyle w:val="ListParagraph"/>
        <w:numPr>
          <w:ilvl w:val="0"/>
          <w:numId w:val="15"/>
        </w:numPr>
        <w:tabs>
          <w:tab w:pos="1381" w:val="left" w:leader="none"/>
        </w:tabs>
        <w:spacing w:line="240" w:lineRule="auto" w:before="0" w:after="0"/>
        <w:ind w:left="1381" w:right="0" w:hanging="361"/>
        <w:jc w:val="left"/>
        <w:rPr>
          <w:sz w:val="24"/>
        </w:rPr>
      </w:pPr>
      <w:r>
        <w:rPr>
          <w:sz w:val="24"/>
        </w:rPr>
        <w:t>No</w:t>
      </w:r>
      <w:r>
        <w:rPr>
          <w:spacing w:val="-4"/>
          <w:sz w:val="24"/>
        </w:rPr>
        <w:t> </w:t>
      </w:r>
      <w:r>
        <w:rPr>
          <w:sz w:val="24"/>
        </w:rPr>
        <w:t>recreational</w:t>
      </w:r>
      <w:r>
        <w:rPr>
          <w:spacing w:val="-6"/>
          <w:sz w:val="24"/>
        </w:rPr>
        <w:t> </w:t>
      </w:r>
      <w:r>
        <w:rPr>
          <w:spacing w:val="-2"/>
          <w:sz w:val="24"/>
        </w:rPr>
        <w:t>facilities</w:t>
      </w:r>
    </w:p>
    <w:p>
      <w:pPr>
        <w:spacing w:after="0" w:line="240" w:lineRule="auto"/>
        <w:jc w:val="left"/>
        <w:rPr>
          <w:sz w:val="24"/>
        </w:rPr>
        <w:sectPr>
          <w:pgSz w:w="12240" w:h="15840"/>
          <w:pgMar w:header="0" w:footer="969" w:top="640" w:bottom="1160" w:left="780" w:right="0"/>
        </w:sectPr>
      </w:pPr>
    </w:p>
    <w:p>
      <w:pPr>
        <w:pStyle w:val="ListParagraph"/>
        <w:numPr>
          <w:ilvl w:val="0"/>
          <w:numId w:val="15"/>
        </w:numPr>
        <w:tabs>
          <w:tab w:pos="1381" w:val="left" w:leader="none"/>
        </w:tabs>
        <w:spacing w:line="240" w:lineRule="auto" w:before="72" w:after="0"/>
        <w:ind w:left="1381" w:right="0" w:hanging="361"/>
        <w:jc w:val="left"/>
        <w:rPr>
          <w:sz w:val="24"/>
        </w:rPr>
      </w:pPr>
      <w:r>
        <w:rPr>
          <w:sz w:val="24"/>
        </w:rPr>
        <w:t>No</w:t>
      </w:r>
      <w:r>
        <w:rPr>
          <w:spacing w:val="-1"/>
          <w:sz w:val="24"/>
        </w:rPr>
        <w:t> </w:t>
      </w:r>
      <w:r>
        <w:rPr>
          <w:sz w:val="24"/>
        </w:rPr>
        <w:t>dialogue</w:t>
      </w:r>
      <w:r>
        <w:rPr>
          <w:spacing w:val="-6"/>
          <w:sz w:val="24"/>
        </w:rPr>
        <w:t> </w:t>
      </w:r>
      <w:r>
        <w:rPr>
          <w:sz w:val="24"/>
        </w:rPr>
        <w:t>among</w:t>
      </w:r>
      <w:r>
        <w:rPr>
          <w:spacing w:val="-5"/>
          <w:sz w:val="24"/>
        </w:rPr>
        <w:t> </w:t>
      </w:r>
      <w:r>
        <w:rPr>
          <w:sz w:val="24"/>
        </w:rPr>
        <w:t>students,</w:t>
      </w:r>
      <w:r>
        <w:rPr>
          <w:spacing w:val="2"/>
          <w:sz w:val="24"/>
        </w:rPr>
        <w:t> </w:t>
      </w:r>
      <w:r>
        <w:rPr>
          <w:sz w:val="24"/>
        </w:rPr>
        <w:t>lecturers</w:t>
      </w:r>
      <w:r>
        <w:rPr>
          <w:spacing w:val="-6"/>
          <w:sz w:val="24"/>
        </w:rPr>
        <w:t> </w:t>
      </w:r>
      <w:r>
        <w:rPr>
          <w:sz w:val="24"/>
        </w:rPr>
        <w:t>and</w:t>
      </w:r>
      <w:r>
        <w:rPr>
          <w:spacing w:val="-1"/>
          <w:sz w:val="24"/>
        </w:rPr>
        <w:t> </w:t>
      </w:r>
      <w:r>
        <w:rPr>
          <w:spacing w:val="-2"/>
          <w:sz w:val="24"/>
        </w:rPr>
        <w:t>management;</w:t>
      </w:r>
    </w:p>
    <w:p>
      <w:pPr>
        <w:pStyle w:val="BodyText"/>
      </w:pPr>
    </w:p>
    <w:p>
      <w:pPr>
        <w:pStyle w:val="ListParagraph"/>
        <w:numPr>
          <w:ilvl w:val="0"/>
          <w:numId w:val="15"/>
        </w:numPr>
        <w:tabs>
          <w:tab w:pos="1381" w:val="left" w:leader="none"/>
        </w:tabs>
        <w:spacing w:line="240" w:lineRule="auto" w:before="0" w:after="0"/>
        <w:ind w:left="1381" w:right="0" w:hanging="361"/>
        <w:jc w:val="left"/>
        <w:rPr>
          <w:sz w:val="24"/>
        </w:rPr>
      </w:pPr>
      <w:r>
        <w:rPr>
          <w:sz w:val="24"/>
        </w:rPr>
        <w:t>Students</w:t>
      </w:r>
      <w:r>
        <w:rPr>
          <w:spacing w:val="-4"/>
          <w:sz w:val="24"/>
        </w:rPr>
        <w:t> </w:t>
      </w:r>
      <w:r>
        <w:rPr>
          <w:sz w:val="24"/>
        </w:rPr>
        <w:t>were</w:t>
      </w:r>
      <w:r>
        <w:rPr>
          <w:spacing w:val="-8"/>
          <w:sz w:val="24"/>
        </w:rPr>
        <w:t> </w:t>
      </w:r>
      <w:r>
        <w:rPr>
          <w:sz w:val="24"/>
        </w:rPr>
        <w:t>always in</w:t>
      </w:r>
      <w:r>
        <w:rPr>
          <w:spacing w:val="-7"/>
          <w:sz w:val="24"/>
        </w:rPr>
        <w:t> </w:t>
      </w:r>
      <w:r>
        <w:rPr>
          <w:sz w:val="24"/>
        </w:rPr>
        <w:t>the</w:t>
      </w:r>
      <w:r>
        <w:rPr>
          <w:spacing w:val="-3"/>
          <w:sz w:val="24"/>
        </w:rPr>
        <w:t> </w:t>
      </w:r>
      <w:r>
        <w:rPr>
          <w:sz w:val="24"/>
        </w:rPr>
        <w:t>dark</w:t>
      </w:r>
      <w:r>
        <w:rPr>
          <w:spacing w:val="-2"/>
          <w:sz w:val="24"/>
        </w:rPr>
        <w:t> </w:t>
      </w:r>
      <w:r>
        <w:rPr>
          <w:sz w:val="24"/>
        </w:rPr>
        <w:t>about</w:t>
      </w:r>
      <w:r>
        <w:rPr>
          <w:spacing w:val="3"/>
          <w:sz w:val="24"/>
        </w:rPr>
        <w:t> </w:t>
      </w:r>
      <w:r>
        <w:rPr>
          <w:sz w:val="24"/>
        </w:rPr>
        <w:t>events</w:t>
      </w:r>
      <w:r>
        <w:rPr>
          <w:spacing w:val="-4"/>
          <w:sz w:val="24"/>
        </w:rPr>
        <w:t> </w:t>
      </w:r>
      <w:r>
        <w:rPr>
          <w:sz w:val="24"/>
        </w:rPr>
        <w:t>taking</w:t>
      </w:r>
      <w:r>
        <w:rPr>
          <w:spacing w:val="-2"/>
          <w:sz w:val="24"/>
        </w:rPr>
        <w:t> </w:t>
      </w:r>
      <w:r>
        <w:rPr>
          <w:sz w:val="24"/>
        </w:rPr>
        <w:t>place</w:t>
      </w:r>
      <w:r>
        <w:rPr>
          <w:spacing w:val="2"/>
          <w:sz w:val="24"/>
        </w:rPr>
        <w:t> </w:t>
      </w:r>
      <w:r>
        <w:rPr>
          <w:sz w:val="24"/>
        </w:rPr>
        <w:t>in</w:t>
      </w:r>
      <w:r>
        <w:rPr>
          <w:spacing w:val="-7"/>
          <w:sz w:val="24"/>
        </w:rPr>
        <w:t> </w:t>
      </w:r>
      <w:r>
        <w:rPr>
          <w:sz w:val="24"/>
        </w:rPr>
        <w:t>the</w:t>
      </w:r>
      <w:r>
        <w:rPr>
          <w:spacing w:val="-2"/>
          <w:sz w:val="24"/>
        </w:rPr>
        <w:t> college;</w:t>
      </w:r>
    </w:p>
    <w:p>
      <w:pPr>
        <w:pStyle w:val="BodyText"/>
      </w:pPr>
    </w:p>
    <w:p>
      <w:pPr>
        <w:pStyle w:val="ListParagraph"/>
        <w:numPr>
          <w:ilvl w:val="0"/>
          <w:numId w:val="15"/>
        </w:numPr>
        <w:tabs>
          <w:tab w:pos="1381" w:val="left" w:leader="none"/>
        </w:tabs>
        <w:spacing w:line="240" w:lineRule="auto" w:before="0" w:after="0"/>
        <w:ind w:left="1381" w:right="0" w:hanging="361"/>
        <w:jc w:val="left"/>
        <w:rPr>
          <w:sz w:val="24"/>
        </w:rPr>
      </w:pPr>
      <w:r>
        <w:rPr>
          <w:sz w:val="24"/>
        </w:rPr>
        <w:t>No</w:t>
      </w:r>
      <w:r>
        <w:rPr>
          <w:spacing w:val="2"/>
          <w:sz w:val="24"/>
        </w:rPr>
        <w:t> </w:t>
      </w:r>
      <w:r>
        <w:rPr>
          <w:sz w:val="24"/>
        </w:rPr>
        <w:t>flow</w:t>
      </w:r>
      <w:r>
        <w:rPr>
          <w:spacing w:val="-2"/>
          <w:sz w:val="24"/>
        </w:rPr>
        <w:t> </w:t>
      </w:r>
      <w:r>
        <w:rPr>
          <w:sz w:val="24"/>
        </w:rPr>
        <w:t>of</w:t>
      </w:r>
      <w:r>
        <w:rPr>
          <w:spacing w:val="-4"/>
          <w:sz w:val="24"/>
        </w:rPr>
        <w:t> </w:t>
      </w:r>
      <w:r>
        <w:rPr>
          <w:sz w:val="24"/>
        </w:rPr>
        <w:t>information</w:t>
      </w:r>
      <w:r>
        <w:rPr>
          <w:spacing w:val="-6"/>
          <w:sz w:val="24"/>
        </w:rPr>
        <w:t> </w:t>
      </w:r>
      <w:r>
        <w:rPr>
          <w:sz w:val="24"/>
        </w:rPr>
        <w:t>only</w:t>
      </w:r>
      <w:r>
        <w:rPr>
          <w:spacing w:val="-6"/>
          <w:sz w:val="24"/>
        </w:rPr>
        <w:t> </w:t>
      </w:r>
      <w:r>
        <w:rPr>
          <w:sz w:val="24"/>
        </w:rPr>
        <w:t>rumor </w:t>
      </w:r>
      <w:r>
        <w:rPr>
          <w:spacing w:val="-2"/>
          <w:sz w:val="24"/>
        </w:rPr>
        <w:t>mongering.</w:t>
      </w:r>
    </w:p>
    <w:p>
      <w:pPr>
        <w:pStyle w:val="BodyText"/>
        <w:spacing w:before="1"/>
      </w:pPr>
    </w:p>
    <w:p>
      <w:pPr>
        <w:pStyle w:val="BodyText"/>
        <w:spacing w:line="480" w:lineRule="auto"/>
        <w:ind w:left="1020" w:right="1386" w:firstLine="360"/>
        <w:jc w:val="both"/>
      </w:pPr>
      <w:r>
        <w:rPr/>
        <w:t>Thus, Baikie (2002) asserted that, a College particularly in this era of autonomy, cannot</w:t>
      </w:r>
      <w:r>
        <w:rPr>
          <w:spacing w:val="40"/>
        </w:rPr>
        <w:t> </w:t>
      </w:r>
      <w:r>
        <w:rPr/>
        <w:t>be run on lines reminiscent of</w:t>
      </w:r>
      <w:r>
        <w:rPr>
          <w:spacing w:val="-3"/>
        </w:rPr>
        <w:t> </w:t>
      </w:r>
      <w:r>
        <w:rPr/>
        <w:t>old traditional way of</w:t>
      </w:r>
      <w:r>
        <w:rPr>
          <w:spacing w:val="-8"/>
        </w:rPr>
        <w:t> </w:t>
      </w:r>
      <w:r>
        <w:rPr/>
        <w:t>thinking where authoritarianism will rule the day, and lecturers and the management are seen as possession of all the wisdom to make the college function properly. The colleges must be seen also as the centre of</w:t>
      </w:r>
      <w:r>
        <w:rPr>
          <w:spacing w:val="-2"/>
        </w:rPr>
        <w:t> </w:t>
      </w:r>
      <w:r>
        <w:rPr/>
        <w:t>community life for the students and they must of necessity be taken into consideration on matters that affect their well-being in the environment of the college.</w:t>
      </w:r>
    </w:p>
    <w:p>
      <w:pPr>
        <w:pStyle w:val="BodyText"/>
        <w:spacing w:line="480" w:lineRule="auto" w:before="1"/>
        <w:ind w:left="1020" w:right="1376" w:firstLine="720"/>
        <w:jc w:val="both"/>
      </w:pPr>
      <w:r>
        <w:rPr/>
        <w:t>The management relationship must undergo a change from that which was based on authority characterized by considerable detachment to that which will develop more strongly as a personal relationship with mutual trust, direct human communication, and greater frankness. The contributions that students participation can make to personal</w:t>
      </w:r>
      <w:r>
        <w:rPr>
          <w:spacing w:val="-1"/>
        </w:rPr>
        <w:t> </w:t>
      </w:r>
      <w:r>
        <w:rPr/>
        <w:t>and educational relationships and thus to the all important educational atmosphere of the college must be recognized and tapped.</w:t>
      </w:r>
    </w:p>
    <w:p>
      <w:pPr>
        <w:pStyle w:val="BodyText"/>
        <w:spacing w:line="480" w:lineRule="auto" w:before="1"/>
        <w:ind w:left="1020" w:right="1378" w:firstLine="360"/>
        <w:jc w:val="both"/>
      </w:pPr>
      <w:r>
        <w:rPr/>
        <w:t>In</w:t>
      </w:r>
      <w:r>
        <w:rPr/>
        <w:t> conclusion, Baikie (2002) gave the following guidelines in promoting management- student relationship in the Colleges:</w:t>
      </w:r>
    </w:p>
    <w:p>
      <w:pPr>
        <w:pStyle w:val="ListParagraph"/>
        <w:numPr>
          <w:ilvl w:val="1"/>
          <w:numId w:val="15"/>
        </w:numPr>
        <w:tabs>
          <w:tab w:pos="1381" w:val="left" w:leader="none"/>
        </w:tabs>
        <w:spacing w:line="240" w:lineRule="auto" w:before="0" w:after="0"/>
        <w:ind w:left="1381" w:right="0" w:hanging="361"/>
        <w:jc w:val="both"/>
        <w:rPr>
          <w:sz w:val="24"/>
        </w:rPr>
      </w:pPr>
      <w:r>
        <w:rPr>
          <w:sz w:val="24"/>
        </w:rPr>
        <w:t>Decision-making</w:t>
      </w:r>
      <w:r>
        <w:rPr>
          <w:spacing w:val="-1"/>
          <w:sz w:val="24"/>
        </w:rPr>
        <w:t> </w:t>
      </w:r>
      <w:r>
        <w:rPr>
          <w:sz w:val="24"/>
        </w:rPr>
        <w:t>in</w:t>
      </w:r>
      <w:r>
        <w:rPr>
          <w:spacing w:val="-8"/>
          <w:sz w:val="24"/>
        </w:rPr>
        <w:t> </w:t>
      </w:r>
      <w:r>
        <w:rPr>
          <w:sz w:val="24"/>
        </w:rPr>
        <w:t>the</w:t>
      </w:r>
      <w:r>
        <w:rPr>
          <w:spacing w:val="-4"/>
          <w:sz w:val="24"/>
        </w:rPr>
        <w:t> </w:t>
      </w:r>
      <w:r>
        <w:rPr>
          <w:sz w:val="24"/>
        </w:rPr>
        <w:t>college</w:t>
      </w:r>
      <w:r>
        <w:rPr>
          <w:spacing w:val="-5"/>
          <w:sz w:val="24"/>
        </w:rPr>
        <w:t> </w:t>
      </w:r>
      <w:r>
        <w:rPr>
          <w:sz w:val="24"/>
        </w:rPr>
        <w:t>should</w:t>
      </w:r>
      <w:r>
        <w:rPr>
          <w:spacing w:val="-4"/>
          <w:sz w:val="24"/>
        </w:rPr>
        <w:t> </w:t>
      </w:r>
      <w:r>
        <w:rPr>
          <w:sz w:val="24"/>
        </w:rPr>
        <w:t>be,</w:t>
      </w:r>
      <w:r>
        <w:rPr>
          <w:spacing w:val="-2"/>
          <w:sz w:val="24"/>
        </w:rPr>
        <w:t> </w:t>
      </w:r>
      <w:r>
        <w:rPr>
          <w:sz w:val="24"/>
        </w:rPr>
        <w:t>as</w:t>
      </w:r>
      <w:r>
        <w:rPr>
          <w:spacing w:val="-1"/>
          <w:sz w:val="24"/>
        </w:rPr>
        <w:t> </w:t>
      </w:r>
      <w:r>
        <w:rPr>
          <w:sz w:val="24"/>
        </w:rPr>
        <w:t>much</w:t>
      </w:r>
      <w:r>
        <w:rPr>
          <w:spacing w:val="-4"/>
          <w:sz w:val="24"/>
        </w:rPr>
        <w:t> </w:t>
      </w:r>
      <w:r>
        <w:rPr>
          <w:sz w:val="24"/>
        </w:rPr>
        <w:t>as</w:t>
      </w:r>
      <w:r>
        <w:rPr>
          <w:spacing w:val="-6"/>
          <w:sz w:val="24"/>
        </w:rPr>
        <w:t> </w:t>
      </w:r>
      <w:r>
        <w:rPr>
          <w:sz w:val="24"/>
        </w:rPr>
        <w:t>possible,</w:t>
      </w:r>
      <w:r>
        <w:rPr>
          <w:spacing w:val="-2"/>
          <w:sz w:val="24"/>
        </w:rPr>
        <w:t> </w:t>
      </w:r>
      <w:r>
        <w:rPr>
          <w:sz w:val="24"/>
        </w:rPr>
        <w:t>collective</w:t>
      </w:r>
      <w:r>
        <w:rPr>
          <w:spacing w:val="-4"/>
          <w:sz w:val="24"/>
        </w:rPr>
        <w:t> </w:t>
      </w:r>
      <w:r>
        <w:rPr>
          <w:sz w:val="24"/>
        </w:rPr>
        <w:t>and</w:t>
      </w:r>
      <w:r>
        <w:rPr>
          <w:spacing w:val="-4"/>
          <w:sz w:val="24"/>
        </w:rPr>
        <w:t> </w:t>
      </w:r>
      <w:r>
        <w:rPr>
          <w:spacing w:val="-2"/>
          <w:sz w:val="24"/>
        </w:rPr>
        <w:t>decisive;</w:t>
      </w:r>
    </w:p>
    <w:p>
      <w:pPr>
        <w:pStyle w:val="BodyText"/>
      </w:pPr>
    </w:p>
    <w:p>
      <w:pPr>
        <w:pStyle w:val="ListParagraph"/>
        <w:numPr>
          <w:ilvl w:val="1"/>
          <w:numId w:val="15"/>
        </w:numPr>
        <w:tabs>
          <w:tab w:pos="1381" w:val="left" w:leader="none"/>
        </w:tabs>
        <w:spacing w:line="240" w:lineRule="auto" w:before="0" w:after="0"/>
        <w:ind w:left="1381" w:right="0" w:hanging="361"/>
        <w:jc w:val="both"/>
        <w:rPr>
          <w:sz w:val="24"/>
        </w:rPr>
      </w:pPr>
      <w:r>
        <w:rPr>
          <w:sz w:val="24"/>
        </w:rPr>
        <w:t>implementation</w:t>
      </w:r>
      <w:r>
        <w:rPr>
          <w:spacing w:val="-10"/>
          <w:sz w:val="24"/>
        </w:rPr>
        <w:t> </w:t>
      </w:r>
      <w:r>
        <w:rPr>
          <w:sz w:val="24"/>
        </w:rPr>
        <w:t>of</w:t>
      </w:r>
      <w:r>
        <w:rPr>
          <w:spacing w:val="-13"/>
          <w:sz w:val="24"/>
        </w:rPr>
        <w:t> </w:t>
      </w:r>
      <w:r>
        <w:rPr>
          <w:sz w:val="24"/>
        </w:rPr>
        <w:t>decision</w:t>
      </w:r>
      <w:r>
        <w:rPr>
          <w:spacing w:val="-9"/>
          <w:sz w:val="24"/>
        </w:rPr>
        <w:t> </w:t>
      </w:r>
      <w:r>
        <w:rPr>
          <w:sz w:val="24"/>
        </w:rPr>
        <w:t>should</w:t>
      </w:r>
      <w:r>
        <w:rPr>
          <w:spacing w:val="-5"/>
          <w:sz w:val="24"/>
        </w:rPr>
        <w:t> </w:t>
      </w:r>
      <w:r>
        <w:rPr>
          <w:sz w:val="24"/>
        </w:rPr>
        <w:t>be</w:t>
      </w:r>
      <w:r>
        <w:rPr>
          <w:spacing w:val="-6"/>
          <w:sz w:val="24"/>
        </w:rPr>
        <w:t> </w:t>
      </w:r>
      <w:r>
        <w:rPr>
          <w:spacing w:val="-2"/>
          <w:sz w:val="24"/>
        </w:rPr>
        <w:t>prompt;</w:t>
      </w:r>
    </w:p>
    <w:p>
      <w:pPr>
        <w:pStyle w:val="BodyText"/>
        <w:spacing w:before="1"/>
      </w:pPr>
    </w:p>
    <w:p>
      <w:pPr>
        <w:pStyle w:val="ListParagraph"/>
        <w:numPr>
          <w:ilvl w:val="1"/>
          <w:numId w:val="15"/>
        </w:numPr>
        <w:tabs>
          <w:tab w:pos="1381" w:val="left" w:leader="none"/>
        </w:tabs>
        <w:spacing w:line="480" w:lineRule="auto" w:before="0" w:after="0"/>
        <w:ind w:left="1381" w:right="1385" w:hanging="361"/>
        <w:jc w:val="left"/>
        <w:rPr>
          <w:sz w:val="24"/>
        </w:rPr>
      </w:pPr>
      <w:r>
        <w:rPr>
          <w:sz w:val="24"/>
        </w:rPr>
        <w:t>Honesty</w:t>
      </w:r>
      <w:r>
        <w:rPr>
          <w:spacing w:val="-11"/>
          <w:sz w:val="24"/>
        </w:rPr>
        <w:t> </w:t>
      </w:r>
      <w:r>
        <w:rPr>
          <w:sz w:val="24"/>
        </w:rPr>
        <w:t>and</w:t>
      </w:r>
      <w:r>
        <w:rPr>
          <w:spacing w:val="-2"/>
          <w:sz w:val="24"/>
        </w:rPr>
        <w:t> </w:t>
      </w:r>
      <w:r>
        <w:rPr>
          <w:sz w:val="24"/>
        </w:rPr>
        <w:t>transparency</w:t>
      </w:r>
      <w:r>
        <w:rPr>
          <w:spacing w:val="-2"/>
          <w:sz w:val="24"/>
        </w:rPr>
        <w:t> </w:t>
      </w:r>
      <w:r>
        <w:rPr>
          <w:sz w:val="24"/>
        </w:rPr>
        <w:t>should be in</w:t>
      </w:r>
      <w:r>
        <w:rPr>
          <w:spacing w:val="-2"/>
          <w:sz w:val="24"/>
        </w:rPr>
        <w:t> </w:t>
      </w:r>
      <w:r>
        <w:rPr>
          <w:sz w:val="24"/>
        </w:rPr>
        <w:t>evidence in the</w:t>
      </w:r>
      <w:r>
        <w:rPr>
          <w:spacing w:val="-3"/>
          <w:sz w:val="24"/>
        </w:rPr>
        <w:t> </w:t>
      </w:r>
      <w:r>
        <w:rPr>
          <w:sz w:val="24"/>
        </w:rPr>
        <w:t>general</w:t>
      </w:r>
      <w:r>
        <w:rPr>
          <w:spacing w:val="-6"/>
          <w:sz w:val="24"/>
        </w:rPr>
        <w:t> </w:t>
      </w:r>
      <w:r>
        <w:rPr>
          <w:sz w:val="24"/>
        </w:rPr>
        <w:t>and</w:t>
      </w:r>
      <w:r>
        <w:rPr>
          <w:spacing w:val="-2"/>
          <w:sz w:val="24"/>
        </w:rPr>
        <w:t> </w:t>
      </w:r>
      <w:r>
        <w:rPr>
          <w:sz w:val="24"/>
        </w:rPr>
        <w:t>specific administration of the system;</w:t>
      </w:r>
    </w:p>
    <w:p>
      <w:pPr>
        <w:pStyle w:val="ListParagraph"/>
        <w:numPr>
          <w:ilvl w:val="1"/>
          <w:numId w:val="15"/>
        </w:numPr>
        <w:tabs>
          <w:tab w:pos="1381" w:val="left" w:leader="none"/>
        </w:tabs>
        <w:spacing w:line="480" w:lineRule="auto" w:before="0" w:after="0"/>
        <w:ind w:left="1381" w:right="1394" w:hanging="361"/>
        <w:jc w:val="left"/>
        <w:rPr>
          <w:sz w:val="24"/>
        </w:rPr>
      </w:pPr>
      <w:r>
        <w:rPr>
          <w:sz w:val="24"/>
        </w:rPr>
        <w:t>Leadership</w:t>
      </w:r>
      <w:r>
        <w:rPr>
          <w:spacing w:val="40"/>
          <w:sz w:val="24"/>
        </w:rPr>
        <w:t> </w:t>
      </w:r>
      <w:r>
        <w:rPr>
          <w:sz w:val="24"/>
        </w:rPr>
        <w:t>at</w:t>
      </w:r>
      <w:r>
        <w:rPr>
          <w:spacing w:val="40"/>
          <w:sz w:val="24"/>
        </w:rPr>
        <w:t> </w:t>
      </w:r>
      <w:r>
        <w:rPr>
          <w:sz w:val="24"/>
        </w:rPr>
        <w:t>the</w:t>
      </w:r>
      <w:r>
        <w:rPr>
          <w:spacing w:val="40"/>
          <w:sz w:val="24"/>
        </w:rPr>
        <w:t> </w:t>
      </w:r>
      <w:r>
        <w:rPr>
          <w:sz w:val="24"/>
        </w:rPr>
        <w:t>faculties</w:t>
      </w:r>
      <w:r>
        <w:rPr>
          <w:spacing w:val="39"/>
          <w:sz w:val="24"/>
        </w:rPr>
        <w:t> </w:t>
      </w:r>
      <w:r>
        <w:rPr>
          <w:sz w:val="24"/>
        </w:rPr>
        <w:t>and</w:t>
      </w:r>
      <w:r>
        <w:rPr>
          <w:spacing w:val="37"/>
          <w:sz w:val="24"/>
        </w:rPr>
        <w:t> </w:t>
      </w:r>
      <w:r>
        <w:rPr>
          <w:sz w:val="24"/>
        </w:rPr>
        <w:t>departmental</w:t>
      </w:r>
      <w:r>
        <w:rPr>
          <w:spacing w:val="38"/>
          <w:sz w:val="24"/>
        </w:rPr>
        <w:t> </w:t>
      </w:r>
      <w:r>
        <w:rPr>
          <w:sz w:val="24"/>
        </w:rPr>
        <w:t>levels</w:t>
      </w:r>
      <w:r>
        <w:rPr>
          <w:spacing w:val="40"/>
          <w:sz w:val="24"/>
        </w:rPr>
        <w:t> </w:t>
      </w:r>
      <w:r>
        <w:rPr>
          <w:sz w:val="24"/>
        </w:rPr>
        <w:t>must</w:t>
      </w:r>
      <w:r>
        <w:rPr>
          <w:spacing w:val="40"/>
          <w:sz w:val="24"/>
        </w:rPr>
        <w:t> </w:t>
      </w:r>
      <w:r>
        <w:rPr>
          <w:sz w:val="24"/>
        </w:rPr>
        <w:t>be</w:t>
      </w:r>
      <w:r>
        <w:rPr>
          <w:spacing w:val="36"/>
          <w:sz w:val="24"/>
        </w:rPr>
        <w:t> </w:t>
      </w:r>
      <w:r>
        <w:rPr>
          <w:sz w:val="24"/>
        </w:rPr>
        <w:t>of</w:t>
      </w:r>
      <w:r>
        <w:rPr>
          <w:spacing w:val="34"/>
          <w:sz w:val="24"/>
        </w:rPr>
        <w:t> </w:t>
      </w:r>
      <w:r>
        <w:rPr>
          <w:sz w:val="24"/>
        </w:rPr>
        <w:t>a</w:t>
      </w:r>
      <w:r>
        <w:rPr>
          <w:spacing w:val="36"/>
          <w:sz w:val="24"/>
        </w:rPr>
        <w:t> </w:t>
      </w:r>
      <w:r>
        <w:rPr>
          <w:sz w:val="24"/>
        </w:rPr>
        <w:t>quality</w:t>
      </w:r>
      <w:r>
        <w:rPr>
          <w:spacing w:val="37"/>
          <w:sz w:val="24"/>
        </w:rPr>
        <w:t> </w:t>
      </w:r>
      <w:r>
        <w:rPr>
          <w:sz w:val="24"/>
        </w:rPr>
        <w:t>which</w:t>
      </w:r>
      <w:r>
        <w:rPr>
          <w:spacing w:val="32"/>
          <w:sz w:val="24"/>
        </w:rPr>
        <w:t> </w:t>
      </w:r>
      <w:r>
        <w:rPr>
          <w:sz w:val="24"/>
        </w:rPr>
        <w:t>would enhance the credibility and prestige of all academic programmes;</w:t>
      </w:r>
    </w:p>
    <w:p>
      <w:pPr>
        <w:pStyle w:val="ListParagraph"/>
        <w:numPr>
          <w:ilvl w:val="1"/>
          <w:numId w:val="15"/>
        </w:numPr>
        <w:tabs>
          <w:tab w:pos="1381" w:val="left" w:leader="none"/>
        </w:tabs>
        <w:spacing w:line="480" w:lineRule="auto" w:before="1" w:after="0"/>
        <w:ind w:left="1381" w:right="1389" w:hanging="361"/>
        <w:jc w:val="left"/>
        <w:rPr>
          <w:sz w:val="24"/>
        </w:rPr>
      </w:pPr>
      <w:r>
        <w:rPr>
          <w:sz w:val="24"/>
        </w:rPr>
        <w:t>The</w:t>
      </w:r>
      <w:r>
        <w:rPr>
          <w:spacing w:val="23"/>
          <w:sz w:val="24"/>
        </w:rPr>
        <w:t> </w:t>
      </w:r>
      <w:r>
        <w:rPr>
          <w:sz w:val="24"/>
        </w:rPr>
        <w:t>administration of students‟</w:t>
      </w:r>
      <w:r>
        <w:rPr>
          <w:spacing w:val="21"/>
          <w:sz w:val="24"/>
        </w:rPr>
        <w:t> </w:t>
      </w:r>
      <w:r>
        <w:rPr>
          <w:sz w:val="24"/>
        </w:rPr>
        <w:t>affairs</w:t>
      </w:r>
      <w:r>
        <w:rPr>
          <w:spacing w:val="27"/>
          <w:sz w:val="24"/>
        </w:rPr>
        <w:t> </w:t>
      </w:r>
      <w:r>
        <w:rPr>
          <w:sz w:val="24"/>
        </w:rPr>
        <w:t>must</w:t>
      </w:r>
      <w:r>
        <w:rPr>
          <w:spacing w:val="30"/>
          <w:sz w:val="24"/>
        </w:rPr>
        <w:t> </w:t>
      </w:r>
      <w:r>
        <w:rPr>
          <w:sz w:val="24"/>
        </w:rPr>
        <w:t>wear</w:t>
      </w:r>
      <w:r>
        <w:rPr>
          <w:spacing w:val="21"/>
          <w:sz w:val="24"/>
        </w:rPr>
        <w:t> </w:t>
      </w:r>
      <w:r>
        <w:rPr>
          <w:sz w:val="24"/>
        </w:rPr>
        <w:t>a</w:t>
      </w:r>
      <w:r>
        <w:rPr>
          <w:spacing w:val="24"/>
          <w:sz w:val="24"/>
        </w:rPr>
        <w:t> </w:t>
      </w:r>
      <w:r>
        <w:rPr>
          <w:sz w:val="24"/>
        </w:rPr>
        <w:t>new</w:t>
      </w:r>
      <w:r>
        <w:rPr>
          <w:spacing w:val="29"/>
          <w:sz w:val="24"/>
        </w:rPr>
        <w:t> </w:t>
      </w:r>
      <w:r>
        <w:rPr>
          <w:sz w:val="24"/>
        </w:rPr>
        <w:t>look</w:t>
      </w:r>
      <w:r>
        <w:rPr>
          <w:spacing w:val="24"/>
          <w:sz w:val="24"/>
        </w:rPr>
        <w:t> </w:t>
      </w:r>
      <w:r>
        <w:rPr>
          <w:sz w:val="24"/>
        </w:rPr>
        <w:t>so</w:t>
      </w:r>
      <w:r>
        <w:rPr>
          <w:spacing w:val="29"/>
          <w:sz w:val="24"/>
        </w:rPr>
        <w:t> </w:t>
      </w:r>
      <w:r>
        <w:rPr>
          <w:sz w:val="24"/>
        </w:rPr>
        <w:t>as to</w:t>
      </w:r>
      <w:r>
        <w:rPr>
          <w:spacing w:val="30"/>
          <w:sz w:val="24"/>
        </w:rPr>
        <w:t> </w:t>
      </w:r>
      <w:r>
        <w:rPr>
          <w:sz w:val="24"/>
        </w:rPr>
        <w:t>facilitate</w:t>
      </w:r>
      <w:r>
        <w:rPr>
          <w:spacing w:val="24"/>
          <w:sz w:val="24"/>
        </w:rPr>
        <w:t> </w:t>
      </w:r>
      <w:r>
        <w:rPr>
          <w:sz w:val="24"/>
        </w:rPr>
        <w:t>prompt attention to the problems of students;</w:t>
      </w:r>
    </w:p>
    <w:p>
      <w:pPr>
        <w:spacing w:after="0" w:line="480" w:lineRule="auto"/>
        <w:jc w:val="left"/>
        <w:rPr>
          <w:sz w:val="24"/>
        </w:rPr>
        <w:sectPr>
          <w:pgSz w:w="12240" w:h="15840"/>
          <w:pgMar w:header="0" w:footer="969" w:top="640" w:bottom="1160" w:left="780" w:right="0"/>
        </w:sectPr>
      </w:pPr>
    </w:p>
    <w:p>
      <w:pPr>
        <w:pStyle w:val="ListParagraph"/>
        <w:numPr>
          <w:ilvl w:val="1"/>
          <w:numId w:val="15"/>
        </w:numPr>
        <w:tabs>
          <w:tab w:pos="1381" w:val="left" w:leader="none"/>
        </w:tabs>
        <w:spacing w:line="480" w:lineRule="auto" w:before="72" w:after="0"/>
        <w:ind w:left="1381" w:right="1391" w:hanging="361"/>
        <w:jc w:val="both"/>
        <w:rPr>
          <w:sz w:val="24"/>
        </w:rPr>
      </w:pPr>
      <w:r>
        <w:rPr>
          <w:sz w:val="24"/>
        </w:rPr>
        <w:t>The</w:t>
      </w:r>
      <w:r>
        <w:rPr>
          <w:sz w:val="24"/>
        </w:rPr>
        <w:t> problems of students must be attended to expeditiously; all cases involving the infraction of the laws of the college must be dealt with promptly;</w:t>
      </w:r>
    </w:p>
    <w:p>
      <w:pPr>
        <w:pStyle w:val="ListParagraph"/>
        <w:numPr>
          <w:ilvl w:val="1"/>
          <w:numId w:val="15"/>
        </w:numPr>
        <w:tabs>
          <w:tab w:pos="1381" w:val="left" w:leader="none"/>
        </w:tabs>
        <w:spacing w:line="240" w:lineRule="auto" w:before="0" w:after="0"/>
        <w:ind w:left="1381" w:right="0" w:hanging="361"/>
        <w:jc w:val="left"/>
        <w:rPr>
          <w:sz w:val="24"/>
        </w:rPr>
      </w:pPr>
      <w:r>
        <w:rPr>
          <w:sz w:val="24"/>
        </w:rPr>
        <w:t>The</w:t>
      </w:r>
      <w:r>
        <w:rPr>
          <w:spacing w:val="-3"/>
          <w:sz w:val="24"/>
        </w:rPr>
        <w:t> </w:t>
      </w:r>
      <w:r>
        <w:rPr>
          <w:sz w:val="24"/>
        </w:rPr>
        <w:t>records</w:t>
      </w:r>
      <w:r>
        <w:rPr>
          <w:spacing w:val="-8"/>
          <w:sz w:val="24"/>
        </w:rPr>
        <w:t> </w:t>
      </w:r>
      <w:r>
        <w:rPr>
          <w:sz w:val="24"/>
        </w:rPr>
        <w:t>of</w:t>
      </w:r>
      <w:r>
        <w:rPr>
          <w:spacing w:val="-8"/>
          <w:sz w:val="24"/>
        </w:rPr>
        <w:t> </w:t>
      </w:r>
      <w:r>
        <w:rPr>
          <w:sz w:val="24"/>
        </w:rPr>
        <w:t>students</w:t>
      </w:r>
      <w:r>
        <w:rPr>
          <w:spacing w:val="-3"/>
          <w:sz w:val="24"/>
        </w:rPr>
        <w:t> </w:t>
      </w:r>
      <w:r>
        <w:rPr>
          <w:sz w:val="24"/>
        </w:rPr>
        <w:t>must</w:t>
      </w:r>
      <w:r>
        <w:rPr>
          <w:spacing w:val="4"/>
          <w:sz w:val="24"/>
        </w:rPr>
        <w:t> </w:t>
      </w:r>
      <w:r>
        <w:rPr>
          <w:sz w:val="24"/>
        </w:rPr>
        <w:t>be</w:t>
      </w:r>
      <w:r>
        <w:rPr>
          <w:spacing w:val="-2"/>
          <w:sz w:val="24"/>
        </w:rPr>
        <w:t> </w:t>
      </w:r>
      <w:r>
        <w:rPr>
          <w:sz w:val="24"/>
        </w:rPr>
        <w:t>kept</w:t>
      </w:r>
      <w:r>
        <w:rPr>
          <w:spacing w:val="-1"/>
          <w:sz w:val="24"/>
        </w:rPr>
        <w:t> </w:t>
      </w:r>
      <w:r>
        <w:rPr>
          <w:sz w:val="24"/>
        </w:rPr>
        <w:t>properly</w:t>
      </w:r>
      <w:r>
        <w:rPr>
          <w:spacing w:val="-6"/>
          <w:sz w:val="24"/>
        </w:rPr>
        <w:t> </w:t>
      </w:r>
      <w:r>
        <w:rPr>
          <w:sz w:val="24"/>
        </w:rPr>
        <w:t>in</w:t>
      </w:r>
      <w:r>
        <w:rPr>
          <w:spacing w:val="-1"/>
          <w:sz w:val="24"/>
        </w:rPr>
        <w:t> </w:t>
      </w:r>
      <w:r>
        <w:rPr>
          <w:sz w:val="24"/>
        </w:rPr>
        <w:t>the</w:t>
      </w:r>
      <w:r>
        <w:rPr>
          <w:spacing w:val="-1"/>
          <w:sz w:val="24"/>
        </w:rPr>
        <w:t> </w:t>
      </w:r>
      <w:r>
        <w:rPr>
          <w:sz w:val="24"/>
        </w:rPr>
        <w:t>registry</w:t>
      </w:r>
      <w:r>
        <w:rPr>
          <w:spacing w:val="-11"/>
          <w:sz w:val="24"/>
        </w:rPr>
        <w:t> </w:t>
      </w:r>
      <w:r>
        <w:rPr>
          <w:sz w:val="24"/>
        </w:rPr>
        <w:t>as</w:t>
      </w:r>
      <w:r>
        <w:rPr>
          <w:spacing w:val="-3"/>
          <w:sz w:val="24"/>
        </w:rPr>
        <w:t> </w:t>
      </w:r>
      <w:r>
        <w:rPr>
          <w:sz w:val="24"/>
        </w:rPr>
        <w:t>well</w:t>
      </w:r>
      <w:r>
        <w:rPr>
          <w:spacing w:val="-5"/>
          <w:sz w:val="24"/>
        </w:rPr>
        <w:t> </w:t>
      </w:r>
      <w:r>
        <w:rPr>
          <w:sz w:val="24"/>
        </w:rPr>
        <w:t>as</w:t>
      </w:r>
      <w:r>
        <w:rPr>
          <w:spacing w:val="1"/>
          <w:sz w:val="24"/>
        </w:rPr>
        <w:t> </w:t>
      </w:r>
      <w:r>
        <w:rPr>
          <w:sz w:val="24"/>
        </w:rPr>
        <w:t>in</w:t>
      </w:r>
      <w:r>
        <w:rPr>
          <w:spacing w:val="-6"/>
          <w:sz w:val="24"/>
        </w:rPr>
        <w:t> </w:t>
      </w:r>
      <w:r>
        <w:rPr>
          <w:sz w:val="24"/>
        </w:rPr>
        <w:t>the</w:t>
      </w:r>
      <w:r>
        <w:rPr>
          <w:spacing w:val="3"/>
          <w:sz w:val="24"/>
        </w:rPr>
        <w:t> </w:t>
      </w:r>
      <w:r>
        <w:rPr>
          <w:spacing w:val="-2"/>
          <w:sz w:val="24"/>
        </w:rPr>
        <w:t>faculties;</w:t>
      </w:r>
    </w:p>
    <w:p>
      <w:pPr>
        <w:pStyle w:val="BodyText"/>
        <w:spacing w:before="1"/>
      </w:pPr>
    </w:p>
    <w:p>
      <w:pPr>
        <w:pStyle w:val="ListParagraph"/>
        <w:numPr>
          <w:ilvl w:val="1"/>
          <w:numId w:val="15"/>
        </w:numPr>
        <w:tabs>
          <w:tab w:pos="1381" w:val="left" w:leader="none"/>
        </w:tabs>
        <w:spacing w:line="480" w:lineRule="auto" w:before="0" w:after="0"/>
        <w:ind w:left="1381" w:right="1392" w:hanging="361"/>
        <w:jc w:val="both"/>
        <w:rPr>
          <w:sz w:val="24"/>
        </w:rPr>
      </w:pPr>
      <w:r>
        <w:rPr>
          <w:sz w:val="24"/>
        </w:rPr>
        <w:t>Staff members who are found guilty of unfair treatment to students should be appropriately dealt with in according with the laws and regulations of the college;</w:t>
      </w:r>
    </w:p>
    <w:p>
      <w:pPr>
        <w:pStyle w:val="ListParagraph"/>
        <w:numPr>
          <w:ilvl w:val="1"/>
          <w:numId w:val="15"/>
        </w:numPr>
        <w:tabs>
          <w:tab w:pos="1381" w:val="left" w:leader="none"/>
        </w:tabs>
        <w:spacing w:line="480" w:lineRule="auto" w:before="0" w:after="0"/>
        <w:ind w:left="1381" w:right="1386" w:hanging="361"/>
        <w:jc w:val="both"/>
        <w:rPr>
          <w:sz w:val="24"/>
        </w:rPr>
      </w:pPr>
      <w:r>
        <w:rPr>
          <w:sz w:val="24"/>
        </w:rPr>
        <w:t>The administrative system must be open and information must be allowed to flow for the benefit of those who should know about the inner workings of the system.</w:t>
      </w:r>
    </w:p>
    <w:p>
      <w:pPr>
        <w:pStyle w:val="Heading2"/>
        <w:numPr>
          <w:ilvl w:val="2"/>
          <w:numId w:val="8"/>
        </w:numPr>
        <w:tabs>
          <w:tab w:pos="1324" w:val="left" w:leader="none"/>
        </w:tabs>
        <w:spacing w:line="240" w:lineRule="auto" w:before="5" w:after="0"/>
        <w:ind w:left="1323" w:right="0" w:hanging="539"/>
        <w:jc w:val="both"/>
      </w:pPr>
      <w:bookmarkStart w:name="_TOC_250024" w:id="19"/>
      <w:r>
        <w:rPr/>
        <w:t>Funding</w:t>
      </w:r>
      <w:r>
        <w:rPr>
          <w:spacing w:val="-4"/>
        </w:rPr>
        <w:t> </w:t>
      </w:r>
      <w:r>
        <w:rPr/>
        <w:t>as</w:t>
      </w:r>
      <w:r>
        <w:rPr>
          <w:spacing w:val="-5"/>
        </w:rPr>
        <w:t> </w:t>
      </w:r>
      <w:r>
        <w:rPr/>
        <w:t>a</w:t>
      </w:r>
      <w:r>
        <w:rPr>
          <w:spacing w:val="-8"/>
        </w:rPr>
        <w:t> </w:t>
      </w:r>
      <w:r>
        <w:rPr/>
        <w:t>Function</w:t>
      </w:r>
      <w:r>
        <w:rPr>
          <w:spacing w:val="-7"/>
        </w:rPr>
        <w:t> </w:t>
      </w:r>
      <w:r>
        <w:rPr/>
        <w:t>of</w:t>
      </w:r>
      <w:r>
        <w:rPr>
          <w:spacing w:val="-7"/>
        </w:rPr>
        <w:t> </w:t>
      </w:r>
      <w:r>
        <w:rPr/>
        <w:t>Management</w:t>
      </w:r>
      <w:r>
        <w:rPr>
          <w:spacing w:val="-3"/>
        </w:rPr>
        <w:t> </w:t>
      </w:r>
      <w:r>
        <w:rPr/>
        <w:t>of</w:t>
      </w:r>
      <w:r>
        <w:rPr>
          <w:spacing w:val="-7"/>
        </w:rPr>
        <w:t> </w:t>
      </w:r>
      <w:r>
        <w:rPr/>
        <w:t>Colleges</w:t>
      </w:r>
      <w:r>
        <w:rPr>
          <w:spacing w:val="1"/>
        </w:rPr>
        <w:t> </w:t>
      </w:r>
      <w:r>
        <w:rPr/>
        <w:t>of</w:t>
      </w:r>
      <w:r>
        <w:rPr>
          <w:spacing w:val="-7"/>
        </w:rPr>
        <w:t> </w:t>
      </w:r>
      <w:bookmarkEnd w:id="19"/>
      <w:r>
        <w:rPr>
          <w:spacing w:val="-2"/>
        </w:rPr>
        <w:t>Education</w:t>
      </w:r>
    </w:p>
    <w:p>
      <w:pPr>
        <w:pStyle w:val="BodyText"/>
        <w:spacing w:before="7"/>
        <w:rPr>
          <w:b/>
          <w:sz w:val="23"/>
        </w:rPr>
      </w:pPr>
    </w:p>
    <w:p>
      <w:pPr>
        <w:pStyle w:val="BodyText"/>
        <w:spacing w:line="480" w:lineRule="auto"/>
        <w:ind w:left="1020" w:right="1386" w:firstLine="360"/>
        <w:jc w:val="both"/>
      </w:pPr>
      <w:r>
        <w:rPr/>
        <w:t>Good colleges are essential</w:t>
      </w:r>
      <w:r>
        <w:rPr>
          <w:spacing w:val="-1"/>
        </w:rPr>
        <w:t> </w:t>
      </w:r>
      <w:r>
        <w:rPr/>
        <w:t>to the national development. Good foundation in education is the beginning of a solid education scheme and good investment toward social, economic and political growth and development (Achunine, 1990).</w:t>
      </w:r>
    </w:p>
    <w:p>
      <w:pPr>
        <w:pStyle w:val="BodyText"/>
        <w:spacing w:line="480" w:lineRule="auto" w:before="1"/>
        <w:ind w:left="1020" w:right="1373" w:firstLine="360"/>
        <w:jc w:val="both"/>
      </w:pPr>
      <w:r>
        <w:rPr/>
        <w:t>The economics is concerned with the production, distribution and consumption of goods and services for the satisfaction of human wants. Education therefore can be seen to be an economic, non-material good or service, durable, of multiple use and a producer as well as a consumer good or service (Chigbuh, 1984). There is a relationship between Economics and Education. Education is an economic venture because it is produced with scarce financial, human and material resources for the satisfaction</w:t>
      </w:r>
      <w:r>
        <w:rPr/>
        <w:t> of</w:t>
      </w:r>
      <w:r>
        <w:rPr/>
        <w:t> wants of man. It is an investment in human capital towards overall national development. It vests the recipient with the power of independent thought and action. It contributes to better health and safety</w:t>
      </w:r>
      <w:r>
        <w:rPr>
          <w:spacing w:val="-5"/>
        </w:rPr>
        <w:t> </w:t>
      </w:r>
      <w:r>
        <w:rPr/>
        <w:t>and better utilization and</w:t>
      </w:r>
      <w:r>
        <w:rPr>
          <w:spacing w:val="-2"/>
        </w:rPr>
        <w:t> </w:t>
      </w:r>
      <w:r>
        <w:rPr/>
        <w:t>conservation</w:t>
      </w:r>
      <w:r>
        <w:rPr>
          <w:spacing w:val="-7"/>
        </w:rPr>
        <w:t> </w:t>
      </w:r>
      <w:r>
        <w:rPr/>
        <w:t>of</w:t>
      </w:r>
      <w:r>
        <w:rPr>
          <w:spacing w:val="-1"/>
        </w:rPr>
        <w:t> </w:t>
      </w:r>
      <w:r>
        <w:rPr/>
        <w:t>natural</w:t>
      </w:r>
      <w:r>
        <w:rPr>
          <w:spacing w:val="-7"/>
        </w:rPr>
        <w:t> </w:t>
      </w:r>
      <w:r>
        <w:rPr/>
        <w:t>resources. It improves the</w:t>
      </w:r>
      <w:r>
        <w:rPr>
          <w:spacing w:val="-3"/>
        </w:rPr>
        <w:t> </w:t>
      </w:r>
      <w:r>
        <w:rPr/>
        <w:t>economic power</w:t>
      </w:r>
      <w:r>
        <w:rPr>
          <w:spacing w:val="-1"/>
        </w:rPr>
        <w:t> </w:t>
      </w:r>
      <w:r>
        <w:rPr/>
        <w:t>of</w:t>
      </w:r>
      <w:r>
        <w:rPr>
          <w:spacing w:val="-5"/>
        </w:rPr>
        <w:t> </w:t>
      </w:r>
      <w:r>
        <w:rPr/>
        <w:t>individuals and it is the</w:t>
      </w:r>
      <w:r>
        <w:rPr>
          <w:spacing w:val="-2"/>
        </w:rPr>
        <w:t> </w:t>
      </w:r>
      <w:r>
        <w:rPr/>
        <w:t>basis for efficient business management. It ploughs part</w:t>
      </w:r>
      <w:r>
        <w:rPr>
          <w:spacing w:val="-1"/>
        </w:rPr>
        <w:t> </w:t>
      </w:r>
      <w:r>
        <w:rPr/>
        <w:t>of its proceeds</w:t>
      </w:r>
      <w:r>
        <w:rPr>
          <w:spacing w:val="-3"/>
        </w:rPr>
        <w:t> </w:t>
      </w:r>
      <w:r>
        <w:rPr/>
        <w:t>(manpower) in</w:t>
      </w:r>
      <w:r>
        <w:rPr>
          <w:spacing w:val="-7"/>
        </w:rPr>
        <w:t> </w:t>
      </w:r>
      <w:r>
        <w:rPr/>
        <w:t>the development of other facets of the economy. Since education is considered an investment in human capital, poor education therefore results in poorly developed human capital and consequently poorly developed nation.</w:t>
      </w:r>
    </w:p>
    <w:p>
      <w:pPr>
        <w:pStyle w:val="BodyText"/>
        <w:spacing w:before="2"/>
        <w:ind w:left="1741"/>
        <w:jc w:val="both"/>
      </w:pPr>
      <w:r>
        <w:rPr/>
        <w:t>However,</w:t>
      </w:r>
      <w:r>
        <w:rPr>
          <w:spacing w:val="10"/>
        </w:rPr>
        <w:t> </w:t>
      </w:r>
      <w:r>
        <w:rPr/>
        <w:t>According</w:t>
      </w:r>
      <w:r>
        <w:rPr>
          <w:spacing w:val="6"/>
        </w:rPr>
        <w:t> </w:t>
      </w:r>
      <w:r>
        <w:rPr/>
        <w:t>to</w:t>
      </w:r>
      <w:r>
        <w:rPr>
          <w:spacing w:val="14"/>
        </w:rPr>
        <w:t> </w:t>
      </w:r>
      <w:r>
        <w:rPr/>
        <w:t>Chigbuh</w:t>
      </w:r>
      <w:r>
        <w:rPr>
          <w:spacing w:val="2"/>
        </w:rPr>
        <w:t> </w:t>
      </w:r>
      <w:r>
        <w:rPr/>
        <w:t>(1984)</w:t>
      </w:r>
      <w:r>
        <w:rPr>
          <w:spacing w:val="10"/>
        </w:rPr>
        <w:t> </w:t>
      </w:r>
      <w:r>
        <w:rPr/>
        <w:t>there</w:t>
      </w:r>
      <w:r>
        <w:rPr>
          <w:spacing w:val="10"/>
        </w:rPr>
        <w:t> </w:t>
      </w:r>
      <w:r>
        <w:rPr/>
        <w:t>is</w:t>
      </w:r>
      <w:r>
        <w:rPr>
          <w:spacing w:val="5"/>
        </w:rPr>
        <w:t> </w:t>
      </w:r>
      <w:r>
        <w:rPr/>
        <w:t>a</w:t>
      </w:r>
      <w:r>
        <w:rPr>
          <w:spacing w:val="10"/>
        </w:rPr>
        <w:t> </w:t>
      </w:r>
      <w:r>
        <w:rPr/>
        <w:t>silent</w:t>
      </w:r>
      <w:r>
        <w:rPr>
          <w:spacing w:val="11"/>
        </w:rPr>
        <w:t> </w:t>
      </w:r>
      <w:r>
        <w:rPr/>
        <w:t>and</w:t>
      </w:r>
      <w:r>
        <w:rPr>
          <w:spacing w:val="11"/>
        </w:rPr>
        <w:t> </w:t>
      </w:r>
      <w:r>
        <w:rPr/>
        <w:t>loud</w:t>
      </w:r>
      <w:r>
        <w:rPr>
          <w:spacing w:val="7"/>
        </w:rPr>
        <w:t> </w:t>
      </w:r>
      <w:r>
        <w:rPr/>
        <w:t>argument</w:t>
      </w:r>
      <w:r>
        <w:rPr>
          <w:spacing w:val="11"/>
        </w:rPr>
        <w:t> </w:t>
      </w:r>
      <w:r>
        <w:rPr/>
        <w:t>round</w:t>
      </w:r>
      <w:r>
        <w:rPr>
          <w:spacing w:val="2"/>
        </w:rPr>
        <w:t> </w:t>
      </w:r>
      <w:r>
        <w:rPr>
          <w:spacing w:val="-5"/>
        </w:rPr>
        <w:t>the</w:t>
      </w:r>
    </w:p>
    <w:p>
      <w:pPr>
        <w:spacing w:after="0"/>
        <w:jc w:val="both"/>
        <w:sectPr>
          <w:pgSz w:w="12240" w:h="15840"/>
          <w:pgMar w:header="0" w:footer="969" w:top="640" w:bottom="1160" w:left="780" w:right="0"/>
        </w:sectPr>
      </w:pPr>
    </w:p>
    <w:p>
      <w:pPr>
        <w:pStyle w:val="BodyText"/>
        <w:spacing w:line="480" w:lineRule="auto" w:before="72"/>
        <w:ind w:left="1020" w:right="1377"/>
        <w:jc w:val="both"/>
      </w:pPr>
      <w:r>
        <w:rPr/>
        <w:t>world</w:t>
      </w:r>
      <w:r>
        <w:rPr/>
        <w:t> on</w:t>
      </w:r>
      <w:r>
        <w:rPr/>
        <w:t> why</w:t>
      </w:r>
      <w:r>
        <w:rPr/>
        <w:t> there</w:t>
      </w:r>
      <w:r>
        <w:rPr/>
        <w:t> should be a huge investment on education. Educational planners also consider the cost benefit of the huge human capital expenditure which over years had increased dramatically as a result of popular demand for an increased consciousness of the economic and non-economic values of education. Education is a necessary investment. The surprising thing about education is that while the costs of education are quantifiable, the benefits are not easily so since most of it is intangible, immeasurable,</w:t>
      </w:r>
      <w:r>
        <w:rPr/>
        <w:t> non-material</w:t>
      </w:r>
      <w:r>
        <w:rPr/>
        <w:t> and materialize</w:t>
      </w:r>
      <w:r>
        <w:rPr/>
        <w:t> in</w:t>
      </w:r>
      <w:r>
        <w:rPr/>
        <w:t> very</w:t>
      </w:r>
      <w:r>
        <w:rPr/>
        <w:t> distant future. It is an industry that utilizes money and other valuable human and material resources to produce educated people and therefore in economic terms</w:t>
      </w:r>
      <w:r>
        <w:rPr>
          <w:spacing w:val="40"/>
        </w:rPr>
        <w:t> </w:t>
      </w:r>
      <w:r>
        <w:rPr/>
        <w:t>the consumers cannot have it free if the industry is to survive and grow like other industries and achieve its objectives.</w:t>
      </w:r>
    </w:p>
    <w:p>
      <w:pPr>
        <w:pStyle w:val="BodyText"/>
        <w:spacing w:line="480" w:lineRule="auto" w:before="2"/>
        <w:ind w:left="1020" w:right="1384" w:firstLine="360"/>
        <w:jc w:val="both"/>
      </w:pPr>
      <w:r>
        <w:rPr/>
        <w:t>The cost of Colleges of Education in Nigeria is related to the cost of the performance of </w:t>
      </w:r>
      <w:r>
        <w:rPr>
          <w:spacing w:val="-6"/>
        </w:rPr>
        <w:t>their basic</w:t>
      </w:r>
      <w:r>
        <w:rPr>
          <w:spacing w:val="-7"/>
        </w:rPr>
        <w:t> </w:t>
      </w:r>
      <w:r>
        <w:rPr>
          <w:spacing w:val="-6"/>
        </w:rPr>
        <w:t>functions of teaching,</w:t>
      </w:r>
      <w:r>
        <w:rPr>
          <w:spacing w:val="-7"/>
        </w:rPr>
        <w:t> </w:t>
      </w:r>
      <w:r>
        <w:rPr>
          <w:spacing w:val="-6"/>
        </w:rPr>
        <w:t>research and</w:t>
      </w:r>
      <w:r>
        <w:rPr>
          <w:spacing w:val="-8"/>
        </w:rPr>
        <w:t> </w:t>
      </w:r>
      <w:r>
        <w:rPr>
          <w:spacing w:val="-6"/>
        </w:rPr>
        <w:t>community</w:t>
      </w:r>
      <w:r>
        <w:rPr>
          <w:spacing w:val="-8"/>
        </w:rPr>
        <w:t> </w:t>
      </w:r>
      <w:r>
        <w:rPr>
          <w:spacing w:val="-6"/>
        </w:rPr>
        <w:t>service. The pertinent Questions to</w:t>
      </w:r>
      <w:r>
        <w:rPr>
          <w:spacing w:val="-8"/>
        </w:rPr>
        <w:t> </w:t>
      </w:r>
      <w:r>
        <w:rPr>
          <w:spacing w:val="-6"/>
        </w:rPr>
        <w:t>ask in </w:t>
      </w:r>
      <w:r>
        <w:rPr>
          <w:w w:val="95"/>
        </w:rPr>
        <w:t>respect</w:t>
      </w:r>
      <w:r>
        <w:rPr>
          <w:spacing w:val="-12"/>
          <w:w w:val="95"/>
        </w:rPr>
        <w:t> </w:t>
      </w:r>
      <w:r>
        <w:rPr>
          <w:w w:val="95"/>
        </w:rPr>
        <w:t>to</w:t>
      </w:r>
      <w:r>
        <w:rPr>
          <w:spacing w:val="-12"/>
          <w:w w:val="95"/>
        </w:rPr>
        <w:t> </w:t>
      </w:r>
      <w:r>
        <w:rPr>
          <w:w w:val="95"/>
        </w:rPr>
        <w:t>cost</w:t>
      </w:r>
      <w:r>
        <w:rPr>
          <w:spacing w:val="-12"/>
          <w:w w:val="95"/>
        </w:rPr>
        <w:t> </w:t>
      </w:r>
      <w:r>
        <w:rPr>
          <w:w w:val="90"/>
        </w:rPr>
        <w:t>are:</w:t>
      </w:r>
    </w:p>
    <w:p>
      <w:pPr>
        <w:pStyle w:val="ListParagraph"/>
        <w:numPr>
          <w:ilvl w:val="0"/>
          <w:numId w:val="16"/>
        </w:numPr>
        <w:tabs>
          <w:tab w:pos="1381" w:val="left" w:leader="none"/>
        </w:tabs>
        <w:spacing w:line="480" w:lineRule="auto" w:before="1" w:after="0"/>
        <w:ind w:left="1381" w:right="1386" w:hanging="361"/>
        <w:jc w:val="both"/>
        <w:rPr>
          <w:sz w:val="24"/>
        </w:rPr>
      </w:pPr>
      <w:r>
        <w:rPr>
          <w:spacing w:val="-4"/>
          <w:sz w:val="24"/>
        </w:rPr>
        <w:t>Whether</w:t>
      </w:r>
      <w:r>
        <w:rPr>
          <w:spacing w:val="-5"/>
          <w:sz w:val="24"/>
        </w:rPr>
        <w:t> </w:t>
      </w:r>
      <w:r>
        <w:rPr>
          <w:spacing w:val="-4"/>
          <w:sz w:val="24"/>
        </w:rPr>
        <w:t>Colleges</w:t>
      </w:r>
      <w:r>
        <w:rPr>
          <w:spacing w:val="-6"/>
          <w:sz w:val="24"/>
        </w:rPr>
        <w:t> </w:t>
      </w:r>
      <w:r>
        <w:rPr>
          <w:spacing w:val="-4"/>
          <w:sz w:val="24"/>
        </w:rPr>
        <w:t>of</w:t>
      </w:r>
      <w:r>
        <w:rPr>
          <w:spacing w:val="-5"/>
          <w:sz w:val="24"/>
        </w:rPr>
        <w:t> </w:t>
      </w:r>
      <w:r>
        <w:rPr>
          <w:spacing w:val="-4"/>
          <w:sz w:val="24"/>
        </w:rPr>
        <w:t>Education</w:t>
      </w:r>
      <w:r>
        <w:rPr>
          <w:spacing w:val="-10"/>
          <w:sz w:val="24"/>
        </w:rPr>
        <w:t> </w:t>
      </w:r>
      <w:r>
        <w:rPr>
          <w:spacing w:val="-4"/>
          <w:sz w:val="24"/>
        </w:rPr>
        <w:t>Institutions</w:t>
      </w:r>
      <w:r>
        <w:rPr>
          <w:spacing w:val="-10"/>
          <w:sz w:val="24"/>
        </w:rPr>
        <w:t> </w:t>
      </w:r>
      <w:r>
        <w:rPr>
          <w:spacing w:val="-4"/>
          <w:sz w:val="24"/>
        </w:rPr>
        <w:t>recover</w:t>
      </w:r>
      <w:r>
        <w:rPr>
          <w:spacing w:val="-8"/>
          <w:sz w:val="24"/>
        </w:rPr>
        <w:t> </w:t>
      </w:r>
      <w:r>
        <w:rPr>
          <w:spacing w:val="-4"/>
          <w:sz w:val="24"/>
        </w:rPr>
        <w:t>the cost of</w:t>
      </w:r>
      <w:r>
        <w:rPr>
          <w:spacing w:val="-5"/>
          <w:sz w:val="24"/>
        </w:rPr>
        <w:t> </w:t>
      </w:r>
      <w:r>
        <w:rPr>
          <w:spacing w:val="-4"/>
          <w:sz w:val="24"/>
        </w:rPr>
        <w:t>providing</w:t>
      </w:r>
      <w:r>
        <w:rPr>
          <w:spacing w:val="-6"/>
          <w:sz w:val="24"/>
        </w:rPr>
        <w:t> </w:t>
      </w:r>
      <w:r>
        <w:rPr>
          <w:spacing w:val="-4"/>
          <w:sz w:val="24"/>
        </w:rPr>
        <w:t>quality</w:t>
      </w:r>
      <w:r>
        <w:rPr>
          <w:spacing w:val="-6"/>
          <w:sz w:val="24"/>
        </w:rPr>
        <w:t> </w:t>
      </w:r>
      <w:r>
        <w:rPr>
          <w:spacing w:val="-4"/>
          <w:sz w:val="24"/>
        </w:rPr>
        <w:t>service</w:t>
      </w:r>
      <w:r>
        <w:rPr>
          <w:spacing w:val="-5"/>
          <w:sz w:val="24"/>
        </w:rPr>
        <w:t> </w:t>
      </w:r>
      <w:r>
        <w:rPr>
          <w:spacing w:val="-4"/>
          <w:sz w:val="24"/>
        </w:rPr>
        <w:t>in</w:t>
      </w:r>
      <w:r>
        <w:rPr>
          <w:spacing w:val="-10"/>
          <w:sz w:val="24"/>
        </w:rPr>
        <w:t> </w:t>
      </w:r>
      <w:r>
        <w:rPr>
          <w:spacing w:val="-4"/>
          <w:sz w:val="24"/>
        </w:rPr>
        <w:t>the </w:t>
      </w:r>
      <w:r>
        <w:rPr>
          <w:spacing w:val="-6"/>
          <w:sz w:val="24"/>
        </w:rPr>
        <w:t>delivery of</w:t>
      </w:r>
      <w:r>
        <w:rPr>
          <w:sz w:val="24"/>
        </w:rPr>
        <w:t> </w:t>
      </w:r>
      <w:r>
        <w:rPr>
          <w:spacing w:val="-6"/>
          <w:sz w:val="24"/>
        </w:rPr>
        <w:t>their educational</w:t>
      </w:r>
      <w:r>
        <w:rPr>
          <w:spacing w:val="-8"/>
          <w:sz w:val="24"/>
        </w:rPr>
        <w:t> </w:t>
      </w:r>
      <w:r>
        <w:rPr>
          <w:spacing w:val="-6"/>
          <w:sz w:val="24"/>
        </w:rPr>
        <w:t>and training programmes.</w:t>
      </w:r>
    </w:p>
    <w:p>
      <w:pPr>
        <w:pStyle w:val="ListParagraph"/>
        <w:numPr>
          <w:ilvl w:val="0"/>
          <w:numId w:val="16"/>
        </w:numPr>
        <w:tabs>
          <w:tab w:pos="1381" w:val="left" w:leader="none"/>
        </w:tabs>
        <w:spacing w:line="240" w:lineRule="auto" w:before="0" w:after="0"/>
        <w:ind w:left="1381" w:right="0" w:hanging="361"/>
        <w:jc w:val="both"/>
        <w:rPr>
          <w:sz w:val="24"/>
        </w:rPr>
      </w:pPr>
      <w:r>
        <w:rPr>
          <w:w w:val="90"/>
          <w:sz w:val="24"/>
        </w:rPr>
        <w:t>Whether</w:t>
      </w:r>
      <w:r>
        <w:rPr>
          <w:spacing w:val="9"/>
          <w:sz w:val="24"/>
        </w:rPr>
        <w:t> </w:t>
      </w:r>
      <w:r>
        <w:rPr>
          <w:w w:val="90"/>
          <w:sz w:val="24"/>
        </w:rPr>
        <w:t>they</w:t>
      </w:r>
      <w:r>
        <w:rPr>
          <w:spacing w:val="2"/>
          <w:sz w:val="24"/>
        </w:rPr>
        <w:t> </w:t>
      </w:r>
      <w:r>
        <w:rPr>
          <w:w w:val="90"/>
          <w:sz w:val="24"/>
        </w:rPr>
        <w:t>having</w:t>
      </w:r>
      <w:r>
        <w:rPr>
          <w:spacing w:val="2"/>
          <w:sz w:val="24"/>
        </w:rPr>
        <w:t> </w:t>
      </w:r>
      <w:r>
        <w:rPr>
          <w:w w:val="90"/>
          <w:sz w:val="24"/>
        </w:rPr>
        <w:t>sufficient</w:t>
      </w:r>
      <w:r>
        <w:rPr>
          <w:spacing w:val="-4"/>
          <w:sz w:val="24"/>
        </w:rPr>
        <w:t> </w:t>
      </w:r>
      <w:r>
        <w:rPr>
          <w:w w:val="90"/>
          <w:sz w:val="24"/>
        </w:rPr>
        <w:t>funds</w:t>
      </w:r>
      <w:r>
        <w:rPr>
          <w:spacing w:val="6"/>
          <w:sz w:val="24"/>
        </w:rPr>
        <w:t> </w:t>
      </w:r>
      <w:r>
        <w:rPr>
          <w:w w:val="90"/>
          <w:sz w:val="24"/>
        </w:rPr>
        <w:t>to</w:t>
      </w:r>
      <w:r>
        <w:rPr>
          <w:spacing w:val="2"/>
          <w:sz w:val="24"/>
        </w:rPr>
        <w:t> </w:t>
      </w:r>
      <w:r>
        <w:rPr>
          <w:w w:val="90"/>
          <w:sz w:val="24"/>
        </w:rPr>
        <w:t>perform</w:t>
      </w:r>
      <w:r>
        <w:rPr>
          <w:spacing w:val="4"/>
          <w:sz w:val="24"/>
        </w:rPr>
        <w:t> </w:t>
      </w:r>
      <w:r>
        <w:rPr>
          <w:w w:val="90"/>
          <w:sz w:val="24"/>
        </w:rPr>
        <w:t>their</w:t>
      </w:r>
      <w:r>
        <w:rPr>
          <w:spacing w:val="5"/>
          <w:sz w:val="24"/>
        </w:rPr>
        <w:t> </w:t>
      </w:r>
      <w:r>
        <w:rPr>
          <w:w w:val="90"/>
          <w:sz w:val="24"/>
        </w:rPr>
        <w:t>assigned</w:t>
      </w:r>
      <w:r>
        <w:rPr>
          <w:spacing w:val="1"/>
          <w:sz w:val="24"/>
        </w:rPr>
        <w:t> </w:t>
      </w:r>
      <w:r>
        <w:rPr>
          <w:spacing w:val="-2"/>
          <w:w w:val="90"/>
          <w:sz w:val="24"/>
        </w:rPr>
        <w:t>functions.</w:t>
      </w:r>
    </w:p>
    <w:p>
      <w:pPr>
        <w:pStyle w:val="BodyText"/>
      </w:pPr>
    </w:p>
    <w:p>
      <w:pPr>
        <w:pStyle w:val="BodyText"/>
        <w:spacing w:line="480" w:lineRule="auto"/>
        <w:ind w:left="876" w:right="1615" w:firstLine="504"/>
        <w:jc w:val="both"/>
      </w:pPr>
      <w:r>
        <w:rPr>
          <w:w w:val="90"/>
        </w:rPr>
        <w:t>To answer the above questions, it means the Colleges of Education Institution have their budget ready and which is a reflection of income and expenditure of these institutions.</w:t>
      </w:r>
    </w:p>
    <w:p>
      <w:pPr>
        <w:pStyle w:val="BodyText"/>
        <w:spacing w:line="480" w:lineRule="auto"/>
        <w:ind w:left="1020" w:right="1378" w:firstLine="360"/>
        <w:jc w:val="both"/>
      </w:pPr>
      <w:r>
        <w:rPr/>
        <w:t>Thus the resource flow model was developed by Bamiro (2012). In this model he talked about</w:t>
      </w:r>
      <w:r>
        <w:rPr>
          <w:spacing w:val="-5"/>
        </w:rPr>
        <w:t> </w:t>
      </w:r>
      <w:r>
        <w:rPr/>
        <w:t>income</w:t>
      </w:r>
      <w:r>
        <w:rPr>
          <w:spacing w:val="-3"/>
        </w:rPr>
        <w:t> </w:t>
      </w:r>
      <w:r>
        <w:rPr/>
        <w:t>which</w:t>
      </w:r>
      <w:r>
        <w:rPr>
          <w:spacing w:val="-2"/>
        </w:rPr>
        <w:t> </w:t>
      </w:r>
      <w:r>
        <w:rPr/>
        <w:t>he</w:t>
      </w:r>
      <w:r>
        <w:rPr>
          <w:spacing w:val="-4"/>
        </w:rPr>
        <w:t> </w:t>
      </w:r>
      <w:r>
        <w:rPr/>
        <w:t>referred</w:t>
      </w:r>
      <w:r>
        <w:rPr>
          <w:spacing w:val="-5"/>
        </w:rPr>
        <w:t> </w:t>
      </w:r>
      <w:r>
        <w:rPr/>
        <w:t>to</w:t>
      </w:r>
      <w:r>
        <w:rPr>
          <w:spacing w:val="-8"/>
        </w:rPr>
        <w:t> </w:t>
      </w:r>
      <w:r>
        <w:rPr/>
        <w:t>as</w:t>
      </w:r>
      <w:r>
        <w:rPr>
          <w:spacing w:val="-5"/>
        </w:rPr>
        <w:t> </w:t>
      </w:r>
      <w:r>
        <w:rPr/>
        <w:t>Resource</w:t>
      </w:r>
      <w:r>
        <w:rPr>
          <w:spacing w:val="-3"/>
        </w:rPr>
        <w:t> </w:t>
      </w:r>
      <w:r>
        <w:rPr/>
        <w:t>Inflow</w:t>
      </w:r>
      <w:r>
        <w:rPr>
          <w:spacing w:val="-2"/>
        </w:rPr>
        <w:t> </w:t>
      </w:r>
      <w:r>
        <w:rPr/>
        <w:t>and</w:t>
      </w:r>
      <w:r>
        <w:rPr>
          <w:spacing w:val="-3"/>
        </w:rPr>
        <w:t> </w:t>
      </w:r>
      <w:r>
        <w:rPr/>
        <w:t>expenditure</w:t>
      </w:r>
      <w:r>
        <w:rPr>
          <w:spacing w:val="-4"/>
        </w:rPr>
        <w:t> </w:t>
      </w:r>
      <w:r>
        <w:rPr/>
        <w:t>which</w:t>
      </w:r>
      <w:r>
        <w:rPr>
          <w:spacing w:val="-3"/>
        </w:rPr>
        <w:t> </w:t>
      </w:r>
      <w:r>
        <w:rPr/>
        <w:t>he</w:t>
      </w:r>
      <w:r>
        <w:rPr>
          <w:spacing w:val="-4"/>
        </w:rPr>
        <w:t> </w:t>
      </w:r>
      <w:r>
        <w:rPr/>
        <w:t>referred</w:t>
      </w:r>
      <w:r>
        <w:rPr>
          <w:spacing w:val="-3"/>
        </w:rPr>
        <w:t> </w:t>
      </w:r>
      <w:r>
        <w:rPr/>
        <w:t>to as resource Out Flow. Thus, he divided the resource inflows into 1</w:t>
      </w:r>
      <w:r>
        <w:rPr>
          <w:vertAlign w:val="superscript"/>
        </w:rPr>
        <w:t>st</w:t>
      </w:r>
      <w:r>
        <w:rPr>
          <w:vertAlign w:val="baseline"/>
        </w:rPr>
        <w:t> stream, 2</w:t>
      </w:r>
      <w:r>
        <w:rPr>
          <w:vertAlign w:val="superscript"/>
        </w:rPr>
        <w:t>nd</w:t>
      </w:r>
      <w:r>
        <w:rPr>
          <w:vertAlign w:val="baseline"/>
        </w:rPr>
        <w:t> stream and 3rd </w:t>
      </w:r>
      <w:r>
        <w:rPr>
          <w:spacing w:val="-2"/>
          <w:vertAlign w:val="baseline"/>
        </w:rPr>
        <w:t>stream.</w:t>
      </w:r>
    </w:p>
    <w:p>
      <w:pPr>
        <w:spacing w:after="0" w:line="480" w:lineRule="auto"/>
        <w:jc w:val="both"/>
        <w:sectPr>
          <w:pgSz w:w="12240" w:h="15840"/>
          <w:pgMar w:header="0" w:footer="969" w:top="640" w:bottom="1160" w:left="780" w:right="0"/>
        </w:sectPr>
      </w:pPr>
    </w:p>
    <w:p>
      <w:pPr>
        <w:pStyle w:val="BodyText"/>
        <w:rPr>
          <w:sz w:val="20"/>
        </w:rPr>
      </w:pPr>
    </w:p>
    <w:p>
      <w:pPr>
        <w:pStyle w:val="BodyText"/>
        <w:spacing w:before="10"/>
        <w:rPr>
          <w:sz w:val="19"/>
        </w:rPr>
      </w:pPr>
    </w:p>
    <w:p>
      <w:pPr>
        <w:pStyle w:val="BodyText"/>
        <w:spacing w:before="90"/>
        <w:ind w:left="660"/>
      </w:pPr>
      <w:r>
        <w:rPr/>
        <w:t>Diagram</w:t>
      </w:r>
      <w:r>
        <w:rPr>
          <w:spacing w:val="-9"/>
        </w:rPr>
        <w:t> </w:t>
      </w:r>
      <w:r>
        <w:rPr/>
        <w:t>2.1a: Elements</w:t>
      </w:r>
      <w:r>
        <w:rPr>
          <w:spacing w:val="-2"/>
        </w:rPr>
        <w:t> </w:t>
      </w:r>
      <w:r>
        <w:rPr/>
        <w:t>of</w:t>
      </w:r>
      <w:r>
        <w:rPr>
          <w:spacing w:val="-8"/>
        </w:rPr>
        <w:t> </w:t>
      </w:r>
      <w:r>
        <w:rPr/>
        <w:t>Income</w:t>
      </w:r>
      <w:r>
        <w:rPr>
          <w:spacing w:val="-1"/>
        </w:rPr>
        <w:t> </w:t>
      </w:r>
      <w:r>
        <w:rPr>
          <w:spacing w:val="-2"/>
        </w:rPr>
        <w:t>Streams</w:t>
      </w:r>
    </w:p>
    <w:p>
      <w:pPr>
        <w:pStyle w:val="BodyText"/>
        <w:spacing w:before="8"/>
        <w:rPr>
          <w:sz w:val="22"/>
        </w:rPr>
      </w:pPr>
      <w:r>
        <w:rPr/>
        <w:pict>
          <v:group style="position:absolute;margin-left:93.724998pt;margin-top:14.253077pt;width:349.05pt;height:319.7pt;mso-position-horizontal-relative:page;mso-position-vertical-relative:paragraph;z-index:-15722496;mso-wrap-distance-left:0;mso-wrap-distance-right:0" id="docshapegroup15" coordorigin="1874,285" coordsize="6981,6394">
            <v:shape style="position:absolute;left:1874;top:285;width:6981;height:6394" type="#_x0000_t75" id="docshape16" stroked="false">
              <v:imagedata r:id="rId7" o:title=""/>
            </v:shape>
            <v:shape style="position:absolute;left:2929;top:774;width:342;height:202" type="#_x0000_t202" id="docshape17" filled="false" stroked="false">
              <v:textbox inset="0,0,0,0">
                <w:txbxContent>
                  <w:p>
                    <w:pPr>
                      <w:spacing w:line="201" w:lineRule="exact" w:before="0"/>
                      <w:ind w:left="0" w:right="0" w:firstLine="0"/>
                      <w:jc w:val="left"/>
                      <w:rPr>
                        <w:sz w:val="18"/>
                      </w:rPr>
                    </w:pPr>
                    <w:r>
                      <w:rPr>
                        <w:spacing w:val="-5"/>
                        <w:sz w:val="18"/>
                      </w:rPr>
                      <w:t>ETF</w:t>
                    </w:r>
                  </w:p>
                </w:txbxContent>
              </v:textbox>
              <w10:wrap type="none"/>
            </v:shape>
            <v:shape style="position:absolute;left:4725;top:470;width:658;height:445" type="#_x0000_t202" id="docshape18" filled="false" stroked="false">
              <v:textbox inset="0,0,0,0">
                <w:txbxContent>
                  <w:p>
                    <w:pPr>
                      <w:spacing w:line="271" w:lineRule="auto" w:before="0"/>
                      <w:ind w:left="67" w:right="0" w:hanging="68"/>
                      <w:jc w:val="left"/>
                      <w:rPr>
                        <w:sz w:val="12"/>
                      </w:rPr>
                    </w:pPr>
                    <w:r>
                      <w:rPr>
                        <w:spacing w:val="-2"/>
                        <w:sz w:val="12"/>
                      </w:rPr>
                      <w:t>Government/</w:t>
                    </w:r>
                    <w:r>
                      <w:rPr>
                        <w:spacing w:val="40"/>
                        <w:sz w:val="12"/>
                      </w:rPr>
                      <w:t> </w:t>
                    </w:r>
                    <w:r>
                      <w:rPr>
                        <w:spacing w:val="-2"/>
                        <w:sz w:val="12"/>
                      </w:rPr>
                      <w:t>Proprietor</w:t>
                    </w:r>
                    <w:r>
                      <w:rPr>
                        <w:spacing w:val="40"/>
                        <w:sz w:val="12"/>
                      </w:rPr>
                      <w:t> </w:t>
                    </w:r>
                    <w:r>
                      <w:rPr>
                        <w:spacing w:val="-2"/>
                        <w:sz w:val="12"/>
                      </w:rPr>
                      <w:t>Allocation</w:t>
                    </w:r>
                  </w:p>
                </w:txbxContent>
              </v:textbox>
              <w10:wrap type="none"/>
            </v:shape>
            <v:shape style="position:absolute;left:7922;top:508;width:619;height:292" type="#_x0000_t202" id="docshape19" filled="false" stroked="false">
              <v:textbox inset="0,0,0,0">
                <w:txbxContent>
                  <w:p>
                    <w:pPr>
                      <w:spacing w:line="276" w:lineRule="auto" w:before="0"/>
                      <w:ind w:left="0" w:right="0" w:firstLine="96"/>
                      <w:jc w:val="left"/>
                      <w:rPr>
                        <w:sz w:val="12"/>
                      </w:rPr>
                    </w:pPr>
                    <w:r>
                      <w:rPr>
                        <w:spacing w:val="-2"/>
                        <w:sz w:val="12"/>
                      </w:rPr>
                      <w:t>Students</w:t>
                    </w:r>
                    <w:r>
                      <w:rPr>
                        <w:spacing w:val="40"/>
                        <w:sz w:val="12"/>
                      </w:rPr>
                      <w:t> </w:t>
                    </w:r>
                    <w:r>
                      <w:rPr>
                        <w:spacing w:val="-2"/>
                        <w:sz w:val="12"/>
                      </w:rPr>
                      <w:t>Fees/</w:t>
                    </w:r>
                    <w:r>
                      <w:rPr>
                        <w:spacing w:val="-6"/>
                        <w:sz w:val="12"/>
                      </w:rPr>
                      <w:t> </w:t>
                    </w:r>
                    <w:r>
                      <w:rPr>
                        <w:spacing w:val="-2"/>
                        <w:sz w:val="12"/>
                      </w:rPr>
                      <w:t>Levies</w:t>
                    </w:r>
                  </w:p>
                </w:txbxContent>
              </v:textbox>
              <w10:wrap type="none"/>
            </v:shape>
            <v:shape style="position:absolute;left:3707;top:1532;width:590;height:510" type="#_x0000_t202" id="docshape20" filled="false" stroked="false">
              <v:textbox inset="0,0,0,0">
                <w:txbxContent>
                  <w:p>
                    <w:pPr>
                      <w:spacing w:line="271" w:lineRule="auto" w:before="0"/>
                      <w:ind w:left="0" w:right="15" w:firstLine="192"/>
                      <w:jc w:val="left"/>
                      <w:rPr>
                        <w:sz w:val="20"/>
                      </w:rPr>
                    </w:pPr>
                    <w:r>
                      <w:rPr>
                        <w:spacing w:val="-4"/>
                        <w:position w:val="-8"/>
                        <w:sz w:val="20"/>
                      </w:rPr>
                      <w:t>1</w:t>
                    </w:r>
                    <w:r>
                      <w:rPr>
                        <w:spacing w:val="-4"/>
                        <w:sz w:val="13"/>
                      </w:rPr>
                      <w:t>st</w:t>
                    </w:r>
                    <w:r>
                      <w:rPr>
                        <w:spacing w:val="40"/>
                        <w:sz w:val="13"/>
                      </w:rPr>
                      <w:t> </w:t>
                    </w:r>
                    <w:r>
                      <w:rPr>
                        <w:spacing w:val="-2"/>
                        <w:sz w:val="20"/>
                      </w:rPr>
                      <w:t>Stream</w:t>
                    </w:r>
                  </w:p>
                </w:txbxContent>
              </v:textbox>
              <w10:wrap type="none"/>
            </v:shape>
            <v:shape style="position:absolute;left:6938;top:1515;width:470;height:403" type="#_x0000_t202" id="docshape21" filled="false" stroked="false">
              <v:textbox inset="0,0,0,0">
                <w:txbxContent>
                  <w:p>
                    <w:pPr>
                      <w:spacing w:line="271" w:lineRule="auto" w:before="0"/>
                      <w:ind w:left="0" w:right="8" w:firstLine="139"/>
                      <w:jc w:val="left"/>
                      <w:rPr>
                        <w:sz w:val="16"/>
                      </w:rPr>
                    </w:pPr>
                    <w:r>
                      <w:rPr>
                        <w:spacing w:val="-4"/>
                        <w:position w:val="-6"/>
                        <w:sz w:val="16"/>
                      </w:rPr>
                      <w:t>2</w:t>
                    </w:r>
                    <w:r>
                      <w:rPr>
                        <w:spacing w:val="-4"/>
                        <w:sz w:val="10"/>
                      </w:rPr>
                      <w:t>nd</w:t>
                    </w:r>
                    <w:r>
                      <w:rPr>
                        <w:spacing w:val="40"/>
                        <w:sz w:val="10"/>
                      </w:rPr>
                      <w:t> </w:t>
                    </w:r>
                    <w:r>
                      <w:rPr>
                        <w:spacing w:val="-2"/>
                        <w:sz w:val="16"/>
                      </w:rPr>
                      <w:t>Stream</w:t>
                    </w:r>
                  </w:p>
                </w:txbxContent>
              </v:textbox>
              <w10:wrap type="none"/>
            </v:shape>
            <v:shape style="position:absolute;left:2314;top:2541;width:682;height:524" type="#_x0000_t202" id="docshape22" filled="false" stroked="false">
              <v:textbox inset="0,0,0,0">
                <w:txbxContent>
                  <w:p>
                    <w:pPr>
                      <w:spacing w:line="276" w:lineRule="auto" w:before="0"/>
                      <w:ind w:left="0" w:right="18" w:hanging="2"/>
                      <w:jc w:val="center"/>
                      <w:rPr>
                        <w:sz w:val="14"/>
                      </w:rPr>
                    </w:pPr>
                    <w:r>
                      <w:rPr>
                        <w:spacing w:val="-2"/>
                        <w:sz w:val="14"/>
                      </w:rPr>
                      <w:t>Other</w:t>
                    </w:r>
                    <w:r>
                      <w:rPr>
                        <w:spacing w:val="40"/>
                        <w:sz w:val="14"/>
                      </w:rPr>
                      <w:t> </w:t>
                    </w:r>
                    <w:r>
                      <w:rPr>
                        <w:spacing w:val="-2"/>
                        <w:sz w:val="14"/>
                      </w:rPr>
                      <w:t>government</w:t>
                    </w:r>
                    <w:r>
                      <w:rPr>
                        <w:spacing w:val="40"/>
                        <w:sz w:val="14"/>
                      </w:rPr>
                      <w:t> </w:t>
                    </w:r>
                    <w:r>
                      <w:rPr>
                        <w:spacing w:val="-2"/>
                        <w:sz w:val="14"/>
                      </w:rPr>
                      <w:t>agencies</w:t>
                    </w:r>
                  </w:p>
                </w:txbxContent>
              </v:textbox>
              <w10:wrap type="none"/>
            </v:shape>
            <v:shape style="position:absolute;left:5195;top:3053;width:943;height:497" type="#_x0000_t202" id="docshape23" filled="false" stroked="false">
              <v:textbox inset="0,0,0,0">
                <w:txbxContent>
                  <w:p>
                    <w:pPr>
                      <w:spacing w:line="223" w:lineRule="exact" w:before="0"/>
                      <w:ind w:left="67" w:right="0" w:firstLine="0"/>
                      <w:jc w:val="left"/>
                      <w:rPr>
                        <w:sz w:val="20"/>
                      </w:rPr>
                    </w:pPr>
                    <w:r>
                      <w:rPr>
                        <w:spacing w:val="-2"/>
                        <w:sz w:val="20"/>
                      </w:rPr>
                      <w:t>INCOME</w:t>
                    </w:r>
                  </w:p>
                  <w:p>
                    <w:pPr>
                      <w:spacing w:before="43"/>
                      <w:ind w:left="0" w:right="0" w:firstLine="0"/>
                      <w:jc w:val="left"/>
                      <w:rPr>
                        <w:sz w:val="20"/>
                      </w:rPr>
                    </w:pPr>
                    <w:r>
                      <w:rPr>
                        <w:spacing w:val="-2"/>
                        <w:sz w:val="20"/>
                      </w:rPr>
                      <w:t>STREAMS</w:t>
                    </w:r>
                  </w:p>
                </w:txbxContent>
              </v:textbox>
              <w10:wrap type="none"/>
            </v:shape>
            <v:shape style="position:absolute;left:4047;top:4311;width:622;height:287" type="#_x0000_t202" id="docshape24" filled="false" stroked="false">
              <v:textbox inset="0,0,0,0">
                <w:txbxContent>
                  <w:p>
                    <w:pPr>
                      <w:spacing w:line="266" w:lineRule="auto" w:before="0"/>
                      <w:ind w:left="96" w:right="0" w:hanging="96"/>
                      <w:jc w:val="left"/>
                      <w:rPr>
                        <w:sz w:val="12"/>
                      </w:rPr>
                    </w:pPr>
                    <w:r>
                      <w:rPr>
                        <w:spacing w:val="-2"/>
                        <w:sz w:val="12"/>
                      </w:rPr>
                      <w:t>Consultancy</w:t>
                    </w:r>
                    <w:r>
                      <w:rPr>
                        <w:spacing w:val="40"/>
                        <w:sz w:val="12"/>
                      </w:rPr>
                      <w:t> </w:t>
                    </w:r>
                    <w:r>
                      <w:rPr>
                        <w:spacing w:val="-2"/>
                        <w:sz w:val="12"/>
                      </w:rPr>
                      <w:t>Services</w:t>
                    </w:r>
                  </w:p>
                </w:txbxContent>
              </v:textbox>
              <w10:wrap type="none"/>
            </v:shape>
            <v:shape style="position:absolute;left:6808;top:4603;width:447;height:176" type="#_x0000_t202" id="docshape25" filled="false" stroked="false">
              <v:textbox inset="0,0,0,0">
                <w:txbxContent>
                  <w:p>
                    <w:pPr>
                      <w:spacing w:line="175" w:lineRule="exact" w:before="0"/>
                      <w:ind w:left="0" w:right="0" w:firstLine="0"/>
                      <w:jc w:val="left"/>
                      <w:rPr>
                        <w:sz w:val="16"/>
                      </w:rPr>
                    </w:pPr>
                    <w:r>
                      <w:rPr>
                        <w:spacing w:val="-2"/>
                        <w:sz w:val="16"/>
                      </w:rPr>
                      <w:t>Grants</w:t>
                    </w:r>
                  </w:p>
                </w:txbxContent>
              </v:textbox>
              <w10:wrap type="none"/>
            </v:shape>
            <v:shape style="position:absolute;left:5354;top:4887;width:536;height:468" type="#_x0000_t202" id="docshape26" filled="false" stroked="false">
              <v:textbox inset="0,0,0,0">
                <w:txbxContent>
                  <w:p>
                    <w:pPr>
                      <w:spacing w:line="151" w:lineRule="auto" w:before="26"/>
                      <w:ind w:left="146" w:right="174" w:firstLine="0"/>
                      <w:jc w:val="center"/>
                      <w:rPr>
                        <w:sz w:val="12"/>
                      </w:rPr>
                    </w:pPr>
                    <w:r>
                      <w:rPr>
                        <w:spacing w:val="-5"/>
                        <w:position w:val="-7"/>
                        <w:sz w:val="18"/>
                      </w:rPr>
                      <w:t>3</w:t>
                    </w:r>
                    <w:r>
                      <w:rPr>
                        <w:spacing w:val="-5"/>
                        <w:sz w:val="12"/>
                      </w:rPr>
                      <w:t>rd</w:t>
                    </w:r>
                  </w:p>
                  <w:p>
                    <w:pPr>
                      <w:spacing w:before="78"/>
                      <w:ind w:left="-1" w:right="18" w:firstLine="0"/>
                      <w:jc w:val="center"/>
                      <w:rPr>
                        <w:sz w:val="18"/>
                      </w:rPr>
                    </w:pPr>
                    <w:r>
                      <w:rPr>
                        <w:spacing w:val="-2"/>
                        <w:sz w:val="18"/>
                      </w:rPr>
                      <w:t>Stream</w:t>
                    </w:r>
                  </w:p>
                </w:txbxContent>
              </v:textbox>
              <w10:wrap type="none"/>
            </v:shape>
            <v:shape style="position:absolute;left:3927;top:5353;width:518;height:287" type="#_x0000_t202" id="docshape27" filled="false" stroked="false">
              <v:textbox inset="0,0,0,0">
                <w:txbxContent>
                  <w:p>
                    <w:pPr>
                      <w:spacing w:line="266" w:lineRule="auto" w:before="0"/>
                      <w:ind w:left="0" w:right="0" w:firstLine="28"/>
                      <w:jc w:val="left"/>
                      <w:rPr>
                        <w:sz w:val="12"/>
                      </w:rPr>
                    </w:pPr>
                    <w:r>
                      <w:rPr>
                        <w:sz w:val="12"/>
                      </w:rPr>
                      <w:t>Gifts</w:t>
                    </w:r>
                    <w:r>
                      <w:rPr>
                        <w:spacing w:val="-8"/>
                        <w:sz w:val="12"/>
                      </w:rPr>
                      <w:t> </w:t>
                    </w:r>
                    <w:r>
                      <w:rPr>
                        <w:sz w:val="12"/>
                      </w:rPr>
                      <w:t>and</w:t>
                    </w:r>
                    <w:r>
                      <w:rPr>
                        <w:spacing w:val="40"/>
                        <w:sz w:val="12"/>
                      </w:rPr>
                      <w:t> </w:t>
                    </w:r>
                    <w:r>
                      <w:rPr>
                        <w:spacing w:val="-2"/>
                        <w:sz w:val="12"/>
                      </w:rPr>
                      <w:t>Donations</w:t>
                    </w:r>
                  </w:p>
                </w:txbxContent>
              </v:textbox>
              <w10:wrap type="none"/>
            </v:shape>
            <v:shape style="position:absolute;left:6880;top:5588;width:605;height:133" type="#_x0000_t202" id="docshape28" filled="false" stroked="false">
              <v:textbox inset="0,0,0,0">
                <w:txbxContent>
                  <w:p>
                    <w:pPr>
                      <w:spacing w:line="133" w:lineRule="exact" w:before="0"/>
                      <w:ind w:left="0" w:right="0" w:firstLine="0"/>
                      <w:jc w:val="left"/>
                      <w:rPr>
                        <w:sz w:val="12"/>
                      </w:rPr>
                    </w:pPr>
                    <w:r>
                      <w:rPr>
                        <w:spacing w:val="-2"/>
                        <w:sz w:val="12"/>
                      </w:rPr>
                      <w:t>Endowment</w:t>
                    </w:r>
                  </w:p>
                </w:txbxContent>
              </v:textbox>
              <w10:wrap type="none"/>
            </v:shape>
            <v:shape style="position:absolute;left:4586;top:6193;width:557;height:287" type="#_x0000_t202" id="docshape29" filled="false" stroked="false">
              <v:textbox inset="0,0,0,0">
                <w:txbxContent>
                  <w:p>
                    <w:pPr>
                      <w:spacing w:line="266" w:lineRule="auto" w:before="0"/>
                      <w:ind w:left="86" w:right="0" w:hanging="87"/>
                      <w:jc w:val="left"/>
                      <w:rPr>
                        <w:sz w:val="12"/>
                      </w:rPr>
                    </w:pPr>
                    <w:r>
                      <w:rPr>
                        <w:spacing w:val="-2"/>
                        <w:sz w:val="12"/>
                      </w:rPr>
                      <w:t>Investment</w:t>
                    </w:r>
                    <w:r>
                      <w:rPr>
                        <w:spacing w:val="40"/>
                        <w:sz w:val="12"/>
                      </w:rPr>
                      <w:t> </w:t>
                    </w:r>
                    <w:r>
                      <w:rPr>
                        <w:spacing w:val="-2"/>
                        <w:sz w:val="12"/>
                      </w:rPr>
                      <w:t>Income</w:t>
                    </w:r>
                  </w:p>
                </w:txbxContent>
              </v:textbox>
              <w10:wrap type="none"/>
            </v:shape>
            <v:shape style="position:absolute;left:5935;top:6217;width:341;height:133" type="#_x0000_t202" id="docshape30" filled="false" stroked="false">
              <v:textbox inset="0,0,0,0">
                <w:txbxContent>
                  <w:p>
                    <w:pPr>
                      <w:spacing w:line="133" w:lineRule="exact" w:before="0"/>
                      <w:ind w:left="0" w:right="0" w:firstLine="0"/>
                      <w:jc w:val="left"/>
                      <w:rPr>
                        <w:sz w:val="12"/>
                      </w:rPr>
                    </w:pPr>
                    <w:r>
                      <w:rPr>
                        <w:spacing w:val="-2"/>
                        <w:sz w:val="12"/>
                      </w:rPr>
                      <w:t>Others</w:t>
                    </w:r>
                  </w:p>
                </w:txbxContent>
              </v:textbox>
              <w10:wrap type="none"/>
            </v:shape>
            <w10:wrap type="topAndBottom"/>
          </v:group>
        </w:pict>
      </w:r>
    </w:p>
    <w:p>
      <w:pPr>
        <w:pStyle w:val="BodyText"/>
        <w:rPr>
          <w:sz w:val="26"/>
        </w:rPr>
      </w:pPr>
    </w:p>
    <w:p>
      <w:pPr>
        <w:pStyle w:val="BodyText"/>
        <w:spacing w:before="198"/>
        <w:ind w:left="660"/>
      </w:pPr>
      <w:r>
        <w:rPr/>
        <w:t>Source: Bamiro</w:t>
      </w:r>
      <w:r>
        <w:rPr>
          <w:spacing w:val="5"/>
        </w:rPr>
        <w:t> </w:t>
      </w:r>
      <w:r>
        <w:rPr/>
        <w:t>(2012)</w:t>
      </w:r>
      <w:r>
        <w:rPr>
          <w:spacing w:val="-2"/>
        </w:rPr>
        <w:t> </w:t>
      </w:r>
      <w:r>
        <w:rPr/>
        <w:t>Tertiary</w:t>
      </w:r>
      <w:r>
        <w:rPr>
          <w:spacing w:val="-9"/>
        </w:rPr>
        <w:t> </w:t>
      </w:r>
      <w:r>
        <w:rPr/>
        <w:t>Education</w:t>
      </w:r>
      <w:r>
        <w:rPr>
          <w:spacing w:val="-4"/>
        </w:rPr>
        <w:t> </w:t>
      </w:r>
      <w:r>
        <w:rPr/>
        <w:t>and</w:t>
      </w:r>
      <w:r>
        <w:rPr>
          <w:spacing w:val="1"/>
        </w:rPr>
        <w:t> </w:t>
      </w:r>
      <w:r>
        <w:rPr/>
        <w:t>the challenge</w:t>
      </w:r>
      <w:r>
        <w:rPr>
          <w:spacing w:val="-1"/>
        </w:rPr>
        <w:t> </w:t>
      </w:r>
      <w:r>
        <w:rPr/>
        <w:t>of</w:t>
      </w:r>
      <w:r>
        <w:rPr>
          <w:spacing w:val="-7"/>
        </w:rPr>
        <w:t> </w:t>
      </w:r>
      <w:r>
        <w:rPr/>
        <w:t>Corporate </w:t>
      </w:r>
      <w:r>
        <w:rPr>
          <w:spacing w:val="-2"/>
        </w:rPr>
        <w:t>Governance</w:t>
      </w:r>
    </w:p>
    <w:p>
      <w:pPr>
        <w:pStyle w:val="BodyText"/>
        <w:spacing w:before="11"/>
        <w:rPr>
          <w:sz w:val="23"/>
        </w:rPr>
      </w:pPr>
    </w:p>
    <w:p>
      <w:pPr>
        <w:spacing w:before="0"/>
        <w:ind w:left="1082" w:right="0" w:firstLine="0"/>
        <w:jc w:val="left"/>
        <w:rPr>
          <w:sz w:val="24"/>
        </w:rPr>
      </w:pPr>
      <w:r>
        <w:rPr>
          <w:b/>
          <w:sz w:val="24"/>
        </w:rPr>
        <w:t>1</w:t>
      </w:r>
      <w:r>
        <w:rPr>
          <w:b/>
          <w:sz w:val="24"/>
          <w:vertAlign w:val="superscript"/>
        </w:rPr>
        <w:t>st</w:t>
      </w:r>
      <w:r>
        <w:rPr>
          <w:b/>
          <w:spacing w:val="-7"/>
          <w:sz w:val="24"/>
          <w:vertAlign w:val="baseline"/>
        </w:rPr>
        <w:t> </w:t>
      </w:r>
      <w:r>
        <w:rPr>
          <w:b/>
          <w:sz w:val="24"/>
          <w:vertAlign w:val="baseline"/>
        </w:rPr>
        <w:t>Stream</w:t>
      </w:r>
      <w:r>
        <w:rPr>
          <w:b/>
          <w:spacing w:val="-9"/>
          <w:sz w:val="24"/>
          <w:vertAlign w:val="baseline"/>
        </w:rPr>
        <w:t> </w:t>
      </w:r>
      <w:r>
        <w:rPr>
          <w:b/>
          <w:sz w:val="24"/>
          <w:vertAlign w:val="baseline"/>
        </w:rPr>
        <w:t>Comprises:</w:t>
      </w:r>
      <w:r>
        <w:rPr>
          <w:b/>
          <w:spacing w:val="-5"/>
          <w:sz w:val="24"/>
          <w:vertAlign w:val="baseline"/>
        </w:rPr>
        <w:t> </w:t>
      </w:r>
      <w:r>
        <w:rPr>
          <w:sz w:val="24"/>
          <w:vertAlign w:val="baseline"/>
        </w:rPr>
        <w:t>The</w:t>
      </w:r>
      <w:r>
        <w:rPr>
          <w:spacing w:val="-7"/>
          <w:sz w:val="24"/>
          <w:vertAlign w:val="baseline"/>
        </w:rPr>
        <w:t> </w:t>
      </w:r>
      <w:r>
        <w:rPr>
          <w:sz w:val="24"/>
          <w:vertAlign w:val="baseline"/>
        </w:rPr>
        <w:t>resources</w:t>
      </w:r>
      <w:r>
        <w:rPr>
          <w:spacing w:val="-8"/>
          <w:sz w:val="24"/>
          <w:vertAlign w:val="baseline"/>
        </w:rPr>
        <w:t> </w:t>
      </w:r>
      <w:r>
        <w:rPr>
          <w:sz w:val="24"/>
          <w:vertAlign w:val="baseline"/>
        </w:rPr>
        <w:t>got</w:t>
      </w:r>
      <w:r>
        <w:rPr>
          <w:spacing w:val="-2"/>
          <w:sz w:val="24"/>
          <w:vertAlign w:val="baseline"/>
        </w:rPr>
        <w:t> </w:t>
      </w:r>
      <w:r>
        <w:rPr>
          <w:spacing w:val="-4"/>
          <w:sz w:val="24"/>
          <w:vertAlign w:val="baseline"/>
        </w:rPr>
        <w:t>from;</w:t>
      </w:r>
    </w:p>
    <w:p>
      <w:pPr>
        <w:pStyle w:val="BodyText"/>
        <w:spacing w:before="3"/>
      </w:pPr>
    </w:p>
    <w:p>
      <w:pPr>
        <w:pStyle w:val="ListParagraph"/>
        <w:numPr>
          <w:ilvl w:val="0"/>
          <w:numId w:val="17"/>
        </w:numPr>
        <w:tabs>
          <w:tab w:pos="1380" w:val="left" w:leader="none"/>
          <w:tab w:pos="1381" w:val="left" w:leader="none"/>
        </w:tabs>
        <w:spacing w:line="240" w:lineRule="auto" w:before="0" w:after="0"/>
        <w:ind w:left="1381" w:right="0" w:hanging="361"/>
        <w:jc w:val="left"/>
        <w:rPr>
          <w:sz w:val="24"/>
        </w:rPr>
      </w:pPr>
      <w:r>
        <w:rPr>
          <w:sz w:val="24"/>
        </w:rPr>
        <w:t>Government/proprietor</w:t>
      </w:r>
      <w:r>
        <w:rPr>
          <w:spacing w:val="-8"/>
          <w:sz w:val="24"/>
        </w:rPr>
        <w:t> </w:t>
      </w:r>
      <w:r>
        <w:rPr>
          <w:spacing w:val="-2"/>
          <w:sz w:val="24"/>
        </w:rPr>
        <w:t>subventions</w:t>
      </w:r>
    </w:p>
    <w:p>
      <w:pPr>
        <w:pStyle w:val="BodyText"/>
        <w:spacing w:before="7"/>
        <w:rPr>
          <w:sz w:val="23"/>
        </w:rPr>
      </w:pPr>
    </w:p>
    <w:p>
      <w:pPr>
        <w:pStyle w:val="ListParagraph"/>
        <w:numPr>
          <w:ilvl w:val="0"/>
          <w:numId w:val="17"/>
        </w:numPr>
        <w:tabs>
          <w:tab w:pos="1380" w:val="left" w:leader="none"/>
          <w:tab w:pos="1381" w:val="left" w:leader="none"/>
        </w:tabs>
        <w:spacing w:line="240" w:lineRule="auto" w:before="1" w:after="0"/>
        <w:ind w:left="1381" w:right="0" w:hanging="361"/>
        <w:jc w:val="left"/>
        <w:rPr>
          <w:sz w:val="24"/>
        </w:rPr>
      </w:pPr>
      <w:r>
        <w:rPr>
          <w:sz w:val="24"/>
        </w:rPr>
        <w:t>Education</w:t>
      </w:r>
      <w:r>
        <w:rPr>
          <w:spacing w:val="-8"/>
          <w:sz w:val="24"/>
        </w:rPr>
        <w:t> </w:t>
      </w:r>
      <w:r>
        <w:rPr>
          <w:sz w:val="24"/>
        </w:rPr>
        <w:t>Trust</w:t>
      </w:r>
      <w:r>
        <w:rPr>
          <w:spacing w:val="-3"/>
          <w:sz w:val="24"/>
        </w:rPr>
        <w:t> </w:t>
      </w:r>
      <w:r>
        <w:rPr>
          <w:sz w:val="24"/>
        </w:rPr>
        <w:t>Fund</w:t>
      </w:r>
      <w:r>
        <w:rPr>
          <w:spacing w:val="-3"/>
          <w:sz w:val="24"/>
        </w:rPr>
        <w:t> </w:t>
      </w:r>
      <w:r>
        <w:rPr>
          <w:sz w:val="24"/>
        </w:rPr>
        <w:t>(ETF),</w:t>
      </w:r>
      <w:r>
        <w:rPr>
          <w:spacing w:val="-1"/>
          <w:sz w:val="24"/>
        </w:rPr>
        <w:t> </w:t>
      </w:r>
      <w:r>
        <w:rPr>
          <w:sz w:val="24"/>
        </w:rPr>
        <w:t>now</w:t>
      </w:r>
      <w:r>
        <w:rPr>
          <w:spacing w:val="-9"/>
          <w:sz w:val="24"/>
        </w:rPr>
        <w:t> </w:t>
      </w:r>
      <w:r>
        <w:rPr>
          <w:sz w:val="24"/>
        </w:rPr>
        <w:t>Tet</w:t>
      </w:r>
      <w:r>
        <w:rPr>
          <w:spacing w:val="-2"/>
          <w:sz w:val="24"/>
        </w:rPr>
        <w:t> </w:t>
      </w:r>
      <w:r>
        <w:rPr>
          <w:spacing w:val="-4"/>
          <w:sz w:val="24"/>
        </w:rPr>
        <w:t>Fund.</w:t>
      </w:r>
    </w:p>
    <w:p>
      <w:pPr>
        <w:pStyle w:val="ListParagraph"/>
        <w:numPr>
          <w:ilvl w:val="0"/>
          <w:numId w:val="17"/>
        </w:numPr>
        <w:tabs>
          <w:tab w:pos="1380" w:val="left" w:leader="none"/>
          <w:tab w:pos="1381" w:val="left" w:leader="none"/>
        </w:tabs>
        <w:spacing w:line="240" w:lineRule="auto" w:before="142" w:after="0"/>
        <w:ind w:left="1381" w:right="0" w:hanging="361"/>
        <w:jc w:val="left"/>
        <w:rPr>
          <w:sz w:val="24"/>
        </w:rPr>
      </w:pPr>
      <w:r>
        <w:rPr>
          <w:sz w:val="24"/>
        </w:rPr>
        <w:t>Other agencies</w:t>
      </w:r>
      <w:r>
        <w:rPr>
          <w:spacing w:val="-2"/>
          <w:sz w:val="24"/>
        </w:rPr>
        <w:t> </w:t>
      </w:r>
      <w:r>
        <w:rPr>
          <w:sz w:val="24"/>
        </w:rPr>
        <w:t>of</w:t>
      </w:r>
      <w:r>
        <w:rPr>
          <w:spacing w:val="-8"/>
          <w:sz w:val="24"/>
        </w:rPr>
        <w:t> </w:t>
      </w:r>
      <w:r>
        <w:rPr>
          <w:spacing w:val="-2"/>
          <w:sz w:val="24"/>
        </w:rPr>
        <w:t>government.</w:t>
      </w:r>
    </w:p>
    <w:p>
      <w:pPr>
        <w:pStyle w:val="BodyText"/>
        <w:spacing w:before="7"/>
        <w:rPr>
          <w:sz w:val="23"/>
        </w:rPr>
      </w:pPr>
    </w:p>
    <w:p>
      <w:pPr>
        <w:spacing w:before="0"/>
        <w:ind w:left="1145" w:right="0" w:firstLine="0"/>
        <w:jc w:val="left"/>
        <w:rPr>
          <w:sz w:val="24"/>
        </w:rPr>
      </w:pPr>
      <w:r>
        <w:rPr>
          <w:sz w:val="24"/>
        </w:rPr>
        <w:t>2nd</w:t>
      </w:r>
      <w:r>
        <w:rPr>
          <w:spacing w:val="-6"/>
          <w:sz w:val="24"/>
        </w:rPr>
        <w:t> </w:t>
      </w:r>
      <w:r>
        <w:rPr>
          <w:b/>
          <w:sz w:val="24"/>
        </w:rPr>
        <w:t>Stream</w:t>
      </w:r>
      <w:r>
        <w:rPr>
          <w:b/>
          <w:spacing w:val="-9"/>
          <w:sz w:val="24"/>
        </w:rPr>
        <w:t> </w:t>
      </w:r>
      <w:r>
        <w:rPr>
          <w:b/>
          <w:sz w:val="24"/>
        </w:rPr>
        <w:t>Comprises:</w:t>
      </w:r>
      <w:r>
        <w:rPr>
          <w:b/>
          <w:spacing w:val="-4"/>
          <w:sz w:val="24"/>
        </w:rPr>
        <w:t> </w:t>
      </w:r>
      <w:r>
        <w:rPr>
          <w:sz w:val="24"/>
        </w:rPr>
        <w:t>The</w:t>
      </w:r>
      <w:r>
        <w:rPr>
          <w:spacing w:val="-7"/>
          <w:sz w:val="24"/>
        </w:rPr>
        <w:t> </w:t>
      </w:r>
      <w:r>
        <w:rPr>
          <w:sz w:val="24"/>
        </w:rPr>
        <w:t>resources</w:t>
      </w:r>
      <w:r>
        <w:rPr>
          <w:spacing w:val="-7"/>
          <w:sz w:val="24"/>
        </w:rPr>
        <w:t> </w:t>
      </w:r>
      <w:r>
        <w:rPr>
          <w:sz w:val="24"/>
        </w:rPr>
        <w:t>got</w:t>
      </w:r>
      <w:r>
        <w:rPr>
          <w:spacing w:val="-6"/>
          <w:sz w:val="24"/>
        </w:rPr>
        <w:t> </w:t>
      </w:r>
      <w:r>
        <w:rPr>
          <w:spacing w:val="-2"/>
          <w:sz w:val="24"/>
        </w:rPr>
        <w:t>from;</w:t>
      </w:r>
    </w:p>
    <w:p>
      <w:pPr>
        <w:pStyle w:val="BodyText"/>
        <w:spacing w:before="2"/>
      </w:pPr>
    </w:p>
    <w:p>
      <w:pPr>
        <w:pStyle w:val="ListParagraph"/>
        <w:numPr>
          <w:ilvl w:val="0"/>
          <w:numId w:val="17"/>
        </w:numPr>
        <w:tabs>
          <w:tab w:pos="1380" w:val="left" w:leader="none"/>
          <w:tab w:pos="1381" w:val="left" w:leader="none"/>
        </w:tabs>
        <w:spacing w:line="240" w:lineRule="auto" w:before="0" w:after="0"/>
        <w:ind w:left="1381" w:right="0" w:hanging="361"/>
        <w:jc w:val="left"/>
        <w:rPr>
          <w:sz w:val="24"/>
        </w:rPr>
      </w:pPr>
      <w:r>
        <w:rPr>
          <w:sz w:val="24"/>
        </w:rPr>
        <w:t>Student</w:t>
      </w:r>
      <w:r>
        <w:rPr>
          <w:spacing w:val="-1"/>
          <w:sz w:val="24"/>
        </w:rPr>
        <w:t> </w:t>
      </w:r>
      <w:r>
        <w:rPr>
          <w:spacing w:val="-2"/>
          <w:sz w:val="24"/>
        </w:rPr>
        <w:t>fees/levies</w:t>
      </w:r>
    </w:p>
    <w:p>
      <w:pPr>
        <w:pStyle w:val="BodyText"/>
        <w:spacing w:before="10"/>
        <w:rPr>
          <w:sz w:val="23"/>
        </w:rPr>
      </w:pPr>
    </w:p>
    <w:p>
      <w:pPr>
        <w:spacing w:before="1"/>
        <w:ind w:left="1082" w:right="0" w:firstLine="0"/>
        <w:jc w:val="left"/>
        <w:rPr>
          <w:sz w:val="24"/>
        </w:rPr>
      </w:pPr>
      <w:r>
        <w:rPr>
          <w:sz w:val="24"/>
        </w:rPr>
        <w:t>3rd</w:t>
      </w:r>
      <w:r>
        <w:rPr>
          <w:spacing w:val="-10"/>
          <w:sz w:val="24"/>
        </w:rPr>
        <w:t> </w:t>
      </w:r>
      <w:r>
        <w:rPr>
          <w:b/>
          <w:sz w:val="24"/>
        </w:rPr>
        <w:t>Stream</w:t>
      </w:r>
      <w:r>
        <w:rPr>
          <w:b/>
          <w:spacing w:val="-8"/>
          <w:sz w:val="24"/>
        </w:rPr>
        <w:t> </w:t>
      </w:r>
      <w:r>
        <w:rPr>
          <w:b/>
          <w:sz w:val="24"/>
        </w:rPr>
        <w:t>Comprises:</w:t>
      </w:r>
      <w:r>
        <w:rPr>
          <w:b/>
          <w:spacing w:val="-4"/>
          <w:sz w:val="24"/>
        </w:rPr>
        <w:t> </w:t>
      </w:r>
      <w:r>
        <w:rPr>
          <w:sz w:val="24"/>
        </w:rPr>
        <w:t>The</w:t>
      </w:r>
      <w:r>
        <w:rPr>
          <w:spacing w:val="-6"/>
          <w:sz w:val="24"/>
        </w:rPr>
        <w:t> </w:t>
      </w:r>
      <w:r>
        <w:rPr>
          <w:sz w:val="24"/>
        </w:rPr>
        <w:t>resources</w:t>
      </w:r>
      <w:r>
        <w:rPr>
          <w:spacing w:val="-8"/>
          <w:sz w:val="24"/>
        </w:rPr>
        <w:t> </w:t>
      </w:r>
      <w:r>
        <w:rPr>
          <w:sz w:val="24"/>
        </w:rPr>
        <w:t>got</w:t>
      </w:r>
      <w:r>
        <w:rPr>
          <w:spacing w:val="-5"/>
          <w:sz w:val="24"/>
        </w:rPr>
        <w:t> </w:t>
      </w:r>
      <w:r>
        <w:rPr>
          <w:spacing w:val="-4"/>
          <w:sz w:val="24"/>
        </w:rPr>
        <w:t>from;</w:t>
      </w:r>
    </w:p>
    <w:p>
      <w:pPr>
        <w:spacing w:after="0"/>
        <w:jc w:val="left"/>
        <w:rPr>
          <w:sz w:val="24"/>
        </w:rPr>
        <w:sectPr>
          <w:pgSz w:w="12240" w:h="15840"/>
          <w:pgMar w:header="0" w:footer="969" w:top="1820" w:bottom="1160" w:left="780" w:right="0"/>
        </w:sectPr>
      </w:pPr>
    </w:p>
    <w:p>
      <w:pPr>
        <w:pStyle w:val="ListParagraph"/>
        <w:numPr>
          <w:ilvl w:val="0"/>
          <w:numId w:val="17"/>
        </w:numPr>
        <w:tabs>
          <w:tab w:pos="1380" w:val="left" w:leader="none"/>
          <w:tab w:pos="1381" w:val="left" w:leader="none"/>
        </w:tabs>
        <w:spacing w:line="240" w:lineRule="auto" w:before="74" w:after="0"/>
        <w:ind w:left="1381" w:right="0" w:hanging="361"/>
        <w:jc w:val="left"/>
        <w:rPr>
          <w:sz w:val="24"/>
        </w:rPr>
      </w:pPr>
      <w:r>
        <w:rPr>
          <w:sz w:val="24"/>
        </w:rPr>
        <w:t>Grants</w:t>
      </w:r>
      <w:r>
        <w:rPr>
          <w:spacing w:val="-5"/>
          <w:sz w:val="24"/>
        </w:rPr>
        <w:t> </w:t>
      </w:r>
      <w:r>
        <w:rPr>
          <w:sz w:val="24"/>
        </w:rPr>
        <w:t>from</w:t>
      </w:r>
      <w:r>
        <w:rPr>
          <w:spacing w:val="-7"/>
          <w:sz w:val="24"/>
        </w:rPr>
        <w:t> </w:t>
      </w:r>
      <w:r>
        <w:rPr>
          <w:sz w:val="24"/>
        </w:rPr>
        <w:t>funding</w:t>
      </w:r>
      <w:r>
        <w:rPr>
          <w:spacing w:val="-2"/>
          <w:sz w:val="24"/>
        </w:rPr>
        <w:t> agencies</w:t>
      </w:r>
    </w:p>
    <w:p>
      <w:pPr>
        <w:pStyle w:val="BodyText"/>
        <w:spacing w:before="1"/>
      </w:pPr>
    </w:p>
    <w:p>
      <w:pPr>
        <w:pStyle w:val="ListParagraph"/>
        <w:numPr>
          <w:ilvl w:val="0"/>
          <w:numId w:val="17"/>
        </w:numPr>
        <w:tabs>
          <w:tab w:pos="1380" w:val="left" w:leader="none"/>
          <w:tab w:pos="1381" w:val="left" w:leader="none"/>
        </w:tabs>
        <w:spacing w:line="240" w:lineRule="auto" w:before="0" w:after="0"/>
        <w:ind w:left="1381" w:right="0" w:hanging="361"/>
        <w:jc w:val="left"/>
        <w:rPr>
          <w:sz w:val="24"/>
        </w:rPr>
      </w:pPr>
      <w:r>
        <w:rPr>
          <w:spacing w:val="-2"/>
          <w:sz w:val="24"/>
        </w:rPr>
        <w:t>Endowment</w:t>
      </w:r>
    </w:p>
    <w:p>
      <w:pPr>
        <w:pStyle w:val="BodyText"/>
        <w:spacing w:before="8"/>
        <w:rPr>
          <w:sz w:val="23"/>
        </w:rPr>
      </w:pPr>
    </w:p>
    <w:p>
      <w:pPr>
        <w:pStyle w:val="ListParagraph"/>
        <w:numPr>
          <w:ilvl w:val="0"/>
          <w:numId w:val="17"/>
        </w:numPr>
        <w:tabs>
          <w:tab w:pos="1380" w:val="left" w:leader="none"/>
          <w:tab w:pos="1381" w:val="left" w:leader="none"/>
        </w:tabs>
        <w:spacing w:line="240" w:lineRule="auto" w:before="0" w:after="0"/>
        <w:ind w:left="1381" w:right="0" w:hanging="361"/>
        <w:jc w:val="left"/>
        <w:rPr>
          <w:sz w:val="24"/>
        </w:rPr>
      </w:pPr>
      <w:r>
        <w:rPr>
          <w:sz w:val="24"/>
        </w:rPr>
        <w:t>Gifts</w:t>
      </w:r>
      <w:r>
        <w:rPr>
          <w:spacing w:val="-5"/>
          <w:sz w:val="24"/>
        </w:rPr>
        <w:t> </w:t>
      </w:r>
      <w:r>
        <w:rPr>
          <w:sz w:val="24"/>
        </w:rPr>
        <w:t>and</w:t>
      </w:r>
      <w:r>
        <w:rPr>
          <w:spacing w:val="-2"/>
          <w:sz w:val="24"/>
        </w:rPr>
        <w:t> donations</w:t>
      </w:r>
    </w:p>
    <w:p>
      <w:pPr>
        <w:pStyle w:val="BodyText"/>
        <w:spacing w:before="2"/>
      </w:pPr>
    </w:p>
    <w:p>
      <w:pPr>
        <w:pStyle w:val="ListParagraph"/>
        <w:numPr>
          <w:ilvl w:val="0"/>
          <w:numId w:val="17"/>
        </w:numPr>
        <w:tabs>
          <w:tab w:pos="1380" w:val="left" w:leader="none"/>
          <w:tab w:pos="1381" w:val="left" w:leader="none"/>
        </w:tabs>
        <w:spacing w:line="240" w:lineRule="auto" w:before="0" w:after="0"/>
        <w:ind w:left="1381" w:right="0" w:hanging="361"/>
        <w:jc w:val="left"/>
        <w:rPr>
          <w:sz w:val="24"/>
        </w:rPr>
      </w:pPr>
      <w:r>
        <w:rPr>
          <w:sz w:val="24"/>
        </w:rPr>
        <w:t>Investment </w:t>
      </w:r>
      <w:r>
        <w:rPr>
          <w:spacing w:val="-2"/>
          <w:sz w:val="24"/>
        </w:rPr>
        <w:t>income</w:t>
      </w:r>
    </w:p>
    <w:p>
      <w:pPr>
        <w:pStyle w:val="BodyText"/>
        <w:spacing w:before="8"/>
        <w:rPr>
          <w:sz w:val="23"/>
        </w:rPr>
      </w:pPr>
    </w:p>
    <w:p>
      <w:pPr>
        <w:pStyle w:val="ListParagraph"/>
        <w:numPr>
          <w:ilvl w:val="0"/>
          <w:numId w:val="17"/>
        </w:numPr>
        <w:tabs>
          <w:tab w:pos="1380" w:val="left" w:leader="none"/>
          <w:tab w:pos="1381" w:val="left" w:leader="none"/>
        </w:tabs>
        <w:spacing w:line="240" w:lineRule="auto" w:before="0" w:after="0"/>
        <w:ind w:left="1381" w:right="0" w:hanging="361"/>
        <w:jc w:val="left"/>
        <w:rPr>
          <w:sz w:val="24"/>
        </w:rPr>
      </w:pPr>
      <w:r>
        <w:rPr>
          <w:sz w:val="24"/>
        </w:rPr>
        <w:t>Consultancy</w:t>
      </w:r>
      <w:r>
        <w:rPr>
          <w:spacing w:val="-10"/>
          <w:sz w:val="24"/>
        </w:rPr>
        <w:t> </w:t>
      </w:r>
      <w:r>
        <w:rPr>
          <w:spacing w:val="-2"/>
          <w:sz w:val="24"/>
        </w:rPr>
        <w:t>services</w:t>
      </w:r>
    </w:p>
    <w:p>
      <w:pPr>
        <w:pStyle w:val="BodyText"/>
        <w:spacing w:before="1"/>
      </w:pPr>
    </w:p>
    <w:p>
      <w:pPr>
        <w:pStyle w:val="ListParagraph"/>
        <w:numPr>
          <w:ilvl w:val="0"/>
          <w:numId w:val="17"/>
        </w:numPr>
        <w:tabs>
          <w:tab w:pos="1380" w:val="left" w:leader="none"/>
          <w:tab w:pos="1381" w:val="left" w:leader="none"/>
        </w:tabs>
        <w:spacing w:line="240" w:lineRule="auto" w:before="0" w:after="0"/>
        <w:ind w:left="1381" w:right="0" w:hanging="361"/>
        <w:jc w:val="left"/>
        <w:rPr>
          <w:sz w:val="24"/>
        </w:rPr>
      </w:pPr>
      <w:r>
        <w:rPr>
          <w:spacing w:val="-2"/>
          <w:sz w:val="24"/>
        </w:rPr>
        <w:t>Others.</w:t>
      </w:r>
    </w:p>
    <w:p>
      <w:pPr>
        <w:pStyle w:val="BodyText"/>
        <w:spacing w:before="11"/>
        <w:rPr>
          <w:sz w:val="23"/>
        </w:rPr>
      </w:pPr>
    </w:p>
    <w:p>
      <w:pPr>
        <w:pStyle w:val="Heading2"/>
        <w:numPr>
          <w:ilvl w:val="2"/>
          <w:numId w:val="8"/>
        </w:numPr>
        <w:tabs>
          <w:tab w:pos="1204" w:val="left" w:leader="none"/>
        </w:tabs>
        <w:spacing w:line="240" w:lineRule="auto" w:before="0" w:after="0"/>
        <w:ind w:left="1203" w:right="0" w:hanging="544"/>
        <w:jc w:val="both"/>
      </w:pPr>
      <w:bookmarkStart w:name="_TOC_250023" w:id="20"/>
      <w:r>
        <w:rPr/>
        <w:t>Staffing</w:t>
      </w:r>
      <w:r>
        <w:rPr>
          <w:spacing w:val="-3"/>
        </w:rPr>
        <w:t> </w:t>
      </w:r>
      <w:r>
        <w:rPr/>
        <w:t>as</w:t>
      </w:r>
      <w:r>
        <w:rPr>
          <w:spacing w:val="-5"/>
        </w:rPr>
        <w:t> </w:t>
      </w:r>
      <w:r>
        <w:rPr/>
        <w:t>a</w:t>
      </w:r>
      <w:r>
        <w:rPr>
          <w:spacing w:val="-3"/>
        </w:rPr>
        <w:t> </w:t>
      </w:r>
      <w:r>
        <w:rPr/>
        <w:t>Function</w:t>
      </w:r>
      <w:r>
        <w:rPr>
          <w:spacing w:val="-7"/>
        </w:rPr>
        <w:t> </w:t>
      </w:r>
      <w:r>
        <w:rPr/>
        <w:t>of</w:t>
      </w:r>
      <w:r>
        <w:rPr>
          <w:spacing w:val="-11"/>
        </w:rPr>
        <w:t> </w:t>
      </w:r>
      <w:r>
        <w:rPr/>
        <w:t>Management</w:t>
      </w:r>
      <w:r>
        <w:rPr>
          <w:spacing w:val="-3"/>
        </w:rPr>
        <w:t> </w:t>
      </w:r>
      <w:r>
        <w:rPr/>
        <w:t>of</w:t>
      </w:r>
      <w:r>
        <w:rPr>
          <w:spacing w:val="-11"/>
        </w:rPr>
        <w:t> </w:t>
      </w:r>
      <w:r>
        <w:rPr/>
        <w:t>Colleges</w:t>
      </w:r>
      <w:r>
        <w:rPr>
          <w:spacing w:val="-5"/>
        </w:rPr>
        <w:t> </w:t>
      </w:r>
      <w:r>
        <w:rPr/>
        <w:t>of</w:t>
      </w:r>
      <w:r>
        <w:rPr>
          <w:spacing w:val="-6"/>
        </w:rPr>
        <w:t> </w:t>
      </w:r>
      <w:bookmarkEnd w:id="20"/>
      <w:r>
        <w:rPr>
          <w:spacing w:val="-2"/>
        </w:rPr>
        <w:t>Education</w:t>
      </w:r>
    </w:p>
    <w:p>
      <w:pPr>
        <w:pStyle w:val="BodyText"/>
        <w:spacing w:before="7"/>
        <w:rPr>
          <w:b/>
          <w:sz w:val="23"/>
        </w:rPr>
      </w:pPr>
    </w:p>
    <w:p>
      <w:pPr>
        <w:pStyle w:val="BodyText"/>
        <w:spacing w:line="480" w:lineRule="auto"/>
        <w:ind w:left="751" w:right="1375" w:firstLine="629"/>
        <w:jc w:val="both"/>
      </w:pPr>
      <w:r>
        <w:rPr/>
        <w:t>The College of</w:t>
      </w:r>
      <w:r>
        <w:rPr>
          <w:spacing w:val="-1"/>
        </w:rPr>
        <w:t> </w:t>
      </w:r>
      <w:r>
        <w:rPr/>
        <w:t>Education system is one of</w:t>
      </w:r>
      <w:r>
        <w:rPr>
          <w:spacing w:val="-1"/>
        </w:rPr>
        <w:t> </w:t>
      </w:r>
      <w:r>
        <w:rPr/>
        <w:t>the tripods of</w:t>
      </w:r>
      <w:r>
        <w:rPr>
          <w:spacing w:val="-1"/>
        </w:rPr>
        <w:t> </w:t>
      </w:r>
      <w:r>
        <w:rPr/>
        <w:t>tertiary education in Nigeria and it has the primary role of training teachers who will be awarded</w:t>
      </w:r>
      <w:r>
        <w:rPr/>
        <w:t> the</w:t>
      </w:r>
      <w:r>
        <w:rPr/>
        <w:t> minimum</w:t>
      </w:r>
      <w:r>
        <w:rPr/>
        <w:t> teaching qualification of</w:t>
      </w:r>
      <w:r>
        <w:rPr>
          <w:spacing w:val="-2"/>
        </w:rPr>
        <w:t> </w:t>
      </w:r>
      <w:r>
        <w:rPr/>
        <w:t>Nigeria Certificate of</w:t>
      </w:r>
      <w:r>
        <w:rPr>
          <w:spacing w:val="-1"/>
        </w:rPr>
        <w:t> </w:t>
      </w:r>
      <w:r>
        <w:rPr/>
        <w:t>Education (NCE). This certificate qualifies one to teach in Primary,</w:t>
      </w:r>
      <w:r>
        <w:rPr/>
        <w:t> Junior Secondary and Technical Colleges in Nigeria and it takes three years to complete. Thus, these teachers‟ institutions were formally known as Advanced Teachers Colleges and affiliated to different universities in Nigeria. They were</w:t>
      </w:r>
      <w:r>
        <w:rPr/>
        <w:t> later</w:t>
      </w:r>
      <w:r>
        <w:rPr/>
        <w:t> transferred</w:t>
      </w:r>
      <w:r>
        <w:rPr/>
        <w:t> into College</w:t>
      </w:r>
      <w:r>
        <w:rPr/>
        <w:t> of</w:t>
      </w:r>
      <w:r>
        <w:rPr/>
        <w:t> Education</w:t>
      </w:r>
      <w:r>
        <w:rPr/>
        <w:t> under</w:t>
      </w:r>
      <w:r>
        <w:rPr/>
        <w:t> the</w:t>
      </w:r>
      <w:r>
        <w:rPr/>
        <w:t> supervision of one umbrella body known as the National Commission of Colleges of Education (NCCE) established in 1989. There are 64 Colleges of Education in Nigeria, classified according to their ownership, so we have 20 Federal, 39 State, one military and four private college of Education. The state Colleges of Education are established and funded by the respective state Government (NCCE, 1989, NCCE 2010).</w:t>
      </w:r>
    </w:p>
    <w:p>
      <w:pPr>
        <w:pStyle w:val="BodyText"/>
        <w:spacing w:line="480" w:lineRule="auto" w:before="2"/>
        <w:ind w:left="751" w:right="1377" w:firstLine="629"/>
        <w:jc w:val="both"/>
      </w:pPr>
      <w:r>
        <w:rPr/>
        <w:t>In</w:t>
      </w:r>
      <w:r>
        <w:rPr>
          <w:spacing w:val="-6"/>
        </w:rPr>
        <w:t> </w:t>
      </w:r>
      <w:r>
        <w:rPr/>
        <w:t>view</w:t>
      </w:r>
      <w:r>
        <w:rPr>
          <w:spacing w:val="-1"/>
        </w:rPr>
        <w:t> </w:t>
      </w:r>
      <w:r>
        <w:rPr/>
        <w:t>of</w:t>
      </w:r>
      <w:r>
        <w:rPr>
          <w:spacing w:val="-8"/>
        </w:rPr>
        <w:t> </w:t>
      </w:r>
      <w:r>
        <w:rPr/>
        <w:t>the</w:t>
      </w:r>
      <w:r>
        <w:rPr>
          <w:spacing w:val="-1"/>
        </w:rPr>
        <w:t> </w:t>
      </w:r>
      <w:r>
        <w:rPr/>
        <w:t>above, education has</w:t>
      </w:r>
      <w:r>
        <w:rPr>
          <w:spacing w:val="-2"/>
        </w:rPr>
        <w:t> </w:t>
      </w:r>
      <w:r>
        <w:rPr/>
        <w:t>been</w:t>
      </w:r>
      <w:r>
        <w:rPr>
          <w:spacing w:val="-5"/>
        </w:rPr>
        <w:t> </w:t>
      </w:r>
      <w:r>
        <w:rPr/>
        <w:t>described as</w:t>
      </w:r>
      <w:r>
        <w:rPr>
          <w:spacing w:val="-2"/>
        </w:rPr>
        <w:t> </w:t>
      </w:r>
      <w:r>
        <w:rPr/>
        <w:t>the</w:t>
      </w:r>
      <w:r>
        <w:rPr>
          <w:spacing w:val="-1"/>
        </w:rPr>
        <w:t> </w:t>
      </w:r>
      <w:r>
        <w:rPr/>
        <w:t>bedrock of</w:t>
      </w:r>
      <w:r>
        <w:rPr>
          <w:spacing w:val="-8"/>
        </w:rPr>
        <w:t> </w:t>
      </w:r>
      <w:r>
        <w:rPr/>
        <w:t>every</w:t>
      </w:r>
      <w:r>
        <w:rPr>
          <w:spacing w:val="-4"/>
        </w:rPr>
        <w:t> </w:t>
      </w:r>
      <w:r>
        <w:rPr/>
        <w:t>society</w:t>
      </w:r>
      <w:r>
        <w:rPr>
          <w:spacing w:val="-10"/>
        </w:rPr>
        <w:t> </w:t>
      </w:r>
      <w:r>
        <w:rPr/>
        <w:t>and the tools for nation building. Therefore for qualitative education to be achieved, the supply of teachers must be adequate in quality and quantity (Adegbesan, 2010). Ukeje (1995) emphasized that education unlocks the door to modernization, but it is the teacher </w:t>
      </w:r>
      <w:r>
        <w:rPr>
          <w:w w:val="110"/>
        </w:rPr>
        <w:t>who</w:t>
      </w:r>
      <w:r>
        <w:rPr>
          <w:spacing w:val="40"/>
          <w:w w:val="110"/>
        </w:rPr>
        <w:t> </w:t>
      </w:r>
      <w:r>
        <w:rPr/>
        <w:t>holds the key to the door. In corroborating this Gambo (1999) argued that the Nigerian teachers must be intellectually, conscientiously, highly motivated and professionally sound individuals that are capable</w:t>
      </w:r>
      <w:r>
        <w:rPr>
          <w:spacing w:val="23"/>
        </w:rPr>
        <w:t> </w:t>
      </w:r>
      <w:r>
        <w:rPr/>
        <w:t>of</w:t>
      </w:r>
      <w:r>
        <w:rPr>
          <w:spacing w:val="16"/>
        </w:rPr>
        <w:t> </w:t>
      </w:r>
      <w:r>
        <w:rPr/>
        <w:t>discharging</w:t>
      </w:r>
      <w:r>
        <w:rPr>
          <w:spacing w:val="24"/>
        </w:rPr>
        <w:t> </w:t>
      </w:r>
      <w:r>
        <w:rPr/>
        <w:t>their</w:t>
      </w:r>
      <w:r>
        <w:rPr>
          <w:spacing w:val="25"/>
        </w:rPr>
        <w:t> </w:t>
      </w:r>
      <w:r>
        <w:rPr/>
        <w:t>professional</w:t>
      </w:r>
      <w:r>
        <w:rPr>
          <w:spacing w:val="19"/>
        </w:rPr>
        <w:t> </w:t>
      </w:r>
      <w:r>
        <w:rPr/>
        <w:t>obligations</w:t>
      </w:r>
      <w:r>
        <w:rPr>
          <w:spacing w:val="22"/>
        </w:rPr>
        <w:t> </w:t>
      </w:r>
      <w:r>
        <w:rPr/>
        <w:t>to</w:t>
      </w:r>
      <w:r>
        <w:rPr>
          <w:spacing w:val="23"/>
        </w:rPr>
        <w:t> </w:t>
      </w:r>
      <w:r>
        <w:rPr/>
        <w:t>the</w:t>
      </w:r>
      <w:r>
        <w:rPr>
          <w:spacing w:val="23"/>
        </w:rPr>
        <w:t> </w:t>
      </w:r>
      <w:r>
        <w:rPr/>
        <w:t>nation,</w:t>
      </w:r>
      <w:r>
        <w:rPr>
          <w:spacing w:val="31"/>
        </w:rPr>
        <w:t> </w:t>
      </w:r>
      <w:r>
        <w:rPr/>
        <w:t>As</w:t>
      </w:r>
      <w:r>
        <w:rPr>
          <w:spacing w:val="26"/>
        </w:rPr>
        <w:t> </w:t>
      </w:r>
      <w:r>
        <w:rPr/>
        <w:t>a</w:t>
      </w:r>
      <w:r>
        <w:rPr>
          <w:spacing w:val="23"/>
        </w:rPr>
        <w:t> </w:t>
      </w:r>
      <w:r>
        <w:rPr/>
        <w:t>result</w:t>
      </w:r>
      <w:r>
        <w:rPr>
          <w:spacing w:val="34"/>
        </w:rPr>
        <w:t> </w:t>
      </w:r>
      <w:r>
        <w:rPr/>
        <w:t>such</w:t>
      </w:r>
      <w:r>
        <w:rPr>
          <w:spacing w:val="24"/>
        </w:rPr>
        <w:t> </w:t>
      </w:r>
      <w:r>
        <w:rPr/>
        <w:t>individual</w:t>
      </w:r>
    </w:p>
    <w:p>
      <w:pPr>
        <w:spacing w:after="0" w:line="480" w:lineRule="auto"/>
        <w:jc w:val="both"/>
        <w:sectPr>
          <w:pgSz w:w="12240" w:h="15840"/>
          <w:pgMar w:header="0" w:footer="969" w:top="640" w:bottom="1160" w:left="780" w:right="0"/>
        </w:sectPr>
      </w:pPr>
    </w:p>
    <w:p>
      <w:pPr>
        <w:pStyle w:val="BodyText"/>
        <w:spacing w:line="480" w:lineRule="auto" w:before="72"/>
        <w:ind w:left="751" w:right="1385"/>
        <w:jc w:val="both"/>
      </w:pPr>
      <w:r>
        <w:rPr/>
        <w:t>must be ever learning, up-to-date in</w:t>
      </w:r>
      <w:r>
        <w:rPr>
          <w:spacing w:val="-3"/>
        </w:rPr>
        <w:t> </w:t>
      </w:r>
      <w:r>
        <w:rPr/>
        <w:t>knowledge, skills, and ideas</w:t>
      </w:r>
      <w:r>
        <w:rPr>
          <w:spacing w:val="-1"/>
        </w:rPr>
        <w:t> </w:t>
      </w:r>
      <w:r>
        <w:rPr/>
        <w:t>and very</w:t>
      </w:r>
      <w:r>
        <w:rPr>
          <w:spacing w:val="-3"/>
        </w:rPr>
        <w:t> </w:t>
      </w:r>
      <w:r>
        <w:rPr/>
        <w:t>adaptable to changing needs and situation.</w:t>
      </w:r>
    </w:p>
    <w:p>
      <w:pPr>
        <w:pStyle w:val="BodyText"/>
        <w:spacing w:line="480" w:lineRule="auto"/>
        <w:ind w:left="751" w:right="1371" w:firstLine="629"/>
        <w:jc w:val="both"/>
      </w:pPr>
      <w:r>
        <w:rPr/>
        <w:t>Thus,</w:t>
      </w:r>
      <w:r>
        <w:rPr>
          <w:spacing w:val="40"/>
        </w:rPr>
        <w:t> </w:t>
      </w:r>
      <w:r>
        <w:rPr/>
        <w:t>in</w:t>
      </w:r>
      <w:r>
        <w:rPr>
          <w:spacing w:val="40"/>
        </w:rPr>
        <w:t> </w:t>
      </w:r>
      <w:r>
        <w:rPr/>
        <w:t>recognizing</w:t>
      </w:r>
      <w:r>
        <w:rPr>
          <w:spacing w:val="40"/>
        </w:rPr>
        <w:t> </w:t>
      </w:r>
      <w:r>
        <w:rPr/>
        <w:t>the</w:t>
      </w:r>
      <w:r>
        <w:rPr>
          <w:spacing w:val="40"/>
        </w:rPr>
        <w:t> </w:t>
      </w:r>
      <w:r>
        <w:rPr/>
        <w:t>vital</w:t>
      </w:r>
      <w:r>
        <w:rPr>
          <w:spacing w:val="40"/>
        </w:rPr>
        <w:t> </w:t>
      </w:r>
      <w:r>
        <w:rPr/>
        <w:t>role</w:t>
      </w:r>
      <w:r>
        <w:rPr>
          <w:spacing w:val="40"/>
        </w:rPr>
        <w:t> </w:t>
      </w:r>
      <w:r>
        <w:rPr/>
        <w:t>of</w:t>
      </w:r>
      <w:r>
        <w:rPr>
          <w:spacing w:val="40"/>
        </w:rPr>
        <w:t> </w:t>
      </w:r>
      <w:r>
        <w:rPr/>
        <w:t>teachers,</w:t>
      </w:r>
      <w:r>
        <w:rPr>
          <w:spacing w:val="40"/>
        </w:rPr>
        <w:t> </w:t>
      </w:r>
      <w:r>
        <w:rPr/>
        <w:t>the</w:t>
      </w:r>
      <w:r>
        <w:rPr>
          <w:spacing w:val="40"/>
        </w:rPr>
        <w:t> </w:t>
      </w:r>
      <w:r>
        <w:rPr/>
        <w:t>Federal</w:t>
      </w:r>
      <w:r>
        <w:rPr>
          <w:spacing w:val="40"/>
        </w:rPr>
        <w:t> </w:t>
      </w:r>
      <w:r>
        <w:rPr/>
        <w:t>Government</w:t>
      </w:r>
      <w:r>
        <w:rPr>
          <w:spacing w:val="40"/>
        </w:rPr>
        <w:t> </w:t>
      </w:r>
      <w:r>
        <w:rPr/>
        <w:t>of</w:t>
      </w:r>
      <w:r>
        <w:rPr>
          <w:spacing w:val="40"/>
        </w:rPr>
        <w:t> </w:t>
      </w:r>
      <w:r>
        <w:rPr/>
        <w:t>Nigeria stated in its National Policy of Education that teacher‟s education will continue to be given a major emphasis in the entire nation's educational planning effort (Federal Republic of Nigeria, (1989). Thus, Jekayinka (2010) traced the origin of teacher‟s education to the beginning of Western Education in Nigeria when the first Teachers College known as the Training Institute was</w:t>
      </w:r>
      <w:r>
        <w:rPr>
          <w:spacing w:val="-3"/>
        </w:rPr>
        <w:t> </w:t>
      </w:r>
      <w:r>
        <w:rPr/>
        <w:t>established in</w:t>
      </w:r>
      <w:r>
        <w:rPr>
          <w:spacing w:val="-1"/>
        </w:rPr>
        <w:t> </w:t>
      </w:r>
      <w:r>
        <w:rPr/>
        <w:t>Abeokuta</w:t>
      </w:r>
      <w:r>
        <w:rPr>
          <w:spacing w:val="-6"/>
        </w:rPr>
        <w:t> </w:t>
      </w:r>
      <w:r>
        <w:rPr/>
        <w:t>in</w:t>
      </w:r>
      <w:r>
        <w:rPr>
          <w:spacing w:val="-2"/>
        </w:rPr>
        <w:t> </w:t>
      </w:r>
      <w:r>
        <w:rPr/>
        <w:t>1859</w:t>
      </w:r>
      <w:r>
        <w:rPr>
          <w:spacing w:val="-1"/>
        </w:rPr>
        <w:t> </w:t>
      </w:r>
      <w:r>
        <w:rPr/>
        <w:t>by</w:t>
      </w:r>
      <w:r>
        <w:rPr>
          <w:spacing w:val="-6"/>
        </w:rPr>
        <w:t> </w:t>
      </w:r>
      <w:r>
        <w:rPr/>
        <w:t>Church</w:t>
      </w:r>
      <w:r>
        <w:rPr>
          <w:spacing w:val="-6"/>
        </w:rPr>
        <w:t> </w:t>
      </w:r>
      <w:r>
        <w:rPr/>
        <w:t>Missionary</w:t>
      </w:r>
      <w:r>
        <w:rPr>
          <w:spacing w:val="-10"/>
        </w:rPr>
        <w:t> </w:t>
      </w:r>
      <w:r>
        <w:rPr/>
        <w:t>Society. The</w:t>
      </w:r>
      <w:r>
        <w:rPr>
          <w:spacing w:val="-2"/>
        </w:rPr>
        <w:t> </w:t>
      </w:r>
      <w:r>
        <w:rPr/>
        <w:t>school</w:t>
      </w:r>
      <w:r>
        <w:rPr>
          <w:spacing w:val="-9"/>
        </w:rPr>
        <w:t> </w:t>
      </w:r>
      <w:r>
        <w:rPr/>
        <w:t>was later moved to Oyo and became the St. Andrew College which was later upgraded to be the Oyo State College of</w:t>
      </w:r>
      <w:r>
        <w:rPr>
          <w:spacing w:val="-7"/>
        </w:rPr>
        <w:t> </w:t>
      </w:r>
      <w:r>
        <w:rPr/>
        <w:t>Education. Later</w:t>
      </w:r>
      <w:r>
        <w:rPr>
          <w:spacing w:val="-2"/>
        </w:rPr>
        <w:t> </w:t>
      </w:r>
      <w:r>
        <w:rPr/>
        <w:t>on</w:t>
      </w:r>
      <w:r>
        <w:rPr>
          <w:spacing w:val="-4"/>
        </w:rPr>
        <w:t> </w:t>
      </w:r>
      <w:r>
        <w:rPr/>
        <w:t>the National Commission for Colleges</w:t>
      </w:r>
      <w:r>
        <w:rPr>
          <w:spacing w:val="-1"/>
        </w:rPr>
        <w:t> </w:t>
      </w:r>
      <w:r>
        <w:rPr/>
        <w:t>of</w:t>
      </w:r>
      <w:r>
        <w:rPr>
          <w:spacing w:val="-7"/>
        </w:rPr>
        <w:t> </w:t>
      </w:r>
      <w:r>
        <w:rPr/>
        <w:t>Education</w:t>
      </w:r>
      <w:r>
        <w:rPr>
          <w:spacing w:val="-4"/>
        </w:rPr>
        <w:t> </w:t>
      </w:r>
      <w:r>
        <w:rPr/>
        <w:t>(NCCE) was established by Act 3 of</w:t>
      </w:r>
      <w:r>
        <w:rPr>
          <w:spacing w:val="-2"/>
        </w:rPr>
        <w:t> </w:t>
      </w:r>
      <w:r>
        <w:rPr/>
        <w:t>January, 1989 and amended by Act 12 of</w:t>
      </w:r>
      <w:r>
        <w:rPr>
          <w:spacing w:val="-2"/>
        </w:rPr>
        <w:t> </w:t>
      </w:r>
      <w:r>
        <w:rPr/>
        <w:t>1993 as a completion of</w:t>
      </w:r>
      <w:r>
        <w:rPr>
          <w:spacing w:val="-2"/>
        </w:rPr>
        <w:t> </w:t>
      </w:r>
      <w:r>
        <w:rPr/>
        <w:t>tripod of excellence in supervision of higher education in Nigeria (NCCE, 2010). This commission provides accreditation services for Colleges of Education and maintains standard through periodic accreditation visits.</w:t>
      </w:r>
    </w:p>
    <w:p>
      <w:pPr>
        <w:pStyle w:val="BodyText"/>
        <w:spacing w:line="480" w:lineRule="auto" w:before="3"/>
        <w:ind w:left="751" w:right="1380" w:firstLine="720"/>
        <w:jc w:val="both"/>
      </w:pPr>
      <w:r>
        <w:rPr/>
        <w:t>Thus, the role of teacher in education process and in the development of a nation cannot be overemphasized. They have been identified as the bedrock for societal development (Achimugu, 2001, Famade, 2001, Ibukun, 2009). In Nigeria's National Policy on Education (Federal</w:t>
      </w:r>
      <w:r>
        <w:rPr>
          <w:spacing w:val="-5"/>
        </w:rPr>
        <w:t> </w:t>
      </w:r>
      <w:r>
        <w:rPr/>
        <w:t>Republic</w:t>
      </w:r>
      <w:r>
        <w:rPr>
          <w:spacing w:val="-1"/>
        </w:rPr>
        <w:t> </w:t>
      </w:r>
      <w:r>
        <w:rPr/>
        <w:t>of</w:t>
      </w:r>
      <w:r>
        <w:rPr>
          <w:spacing w:val="-8"/>
        </w:rPr>
        <w:t> </w:t>
      </w:r>
      <w:r>
        <w:rPr/>
        <w:t>Nigeria, 2004 p8), it is</w:t>
      </w:r>
      <w:r>
        <w:rPr>
          <w:spacing w:val="-2"/>
        </w:rPr>
        <w:t> </w:t>
      </w:r>
      <w:r>
        <w:rPr/>
        <w:t>stated,</w:t>
      </w:r>
      <w:r>
        <w:rPr>
          <w:spacing w:val="-3"/>
        </w:rPr>
        <w:t> </w:t>
      </w:r>
      <w:r>
        <w:rPr/>
        <w:t>that no educational</w:t>
      </w:r>
      <w:r>
        <w:rPr>
          <w:spacing w:val="-5"/>
        </w:rPr>
        <w:t> </w:t>
      </w:r>
      <w:r>
        <w:rPr/>
        <w:t>system</w:t>
      </w:r>
      <w:r>
        <w:rPr>
          <w:spacing w:val="-9"/>
        </w:rPr>
        <w:t> </w:t>
      </w:r>
      <w:r>
        <w:rPr/>
        <w:t>can</w:t>
      </w:r>
      <w:r>
        <w:rPr>
          <w:spacing w:val="-5"/>
        </w:rPr>
        <w:t> </w:t>
      </w:r>
      <w:r>
        <w:rPr/>
        <w:t>rise</w:t>
      </w:r>
      <w:r>
        <w:rPr>
          <w:spacing w:val="-1"/>
        </w:rPr>
        <w:t> </w:t>
      </w:r>
      <w:r>
        <w:rPr/>
        <w:t>above</w:t>
      </w:r>
      <w:r>
        <w:rPr>
          <w:spacing w:val="-1"/>
        </w:rPr>
        <w:t> </w:t>
      </w:r>
      <w:r>
        <w:rPr/>
        <w:t>the quality of</w:t>
      </w:r>
      <w:r>
        <w:rPr>
          <w:spacing w:val="-3"/>
        </w:rPr>
        <w:t> </w:t>
      </w:r>
      <w:r>
        <w:rPr/>
        <w:t>teachers. Thus, according to Ibukun (2009), it is the teacher that translates curriculum into practice and</w:t>
      </w:r>
      <w:r>
        <w:rPr>
          <w:spacing w:val="-2"/>
        </w:rPr>
        <w:t> </w:t>
      </w:r>
      <w:r>
        <w:rPr/>
        <w:t>the interaction between him/her, the</w:t>
      </w:r>
      <w:r>
        <w:rPr>
          <w:spacing w:val="-3"/>
        </w:rPr>
        <w:t> </w:t>
      </w:r>
      <w:r>
        <w:rPr/>
        <w:t>subject matter</w:t>
      </w:r>
      <w:r>
        <w:rPr>
          <w:spacing w:val="-1"/>
        </w:rPr>
        <w:t> </w:t>
      </w:r>
      <w:r>
        <w:rPr/>
        <w:t>and</w:t>
      </w:r>
      <w:r>
        <w:rPr>
          <w:spacing w:val="-2"/>
        </w:rPr>
        <w:t> </w:t>
      </w:r>
      <w:r>
        <w:rPr/>
        <w:t>the learner brings</w:t>
      </w:r>
      <w:r>
        <w:rPr>
          <w:spacing w:val="-4"/>
        </w:rPr>
        <w:t> </w:t>
      </w:r>
      <w:r>
        <w:rPr/>
        <w:t>about learning. However, Ben- Yunus (2002) added that classroom teacher</w:t>
      </w:r>
      <w:r>
        <w:rPr/>
        <w:t> forms the cornerstone in curriculum implementation and the driving force that ensure that the curriculum is implemented according to specification.</w:t>
      </w:r>
    </w:p>
    <w:p>
      <w:pPr>
        <w:pStyle w:val="BodyText"/>
        <w:spacing w:line="480" w:lineRule="auto" w:before="2"/>
        <w:ind w:left="751" w:right="1384" w:firstLine="629"/>
        <w:jc w:val="both"/>
      </w:pPr>
      <w:r>
        <w:rPr/>
        <w:t>In</w:t>
      </w:r>
      <w:r>
        <w:rPr>
          <w:spacing w:val="-2"/>
        </w:rPr>
        <w:t> </w:t>
      </w:r>
      <w:r>
        <w:rPr/>
        <w:t>any</w:t>
      </w:r>
      <w:r>
        <w:rPr>
          <w:spacing w:val="-2"/>
        </w:rPr>
        <w:t> </w:t>
      </w:r>
      <w:r>
        <w:rPr/>
        <w:t>case, many</w:t>
      </w:r>
      <w:r>
        <w:rPr>
          <w:spacing w:val="-2"/>
        </w:rPr>
        <w:t> </w:t>
      </w:r>
      <w:r>
        <w:rPr/>
        <w:t>shortcomings have been identified in the training of</w:t>
      </w:r>
      <w:r>
        <w:rPr>
          <w:spacing w:val="-5"/>
        </w:rPr>
        <w:t> </w:t>
      </w:r>
      <w:r>
        <w:rPr/>
        <w:t>teachers in</w:t>
      </w:r>
      <w:r>
        <w:rPr>
          <w:spacing w:val="-2"/>
        </w:rPr>
        <w:t> </w:t>
      </w:r>
      <w:r>
        <w:rPr/>
        <w:t>Nigeria (Ige,</w:t>
      </w:r>
      <w:r>
        <w:rPr>
          <w:spacing w:val="15"/>
        </w:rPr>
        <w:t> </w:t>
      </w:r>
      <w:r>
        <w:rPr/>
        <w:t>2011,</w:t>
      </w:r>
      <w:r>
        <w:rPr>
          <w:spacing w:val="15"/>
        </w:rPr>
        <w:t> </w:t>
      </w:r>
      <w:r>
        <w:rPr/>
        <w:t>Kaju,</w:t>
      </w:r>
      <w:r>
        <w:rPr>
          <w:spacing w:val="15"/>
        </w:rPr>
        <w:t> </w:t>
      </w:r>
      <w:r>
        <w:rPr/>
        <w:t>1999</w:t>
      </w:r>
      <w:r>
        <w:rPr>
          <w:spacing w:val="17"/>
        </w:rPr>
        <w:t> </w:t>
      </w:r>
      <w:r>
        <w:rPr/>
        <w:t>in</w:t>
      </w:r>
      <w:r>
        <w:rPr>
          <w:spacing w:val="14"/>
        </w:rPr>
        <w:t> </w:t>
      </w:r>
      <w:r>
        <w:rPr/>
        <w:t>Eweniyi</w:t>
      </w:r>
      <w:r>
        <w:rPr>
          <w:spacing w:val="9"/>
        </w:rPr>
        <w:t> </w:t>
      </w:r>
      <w:r>
        <w:rPr/>
        <w:t>2002,</w:t>
      </w:r>
      <w:r>
        <w:rPr>
          <w:spacing w:val="15"/>
        </w:rPr>
        <w:t> </w:t>
      </w:r>
      <w:r>
        <w:rPr/>
        <w:t>Yusuf</w:t>
      </w:r>
      <w:r>
        <w:rPr>
          <w:spacing w:val="10"/>
        </w:rPr>
        <w:t> </w:t>
      </w:r>
      <w:r>
        <w:rPr/>
        <w:t>&amp;</w:t>
      </w:r>
      <w:r>
        <w:rPr>
          <w:spacing w:val="14"/>
        </w:rPr>
        <w:t> </w:t>
      </w:r>
      <w:r>
        <w:rPr/>
        <w:t>Mooney,</w:t>
      </w:r>
      <w:r>
        <w:rPr>
          <w:spacing w:val="15"/>
        </w:rPr>
        <w:t> </w:t>
      </w:r>
      <w:r>
        <w:rPr/>
        <w:t>1992)</w:t>
      </w:r>
      <w:r>
        <w:rPr>
          <w:spacing w:val="15"/>
        </w:rPr>
        <w:t> </w:t>
      </w:r>
      <w:r>
        <w:rPr/>
        <w:t>which</w:t>
      </w:r>
      <w:r>
        <w:rPr>
          <w:spacing w:val="13"/>
        </w:rPr>
        <w:t> </w:t>
      </w:r>
      <w:r>
        <w:rPr/>
        <w:t>have</w:t>
      </w:r>
      <w:r>
        <w:rPr>
          <w:spacing w:val="17"/>
        </w:rPr>
        <w:t> </w:t>
      </w:r>
      <w:r>
        <w:rPr/>
        <w:t>been</w:t>
      </w:r>
      <w:r>
        <w:rPr>
          <w:spacing w:val="8"/>
        </w:rPr>
        <w:t> </w:t>
      </w:r>
      <w:r>
        <w:rPr>
          <w:spacing w:val="-2"/>
        </w:rPr>
        <w:t>transferred</w:t>
      </w:r>
    </w:p>
    <w:p>
      <w:pPr>
        <w:spacing w:after="0" w:line="480" w:lineRule="auto"/>
        <w:jc w:val="both"/>
        <w:sectPr>
          <w:pgSz w:w="12240" w:h="15840"/>
          <w:pgMar w:header="0" w:footer="969" w:top="640" w:bottom="1160" w:left="780" w:right="0"/>
        </w:sectPr>
      </w:pPr>
    </w:p>
    <w:p>
      <w:pPr>
        <w:pStyle w:val="BodyText"/>
        <w:spacing w:line="480" w:lineRule="auto" w:before="72"/>
        <w:ind w:left="751" w:right="1375"/>
        <w:jc w:val="both"/>
      </w:pPr>
      <w:r>
        <w:rPr/>
        <w:t>to the students in colleges. Unfortunately, poor academic performance of students is recurring issues in Nigeria's educational system (Federal Ministry of Education, 2007, Chikobi, 1998, Okafor, 1993) which is a reflection of the ineffectiveness of teachers, particularly their poor teaching pattern (Folaranmi, 2002, Okebukola, 1997, Ogunaleye, 1999). It had also been observed that curriculum is poorly implemented in schools in Nigeria (Ali, 1998, Ibe &amp; Nwosu, 2003). Reports and findings of</w:t>
      </w:r>
      <w:r>
        <w:rPr>
          <w:spacing w:val="-4"/>
        </w:rPr>
        <w:t> </w:t>
      </w:r>
      <w:r>
        <w:rPr/>
        <w:t>researches also show that teaching now fall short of</w:t>
      </w:r>
      <w:r>
        <w:rPr>
          <w:spacing w:val="-4"/>
        </w:rPr>
        <w:t> </w:t>
      </w:r>
      <w:r>
        <w:rPr/>
        <w:t>the expected and required standard.</w:t>
      </w:r>
    </w:p>
    <w:p>
      <w:pPr>
        <w:pStyle w:val="Heading2"/>
        <w:numPr>
          <w:ilvl w:val="1"/>
          <w:numId w:val="8"/>
        </w:numPr>
        <w:tabs>
          <w:tab w:pos="1026" w:val="left" w:leader="none"/>
        </w:tabs>
        <w:spacing w:line="240" w:lineRule="auto" w:before="6" w:after="0"/>
        <w:ind w:left="1025" w:right="0" w:hanging="366"/>
        <w:jc w:val="both"/>
      </w:pPr>
      <w:bookmarkStart w:name="_TOC_250022" w:id="21"/>
      <w:r>
        <w:rPr/>
        <w:t>Disciplines</w:t>
      </w:r>
      <w:r>
        <w:rPr>
          <w:spacing w:val="-3"/>
        </w:rPr>
        <w:t> </w:t>
      </w:r>
      <w:r>
        <w:rPr/>
        <w:t>as</w:t>
      </w:r>
      <w:r>
        <w:rPr>
          <w:spacing w:val="-4"/>
        </w:rPr>
        <w:t> </w:t>
      </w:r>
      <w:r>
        <w:rPr/>
        <w:t>a</w:t>
      </w:r>
      <w:r>
        <w:rPr>
          <w:spacing w:val="-2"/>
        </w:rPr>
        <w:t> </w:t>
      </w:r>
      <w:r>
        <w:rPr/>
        <w:t>Tool</w:t>
      </w:r>
      <w:r>
        <w:rPr>
          <w:spacing w:val="-7"/>
        </w:rPr>
        <w:t> </w:t>
      </w:r>
      <w:r>
        <w:rPr/>
        <w:t>of</w:t>
      </w:r>
      <w:r>
        <w:rPr>
          <w:spacing w:val="-4"/>
        </w:rPr>
        <w:t> </w:t>
      </w:r>
      <w:r>
        <w:rPr/>
        <w:t>Managing</w:t>
      </w:r>
      <w:r>
        <w:rPr>
          <w:spacing w:val="-2"/>
        </w:rPr>
        <w:t> </w:t>
      </w:r>
      <w:r>
        <w:rPr/>
        <w:t>Colleges</w:t>
      </w:r>
      <w:r>
        <w:rPr>
          <w:spacing w:val="-4"/>
        </w:rPr>
        <w:t> </w:t>
      </w:r>
      <w:r>
        <w:rPr/>
        <w:t>of</w:t>
      </w:r>
      <w:r>
        <w:rPr>
          <w:spacing w:val="-5"/>
        </w:rPr>
        <w:t> </w:t>
      </w:r>
      <w:r>
        <w:rPr/>
        <w:t>Education</w:t>
      </w:r>
      <w:r>
        <w:rPr>
          <w:spacing w:val="-2"/>
        </w:rPr>
        <w:t> </w:t>
      </w:r>
      <w:r>
        <w:rPr/>
        <w:t>in</w:t>
      </w:r>
      <w:r>
        <w:rPr>
          <w:spacing w:val="-4"/>
        </w:rPr>
        <w:t> </w:t>
      </w:r>
      <w:bookmarkEnd w:id="21"/>
      <w:r>
        <w:rPr>
          <w:spacing w:val="-2"/>
        </w:rPr>
        <w:t>Nigeria</w:t>
      </w:r>
    </w:p>
    <w:p>
      <w:pPr>
        <w:pStyle w:val="BodyText"/>
        <w:spacing w:before="7"/>
        <w:rPr>
          <w:b/>
          <w:sz w:val="23"/>
        </w:rPr>
      </w:pPr>
    </w:p>
    <w:p>
      <w:pPr>
        <w:pStyle w:val="BodyText"/>
        <w:spacing w:line="480" w:lineRule="auto"/>
        <w:ind w:left="660" w:right="1411" w:firstLine="720"/>
      </w:pPr>
      <w:r>
        <w:rPr/>
        <w:t>The</w:t>
      </w:r>
      <w:r>
        <w:rPr>
          <w:spacing w:val="-4"/>
        </w:rPr>
        <w:t> </w:t>
      </w:r>
      <w:r>
        <w:rPr/>
        <w:t>present poor</w:t>
      </w:r>
      <w:r>
        <w:rPr>
          <w:spacing w:val="-6"/>
        </w:rPr>
        <w:t> </w:t>
      </w:r>
      <w:r>
        <w:rPr/>
        <w:t>academic</w:t>
      </w:r>
      <w:r>
        <w:rPr>
          <w:spacing w:val="-4"/>
        </w:rPr>
        <w:t> </w:t>
      </w:r>
      <w:r>
        <w:rPr/>
        <w:t>achievement/performance in</w:t>
      </w:r>
      <w:r>
        <w:rPr>
          <w:spacing w:val="-8"/>
        </w:rPr>
        <w:t> </w:t>
      </w:r>
      <w:r>
        <w:rPr/>
        <w:t>the</w:t>
      </w:r>
      <w:r>
        <w:rPr>
          <w:spacing w:val="-4"/>
        </w:rPr>
        <w:t> </w:t>
      </w:r>
      <w:r>
        <w:rPr/>
        <w:t>Colleges</w:t>
      </w:r>
      <w:r>
        <w:rPr>
          <w:spacing w:val="-5"/>
        </w:rPr>
        <w:t> </w:t>
      </w:r>
      <w:r>
        <w:rPr/>
        <w:t>of</w:t>
      </w:r>
      <w:r>
        <w:rPr>
          <w:spacing w:val="-10"/>
        </w:rPr>
        <w:t> </w:t>
      </w:r>
      <w:r>
        <w:rPr/>
        <w:t>Education</w:t>
      </w:r>
      <w:r>
        <w:rPr>
          <w:spacing w:val="-8"/>
        </w:rPr>
        <w:t> </w:t>
      </w:r>
      <w:r>
        <w:rPr/>
        <w:t>cannot solely be blamed on the inadequacy of trained teachers, inadequate supply of instructional aids and over-population in our colleges. We should look at the students themselves, the present adolescents in our colleges, their behaviors patterns attitudes which determine their acceptance and willingness to work for</w:t>
      </w:r>
      <w:r>
        <w:rPr>
          <w:spacing w:val="-1"/>
        </w:rPr>
        <w:t> </w:t>
      </w:r>
      <w:r>
        <w:rPr/>
        <w:t>their welfare and that of</w:t>
      </w:r>
      <w:r>
        <w:rPr>
          <w:spacing w:val="-1"/>
        </w:rPr>
        <w:t> </w:t>
      </w:r>
      <w:r>
        <w:rPr/>
        <w:t>society. It should be understood that the National Policy on Education prescribes, the inculcation of the right type of values and attitudes for the survival of the individual and the Nigeria society (National Policy of Education, 2004).</w:t>
      </w:r>
    </w:p>
    <w:p>
      <w:pPr>
        <w:pStyle w:val="BodyText"/>
        <w:spacing w:line="480" w:lineRule="auto" w:before="2"/>
        <w:ind w:left="660" w:right="1361"/>
      </w:pPr>
      <w:r>
        <w:rPr/>
        <w:t>The inculcation</w:t>
      </w:r>
      <w:r>
        <w:rPr>
          <w:spacing w:val="-7"/>
        </w:rPr>
        <w:t> </w:t>
      </w:r>
      <w:r>
        <w:rPr/>
        <w:t>of</w:t>
      </w:r>
      <w:r>
        <w:rPr>
          <w:spacing w:val="-10"/>
        </w:rPr>
        <w:t> </w:t>
      </w:r>
      <w:r>
        <w:rPr/>
        <w:t>the</w:t>
      </w:r>
      <w:r>
        <w:rPr>
          <w:spacing w:val="-3"/>
        </w:rPr>
        <w:t> </w:t>
      </w:r>
      <w:r>
        <w:rPr/>
        <w:t>right types</w:t>
      </w:r>
      <w:r>
        <w:rPr>
          <w:spacing w:val="-4"/>
        </w:rPr>
        <w:t> </w:t>
      </w:r>
      <w:r>
        <w:rPr/>
        <w:t>of</w:t>
      </w:r>
      <w:r>
        <w:rPr>
          <w:spacing w:val="-5"/>
        </w:rPr>
        <w:t> </w:t>
      </w:r>
      <w:r>
        <w:rPr/>
        <w:t>values</w:t>
      </w:r>
      <w:r>
        <w:rPr>
          <w:spacing w:val="-4"/>
        </w:rPr>
        <w:t> </w:t>
      </w:r>
      <w:r>
        <w:rPr/>
        <w:t>and</w:t>
      </w:r>
      <w:r>
        <w:rPr>
          <w:spacing w:val="-2"/>
        </w:rPr>
        <w:t> </w:t>
      </w:r>
      <w:r>
        <w:rPr/>
        <w:t>attitudes is</w:t>
      </w:r>
      <w:r>
        <w:rPr>
          <w:spacing w:val="-4"/>
        </w:rPr>
        <w:t> </w:t>
      </w:r>
      <w:r>
        <w:rPr/>
        <w:t>synonymous</w:t>
      </w:r>
      <w:r>
        <w:rPr>
          <w:spacing w:val="-4"/>
        </w:rPr>
        <w:t> </w:t>
      </w:r>
      <w:r>
        <w:rPr/>
        <w:t>with</w:t>
      </w:r>
      <w:r>
        <w:rPr>
          <w:spacing w:val="-7"/>
        </w:rPr>
        <w:t> </w:t>
      </w:r>
      <w:r>
        <w:rPr/>
        <w:t>disciplining the </w:t>
      </w:r>
      <w:r>
        <w:rPr>
          <w:spacing w:val="-2"/>
        </w:rPr>
        <w:t>minds.</w:t>
      </w:r>
    </w:p>
    <w:p>
      <w:pPr>
        <w:pStyle w:val="BodyText"/>
        <w:spacing w:line="480" w:lineRule="auto"/>
        <w:ind w:left="660" w:right="1358" w:firstLine="720"/>
        <w:jc w:val="both"/>
      </w:pPr>
      <w:r>
        <w:rPr/>
        <w:t>Thus, one of the problems in the management of Colleges of Education is discipline among the students. Thus, several definitions have been given to the term by many authors. However, college discipline has</w:t>
      </w:r>
      <w:r>
        <w:rPr>
          <w:spacing w:val="-1"/>
        </w:rPr>
        <w:t> </w:t>
      </w:r>
      <w:r>
        <w:rPr/>
        <w:t>been</w:t>
      </w:r>
      <w:r>
        <w:rPr>
          <w:spacing w:val="-3"/>
        </w:rPr>
        <w:t> </w:t>
      </w:r>
      <w:r>
        <w:rPr/>
        <w:t>defined as</w:t>
      </w:r>
      <w:r>
        <w:rPr>
          <w:spacing w:val="-1"/>
        </w:rPr>
        <w:t> </w:t>
      </w:r>
      <w:r>
        <w:rPr/>
        <w:t>that mental</w:t>
      </w:r>
      <w:r>
        <w:rPr>
          <w:spacing w:val="-7"/>
        </w:rPr>
        <w:t> </w:t>
      </w:r>
      <w:r>
        <w:rPr/>
        <w:t>disposition which instills</w:t>
      </w:r>
      <w:r>
        <w:rPr>
          <w:spacing w:val="-1"/>
        </w:rPr>
        <w:t> </w:t>
      </w:r>
      <w:r>
        <w:rPr/>
        <w:t>orderliness, self-control</w:t>
      </w:r>
      <w:r>
        <w:rPr>
          <w:spacing w:val="-1"/>
        </w:rPr>
        <w:t> </w:t>
      </w:r>
      <w:r>
        <w:rPr/>
        <w:t>and habits of obedience to set rules of conduct (Chigbuh, 1984). Also, Jersild (1970) defines discipline as any kind of influence designed to help the child to learn to deal with the demands from his environment that go counter to the demands he might wish to make upon his environment. Therefore, discipline arises as a result of the need to balance what limitation of the demand</w:t>
      </w:r>
      <w:r>
        <w:rPr>
          <w:spacing w:val="33"/>
        </w:rPr>
        <w:t> </w:t>
      </w:r>
      <w:r>
        <w:rPr/>
        <w:t>by</w:t>
      </w:r>
      <w:r>
        <w:rPr>
          <w:spacing w:val="25"/>
        </w:rPr>
        <w:t> </w:t>
      </w:r>
      <w:r>
        <w:rPr/>
        <w:t>the</w:t>
      </w:r>
      <w:r>
        <w:rPr>
          <w:spacing w:val="29"/>
        </w:rPr>
        <w:t> </w:t>
      </w:r>
      <w:r>
        <w:rPr/>
        <w:t>society</w:t>
      </w:r>
      <w:r>
        <w:rPr>
          <w:spacing w:val="24"/>
        </w:rPr>
        <w:t> </w:t>
      </w:r>
      <w:r>
        <w:rPr/>
        <w:t>in</w:t>
      </w:r>
      <w:r>
        <w:rPr>
          <w:spacing w:val="34"/>
        </w:rPr>
        <w:t> </w:t>
      </w:r>
      <w:r>
        <w:rPr/>
        <w:t>which</w:t>
      </w:r>
      <w:r>
        <w:rPr>
          <w:spacing w:val="29"/>
        </w:rPr>
        <w:t> </w:t>
      </w:r>
      <w:r>
        <w:rPr/>
        <w:t>he</w:t>
      </w:r>
      <w:r>
        <w:rPr>
          <w:spacing w:val="32"/>
        </w:rPr>
        <w:t> </w:t>
      </w:r>
      <w:r>
        <w:rPr/>
        <w:t>lives.</w:t>
      </w:r>
      <w:r>
        <w:rPr>
          <w:spacing w:val="32"/>
        </w:rPr>
        <w:t> </w:t>
      </w:r>
      <w:r>
        <w:rPr/>
        <w:t>On</w:t>
      </w:r>
      <w:r>
        <w:rPr>
          <w:spacing w:val="24"/>
        </w:rPr>
        <w:t> </w:t>
      </w:r>
      <w:r>
        <w:rPr/>
        <w:t>the</w:t>
      </w:r>
      <w:r>
        <w:rPr>
          <w:spacing w:val="32"/>
        </w:rPr>
        <w:t> </w:t>
      </w:r>
      <w:r>
        <w:rPr/>
        <w:t>basis</w:t>
      </w:r>
      <w:r>
        <w:rPr>
          <w:spacing w:val="27"/>
        </w:rPr>
        <w:t> </w:t>
      </w:r>
      <w:r>
        <w:rPr/>
        <w:t>of</w:t>
      </w:r>
      <w:r>
        <w:rPr>
          <w:spacing w:val="22"/>
        </w:rPr>
        <w:t> </w:t>
      </w:r>
      <w:r>
        <w:rPr/>
        <w:t>the</w:t>
      </w:r>
      <w:r>
        <w:rPr>
          <w:spacing w:val="29"/>
        </w:rPr>
        <w:t> </w:t>
      </w:r>
      <w:r>
        <w:rPr/>
        <w:t>above</w:t>
      </w:r>
      <w:r>
        <w:rPr>
          <w:spacing w:val="28"/>
        </w:rPr>
        <w:t> </w:t>
      </w:r>
      <w:r>
        <w:rPr/>
        <w:t>Jersild</w:t>
      </w:r>
      <w:r>
        <w:rPr>
          <w:spacing w:val="29"/>
        </w:rPr>
        <w:t> </w:t>
      </w:r>
      <w:r>
        <w:rPr/>
        <w:t>(1970)</w:t>
      </w:r>
      <w:r>
        <w:rPr>
          <w:spacing w:val="31"/>
        </w:rPr>
        <w:t> </w:t>
      </w:r>
      <w:r>
        <w:rPr/>
        <w:t>asserts</w:t>
      </w:r>
      <w:r>
        <w:rPr>
          <w:spacing w:val="26"/>
        </w:rPr>
        <w:t> </w:t>
      </w:r>
      <w:r>
        <w:rPr>
          <w:spacing w:val="-4"/>
        </w:rPr>
        <w:t>that</w:t>
      </w:r>
    </w:p>
    <w:p>
      <w:pPr>
        <w:spacing w:after="0" w:line="480" w:lineRule="auto"/>
        <w:jc w:val="both"/>
        <w:sectPr>
          <w:pgSz w:w="12240" w:h="15840"/>
          <w:pgMar w:header="0" w:footer="969" w:top="640" w:bottom="1160" w:left="780" w:right="0"/>
        </w:sectPr>
      </w:pPr>
    </w:p>
    <w:p>
      <w:pPr>
        <w:pStyle w:val="BodyText"/>
        <w:spacing w:line="480" w:lineRule="auto" w:before="72"/>
        <w:ind w:left="660" w:right="1351"/>
        <w:jc w:val="both"/>
      </w:pPr>
      <w:r>
        <w:rPr/>
        <w:t>without discipline it would be hard for a child to survive</w:t>
      </w:r>
      <w:r>
        <w:rPr/>
        <w:t> and</w:t>
      </w:r>
      <w:r>
        <w:rPr/>
        <w:t> if</w:t>
      </w:r>
      <w:r>
        <w:rPr/>
        <w:t> he</w:t>
      </w:r>
      <w:r>
        <w:rPr/>
        <w:t> does survive,</w:t>
      </w:r>
      <w:r>
        <w:rPr/>
        <w:t> he</w:t>
      </w:r>
      <w:r>
        <w:rPr/>
        <w:t> probably would be</w:t>
      </w:r>
      <w:r>
        <w:rPr>
          <w:spacing w:val="-1"/>
        </w:rPr>
        <w:t> </w:t>
      </w:r>
      <w:r>
        <w:rPr/>
        <w:t>a wreck. Thus, through</w:t>
      </w:r>
      <w:r>
        <w:rPr>
          <w:spacing w:val="-5"/>
        </w:rPr>
        <w:t> </w:t>
      </w:r>
      <w:r>
        <w:rPr/>
        <w:t>restrictions and control, a</w:t>
      </w:r>
      <w:r>
        <w:rPr>
          <w:spacing w:val="-1"/>
        </w:rPr>
        <w:t> </w:t>
      </w:r>
      <w:r>
        <w:rPr/>
        <w:t>child is spared from</w:t>
      </w:r>
      <w:r>
        <w:rPr>
          <w:spacing w:val="-9"/>
        </w:rPr>
        <w:t> </w:t>
      </w:r>
      <w:r>
        <w:rPr/>
        <w:t>dangers</w:t>
      </w:r>
      <w:r>
        <w:rPr>
          <w:spacing w:val="-2"/>
        </w:rPr>
        <w:t> </w:t>
      </w:r>
      <w:r>
        <w:rPr/>
        <w:t>which he might otherwise run to</w:t>
      </w:r>
      <w:r>
        <w:rPr>
          <w:spacing w:val="40"/>
        </w:rPr>
        <w:t> </w:t>
      </w:r>
      <w:r>
        <w:rPr/>
        <w:t>at an age when he is too young to perceive the consequences of his actions, as when he plays with fire or run into deep water before he can swim. He went further to assert that discipline must be imposed upon a child either by others or by himself as long as he lives. Also, as the young person grows up, he must learn to bow to some of</w:t>
      </w:r>
      <w:r>
        <w:rPr>
          <w:spacing w:val="-2"/>
        </w:rPr>
        <w:t> </w:t>
      </w:r>
      <w:r>
        <w:rPr/>
        <w:t>the facts of life or he will wear himself out by futile resistance.</w:t>
      </w:r>
    </w:p>
    <w:p>
      <w:pPr>
        <w:pStyle w:val="BodyText"/>
        <w:spacing w:line="480" w:lineRule="auto" w:before="1"/>
        <w:ind w:left="660" w:right="1361" w:firstLine="720"/>
      </w:pPr>
      <w:r>
        <w:rPr/>
        <w:t>Whereas,</w:t>
      </w:r>
      <w:r>
        <w:rPr>
          <w:spacing w:val="40"/>
        </w:rPr>
        <w:t> </w:t>
      </w:r>
      <w:r>
        <w:rPr/>
        <w:t>indiscipline</w:t>
      </w:r>
      <w:r>
        <w:rPr>
          <w:spacing w:val="39"/>
        </w:rPr>
        <w:t> </w:t>
      </w:r>
      <w:r>
        <w:rPr/>
        <w:t>which</w:t>
      </w:r>
      <w:r>
        <w:rPr>
          <w:spacing w:val="40"/>
        </w:rPr>
        <w:t> </w:t>
      </w:r>
      <w:r>
        <w:rPr/>
        <w:t>is</w:t>
      </w:r>
      <w:r>
        <w:rPr>
          <w:spacing w:val="38"/>
        </w:rPr>
        <w:t> </w:t>
      </w:r>
      <w:r>
        <w:rPr/>
        <w:t>the</w:t>
      </w:r>
      <w:r>
        <w:rPr>
          <w:spacing w:val="40"/>
        </w:rPr>
        <w:t> </w:t>
      </w:r>
      <w:r>
        <w:rPr/>
        <w:t>absence</w:t>
      </w:r>
      <w:r>
        <w:rPr>
          <w:spacing w:val="39"/>
        </w:rPr>
        <w:t> </w:t>
      </w:r>
      <w:r>
        <w:rPr/>
        <w:t>of</w:t>
      </w:r>
      <w:r>
        <w:rPr>
          <w:spacing w:val="33"/>
        </w:rPr>
        <w:t> </w:t>
      </w:r>
      <w:r>
        <w:rPr/>
        <w:t>discipline</w:t>
      </w:r>
      <w:r>
        <w:rPr>
          <w:spacing w:val="40"/>
        </w:rPr>
        <w:t> </w:t>
      </w:r>
      <w:r>
        <w:rPr/>
        <w:t>is</w:t>
      </w:r>
      <w:r>
        <w:rPr>
          <w:spacing w:val="40"/>
        </w:rPr>
        <w:t> </w:t>
      </w:r>
      <w:r>
        <w:rPr/>
        <w:t>manifesting</w:t>
      </w:r>
      <w:r>
        <w:rPr>
          <w:spacing w:val="40"/>
        </w:rPr>
        <w:t> </w:t>
      </w:r>
      <w:r>
        <w:rPr/>
        <w:t>itself</w:t>
      </w:r>
      <w:r>
        <w:rPr>
          <w:spacing w:val="40"/>
        </w:rPr>
        <w:t> </w:t>
      </w:r>
      <w:r>
        <w:rPr/>
        <w:t>in</w:t>
      </w:r>
      <w:r>
        <w:rPr>
          <w:spacing w:val="40"/>
        </w:rPr>
        <w:t> </w:t>
      </w:r>
      <w:r>
        <w:rPr/>
        <w:t>many forms in today‟s Colleges of</w:t>
      </w:r>
      <w:r>
        <w:rPr>
          <w:spacing w:val="-4"/>
        </w:rPr>
        <w:t> </w:t>
      </w:r>
      <w:r>
        <w:rPr/>
        <w:t>Education. Thus, according to Igwe (1979) indiscipline is any mode of behaviour, action, and conduct which deviates from the established and approved rules and regulations of the college and the acceptance code of behaviour, action, norms and the ethics of</w:t>
      </w:r>
      <w:r>
        <w:rPr>
          <w:spacing w:val="40"/>
        </w:rPr>
        <w:t> </w:t>
      </w:r>
      <w:r>
        <w:rPr/>
        <w:t>the society at large.</w:t>
      </w:r>
    </w:p>
    <w:p>
      <w:pPr>
        <w:pStyle w:val="BodyText"/>
        <w:spacing w:line="480" w:lineRule="auto" w:before="2"/>
        <w:ind w:left="660" w:right="1355" w:firstLine="720"/>
        <w:jc w:val="both"/>
      </w:pPr>
      <w:r>
        <w:rPr/>
        <w:t>However, it is generally accepted by teachers that the indiscipline behaviour patterns surely</w:t>
      </w:r>
      <w:r>
        <w:rPr>
          <w:spacing w:val="-1"/>
        </w:rPr>
        <w:t> </w:t>
      </w:r>
      <w:r>
        <w:rPr/>
        <w:t>affect performance of</w:t>
      </w:r>
      <w:r>
        <w:rPr>
          <w:spacing w:val="-3"/>
        </w:rPr>
        <w:t> </w:t>
      </w:r>
      <w:r>
        <w:rPr/>
        <w:t>academic work</w:t>
      </w:r>
      <w:r>
        <w:rPr>
          <w:spacing w:val="-1"/>
        </w:rPr>
        <w:t> </w:t>
      </w:r>
      <w:r>
        <w:rPr/>
        <w:t>of</w:t>
      </w:r>
      <w:r>
        <w:rPr>
          <w:spacing w:val="-3"/>
        </w:rPr>
        <w:t> </w:t>
      </w:r>
      <w:r>
        <w:rPr/>
        <w:t>the student concern and even that of</w:t>
      </w:r>
      <w:r>
        <w:rPr>
          <w:spacing w:val="-3"/>
        </w:rPr>
        <w:t> </w:t>
      </w:r>
      <w:r>
        <w:rPr/>
        <w:t>their victims. It has been observed that in most colleges, the student affairs division spends the whole working hour attending to students with abnormal behaviors.</w:t>
      </w:r>
    </w:p>
    <w:p>
      <w:pPr>
        <w:pStyle w:val="Heading2"/>
        <w:numPr>
          <w:ilvl w:val="2"/>
          <w:numId w:val="8"/>
        </w:numPr>
        <w:tabs>
          <w:tab w:pos="1381" w:val="left" w:leader="none"/>
        </w:tabs>
        <w:spacing w:line="240" w:lineRule="auto" w:before="5" w:after="0"/>
        <w:ind w:left="1381" w:right="0" w:hanging="721"/>
        <w:jc w:val="both"/>
      </w:pPr>
      <w:bookmarkStart w:name="_TOC_250021" w:id="22"/>
      <w:r>
        <w:rPr/>
        <w:t>Types</w:t>
      </w:r>
      <w:r>
        <w:rPr>
          <w:spacing w:val="-6"/>
        </w:rPr>
        <w:t> </w:t>
      </w:r>
      <w:r>
        <w:rPr/>
        <w:t>of</w:t>
      </w:r>
      <w:r>
        <w:rPr>
          <w:spacing w:val="-7"/>
        </w:rPr>
        <w:t> </w:t>
      </w:r>
      <w:r>
        <w:rPr/>
        <w:t>Indiscipline</w:t>
      </w:r>
      <w:r>
        <w:rPr>
          <w:spacing w:val="-4"/>
        </w:rPr>
        <w:t> </w:t>
      </w:r>
      <w:r>
        <w:rPr/>
        <w:t>in</w:t>
      </w:r>
      <w:r>
        <w:rPr>
          <w:spacing w:val="-3"/>
        </w:rPr>
        <w:t> </w:t>
      </w:r>
      <w:r>
        <w:rPr/>
        <w:t>Colleges</w:t>
      </w:r>
      <w:r>
        <w:rPr>
          <w:spacing w:val="-2"/>
        </w:rPr>
        <w:t> </w:t>
      </w:r>
      <w:r>
        <w:rPr/>
        <w:t>of</w:t>
      </w:r>
      <w:r>
        <w:rPr>
          <w:spacing w:val="-7"/>
        </w:rPr>
        <w:t> </w:t>
      </w:r>
      <w:bookmarkEnd w:id="22"/>
      <w:r>
        <w:rPr>
          <w:spacing w:val="-2"/>
        </w:rPr>
        <w:t>Education</w:t>
      </w:r>
    </w:p>
    <w:p>
      <w:pPr>
        <w:pStyle w:val="BodyText"/>
        <w:spacing w:before="7"/>
        <w:rPr>
          <w:b/>
          <w:sz w:val="23"/>
        </w:rPr>
      </w:pPr>
    </w:p>
    <w:p>
      <w:pPr>
        <w:pStyle w:val="BodyText"/>
        <w:spacing w:line="480" w:lineRule="auto"/>
        <w:ind w:left="660" w:right="1353" w:firstLine="720"/>
        <w:jc w:val="both"/>
      </w:pPr>
      <w:r>
        <w:rPr/>
        <w:t>Many</w:t>
      </w:r>
      <w:r>
        <w:rPr>
          <w:spacing w:val="-11"/>
        </w:rPr>
        <w:t> </w:t>
      </w:r>
      <w:r>
        <w:rPr/>
        <w:t>reviewers, authors</w:t>
      </w:r>
      <w:r>
        <w:rPr>
          <w:spacing w:val="-4"/>
        </w:rPr>
        <w:t> </w:t>
      </w:r>
      <w:r>
        <w:rPr/>
        <w:t>and</w:t>
      </w:r>
      <w:r>
        <w:rPr>
          <w:spacing w:val="-2"/>
        </w:rPr>
        <w:t> </w:t>
      </w:r>
      <w:r>
        <w:rPr/>
        <w:t>essayists have</w:t>
      </w:r>
      <w:r>
        <w:rPr>
          <w:spacing w:val="-3"/>
        </w:rPr>
        <w:t> </w:t>
      </w:r>
      <w:r>
        <w:rPr/>
        <w:t>agreed that most acts</w:t>
      </w:r>
      <w:r>
        <w:rPr>
          <w:spacing w:val="-4"/>
        </w:rPr>
        <w:t> </w:t>
      </w:r>
      <w:r>
        <w:rPr/>
        <w:t>of</w:t>
      </w:r>
      <w:r>
        <w:rPr>
          <w:spacing w:val="-5"/>
        </w:rPr>
        <w:t> </w:t>
      </w:r>
      <w:r>
        <w:rPr/>
        <w:t>indiscipline</w:t>
      </w:r>
      <w:r>
        <w:rPr>
          <w:spacing w:val="-1"/>
        </w:rPr>
        <w:t> </w:t>
      </w:r>
      <w:r>
        <w:rPr/>
        <w:t>- oriented behaviours among the students have more easily recognizable symptoms than causes. These symptoms include students demonstration (whether peaceful or violent), general unrest, mass disobedience deliberate breach of the college rules, drug abuse, laziness, bullying and disrespect for college authorities. Therefore, using recognizable symptoms, Aderoumu and Eliametalor (1985) identified three major types of indiscipline in our colleges.</w:t>
      </w:r>
    </w:p>
    <w:p>
      <w:pPr>
        <w:pStyle w:val="ListParagraph"/>
        <w:numPr>
          <w:ilvl w:val="0"/>
          <w:numId w:val="18"/>
        </w:numPr>
        <w:tabs>
          <w:tab w:pos="905" w:val="left" w:leader="none"/>
        </w:tabs>
        <w:spacing w:line="240" w:lineRule="auto" w:before="1" w:after="0"/>
        <w:ind w:left="904" w:right="0" w:hanging="245"/>
        <w:jc w:val="both"/>
        <w:rPr>
          <w:sz w:val="24"/>
        </w:rPr>
      </w:pPr>
      <w:r>
        <w:rPr>
          <w:sz w:val="24"/>
        </w:rPr>
        <w:t>Anti</w:t>
      </w:r>
      <w:r>
        <w:rPr>
          <w:spacing w:val="-9"/>
          <w:sz w:val="24"/>
        </w:rPr>
        <w:t> </w:t>
      </w:r>
      <w:r>
        <w:rPr>
          <w:sz w:val="24"/>
        </w:rPr>
        <w:t>-</w:t>
      </w:r>
      <w:r>
        <w:rPr>
          <w:spacing w:val="1"/>
          <w:sz w:val="24"/>
        </w:rPr>
        <w:t> </w:t>
      </w:r>
      <w:r>
        <w:rPr>
          <w:sz w:val="24"/>
        </w:rPr>
        <w:t>Social</w:t>
      </w:r>
      <w:r>
        <w:rPr>
          <w:spacing w:val="-6"/>
          <w:sz w:val="24"/>
        </w:rPr>
        <w:t> </w:t>
      </w:r>
      <w:r>
        <w:rPr>
          <w:spacing w:val="-4"/>
          <w:sz w:val="24"/>
        </w:rPr>
        <w:t>Acts</w:t>
      </w:r>
    </w:p>
    <w:p>
      <w:pPr>
        <w:pStyle w:val="BodyText"/>
      </w:pPr>
    </w:p>
    <w:p>
      <w:pPr>
        <w:pStyle w:val="BodyText"/>
        <w:ind w:left="660"/>
        <w:jc w:val="both"/>
      </w:pPr>
      <w:r>
        <w:rPr/>
        <w:t>This</w:t>
      </w:r>
      <w:r>
        <w:rPr>
          <w:spacing w:val="23"/>
        </w:rPr>
        <w:t> </w:t>
      </w:r>
      <w:r>
        <w:rPr/>
        <w:t>refers</w:t>
      </w:r>
      <w:r>
        <w:rPr>
          <w:spacing w:val="23"/>
        </w:rPr>
        <w:t> </w:t>
      </w:r>
      <w:r>
        <w:rPr/>
        <w:t>to</w:t>
      </w:r>
      <w:r>
        <w:rPr>
          <w:spacing w:val="24"/>
        </w:rPr>
        <w:t> </w:t>
      </w:r>
      <w:r>
        <w:rPr/>
        <w:t>those</w:t>
      </w:r>
      <w:r>
        <w:rPr>
          <w:spacing w:val="24"/>
        </w:rPr>
        <w:t> </w:t>
      </w:r>
      <w:r>
        <w:rPr/>
        <w:t>acts</w:t>
      </w:r>
      <w:r>
        <w:rPr>
          <w:spacing w:val="23"/>
        </w:rPr>
        <w:t> </w:t>
      </w:r>
      <w:r>
        <w:rPr/>
        <w:t>of</w:t>
      </w:r>
      <w:r>
        <w:rPr>
          <w:spacing w:val="22"/>
        </w:rPr>
        <w:t> </w:t>
      </w:r>
      <w:r>
        <w:rPr/>
        <w:t>indiscipline</w:t>
      </w:r>
      <w:r>
        <w:rPr>
          <w:spacing w:val="28"/>
        </w:rPr>
        <w:t> </w:t>
      </w:r>
      <w:r>
        <w:rPr/>
        <w:t>associated</w:t>
      </w:r>
      <w:r>
        <w:rPr>
          <w:spacing w:val="25"/>
        </w:rPr>
        <w:t> </w:t>
      </w:r>
      <w:r>
        <w:rPr/>
        <w:t>with</w:t>
      </w:r>
      <w:r>
        <w:rPr>
          <w:spacing w:val="20"/>
        </w:rPr>
        <w:t> </w:t>
      </w:r>
      <w:r>
        <w:rPr/>
        <w:t>destructions</w:t>
      </w:r>
      <w:r>
        <w:rPr>
          <w:spacing w:val="23"/>
        </w:rPr>
        <w:t> </w:t>
      </w:r>
      <w:r>
        <w:rPr/>
        <w:t>of</w:t>
      </w:r>
      <w:r>
        <w:rPr>
          <w:spacing w:val="17"/>
        </w:rPr>
        <w:t> </w:t>
      </w:r>
      <w:r>
        <w:rPr/>
        <w:t>public</w:t>
      </w:r>
      <w:r>
        <w:rPr>
          <w:spacing w:val="28"/>
        </w:rPr>
        <w:t> </w:t>
      </w:r>
      <w:r>
        <w:rPr/>
        <w:t>property,</w:t>
      </w:r>
      <w:r>
        <w:rPr>
          <w:spacing w:val="42"/>
        </w:rPr>
        <w:t> </w:t>
      </w:r>
      <w:r>
        <w:rPr>
          <w:spacing w:val="-2"/>
        </w:rPr>
        <w:t>rioting,</w:t>
      </w:r>
    </w:p>
    <w:p>
      <w:pPr>
        <w:spacing w:after="0"/>
        <w:jc w:val="both"/>
        <w:sectPr>
          <w:pgSz w:w="12240" w:h="15840"/>
          <w:pgMar w:header="0" w:footer="969" w:top="640" w:bottom="1160" w:left="780" w:right="0"/>
        </w:sectPr>
      </w:pPr>
    </w:p>
    <w:p>
      <w:pPr>
        <w:pStyle w:val="BodyText"/>
        <w:spacing w:before="72"/>
        <w:ind w:left="660"/>
        <w:jc w:val="both"/>
      </w:pPr>
      <w:r>
        <w:rPr/>
        <w:t>hooliganism,</w:t>
      </w:r>
      <w:r>
        <w:rPr>
          <w:spacing w:val="-4"/>
        </w:rPr>
        <w:t> </w:t>
      </w:r>
      <w:r>
        <w:rPr/>
        <w:t>stealing</w:t>
      </w:r>
      <w:r>
        <w:rPr>
          <w:spacing w:val="-5"/>
        </w:rPr>
        <w:t> </w:t>
      </w:r>
      <w:r>
        <w:rPr/>
        <w:t>bullying,</w:t>
      </w:r>
      <w:r>
        <w:rPr>
          <w:spacing w:val="-3"/>
        </w:rPr>
        <w:t> </w:t>
      </w:r>
      <w:r>
        <w:rPr/>
        <w:t>drunkenness</w:t>
      </w:r>
      <w:r>
        <w:rPr>
          <w:spacing w:val="-7"/>
        </w:rPr>
        <w:t> </w:t>
      </w:r>
      <w:r>
        <w:rPr/>
        <w:t>and</w:t>
      </w:r>
      <w:r>
        <w:rPr>
          <w:spacing w:val="-5"/>
        </w:rPr>
        <w:t> </w:t>
      </w:r>
      <w:r>
        <w:rPr/>
        <w:t>disrespect</w:t>
      </w:r>
      <w:r>
        <w:rPr>
          <w:spacing w:val="-1"/>
        </w:rPr>
        <w:t> </w:t>
      </w:r>
      <w:r>
        <w:rPr/>
        <w:t>for</w:t>
      </w:r>
      <w:r>
        <w:rPr>
          <w:spacing w:val="-8"/>
        </w:rPr>
        <w:t> </w:t>
      </w:r>
      <w:r>
        <w:rPr>
          <w:spacing w:val="-2"/>
        </w:rPr>
        <w:t>other.</w:t>
      </w:r>
    </w:p>
    <w:p>
      <w:pPr>
        <w:pStyle w:val="BodyText"/>
      </w:pPr>
    </w:p>
    <w:p>
      <w:pPr>
        <w:pStyle w:val="ListParagraph"/>
        <w:numPr>
          <w:ilvl w:val="0"/>
          <w:numId w:val="18"/>
        </w:numPr>
        <w:tabs>
          <w:tab w:pos="905" w:val="left" w:leader="none"/>
        </w:tabs>
        <w:spacing w:line="240" w:lineRule="auto" w:before="0" w:after="0"/>
        <w:ind w:left="904" w:right="0" w:hanging="245"/>
        <w:jc w:val="both"/>
        <w:rPr>
          <w:sz w:val="24"/>
        </w:rPr>
      </w:pPr>
      <w:r>
        <w:rPr>
          <w:sz w:val="24"/>
        </w:rPr>
        <w:t>Acts</w:t>
      </w:r>
      <w:r>
        <w:rPr>
          <w:spacing w:val="-6"/>
          <w:sz w:val="24"/>
        </w:rPr>
        <w:t> </w:t>
      </w:r>
      <w:r>
        <w:rPr>
          <w:sz w:val="24"/>
        </w:rPr>
        <w:t>of</w:t>
      </w:r>
      <w:r>
        <w:rPr>
          <w:spacing w:val="-6"/>
          <w:sz w:val="24"/>
        </w:rPr>
        <w:t> </w:t>
      </w:r>
      <w:r>
        <w:rPr>
          <w:spacing w:val="-2"/>
          <w:sz w:val="24"/>
        </w:rPr>
        <w:t>Defiance</w:t>
      </w:r>
    </w:p>
    <w:p>
      <w:pPr>
        <w:pStyle w:val="BodyText"/>
      </w:pPr>
    </w:p>
    <w:p>
      <w:pPr>
        <w:pStyle w:val="BodyText"/>
        <w:spacing w:line="480" w:lineRule="auto"/>
        <w:ind w:left="660" w:right="1352"/>
        <w:jc w:val="both"/>
      </w:pPr>
      <w:r>
        <w:rPr/>
        <w:t>This refers to acts of indiscipline usually directed against established rules of the college, like sneaking</w:t>
      </w:r>
      <w:r>
        <w:rPr>
          <w:spacing w:val="-2"/>
        </w:rPr>
        <w:t> </w:t>
      </w:r>
      <w:r>
        <w:rPr/>
        <w:t>out</w:t>
      </w:r>
      <w:r>
        <w:rPr>
          <w:spacing w:val="-2"/>
        </w:rPr>
        <w:t> </w:t>
      </w:r>
      <w:r>
        <w:rPr/>
        <w:t>of</w:t>
      </w:r>
      <w:r>
        <w:rPr>
          <w:spacing w:val="-10"/>
        </w:rPr>
        <w:t> </w:t>
      </w:r>
      <w:r>
        <w:rPr/>
        <w:t>college</w:t>
      </w:r>
      <w:r>
        <w:rPr>
          <w:spacing w:val="-3"/>
        </w:rPr>
        <w:t> </w:t>
      </w:r>
      <w:r>
        <w:rPr/>
        <w:t>without permission, avoidance</w:t>
      </w:r>
      <w:r>
        <w:rPr>
          <w:spacing w:val="-3"/>
        </w:rPr>
        <w:t> </w:t>
      </w:r>
      <w:r>
        <w:rPr/>
        <w:t>and wearing</w:t>
      </w:r>
      <w:r>
        <w:rPr>
          <w:spacing w:val="-2"/>
        </w:rPr>
        <w:t> </w:t>
      </w:r>
      <w:r>
        <w:rPr/>
        <w:t>dress</w:t>
      </w:r>
      <w:r>
        <w:rPr>
          <w:spacing w:val="-4"/>
        </w:rPr>
        <w:t> </w:t>
      </w:r>
      <w:r>
        <w:rPr/>
        <w:t>that does</w:t>
      </w:r>
      <w:r>
        <w:rPr>
          <w:spacing w:val="-4"/>
        </w:rPr>
        <w:t> </w:t>
      </w:r>
      <w:r>
        <w:rPr/>
        <w:t>not conform</w:t>
      </w:r>
      <w:r>
        <w:rPr>
          <w:spacing w:val="-11"/>
        </w:rPr>
        <w:t> </w:t>
      </w:r>
      <w:r>
        <w:rPr/>
        <w:t>to the dress code of the college, drug-taking, sexual harassment of female students, failure to do assignment and carry out lawful duties as assigned.</w:t>
      </w:r>
    </w:p>
    <w:p>
      <w:pPr>
        <w:pStyle w:val="ListParagraph"/>
        <w:numPr>
          <w:ilvl w:val="0"/>
          <w:numId w:val="18"/>
        </w:numPr>
        <w:tabs>
          <w:tab w:pos="905" w:val="left" w:leader="none"/>
        </w:tabs>
        <w:spacing w:line="240" w:lineRule="auto" w:before="1" w:after="0"/>
        <w:ind w:left="904" w:right="0" w:hanging="245"/>
        <w:jc w:val="both"/>
        <w:rPr>
          <w:sz w:val="24"/>
        </w:rPr>
      </w:pPr>
      <w:r>
        <w:rPr>
          <w:sz w:val="24"/>
        </w:rPr>
        <w:t>Acts</w:t>
      </w:r>
      <w:r>
        <w:rPr>
          <w:spacing w:val="-6"/>
          <w:sz w:val="24"/>
        </w:rPr>
        <w:t> </w:t>
      </w:r>
      <w:r>
        <w:rPr>
          <w:sz w:val="24"/>
        </w:rPr>
        <w:t>of</w:t>
      </w:r>
      <w:r>
        <w:rPr>
          <w:spacing w:val="-6"/>
          <w:sz w:val="24"/>
        </w:rPr>
        <w:t> </w:t>
      </w:r>
      <w:r>
        <w:rPr>
          <w:spacing w:val="-2"/>
          <w:sz w:val="24"/>
        </w:rPr>
        <w:t>Negligence</w:t>
      </w:r>
    </w:p>
    <w:p>
      <w:pPr>
        <w:pStyle w:val="BodyText"/>
      </w:pPr>
    </w:p>
    <w:p>
      <w:pPr>
        <w:pStyle w:val="BodyText"/>
        <w:spacing w:line="480" w:lineRule="auto"/>
        <w:ind w:left="660" w:right="1358"/>
        <w:jc w:val="both"/>
      </w:pPr>
      <w:r>
        <w:rPr/>
        <w:t>These can include acts like lateness to lectures and failure to obey hosted rule, and careless handling of college and personal properties.</w:t>
      </w:r>
    </w:p>
    <w:p>
      <w:pPr>
        <w:pStyle w:val="BodyText"/>
        <w:spacing w:line="480" w:lineRule="auto" w:before="1"/>
        <w:ind w:left="660" w:right="1354" w:firstLine="720"/>
        <w:jc w:val="both"/>
      </w:pPr>
      <w:r>
        <w:rPr/>
        <w:t>Most acts of indiscipline exhibited by students in the colleges have numerous causes.</w:t>
      </w:r>
      <w:r>
        <w:rPr>
          <w:spacing w:val="40"/>
        </w:rPr>
        <w:t> </w:t>
      </w:r>
      <w:r>
        <w:rPr/>
        <w:t>They</w:t>
      </w:r>
      <w:r>
        <w:rPr>
          <w:spacing w:val="-2"/>
        </w:rPr>
        <w:t> </w:t>
      </w:r>
      <w:r>
        <w:rPr/>
        <w:t>include ineffective</w:t>
      </w:r>
      <w:r>
        <w:rPr>
          <w:spacing w:val="-3"/>
        </w:rPr>
        <w:t> </w:t>
      </w:r>
      <w:r>
        <w:rPr/>
        <w:t>teaching, authoritarian</w:t>
      </w:r>
      <w:r>
        <w:rPr>
          <w:spacing w:val="-2"/>
        </w:rPr>
        <w:t> </w:t>
      </w:r>
      <w:r>
        <w:rPr/>
        <w:t>method</w:t>
      </w:r>
      <w:r>
        <w:rPr>
          <w:spacing w:val="-7"/>
        </w:rPr>
        <w:t> </w:t>
      </w:r>
      <w:r>
        <w:rPr/>
        <w:t>of</w:t>
      </w:r>
      <w:r>
        <w:rPr>
          <w:spacing w:val="-10"/>
        </w:rPr>
        <w:t> </w:t>
      </w:r>
      <w:r>
        <w:rPr/>
        <w:t>administration, disobedience</w:t>
      </w:r>
      <w:r>
        <w:rPr>
          <w:spacing w:val="-3"/>
        </w:rPr>
        <w:t> </w:t>
      </w:r>
      <w:r>
        <w:rPr/>
        <w:t>to college rules, inadequate facilities in the college, poor home background of students, negative influence by students of other colleges and influence of wider society.</w:t>
      </w:r>
    </w:p>
    <w:p>
      <w:pPr>
        <w:pStyle w:val="Heading2"/>
        <w:numPr>
          <w:ilvl w:val="2"/>
          <w:numId w:val="8"/>
        </w:numPr>
        <w:tabs>
          <w:tab w:pos="1203" w:val="left" w:leader="none"/>
        </w:tabs>
        <w:spacing w:line="240" w:lineRule="auto" w:before="5" w:after="0"/>
        <w:ind w:left="1202" w:right="0" w:hanging="543"/>
        <w:jc w:val="both"/>
      </w:pPr>
      <w:bookmarkStart w:name="_TOC_250020" w:id="23"/>
      <w:r>
        <w:rPr/>
        <w:t>Role</w:t>
      </w:r>
      <w:r>
        <w:rPr>
          <w:spacing w:val="-6"/>
        </w:rPr>
        <w:t> </w:t>
      </w:r>
      <w:r>
        <w:rPr/>
        <w:t>of</w:t>
      </w:r>
      <w:r>
        <w:rPr>
          <w:spacing w:val="-7"/>
        </w:rPr>
        <w:t> </w:t>
      </w:r>
      <w:r>
        <w:rPr/>
        <w:t>Lecturers</w:t>
      </w:r>
      <w:r>
        <w:rPr>
          <w:spacing w:val="-6"/>
        </w:rPr>
        <w:t> </w:t>
      </w:r>
      <w:r>
        <w:rPr/>
        <w:t>in</w:t>
      </w:r>
      <w:r>
        <w:rPr>
          <w:spacing w:val="-4"/>
        </w:rPr>
        <w:t> </w:t>
      </w:r>
      <w:r>
        <w:rPr/>
        <w:t>Maintaining</w:t>
      </w:r>
      <w:r>
        <w:rPr>
          <w:spacing w:val="-5"/>
        </w:rPr>
        <w:t> </w:t>
      </w:r>
      <w:r>
        <w:rPr/>
        <w:t>Discipline</w:t>
      </w:r>
      <w:r>
        <w:rPr>
          <w:spacing w:val="-5"/>
        </w:rPr>
        <w:t> </w:t>
      </w:r>
      <w:r>
        <w:rPr/>
        <w:t>in Colleges</w:t>
      </w:r>
      <w:r>
        <w:rPr>
          <w:spacing w:val="-5"/>
        </w:rPr>
        <w:t> </w:t>
      </w:r>
      <w:r>
        <w:rPr/>
        <w:t>of</w:t>
      </w:r>
      <w:r>
        <w:rPr>
          <w:spacing w:val="-8"/>
        </w:rPr>
        <w:t> </w:t>
      </w:r>
      <w:bookmarkEnd w:id="23"/>
      <w:r>
        <w:rPr>
          <w:spacing w:val="-2"/>
        </w:rPr>
        <w:t>Education</w:t>
      </w:r>
    </w:p>
    <w:p>
      <w:pPr>
        <w:pStyle w:val="BodyText"/>
        <w:spacing w:before="7"/>
        <w:rPr>
          <w:b/>
          <w:sz w:val="23"/>
        </w:rPr>
      </w:pPr>
    </w:p>
    <w:p>
      <w:pPr>
        <w:pStyle w:val="BodyText"/>
        <w:spacing w:line="480" w:lineRule="auto"/>
        <w:ind w:left="660" w:right="1357" w:firstLine="720"/>
        <w:jc w:val="both"/>
      </w:pPr>
      <w:r>
        <w:rPr/>
        <w:t>The lecturers have responsibility to maintain discipline in the colleges provided they have the co-operation and understanding of the management of the college. Besides, a lecturer can maintain discipline in the college if he is honest, patient in dealing with the students, has no discriminatory attitude in dealing with the students.</w:t>
      </w:r>
    </w:p>
    <w:p>
      <w:pPr>
        <w:pStyle w:val="BodyText"/>
        <w:spacing w:line="480" w:lineRule="auto" w:before="1"/>
        <w:ind w:left="660" w:right="1371" w:firstLine="720"/>
        <w:jc w:val="both"/>
      </w:pPr>
      <w:r>
        <w:rPr/>
        <w:t>However, if</w:t>
      </w:r>
      <w:r>
        <w:rPr>
          <w:spacing w:val="-10"/>
        </w:rPr>
        <w:t> </w:t>
      </w:r>
      <w:r>
        <w:rPr/>
        <w:t>the lecturer</w:t>
      </w:r>
      <w:r>
        <w:rPr>
          <w:spacing w:val="-1"/>
        </w:rPr>
        <w:t> </w:t>
      </w:r>
      <w:r>
        <w:rPr/>
        <w:t>discovers</w:t>
      </w:r>
      <w:r>
        <w:rPr>
          <w:spacing w:val="-4"/>
        </w:rPr>
        <w:t> </w:t>
      </w:r>
      <w:r>
        <w:rPr/>
        <w:t>the manifestation</w:t>
      </w:r>
      <w:r>
        <w:rPr>
          <w:spacing w:val="-7"/>
        </w:rPr>
        <w:t> </w:t>
      </w:r>
      <w:r>
        <w:rPr/>
        <w:t>of</w:t>
      </w:r>
      <w:r>
        <w:rPr>
          <w:spacing w:val="-10"/>
        </w:rPr>
        <w:t> </w:t>
      </w:r>
      <w:r>
        <w:rPr/>
        <w:t>strange behaviour</w:t>
      </w:r>
      <w:r>
        <w:rPr>
          <w:spacing w:val="-1"/>
        </w:rPr>
        <w:t> </w:t>
      </w:r>
      <w:r>
        <w:rPr/>
        <w:t>characteristics</w:t>
      </w:r>
      <w:r>
        <w:rPr>
          <w:spacing w:val="-1"/>
        </w:rPr>
        <w:t> </w:t>
      </w:r>
      <w:r>
        <w:rPr/>
        <w:t>in students he could apply the following measures in solving them.</w:t>
      </w:r>
    </w:p>
    <w:p>
      <w:pPr>
        <w:pStyle w:val="BodyText"/>
        <w:spacing w:line="480" w:lineRule="auto"/>
        <w:ind w:left="665" w:right="1361"/>
      </w:pPr>
      <w:r>
        <w:rPr/>
        <w:t>i.</w:t>
      </w:r>
      <w:r>
        <w:rPr>
          <w:spacing w:val="-3"/>
        </w:rPr>
        <w:t> </w:t>
      </w:r>
      <w:r>
        <w:rPr>
          <w:b/>
        </w:rPr>
        <w:t>Identify</w:t>
      </w:r>
      <w:r>
        <w:rPr>
          <w:b/>
          <w:spacing w:val="-5"/>
        </w:rPr>
        <w:t> </w:t>
      </w:r>
      <w:r>
        <w:rPr>
          <w:b/>
        </w:rPr>
        <w:t>the</w:t>
      </w:r>
      <w:r>
        <w:rPr>
          <w:b/>
          <w:spacing w:val="-4"/>
        </w:rPr>
        <w:t> </w:t>
      </w:r>
      <w:r>
        <w:rPr>
          <w:b/>
        </w:rPr>
        <w:t>Problem:</w:t>
      </w:r>
      <w:r>
        <w:rPr>
          <w:b/>
          <w:spacing w:val="-3"/>
        </w:rPr>
        <w:t> </w:t>
      </w:r>
      <w:r>
        <w:rPr/>
        <w:t>The</w:t>
      </w:r>
      <w:r>
        <w:rPr>
          <w:spacing w:val="-6"/>
        </w:rPr>
        <w:t> </w:t>
      </w:r>
      <w:r>
        <w:rPr/>
        <w:t>teacher</w:t>
      </w:r>
      <w:r>
        <w:rPr>
          <w:spacing w:val="-4"/>
        </w:rPr>
        <w:t> </w:t>
      </w:r>
      <w:r>
        <w:rPr/>
        <w:t>should</w:t>
      </w:r>
      <w:r>
        <w:rPr>
          <w:spacing w:val="-1"/>
        </w:rPr>
        <w:t> </w:t>
      </w:r>
      <w:r>
        <w:rPr/>
        <w:t>first identify</w:t>
      </w:r>
      <w:r>
        <w:rPr>
          <w:spacing w:val="-14"/>
        </w:rPr>
        <w:t> </w:t>
      </w:r>
      <w:r>
        <w:rPr/>
        <w:t>the</w:t>
      </w:r>
      <w:r>
        <w:rPr>
          <w:spacing w:val="-6"/>
        </w:rPr>
        <w:t> </w:t>
      </w:r>
      <w:r>
        <w:rPr/>
        <w:t>specific</w:t>
      </w:r>
      <w:r>
        <w:rPr>
          <w:spacing w:val="-1"/>
        </w:rPr>
        <w:t> </w:t>
      </w:r>
      <w:r>
        <w:rPr/>
        <w:t>behaviour manifestation</w:t>
      </w:r>
      <w:r>
        <w:rPr>
          <w:spacing w:val="-5"/>
        </w:rPr>
        <w:t> </w:t>
      </w:r>
      <w:r>
        <w:rPr/>
        <w:t>by the students, identify how and when the problems manifest so he will be in a better position to proffer solutions to them.</w:t>
      </w:r>
    </w:p>
    <w:p>
      <w:pPr>
        <w:pStyle w:val="ListParagraph"/>
        <w:numPr>
          <w:ilvl w:val="0"/>
          <w:numId w:val="19"/>
        </w:numPr>
        <w:tabs>
          <w:tab w:pos="959" w:val="left" w:leader="none"/>
        </w:tabs>
        <w:spacing w:line="480" w:lineRule="auto" w:before="1" w:after="0"/>
        <w:ind w:left="674" w:right="1368" w:firstLine="0"/>
        <w:jc w:val="left"/>
        <w:rPr>
          <w:sz w:val="24"/>
        </w:rPr>
      </w:pPr>
      <w:r>
        <w:rPr>
          <w:b/>
          <w:sz w:val="24"/>
        </w:rPr>
        <w:t>Show Acceptance: </w:t>
      </w:r>
      <w:r>
        <w:rPr>
          <w:sz w:val="24"/>
        </w:rPr>
        <w:t>The lecturers show the students that they are accepted as members of the college</w:t>
      </w:r>
      <w:r>
        <w:rPr>
          <w:spacing w:val="40"/>
          <w:sz w:val="24"/>
        </w:rPr>
        <w:t> </w:t>
      </w:r>
      <w:r>
        <w:rPr>
          <w:sz w:val="24"/>
        </w:rPr>
        <w:t>community</w:t>
      </w:r>
      <w:r>
        <w:rPr>
          <w:spacing w:val="40"/>
          <w:sz w:val="24"/>
        </w:rPr>
        <w:t> </w:t>
      </w:r>
      <w:r>
        <w:rPr>
          <w:sz w:val="24"/>
        </w:rPr>
        <w:t>and</w:t>
      </w:r>
      <w:r>
        <w:rPr>
          <w:spacing w:val="40"/>
          <w:sz w:val="24"/>
        </w:rPr>
        <w:t> </w:t>
      </w:r>
      <w:r>
        <w:rPr>
          <w:sz w:val="24"/>
        </w:rPr>
        <w:t>that</w:t>
      </w:r>
      <w:r>
        <w:rPr>
          <w:spacing w:val="40"/>
          <w:sz w:val="24"/>
        </w:rPr>
        <w:t> </w:t>
      </w:r>
      <w:r>
        <w:rPr>
          <w:sz w:val="24"/>
        </w:rPr>
        <w:t>the</w:t>
      </w:r>
      <w:r>
        <w:rPr>
          <w:spacing w:val="40"/>
          <w:sz w:val="24"/>
        </w:rPr>
        <w:t> </w:t>
      </w:r>
      <w:r>
        <w:rPr>
          <w:sz w:val="24"/>
        </w:rPr>
        <w:t>college</w:t>
      </w:r>
      <w:r>
        <w:rPr>
          <w:spacing w:val="40"/>
          <w:sz w:val="24"/>
        </w:rPr>
        <w:t> </w:t>
      </w:r>
      <w:r>
        <w:rPr>
          <w:sz w:val="24"/>
        </w:rPr>
        <w:t>recognizes</w:t>
      </w:r>
      <w:r>
        <w:rPr>
          <w:spacing w:val="40"/>
          <w:sz w:val="24"/>
        </w:rPr>
        <w:t> </w:t>
      </w:r>
      <w:r>
        <w:rPr>
          <w:sz w:val="24"/>
        </w:rPr>
        <w:t>them</w:t>
      </w:r>
      <w:r>
        <w:rPr>
          <w:spacing w:val="40"/>
          <w:sz w:val="24"/>
        </w:rPr>
        <w:t> </w:t>
      </w:r>
      <w:r>
        <w:rPr>
          <w:sz w:val="24"/>
        </w:rPr>
        <w:t>and</w:t>
      </w:r>
      <w:r>
        <w:rPr>
          <w:spacing w:val="40"/>
          <w:sz w:val="24"/>
        </w:rPr>
        <w:t> </w:t>
      </w:r>
      <w:r>
        <w:rPr>
          <w:sz w:val="24"/>
        </w:rPr>
        <w:t>put</w:t>
      </w:r>
      <w:r>
        <w:rPr>
          <w:spacing w:val="40"/>
          <w:sz w:val="24"/>
        </w:rPr>
        <w:t> </w:t>
      </w:r>
      <w:r>
        <w:rPr>
          <w:sz w:val="24"/>
        </w:rPr>
        <w:t>them</w:t>
      </w:r>
      <w:r>
        <w:rPr>
          <w:spacing w:val="40"/>
          <w:sz w:val="24"/>
        </w:rPr>
        <w:t> </w:t>
      </w:r>
      <w:r>
        <w:rPr>
          <w:sz w:val="24"/>
        </w:rPr>
        <w:t>into</w:t>
      </w:r>
      <w:r>
        <w:rPr>
          <w:spacing w:val="40"/>
          <w:sz w:val="24"/>
        </w:rPr>
        <w:t> </w:t>
      </w:r>
      <w:r>
        <w:rPr>
          <w:sz w:val="24"/>
        </w:rPr>
        <w:t>consideration</w:t>
      </w:r>
      <w:r>
        <w:rPr>
          <w:spacing w:val="40"/>
          <w:sz w:val="24"/>
        </w:rPr>
        <w:t> </w:t>
      </w:r>
      <w:r>
        <w:rPr>
          <w:sz w:val="24"/>
        </w:rPr>
        <w:t>in</w:t>
      </w:r>
    </w:p>
    <w:p>
      <w:pPr>
        <w:spacing w:after="0" w:line="480" w:lineRule="auto"/>
        <w:jc w:val="left"/>
        <w:rPr>
          <w:sz w:val="24"/>
        </w:rPr>
        <w:sectPr>
          <w:pgSz w:w="12240" w:h="15840"/>
          <w:pgMar w:header="0" w:footer="969" w:top="640" w:bottom="1160" w:left="780" w:right="0"/>
        </w:sectPr>
      </w:pPr>
    </w:p>
    <w:p>
      <w:pPr>
        <w:pStyle w:val="BodyText"/>
        <w:spacing w:before="72"/>
        <w:ind w:left="674"/>
        <w:jc w:val="both"/>
      </w:pPr>
      <w:r>
        <w:rPr/>
        <w:t>whatever</w:t>
      </w:r>
      <w:r>
        <w:rPr>
          <w:spacing w:val="-6"/>
        </w:rPr>
        <w:t> </w:t>
      </w:r>
      <w:r>
        <w:rPr/>
        <w:t>she</w:t>
      </w:r>
      <w:r>
        <w:rPr>
          <w:spacing w:val="-6"/>
        </w:rPr>
        <w:t> </w:t>
      </w:r>
      <w:r>
        <w:rPr>
          <w:spacing w:val="-4"/>
        </w:rPr>
        <w:t>does.</w:t>
      </w:r>
    </w:p>
    <w:p>
      <w:pPr>
        <w:pStyle w:val="BodyText"/>
      </w:pPr>
    </w:p>
    <w:p>
      <w:pPr>
        <w:pStyle w:val="ListParagraph"/>
        <w:numPr>
          <w:ilvl w:val="0"/>
          <w:numId w:val="19"/>
        </w:numPr>
        <w:tabs>
          <w:tab w:pos="1011" w:val="left" w:leader="none"/>
        </w:tabs>
        <w:spacing w:line="240" w:lineRule="auto" w:before="0" w:after="0"/>
        <w:ind w:left="1010" w:right="0" w:hanging="337"/>
        <w:jc w:val="left"/>
        <w:rPr>
          <w:sz w:val="24"/>
        </w:rPr>
      </w:pPr>
      <w:r>
        <w:rPr>
          <w:sz w:val="24"/>
        </w:rPr>
        <w:t>Show</w:t>
      </w:r>
      <w:r>
        <w:rPr>
          <w:spacing w:val="1"/>
          <w:sz w:val="24"/>
        </w:rPr>
        <w:t> </w:t>
      </w:r>
      <w:r>
        <w:rPr>
          <w:spacing w:val="-4"/>
          <w:sz w:val="24"/>
        </w:rPr>
        <w:t>love</w:t>
      </w:r>
    </w:p>
    <w:p>
      <w:pPr>
        <w:pStyle w:val="BodyText"/>
      </w:pPr>
    </w:p>
    <w:p>
      <w:pPr>
        <w:pStyle w:val="BodyText"/>
        <w:spacing w:line="480" w:lineRule="auto"/>
        <w:ind w:left="674" w:right="1351"/>
        <w:jc w:val="both"/>
      </w:pPr>
      <w:r>
        <w:rPr/>
        <w:t>The lecturers must show love to the students and tries to be sympathetic to issues that concerns</w:t>
      </w:r>
      <w:r>
        <w:rPr>
          <w:spacing w:val="40"/>
        </w:rPr>
        <w:t> </w:t>
      </w:r>
      <w:r>
        <w:rPr/>
        <w:t>the students. When the teacher shows love to students it reduces tension, stressful feeling</w:t>
      </w:r>
      <w:r>
        <w:rPr/>
        <w:t> from them and makes them feel accepted as member of college community.</w:t>
      </w:r>
    </w:p>
    <w:p>
      <w:pPr>
        <w:pStyle w:val="BodyText"/>
        <w:spacing w:line="480" w:lineRule="auto" w:before="1"/>
        <w:ind w:left="660" w:right="1789" w:firstLine="720"/>
        <w:jc w:val="both"/>
      </w:pPr>
      <w:r>
        <w:rPr/>
        <w:t>Thus, in</w:t>
      </w:r>
      <w:r>
        <w:rPr>
          <w:spacing w:val="-8"/>
        </w:rPr>
        <w:t> </w:t>
      </w:r>
      <w:r>
        <w:rPr/>
        <w:t>order</w:t>
      </w:r>
      <w:r>
        <w:rPr>
          <w:spacing w:val="-11"/>
        </w:rPr>
        <w:t> </w:t>
      </w:r>
      <w:r>
        <w:rPr/>
        <w:t>to maintain</w:t>
      </w:r>
      <w:r>
        <w:rPr>
          <w:spacing w:val="-8"/>
        </w:rPr>
        <w:t> </w:t>
      </w:r>
      <w:r>
        <w:rPr/>
        <w:t>discipline</w:t>
      </w:r>
      <w:r>
        <w:rPr>
          <w:spacing w:val="-4"/>
        </w:rPr>
        <w:t> </w:t>
      </w:r>
      <w:r>
        <w:rPr/>
        <w:t>and improve academic</w:t>
      </w:r>
      <w:r>
        <w:rPr>
          <w:spacing w:val="-4"/>
        </w:rPr>
        <w:t> </w:t>
      </w:r>
      <w:r>
        <w:rPr/>
        <w:t>achievements,</w:t>
      </w:r>
      <w:r>
        <w:rPr>
          <w:spacing w:val="-6"/>
        </w:rPr>
        <w:t> </w:t>
      </w:r>
      <w:r>
        <w:rPr/>
        <w:t>the</w:t>
      </w:r>
      <w:r>
        <w:rPr>
          <w:spacing w:val="-4"/>
        </w:rPr>
        <w:t> </w:t>
      </w:r>
      <w:r>
        <w:rPr/>
        <w:t>provost </w:t>
      </w:r>
      <w:r>
        <w:rPr>
          <w:spacing w:val="-2"/>
        </w:rPr>
        <w:t>Should:</w:t>
      </w:r>
    </w:p>
    <w:p>
      <w:pPr>
        <w:pStyle w:val="ListParagraph"/>
        <w:numPr>
          <w:ilvl w:val="1"/>
          <w:numId w:val="19"/>
        </w:numPr>
        <w:tabs>
          <w:tab w:pos="1381" w:val="left" w:leader="none"/>
        </w:tabs>
        <w:spacing w:line="240" w:lineRule="auto" w:before="0" w:after="0"/>
        <w:ind w:left="1381" w:right="0" w:hanging="361"/>
        <w:jc w:val="both"/>
        <w:rPr>
          <w:sz w:val="24"/>
        </w:rPr>
      </w:pPr>
      <w:r>
        <w:rPr>
          <w:sz w:val="24"/>
        </w:rPr>
        <w:t>Ensure</w:t>
      </w:r>
      <w:r>
        <w:rPr>
          <w:spacing w:val="-5"/>
          <w:sz w:val="24"/>
        </w:rPr>
        <w:t> </w:t>
      </w:r>
      <w:r>
        <w:rPr>
          <w:sz w:val="24"/>
        </w:rPr>
        <w:t>the</w:t>
      </w:r>
      <w:r>
        <w:rPr>
          <w:spacing w:val="-4"/>
          <w:sz w:val="24"/>
        </w:rPr>
        <w:t> </w:t>
      </w:r>
      <w:r>
        <w:rPr>
          <w:sz w:val="24"/>
        </w:rPr>
        <w:t>provision</w:t>
      </w:r>
      <w:r>
        <w:rPr>
          <w:spacing w:val="-7"/>
          <w:sz w:val="24"/>
        </w:rPr>
        <w:t> </w:t>
      </w:r>
      <w:r>
        <w:rPr>
          <w:sz w:val="24"/>
        </w:rPr>
        <w:t>of</w:t>
      </w:r>
      <w:r>
        <w:rPr>
          <w:spacing w:val="-6"/>
          <w:sz w:val="24"/>
        </w:rPr>
        <w:t> </w:t>
      </w:r>
      <w:r>
        <w:rPr>
          <w:sz w:val="24"/>
        </w:rPr>
        <w:t>friendly</w:t>
      </w:r>
      <w:r>
        <w:rPr>
          <w:spacing w:val="-11"/>
          <w:sz w:val="24"/>
        </w:rPr>
        <w:t> </w:t>
      </w:r>
      <w:r>
        <w:rPr>
          <w:sz w:val="24"/>
        </w:rPr>
        <w:t>college</w:t>
      </w:r>
      <w:r>
        <w:rPr>
          <w:spacing w:val="-4"/>
          <w:sz w:val="24"/>
        </w:rPr>
        <w:t> </w:t>
      </w:r>
      <w:r>
        <w:rPr>
          <w:spacing w:val="-2"/>
          <w:sz w:val="24"/>
        </w:rPr>
        <w:t>environment</w:t>
      </w:r>
    </w:p>
    <w:p>
      <w:pPr>
        <w:pStyle w:val="BodyText"/>
      </w:pPr>
    </w:p>
    <w:p>
      <w:pPr>
        <w:pStyle w:val="ListParagraph"/>
        <w:numPr>
          <w:ilvl w:val="1"/>
          <w:numId w:val="19"/>
        </w:numPr>
        <w:tabs>
          <w:tab w:pos="1381" w:val="left" w:leader="none"/>
        </w:tabs>
        <w:spacing w:line="480" w:lineRule="auto" w:before="0" w:after="0"/>
        <w:ind w:left="1381" w:right="1363" w:hanging="361"/>
        <w:jc w:val="left"/>
        <w:rPr>
          <w:sz w:val="24"/>
        </w:rPr>
      </w:pPr>
      <w:r>
        <w:rPr>
          <w:sz w:val="24"/>
        </w:rPr>
        <w:t>Ensure</w:t>
      </w:r>
      <w:r>
        <w:rPr>
          <w:spacing w:val="40"/>
          <w:sz w:val="24"/>
        </w:rPr>
        <w:t> </w:t>
      </w:r>
      <w:r>
        <w:rPr>
          <w:sz w:val="24"/>
        </w:rPr>
        <w:t>that</w:t>
      </w:r>
      <w:r>
        <w:rPr>
          <w:spacing w:val="40"/>
          <w:sz w:val="24"/>
        </w:rPr>
        <w:t> </w:t>
      </w:r>
      <w:r>
        <w:rPr>
          <w:sz w:val="24"/>
        </w:rPr>
        <w:t>there</w:t>
      </w:r>
      <w:r>
        <w:rPr>
          <w:spacing w:val="40"/>
          <w:sz w:val="24"/>
        </w:rPr>
        <w:t> </w:t>
      </w:r>
      <w:r>
        <w:rPr>
          <w:sz w:val="24"/>
        </w:rPr>
        <w:t>is</w:t>
      </w:r>
      <w:r>
        <w:rPr>
          <w:spacing w:val="40"/>
          <w:sz w:val="24"/>
        </w:rPr>
        <w:t> </w:t>
      </w:r>
      <w:r>
        <w:rPr>
          <w:sz w:val="24"/>
        </w:rPr>
        <w:t>open</w:t>
      </w:r>
      <w:r>
        <w:rPr>
          <w:spacing w:val="40"/>
          <w:sz w:val="24"/>
        </w:rPr>
        <w:t> </w:t>
      </w:r>
      <w:r>
        <w:rPr>
          <w:sz w:val="24"/>
        </w:rPr>
        <w:t>line</w:t>
      </w:r>
      <w:r>
        <w:rPr>
          <w:spacing w:val="40"/>
          <w:sz w:val="24"/>
        </w:rPr>
        <w:t> </w:t>
      </w:r>
      <w:r>
        <w:rPr>
          <w:sz w:val="24"/>
        </w:rPr>
        <w:t>of</w:t>
      </w:r>
      <w:r>
        <w:rPr>
          <w:spacing w:val="40"/>
          <w:sz w:val="24"/>
        </w:rPr>
        <w:t> </w:t>
      </w:r>
      <w:r>
        <w:rPr>
          <w:sz w:val="24"/>
        </w:rPr>
        <w:t>communication</w:t>
      </w:r>
      <w:r>
        <w:rPr>
          <w:spacing w:val="40"/>
          <w:sz w:val="24"/>
        </w:rPr>
        <w:t> </w:t>
      </w:r>
      <w:r>
        <w:rPr>
          <w:sz w:val="24"/>
        </w:rPr>
        <w:t>supported</w:t>
      </w:r>
      <w:r>
        <w:rPr>
          <w:spacing w:val="40"/>
          <w:sz w:val="24"/>
        </w:rPr>
        <w:t> </w:t>
      </w:r>
      <w:r>
        <w:rPr>
          <w:sz w:val="24"/>
        </w:rPr>
        <w:t>by</w:t>
      </w:r>
      <w:r>
        <w:rPr>
          <w:spacing w:val="40"/>
          <w:sz w:val="24"/>
        </w:rPr>
        <w:t> </w:t>
      </w:r>
      <w:r>
        <w:rPr>
          <w:sz w:val="24"/>
        </w:rPr>
        <w:t>his</w:t>
      </w:r>
      <w:r>
        <w:rPr>
          <w:spacing w:val="40"/>
          <w:sz w:val="24"/>
        </w:rPr>
        <w:t> </w:t>
      </w:r>
      <w:r>
        <w:rPr>
          <w:sz w:val="24"/>
        </w:rPr>
        <w:t>ability</w:t>
      </w:r>
      <w:r>
        <w:rPr>
          <w:spacing w:val="40"/>
          <w:sz w:val="24"/>
        </w:rPr>
        <w:t> </w:t>
      </w:r>
      <w:r>
        <w:rPr>
          <w:sz w:val="24"/>
        </w:rPr>
        <w:t>to</w:t>
      </w:r>
      <w:r>
        <w:rPr>
          <w:spacing w:val="40"/>
          <w:sz w:val="24"/>
        </w:rPr>
        <w:t> </w:t>
      </w:r>
      <w:r>
        <w:rPr>
          <w:sz w:val="24"/>
        </w:rPr>
        <w:t>receive</w:t>
      </w:r>
      <w:r>
        <w:rPr>
          <w:spacing w:val="40"/>
          <w:sz w:val="24"/>
        </w:rPr>
        <w:t> </w:t>
      </w:r>
      <w:r>
        <w:rPr>
          <w:sz w:val="24"/>
        </w:rPr>
        <w:t>information and give out information.</w:t>
      </w:r>
    </w:p>
    <w:p>
      <w:pPr>
        <w:pStyle w:val="ListParagraph"/>
        <w:numPr>
          <w:ilvl w:val="1"/>
          <w:numId w:val="19"/>
        </w:numPr>
        <w:tabs>
          <w:tab w:pos="1381" w:val="left" w:leader="none"/>
        </w:tabs>
        <w:spacing w:line="480" w:lineRule="auto" w:before="1" w:after="0"/>
        <w:ind w:left="1381" w:right="1354" w:hanging="361"/>
        <w:jc w:val="left"/>
        <w:rPr>
          <w:sz w:val="24"/>
        </w:rPr>
      </w:pPr>
      <w:r>
        <w:rPr>
          <w:sz w:val="24"/>
        </w:rPr>
        <w:t>Ensure</w:t>
      </w:r>
      <w:r>
        <w:rPr>
          <w:spacing w:val="35"/>
          <w:sz w:val="24"/>
        </w:rPr>
        <w:t> </w:t>
      </w:r>
      <w:r>
        <w:rPr>
          <w:sz w:val="24"/>
        </w:rPr>
        <w:t>that</w:t>
      </w:r>
      <w:r>
        <w:rPr>
          <w:spacing w:val="40"/>
          <w:sz w:val="24"/>
        </w:rPr>
        <w:t> </w:t>
      </w:r>
      <w:r>
        <w:rPr>
          <w:sz w:val="24"/>
        </w:rPr>
        <w:t>to</w:t>
      </w:r>
      <w:r>
        <w:rPr>
          <w:spacing w:val="36"/>
          <w:sz w:val="24"/>
        </w:rPr>
        <w:t> </w:t>
      </w:r>
      <w:r>
        <w:rPr>
          <w:sz w:val="24"/>
        </w:rPr>
        <w:t>the</w:t>
      </w:r>
      <w:r>
        <w:rPr>
          <w:spacing w:val="35"/>
          <w:sz w:val="24"/>
        </w:rPr>
        <w:t> </w:t>
      </w:r>
      <w:r>
        <w:rPr>
          <w:sz w:val="24"/>
        </w:rPr>
        <w:t>best</w:t>
      </w:r>
      <w:r>
        <w:rPr>
          <w:spacing w:val="40"/>
          <w:sz w:val="24"/>
        </w:rPr>
        <w:t> </w:t>
      </w:r>
      <w:r>
        <w:rPr>
          <w:sz w:val="24"/>
        </w:rPr>
        <w:t>of</w:t>
      </w:r>
      <w:r>
        <w:rPr>
          <w:spacing w:val="30"/>
          <w:sz w:val="24"/>
        </w:rPr>
        <w:t> </w:t>
      </w:r>
      <w:r>
        <w:rPr>
          <w:sz w:val="24"/>
        </w:rPr>
        <w:t>his</w:t>
      </w:r>
      <w:r>
        <w:rPr>
          <w:spacing w:val="39"/>
          <w:sz w:val="24"/>
        </w:rPr>
        <w:t> </w:t>
      </w:r>
      <w:r>
        <w:rPr>
          <w:sz w:val="24"/>
        </w:rPr>
        <w:t>ability,</w:t>
      </w:r>
      <w:r>
        <w:rPr>
          <w:spacing w:val="39"/>
          <w:sz w:val="24"/>
        </w:rPr>
        <w:t> </w:t>
      </w:r>
      <w:r>
        <w:rPr>
          <w:sz w:val="24"/>
        </w:rPr>
        <w:t>the</w:t>
      </w:r>
      <w:r>
        <w:rPr>
          <w:spacing w:val="37"/>
          <w:sz w:val="24"/>
        </w:rPr>
        <w:t> </w:t>
      </w:r>
      <w:r>
        <w:rPr>
          <w:sz w:val="24"/>
        </w:rPr>
        <w:t>college</w:t>
      </w:r>
      <w:r>
        <w:rPr>
          <w:spacing w:val="37"/>
          <w:sz w:val="24"/>
        </w:rPr>
        <w:t> </w:t>
      </w:r>
      <w:r>
        <w:rPr>
          <w:sz w:val="24"/>
        </w:rPr>
        <w:t>teaching</w:t>
      </w:r>
      <w:r>
        <w:rPr>
          <w:spacing w:val="40"/>
          <w:sz w:val="24"/>
        </w:rPr>
        <w:t> </w:t>
      </w:r>
      <w:r>
        <w:rPr>
          <w:sz w:val="24"/>
        </w:rPr>
        <w:t>materials</w:t>
      </w:r>
      <w:r>
        <w:rPr>
          <w:spacing w:val="36"/>
          <w:sz w:val="24"/>
        </w:rPr>
        <w:t> </w:t>
      </w:r>
      <w:r>
        <w:rPr>
          <w:sz w:val="24"/>
        </w:rPr>
        <w:t>are</w:t>
      </w:r>
      <w:r>
        <w:rPr>
          <w:spacing w:val="40"/>
          <w:sz w:val="24"/>
        </w:rPr>
        <w:t> </w:t>
      </w:r>
      <w:r>
        <w:rPr>
          <w:sz w:val="24"/>
        </w:rPr>
        <w:t>harnessed</w:t>
      </w:r>
      <w:r>
        <w:rPr>
          <w:spacing w:val="37"/>
          <w:sz w:val="24"/>
        </w:rPr>
        <w:t> </w:t>
      </w:r>
      <w:r>
        <w:rPr>
          <w:sz w:val="24"/>
        </w:rPr>
        <w:t>and properly utilized.</w:t>
      </w:r>
    </w:p>
    <w:p>
      <w:pPr>
        <w:pStyle w:val="ListParagraph"/>
        <w:numPr>
          <w:ilvl w:val="1"/>
          <w:numId w:val="19"/>
        </w:numPr>
        <w:tabs>
          <w:tab w:pos="1381" w:val="left" w:leader="none"/>
        </w:tabs>
        <w:spacing w:line="480" w:lineRule="auto" w:before="1" w:after="0"/>
        <w:ind w:left="1381" w:right="1363" w:hanging="361"/>
        <w:jc w:val="left"/>
        <w:rPr>
          <w:sz w:val="24"/>
        </w:rPr>
      </w:pPr>
      <w:r>
        <w:rPr>
          <w:sz w:val="24"/>
        </w:rPr>
        <w:t>Ensure</w:t>
      </w:r>
      <w:r>
        <w:rPr>
          <w:spacing w:val="40"/>
          <w:sz w:val="24"/>
        </w:rPr>
        <w:t> </w:t>
      </w:r>
      <w:r>
        <w:rPr>
          <w:sz w:val="24"/>
        </w:rPr>
        <w:t>that</w:t>
      </w:r>
      <w:r>
        <w:rPr>
          <w:spacing w:val="40"/>
          <w:sz w:val="24"/>
        </w:rPr>
        <w:t> </w:t>
      </w:r>
      <w:r>
        <w:rPr>
          <w:sz w:val="24"/>
        </w:rPr>
        <w:t>the</w:t>
      </w:r>
      <w:r>
        <w:rPr>
          <w:spacing w:val="40"/>
          <w:sz w:val="24"/>
        </w:rPr>
        <w:t> </w:t>
      </w:r>
      <w:r>
        <w:rPr>
          <w:sz w:val="24"/>
        </w:rPr>
        <w:t>college</w:t>
      </w:r>
      <w:r>
        <w:rPr>
          <w:spacing w:val="40"/>
          <w:sz w:val="24"/>
        </w:rPr>
        <w:t> </w:t>
      </w:r>
      <w:r>
        <w:rPr>
          <w:sz w:val="24"/>
        </w:rPr>
        <w:t>offers</w:t>
      </w:r>
      <w:r>
        <w:rPr>
          <w:spacing w:val="40"/>
          <w:sz w:val="24"/>
        </w:rPr>
        <w:t> </w:t>
      </w:r>
      <w:r>
        <w:rPr>
          <w:sz w:val="24"/>
        </w:rPr>
        <w:t>a</w:t>
      </w:r>
      <w:r>
        <w:rPr>
          <w:spacing w:val="40"/>
          <w:sz w:val="24"/>
        </w:rPr>
        <w:t> </w:t>
      </w:r>
      <w:r>
        <w:rPr>
          <w:sz w:val="24"/>
        </w:rPr>
        <w:t>wide</w:t>
      </w:r>
      <w:r>
        <w:rPr>
          <w:spacing w:val="40"/>
          <w:sz w:val="24"/>
        </w:rPr>
        <w:t> </w:t>
      </w:r>
      <w:r>
        <w:rPr>
          <w:sz w:val="24"/>
        </w:rPr>
        <w:t>range</w:t>
      </w:r>
      <w:r>
        <w:rPr>
          <w:spacing w:val="40"/>
          <w:sz w:val="24"/>
        </w:rPr>
        <w:t> </w:t>
      </w:r>
      <w:r>
        <w:rPr>
          <w:sz w:val="24"/>
        </w:rPr>
        <w:t>of</w:t>
      </w:r>
      <w:r>
        <w:rPr>
          <w:spacing w:val="40"/>
          <w:sz w:val="24"/>
        </w:rPr>
        <w:t> </w:t>
      </w:r>
      <w:r>
        <w:rPr>
          <w:sz w:val="24"/>
        </w:rPr>
        <w:t>programmes</w:t>
      </w:r>
      <w:r>
        <w:rPr>
          <w:spacing w:val="40"/>
          <w:sz w:val="24"/>
        </w:rPr>
        <w:t> </w:t>
      </w:r>
      <w:r>
        <w:rPr>
          <w:sz w:val="24"/>
        </w:rPr>
        <w:t>and</w:t>
      </w:r>
      <w:r>
        <w:rPr>
          <w:spacing w:val="40"/>
          <w:sz w:val="24"/>
        </w:rPr>
        <w:t> </w:t>
      </w:r>
      <w:r>
        <w:rPr>
          <w:sz w:val="24"/>
        </w:rPr>
        <w:t>activities</w:t>
      </w:r>
      <w:r>
        <w:rPr>
          <w:spacing w:val="40"/>
          <w:sz w:val="24"/>
        </w:rPr>
        <w:t> </w:t>
      </w:r>
      <w:r>
        <w:rPr>
          <w:sz w:val="24"/>
        </w:rPr>
        <w:t>to</w:t>
      </w:r>
      <w:r>
        <w:rPr>
          <w:spacing w:val="40"/>
          <w:sz w:val="24"/>
        </w:rPr>
        <w:t> </w:t>
      </w:r>
      <w:r>
        <w:rPr>
          <w:sz w:val="24"/>
        </w:rPr>
        <w:t>cater</w:t>
      </w:r>
      <w:r>
        <w:rPr>
          <w:spacing w:val="40"/>
          <w:sz w:val="24"/>
        </w:rPr>
        <w:t> </w:t>
      </w:r>
      <w:r>
        <w:rPr>
          <w:sz w:val="24"/>
        </w:rPr>
        <w:t>for varying interests.</w:t>
      </w:r>
    </w:p>
    <w:p>
      <w:pPr>
        <w:pStyle w:val="ListParagraph"/>
        <w:numPr>
          <w:ilvl w:val="1"/>
          <w:numId w:val="19"/>
        </w:numPr>
        <w:tabs>
          <w:tab w:pos="1381" w:val="left" w:leader="none"/>
        </w:tabs>
        <w:spacing w:line="240" w:lineRule="auto" w:before="0" w:after="0"/>
        <w:ind w:left="1381" w:right="0" w:hanging="361"/>
        <w:jc w:val="left"/>
        <w:rPr>
          <w:sz w:val="24"/>
        </w:rPr>
      </w:pPr>
      <w:r>
        <w:rPr>
          <w:sz w:val="24"/>
        </w:rPr>
        <w:t>Ensure</w:t>
      </w:r>
      <w:r>
        <w:rPr>
          <w:spacing w:val="-6"/>
          <w:sz w:val="24"/>
        </w:rPr>
        <w:t> </w:t>
      </w:r>
      <w:r>
        <w:rPr>
          <w:sz w:val="24"/>
        </w:rPr>
        <w:t>that</w:t>
      </w:r>
      <w:r>
        <w:rPr>
          <w:spacing w:val="-5"/>
          <w:sz w:val="24"/>
        </w:rPr>
        <w:t> </w:t>
      </w:r>
      <w:r>
        <w:rPr>
          <w:sz w:val="24"/>
        </w:rPr>
        <w:t>the</w:t>
      </w:r>
      <w:r>
        <w:rPr>
          <w:spacing w:val="-5"/>
          <w:sz w:val="24"/>
        </w:rPr>
        <w:t> </w:t>
      </w:r>
      <w:r>
        <w:rPr>
          <w:sz w:val="24"/>
        </w:rPr>
        <w:t>physical</w:t>
      </w:r>
      <w:r>
        <w:rPr>
          <w:spacing w:val="-9"/>
          <w:sz w:val="24"/>
        </w:rPr>
        <w:t> </w:t>
      </w:r>
      <w:r>
        <w:rPr>
          <w:sz w:val="24"/>
        </w:rPr>
        <w:t>surroundings</w:t>
      </w:r>
      <w:r>
        <w:rPr>
          <w:spacing w:val="-5"/>
          <w:sz w:val="24"/>
        </w:rPr>
        <w:t> </w:t>
      </w:r>
      <w:r>
        <w:rPr>
          <w:sz w:val="24"/>
        </w:rPr>
        <w:t>are</w:t>
      </w:r>
      <w:r>
        <w:rPr>
          <w:spacing w:val="-5"/>
          <w:sz w:val="24"/>
        </w:rPr>
        <w:t> </w:t>
      </w:r>
      <w:r>
        <w:rPr>
          <w:sz w:val="24"/>
        </w:rPr>
        <w:t>clean</w:t>
      </w:r>
      <w:r>
        <w:rPr>
          <w:spacing w:val="-9"/>
          <w:sz w:val="24"/>
        </w:rPr>
        <w:t> </w:t>
      </w:r>
      <w:r>
        <w:rPr>
          <w:sz w:val="24"/>
        </w:rPr>
        <w:t>and</w:t>
      </w:r>
      <w:r>
        <w:rPr>
          <w:spacing w:val="-4"/>
          <w:sz w:val="24"/>
        </w:rPr>
        <w:t> </w:t>
      </w:r>
      <w:r>
        <w:rPr>
          <w:spacing w:val="-2"/>
          <w:sz w:val="24"/>
        </w:rPr>
        <w:t>attractive.</w:t>
      </w:r>
    </w:p>
    <w:p>
      <w:pPr>
        <w:pStyle w:val="BodyText"/>
      </w:pPr>
    </w:p>
    <w:p>
      <w:pPr>
        <w:pStyle w:val="ListParagraph"/>
        <w:numPr>
          <w:ilvl w:val="1"/>
          <w:numId w:val="19"/>
        </w:numPr>
        <w:tabs>
          <w:tab w:pos="1381" w:val="left" w:leader="none"/>
        </w:tabs>
        <w:spacing w:line="240" w:lineRule="auto" w:before="0" w:after="0"/>
        <w:ind w:left="1381" w:right="0" w:hanging="361"/>
        <w:jc w:val="left"/>
        <w:rPr>
          <w:sz w:val="24"/>
        </w:rPr>
      </w:pPr>
      <w:r>
        <w:rPr>
          <w:sz w:val="24"/>
        </w:rPr>
        <w:t>That there</w:t>
      </w:r>
      <w:r>
        <w:rPr>
          <w:spacing w:val="-1"/>
          <w:sz w:val="24"/>
        </w:rPr>
        <w:t> </w:t>
      </w:r>
      <w:r>
        <w:rPr>
          <w:sz w:val="24"/>
        </w:rPr>
        <w:t>is</w:t>
      </w:r>
      <w:r>
        <w:rPr>
          <w:spacing w:val="-2"/>
          <w:sz w:val="24"/>
        </w:rPr>
        <w:t> </w:t>
      </w:r>
      <w:r>
        <w:rPr>
          <w:sz w:val="24"/>
        </w:rPr>
        <w:t>no</w:t>
      </w:r>
      <w:r>
        <w:rPr>
          <w:spacing w:val="5"/>
          <w:sz w:val="24"/>
        </w:rPr>
        <w:t> </w:t>
      </w:r>
      <w:r>
        <w:rPr>
          <w:sz w:val="24"/>
        </w:rPr>
        <w:t>better</w:t>
      </w:r>
      <w:r>
        <w:rPr>
          <w:spacing w:val="-3"/>
          <w:sz w:val="24"/>
        </w:rPr>
        <w:t> </w:t>
      </w:r>
      <w:r>
        <w:rPr>
          <w:sz w:val="24"/>
        </w:rPr>
        <w:t>discipline</w:t>
      </w:r>
      <w:r>
        <w:rPr>
          <w:spacing w:val="-1"/>
          <w:sz w:val="24"/>
        </w:rPr>
        <w:t> </w:t>
      </w:r>
      <w:r>
        <w:rPr>
          <w:sz w:val="24"/>
        </w:rPr>
        <w:t>than</w:t>
      </w:r>
      <w:r>
        <w:rPr>
          <w:spacing w:val="-4"/>
          <w:sz w:val="24"/>
        </w:rPr>
        <w:t> </w:t>
      </w:r>
      <w:r>
        <w:rPr>
          <w:sz w:val="24"/>
        </w:rPr>
        <w:t>good</w:t>
      </w:r>
      <w:r>
        <w:rPr>
          <w:spacing w:val="-10"/>
          <w:sz w:val="24"/>
        </w:rPr>
        <w:t> </w:t>
      </w:r>
      <w:r>
        <w:rPr>
          <w:sz w:val="24"/>
        </w:rPr>
        <w:t>organization</w:t>
      </w:r>
      <w:r>
        <w:rPr>
          <w:spacing w:val="-4"/>
          <w:sz w:val="24"/>
        </w:rPr>
        <w:t> </w:t>
      </w:r>
      <w:r>
        <w:rPr>
          <w:sz w:val="24"/>
        </w:rPr>
        <w:t>by</w:t>
      </w:r>
      <w:r>
        <w:rPr>
          <w:spacing w:val="-5"/>
          <w:sz w:val="24"/>
        </w:rPr>
        <w:t> </w:t>
      </w:r>
      <w:r>
        <w:rPr>
          <w:sz w:val="24"/>
        </w:rPr>
        <w:t>the</w:t>
      </w:r>
      <w:r>
        <w:rPr>
          <w:spacing w:val="-1"/>
          <w:sz w:val="24"/>
        </w:rPr>
        <w:t> </w:t>
      </w:r>
      <w:r>
        <w:rPr>
          <w:sz w:val="24"/>
        </w:rPr>
        <w:t>college </w:t>
      </w:r>
      <w:r>
        <w:rPr>
          <w:spacing w:val="-2"/>
          <w:sz w:val="24"/>
        </w:rPr>
        <w:t>authority.</w:t>
      </w:r>
    </w:p>
    <w:p>
      <w:pPr>
        <w:pStyle w:val="BodyText"/>
      </w:pPr>
    </w:p>
    <w:p>
      <w:pPr>
        <w:pStyle w:val="BodyText"/>
        <w:spacing w:line="480" w:lineRule="auto"/>
        <w:ind w:left="1020" w:right="1348" w:firstLine="355"/>
        <w:jc w:val="both"/>
      </w:pPr>
      <w:r>
        <w:rPr/>
        <w:t>Lack of discipline constitutes one of the major problems facing the College of Education</w:t>
      </w:r>
      <w:r>
        <w:rPr>
          <w:spacing w:val="40"/>
        </w:rPr>
        <w:t> </w:t>
      </w:r>
      <w:r>
        <w:rPr/>
        <w:t>in Nigeria today. Thus, the lecturers are convinced that discipline determines success of students. But the most surprising development is that lecturers are not prepared to day to handle</w:t>
      </w:r>
      <w:r>
        <w:rPr>
          <w:spacing w:val="-5"/>
        </w:rPr>
        <w:t> </w:t>
      </w:r>
      <w:r>
        <w:rPr/>
        <w:t>cases</w:t>
      </w:r>
      <w:r>
        <w:rPr>
          <w:spacing w:val="-6"/>
        </w:rPr>
        <w:t> </w:t>
      </w:r>
      <w:r>
        <w:rPr/>
        <w:t>of</w:t>
      </w:r>
      <w:r>
        <w:rPr>
          <w:spacing w:val="-7"/>
        </w:rPr>
        <w:t> </w:t>
      </w:r>
      <w:r>
        <w:rPr/>
        <w:t>indiscipline</w:t>
      </w:r>
      <w:r>
        <w:rPr>
          <w:spacing w:val="-5"/>
        </w:rPr>
        <w:t> </w:t>
      </w:r>
      <w:r>
        <w:rPr/>
        <w:t>discovered in</w:t>
      </w:r>
      <w:r>
        <w:rPr>
          <w:spacing w:val="-9"/>
        </w:rPr>
        <w:t> </w:t>
      </w:r>
      <w:r>
        <w:rPr/>
        <w:t>the</w:t>
      </w:r>
      <w:r>
        <w:rPr>
          <w:spacing w:val="-5"/>
        </w:rPr>
        <w:t> </w:t>
      </w:r>
      <w:r>
        <w:rPr/>
        <w:t>college.</w:t>
      </w:r>
      <w:r>
        <w:rPr>
          <w:spacing w:val="-2"/>
        </w:rPr>
        <w:t> </w:t>
      </w:r>
      <w:r>
        <w:rPr/>
        <w:t>Today,</w:t>
      </w:r>
      <w:r>
        <w:rPr>
          <w:spacing w:val="-2"/>
        </w:rPr>
        <w:t> </w:t>
      </w:r>
      <w:r>
        <w:rPr/>
        <w:t>the management is</w:t>
      </w:r>
      <w:r>
        <w:rPr>
          <w:spacing w:val="-2"/>
        </w:rPr>
        <w:t> </w:t>
      </w:r>
      <w:r>
        <w:rPr/>
        <w:t>left to handle discipline problems, the lecturers seem to have hand off the issue of discipline to the college authority. This review does not see that cooperative attitude by teachers and the college authority in order' to tackle college disciplinary problem headlong. Teachers are advised to join hands</w:t>
      </w:r>
      <w:r>
        <w:rPr>
          <w:spacing w:val="-2"/>
        </w:rPr>
        <w:t> </w:t>
      </w:r>
      <w:r>
        <w:rPr/>
        <w:t>with</w:t>
      </w:r>
      <w:r>
        <w:rPr>
          <w:spacing w:val="-6"/>
        </w:rPr>
        <w:t> </w:t>
      </w:r>
      <w:r>
        <w:rPr/>
        <w:t>the college</w:t>
      </w:r>
      <w:r>
        <w:rPr>
          <w:spacing w:val="-2"/>
        </w:rPr>
        <w:t> </w:t>
      </w:r>
      <w:r>
        <w:rPr/>
        <w:t>authority</w:t>
      </w:r>
      <w:r>
        <w:rPr>
          <w:spacing w:val="-6"/>
        </w:rPr>
        <w:t> </w:t>
      </w:r>
      <w:r>
        <w:rPr/>
        <w:t>in order to improve</w:t>
      </w:r>
      <w:r>
        <w:rPr>
          <w:spacing w:val="-2"/>
        </w:rPr>
        <w:t> </w:t>
      </w:r>
      <w:r>
        <w:rPr/>
        <w:t>the standard teaching and learning in our colleges.</w:t>
      </w:r>
    </w:p>
    <w:p>
      <w:pPr>
        <w:spacing w:after="0" w:line="480" w:lineRule="auto"/>
        <w:jc w:val="both"/>
        <w:sectPr>
          <w:pgSz w:w="12240" w:h="15840"/>
          <w:pgMar w:header="0" w:footer="969" w:top="640" w:bottom="1160" w:left="780" w:right="0"/>
        </w:sectPr>
      </w:pPr>
    </w:p>
    <w:p>
      <w:pPr>
        <w:pStyle w:val="Heading2"/>
        <w:numPr>
          <w:ilvl w:val="1"/>
          <w:numId w:val="8"/>
        </w:numPr>
        <w:tabs>
          <w:tab w:pos="1026" w:val="left" w:leader="none"/>
        </w:tabs>
        <w:spacing w:line="240" w:lineRule="auto" w:before="77" w:after="0"/>
        <w:ind w:left="1025" w:right="0" w:hanging="366"/>
        <w:jc w:val="both"/>
      </w:pPr>
      <w:bookmarkStart w:name="_TOC_250019" w:id="24"/>
      <w:r>
        <w:rPr/>
        <w:t>Interpersonal</w:t>
      </w:r>
      <w:r>
        <w:rPr>
          <w:spacing w:val="-9"/>
        </w:rPr>
        <w:t> </w:t>
      </w:r>
      <w:r>
        <w:rPr/>
        <w:t>Relationship</w:t>
      </w:r>
      <w:r>
        <w:rPr>
          <w:spacing w:val="-5"/>
        </w:rPr>
        <w:t> </w:t>
      </w:r>
      <w:r>
        <w:rPr/>
        <w:t>in</w:t>
      </w:r>
      <w:r>
        <w:rPr>
          <w:spacing w:val="-6"/>
        </w:rPr>
        <w:t> </w:t>
      </w:r>
      <w:r>
        <w:rPr/>
        <w:t>the</w:t>
      </w:r>
      <w:r>
        <w:rPr>
          <w:spacing w:val="-12"/>
        </w:rPr>
        <w:t> </w:t>
      </w:r>
      <w:r>
        <w:rPr/>
        <w:t>Management</w:t>
      </w:r>
      <w:r>
        <w:rPr>
          <w:spacing w:val="-6"/>
        </w:rPr>
        <w:t> </w:t>
      </w:r>
      <w:r>
        <w:rPr/>
        <w:t>of</w:t>
      </w:r>
      <w:r>
        <w:rPr>
          <w:spacing w:val="-10"/>
        </w:rPr>
        <w:t> </w:t>
      </w:r>
      <w:r>
        <w:rPr/>
        <w:t>Colleges</w:t>
      </w:r>
      <w:r>
        <w:rPr>
          <w:spacing w:val="-9"/>
        </w:rPr>
        <w:t> </w:t>
      </w:r>
      <w:r>
        <w:rPr/>
        <w:t>of</w:t>
      </w:r>
      <w:r>
        <w:rPr>
          <w:spacing w:val="-6"/>
        </w:rPr>
        <w:t> </w:t>
      </w:r>
      <w:bookmarkEnd w:id="24"/>
      <w:r>
        <w:rPr>
          <w:spacing w:val="-2"/>
        </w:rPr>
        <w:t>Education</w:t>
      </w:r>
    </w:p>
    <w:p>
      <w:pPr>
        <w:pStyle w:val="BodyText"/>
        <w:spacing w:before="6"/>
        <w:rPr>
          <w:b/>
          <w:sz w:val="23"/>
        </w:rPr>
      </w:pPr>
    </w:p>
    <w:p>
      <w:pPr>
        <w:pStyle w:val="BodyText"/>
        <w:spacing w:line="480" w:lineRule="auto" w:before="1"/>
        <w:ind w:left="660" w:right="1357" w:firstLine="715"/>
        <w:jc w:val="both"/>
      </w:pPr>
      <w:r>
        <w:rPr/>
        <w:t>We all belong</w:t>
      </w:r>
      <w:r>
        <w:rPr>
          <w:spacing w:val="-1"/>
        </w:rPr>
        <w:t> </w:t>
      </w:r>
      <w:r>
        <w:rPr/>
        <w:t>to human</w:t>
      </w:r>
      <w:r>
        <w:rPr>
          <w:spacing w:val="-1"/>
        </w:rPr>
        <w:t> </w:t>
      </w:r>
      <w:r>
        <w:rPr/>
        <w:t>society. In</w:t>
      </w:r>
      <w:r>
        <w:rPr>
          <w:spacing w:val="-1"/>
        </w:rPr>
        <w:t> </w:t>
      </w:r>
      <w:r>
        <w:rPr/>
        <w:t>everyday</w:t>
      </w:r>
      <w:r>
        <w:rPr>
          <w:spacing w:val="-1"/>
        </w:rPr>
        <w:t> </w:t>
      </w:r>
      <w:r>
        <w:rPr/>
        <w:t>life we live and</w:t>
      </w:r>
      <w:r>
        <w:rPr>
          <w:spacing w:val="-1"/>
        </w:rPr>
        <w:t> </w:t>
      </w:r>
      <w:r>
        <w:rPr/>
        <w:t>work</w:t>
      </w:r>
      <w:r>
        <w:rPr>
          <w:spacing w:val="-2"/>
        </w:rPr>
        <w:t> </w:t>
      </w:r>
      <w:r>
        <w:rPr/>
        <w:t>with</w:t>
      </w:r>
      <w:r>
        <w:rPr>
          <w:spacing w:val="-6"/>
        </w:rPr>
        <w:t> </w:t>
      </w:r>
      <w:r>
        <w:rPr/>
        <w:t>people. They</w:t>
      </w:r>
      <w:r>
        <w:rPr>
          <w:spacing w:val="-1"/>
        </w:rPr>
        <w:t> </w:t>
      </w:r>
      <w:r>
        <w:rPr/>
        <w:t>may be our family members or people we work with in our places of employment. Whoever they are, we recognize their presence and relate to them through various means of communication.</w:t>
      </w:r>
    </w:p>
    <w:p>
      <w:pPr>
        <w:pStyle w:val="BodyText"/>
        <w:spacing w:line="480" w:lineRule="auto"/>
        <w:ind w:left="660" w:right="1345" w:firstLine="715"/>
        <w:jc w:val="both"/>
      </w:pPr>
      <w:r>
        <w:rPr/>
        <w:t>Federal Ministry of Education and Youth Development (1993) say interpersonal relationship is being together with other people in a work place and interacting with one another.</w:t>
      </w:r>
    </w:p>
    <w:p>
      <w:pPr>
        <w:pStyle w:val="BodyText"/>
        <w:spacing w:line="480" w:lineRule="auto" w:before="1"/>
        <w:ind w:left="660" w:right="1348" w:firstLine="715"/>
        <w:jc w:val="both"/>
      </w:pPr>
      <w:r>
        <w:rPr/>
        <w:t>In the working place therefore, we need to recognize that what others do affects our own work</w:t>
      </w:r>
      <w:r>
        <w:rPr/>
        <w:t> and</w:t>
      </w:r>
      <w:r>
        <w:rPr/>
        <w:t> our</w:t>
      </w:r>
      <w:r>
        <w:rPr/>
        <w:t> own work</w:t>
      </w:r>
      <w:r>
        <w:rPr/>
        <w:t> affects what they do. This is because all the different tasks in an organization are inter-related and all the individuals in the organization have working</w:t>
      </w:r>
      <w:r>
        <w:rPr>
          <w:spacing w:val="40"/>
        </w:rPr>
        <w:t> </w:t>
      </w:r>
      <w:r>
        <w:rPr/>
        <w:t>relationship. Ensuring that everyone works in an agreed fashion is essential if all the staff are to work together harmoniously and effectively.</w:t>
      </w:r>
    </w:p>
    <w:p>
      <w:pPr>
        <w:pStyle w:val="Heading2"/>
        <w:numPr>
          <w:ilvl w:val="0"/>
          <w:numId w:val="20"/>
        </w:numPr>
        <w:tabs>
          <w:tab w:pos="905" w:val="left" w:leader="none"/>
        </w:tabs>
        <w:spacing w:line="240" w:lineRule="auto" w:before="5" w:after="0"/>
        <w:ind w:left="904" w:right="0" w:hanging="245"/>
        <w:jc w:val="both"/>
      </w:pPr>
      <w:r>
        <w:rPr/>
        <w:t>ree</w:t>
      </w:r>
      <w:r>
        <w:rPr>
          <w:spacing w:val="-8"/>
        </w:rPr>
        <w:t> </w:t>
      </w:r>
      <w:r>
        <w:rPr/>
        <w:t>Techniques</w:t>
      </w:r>
      <w:r>
        <w:rPr>
          <w:spacing w:val="-9"/>
        </w:rPr>
        <w:t> </w:t>
      </w:r>
      <w:r>
        <w:rPr/>
        <w:t>of</w:t>
      </w:r>
      <w:r>
        <w:rPr>
          <w:spacing w:val="-10"/>
        </w:rPr>
        <w:t> </w:t>
      </w:r>
      <w:r>
        <w:rPr/>
        <w:t>Interpersonal</w:t>
      </w:r>
      <w:r>
        <w:rPr>
          <w:spacing w:val="-11"/>
        </w:rPr>
        <w:t> </w:t>
      </w:r>
      <w:r>
        <w:rPr>
          <w:spacing w:val="-2"/>
        </w:rPr>
        <w:t>Relationship.</w:t>
      </w:r>
    </w:p>
    <w:p>
      <w:pPr>
        <w:pStyle w:val="BodyText"/>
        <w:spacing w:before="7"/>
        <w:rPr>
          <w:b/>
          <w:sz w:val="23"/>
        </w:rPr>
      </w:pPr>
    </w:p>
    <w:p>
      <w:pPr>
        <w:pStyle w:val="BodyText"/>
        <w:spacing w:before="1"/>
        <w:ind w:left="660"/>
        <w:jc w:val="both"/>
      </w:pPr>
      <w:r>
        <w:rPr/>
        <w:t>1.</w:t>
      </w:r>
      <w:r>
        <w:rPr>
          <w:spacing w:val="4"/>
        </w:rPr>
        <w:t> </w:t>
      </w:r>
      <w:r>
        <w:rPr>
          <w:spacing w:val="-2"/>
        </w:rPr>
        <w:t>Exploration</w:t>
      </w:r>
    </w:p>
    <w:p>
      <w:pPr>
        <w:pStyle w:val="BodyText"/>
        <w:spacing w:before="11"/>
        <w:rPr>
          <w:sz w:val="23"/>
        </w:rPr>
      </w:pPr>
    </w:p>
    <w:p>
      <w:pPr>
        <w:pStyle w:val="BodyText"/>
        <w:spacing w:line="480" w:lineRule="auto"/>
        <w:ind w:left="1376" w:right="1355"/>
        <w:jc w:val="both"/>
      </w:pPr>
      <w:r>
        <w:rPr/>
        <w:t>This involves seeking clues and information for forming opinions and impressions about each</w:t>
      </w:r>
      <w:r>
        <w:rPr>
          <w:spacing w:val="-1"/>
        </w:rPr>
        <w:t> </w:t>
      </w:r>
      <w:r>
        <w:rPr/>
        <w:t>other. In</w:t>
      </w:r>
      <w:r>
        <w:rPr>
          <w:spacing w:val="-1"/>
        </w:rPr>
        <w:t> </w:t>
      </w:r>
      <w:r>
        <w:rPr/>
        <w:t>a college, this phase should be planned, detailed and extensive. Learn</w:t>
      </w:r>
      <w:r>
        <w:rPr>
          <w:spacing w:val="-1"/>
        </w:rPr>
        <w:t> </w:t>
      </w:r>
      <w:r>
        <w:rPr/>
        <w:t>about yourself and the people you work with.</w:t>
      </w:r>
    </w:p>
    <w:p>
      <w:pPr>
        <w:pStyle w:val="BodyText"/>
        <w:spacing w:before="1"/>
        <w:ind w:left="660"/>
        <w:jc w:val="both"/>
      </w:pPr>
      <w:r>
        <w:rPr/>
        <w:t>2.</w:t>
      </w:r>
      <w:r>
        <w:rPr>
          <w:spacing w:val="4"/>
        </w:rPr>
        <w:t> </w:t>
      </w:r>
      <w:r>
        <w:rPr>
          <w:spacing w:val="-2"/>
        </w:rPr>
        <w:t>Consolidation</w:t>
      </w:r>
    </w:p>
    <w:p>
      <w:pPr>
        <w:pStyle w:val="BodyText"/>
      </w:pPr>
    </w:p>
    <w:p>
      <w:pPr>
        <w:pStyle w:val="BodyText"/>
        <w:spacing w:line="480" w:lineRule="auto"/>
        <w:ind w:left="1376" w:right="1347"/>
        <w:jc w:val="both"/>
      </w:pPr>
      <w:r>
        <w:rPr/>
        <w:t>First impression can be deceptive due to misleading information. Repeated behaviour patterns</w:t>
      </w:r>
      <w:r>
        <w:rPr>
          <w:spacing w:val="40"/>
        </w:rPr>
        <w:t> </w:t>
      </w:r>
      <w:r>
        <w:rPr/>
        <w:t>help</w:t>
      </w:r>
      <w:r>
        <w:rPr>
          <w:spacing w:val="40"/>
        </w:rPr>
        <w:t> </w:t>
      </w:r>
      <w:r>
        <w:rPr/>
        <w:t>in</w:t>
      </w:r>
      <w:r>
        <w:rPr>
          <w:spacing w:val="40"/>
        </w:rPr>
        <w:t> </w:t>
      </w:r>
      <w:r>
        <w:rPr/>
        <w:t>gauging</w:t>
      </w:r>
      <w:r>
        <w:rPr>
          <w:spacing w:val="40"/>
        </w:rPr>
        <w:t> </w:t>
      </w:r>
      <w:r>
        <w:rPr/>
        <w:t>level</w:t>
      </w:r>
      <w:r>
        <w:rPr>
          <w:spacing w:val="40"/>
        </w:rPr>
        <w:t> </w:t>
      </w:r>
      <w:r>
        <w:rPr/>
        <w:t>of</w:t>
      </w:r>
      <w:r>
        <w:rPr>
          <w:spacing w:val="40"/>
        </w:rPr>
        <w:t> </w:t>
      </w:r>
      <w:r>
        <w:rPr/>
        <w:t>frankness,</w:t>
      </w:r>
      <w:r>
        <w:rPr>
          <w:spacing w:val="40"/>
        </w:rPr>
        <w:t> </w:t>
      </w:r>
      <w:r>
        <w:rPr/>
        <w:t>openness,</w:t>
      </w:r>
      <w:r>
        <w:rPr>
          <w:spacing w:val="40"/>
        </w:rPr>
        <w:t> </w:t>
      </w:r>
      <w:r>
        <w:rPr/>
        <w:t>truthfulness,</w:t>
      </w:r>
      <w:r>
        <w:rPr>
          <w:spacing w:val="40"/>
        </w:rPr>
        <w:t> </w:t>
      </w:r>
      <w:r>
        <w:rPr/>
        <w:t>reliability, credibility and integrity of a person. You may find it helpful to keep records on the behavior of students and staff to help you understand them better.</w:t>
      </w:r>
    </w:p>
    <w:p>
      <w:pPr>
        <w:pStyle w:val="BodyText"/>
        <w:spacing w:before="1"/>
        <w:ind w:left="660"/>
        <w:jc w:val="both"/>
      </w:pPr>
      <w:r>
        <w:rPr/>
        <w:t>3.</w:t>
      </w:r>
      <w:r>
        <w:rPr>
          <w:spacing w:val="4"/>
        </w:rPr>
        <w:t> </w:t>
      </w:r>
      <w:r>
        <w:rPr>
          <w:spacing w:val="-2"/>
        </w:rPr>
        <w:t>Preservation</w:t>
      </w:r>
    </w:p>
    <w:p>
      <w:pPr>
        <w:pStyle w:val="BodyText"/>
      </w:pPr>
    </w:p>
    <w:p>
      <w:pPr>
        <w:pStyle w:val="BodyText"/>
        <w:spacing w:line="480" w:lineRule="auto"/>
        <w:ind w:left="1381" w:right="1362"/>
        <w:jc w:val="both"/>
      </w:pPr>
      <w:r>
        <w:rPr/>
        <w:t>This is the stage of mutual understanding based on trust, and acceptance of each other's good and bad points, weaknesses and strengths.</w:t>
      </w:r>
    </w:p>
    <w:p>
      <w:pPr>
        <w:pStyle w:val="BodyText"/>
        <w:ind w:left="1381"/>
        <w:jc w:val="both"/>
      </w:pPr>
      <w:r>
        <w:rPr/>
        <w:t>The</w:t>
      </w:r>
      <w:r>
        <w:rPr>
          <w:spacing w:val="50"/>
          <w:w w:val="150"/>
        </w:rPr>
        <w:t> </w:t>
      </w:r>
      <w:r>
        <w:rPr/>
        <w:t>quality</w:t>
      </w:r>
      <w:r>
        <w:rPr>
          <w:spacing w:val="77"/>
        </w:rPr>
        <w:t> </w:t>
      </w:r>
      <w:r>
        <w:rPr/>
        <w:t>of</w:t>
      </w:r>
      <w:r>
        <w:rPr>
          <w:spacing w:val="78"/>
        </w:rPr>
        <w:t> </w:t>
      </w:r>
      <w:r>
        <w:rPr/>
        <w:t>management</w:t>
      </w:r>
      <w:r>
        <w:rPr>
          <w:spacing w:val="57"/>
          <w:w w:val="150"/>
        </w:rPr>
        <w:t> </w:t>
      </w:r>
      <w:r>
        <w:rPr/>
        <w:t>affects</w:t>
      </w:r>
      <w:r>
        <w:rPr>
          <w:spacing w:val="50"/>
          <w:w w:val="150"/>
        </w:rPr>
        <w:t> </w:t>
      </w:r>
      <w:r>
        <w:rPr/>
        <w:t>behaviour,</w:t>
      </w:r>
      <w:r>
        <w:rPr>
          <w:spacing w:val="53"/>
          <w:w w:val="150"/>
        </w:rPr>
        <w:t> </w:t>
      </w:r>
      <w:r>
        <w:rPr/>
        <w:t>attitudes</w:t>
      </w:r>
      <w:r>
        <w:rPr>
          <w:spacing w:val="50"/>
          <w:w w:val="150"/>
        </w:rPr>
        <w:t> </w:t>
      </w:r>
      <w:r>
        <w:rPr/>
        <w:t>and</w:t>
      </w:r>
      <w:r>
        <w:rPr>
          <w:spacing w:val="56"/>
          <w:w w:val="150"/>
        </w:rPr>
        <w:t> </w:t>
      </w:r>
      <w:r>
        <w:rPr/>
        <w:t>efforts.</w:t>
      </w:r>
      <w:r>
        <w:rPr>
          <w:spacing w:val="54"/>
          <w:w w:val="150"/>
        </w:rPr>
        <w:t> </w:t>
      </w:r>
      <w:r>
        <w:rPr/>
        <w:t>Thus,</w:t>
      </w:r>
      <w:r>
        <w:rPr>
          <w:spacing w:val="54"/>
          <w:w w:val="150"/>
        </w:rPr>
        <w:t> </w:t>
      </w:r>
      <w:r>
        <w:rPr>
          <w:spacing w:val="-2"/>
        </w:rPr>
        <w:t>positive</w:t>
      </w:r>
    </w:p>
    <w:p>
      <w:pPr>
        <w:spacing w:after="0"/>
        <w:jc w:val="both"/>
        <w:sectPr>
          <w:pgSz w:w="12240" w:h="15840"/>
          <w:pgMar w:header="0" w:footer="969" w:top="640" w:bottom="1160" w:left="780" w:right="0"/>
        </w:sectPr>
      </w:pPr>
    </w:p>
    <w:p>
      <w:pPr>
        <w:pStyle w:val="BodyText"/>
        <w:spacing w:line="480" w:lineRule="auto" w:before="72"/>
        <w:ind w:left="660" w:right="1352"/>
        <w:jc w:val="both"/>
      </w:pPr>
      <w:r>
        <w:rPr/>
        <w:t>interpersonal relationships are regarded as strengthening motivation. In this respect communication is very important. Thus, lecturers would like to know and should know what is expected of them and how their tasks form part of a total plan. This should be coupled to competent and just leadership with acceptable tasks and necessary guidelines.</w:t>
      </w:r>
    </w:p>
    <w:p>
      <w:pPr>
        <w:pStyle w:val="BodyText"/>
        <w:spacing w:line="480" w:lineRule="auto" w:before="1"/>
        <w:ind w:left="660" w:right="1361" w:firstLine="720"/>
      </w:pPr>
      <w:r>
        <w:rPr/>
        <w:t>Thus, in a college the provost is responsible for planning, guiding and leading the college While tasks are delegated to lecturers if a participatory management style is used, with lecturers efforts valued they will work hard.</w:t>
      </w:r>
    </w:p>
    <w:p>
      <w:pPr>
        <w:pStyle w:val="BodyText"/>
        <w:spacing w:line="480" w:lineRule="auto"/>
        <w:ind w:left="660" w:right="1352" w:firstLine="720"/>
        <w:jc w:val="both"/>
      </w:pPr>
      <w:r>
        <w:rPr/>
        <w:t>Also, the personal life of lecturers such as his relationship with his family will influence his behaviour. The provost has little control over such factor but he would have to deal with the situation</w:t>
      </w:r>
      <w:r>
        <w:rPr>
          <w:spacing w:val="-2"/>
        </w:rPr>
        <w:t> </w:t>
      </w:r>
      <w:r>
        <w:rPr/>
        <w:t>should it has a negative effect on</w:t>
      </w:r>
      <w:r>
        <w:rPr>
          <w:spacing w:val="-2"/>
        </w:rPr>
        <w:t> </w:t>
      </w:r>
      <w:r>
        <w:rPr/>
        <w:t>other lecturers work. Therefore, it would seem</w:t>
      </w:r>
      <w:r>
        <w:rPr>
          <w:spacing w:val="-7"/>
        </w:rPr>
        <w:t> </w:t>
      </w:r>
      <w:r>
        <w:rPr/>
        <w:t>that the provost has knowledge of the</w:t>
      </w:r>
      <w:r>
        <w:rPr>
          <w:spacing w:val="22"/>
        </w:rPr>
        <w:t> </w:t>
      </w:r>
      <w:r>
        <w:rPr/>
        <w:t>needs of the staff, their work circumstances, and the requirements</w:t>
      </w:r>
      <w:r>
        <w:rPr>
          <w:spacing w:val="40"/>
        </w:rPr>
        <w:t> </w:t>
      </w:r>
      <w:r>
        <w:rPr/>
        <w:t>of the community and effective management style.</w:t>
      </w:r>
    </w:p>
    <w:p>
      <w:pPr>
        <w:pStyle w:val="Heading2"/>
        <w:numPr>
          <w:ilvl w:val="0"/>
          <w:numId w:val="20"/>
        </w:numPr>
        <w:tabs>
          <w:tab w:pos="919" w:val="left" w:leader="none"/>
        </w:tabs>
        <w:spacing w:line="240" w:lineRule="auto" w:before="6" w:after="0"/>
        <w:ind w:left="918" w:right="0" w:hanging="259"/>
        <w:jc w:val="both"/>
      </w:pPr>
      <w:r>
        <w:rPr/>
        <w:t>inciples</w:t>
      </w:r>
      <w:r>
        <w:rPr>
          <w:spacing w:val="-8"/>
        </w:rPr>
        <w:t> </w:t>
      </w:r>
      <w:r>
        <w:rPr/>
        <w:t>of</w:t>
      </w:r>
      <w:r>
        <w:rPr>
          <w:spacing w:val="-9"/>
        </w:rPr>
        <w:t> </w:t>
      </w:r>
      <w:r>
        <w:rPr/>
        <w:t>Interpersonal</w:t>
      </w:r>
      <w:r>
        <w:rPr>
          <w:spacing w:val="-10"/>
        </w:rPr>
        <w:t> </w:t>
      </w:r>
      <w:r>
        <w:rPr>
          <w:spacing w:val="-2"/>
        </w:rPr>
        <w:t>Relationship</w:t>
      </w:r>
    </w:p>
    <w:p>
      <w:pPr>
        <w:pStyle w:val="BodyText"/>
        <w:spacing w:before="7"/>
        <w:rPr>
          <w:b/>
          <w:sz w:val="23"/>
        </w:rPr>
      </w:pPr>
    </w:p>
    <w:p>
      <w:pPr>
        <w:pStyle w:val="BodyText"/>
        <w:spacing w:line="480" w:lineRule="auto"/>
        <w:ind w:left="660" w:right="1353" w:firstLine="720"/>
        <w:jc w:val="both"/>
      </w:pPr>
      <w:r>
        <w:rPr/>
        <w:t>The</w:t>
      </w:r>
      <w:r>
        <w:rPr>
          <w:spacing w:val="-3"/>
        </w:rPr>
        <w:t> </w:t>
      </w:r>
      <w:r>
        <w:rPr/>
        <w:t>three</w:t>
      </w:r>
      <w:r>
        <w:rPr>
          <w:spacing w:val="-3"/>
        </w:rPr>
        <w:t> </w:t>
      </w:r>
      <w:r>
        <w:rPr/>
        <w:t>basic</w:t>
      </w:r>
      <w:r>
        <w:rPr>
          <w:spacing w:val="-3"/>
        </w:rPr>
        <w:t> </w:t>
      </w:r>
      <w:r>
        <w:rPr/>
        <w:t>principles</w:t>
      </w:r>
      <w:r>
        <w:rPr>
          <w:spacing w:val="-4"/>
        </w:rPr>
        <w:t> </w:t>
      </w:r>
      <w:r>
        <w:rPr/>
        <w:t>that guides staff</w:t>
      </w:r>
      <w:r>
        <w:rPr>
          <w:spacing w:val="-4"/>
        </w:rPr>
        <w:t> </w:t>
      </w:r>
      <w:r>
        <w:rPr/>
        <w:t>positive Interpersonal</w:t>
      </w:r>
      <w:r>
        <w:rPr>
          <w:spacing w:val="-10"/>
        </w:rPr>
        <w:t> </w:t>
      </w:r>
      <w:r>
        <w:rPr/>
        <w:t>Relationship in</w:t>
      </w:r>
      <w:r>
        <w:rPr>
          <w:spacing w:val="-2"/>
        </w:rPr>
        <w:t> </w:t>
      </w:r>
      <w:r>
        <w:rPr/>
        <w:t>a</w:t>
      </w:r>
      <w:r>
        <w:rPr>
          <w:spacing w:val="-3"/>
        </w:rPr>
        <w:t> </w:t>
      </w:r>
      <w:r>
        <w:rPr/>
        <w:t>College according to Federal Ministry of Education and Youth Development (1993) include the </w:t>
      </w:r>
      <w:r>
        <w:rPr>
          <w:spacing w:val="-2"/>
        </w:rPr>
        <w:t>followings:</w:t>
      </w:r>
    </w:p>
    <w:p>
      <w:pPr>
        <w:pStyle w:val="ListParagraph"/>
        <w:numPr>
          <w:ilvl w:val="0"/>
          <w:numId w:val="21"/>
        </w:numPr>
        <w:tabs>
          <w:tab w:pos="905" w:val="left" w:leader="none"/>
        </w:tabs>
        <w:spacing w:line="240" w:lineRule="auto" w:before="1" w:after="0"/>
        <w:ind w:left="904" w:right="0" w:hanging="245"/>
        <w:jc w:val="both"/>
        <w:rPr>
          <w:sz w:val="24"/>
        </w:rPr>
      </w:pPr>
      <w:r>
        <w:rPr>
          <w:sz w:val="24"/>
        </w:rPr>
        <w:t>Principles</w:t>
      </w:r>
      <w:r>
        <w:rPr>
          <w:spacing w:val="-8"/>
          <w:sz w:val="24"/>
        </w:rPr>
        <w:t> </w:t>
      </w:r>
      <w:r>
        <w:rPr>
          <w:sz w:val="24"/>
        </w:rPr>
        <w:t>of</w:t>
      </w:r>
      <w:r>
        <w:rPr>
          <w:spacing w:val="-15"/>
          <w:sz w:val="24"/>
        </w:rPr>
        <w:t> </w:t>
      </w:r>
      <w:r>
        <w:rPr>
          <w:spacing w:val="-2"/>
          <w:sz w:val="24"/>
        </w:rPr>
        <w:t>Participation</w:t>
      </w:r>
    </w:p>
    <w:p>
      <w:pPr>
        <w:pStyle w:val="BodyText"/>
      </w:pPr>
    </w:p>
    <w:p>
      <w:pPr>
        <w:pStyle w:val="BodyText"/>
        <w:spacing w:line="480" w:lineRule="auto"/>
        <w:ind w:left="1337" w:right="1350"/>
        <w:jc w:val="both"/>
      </w:pPr>
      <w:r>
        <w:rPr/>
        <w:t>The staff is involved in decision making and planning in matters which affect them directly. The more the staff becomes involved the more they are prompted to help in achieving</w:t>
      </w:r>
      <w:r>
        <w:rPr>
          <w:spacing w:val="-1"/>
        </w:rPr>
        <w:t> </w:t>
      </w:r>
      <w:r>
        <w:rPr/>
        <w:t>the</w:t>
      </w:r>
      <w:r>
        <w:rPr>
          <w:spacing w:val="-2"/>
        </w:rPr>
        <w:t> </w:t>
      </w:r>
      <w:r>
        <w:rPr/>
        <w:t>objectives. If</w:t>
      </w:r>
      <w:r>
        <w:rPr>
          <w:spacing w:val="-8"/>
        </w:rPr>
        <w:t> </w:t>
      </w:r>
      <w:r>
        <w:rPr/>
        <w:t>a</w:t>
      </w:r>
      <w:r>
        <w:rPr>
          <w:spacing w:val="-2"/>
        </w:rPr>
        <w:t> </w:t>
      </w:r>
      <w:r>
        <w:rPr/>
        <w:t>college head involves</w:t>
      </w:r>
      <w:r>
        <w:rPr>
          <w:spacing w:val="-3"/>
        </w:rPr>
        <w:t> </w:t>
      </w:r>
      <w:r>
        <w:rPr/>
        <w:t>the</w:t>
      </w:r>
      <w:r>
        <w:rPr>
          <w:spacing w:val="-2"/>
        </w:rPr>
        <w:t> </w:t>
      </w:r>
      <w:r>
        <w:rPr/>
        <w:t>staff</w:t>
      </w:r>
      <w:r>
        <w:rPr>
          <w:spacing w:val="-3"/>
        </w:rPr>
        <w:t> </w:t>
      </w:r>
      <w:r>
        <w:rPr/>
        <w:t>in</w:t>
      </w:r>
      <w:r>
        <w:rPr>
          <w:spacing w:val="-1"/>
        </w:rPr>
        <w:t> </w:t>
      </w:r>
      <w:r>
        <w:rPr/>
        <w:t>decision</w:t>
      </w:r>
      <w:r>
        <w:rPr>
          <w:spacing w:val="-1"/>
        </w:rPr>
        <w:t> </w:t>
      </w:r>
      <w:r>
        <w:rPr/>
        <w:t>making he</w:t>
      </w:r>
      <w:r>
        <w:rPr>
          <w:spacing w:val="-2"/>
        </w:rPr>
        <w:t> </w:t>
      </w:r>
      <w:r>
        <w:rPr/>
        <w:t>remains accountable for taking final decision and for results.</w:t>
      </w:r>
    </w:p>
    <w:p>
      <w:pPr>
        <w:pStyle w:val="ListParagraph"/>
        <w:numPr>
          <w:ilvl w:val="0"/>
          <w:numId w:val="21"/>
        </w:numPr>
        <w:tabs>
          <w:tab w:pos="905" w:val="left" w:leader="none"/>
        </w:tabs>
        <w:spacing w:line="240" w:lineRule="auto" w:before="1" w:after="0"/>
        <w:ind w:left="904" w:right="0" w:hanging="245"/>
        <w:jc w:val="both"/>
        <w:rPr>
          <w:sz w:val="24"/>
        </w:rPr>
      </w:pPr>
      <w:r>
        <w:rPr>
          <w:sz w:val="24"/>
        </w:rPr>
        <w:t>Principle</w:t>
      </w:r>
      <w:r>
        <w:rPr>
          <w:spacing w:val="-9"/>
          <w:sz w:val="24"/>
        </w:rPr>
        <w:t> </w:t>
      </w:r>
      <w:r>
        <w:rPr>
          <w:sz w:val="24"/>
        </w:rPr>
        <w:t>of</w:t>
      </w:r>
      <w:r>
        <w:rPr>
          <w:spacing w:val="-15"/>
          <w:sz w:val="24"/>
        </w:rPr>
        <w:t> </w:t>
      </w:r>
      <w:r>
        <w:rPr>
          <w:spacing w:val="-2"/>
          <w:sz w:val="24"/>
        </w:rPr>
        <w:t>Communication</w:t>
      </w:r>
    </w:p>
    <w:p>
      <w:pPr>
        <w:pStyle w:val="BodyText"/>
      </w:pPr>
    </w:p>
    <w:p>
      <w:pPr>
        <w:pStyle w:val="BodyText"/>
        <w:spacing w:line="480" w:lineRule="auto"/>
        <w:ind w:left="1381" w:right="1343"/>
        <w:jc w:val="both"/>
      </w:pPr>
      <w:r>
        <w:rPr/>
        <w:t>If</w:t>
      </w:r>
      <w:r>
        <w:rPr>
          <w:spacing w:val="-8"/>
        </w:rPr>
        <w:t> </w:t>
      </w:r>
      <w:r>
        <w:rPr/>
        <w:t>the staffs</w:t>
      </w:r>
      <w:r>
        <w:rPr>
          <w:spacing w:val="-2"/>
        </w:rPr>
        <w:t> </w:t>
      </w:r>
      <w:r>
        <w:rPr/>
        <w:t>are informed about the</w:t>
      </w:r>
      <w:r>
        <w:rPr>
          <w:spacing w:val="-1"/>
        </w:rPr>
        <w:t> </w:t>
      </w:r>
      <w:r>
        <w:rPr/>
        <w:t>objectives</w:t>
      </w:r>
      <w:r>
        <w:rPr>
          <w:spacing w:val="-2"/>
        </w:rPr>
        <w:t> </w:t>
      </w:r>
      <w:r>
        <w:rPr/>
        <w:t>and the</w:t>
      </w:r>
      <w:r>
        <w:rPr>
          <w:spacing w:val="-1"/>
        </w:rPr>
        <w:t> </w:t>
      </w:r>
      <w:r>
        <w:rPr/>
        <w:t>results</w:t>
      </w:r>
      <w:r>
        <w:rPr>
          <w:spacing w:val="-2"/>
        </w:rPr>
        <w:t> </w:t>
      </w:r>
      <w:r>
        <w:rPr/>
        <w:t>achieved, they</w:t>
      </w:r>
      <w:r>
        <w:rPr>
          <w:spacing w:val="-5"/>
        </w:rPr>
        <w:t> </w:t>
      </w:r>
      <w:r>
        <w:rPr/>
        <w:t>are inclined to co-operate more and feel that they are part of the group. Therefore, staff should not only</w:t>
      </w:r>
      <w:r>
        <w:rPr>
          <w:spacing w:val="40"/>
        </w:rPr>
        <w:t> </w:t>
      </w:r>
      <w:r>
        <w:rPr/>
        <w:t>be</w:t>
      </w:r>
      <w:r>
        <w:rPr>
          <w:spacing w:val="30"/>
        </w:rPr>
        <w:t>  </w:t>
      </w:r>
      <w:r>
        <w:rPr/>
        <w:t>informed</w:t>
      </w:r>
      <w:r>
        <w:rPr>
          <w:spacing w:val="29"/>
        </w:rPr>
        <w:t>  </w:t>
      </w:r>
      <w:r>
        <w:rPr/>
        <w:t>about</w:t>
      </w:r>
      <w:r>
        <w:rPr>
          <w:spacing w:val="31"/>
        </w:rPr>
        <w:t>  </w:t>
      </w:r>
      <w:r>
        <w:rPr/>
        <w:t>results</w:t>
      </w:r>
      <w:r>
        <w:rPr>
          <w:spacing w:val="29"/>
        </w:rPr>
        <w:t>  </w:t>
      </w:r>
      <w:r>
        <w:rPr/>
        <w:t>but</w:t>
      </w:r>
      <w:r>
        <w:rPr>
          <w:spacing w:val="31"/>
        </w:rPr>
        <w:t>  </w:t>
      </w:r>
      <w:r>
        <w:rPr/>
        <w:t>also</w:t>
      </w:r>
      <w:r>
        <w:rPr>
          <w:spacing w:val="31"/>
        </w:rPr>
        <w:t>  </w:t>
      </w:r>
      <w:r>
        <w:rPr/>
        <w:t>about</w:t>
      </w:r>
      <w:r>
        <w:rPr>
          <w:spacing w:val="31"/>
        </w:rPr>
        <w:t>  </w:t>
      </w:r>
      <w:r>
        <w:rPr/>
        <w:t>changes</w:t>
      </w:r>
      <w:r>
        <w:rPr>
          <w:spacing w:val="27"/>
        </w:rPr>
        <w:t>  </w:t>
      </w:r>
      <w:r>
        <w:rPr/>
        <w:t>and</w:t>
      </w:r>
      <w:r>
        <w:rPr>
          <w:spacing w:val="31"/>
        </w:rPr>
        <w:t>  </w:t>
      </w:r>
      <w:r>
        <w:rPr/>
        <w:t>progress.</w:t>
      </w:r>
      <w:r>
        <w:rPr>
          <w:spacing w:val="29"/>
        </w:rPr>
        <w:t>  </w:t>
      </w:r>
      <w:r>
        <w:rPr/>
        <w:t>Finally,</w:t>
      </w:r>
      <w:r>
        <w:rPr>
          <w:spacing w:val="36"/>
        </w:rPr>
        <w:t>  </w:t>
      </w:r>
      <w:r>
        <w:rPr>
          <w:spacing w:val="-4"/>
        </w:rPr>
        <w:t>good</w:t>
      </w:r>
    </w:p>
    <w:p>
      <w:pPr>
        <w:spacing w:after="0" w:line="480" w:lineRule="auto"/>
        <w:jc w:val="both"/>
        <w:sectPr>
          <w:pgSz w:w="12240" w:h="15840"/>
          <w:pgMar w:header="0" w:footer="969" w:top="640" w:bottom="1160" w:left="780" w:right="0"/>
        </w:sectPr>
      </w:pPr>
    </w:p>
    <w:p>
      <w:pPr>
        <w:pStyle w:val="BodyText"/>
        <w:spacing w:before="72"/>
        <w:ind w:left="1381"/>
        <w:jc w:val="both"/>
      </w:pPr>
      <w:r>
        <w:rPr/>
        <w:t>communication</w:t>
      </w:r>
      <w:r>
        <w:rPr>
          <w:spacing w:val="-3"/>
        </w:rPr>
        <w:t> </w:t>
      </w:r>
      <w:r>
        <w:rPr/>
        <w:t>must exist</w:t>
      </w:r>
      <w:r>
        <w:rPr>
          <w:spacing w:val="1"/>
        </w:rPr>
        <w:t> </w:t>
      </w:r>
      <w:r>
        <w:rPr/>
        <w:t>in</w:t>
      </w:r>
      <w:r>
        <w:rPr>
          <w:spacing w:val="-8"/>
        </w:rPr>
        <w:t> </w:t>
      </w:r>
      <w:r>
        <w:rPr/>
        <w:t>an</w:t>
      </w:r>
      <w:r>
        <w:rPr>
          <w:spacing w:val="-8"/>
        </w:rPr>
        <w:t> </w:t>
      </w:r>
      <w:r>
        <w:rPr>
          <w:spacing w:val="-2"/>
        </w:rPr>
        <w:t>organization.</w:t>
      </w:r>
    </w:p>
    <w:p>
      <w:pPr>
        <w:pStyle w:val="BodyText"/>
      </w:pPr>
    </w:p>
    <w:p>
      <w:pPr>
        <w:pStyle w:val="ListParagraph"/>
        <w:numPr>
          <w:ilvl w:val="0"/>
          <w:numId w:val="21"/>
        </w:numPr>
        <w:tabs>
          <w:tab w:pos="905" w:val="left" w:leader="none"/>
        </w:tabs>
        <w:spacing w:line="240" w:lineRule="auto" w:before="0" w:after="0"/>
        <w:ind w:left="904" w:right="0" w:hanging="245"/>
        <w:jc w:val="both"/>
        <w:rPr>
          <w:sz w:val="24"/>
        </w:rPr>
      </w:pPr>
      <w:r>
        <w:rPr>
          <w:sz w:val="24"/>
        </w:rPr>
        <w:t>Principle</w:t>
      </w:r>
      <w:r>
        <w:rPr>
          <w:spacing w:val="-9"/>
          <w:sz w:val="24"/>
        </w:rPr>
        <w:t> </w:t>
      </w:r>
      <w:r>
        <w:rPr>
          <w:sz w:val="24"/>
        </w:rPr>
        <w:t>of</w:t>
      </w:r>
      <w:r>
        <w:rPr>
          <w:spacing w:val="-15"/>
          <w:sz w:val="24"/>
        </w:rPr>
        <w:t> </w:t>
      </w:r>
      <w:r>
        <w:rPr>
          <w:spacing w:val="-2"/>
          <w:sz w:val="24"/>
        </w:rPr>
        <w:t>Recognition</w:t>
      </w:r>
    </w:p>
    <w:p>
      <w:pPr>
        <w:pStyle w:val="BodyText"/>
      </w:pPr>
    </w:p>
    <w:p>
      <w:pPr>
        <w:pStyle w:val="BodyText"/>
        <w:spacing w:line="480" w:lineRule="auto"/>
        <w:ind w:left="1381" w:right="1347"/>
        <w:jc w:val="both"/>
      </w:pPr>
      <w:r>
        <w:rPr/>
        <w:t>If a staff receives the necessary recognition and work satisfaction she is inclined to work hard. Earned recognition brings satisfaction therefore it should be given to the staff as a person. Recognition should be given to all.</w:t>
      </w:r>
    </w:p>
    <w:p>
      <w:pPr>
        <w:pStyle w:val="ListParagraph"/>
        <w:numPr>
          <w:ilvl w:val="0"/>
          <w:numId w:val="21"/>
        </w:numPr>
        <w:tabs>
          <w:tab w:pos="905" w:val="left" w:leader="none"/>
        </w:tabs>
        <w:spacing w:line="240" w:lineRule="auto" w:before="1" w:after="0"/>
        <w:ind w:left="904" w:right="0" w:hanging="245"/>
        <w:jc w:val="both"/>
        <w:rPr>
          <w:sz w:val="24"/>
        </w:rPr>
      </w:pPr>
      <w:r>
        <w:rPr>
          <w:sz w:val="24"/>
        </w:rPr>
        <w:t>Principle</w:t>
      </w:r>
      <w:r>
        <w:rPr>
          <w:spacing w:val="-7"/>
          <w:sz w:val="24"/>
        </w:rPr>
        <w:t> </w:t>
      </w:r>
      <w:r>
        <w:rPr>
          <w:sz w:val="24"/>
        </w:rPr>
        <w:t>of</w:t>
      </w:r>
      <w:r>
        <w:rPr>
          <w:spacing w:val="-12"/>
          <w:sz w:val="24"/>
        </w:rPr>
        <w:t> </w:t>
      </w:r>
      <w:r>
        <w:rPr>
          <w:sz w:val="24"/>
        </w:rPr>
        <w:t>Delegated</w:t>
      </w:r>
      <w:r>
        <w:rPr>
          <w:spacing w:val="-5"/>
          <w:sz w:val="24"/>
        </w:rPr>
        <w:t> </w:t>
      </w:r>
      <w:r>
        <w:rPr>
          <w:spacing w:val="-2"/>
          <w:sz w:val="24"/>
        </w:rPr>
        <w:t>Responsibility</w:t>
      </w:r>
    </w:p>
    <w:p>
      <w:pPr>
        <w:pStyle w:val="BodyText"/>
      </w:pPr>
    </w:p>
    <w:p>
      <w:pPr>
        <w:pStyle w:val="BodyText"/>
        <w:spacing w:line="480" w:lineRule="auto"/>
        <w:ind w:left="1381" w:right="1361"/>
      </w:pPr>
      <w:r>
        <w:rPr/>
        <w:t>The provost should be ready</w:t>
      </w:r>
      <w:r>
        <w:rPr>
          <w:spacing w:val="-2"/>
        </w:rPr>
        <w:t> </w:t>
      </w:r>
      <w:r>
        <w:rPr/>
        <w:t>to delegate responsibility to competent lecturers. In this way the lecturers‟ position is enhanced and serves as a way</w:t>
      </w:r>
      <w:r>
        <w:rPr>
          <w:spacing w:val="-1"/>
        </w:rPr>
        <w:t> </w:t>
      </w:r>
      <w:r>
        <w:rPr/>
        <w:t>of personal development.</w:t>
      </w:r>
    </w:p>
    <w:p>
      <w:pPr>
        <w:pStyle w:val="BodyText"/>
        <w:spacing w:line="480" w:lineRule="auto"/>
        <w:ind w:left="1381" w:right="1361"/>
      </w:pPr>
      <w:r>
        <w:rPr/>
        <w:t>Delegated responsibility also means that more and more people will be allowed to make</w:t>
      </w:r>
      <w:r>
        <w:rPr>
          <w:spacing w:val="40"/>
        </w:rPr>
        <w:t> </w:t>
      </w:r>
      <w:r>
        <w:rPr/>
        <w:t>decisions themselves in connection with their work.</w:t>
      </w:r>
    </w:p>
    <w:p>
      <w:pPr>
        <w:pStyle w:val="ListParagraph"/>
        <w:numPr>
          <w:ilvl w:val="0"/>
          <w:numId w:val="21"/>
        </w:numPr>
        <w:tabs>
          <w:tab w:pos="905" w:val="left" w:leader="none"/>
        </w:tabs>
        <w:spacing w:line="240" w:lineRule="auto" w:before="1" w:after="0"/>
        <w:ind w:left="904" w:right="0" w:hanging="245"/>
        <w:jc w:val="left"/>
        <w:rPr>
          <w:sz w:val="24"/>
        </w:rPr>
      </w:pPr>
      <w:r>
        <w:rPr>
          <w:sz w:val="24"/>
        </w:rPr>
        <w:t>Subordinates</w:t>
      </w:r>
      <w:r>
        <w:rPr>
          <w:spacing w:val="-5"/>
          <w:sz w:val="24"/>
        </w:rPr>
        <w:t> </w:t>
      </w:r>
      <w:r>
        <w:rPr>
          <w:sz w:val="24"/>
        </w:rPr>
        <w:t>are</w:t>
      </w:r>
      <w:r>
        <w:rPr>
          <w:spacing w:val="-5"/>
          <w:sz w:val="24"/>
        </w:rPr>
        <w:t> </w:t>
      </w:r>
      <w:r>
        <w:rPr>
          <w:sz w:val="24"/>
        </w:rPr>
        <w:t>liked</w:t>
      </w:r>
      <w:r>
        <w:rPr>
          <w:spacing w:val="-3"/>
          <w:sz w:val="24"/>
        </w:rPr>
        <w:t> </w:t>
      </w:r>
      <w:r>
        <w:rPr>
          <w:sz w:val="24"/>
        </w:rPr>
        <w:t>and</w:t>
      </w:r>
      <w:r>
        <w:rPr>
          <w:spacing w:val="-3"/>
          <w:sz w:val="24"/>
        </w:rPr>
        <w:t> </w:t>
      </w:r>
      <w:r>
        <w:rPr>
          <w:spacing w:val="-2"/>
          <w:sz w:val="24"/>
        </w:rPr>
        <w:t>respected.</w:t>
      </w:r>
    </w:p>
    <w:p>
      <w:pPr>
        <w:pStyle w:val="BodyText"/>
      </w:pPr>
    </w:p>
    <w:p>
      <w:pPr>
        <w:pStyle w:val="ListParagraph"/>
        <w:numPr>
          <w:ilvl w:val="0"/>
          <w:numId w:val="21"/>
        </w:numPr>
        <w:tabs>
          <w:tab w:pos="1380" w:val="left" w:leader="none"/>
          <w:tab w:pos="1381" w:val="left" w:leader="none"/>
        </w:tabs>
        <w:spacing w:line="240" w:lineRule="auto" w:before="0" w:after="0"/>
        <w:ind w:left="1381" w:right="0" w:hanging="721"/>
        <w:jc w:val="left"/>
        <w:rPr>
          <w:sz w:val="24"/>
        </w:rPr>
      </w:pPr>
      <w:r>
        <w:rPr>
          <w:sz w:val="24"/>
        </w:rPr>
        <w:t>Those</w:t>
      </w:r>
      <w:r>
        <w:rPr>
          <w:spacing w:val="2"/>
          <w:sz w:val="24"/>
        </w:rPr>
        <w:t> </w:t>
      </w:r>
      <w:r>
        <w:rPr>
          <w:sz w:val="24"/>
        </w:rPr>
        <w:t>in</w:t>
      </w:r>
      <w:r>
        <w:rPr>
          <w:spacing w:val="-6"/>
          <w:sz w:val="24"/>
        </w:rPr>
        <w:t> </w:t>
      </w:r>
      <w:r>
        <w:rPr>
          <w:sz w:val="24"/>
        </w:rPr>
        <w:t>positions</w:t>
      </w:r>
      <w:r>
        <w:rPr>
          <w:spacing w:val="-3"/>
          <w:sz w:val="24"/>
        </w:rPr>
        <w:t> </w:t>
      </w:r>
      <w:r>
        <w:rPr>
          <w:sz w:val="24"/>
        </w:rPr>
        <w:t>of</w:t>
      </w:r>
      <w:r>
        <w:rPr>
          <w:spacing w:val="-9"/>
          <w:sz w:val="24"/>
        </w:rPr>
        <w:t> </w:t>
      </w:r>
      <w:r>
        <w:rPr>
          <w:sz w:val="24"/>
        </w:rPr>
        <w:t>authority</w:t>
      </w:r>
      <w:r>
        <w:rPr>
          <w:spacing w:val="-6"/>
          <w:sz w:val="24"/>
        </w:rPr>
        <w:t> </w:t>
      </w:r>
      <w:r>
        <w:rPr>
          <w:sz w:val="24"/>
        </w:rPr>
        <w:t>must</w:t>
      </w:r>
      <w:r>
        <w:rPr>
          <w:spacing w:val="4"/>
          <w:sz w:val="24"/>
        </w:rPr>
        <w:t> </w:t>
      </w:r>
      <w:r>
        <w:rPr>
          <w:sz w:val="24"/>
        </w:rPr>
        <w:t>be</w:t>
      </w:r>
      <w:r>
        <w:rPr>
          <w:spacing w:val="-2"/>
          <w:sz w:val="24"/>
        </w:rPr>
        <w:t> </w:t>
      </w:r>
      <w:r>
        <w:rPr>
          <w:sz w:val="24"/>
        </w:rPr>
        <w:t>friendly</w:t>
      </w:r>
      <w:r>
        <w:rPr>
          <w:spacing w:val="-6"/>
          <w:sz w:val="24"/>
        </w:rPr>
        <w:t> </w:t>
      </w:r>
      <w:r>
        <w:rPr>
          <w:sz w:val="24"/>
        </w:rPr>
        <w:t>and</w:t>
      </w:r>
      <w:r>
        <w:rPr>
          <w:spacing w:val="-1"/>
          <w:sz w:val="24"/>
        </w:rPr>
        <w:t> </w:t>
      </w:r>
      <w:r>
        <w:rPr>
          <w:spacing w:val="-2"/>
          <w:sz w:val="24"/>
        </w:rPr>
        <w:t>approachable.</w:t>
      </w:r>
    </w:p>
    <w:p>
      <w:pPr>
        <w:pStyle w:val="BodyText"/>
      </w:pPr>
    </w:p>
    <w:p>
      <w:pPr>
        <w:pStyle w:val="ListParagraph"/>
        <w:numPr>
          <w:ilvl w:val="0"/>
          <w:numId w:val="21"/>
        </w:numPr>
        <w:tabs>
          <w:tab w:pos="1380" w:val="left" w:leader="none"/>
          <w:tab w:pos="1381" w:val="left" w:leader="none"/>
        </w:tabs>
        <w:spacing w:line="240" w:lineRule="auto" w:before="1" w:after="0"/>
        <w:ind w:left="1381" w:right="0" w:hanging="721"/>
        <w:jc w:val="left"/>
        <w:rPr>
          <w:sz w:val="24"/>
        </w:rPr>
      </w:pPr>
      <w:r>
        <w:rPr>
          <w:sz w:val="24"/>
        </w:rPr>
        <w:t>There</w:t>
      </w:r>
      <w:r>
        <w:rPr>
          <w:spacing w:val="-4"/>
          <w:sz w:val="24"/>
        </w:rPr>
        <w:t> </w:t>
      </w:r>
      <w:r>
        <w:rPr>
          <w:sz w:val="24"/>
        </w:rPr>
        <w:t>must be</w:t>
      </w:r>
      <w:r>
        <w:rPr>
          <w:spacing w:val="-2"/>
          <w:sz w:val="24"/>
        </w:rPr>
        <w:t> </w:t>
      </w:r>
      <w:r>
        <w:rPr>
          <w:sz w:val="24"/>
        </w:rPr>
        <w:t>fairness</w:t>
      </w:r>
      <w:r>
        <w:rPr>
          <w:spacing w:val="-6"/>
          <w:sz w:val="24"/>
        </w:rPr>
        <w:t> </w:t>
      </w:r>
      <w:r>
        <w:rPr>
          <w:sz w:val="24"/>
        </w:rPr>
        <w:t>and</w:t>
      </w:r>
      <w:r>
        <w:rPr>
          <w:spacing w:val="-1"/>
          <w:sz w:val="24"/>
        </w:rPr>
        <w:t> </w:t>
      </w:r>
      <w:r>
        <w:rPr>
          <w:spacing w:val="-2"/>
          <w:sz w:val="24"/>
        </w:rPr>
        <w:t>justice.</w:t>
      </w:r>
    </w:p>
    <w:p>
      <w:pPr>
        <w:pStyle w:val="BodyText"/>
        <w:spacing w:before="4"/>
      </w:pPr>
    </w:p>
    <w:p>
      <w:pPr>
        <w:pStyle w:val="Heading2"/>
        <w:jc w:val="left"/>
      </w:pPr>
      <w:r>
        <w:rPr/>
        <w:t>2.6</w:t>
      </w:r>
      <w:r>
        <w:rPr>
          <w:spacing w:val="-3"/>
        </w:rPr>
        <w:t> </w:t>
      </w:r>
      <w:r>
        <w:rPr/>
        <w:t>Review</w:t>
      </w:r>
      <w:r>
        <w:rPr>
          <w:spacing w:val="-3"/>
        </w:rPr>
        <w:t> </w:t>
      </w:r>
      <w:r>
        <w:rPr/>
        <w:t>of</w:t>
      </w:r>
      <w:r>
        <w:rPr>
          <w:spacing w:val="-5"/>
        </w:rPr>
        <w:t> </w:t>
      </w:r>
      <w:r>
        <w:rPr/>
        <w:t>Empirical</w:t>
      </w:r>
      <w:r>
        <w:rPr>
          <w:spacing w:val="-7"/>
        </w:rPr>
        <w:t> </w:t>
      </w:r>
      <w:r>
        <w:rPr>
          <w:spacing w:val="-2"/>
        </w:rPr>
        <w:t>Studies</w:t>
      </w:r>
    </w:p>
    <w:p>
      <w:pPr>
        <w:pStyle w:val="BodyText"/>
        <w:rPr>
          <w:b/>
          <w:sz w:val="26"/>
        </w:rPr>
      </w:pPr>
    </w:p>
    <w:p>
      <w:pPr>
        <w:pStyle w:val="BodyText"/>
        <w:spacing w:before="174"/>
        <w:ind w:left="660"/>
      </w:pPr>
      <w:r>
        <w:rPr/>
        <w:t>This</w:t>
      </w:r>
      <w:r>
        <w:rPr>
          <w:spacing w:val="-3"/>
        </w:rPr>
        <w:t> </w:t>
      </w:r>
      <w:r>
        <w:rPr/>
        <w:t>section</w:t>
      </w:r>
      <w:r>
        <w:rPr>
          <w:spacing w:val="-4"/>
        </w:rPr>
        <w:t> </w:t>
      </w:r>
      <w:r>
        <w:rPr/>
        <w:t>deals</w:t>
      </w:r>
      <w:r>
        <w:rPr>
          <w:spacing w:val="-2"/>
        </w:rPr>
        <w:t> </w:t>
      </w:r>
      <w:r>
        <w:rPr/>
        <w:t>with</w:t>
      </w:r>
      <w:r>
        <w:rPr>
          <w:spacing w:val="-5"/>
        </w:rPr>
        <w:t> </w:t>
      </w:r>
      <w:r>
        <w:rPr/>
        <w:t>studies</w:t>
      </w:r>
      <w:r>
        <w:rPr>
          <w:spacing w:val="-2"/>
        </w:rPr>
        <w:t> </w:t>
      </w:r>
      <w:r>
        <w:rPr/>
        <w:t>carried out</w:t>
      </w:r>
      <w:r>
        <w:rPr>
          <w:spacing w:val="-1"/>
        </w:rPr>
        <w:t> </w:t>
      </w:r>
      <w:r>
        <w:rPr/>
        <w:t>in</w:t>
      </w:r>
      <w:r>
        <w:rPr>
          <w:spacing w:val="-5"/>
        </w:rPr>
        <w:t> </w:t>
      </w:r>
      <w:r>
        <w:rPr/>
        <w:t>areas</w:t>
      </w:r>
      <w:r>
        <w:rPr>
          <w:spacing w:val="2"/>
        </w:rPr>
        <w:t> </w:t>
      </w:r>
      <w:r>
        <w:rPr/>
        <w:t>related</w:t>
      </w:r>
      <w:r>
        <w:rPr>
          <w:spacing w:val="-5"/>
        </w:rPr>
        <w:t> </w:t>
      </w:r>
      <w:r>
        <w:rPr/>
        <w:t>to the</w:t>
      </w:r>
      <w:r>
        <w:rPr>
          <w:spacing w:val="-1"/>
        </w:rPr>
        <w:t> </w:t>
      </w:r>
      <w:r>
        <w:rPr/>
        <w:t>current </w:t>
      </w:r>
      <w:r>
        <w:rPr>
          <w:spacing w:val="-2"/>
        </w:rPr>
        <w:t>study.</w:t>
      </w:r>
    </w:p>
    <w:p>
      <w:pPr>
        <w:pStyle w:val="BodyText"/>
        <w:rPr>
          <w:sz w:val="26"/>
        </w:rPr>
      </w:pPr>
    </w:p>
    <w:p>
      <w:pPr>
        <w:pStyle w:val="Heading2"/>
        <w:spacing w:before="179"/>
        <w:jc w:val="left"/>
      </w:pPr>
      <w:r>
        <w:rPr/>
        <w:t>Studies</w:t>
      </w:r>
      <w:r>
        <w:rPr>
          <w:spacing w:val="-13"/>
        </w:rPr>
        <w:t> </w:t>
      </w:r>
      <w:r>
        <w:rPr/>
        <w:t>on</w:t>
      </w:r>
      <w:r>
        <w:rPr>
          <w:spacing w:val="-11"/>
        </w:rPr>
        <w:t> </w:t>
      </w:r>
      <w:r>
        <w:rPr/>
        <w:t>Human</w:t>
      </w:r>
      <w:r>
        <w:rPr>
          <w:spacing w:val="-8"/>
        </w:rPr>
        <w:t> </w:t>
      </w:r>
      <w:r>
        <w:rPr/>
        <w:t>Resource</w:t>
      </w:r>
      <w:r>
        <w:rPr>
          <w:spacing w:val="-8"/>
        </w:rPr>
        <w:t> </w:t>
      </w:r>
      <w:r>
        <w:rPr>
          <w:spacing w:val="-2"/>
        </w:rPr>
        <w:t>Management</w:t>
      </w:r>
    </w:p>
    <w:p>
      <w:pPr>
        <w:pStyle w:val="BodyText"/>
        <w:rPr>
          <w:b/>
          <w:sz w:val="26"/>
        </w:rPr>
      </w:pPr>
    </w:p>
    <w:p>
      <w:pPr>
        <w:pStyle w:val="BodyText"/>
        <w:spacing w:line="480" w:lineRule="auto" w:before="174"/>
        <w:ind w:left="660" w:right="1348" w:firstLine="720"/>
        <w:jc w:val="both"/>
      </w:pPr>
      <w:r>
        <w:rPr/>
        <w:t>Odeh, (2012) carried out a study on The Impact of Human Resources Management on Schools Administration in Public Secondary Schools in Benue State. The purpose of the study</w:t>
      </w:r>
      <w:r>
        <w:rPr>
          <w:spacing w:val="40"/>
        </w:rPr>
        <w:t> </w:t>
      </w:r>
      <w:r>
        <w:rPr/>
        <w:t>was to determine the impact of human resource management on school administration in public secondary schools in Benue State. The researcher used 76 descriptive survey</w:t>
      </w:r>
      <w:r>
        <w:rPr/>
        <w:t> design. The population comprised of 120 human resources in the state (90 were</w:t>
      </w:r>
      <w:r>
        <w:rPr/>
        <w:t> trained</w:t>
      </w:r>
      <w:r>
        <w:rPr/>
        <w:t> while 30 were untrained staff). The whole 120 staff were used as sample for the study. Five research questions were</w:t>
      </w:r>
      <w:r>
        <w:rPr/>
        <w:t> generated</w:t>
      </w:r>
      <w:r>
        <w:rPr/>
        <w:t> for</w:t>
      </w:r>
      <w:r>
        <w:rPr/>
        <w:t> the</w:t>
      </w:r>
      <w:r>
        <w:rPr/>
        <w:t> study and five hypotheses were</w:t>
      </w:r>
      <w:r>
        <w:rPr/>
        <w:t> formulated.</w:t>
      </w:r>
      <w:r>
        <w:rPr/>
        <w:t> The</w:t>
      </w:r>
      <w:r>
        <w:rPr/>
        <w:t> reliability</w:t>
      </w:r>
      <w:r>
        <w:rPr/>
        <w:t> estimate</w:t>
      </w:r>
      <w:r>
        <w:rPr>
          <w:spacing w:val="80"/>
        </w:rPr>
        <w:t> </w:t>
      </w:r>
      <w:r>
        <w:rPr/>
        <w:t>yielded</w:t>
      </w:r>
      <w:r>
        <w:rPr>
          <w:spacing w:val="27"/>
        </w:rPr>
        <w:t> </w:t>
      </w:r>
      <w:r>
        <w:rPr/>
        <w:t>0.82,</w:t>
      </w:r>
      <w:r>
        <w:rPr>
          <w:spacing w:val="30"/>
        </w:rPr>
        <w:t> </w:t>
      </w:r>
      <w:r>
        <w:rPr/>
        <w:t>0.85,</w:t>
      </w:r>
      <w:r>
        <w:rPr>
          <w:spacing w:val="30"/>
        </w:rPr>
        <w:t> </w:t>
      </w:r>
      <w:r>
        <w:rPr/>
        <w:t>0.60,</w:t>
      </w:r>
      <w:r>
        <w:rPr>
          <w:spacing w:val="25"/>
        </w:rPr>
        <w:t> </w:t>
      </w:r>
      <w:r>
        <w:rPr/>
        <w:t>0.81</w:t>
      </w:r>
      <w:r>
        <w:rPr>
          <w:spacing w:val="27"/>
        </w:rPr>
        <w:t> </w:t>
      </w:r>
      <w:r>
        <w:rPr/>
        <w:t>and</w:t>
      </w:r>
      <w:r>
        <w:rPr>
          <w:spacing w:val="28"/>
        </w:rPr>
        <w:t> </w:t>
      </w:r>
      <w:r>
        <w:rPr/>
        <w:t>0.65.</w:t>
      </w:r>
      <w:r>
        <w:rPr>
          <w:spacing w:val="25"/>
        </w:rPr>
        <w:t> </w:t>
      </w:r>
      <w:r>
        <w:rPr/>
        <w:t>The</w:t>
      </w:r>
      <w:r>
        <w:rPr>
          <w:spacing w:val="27"/>
        </w:rPr>
        <w:t> </w:t>
      </w:r>
      <w:r>
        <w:rPr/>
        <w:t>researcher</w:t>
      </w:r>
      <w:r>
        <w:rPr>
          <w:spacing w:val="29"/>
        </w:rPr>
        <w:t> </w:t>
      </w:r>
      <w:r>
        <w:rPr/>
        <w:t>used</w:t>
      </w:r>
      <w:r>
        <w:rPr>
          <w:spacing w:val="32"/>
        </w:rPr>
        <w:t> </w:t>
      </w:r>
      <w:r>
        <w:rPr/>
        <w:t>structured</w:t>
      </w:r>
      <w:r>
        <w:rPr>
          <w:spacing w:val="27"/>
        </w:rPr>
        <w:t> </w:t>
      </w:r>
      <w:r>
        <w:rPr/>
        <w:t>questionnaire</w:t>
      </w:r>
      <w:r>
        <w:rPr>
          <w:spacing w:val="28"/>
        </w:rPr>
        <w:t> </w:t>
      </w:r>
      <w:r>
        <w:rPr/>
        <w:t>to</w:t>
      </w:r>
      <w:r>
        <w:rPr>
          <w:spacing w:val="32"/>
        </w:rPr>
        <w:t> </w:t>
      </w:r>
      <w:r>
        <w:rPr>
          <w:spacing w:val="-2"/>
        </w:rPr>
        <w:t>collect</w:t>
      </w:r>
    </w:p>
    <w:p>
      <w:pPr>
        <w:spacing w:after="0" w:line="480" w:lineRule="auto"/>
        <w:jc w:val="both"/>
        <w:sectPr>
          <w:pgSz w:w="12240" w:h="15840"/>
          <w:pgMar w:header="0" w:footer="969" w:top="640" w:bottom="1160" w:left="780" w:right="0"/>
        </w:sectPr>
      </w:pPr>
    </w:p>
    <w:p>
      <w:pPr>
        <w:pStyle w:val="BodyText"/>
        <w:spacing w:line="480" w:lineRule="auto" w:before="72"/>
        <w:ind w:left="660" w:right="1350"/>
        <w:jc w:val="both"/>
      </w:pPr>
      <w:r>
        <w:rPr/>
        <w:t>data and used frequencies and chisquare to analyse the data. Findings of</w:t>
      </w:r>
      <w:r>
        <w:rPr>
          <w:spacing w:val="-3"/>
        </w:rPr>
        <w:t> </w:t>
      </w:r>
      <w:r>
        <w:rPr/>
        <w:t>the research showed that there was a significant difference between the performance of human resources in relation to students‟ academic performance in public secondary schools in Benue State. The finding also revealed that there is a significant difference between the performance of human resource in public secondary schools when training approach is taken as independent variable, that the performance of human resource affects the students‟ academic performance. The reviewed study varied from the current research study in scope, title, study area, and in both dependent and independent variables. The issue of students‟ academic performance as a result of training and development as perceived by the teachers is a pointer to both studies. This work is related to the present study in the sense that both studies were talking</w:t>
      </w:r>
      <w:r>
        <w:rPr/>
        <w:t> about</w:t>
      </w:r>
      <w:r>
        <w:rPr/>
        <w:t> human resource management in schools.</w:t>
      </w:r>
      <w:r>
        <w:rPr>
          <w:spacing w:val="-1"/>
        </w:rPr>
        <w:t> </w:t>
      </w:r>
      <w:r>
        <w:rPr/>
        <w:t>If</w:t>
      </w:r>
      <w:r>
        <w:rPr>
          <w:spacing w:val="-5"/>
        </w:rPr>
        <w:t> </w:t>
      </w:r>
      <w:r>
        <w:rPr/>
        <w:t>human</w:t>
      </w:r>
      <w:r>
        <w:rPr>
          <w:spacing w:val="-7"/>
        </w:rPr>
        <w:t> </w:t>
      </w:r>
      <w:r>
        <w:rPr/>
        <w:t>resources</w:t>
      </w:r>
      <w:r>
        <w:rPr>
          <w:spacing w:val="-1"/>
        </w:rPr>
        <w:t> </w:t>
      </w:r>
      <w:r>
        <w:rPr/>
        <w:t>in</w:t>
      </w:r>
      <w:r>
        <w:rPr>
          <w:spacing w:val="-7"/>
        </w:rPr>
        <w:t> </w:t>
      </w:r>
      <w:r>
        <w:rPr/>
        <w:t>public secondary</w:t>
      </w:r>
      <w:r>
        <w:rPr>
          <w:spacing w:val="-7"/>
        </w:rPr>
        <w:t> </w:t>
      </w:r>
      <w:r>
        <w:rPr/>
        <w:t>schools</w:t>
      </w:r>
      <w:r>
        <w:rPr>
          <w:spacing w:val="-1"/>
        </w:rPr>
        <w:t> </w:t>
      </w:r>
      <w:r>
        <w:rPr/>
        <w:t>in</w:t>
      </w:r>
      <w:r>
        <w:rPr>
          <w:spacing w:val="-2"/>
        </w:rPr>
        <w:t> </w:t>
      </w:r>
      <w:r>
        <w:rPr/>
        <w:t>Benue State</w:t>
      </w:r>
      <w:r>
        <w:rPr>
          <w:spacing w:val="-7"/>
        </w:rPr>
        <w:t> </w:t>
      </w:r>
      <w:r>
        <w:rPr/>
        <w:t>are</w:t>
      </w:r>
      <w:r>
        <w:rPr>
          <w:spacing w:val="-3"/>
        </w:rPr>
        <w:t> </w:t>
      </w:r>
      <w:r>
        <w:rPr/>
        <w:t>not properly</w:t>
      </w:r>
      <w:r>
        <w:rPr>
          <w:spacing w:val="-2"/>
        </w:rPr>
        <w:t> </w:t>
      </w:r>
      <w:r>
        <w:rPr/>
        <w:t>managed, it will affect the students negatively but if they are effectively managed it will have positive impact on the students because the performance of the public school students depend on the effective management of the human resources that are working there. The same thing is</w:t>
      </w:r>
      <w:r>
        <w:rPr>
          <w:spacing w:val="40"/>
        </w:rPr>
        <w:t> </w:t>
      </w:r>
      <w:r>
        <w:rPr/>
        <w:t>applicable to Colleges of Education in North Central Geo-Political Zone of Nigeria.</w:t>
      </w:r>
    </w:p>
    <w:p>
      <w:pPr>
        <w:pStyle w:val="BodyText"/>
        <w:spacing w:line="480" w:lineRule="auto" w:before="205"/>
        <w:ind w:left="660" w:right="1352" w:firstLine="720"/>
        <w:jc w:val="both"/>
      </w:pPr>
      <w:r>
        <w:rPr/>
        <w:t>Zuah (2006) carried out a study on Human Resource Management in Benue State University: A Case Study of the Registry Department. The purpose of the study was to enlighten the general public on the existing role of human resource management in Registry department in Benue State University and its significant impact on University administration. The researcher used descriptive survey design. Five research questions and five hypotheses were</w:t>
      </w:r>
      <w:r>
        <w:rPr/>
        <w:t> used for the study. The population comprised 600 staff in the Registry department. The sample size consisted of 420 respondents drawn through simple random sampling technique. Structured questionnaire and oral interviews were used to collect data. The reliability results include 0.95, 0.92, 0.60, 0.91 and</w:t>
      </w:r>
      <w:r>
        <w:rPr>
          <w:spacing w:val="27"/>
        </w:rPr>
        <w:t> </w:t>
      </w:r>
      <w:r>
        <w:rPr/>
        <w:t>0.65.</w:t>
      </w:r>
      <w:r>
        <w:rPr>
          <w:spacing w:val="26"/>
        </w:rPr>
        <w:t> </w:t>
      </w:r>
      <w:r>
        <w:rPr/>
        <w:t>Simple</w:t>
      </w:r>
      <w:r>
        <w:rPr>
          <w:spacing w:val="22"/>
        </w:rPr>
        <w:t> </w:t>
      </w:r>
      <w:r>
        <w:rPr/>
        <w:t>percentage</w:t>
      </w:r>
      <w:r>
        <w:rPr>
          <w:spacing w:val="23"/>
        </w:rPr>
        <w:t> </w:t>
      </w:r>
      <w:r>
        <w:rPr/>
        <w:t>and</w:t>
      </w:r>
      <w:r>
        <w:rPr>
          <w:spacing w:val="28"/>
        </w:rPr>
        <w:t> </w:t>
      </w:r>
      <w:r>
        <w:rPr/>
        <w:t>pie-chart</w:t>
      </w:r>
      <w:r>
        <w:rPr>
          <w:spacing w:val="28"/>
        </w:rPr>
        <w:t> </w:t>
      </w:r>
      <w:r>
        <w:rPr/>
        <w:t>were</w:t>
      </w:r>
      <w:r>
        <w:rPr>
          <w:spacing w:val="26"/>
        </w:rPr>
        <w:t> </w:t>
      </w:r>
      <w:r>
        <w:rPr/>
        <w:t>used</w:t>
      </w:r>
      <w:r>
        <w:rPr>
          <w:spacing w:val="24"/>
        </w:rPr>
        <w:t> </w:t>
      </w:r>
      <w:r>
        <w:rPr/>
        <w:t>to</w:t>
      </w:r>
      <w:r>
        <w:rPr>
          <w:spacing w:val="28"/>
        </w:rPr>
        <w:t> </w:t>
      </w:r>
      <w:r>
        <w:rPr/>
        <w:t>analyse</w:t>
      </w:r>
      <w:r>
        <w:rPr>
          <w:spacing w:val="26"/>
        </w:rPr>
        <w:t> </w:t>
      </w:r>
      <w:r>
        <w:rPr/>
        <w:t>the</w:t>
      </w:r>
      <w:r>
        <w:rPr>
          <w:spacing w:val="23"/>
        </w:rPr>
        <w:t> </w:t>
      </w:r>
      <w:r>
        <w:rPr/>
        <w:t>data.</w:t>
      </w:r>
      <w:r>
        <w:rPr>
          <w:spacing w:val="26"/>
        </w:rPr>
        <w:t> </w:t>
      </w:r>
      <w:r>
        <w:rPr/>
        <w:t>The</w:t>
      </w:r>
      <w:r>
        <w:rPr>
          <w:spacing w:val="27"/>
        </w:rPr>
        <w:t> </w:t>
      </w:r>
      <w:r>
        <w:rPr/>
        <w:t>findings</w:t>
      </w:r>
      <w:r>
        <w:rPr>
          <w:spacing w:val="26"/>
        </w:rPr>
        <w:t> </w:t>
      </w:r>
      <w:r>
        <w:rPr>
          <w:spacing w:val="-2"/>
        </w:rPr>
        <w:t>showed</w:t>
      </w:r>
    </w:p>
    <w:p>
      <w:pPr>
        <w:spacing w:after="0" w:line="480" w:lineRule="auto"/>
        <w:jc w:val="both"/>
        <w:sectPr>
          <w:pgSz w:w="12240" w:h="15840"/>
          <w:pgMar w:header="0" w:footer="969" w:top="640" w:bottom="1160" w:left="780" w:right="0"/>
        </w:sectPr>
      </w:pPr>
    </w:p>
    <w:p>
      <w:pPr>
        <w:pStyle w:val="BodyText"/>
        <w:spacing w:line="480" w:lineRule="auto" w:before="72"/>
        <w:ind w:left="660" w:right="1347"/>
        <w:jc w:val="both"/>
      </w:pPr>
      <w:r>
        <w:rPr/>
        <w:t>that</w:t>
      </w:r>
      <w:r>
        <w:rPr>
          <w:spacing w:val="-3"/>
        </w:rPr>
        <w:t> </w:t>
      </w:r>
      <w:r>
        <w:rPr/>
        <w:t>the</w:t>
      </w:r>
      <w:r>
        <w:rPr>
          <w:spacing w:val="-1"/>
        </w:rPr>
        <w:t> </w:t>
      </w:r>
      <w:r>
        <w:rPr/>
        <w:t>Registry</w:t>
      </w:r>
      <w:r>
        <w:rPr>
          <w:spacing w:val="-9"/>
        </w:rPr>
        <w:t> </w:t>
      </w:r>
      <w:r>
        <w:rPr/>
        <w:t>as</w:t>
      </w:r>
      <w:r>
        <w:rPr>
          <w:spacing w:val="-1"/>
        </w:rPr>
        <w:t> </w:t>
      </w:r>
      <w:r>
        <w:rPr/>
        <w:t>a</w:t>
      </w:r>
      <w:r>
        <w:rPr>
          <w:spacing w:val="-1"/>
        </w:rPr>
        <w:t> </w:t>
      </w:r>
      <w:r>
        <w:rPr/>
        <w:t>department in</w:t>
      </w:r>
      <w:r>
        <w:rPr>
          <w:spacing w:val="-4"/>
        </w:rPr>
        <w:t> </w:t>
      </w:r>
      <w:r>
        <w:rPr/>
        <w:t>the</w:t>
      </w:r>
      <w:r>
        <w:rPr>
          <w:spacing w:val="-1"/>
        </w:rPr>
        <w:t> </w:t>
      </w:r>
      <w:r>
        <w:rPr/>
        <w:t>administration</w:t>
      </w:r>
      <w:r>
        <w:rPr>
          <w:spacing w:val="-4"/>
        </w:rPr>
        <w:t> </w:t>
      </w:r>
      <w:r>
        <w:rPr/>
        <w:t>of</w:t>
      </w:r>
      <w:r>
        <w:rPr>
          <w:spacing w:val="-7"/>
        </w:rPr>
        <w:t> </w:t>
      </w:r>
      <w:r>
        <w:rPr/>
        <w:t>Benue</w:t>
      </w:r>
      <w:r>
        <w:rPr>
          <w:spacing w:val="-1"/>
        </w:rPr>
        <w:t> </w:t>
      </w:r>
      <w:r>
        <w:rPr/>
        <w:t>State</w:t>
      </w:r>
      <w:r>
        <w:rPr>
          <w:spacing w:val="-5"/>
        </w:rPr>
        <w:t> </w:t>
      </w:r>
      <w:r>
        <w:rPr/>
        <w:t>University</w:t>
      </w:r>
      <w:r>
        <w:rPr>
          <w:spacing w:val="-4"/>
        </w:rPr>
        <w:t> </w:t>
      </w:r>
      <w:r>
        <w:rPr/>
        <w:t>is very</w:t>
      </w:r>
      <w:r>
        <w:rPr>
          <w:spacing w:val="-4"/>
        </w:rPr>
        <w:t> </w:t>
      </w:r>
      <w:r>
        <w:rPr/>
        <w:t>important such</w:t>
      </w:r>
      <w:r>
        <w:rPr>
          <w:spacing w:val="-1"/>
        </w:rPr>
        <w:t> </w:t>
      </w:r>
      <w:r>
        <w:rPr/>
        <w:t>that its role cannot be dispensed with. It is the life-wire of</w:t>
      </w:r>
      <w:r>
        <w:rPr>
          <w:spacing w:val="-4"/>
        </w:rPr>
        <w:t> </w:t>
      </w:r>
      <w:r>
        <w:rPr/>
        <w:t>University</w:t>
      </w:r>
      <w:r>
        <w:rPr>
          <w:spacing w:val="-6"/>
        </w:rPr>
        <w:t> </w:t>
      </w:r>
      <w:r>
        <w:rPr/>
        <w:t>administration</w:t>
      </w:r>
      <w:r>
        <w:rPr>
          <w:spacing w:val="-1"/>
        </w:rPr>
        <w:t> </w:t>
      </w:r>
      <w:r>
        <w:rPr/>
        <w:t>through its supportive secretariat, custodian and information services that are rendered on daily basis to</w:t>
      </w:r>
      <w:r>
        <w:rPr>
          <w:spacing w:val="40"/>
        </w:rPr>
        <w:t> </w:t>
      </w:r>
      <w:r>
        <w:rPr/>
        <w:t>the</w:t>
      </w:r>
      <w:r>
        <w:rPr>
          <w:spacing w:val="-2"/>
        </w:rPr>
        <w:t> </w:t>
      </w:r>
      <w:r>
        <w:rPr/>
        <w:t>university. This</w:t>
      </w:r>
      <w:r>
        <w:rPr>
          <w:spacing w:val="-3"/>
        </w:rPr>
        <w:t> </w:t>
      </w:r>
      <w:r>
        <w:rPr/>
        <w:t>reviewed</w:t>
      </w:r>
      <w:r>
        <w:rPr>
          <w:spacing w:val="-1"/>
        </w:rPr>
        <w:t> </w:t>
      </w:r>
      <w:r>
        <w:rPr/>
        <w:t>work,</w:t>
      </w:r>
      <w:r>
        <w:rPr>
          <w:spacing w:val="-8"/>
        </w:rPr>
        <w:t> </w:t>
      </w:r>
      <w:r>
        <w:rPr/>
        <w:t>though</w:t>
      </w:r>
      <w:r>
        <w:rPr>
          <w:spacing w:val="-7"/>
        </w:rPr>
        <w:t> </w:t>
      </w:r>
      <w:r>
        <w:rPr/>
        <w:t>on</w:t>
      </w:r>
      <w:r>
        <w:rPr>
          <w:spacing w:val="-7"/>
        </w:rPr>
        <w:t> </w:t>
      </w:r>
      <w:r>
        <w:rPr/>
        <w:t>human</w:t>
      </w:r>
      <w:r>
        <w:rPr>
          <w:spacing w:val="-7"/>
        </w:rPr>
        <w:t> </w:t>
      </w:r>
      <w:r>
        <w:rPr/>
        <w:t>resource</w:t>
      </w:r>
      <w:r>
        <w:rPr>
          <w:spacing w:val="-2"/>
        </w:rPr>
        <w:t> </w:t>
      </w:r>
      <w:r>
        <w:rPr/>
        <w:t>management, deviated</w:t>
      </w:r>
      <w:r>
        <w:rPr>
          <w:spacing w:val="-1"/>
        </w:rPr>
        <w:t> </w:t>
      </w:r>
      <w:r>
        <w:rPr/>
        <w:t>totally</w:t>
      </w:r>
      <w:r>
        <w:rPr>
          <w:spacing w:val="-1"/>
        </w:rPr>
        <w:t> </w:t>
      </w:r>
      <w:r>
        <w:rPr/>
        <w:t>from its focus as seen in the outcome of</w:t>
      </w:r>
      <w:r>
        <w:rPr>
          <w:spacing w:val="-4"/>
        </w:rPr>
        <w:t> </w:t>
      </w:r>
      <w:r>
        <w:rPr/>
        <w:t>the research. Therefore, it is at variance with</w:t>
      </w:r>
      <w:r>
        <w:rPr>
          <w:spacing w:val="-1"/>
        </w:rPr>
        <w:t> </w:t>
      </w:r>
      <w:r>
        <w:rPr/>
        <w:t>the current study in scope, area of study, analytical frame work and even outcome. This present</w:t>
      </w:r>
      <w:r>
        <w:rPr>
          <w:spacing w:val="36"/>
        </w:rPr>
        <w:t> </w:t>
      </w:r>
      <w:r>
        <w:rPr/>
        <w:t>study shall close the existing gaps in areas of staff training and development, discipline and provision of motivational packages to employees in the Colleges of Education in order to attain maximum </w:t>
      </w:r>
      <w:r>
        <w:rPr>
          <w:spacing w:val="-2"/>
        </w:rPr>
        <w:t>productivity.</w:t>
      </w:r>
    </w:p>
    <w:p>
      <w:pPr>
        <w:pStyle w:val="BodyText"/>
        <w:spacing w:line="480" w:lineRule="auto" w:before="204"/>
        <w:ind w:left="660" w:right="1345" w:firstLine="782"/>
        <w:jc w:val="both"/>
      </w:pPr>
      <w:r>
        <w:rPr/>
        <w:t>Ahua (2006) carried out a study</w:t>
      </w:r>
      <w:r>
        <w:rPr>
          <w:spacing w:val="-4"/>
        </w:rPr>
        <w:t> </w:t>
      </w:r>
      <w:r>
        <w:rPr/>
        <w:t>on Human Resource Management as a Survival Strategy for Small and Medium Scale Enterprises.</w:t>
      </w:r>
      <w:r>
        <w:rPr>
          <w:spacing w:val="27"/>
        </w:rPr>
        <w:t> </w:t>
      </w:r>
      <w:r>
        <w:rPr/>
        <w:t>A Case Study of Yuteco Nigeria Ltd. The purpose of</w:t>
      </w:r>
      <w:r>
        <w:rPr>
          <w:spacing w:val="40"/>
        </w:rPr>
        <w:t> </w:t>
      </w:r>
      <w:r>
        <w:rPr/>
        <w:t>the study was aimed at bringing out different perspectives held by the business and academic together in order to fashion an excellent model that will contribute to the effective and efficient running of small and medium scale enterprises. The researcher used descriptive survey design.</w:t>
      </w:r>
      <w:r>
        <w:rPr>
          <w:spacing w:val="40"/>
        </w:rPr>
        <w:t> </w:t>
      </w:r>
      <w:r>
        <w:rPr/>
        <w:t>Six research questions and six hypotheses were</w:t>
      </w:r>
      <w:r>
        <w:rPr/>
        <w:t> used for this study. The population was 110 personnel of Yuteco Nigeria Ltd. The sample size was 88 staff selected through simple random procedure. Data was collected from files, journals, textbooks and structured questionnaire. The reliability estimate yielded 0.80, 0.77, 0.74, 0.70, 0.68 and 0.65. Data was analysed with percentages, mean</w:t>
      </w:r>
      <w:r>
        <w:rPr>
          <w:spacing w:val="-1"/>
        </w:rPr>
        <w:t> </w:t>
      </w:r>
      <w:r>
        <w:rPr/>
        <w:t>and chisquare. The results revealed that the strong existing link between small and medium</w:t>
      </w:r>
      <w:r>
        <w:rPr>
          <w:spacing w:val="-1"/>
        </w:rPr>
        <w:t> </w:t>
      </w:r>
      <w:r>
        <w:rPr/>
        <w:t>scale enterprise and human</w:t>
      </w:r>
      <w:r>
        <w:rPr>
          <w:spacing w:val="-1"/>
        </w:rPr>
        <w:t> </w:t>
      </w:r>
      <w:r>
        <w:rPr/>
        <w:t>resource management has not been</w:t>
      </w:r>
      <w:r>
        <w:rPr>
          <w:spacing w:val="-1"/>
        </w:rPr>
        <w:t> </w:t>
      </w:r>
      <w:r>
        <w:rPr/>
        <w:t>properly managed in practice. This reviewed work differed from the on-going study</w:t>
      </w:r>
      <w:r>
        <w:rPr>
          <w:spacing w:val="-1"/>
        </w:rPr>
        <w:t> </w:t>
      </w:r>
      <w:r>
        <w:rPr/>
        <w:t>in</w:t>
      </w:r>
      <w:r>
        <w:rPr>
          <w:spacing w:val="-1"/>
        </w:rPr>
        <w:t> </w:t>
      </w:r>
      <w:r>
        <w:rPr/>
        <w:t>context, content, theories, focus and area of study. The reviewed work</w:t>
      </w:r>
      <w:r>
        <w:rPr/>
        <w:t> has not been able to practically establish the impact of human</w:t>
      </w:r>
      <w:r>
        <w:rPr>
          <w:spacing w:val="29"/>
        </w:rPr>
        <w:t> </w:t>
      </w:r>
      <w:r>
        <w:rPr/>
        <w:t>resources</w:t>
      </w:r>
      <w:r>
        <w:rPr>
          <w:spacing w:val="37"/>
        </w:rPr>
        <w:t> </w:t>
      </w:r>
      <w:r>
        <w:rPr/>
        <w:t>management</w:t>
      </w:r>
      <w:r>
        <w:rPr>
          <w:spacing w:val="39"/>
        </w:rPr>
        <w:t> </w:t>
      </w:r>
      <w:r>
        <w:rPr/>
        <w:t>on</w:t>
      </w:r>
      <w:r>
        <w:rPr>
          <w:spacing w:val="29"/>
        </w:rPr>
        <w:t> </w:t>
      </w:r>
      <w:r>
        <w:rPr/>
        <w:t>small</w:t>
      </w:r>
      <w:r>
        <w:rPr>
          <w:spacing w:val="35"/>
        </w:rPr>
        <w:t> </w:t>
      </w:r>
      <w:r>
        <w:rPr/>
        <w:t>and</w:t>
      </w:r>
      <w:r>
        <w:rPr>
          <w:spacing w:val="39"/>
        </w:rPr>
        <w:t> </w:t>
      </w:r>
      <w:r>
        <w:rPr/>
        <w:t>medium</w:t>
      </w:r>
      <w:r>
        <w:rPr>
          <w:spacing w:val="30"/>
        </w:rPr>
        <w:t> </w:t>
      </w:r>
      <w:r>
        <w:rPr/>
        <w:t>scale</w:t>
      </w:r>
      <w:r>
        <w:rPr>
          <w:spacing w:val="33"/>
        </w:rPr>
        <w:t> </w:t>
      </w:r>
      <w:r>
        <w:rPr/>
        <w:t>enterprises.</w:t>
      </w:r>
      <w:r>
        <w:rPr>
          <w:spacing w:val="36"/>
        </w:rPr>
        <w:t> </w:t>
      </w:r>
      <w:r>
        <w:rPr/>
        <w:t>The</w:t>
      </w:r>
      <w:r>
        <w:rPr>
          <w:spacing w:val="33"/>
        </w:rPr>
        <w:t> </w:t>
      </w:r>
      <w:r>
        <w:rPr/>
        <w:t>current</w:t>
      </w:r>
      <w:r>
        <w:rPr>
          <w:spacing w:val="39"/>
        </w:rPr>
        <w:t> </w:t>
      </w:r>
      <w:r>
        <w:rPr/>
        <w:t>study</w:t>
      </w:r>
      <w:r>
        <w:rPr>
          <w:spacing w:val="29"/>
        </w:rPr>
        <w:t> </w:t>
      </w:r>
      <w:r>
        <w:rPr/>
        <w:t>shall</w:t>
      </w:r>
    </w:p>
    <w:p>
      <w:pPr>
        <w:spacing w:after="0" w:line="480" w:lineRule="auto"/>
        <w:jc w:val="both"/>
        <w:sectPr>
          <w:pgSz w:w="12240" w:h="15840"/>
          <w:pgMar w:header="0" w:footer="969" w:top="640" w:bottom="1160" w:left="780" w:right="0"/>
        </w:sectPr>
      </w:pPr>
    </w:p>
    <w:p>
      <w:pPr>
        <w:pStyle w:val="BodyText"/>
        <w:spacing w:line="480" w:lineRule="auto" w:before="72"/>
        <w:ind w:left="660" w:right="1364"/>
        <w:jc w:val="both"/>
      </w:pPr>
      <w:r>
        <w:rPr/>
        <w:t>close the existing gaps with respect to conceptual variables on human resource management that were omitted in Ahua‟s study.</w:t>
      </w:r>
    </w:p>
    <w:p>
      <w:pPr>
        <w:pStyle w:val="BodyText"/>
        <w:spacing w:line="480" w:lineRule="auto" w:before="202"/>
        <w:ind w:left="660" w:right="1347" w:firstLine="720"/>
        <w:jc w:val="both"/>
      </w:pPr>
      <w:r>
        <w:rPr/>
        <w:t>Okoro (2000) carried out a study on Human Resource Development and Utilization: A Case Study of the Nigerian Police, Benue State Command. The purpose of the study was to enquire into</w:t>
      </w:r>
      <w:r>
        <w:rPr>
          <w:spacing w:val="-2"/>
        </w:rPr>
        <w:t> </w:t>
      </w:r>
      <w:r>
        <w:rPr/>
        <w:t>the</w:t>
      </w:r>
      <w:r>
        <w:rPr>
          <w:spacing w:val="-3"/>
        </w:rPr>
        <w:t> </w:t>
      </w:r>
      <w:r>
        <w:rPr/>
        <w:t>Human</w:t>
      </w:r>
      <w:r>
        <w:rPr>
          <w:spacing w:val="-7"/>
        </w:rPr>
        <w:t> </w:t>
      </w:r>
      <w:r>
        <w:rPr/>
        <w:t>Resource</w:t>
      </w:r>
      <w:r>
        <w:rPr>
          <w:spacing w:val="-3"/>
        </w:rPr>
        <w:t> </w:t>
      </w:r>
      <w:r>
        <w:rPr/>
        <w:t>Development and Utilization</w:t>
      </w:r>
      <w:r>
        <w:rPr>
          <w:spacing w:val="-7"/>
        </w:rPr>
        <w:t> </w:t>
      </w:r>
      <w:r>
        <w:rPr/>
        <w:t>Exercise in</w:t>
      </w:r>
      <w:r>
        <w:rPr>
          <w:spacing w:val="-2"/>
        </w:rPr>
        <w:t> </w:t>
      </w:r>
      <w:r>
        <w:rPr/>
        <w:t>the</w:t>
      </w:r>
      <w:r>
        <w:rPr>
          <w:spacing w:val="-3"/>
        </w:rPr>
        <w:t> </w:t>
      </w:r>
      <w:r>
        <w:rPr/>
        <w:t>Benue</w:t>
      </w:r>
      <w:r>
        <w:rPr>
          <w:spacing w:val="-3"/>
        </w:rPr>
        <w:t> </w:t>
      </w:r>
      <w:r>
        <w:rPr/>
        <w:t>State</w:t>
      </w:r>
      <w:r>
        <w:rPr>
          <w:spacing w:val="-3"/>
        </w:rPr>
        <w:t> </w:t>
      </w:r>
      <w:r>
        <w:rPr/>
        <w:t>Police Command. The researcher used descriptive survey</w:t>
      </w:r>
      <w:r>
        <w:rPr/>
        <w:t> design. Five research questions and five hypotheses guided the study. The population was 5036 staff comprising senior, intermediate and junior cadres/officers of</w:t>
      </w:r>
      <w:r>
        <w:rPr>
          <w:spacing w:val="-3"/>
        </w:rPr>
        <w:t> </w:t>
      </w:r>
      <w:r>
        <w:rPr/>
        <w:t>the Benue State Police Command. The sample size was 300 drawn using stratified random sampling techniques. Structured questionnaire was used to collect data from</w:t>
      </w:r>
      <w:r>
        <w:rPr>
          <w:spacing w:val="-5"/>
        </w:rPr>
        <w:t> </w:t>
      </w:r>
      <w:r>
        <w:rPr/>
        <w:t>the 300 respondents. The trial testing was done in police divisional head quarter in Nasarawa State. The internal consistency estimate yielded 0.78, 0.75, 0.60, 0.72, and 0.65. Data collected were analysed using simple percentages and mean. The results showed that facilities for the training of officers were lacking and the ones available were not properly managed. Again that finance was not available for the training of officers and where it was provided; the high ranking officers poorly managed it. The result also revealed that officers were</w:t>
      </w:r>
      <w:r>
        <w:rPr/>
        <w:t> not</w:t>
      </w:r>
      <w:r>
        <w:rPr/>
        <w:t> appropriately deployed.</w:t>
      </w:r>
      <w:r>
        <w:rPr/>
        <w:t> The reviewed work differed from the current wok in scope, context, area of study and concepts even though it was on utilization of human resource. The aspect of motivational packages to officers was clearly omitted from Okoro‟s study, which will be fully treated by the ongoing study. This work is related to the present study in the area of training and development and utilization while the present study also talked about human resource training, development and utilization as an independent variable because training &amp; development are the tools for effective functioning of human resources in any organization or institutions of learning.</w:t>
      </w:r>
    </w:p>
    <w:p>
      <w:pPr>
        <w:pStyle w:val="BodyText"/>
        <w:spacing w:line="480" w:lineRule="auto" w:before="201"/>
        <w:ind w:left="660" w:right="1343" w:firstLine="720"/>
        <w:jc w:val="both"/>
      </w:pPr>
      <w:r>
        <w:rPr/>
        <w:t>Josephine (2005) carried out a study on The Relevance of Personnel Management to an Organisation: A Case Study of Benue Brewery Limited. The purpose of the study</w:t>
      </w:r>
      <w:r>
        <w:rPr>
          <w:spacing w:val="-2"/>
        </w:rPr>
        <w:t> </w:t>
      </w:r>
      <w:r>
        <w:rPr/>
        <w:t>was to identify</w:t>
      </w:r>
    </w:p>
    <w:p>
      <w:pPr>
        <w:spacing w:after="0" w:line="480" w:lineRule="auto"/>
        <w:jc w:val="both"/>
        <w:sectPr>
          <w:pgSz w:w="12240" w:h="15840"/>
          <w:pgMar w:header="0" w:footer="969" w:top="640" w:bottom="1160" w:left="780" w:right="0"/>
        </w:sectPr>
      </w:pPr>
    </w:p>
    <w:p>
      <w:pPr>
        <w:pStyle w:val="BodyText"/>
        <w:spacing w:line="480" w:lineRule="auto" w:before="72"/>
        <w:ind w:left="660" w:right="1345"/>
        <w:jc w:val="both"/>
      </w:pPr>
      <w:r>
        <w:rPr/>
        <w:t>roles played by the personnel department in enhancing the achievement of the set goals of the organisation. The researchers used descriptive survey</w:t>
      </w:r>
      <w:r>
        <w:rPr/>
        <w:t> design. Six research question and six hypotheses were used for this study. The population for the study was 205 of brewery staff. The sample size was 20 of both junior and senior staff and drawn through stratified sampling technique. The reliability estimate results was as follows: 0.90, 0.85, 0.80, 0.75, 0.65 and 0.60. Structured</w:t>
      </w:r>
      <w:r>
        <w:rPr/>
        <w:t> questionnaire was used for data collection. The data collected was analysed using frequencies and percentages. The results showed that the personnel department performs</w:t>
      </w:r>
      <w:r>
        <w:rPr>
          <w:spacing w:val="40"/>
        </w:rPr>
        <w:t> </w:t>
      </w:r>
      <w:r>
        <w:rPr/>
        <w:t>functions like meritorious employment, placement, training and development of staff, motivation of staff and discipline which are fundamental to the success of any organisation. Also the result revealed that in</w:t>
      </w:r>
      <w:r>
        <w:rPr>
          <w:spacing w:val="-1"/>
        </w:rPr>
        <w:t> </w:t>
      </w:r>
      <w:r>
        <w:rPr/>
        <w:t>their bid to perform</w:t>
      </w:r>
      <w:r>
        <w:rPr>
          <w:spacing w:val="-6"/>
        </w:rPr>
        <w:t> </w:t>
      </w:r>
      <w:r>
        <w:rPr/>
        <w:t>these functions, the department faces challenges arising from favouritism and nepotism, subjugation of organizational interest to the personal interest of managers, none adherence to procedures and personnel policies by the personnel manager. The existing differences between the reviewed work and the present work is that, the reviewed work focused on relevance while the on-going work</w:t>
      </w:r>
      <w:r>
        <w:rPr/>
        <w:t> is addressing evaluation of Human Resource Management in colleges of</w:t>
      </w:r>
      <w:r>
        <w:rPr>
          <w:spacing w:val="-1"/>
        </w:rPr>
        <w:t> </w:t>
      </w:r>
      <w:r>
        <w:rPr/>
        <w:t>Education in the North Central</w:t>
      </w:r>
      <w:r>
        <w:rPr>
          <w:spacing w:val="-4"/>
        </w:rPr>
        <w:t> </w:t>
      </w:r>
      <w:r>
        <w:rPr/>
        <w:t>Nigeria. The reviewed work is just an item in the on-going research study. Therefore, the scope, content, objectives and analytical procedure of the two studies differed. The existing gaps and differences in the reviewed work of Josephine shall be closed by the current study.</w:t>
      </w:r>
    </w:p>
    <w:p>
      <w:pPr>
        <w:pStyle w:val="BodyText"/>
        <w:spacing w:line="480" w:lineRule="auto" w:before="201"/>
        <w:ind w:left="660" w:right="1357" w:firstLine="720"/>
        <w:jc w:val="both"/>
      </w:pPr>
      <w:r>
        <w:rPr/>
        <w:t>Udu, (2000) carried out a study on The Impact of Human Resource Management on the Realization of Organisational Goals: A Case Study of Nigerian Bottling Co Plc. Makurdi. The purpose</w:t>
      </w:r>
      <w:r>
        <w:rPr>
          <w:spacing w:val="-7"/>
        </w:rPr>
        <w:t> </w:t>
      </w:r>
      <w:r>
        <w:rPr/>
        <w:t>of</w:t>
      </w:r>
      <w:r>
        <w:rPr>
          <w:spacing w:val="-9"/>
        </w:rPr>
        <w:t> </w:t>
      </w:r>
      <w:r>
        <w:rPr/>
        <w:t>the</w:t>
      </w:r>
      <w:r>
        <w:rPr>
          <w:spacing w:val="-2"/>
        </w:rPr>
        <w:t> </w:t>
      </w:r>
      <w:r>
        <w:rPr/>
        <w:t>study</w:t>
      </w:r>
      <w:r>
        <w:rPr>
          <w:spacing w:val="-10"/>
        </w:rPr>
        <w:t> </w:t>
      </w:r>
      <w:r>
        <w:rPr/>
        <w:t>was</w:t>
      </w:r>
      <w:r>
        <w:rPr>
          <w:spacing w:val="-3"/>
        </w:rPr>
        <w:t> </w:t>
      </w:r>
      <w:r>
        <w:rPr/>
        <w:t>to</w:t>
      </w:r>
      <w:r>
        <w:rPr>
          <w:spacing w:val="-1"/>
        </w:rPr>
        <w:t> </w:t>
      </w:r>
      <w:r>
        <w:rPr/>
        <w:t>ascertain</w:t>
      </w:r>
      <w:r>
        <w:rPr>
          <w:spacing w:val="-6"/>
        </w:rPr>
        <w:t> </w:t>
      </w:r>
      <w:r>
        <w:rPr/>
        <w:t>whether human</w:t>
      </w:r>
      <w:r>
        <w:rPr>
          <w:spacing w:val="-6"/>
        </w:rPr>
        <w:t> </w:t>
      </w:r>
      <w:r>
        <w:rPr/>
        <w:t>resources management in</w:t>
      </w:r>
      <w:r>
        <w:rPr>
          <w:spacing w:val="-1"/>
        </w:rPr>
        <w:t> </w:t>
      </w:r>
      <w:r>
        <w:rPr/>
        <w:t>Bottling</w:t>
      </w:r>
      <w:r>
        <w:rPr>
          <w:spacing w:val="-1"/>
        </w:rPr>
        <w:t> </w:t>
      </w:r>
      <w:r>
        <w:rPr/>
        <w:t>Company Plc has been accorded its prime position so as to enable it attain its organisational goals; also to find out whether the company is properly staffed with qualified professionals to man the various departments</w:t>
      </w:r>
      <w:r>
        <w:rPr>
          <w:spacing w:val="10"/>
        </w:rPr>
        <w:t> </w:t>
      </w:r>
      <w:r>
        <w:rPr/>
        <w:t>within</w:t>
      </w:r>
      <w:r>
        <w:rPr>
          <w:spacing w:val="12"/>
        </w:rPr>
        <w:t> </w:t>
      </w:r>
      <w:r>
        <w:rPr/>
        <w:t>the</w:t>
      </w:r>
      <w:r>
        <w:rPr>
          <w:spacing w:val="12"/>
        </w:rPr>
        <w:t> </w:t>
      </w:r>
      <w:r>
        <w:rPr/>
        <w:t>company.</w:t>
      </w:r>
      <w:r>
        <w:rPr>
          <w:spacing w:val="19"/>
        </w:rPr>
        <w:t> </w:t>
      </w:r>
      <w:r>
        <w:rPr/>
        <w:t>Five</w:t>
      </w:r>
      <w:r>
        <w:rPr>
          <w:spacing w:val="11"/>
        </w:rPr>
        <w:t> </w:t>
      </w:r>
      <w:r>
        <w:rPr/>
        <w:t>research</w:t>
      </w:r>
      <w:r>
        <w:rPr>
          <w:spacing w:val="7"/>
        </w:rPr>
        <w:t> </w:t>
      </w:r>
      <w:r>
        <w:rPr/>
        <w:t>questions</w:t>
      </w:r>
      <w:r>
        <w:rPr>
          <w:spacing w:val="11"/>
        </w:rPr>
        <w:t> </w:t>
      </w:r>
      <w:r>
        <w:rPr/>
        <w:t>were</w:t>
      </w:r>
      <w:r>
        <w:rPr>
          <w:spacing w:val="15"/>
        </w:rPr>
        <w:t> </w:t>
      </w:r>
      <w:r>
        <w:rPr/>
        <w:t>generated</w:t>
      </w:r>
      <w:r>
        <w:rPr>
          <w:spacing w:val="12"/>
        </w:rPr>
        <w:t> </w:t>
      </w:r>
      <w:r>
        <w:rPr/>
        <w:t>to</w:t>
      </w:r>
      <w:r>
        <w:rPr>
          <w:spacing w:val="17"/>
        </w:rPr>
        <w:t> </w:t>
      </w:r>
      <w:r>
        <w:rPr/>
        <w:t>guide</w:t>
      </w:r>
      <w:r>
        <w:rPr>
          <w:spacing w:val="15"/>
        </w:rPr>
        <w:t> </w:t>
      </w:r>
      <w:r>
        <w:rPr/>
        <w:t>the</w:t>
      </w:r>
      <w:r>
        <w:rPr>
          <w:spacing w:val="11"/>
        </w:rPr>
        <w:t> </w:t>
      </w:r>
      <w:r>
        <w:rPr/>
        <w:t>study</w:t>
      </w:r>
      <w:r>
        <w:rPr>
          <w:spacing w:val="7"/>
        </w:rPr>
        <w:t> </w:t>
      </w:r>
      <w:r>
        <w:rPr>
          <w:spacing w:val="-5"/>
        </w:rPr>
        <w:t>and</w:t>
      </w:r>
    </w:p>
    <w:p>
      <w:pPr>
        <w:spacing w:after="0" w:line="480" w:lineRule="auto"/>
        <w:jc w:val="both"/>
        <w:sectPr>
          <w:pgSz w:w="12240" w:h="15840"/>
          <w:pgMar w:header="0" w:footer="969" w:top="640" w:bottom="1160" w:left="780" w:right="0"/>
        </w:sectPr>
      </w:pPr>
    </w:p>
    <w:p>
      <w:pPr>
        <w:pStyle w:val="BodyText"/>
        <w:spacing w:line="480" w:lineRule="auto" w:before="72"/>
        <w:ind w:left="660" w:right="1351"/>
        <w:jc w:val="both"/>
      </w:pPr>
      <w:r>
        <w:rPr/>
        <w:t>five</w:t>
      </w:r>
      <w:r>
        <w:rPr/>
        <w:t> hypotheses were</w:t>
      </w:r>
      <w:r>
        <w:rPr/>
        <w:t> formulated</w:t>
      </w:r>
      <w:r>
        <w:rPr/>
        <w:t> to</w:t>
      </w:r>
      <w:r>
        <w:rPr/>
        <w:t> guide</w:t>
      </w:r>
      <w:r>
        <w:rPr/>
        <w:t> the</w:t>
      </w:r>
      <w:r>
        <w:rPr/>
        <w:t> study. The researcher used descriptive survey design. The population was 68 staff and the entire population was used as the sample size. The researcher used structured questionnaire to collect data from the 68 staff. Internal consistency estimate yielded 0.89, 0.85, 0.83, 0.81 and 0.80 respectively. Data collected was analysed using simple percentages and mean. The results showed that there are qualified operational staff working in Nigeria Bottling Company</w:t>
      </w:r>
      <w:r>
        <w:rPr>
          <w:spacing w:val="-1"/>
        </w:rPr>
        <w:t> </w:t>
      </w:r>
      <w:r>
        <w:rPr/>
        <w:t>Plc, Makurdi;</w:t>
      </w:r>
      <w:r>
        <w:rPr>
          <w:spacing w:val="-1"/>
        </w:rPr>
        <w:t> </w:t>
      </w:r>
      <w:r>
        <w:rPr/>
        <w:t>the result also showed that human resources of the company are given priority over all the other factors of production because of its importance and that there are enough rewards through prompt payment of salaries, wages and other motivational incentives which</w:t>
      </w:r>
      <w:r>
        <w:rPr>
          <w:spacing w:val="-1"/>
        </w:rPr>
        <w:t> </w:t>
      </w:r>
      <w:r>
        <w:rPr/>
        <w:t>are provided for staff</w:t>
      </w:r>
      <w:r>
        <w:rPr>
          <w:spacing w:val="-4"/>
        </w:rPr>
        <w:t> </w:t>
      </w:r>
      <w:r>
        <w:rPr/>
        <w:t>to enable them</w:t>
      </w:r>
      <w:r>
        <w:rPr>
          <w:spacing w:val="-6"/>
        </w:rPr>
        <w:t> </w:t>
      </w:r>
      <w:r>
        <w:rPr/>
        <w:t>put in</w:t>
      </w:r>
      <w:r>
        <w:rPr>
          <w:spacing w:val="-1"/>
        </w:rPr>
        <w:t> </w:t>
      </w:r>
      <w:r>
        <w:rPr/>
        <w:t>their best so as</w:t>
      </w:r>
      <w:r>
        <w:rPr>
          <w:spacing w:val="-3"/>
        </w:rPr>
        <w:t> </w:t>
      </w:r>
      <w:r>
        <w:rPr/>
        <w:t>to attain both individual and company goals. Although, the reviewed work was on human resource management, it did not address the component of evaluation and other concepts as contained in the on-going research work which apparently shall fill</w:t>
      </w:r>
      <w:r>
        <w:rPr>
          <w:spacing w:val="-2"/>
        </w:rPr>
        <w:t> </w:t>
      </w:r>
      <w:r>
        <w:rPr/>
        <w:t>up the existing gap in Udu‟s study.</w:t>
      </w:r>
    </w:p>
    <w:p>
      <w:pPr>
        <w:pStyle w:val="BodyText"/>
        <w:spacing w:line="480" w:lineRule="auto" w:before="204"/>
        <w:ind w:left="660" w:right="1347" w:firstLine="720"/>
        <w:jc w:val="both"/>
      </w:pPr>
      <w:r>
        <w:rPr/>
        <w:t>Oyih, (2002), carried out a research</w:t>
      </w:r>
      <w:r>
        <w:rPr>
          <w:spacing w:val="-1"/>
        </w:rPr>
        <w:t> </w:t>
      </w:r>
      <w:r>
        <w:rPr/>
        <w:t>study</w:t>
      </w:r>
      <w:r>
        <w:rPr>
          <w:spacing w:val="-6"/>
        </w:rPr>
        <w:t> </w:t>
      </w:r>
      <w:r>
        <w:rPr/>
        <w:t>on Human</w:t>
      </w:r>
      <w:r>
        <w:rPr>
          <w:spacing w:val="-1"/>
        </w:rPr>
        <w:t> </w:t>
      </w:r>
      <w:r>
        <w:rPr/>
        <w:t>Resource Training and Utilization in Benue</w:t>
      </w:r>
      <w:r>
        <w:rPr>
          <w:spacing w:val="-3"/>
        </w:rPr>
        <w:t> </w:t>
      </w:r>
      <w:r>
        <w:rPr/>
        <w:t>State</w:t>
      </w:r>
      <w:r>
        <w:rPr>
          <w:spacing w:val="-3"/>
        </w:rPr>
        <w:t> </w:t>
      </w:r>
      <w:r>
        <w:rPr/>
        <w:t>Civil</w:t>
      </w:r>
      <w:r>
        <w:rPr>
          <w:spacing w:val="-6"/>
        </w:rPr>
        <w:t> </w:t>
      </w:r>
      <w:r>
        <w:rPr/>
        <w:t>Service, Appraisal</w:t>
      </w:r>
      <w:r>
        <w:rPr>
          <w:spacing w:val="-6"/>
        </w:rPr>
        <w:t> </w:t>
      </w:r>
      <w:r>
        <w:rPr/>
        <w:t>of</w:t>
      </w:r>
      <w:r>
        <w:rPr>
          <w:spacing w:val="-5"/>
        </w:rPr>
        <w:t> </w:t>
      </w:r>
      <w:r>
        <w:rPr/>
        <w:t>Apa</w:t>
      </w:r>
      <w:r>
        <w:rPr>
          <w:spacing w:val="-3"/>
        </w:rPr>
        <w:t> </w:t>
      </w:r>
      <w:r>
        <w:rPr/>
        <w:t>Local</w:t>
      </w:r>
      <w:r>
        <w:rPr>
          <w:spacing w:val="-2"/>
        </w:rPr>
        <w:t> </w:t>
      </w:r>
      <w:r>
        <w:rPr/>
        <w:t>Government Council. The</w:t>
      </w:r>
      <w:r>
        <w:rPr>
          <w:spacing w:val="-3"/>
        </w:rPr>
        <w:t> </w:t>
      </w:r>
      <w:r>
        <w:rPr/>
        <w:t>purpose</w:t>
      </w:r>
      <w:r>
        <w:rPr>
          <w:spacing w:val="-3"/>
        </w:rPr>
        <w:t> </w:t>
      </w:r>
      <w:r>
        <w:rPr/>
        <w:t>of</w:t>
      </w:r>
      <w:r>
        <w:rPr>
          <w:spacing w:val="-9"/>
        </w:rPr>
        <w:t> </w:t>
      </w:r>
      <w:r>
        <w:rPr/>
        <w:t>the</w:t>
      </w:r>
      <w:r>
        <w:rPr>
          <w:spacing w:val="-3"/>
        </w:rPr>
        <w:t> </w:t>
      </w:r>
      <w:r>
        <w:rPr/>
        <w:t>study was to examine the extent of human resource training and utilization strategies. Five research questions</w:t>
      </w:r>
      <w:r>
        <w:rPr>
          <w:spacing w:val="-3"/>
        </w:rPr>
        <w:t> </w:t>
      </w:r>
      <w:r>
        <w:rPr/>
        <w:t>and five hypotheses</w:t>
      </w:r>
      <w:r>
        <w:rPr>
          <w:spacing w:val="-3"/>
        </w:rPr>
        <w:t> </w:t>
      </w:r>
      <w:r>
        <w:rPr/>
        <w:t>were</w:t>
      </w:r>
      <w:r>
        <w:rPr>
          <w:spacing w:val="-3"/>
        </w:rPr>
        <w:t> </w:t>
      </w:r>
      <w:r>
        <w:rPr/>
        <w:t>used for this</w:t>
      </w:r>
      <w:r>
        <w:rPr>
          <w:spacing w:val="-3"/>
        </w:rPr>
        <w:t> </w:t>
      </w:r>
      <w:r>
        <w:rPr/>
        <w:t>study. The</w:t>
      </w:r>
      <w:r>
        <w:rPr>
          <w:spacing w:val="-2"/>
        </w:rPr>
        <w:t> </w:t>
      </w:r>
      <w:r>
        <w:rPr/>
        <w:t>reliability</w:t>
      </w:r>
      <w:r>
        <w:rPr>
          <w:spacing w:val="-11"/>
        </w:rPr>
        <w:t> </w:t>
      </w:r>
      <w:r>
        <w:rPr/>
        <w:t>estimate yielded</w:t>
      </w:r>
      <w:r>
        <w:rPr>
          <w:spacing w:val="-1"/>
        </w:rPr>
        <w:t> </w:t>
      </w:r>
      <w:r>
        <w:rPr/>
        <w:t>0.96, 0.93, 0.90, 0.85 and 0.82. The researcher used Descriptive Survey Design. The population for the study was 700 staff and the entire population was used as sample size for the study. Structured questionnaire was used to collect data. Data collected was analysed with simple percentages. The results showed that post-entry training could increase efficiency and productivity in the service. The result also showed that civil-servants are attracted to government sponsored training programmes more for what these can do for their career advancement than what positive effect such training could have on their performance or competence. This work only addressed training of</w:t>
      </w:r>
      <w:r>
        <w:rPr>
          <w:spacing w:val="36"/>
        </w:rPr>
        <w:t> </w:t>
      </w:r>
      <w:r>
        <w:rPr/>
        <w:t>personnel</w:t>
      </w:r>
      <w:r>
        <w:rPr>
          <w:spacing w:val="41"/>
        </w:rPr>
        <w:t> </w:t>
      </w:r>
      <w:r>
        <w:rPr/>
        <w:t>which</w:t>
      </w:r>
      <w:r>
        <w:rPr>
          <w:spacing w:val="45"/>
        </w:rPr>
        <w:t> </w:t>
      </w:r>
      <w:r>
        <w:rPr/>
        <w:t>is</w:t>
      </w:r>
      <w:r>
        <w:rPr>
          <w:spacing w:val="48"/>
        </w:rPr>
        <w:t> </w:t>
      </w:r>
      <w:r>
        <w:rPr/>
        <w:t>just</w:t>
      </w:r>
      <w:r>
        <w:rPr>
          <w:spacing w:val="50"/>
        </w:rPr>
        <w:t> </w:t>
      </w:r>
      <w:r>
        <w:rPr/>
        <w:t>an</w:t>
      </w:r>
      <w:r>
        <w:rPr>
          <w:spacing w:val="45"/>
        </w:rPr>
        <w:t> </w:t>
      </w:r>
      <w:r>
        <w:rPr/>
        <w:t>integral</w:t>
      </w:r>
      <w:r>
        <w:rPr>
          <w:spacing w:val="36"/>
        </w:rPr>
        <w:t> </w:t>
      </w:r>
      <w:r>
        <w:rPr/>
        <w:t>component</w:t>
      </w:r>
      <w:r>
        <w:rPr>
          <w:spacing w:val="50"/>
        </w:rPr>
        <w:t> </w:t>
      </w:r>
      <w:r>
        <w:rPr/>
        <w:t>of</w:t>
      </w:r>
      <w:r>
        <w:rPr>
          <w:spacing w:val="37"/>
        </w:rPr>
        <w:t> </w:t>
      </w:r>
      <w:r>
        <w:rPr/>
        <w:t>the</w:t>
      </w:r>
      <w:r>
        <w:rPr>
          <w:spacing w:val="44"/>
        </w:rPr>
        <w:t> </w:t>
      </w:r>
      <w:r>
        <w:rPr/>
        <w:t>conceptual</w:t>
      </w:r>
      <w:r>
        <w:rPr>
          <w:spacing w:val="36"/>
        </w:rPr>
        <w:t> </w:t>
      </w:r>
      <w:r>
        <w:rPr/>
        <w:t>concepts</w:t>
      </w:r>
      <w:r>
        <w:rPr>
          <w:spacing w:val="48"/>
        </w:rPr>
        <w:t> </w:t>
      </w:r>
      <w:r>
        <w:rPr/>
        <w:t>in</w:t>
      </w:r>
      <w:r>
        <w:rPr>
          <w:spacing w:val="45"/>
        </w:rPr>
        <w:t> </w:t>
      </w:r>
      <w:r>
        <w:rPr/>
        <w:t>the</w:t>
      </w:r>
      <w:r>
        <w:rPr>
          <w:spacing w:val="44"/>
        </w:rPr>
        <w:t> </w:t>
      </w:r>
      <w:r>
        <w:rPr/>
        <w:t>on-</w:t>
      </w:r>
      <w:r>
        <w:rPr>
          <w:spacing w:val="-2"/>
        </w:rPr>
        <w:t>going</w:t>
      </w:r>
    </w:p>
    <w:p>
      <w:pPr>
        <w:spacing w:after="0" w:line="480" w:lineRule="auto"/>
        <w:jc w:val="both"/>
        <w:sectPr>
          <w:pgSz w:w="12240" w:h="15840"/>
          <w:pgMar w:header="0" w:footer="969" w:top="640" w:bottom="1160" w:left="780" w:right="0"/>
        </w:sectPr>
      </w:pPr>
    </w:p>
    <w:p>
      <w:pPr>
        <w:pStyle w:val="BodyText"/>
        <w:spacing w:line="480" w:lineRule="auto" w:before="72"/>
        <w:ind w:left="660" w:right="1361"/>
      </w:pPr>
      <w:r>
        <w:rPr/>
        <w:t>research work. Therefore, the reviewed study differed from the on-going study in scope, context, content and analytical procedure.</w:t>
      </w:r>
    </w:p>
    <w:p>
      <w:pPr>
        <w:pStyle w:val="Heading2"/>
        <w:spacing w:before="207"/>
        <w:jc w:val="left"/>
      </w:pPr>
      <w:r>
        <w:rPr/>
        <w:t>Studies</w:t>
      </w:r>
      <w:r>
        <w:rPr>
          <w:spacing w:val="-10"/>
        </w:rPr>
        <w:t> </w:t>
      </w:r>
      <w:r>
        <w:rPr/>
        <w:t>on</w:t>
      </w:r>
      <w:r>
        <w:rPr>
          <w:spacing w:val="-10"/>
        </w:rPr>
        <w:t> </w:t>
      </w:r>
      <w:r>
        <w:rPr/>
        <w:t>Evaluation</w:t>
      </w:r>
      <w:r>
        <w:rPr>
          <w:spacing w:val="-6"/>
        </w:rPr>
        <w:t> </w:t>
      </w:r>
      <w:r>
        <w:rPr/>
        <w:t>of</w:t>
      </w:r>
      <w:r>
        <w:rPr>
          <w:spacing w:val="-9"/>
        </w:rPr>
        <w:t> </w:t>
      </w:r>
      <w:r>
        <w:rPr/>
        <w:t>Human</w:t>
      </w:r>
      <w:r>
        <w:rPr>
          <w:spacing w:val="-7"/>
        </w:rPr>
        <w:t> </w:t>
      </w:r>
      <w:r>
        <w:rPr/>
        <w:t>Resource</w:t>
      </w:r>
      <w:r>
        <w:rPr>
          <w:spacing w:val="-7"/>
        </w:rPr>
        <w:t> </w:t>
      </w:r>
      <w:r>
        <w:rPr>
          <w:spacing w:val="-2"/>
        </w:rPr>
        <w:t>Management</w:t>
      </w:r>
    </w:p>
    <w:p>
      <w:pPr>
        <w:pStyle w:val="BodyText"/>
        <w:rPr>
          <w:b/>
          <w:sz w:val="26"/>
        </w:rPr>
      </w:pPr>
    </w:p>
    <w:p>
      <w:pPr>
        <w:pStyle w:val="BodyText"/>
        <w:spacing w:line="480" w:lineRule="auto" w:before="169"/>
        <w:ind w:left="660" w:right="1347" w:firstLine="720"/>
        <w:jc w:val="both"/>
      </w:pPr>
      <w:r>
        <w:rPr/>
        <w:t>Ogbuji, (2009) carried out a study on Evaluation of Student Personnel Services in Secondary Schools in Cross River State. The main purpose of the study was to evaluate the administration of student personnel services in secondary schools in Cross-River</w:t>
      </w:r>
      <w:r>
        <w:rPr/>
        <w:t> state. Nine research questions and four null-hypotheses were</w:t>
      </w:r>
      <w:r>
        <w:rPr/>
        <w:t> formulated</w:t>
      </w:r>
      <w:r>
        <w:rPr/>
        <w:t> to</w:t>
      </w:r>
      <w:r>
        <w:rPr/>
        <w:t> guide</w:t>
      </w:r>
      <w:r>
        <w:rPr/>
        <w:t> the</w:t>
      </w:r>
      <w:r>
        <w:rPr/>
        <w:t> study. The study</w:t>
      </w:r>
      <w:r>
        <w:rPr>
          <w:spacing w:val="40"/>
        </w:rPr>
        <w:t> </w:t>
      </w:r>
      <w:r>
        <w:rPr/>
        <w:t>utilized Evaluative Survey Design. A sample size of 327 principals and 692 teachers were used</w:t>
      </w:r>
      <w:r>
        <w:rPr>
          <w:spacing w:val="40"/>
        </w:rPr>
        <w:t> </w:t>
      </w:r>
      <w:r>
        <w:rPr/>
        <w:t>for the study. Two instruments were used for data collecting, a structured 52 item questionnaire and a 30 item check list. Internal consistency estimate yielded 0.97, 0.95, 0.87, 0.85, 0.84, 0.82, 0.80, 0.78 and 0.75. The data collected were analysed using mean scores while the t-test statistics and analysis of variance (ANOVA) were used to test the null-hypotheses. The findings showed that, orientation programme is carried out in secondary schools in Cross River State; effective health care services are lacking and municipal services are lacking too; students participate actively in co-curricular activities and in school administration; there is significant difference among public, mission and private schools on the provision of students personnel services in secondary schools in the state; there is no significant difference among the three groups of</w:t>
      </w:r>
      <w:r>
        <w:rPr>
          <w:spacing w:val="-3"/>
        </w:rPr>
        <w:t> </w:t>
      </w:r>
      <w:r>
        <w:rPr/>
        <w:t>school on the constraints to the provision of student personnel services in secondary schools in Cross River State. This study is relevant to the present study by providing information on personnel services which is just an integral part of present study. The present study differs from the</w:t>
      </w:r>
      <w:r>
        <w:rPr>
          <w:spacing w:val="40"/>
        </w:rPr>
        <w:t> </w:t>
      </w:r>
      <w:r>
        <w:rPr/>
        <w:t>reviewed study in areas of scope, objectives, conceptual variables and theoretical review.</w:t>
      </w:r>
    </w:p>
    <w:p>
      <w:pPr>
        <w:spacing w:after="0" w:line="480" w:lineRule="auto"/>
        <w:jc w:val="both"/>
        <w:sectPr>
          <w:pgSz w:w="12240" w:h="15840"/>
          <w:pgMar w:header="0" w:footer="969" w:top="640" w:bottom="1160" w:left="780" w:right="0"/>
        </w:sectPr>
      </w:pPr>
    </w:p>
    <w:p>
      <w:pPr>
        <w:pStyle w:val="Heading2"/>
        <w:spacing w:before="77"/>
      </w:pPr>
      <w:r>
        <w:rPr/>
        <w:t>Studies</w:t>
      </w:r>
      <w:r>
        <w:rPr>
          <w:spacing w:val="-9"/>
        </w:rPr>
        <w:t> </w:t>
      </w:r>
      <w:r>
        <w:rPr/>
        <w:t>on</w:t>
      </w:r>
      <w:r>
        <w:rPr>
          <w:spacing w:val="-8"/>
        </w:rPr>
        <w:t> </w:t>
      </w:r>
      <w:r>
        <w:rPr/>
        <w:t>Problems</w:t>
      </w:r>
      <w:r>
        <w:rPr>
          <w:spacing w:val="-7"/>
        </w:rPr>
        <w:t> </w:t>
      </w:r>
      <w:r>
        <w:rPr/>
        <w:t>of</w:t>
      </w:r>
      <w:r>
        <w:rPr>
          <w:spacing w:val="-8"/>
        </w:rPr>
        <w:t> </w:t>
      </w:r>
      <w:r>
        <w:rPr/>
        <w:t>Human</w:t>
      </w:r>
      <w:r>
        <w:rPr>
          <w:spacing w:val="-6"/>
        </w:rPr>
        <w:t> </w:t>
      </w:r>
      <w:r>
        <w:rPr/>
        <w:t>Resource</w:t>
      </w:r>
      <w:r>
        <w:rPr>
          <w:spacing w:val="-7"/>
        </w:rPr>
        <w:t> </w:t>
      </w:r>
      <w:r>
        <w:rPr>
          <w:spacing w:val="-2"/>
        </w:rPr>
        <w:t>Management</w:t>
      </w:r>
    </w:p>
    <w:p>
      <w:pPr>
        <w:pStyle w:val="BodyText"/>
        <w:rPr>
          <w:b/>
          <w:sz w:val="26"/>
        </w:rPr>
      </w:pPr>
    </w:p>
    <w:p>
      <w:pPr>
        <w:pStyle w:val="BodyText"/>
        <w:spacing w:line="480" w:lineRule="auto" w:before="174"/>
        <w:ind w:left="660" w:right="1343" w:firstLine="720"/>
        <w:jc w:val="both"/>
      </w:pPr>
      <w:r>
        <w:rPr/>
        <w:t>Mathew, Paul and Patrick (2004) carried out a study on Human Resource Management Problems over the Life Cycle of Small and Medium Sized Firms in Nigeria. The purpose of the study was to find out problems affecting human resource management in the firm. Six research questions were generated and four hypotheses were formulated to guide the study. The researcher used descriptive survey design. The population was 4,750 human resource managers in the small and medium sized firms in Nigeria. This study used a sample of 2,903 small and medium-sized firms to examine the manner in which human resource (HR) problems vary over the</w:t>
      </w:r>
      <w:r>
        <w:rPr>
          <w:spacing w:val="40"/>
        </w:rPr>
        <w:t> </w:t>
      </w:r>
      <w:r>
        <w:rPr/>
        <w:t>organisational life cycle. The reliability estimate includes 0.90, 0.74, 0.67, 0.78, 0.64 and 0.60. They used a four-stage model. Interestingly, firm age did not emerge as a significant indicator of stage, the firm‟s human resource problems varied across stages defined by growth. The findings revealed that training problems were</w:t>
      </w:r>
      <w:r>
        <w:rPr/>
        <w:t> highest in high-growth firms and lowest in low-growth</w:t>
      </w:r>
      <w:r>
        <w:rPr>
          <w:spacing w:val="40"/>
        </w:rPr>
        <w:t> </w:t>
      </w:r>
      <w:r>
        <w:rPr/>
        <w:t>firms; compensation problems were highest in moderate growth firms and lowest in high-growth firms; and recruiting problems were</w:t>
      </w:r>
      <w:r>
        <w:rPr/>
        <w:t> highest in firms without growth and lowest in low-growth firms. In their study, six general sets of problems were</w:t>
      </w:r>
      <w:r>
        <w:rPr/>
        <w:t> identified</w:t>
      </w:r>
      <w:r>
        <w:rPr/>
        <w:t> using a questionnaire methodology: strategic positioning, sales/marketing, people, organisational systems, production and external relations. Some problems like strategic positioning and sales/marketing were found</w:t>
      </w:r>
      <w:r>
        <w:rPr>
          <w:spacing w:val="40"/>
        </w:rPr>
        <w:t> </w:t>
      </w:r>
      <w:r>
        <w:rPr/>
        <w:t>to</w:t>
      </w:r>
      <w:r>
        <w:rPr/>
        <w:t> be</w:t>
      </w:r>
      <w:r>
        <w:rPr/>
        <w:t> dominant</w:t>
      </w:r>
      <w:r>
        <w:rPr/>
        <w:t> across all stages, while other problems like external relations and organisation were more important in some stages and less in others. People‟s problems appeared to be moderately important across all stages.</w:t>
      </w:r>
    </w:p>
    <w:p>
      <w:pPr>
        <w:pStyle w:val="Heading2"/>
        <w:spacing w:before="205"/>
      </w:pPr>
      <w:r>
        <w:rPr/>
        <w:t>Studies</w:t>
      </w:r>
      <w:r>
        <w:rPr>
          <w:spacing w:val="-11"/>
        </w:rPr>
        <w:t> </w:t>
      </w:r>
      <w:r>
        <w:rPr/>
        <w:t>on</w:t>
      </w:r>
      <w:r>
        <w:rPr>
          <w:spacing w:val="-12"/>
        </w:rPr>
        <w:t> </w:t>
      </w:r>
      <w:r>
        <w:rPr/>
        <w:t>Strategies</w:t>
      </w:r>
      <w:r>
        <w:rPr>
          <w:spacing w:val="-11"/>
        </w:rPr>
        <w:t> </w:t>
      </w:r>
      <w:r>
        <w:rPr/>
        <w:t>for</w:t>
      </w:r>
      <w:r>
        <w:rPr>
          <w:spacing w:val="-14"/>
        </w:rPr>
        <w:t> </w:t>
      </w:r>
      <w:r>
        <w:rPr/>
        <w:t>Promoting</w:t>
      </w:r>
      <w:r>
        <w:rPr>
          <w:spacing w:val="-8"/>
        </w:rPr>
        <w:t> </w:t>
      </w:r>
      <w:r>
        <w:rPr/>
        <w:t>Human</w:t>
      </w:r>
      <w:r>
        <w:rPr>
          <w:spacing w:val="-9"/>
        </w:rPr>
        <w:t> </w:t>
      </w:r>
      <w:r>
        <w:rPr/>
        <w:t>Resource</w:t>
      </w:r>
      <w:r>
        <w:rPr>
          <w:spacing w:val="-9"/>
        </w:rPr>
        <w:t> </w:t>
      </w:r>
      <w:r>
        <w:rPr>
          <w:spacing w:val="-2"/>
        </w:rPr>
        <w:t>Management</w:t>
      </w:r>
    </w:p>
    <w:p>
      <w:pPr>
        <w:pStyle w:val="BodyText"/>
        <w:rPr>
          <w:b/>
          <w:sz w:val="26"/>
        </w:rPr>
      </w:pPr>
    </w:p>
    <w:p>
      <w:pPr>
        <w:pStyle w:val="BodyText"/>
        <w:spacing w:line="480" w:lineRule="auto" w:before="174"/>
        <w:ind w:left="660" w:right="1345" w:firstLine="720"/>
        <w:jc w:val="both"/>
      </w:pPr>
      <w:r>
        <w:rPr/>
        <w:t>Cumming and Worley (2001) carried out An Experimental Study of Organizational Change and Communication Management. The purpose of the study was to find out the effect of organisational</w:t>
      </w:r>
      <w:r>
        <w:rPr>
          <w:spacing w:val="20"/>
        </w:rPr>
        <w:t> </w:t>
      </w:r>
      <w:r>
        <w:rPr/>
        <w:t>change</w:t>
      </w:r>
      <w:r>
        <w:rPr>
          <w:spacing w:val="26"/>
        </w:rPr>
        <w:t> </w:t>
      </w:r>
      <w:r>
        <w:rPr/>
        <w:t>in</w:t>
      </w:r>
      <w:r>
        <w:rPr>
          <w:spacing w:val="20"/>
        </w:rPr>
        <w:t> </w:t>
      </w:r>
      <w:r>
        <w:rPr/>
        <w:t>an</w:t>
      </w:r>
      <w:r>
        <w:rPr>
          <w:spacing w:val="20"/>
        </w:rPr>
        <w:t> </w:t>
      </w:r>
      <w:r>
        <w:rPr/>
        <w:t>establishment.</w:t>
      </w:r>
      <w:r>
        <w:rPr>
          <w:spacing w:val="22"/>
        </w:rPr>
        <w:t> </w:t>
      </w:r>
      <w:r>
        <w:rPr/>
        <w:t>Five</w:t>
      </w:r>
      <w:r>
        <w:rPr>
          <w:spacing w:val="19"/>
        </w:rPr>
        <w:t> </w:t>
      </w:r>
      <w:r>
        <w:rPr/>
        <w:t>research questions</w:t>
      </w:r>
      <w:r>
        <w:rPr>
          <w:spacing w:val="18"/>
        </w:rPr>
        <w:t> </w:t>
      </w:r>
      <w:r>
        <w:rPr/>
        <w:t>were</w:t>
      </w:r>
      <w:r>
        <w:rPr>
          <w:spacing w:val="18"/>
        </w:rPr>
        <w:t> </w:t>
      </w:r>
      <w:r>
        <w:rPr/>
        <w:t>generated</w:t>
      </w:r>
      <w:r>
        <w:rPr>
          <w:spacing w:val="19"/>
        </w:rPr>
        <w:t> </w:t>
      </w:r>
      <w:r>
        <w:rPr/>
        <w:t>for</w:t>
      </w:r>
      <w:r>
        <w:rPr>
          <w:spacing w:val="20"/>
        </w:rPr>
        <w:t> </w:t>
      </w:r>
      <w:r>
        <w:rPr/>
        <w:t>the</w:t>
      </w:r>
      <w:r>
        <w:rPr>
          <w:spacing w:val="18"/>
        </w:rPr>
        <w:t> </w:t>
      </w:r>
      <w:r>
        <w:rPr/>
        <w:t>study</w:t>
      </w:r>
    </w:p>
    <w:p>
      <w:pPr>
        <w:spacing w:after="0" w:line="480" w:lineRule="auto"/>
        <w:jc w:val="both"/>
        <w:sectPr>
          <w:pgSz w:w="12240" w:h="15840"/>
          <w:pgMar w:header="0" w:footer="969" w:top="640" w:bottom="1160" w:left="780" w:right="0"/>
        </w:sectPr>
      </w:pPr>
    </w:p>
    <w:p>
      <w:pPr>
        <w:pStyle w:val="BodyText"/>
        <w:spacing w:line="480" w:lineRule="auto" w:before="72"/>
        <w:ind w:left="660" w:right="1345"/>
        <w:jc w:val="both"/>
      </w:pPr>
      <w:r>
        <w:rPr/>
        <w:t>and five hypotheses were formulated for this study. The researcher used experimental design for the study. He collected data on different organisations from 10-40 employees from different</w:t>
      </w:r>
      <w:r>
        <w:rPr>
          <w:spacing w:val="80"/>
        </w:rPr>
        <w:t> </w:t>
      </w:r>
      <w:r>
        <w:rPr/>
        <w:t>levels of management and non-management of each organisation. Each respondent evaluated 2 different scenarios, which resulted in 372 evaluations in total (186 for each scenario). The scenarios were</w:t>
      </w:r>
      <w:r>
        <w:rPr/>
        <w:t> based on the connection between the communication management strategy followed during change in organisations, the relationship and behavioural effects on internal stakeholder (employees). The second scenario was the effects of</w:t>
      </w:r>
      <w:r>
        <w:rPr>
          <w:spacing w:val="-4"/>
        </w:rPr>
        <w:t> </w:t>
      </w:r>
      <w:r>
        <w:rPr/>
        <w:t>the communication management strategy followed during high change on relationships and behaviours with internal stakeholders (employees). Basic descriptive statistics, as well as hypothesis testing using MANOVA (to test</w:t>
      </w:r>
      <w:r>
        <w:rPr>
          <w:spacing w:val="40"/>
        </w:rPr>
        <w:t> </w:t>
      </w:r>
      <w:r>
        <w:rPr/>
        <w:t>for meaningful difference between groups) conducted. Other data analyses included testing for validity and reliability, analysis of variance and the scheffels test for significance of correlation. The reliability estimate yielded 0.97, 0.95, 0.94, 0.92 and 0.90. The findings showed significance proof of the internal validity of the experimental design used, indicating that: the experimental manipulation (the two different change management strategies)</w:t>
      </w:r>
      <w:r>
        <w:rPr/>
        <w:t> had</w:t>
      </w:r>
      <w:r>
        <w:rPr/>
        <w:t> a</w:t>
      </w:r>
      <w:r>
        <w:rPr/>
        <w:t> definite</w:t>
      </w:r>
      <w:r>
        <w:rPr/>
        <w:t> effect</w:t>
      </w:r>
      <w:r>
        <w:rPr/>
        <w:t> on</w:t>
      </w:r>
      <w:r>
        <w:rPr/>
        <w:t> the relationship that internal stakeholders would have on the organisations, and that except for the</w:t>
      </w:r>
      <w:r>
        <w:rPr>
          <w:spacing w:val="40"/>
        </w:rPr>
        <w:t> </w:t>
      </w:r>
      <w:r>
        <w:rPr/>
        <w:t>size of the organisation and the educational level of the employees, no other variables had an influence; strong correlation exist between the strategy followed during the change and the resulting protected relationships with internal stakeholders of the organisation; high participation during high change led to significantly more positive overall relationships between an organization and its internal over all relationships and its internal stakeholder as compared to low participation with a planned approach. The major problem of Cumming and Worley‟s study is that, the survey</w:t>
      </w:r>
      <w:r>
        <w:rPr/>
        <w:t> was not explicit enough to show whether other strategies like education, facilitation and support, negotiation and agreement, development of vision, manipulation and co- operation,</w:t>
      </w:r>
      <w:r>
        <w:rPr>
          <w:spacing w:val="80"/>
          <w:w w:val="150"/>
        </w:rPr>
        <w:t> </w:t>
      </w:r>
      <w:r>
        <w:rPr/>
        <w:t>coercive</w:t>
      </w:r>
      <w:r>
        <w:rPr>
          <w:spacing w:val="80"/>
          <w:w w:val="150"/>
        </w:rPr>
        <w:t> </w:t>
      </w:r>
      <w:r>
        <w:rPr/>
        <w:t>are</w:t>
      </w:r>
      <w:r>
        <w:rPr>
          <w:spacing w:val="80"/>
          <w:w w:val="150"/>
        </w:rPr>
        <w:t> </w:t>
      </w:r>
      <w:r>
        <w:rPr/>
        <w:t>relevant</w:t>
      </w:r>
      <w:r>
        <w:rPr>
          <w:spacing w:val="36"/>
        </w:rPr>
        <w:t>  </w:t>
      </w:r>
      <w:r>
        <w:rPr/>
        <w:t>strategic</w:t>
      </w:r>
      <w:r>
        <w:rPr>
          <w:spacing w:val="35"/>
        </w:rPr>
        <w:t>  </w:t>
      </w:r>
      <w:r>
        <w:rPr/>
        <w:t>variables</w:t>
      </w:r>
      <w:r>
        <w:rPr>
          <w:spacing w:val="80"/>
          <w:w w:val="150"/>
        </w:rPr>
        <w:t> </w:t>
      </w:r>
      <w:r>
        <w:rPr/>
        <w:t>for</w:t>
      </w:r>
      <w:r>
        <w:rPr>
          <w:spacing w:val="37"/>
        </w:rPr>
        <w:t>  </w:t>
      </w:r>
      <w:r>
        <w:rPr/>
        <w:t>managing</w:t>
      </w:r>
      <w:r>
        <w:rPr>
          <w:spacing w:val="80"/>
          <w:w w:val="150"/>
        </w:rPr>
        <w:t> </w:t>
      </w:r>
      <w:r>
        <w:rPr/>
        <w:t>strategic</w:t>
      </w:r>
      <w:r>
        <w:rPr>
          <w:spacing w:val="80"/>
          <w:w w:val="150"/>
        </w:rPr>
        <w:t> </w:t>
      </w:r>
      <w:r>
        <w:rPr/>
        <w:t>changes</w:t>
      </w:r>
      <w:r>
        <w:rPr>
          <w:spacing w:val="80"/>
          <w:w w:val="150"/>
        </w:rPr>
        <w:t> </w:t>
      </w:r>
      <w:r>
        <w:rPr/>
        <w:t>in</w:t>
      </w:r>
    </w:p>
    <w:p>
      <w:pPr>
        <w:spacing w:after="0" w:line="480" w:lineRule="auto"/>
        <w:jc w:val="both"/>
        <w:sectPr>
          <w:pgSz w:w="12240" w:h="15840"/>
          <w:pgMar w:header="0" w:footer="969" w:top="640" w:bottom="1160" w:left="780" w:right="0"/>
        </w:sectPr>
      </w:pPr>
    </w:p>
    <w:p>
      <w:pPr>
        <w:pStyle w:val="BodyText"/>
        <w:spacing w:line="480" w:lineRule="auto" w:before="72"/>
        <w:ind w:left="660" w:right="1363"/>
        <w:jc w:val="both"/>
      </w:pPr>
      <w:r>
        <w:rPr/>
        <w:t>organisations. The current study shall address all these missing variables since the study is addressing comprehensively</w:t>
      </w:r>
      <w:r>
        <w:rPr>
          <w:spacing w:val="-9"/>
        </w:rPr>
        <w:t> </w:t>
      </w:r>
      <w:r>
        <w:rPr/>
        <w:t>evaluation</w:t>
      </w:r>
      <w:r>
        <w:rPr>
          <w:spacing w:val="-5"/>
        </w:rPr>
        <w:t> </w:t>
      </w:r>
      <w:r>
        <w:rPr/>
        <w:t>of</w:t>
      </w:r>
      <w:r>
        <w:rPr>
          <w:spacing w:val="-8"/>
        </w:rPr>
        <w:t> </w:t>
      </w:r>
      <w:r>
        <w:rPr/>
        <w:t>human</w:t>
      </w:r>
      <w:r>
        <w:rPr>
          <w:spacing w:val="-5"/>
        </w:rPr>
        <w:t> </w:t>
      </w:r>
      <w:r>
        <w:rPr/>
        <w:t>resource</w:t>
      </w:r>
      <w:r>
        <w:rPr>
          <w:spacing w:val="-1"/>
        </w:rPr>
        <w:t> </w:t>
      </w:r>
      <w:r>
        <w:rPr/>
        <w:t>management in Colleges</w:t>
      </w:r>
      <w:r>
        <w:rPr>
          <w:spacing w:val="-2"/>
        </w:rPr>
        <w:t> </w:t>
      </w:r>
      <w:r>
        <w:rPr/>
        <w:t>of</w:t>
      </w:r>
      <w:r>
        <w:rPr>
          <w:spacing w:val="-7"/>
        </w:rPr>
        <w:t> </w:t>
      </w:r>
      <w:r>
        <w:rPr/>
        <w:t>Education.</w:t>
      </w:r>
    </w:p>
    <w:p>
      <w:pPr>
        <w:pStyle w:val="BodyText"/>
        <w:spacing w:line="480" w:lineRule="auto" w:before="202"/>
        <w:ind w:left="660" w:right="1348" w:firstLine="778"/>
        <w:jc w:val="both"/>
      </w:pPr>
      <w:r>
        <w:rPr/>
        <w:t>Umar, (2008) carried out a study on Human Resources Development and Utilization in</w:t>
      </w:r>
      <w:r>
        <w:rPr>
          <w:spacing w:val="40"/>
        </w:rPr>
        <w:t> </w:t>
      </w:r>
      <w:r>
        <w:rPr/>
        <w:t>the Public Sector: A Case Study of the Nigerian Television Authority Headquarters Abuja. The purpose of</w:t>
      </w:r>
      <w:r>
        <w:rPr>
          <w:spacing w:val="-2"/>
        </w:rPr>
        <w:t> </w:t>
      </w:r>
      <w:r>
        <w:rPr/>
        <w:t>the study</w:t>
      </w:r>
      <w:r>
        <w:rPr>
          <w:spacing w:val="-4"/>
        </w:rPr>
        <w:t> </w:t>
      </w:r>
      <w:r>
        <w:rPr/>
        <w:t>was to find out how human resource development techniques and utilization strategies make efficient and effective use of the personnel in proper form and by virtue of its responsibilities. The research was also to find out whether the staff was given ample opportunity for further training while in the service. Five research questions and hypotheses were formulated for this</w:t>
      </w:r>
      <w:r>
        <w:rPr>
          <w:spacing w:val="-2"/>
        </w:rPr>
        <w:t> </w:t>
      </w:r>
      <w:r>
        <w:rPr/>
        <w:t>study. The</w:t>
      </w:r>
      <w:r>
        <w:rPr>
          <w:spacing w:val="-1"/>
        </w:rPr>
        <w:t> </w:t>
      </w:r>
      <w:r>
        <w:rPr/>
        <w:t>reliability</w:t>
      </w:r>
      <w:r>
        <w:rPr>
          <w:spacing w:val="-5"/>
        </w:rPr>
        <w:t> </w:t>
      </w:r>
      <w:r>
        <w:rPr/>
        <w:t>estimate yielded 0.95, 0.93, 0.92, 0.90 and 0.87. The</w:t>
      </w:r>
      <w:r>
        <w:rPr>
          <w:spacing w:val="-1"/>
        </w:rPr>
        <w:t> </w:t>
      </w:r>
      <w:r>
        <w:rPr/>
        <w:t>researcher used Descriptive Survey Design. The population for the study</w:t>
      </w:r>
      <w:r>
        <w:rPr>
          <w:spacing w:val="-4"/>
        </w:rPr>
        <w:t> </w:t>
      </w:r>
      <w:r>
        <w:rPr/>
        <w:t>was 437 staff</w:t>
      </w:r>
      <w:r>
        <w:rPr>
          <w:spacing w:val="-2"/>
        </w:rPr>
        <w:t> </w:t>
      </w:r>
      <w:r>
        <w:rPr/>
        <w:t>of</w:t>
      </w:r>
      <w:r>
        <w:rPr>
          <w:spacing w:val="-2"/>
        </w:rPr>
        <w:t> </w:t>
      </w:r>
      <w:r>
        <w:rPr/>
        <w:t>the Nigerian Television Authority, Abuja. The sample size was 208 staff. The sampling procedure used was simple random sampling. Structured questionnaire was used to collect data from the respondents. Data were</w:t>
      </w:r>
      <w:r>
        <w:rPr/>
        <w:t> analysed using mean, standard deviation and chi-square. The findings revealed that the authority should train her staff effectively and consistently, the staff should be promoted at the right time in order to motivate them for the achievement of maximum productivity, the gap in communication between the senior and junior staff should be reduced and if it is not properly</w:t>
      </w:r>
      <w:r>
        <w:rPr>
          <w:spacing w:val="40"/>
        </w:rPr>
        <w:t> </w:t>
      </w:r>
      <w:r>
        <w:rPr/>
        <w:t>done will result to conflict. Also material resources like tools, stationaries, equipment, and machineries should be provided at the right time. Staff should be given opportunity to attend overseas courses and programmes. This study is relevant to the present study because, discussing or evaluating human resource management, it is practically obvious that human development through effective training must be considered top priority. Also, provision of some motivational packages is one of the strategies for promoting human resource management. However, the present study differed from the reviewed work in scope, conceptual variables, and design.</w:t>
      </w:r>
    </w:p>
    <w:p>
      <w:pPr>
        <w:spacing w:after="0" w:line="480" w:lineRule="auto"/>
        <w:jc w:val="both"/>
        <w:sectPr>
          <w:pgSz w:w="12240" w:h="15840"/>
          <w:pgMar w:header="0" w:footer="969" w:top="640" w:bottom="1160" w:left="780" w:right="0"/>
        </w:sectPr>
      </w:pPr>
    </w:p>
    <w:p>
      <w:pPr>
        <w:pStyle w:val="BodyText"/>
        <w:spacing w:line="480" w:lineRule="auto" w:before="72"/>
        <w:ind w:left="660" w:right="1347" w:firstLine="720"/>
        <w:jc w:val="both"/>
      </w:pPr>
      <w:r>
        <w:rPr/>
        <w:t>Amaizu (1998) carried out a study on The Strategies for Improving Student Personnel Services in Secondary Schools in Onitsha Education zone. The researcher formulated four research questions and two null-hypotheses to guide the study. The purpose of the study was to find out effective strategy of improving student personnel services in secondary schools. The researcher used Descriptive Survey Design. The sample size was 28 principals on one hand and 605 teachers on the other, selected from the schools in the zone. Structured questionnaire of 28 items</w:t>
      </w:r>
      <w:r>
        <w:rPr>
          <w:spacing w:val="25"/>
        </w:rPr>
        <w:t> </w:t>
      </w:r>
      <w:r>
        <w:rPr/>
        <w:t>was</w:t>
      </w:r>
      <w:r>
        <w:rPr>
          <w:spacing w:val="26"/>
        </w:rPr>
        <w:t> </w:t>
      </w:r>
      <w:r>
        <w:rPr/>
        <w:t>used</w:t>
      </w:r>
      <w:r>
        <w:rPr>
          <w:spacing w:val="27"/>
        </w:rPr>
        <w:t> </w:t>
      </w:r>
      <w:r>
        <w:rPr/>
        <w:t>to</w:t>
      </w:r>
      <w:r>
        <w:rPr>
          <w:spacing w:val="27"/>
        </w:rPr>
        <w:t> </w:t>
      </w:r>
      <w:r>
        <w:rPr/>
        <w:t>collect</w:t>
      </w:r>
      <w:r>
        <w:rPr>
          <w:spacing w:val="29"/>
        </w:rPr>
        <w:t> </w:t>
      </w:r>
      <w:r>
        <w:rPr/>
        <w:t>data.</w:t>
      </w:r>
      <w:r>
        <w:rPr>
          <w:spacing w:val="25"/>
        </w:rPr>
        <w:t> </w:t>
      </w:r>
      <w:r>
        <w:rPr/>
        <w:t>The</w:t>
      </w:r>
      <w:r>
        <w:rPr>
          <w:spacing w:val="28"/>
        </w:rPr>
        <w:t> </w:t>
      </w:r>
      <w:r>
        <w:rPr/>
        <w:t>internal</w:t>
      </w:r>
      <w:r>
        <w:rPr>
          <w:spacing w:val="19"/>
        </w:rPr>
        <w:t> </w:t>
      </w:r>
      <w:r>
        <w:rPr/>
        <w:t>consistency</w:t>
      </w:r>
      <w:r>
        <w:rPr>
          <w:spacing w:val="18"/>
        </w:rPr>
        <w:t> </w:t>
      </w:r>
      <w:r>
        <w:rPr/>
        <w:t>reliability</w:t>
      </w:r>
      <w:r>
        <w:rPr>
          <w:spacing w:val="28"/>
        </w:rPr>
        <w:t> </w:t>
      </w:r>
      <w:r>
        <w:rPr/>
        <w:t>yielded</w:t>
      </w:r>
      <w:r>
        <w:rPr>
          <w:spacing w:val="35"/>
        </w:rPr>
        <w:t> </w:t>
      </w:r>
      <w:r>
        <w:rPr/>
        <w:t>0.87,</w:t>
      </w:r>
      <w:r>
        <w:rPr>
          <w:spacing w:val="26"/>
        </w:rPr>
        <w:t> </w:t>
      </w:r>
      <w:r>
        <w:rPr/>
        <w:t>0.86,</w:t>
      </w:r>
      <w:r>
        <w:rPr>
          <w:spacing w:val="25"/>
        </w:rPr>
        <w:t> </w:t>
      </w:r>
      <w:r>
        <w:rPr/>
        <w:t>0.85</w:t>
      </w:r>
      <w:r>
        <w:rPr>
          <w:spacing w:val="24"/>
        </w:rPr>
        <w:t> </w:t>
      </w:r>
      <w:r>
        <w:rPr>
          <w:spacing w:val="-5"/>
        </w:rPr>
        <w:t>and</w:t>
      </w:r>
    </w:p>
    <w:p>
      <w:pPr>
        <w:pStyle w:val="BodyText"/>
        <w:spacing w:line="480" w:lineRule="auto" w:before="1"/>
        <w:ind w:left="660" w:right="1355"/>
        <w:jc w:val="both"/>
      </w:pPr>
      <w:r>
        <w:rPr/>
        <w:t>0.82. Data were analysed using mean scores and t-test statistics. The findings revealed that the strategies</w:t>
      </w:r>
      <w:r>
        <w:rPr>
          <w:spacing w:val="-5"/>
        </w:rPr>
        <w:t> </w:t>
      </w:r>
      <w:r>
        <w:rPr/>
        <w:t>to be</w:t>
      </w:r>
      <w:r>
        <w:rPr>
          <w:spacing w:val="-4"/>
        </w:rPr>
        <w:t> </w:t>
      </w:r>
      <w:r>
        <w:rPr/>
        <w:t>adopted</w:t>
      </w:r>
      <w:r>
        <w:rPr>
          <w:spacing w:val="-13"/>
        </w:rPr>
        <w:t> </w:t>
      </w:r>
      <w:r>
        <w:rPr/>
        <w:t>to improve</w:t>
      </w:r>
      <w:r>
        <w:rPr>
          <w:spacing w:val="-4"/>
        </w:rPr>
        <w:t> </w:t>
      </w:r>
      <w:r>
        <w:rPr/>
        <w:t>student personnel</w:t>
      </w:r>
      <w:r>
        <w:rPr>
          <w:spacing w:val="-8"/>
        </w:rPr>
        <w:t> </w:t>
      </w:r>
      <w:r>
        <w:rPr/>
        <w:t>services</w:t>
      </w:r>
      <w:r>
        <w:rPr>
          <w:spacing w:val="-2"/>
        </w:rPr>
        <w:t> </w:t>
      </w:r>
      <w:r>
        <w:rPr/>
        <w:t>in</w:t>
      </w:r>
      <w:r>
        <w:rPr>
          <w:spacing w:val="-8"/>
        </w:rPr>
        <w:t> </w:t>
      </w:r>
      <w:r>
        <w:rPr/>
        <w:t>schools</w:t>
      </w:r>
      <w:r>
        <w:rPr>
          <w:spacing w:val="-2"/>
        </w:rPr>
        <w:t> </w:t>
      </w:r>
      <w:r>
        <w:rPr/>
        <w:t>include:</w:t>
      </w:r>
      <w:r>
        <w:rPr>
          <w:spacing w:val="-4"/>
        </w:rPr>
        <w:t> </w:t>
      </w:r>
      <w:r>
        <w:rPr/>
        <w:t>establishment of guidance and counselling services, restoration of boarding system in secondary schools, adequate funding of schools, posting of medical personnel to schools to cater for their health needs, active participation of the PTA in the funding of schools, active involvement of the communities in the administration</w:t>
      </w:r>
      <w:r>
        <w:rPr>
          <w:spacing w:val="-1"/>
        </w:rPr>
        <w:t> </w:t>
      </w:r>
      <w:r>
        <w:rPr/>
        <w:t>of</w:t>
      </w:r>
      <w:r>
        <w:rPr>
          <w:spacing w:val="-3"/>
        </w:rPr>
        <w:t> </w:t>
      </w:r>
      <w:r>
        <w:rPr/>
        <w:t>schools located in</w:t>
      </w:r>
      <w:r>
        <w:rPr>
          <w:spacing w:val="-1"/>
        </w:rPr>
        <w:t> </w:t>
      </w:r>
      <w:r>
        <w:rPr/>
        <w:t>their communities. This study</w:t>
      </w:r>
      <w:r>
        <w:rPr>
          <w:spacing w:val="-1"/>
        </w:rPr>
        <w:t> </w:t>
      </w:r>
      <w:r>
        <w:rPr/>
        <w:t>is relevant to the present study by providing information on strategies for improving personnel services in secondary schools. However,</w:t>
      </w:r>
      <w:r>
        <w:rPr>
          <w:spacing w:val="-3"/>
        </w:rPr>
        <w:t> </w:t>
      </w:r>
      <w:r>
        <w:rPr/>
        <w:t>the</w:t>
      </w:r>
      <w:r>
        <w:rPr>
          <w:spacing w:val="-2"/>
        </w:rPr>
        <w:t> </w:t>
      </w:r>
      <w:r>
        <w:rPr/>
        <w:t>present study</w:t>
      </w:r>
      <w:r>
        <w:rPr>
          <w:spacing w:val="-10"/>
        </w:rPr>
        <w:t> </w:t>
      </w:r>
      <w:r>
        <w:rPr/>
        <w:t>shall fill</w:t>
      </w:r>
      <w:r>
        <w:rPr>
          <w:spacing w:val="-5"/>
        </w:rPr>
        <w:t> </w:t>
      </w:r>
      <w:r>
        <w:rPr/>
        <w:t>the</w:t>
      </w:r>
      <w:r>
        <w:rPr>
          <w:spacing w:val="-2"/>
        </w:rPr>
        <w:t> </w:t>
      </w:r>
      <w:r>
        <w:rPr/>
        <w:t>existing</w:t>
      </w:r>
      <w:r>
        <w:rPr>
          <w:spacing w:val="-1"/>
        </w:rPr>
        <w:t> </w:t>
      </w:r>
      <w:r>
        <w:rPr/>
        <w:t>gap</w:t>
      </w:r>
      <w:r>
        <w:rPr>
          <w:spacing w:val="-1"/>
        </w:rPr>
        <w:t> </w:t>
      </w:r>
      <w:r>
        <w:rPr/>
        <w:t>by</w:t>
      </w:r>
      <w:r>
        <w:rPr>
          <w:spacing w:val="-5"/>
        </w:rPr>
        <w:t> </w:t>
      </w:r>
      <w:r>
        <w:rPr/>
        <w:t>addressing</w:t>
      </w:r>
      <w:r>
        <w:rPr>
          <w:spacing w:val="-1"/>
        </w:rPr>
        <w:t> </w:t>
      </w:r>
      <w:r>
        <w:rPr/>
        <w:t>the</w:t>
      </w:r>
      <w:r>
        <w:rPr>
          <w:spacing w:val="-2"/>
        </w:rPr>
        <w:t> </w:t>
      </w:r>
      <w:r>
        <w:rPr/>
        <w:t>entire</w:t>
      </w:r>
      <w:r>
        <w:rPr>
          <w:spacing w:val="-2"/>
        </w:rPr>
        <w:t> </w:t>
      </w:r>
      <w:r>
        <w:rPr/>
        <w:t>conceptual</w:t>
      </w:r>
      <w:r>
        <w:rPr>
          <w:spacing w:val="-5"/>
        </w:rPr>
        <w:t> </w:t>
      </w:r>
      <w:r>
        <w:rPr/>
        <w:t>variables regarding human resource management in colleges of education.</w:t>
      </w:r>
    </w:p>
    <w:p>
      <w:pPr>
        <w:pStyle w:val="BodyText"/>
        <w:spacing w:line="480" w:lineRule="auto" w:before="204"/>
        <w:ind w:left="660" w:right="1345" w:firstLine="778"/>
        <w:jc w:val="both"/>
      </w:pPr>
      <w:r>
        <w:rPr/>
        <w:t>Ologunde and Asaolu (2005) carried out a study on The Influence of</w:t>
      </w:r>
      <w:r>
        <w:rPr>
          <w:spacing w:val="-3"/>
        </w:rPr>
        <w:t> </w:t>
      </w:r>
      <w:r>
        <w:rPr/>
        <w:t>Motivation Strategy on Workers Behaviour and Productivity. The purpose of the study was to examine the effects of motivational factors</w:t>
      </w:r>
      <w:r>
        <w:rPr>
          <w:spacing w:val="-1"/>
        </w:rPr>
        <w:t> </w:t>
      </w:r>
      <w:r>
        <w:rPr/>
        <w:t>on labour turnover among university</w:t>
      </w:r>
      <w:r>
        <w:rPr>
          <w:spacing w:val="-4"/>
        </w:rPr>
        <w:t> </w:t>
      </w:r>
      <w:r>
        <w:rPr/>
        <w:t>teachers in South</w:t>
      </w:r>
      <w:r>
        <w:rPr>
          <w:spacing w:val="-4"/>
        </w:rPr>
        <w:t> </w:t>
      </w:r>
      <w:r>
        <w:rPr/>
        <w:t>Western</w:t>
      </w:r>
      <w:r>
        <w:rPr>
          <w:spacing w:val="-4"/>
        </w:rPr>
        <w:t> </w:t>
      </w:r>
      <w:r>
        <w:rPr/>
        <w:t>Nigeria. Five research questions and five hypotheses were used for this study. The design used for the study</w:t>
      </w:r>
      <w:r>
        <w:rPr>
          <w:spacing w:val="40"/>
        </w:rPr>
        <w:t> </w:t>
      </w:r>
      <w:r>
        <w:rPr/>
        <w:t>was the ex-post facto which examined the naturally</w:t>
      </w:r>
      <w:r>
        <w:rPr>
          <w:spacing w:val="-1"/>
        </w:rPr>
        <w:t> </w:t>
      </w:r>
      <w:r>
        <w:rPr/>
        <w:t>occurring treatment following the occurrence of the event. The sample size for the study was 442 teachers drawn from two</w:t>
      </w:r>
      <w:r>
        <w:rPr>
          <w:spacing w:val="40"/>
        </w:rPr>
        <w:t> </w:t>
      </w:r>
      <w:r>
        <w:rPr/>
        <w:t>Federal and two State Universities in the South-Western zone of Nigeria. The sampling technique used was the Stratified</w:t>
      </w:r>
      <w:r>
        <w:rPr>
          <w:spacing w:val="25"/>
        </w:rPr>
        <w:t> </w:t>
      </w:r>
      <w:r>
        <w:rPr/>
        <w:t>Random</w:t>
      </w:r>
      <w:r>
        <w:rPr>
          <w:spacing w:val="17"/>
        </w:rPr>
        <w:t> </w:t>
      </w:r>
      <w:r>
        <w:rPr/>
        <w:t>Sampling</w:t>
      </w:r>
      <w:r>
        <w:rPr>
          <w:spacing w:val="26"/>
        </w:rPr>
        <w:t> </w:t>
      </w:r>
      <w:r>
        <w:rPr/>
        <w:t>Technique.</w:t>
      </w:r>
      <w:r>
        <w:rPr>
          <w:spacing w:val="29"/>
        </w:rPr>
        <w:t> </w:t>
      </w:r>
      <w:r>
        <w:rPr/>
        <w:t>Structured</w:t>
      </w:r>
      <w:r>
        <w:rPr>
          <w:spacing w:val="25"/>
        </w:rPr>
        <w:t> </w:t>
      </w:r>
      <w:r>
        <w:rPr/>
        <w:t>questionnaire</w:t>
      </w:r>
      <w:r>
        <w:rPr>
          <w:spacing w:val="26"/>
        </w:rPr>
        <w:t> </w:t>
      </w:r>
      <w:r>
        <w:rPr/>
        <w:t>was</w:t>
      </w:r>
      <w:r>
        <w:rPr>
          <w:spacing w:val="24"/>
        </w:rPr>
        <w:t> </w:t>
      </w:r>
      <w:r>
        <w:rPr/>
        <w:t>used</w:t>
      </w:r>
      <w:r>
        <w:rPr>
          <w:spacing w:val="26"/>
        </w:rPr>
        <w:t> </w:t>
      </w:r>
      <w:r>
        <w:rPr/>
        <w:t>to</w:t>
      </w:r>
      <w:r>
        <w:rPr>
          <w:spacing w:val="32"/>
        </w:rPr>
        <w:t> </w:t>
      </w:r>
      <w:r>
        <w:rPr/>
        <w:t>collect</w:t>
      </w:r>
      <w:r>
        <w:rPr>
          <w:spacing w:val="32"/>
        </w:rPr>
        <w:t> </w:t>
      </w:r>
      <w:r>
        <w:rPr/>
        <w:t>data.</w:t>
      </w:r>
      <w:r>
        <w:rPr>
          <w:spacing w:val="24"/>
        </w:rPr>
        <w:t> </w:t>
      </w:r>
      <w:r>
        <w:rPr/>
        <w:t>The</w:t>
      </w:r>
    </w:p>
    <w:p>
      <w:pPr>
        <w:spacing w:after="0" w:line="480" w:lineRule="auto"/>
        <w:jc w:val="both"/>
        <w:sectPr>
          <w:pgSz w:w="12240" w:h="15840"/>
          <w:pgMar w:header="0" w:footer="969" w:top="640" w:bottom="1160" w:left="780" w:right="0"/>
        </w:sectPr>
      </w:pPr>
    </w:p>
    <w:p>
      <w:pPr>
        <w:pStyle w:val="BodyText"/>
        <w:spacing w:line="480" w:lineRule="auto" w:before="72"/>
        <w:ind w:left="660" w:right="1349"/>
        <w:jc w:val="both"/>
      </w:pPr>
      <w:r>
        <w:rPr/>
        <w:t>reliability</w:t>
      </w:r>
      <w:r>
        <w:rPr/>
        <w:t> estimate yielded 0.94, 0.91, 0.90, 0.88, and 0.86. The data were</w:t>
      </w:r>
      <w:r>
        <w:rPr/>
        <w:t> analysed with percentages, t-test and two way analysis of variance (ANOVA).</w:t>
      </w:r>
      <w:r>
        <w:rPr/>
        <w:t> The</w:t>
      </w:r>
      <w:r>
        <w:rPr/>
        <w:t> result showed that poor motivation actually affected labour turnover of the university teachers in south western Nigeria. The result also showed that the motivation strategies available for university staff in Nigeria are inadequate for their continued stay in the university system. This work is relevant to the present work</w:t>
      </w:r>
      <w:r>
        <w:rPr>
          <w:spacing w:val="-1"/>
        </w:rPr>
        <w:t> </w:t>
      </w:r>
      <w:r>
        <w:rPr/>
        <w:t>for</w:t>
      </w:r>
      <w:r>
        <w:rPr>
          <w:spacing w:val="-4"/>
        </w:rPr>
        <w:t> </w:t>
      </w:r>
      <w:r>
        <w:rPr/>
        <w:t>the</w:t>
      </w:r>
      <w:r>
        <w:rPr>
          <w:spacing w:val="-2"/>
        </w:rPr>
        <w:t> </w:t>
      </w:r>
      <w:r>
        <w:rPr/>
        <w:t>provision</w:t>
      </w:r>
      <w:r>
        <w:rPr>
          <w:spacing w:val="-5"/>
        </w:rPr>
        <w:t> </w:t>
      </w:r>
      <w:r>
        <w:rPr/>
        <w:t>of</w:t>
      </w:r>
      <w:r>
        <w:rPr>
          <w:spacing w:val="-3"/>
        </w:rPr>
        <w:t> </w:t>
      </w:r>
      <w:r>
        <w:rPr/>
        <w:t>information</w:t>
      </w:r>
      <w:r>
        <w:rPr>
          <w:spacing w:val="-5"/>
        </w:rPr>
        <w:t> </w:t>
      </w:r>
      <w:r>
        <w:rPr/>
        <w:t>on</w:t>
      </w:r>
      <w:r>
        <w:rPr>
          <w:spacing w:val="-5"/>
        </w:rPr>
        <w:t> </w:t>
      </w:r>
      <w:r>
        <w:rPr/>
        <w:t>welfare</w:t>
      </w:r>
      <w:r>
        <w:rPr>
          <w:spacing w:val="-1"/>
        </w:rPr>
        <w:t> </w:t>
      </w:r>
      <w:r>
        <w:rPr/>
        <w:t>and motivation strategies. The lapses</w:t>
      </w:r>
      <w:r>
        <w:rPr>
          <w:spacing w:val="-2"/>
        </w:rPr>
        <w:t> </w:t>
      </w:r>
      <w:r>
        <w:rPr/>
        <w:t>concerning welfare and motivation strategies in</w:t>
      </w:r>
      <w:r>
        <w:rPr>
          <w:spacing w:val="-1"/>
        </w:rPr>
        <w:t> </w:t>
      </w:r>
      <w:r>
        <w:rPr/>
        <w:t>the reviewed work shall be adequately</w:t>
      </w:r>
      <w:r>
        <w:rPr>
          <w:spacing w:val="-1"/>
        </w:rPr>
        <w:t> </w:t>
      </w:r>
      <w:r>
        <w:rPr/>
        <w:t>addressed and the gap closed in the current study. The reviewed work differed from the present study in scope, area of study, theoretical frame work and conceptual variables.</w:t>
      </w:r>
    </w:p>
    <w:p>
      <w:pPr>
        <w:pStyle w:val="BodyText"/>
        <w:spacing w:line="480" w:lineRule="auto" w:before="204"/>
        <w:ind w:left="660" w:right="1349" w:firstLine="720"/>
        <w:jc w:val="both"/>
      </w:pPr>
      <w:r>
        <w:rPr/>
        <w:t>Nweke (2000) carried out a study on Motivational Strategies by Investigating the Constraints to Effective Management of Mission Secondary Schools in Anambra State. The purpose of</w:t>
      </w:r>
      <w:r>
        <w:rPr>
          <w:spacing w:val="-2"/>
        </w:rPr>
        <w:t> </w:t>
      </w:r>
      <w:r>
        <w:rPr/>
        <w:t>the study was to find out problems of management of mission secondary schools. The researcher used Descriptive Survey</w:t>
      </w:r>
      <w:r>
        <w:rPr>
          <w:spacing w:val="-1"/>
        </w:rPr>
        <w:t> </w:t>
      </w:r>
      <w:r>
        <w:rPr/>
        <w:t>Design. The sample size for the study</w:t>
      </w:r>
      <w:r>
        <w:rPr>
          <w:spacing w:val="-5"/>
        </w:rPr>
        <w:t> </w:t>
      </w:r>
      <w:r>
        <w:rPr/>
        <w:t>was 287 comprising 82 principals and 205 teachers. The researcher used two research questions and one null-hypothesis to guide the study. Structured</w:t>
      </w:r>
      <w:r>
        <w:rPr/>
        <w:t> questionnaire was used to collect data. The internal consistency reliability estimate yielded 0.96 and 0.91. The data were analysed using mean, standard deviation and t-test statistic. The findings showed that lack of pension schemes, lack of in-service programmes, lack</w:t>
      </w:r>
      <w:r>
        <w:rPr>
          <w:spacing w:val="-2"/>
        </w:rPr>
        <w:t> </w:t>
      </w:r>
      <w:r>
        <w:rPr/>
        <w:t>of</w:t>
      </w:r>
      <w:r>
        <w:rPr>
          <w:spacing w:val="-9"/>
        </w:rPr>
        <w:t> </w:t>
      </w:r>
      <w:r>
        <w:rPr/>
        <w:t>uniformed</w:t>
      </w:r>
      <w:r>
        <w:rPr>
          <w:spacing w:val="-2"/>
        </w:rPr>
        <w:t> </w:t>
      </w:r>
      <w:r>
        <w:rPr/>
        <w:t>payment, no</w:t>
      </w:r>
      <w:r>
        <w:rPr>
          <w:spacing w:val="-2"/>
        </w:rPr>
        <w:t> </w:t>
      </w:r>
      <w:r>
        <w:rPr/>
        <w:t>transfer</w:t>
      </w:r>
      <w:r>
        <w:rPr>
          <w:spacing w:val="-5"/>
        </w:rPr>
        <w:t> </w:t>
      </w:r>
      <w:r>
        <w:rPr/>
        <w:t>of</w:t>
      </w:r>
      <w:r>
        <w:rPr>
          <w:spacing w:val="-10"/>
        </w:rPr>
        <w:t> </w:t>
      </w:r>
      <w:r>
        <w:rPr/>
        <w:t>teachers, undue interference by</w:t>
      </w:r>
      <w:r>
        <w:rPr>
          <w:spacing w:val="-11"/>
        </w:rPr>
        <w:t> </w:t>
      </w:r>
      <w:r>
        <w:rPr/>
        <w:t>the</w:t>
      </w:r>
      <w:r>
        <w:rPr>
          <w:spacing w:val="-3"/>
        </w:rPr>
        <w:t> </w:t>
      </w:r>
      <w:r>
        <w:rPr/>
        <w:t>school managers in the dayto-day running of the schools, demotivated staff and this affect effective management of mission Secondary Schools in Anambra state. This study is partly relevant to the present study</w:t>
      </w:r>
      <w:r>
        <w:rPr>
          <w:spacing w:val="-4"/>
        </w:rPr>
        <w:t> </w:t>
      </w:r>
      <w:r>
        <w:rPr/>
        <w:t>by</w:t>
      </w:r>
      <w:r>
        <w:rPr>
          <w:spacing w:val="-4"/>
        </w:rPr>
        <w:t> </w:t>
      </w:r>
      <w:r>
        <w:rPr/>
        <w:t>proving information</w:t>
      </w:r>
      <w:r>
        <w:rPr>
          <w:spacing w:val="-4"/>
        </w:rPr>
        <w:t> </w:t>
      </w:r>
      <w:r>
        <w:rPr/>
        <w:t>on factors</w:t>
      </w:r>
      <w:r>
        <w:rPr>
          <w:spacing w:val="-1"/>
        </w:rPr>
        <w:t> </w:t>
      </w:r>
      <w:r>
        <w:rPr/>
        <w:t>hindering effective performance on</w:t>
      </w:r>
      <w:r>
        <w:rPr>
          <w:spacing w:val="-4"/>
        </w:rPr>
        <w:t> </w:t>
      </w:r>
      <w:r>
        <w:rPr/>
        <w:t>the job</w:t>
      </w:r>
      <w:r>
        <w:rPr>
          <w:spacing w:val="-4"/>
        </w:rPr>
        <w:t> </w:t>
      </w:r>
      <w:r>
        <w:rPr/>
        <w:t>due to inadequate motivation of staff. On the other hand the present study differs from the reviewed study in areas of scope, objectives, theoretical frame work and conceptual variables.</w:t>
      </w:r>
    </w:p>
    <w:p>
      <w:pPr>
        <w:spacing w:after="0" w:line="480" w:lineRule="auto"/>
        <w:jc w:val="both"/>
        <w:sectPr>
          <w:pgSz w:w="12240" w:h="15840"/>
          <w:pgMar w:header="0" w:footer="969" w:top="640" w:bottom="1160" w:left="780" w:right="0"/>
        </w:sectPr>
      </w:pPr>
    </w:p>
    <w:p>
      <w:pPr>
        <w:pStyle w:val="Heading2"/>
        <w:spacing w:before="77"/>
        <w:jc w:val="left"/>
      </w:pPr>
      <w:r>
        <w:rPr/>
        <w:t>2.7</w:t>
      </w:r>
      <w:r>
        <w:rPr>
          <w:spacing w:val="-8"/>
        </w:rPr>
        <w:t> </w:t>
      </w:r>
      <w:r>
        <w:rPr/>
        <w:t>Summary</w:t>
      </w:r>
      <w:r>
        <w:rPr>
          <w:spacing w:val="-8"/>
        </w:rPr>
        <w:t> </w:t>
      </w:r>
      <w:r>
        <w:rPr/>
        <w:t>of</w:t>
      </w:r>
      <w:r>
        <w:rPr>
          <w:spacing w:val="-10"/>
        </w:rPr>
        <w:t> </w:t>
      </w:r>
      <w:r>
        <w:rPr/>
        <w:t>Literature</w:t>
      </w:r>
      <w:r>
        <w:rPr>
          <w:spacing w:val="-8"/>
        </w:rPr>
        <w:t> </w:t>
      </w:r>
      <w:r>
        <w:rPr>
          <w:spacing w:val="-2"/>
        </w:rPr>
        <w:t>Review</w:t>
      </w:r>
    </w:p>
    <w:p>
      <w:pPr>
        <w:pStyle w:val="BodyText"/>
        <w:rPr>
          <w:b/>
          <w:sz w:val="26"/>
        </w:rPr>
      </w:pPr>
    </w:p>
    <w:p>
      <w:pPr>
        <w:pStyle w:val="BodyText"/>
        <w:spacing w:line="480" w:lineRule="auto" w:before="174"/>
        <w:ind w:left="660" w:right="1348" w:firstLine="720"/>
        <w:jc w:val="both"/>
      </w:pPr>
      <w:r>
        <w:rPr/>
        <w:t>This chapter covered conceptual framework, theoretical framework and empirical studies. The conceptual framework begins with the concept of human resource which is considered the pivot of this study, the concept of management practice which deals with the supervision, monitoring, co-coordinating of human resource for effectiveness, concept of human resource management which deals with how people are supervised, motivated and co-ordinated to achieve the desired goals of an establishment. Staff recruitment and selection, staff training and development, staff appraisals and promotions, staff welfare, staff discipline, which are basically considered as variables of motivational strategies responsible for the attainment of maximum productivity and goals of the establishment if properly harnessed and judiciously utilized were comprehensively described, explained and related to the present study.</w:t>
      </w:r>
    </w:p>
    <w:p>
      <w:pPr>
        <w:pStyle w:val="BodyText"/>
        <w:spacing w:line="480" w:lineRule="auto" w:before="199"/>
        <w:ind w:left="660" w:right="1344" w:firstLine="720"/>
        <w:jc w:val="both"/>
      </w:pPr>
      <w:r>
        <w:rPr/>
        <w:t>The next conceptual variables include evaluation, objectives of colleges of education in Nigeria and relationships among conceptual variables. The objectives of colleges of education in Nigeria were clearly spelt out as contained in the National Policy on Education and minimum academic standard of the National Commission for Colleges of</w:t>
      </w:r>
      <w:r>
        <w:rPr>
          <w:spacing w:val="-1"/>
        </w:rPr>
        <w:t> </w:t>
      </w:r>
      <w:r>
        <w:rPr/>
        <w:t>Education (NCCE). In the review of empirical studies, studies on human resource management, studies on evaluation of human resource management, studies on problems of human resource management and studies on strategies for promoting human resource management were</w:t>
      </w:r>
      <w:r>
        <w:rPr/>
        <w:t> covered.</w:t>
      </w:r>
      <w:r>
        <w:rPr/>
        <w:t> Studies reviewed in these works partially address one variable or the other amongst variables that constitute full concept of human resource management practices. Therefore, the reviewed empirical studies did not holistically address human resource management practices, especially in the Colleges of Education in the North</w:t>
      </w:r>
      <w:r>
        <w:rPr/>
        <w:t> Central</w:t>
      </w:r>
      <w:r>
        <w:rPr/>
        <w:t> States of Nigeria. This is why the researcher is presently embarking on the Evaluation of Management Practices of</w:t>
      </w:r>
      <w:r>
        <w:rPr>
          <w:spacing w:val="-2"/>
        </w:rPr>
        <w:t> </w:t>
      </w:r>
      <w:r>
        <w:rPr/>
        <w:t>Colleges of</w:t>
      </w:r>
      <w:r>
        <w:rPr>
          <w:spacing w:val="-2"/>
        </w:rPr>
        <w:t> </w:t>
      </w:r>
      <w:r>
        <w:rPr/>
        <w:t>Education in North Central Geo-Political Zone of Nigeria to bridge the existing gap.</w:t>
      </w:r>
    </w:p>
    <w:p>
      <w:pPr>
        <w:spacing w:after="0" w:line="480" w:lineRule="auto"/>
        <w:jc w:val="both"/>
        <w:sectPr>
          <w:pgSz w:w="12240" w:h="15840"/>
          <w:pgMar w:header="0" w:footer="969" w:top="640" w:bottom="1160" w:left="780" w:right="0"/>
        </w:sectPr>
      </w:pPr>
    </w:p>
    <w:p>
      <w:pPr>
        <w:pStyle w:val="Heading1"/>
        <w:spacing w:before="66"/>
        <w:ind w:left="689" w:right="1380"/>
        <w:jc w:val="center"/>
      </w:pPr>
      <w:r>
        <w:rPr>
          <w:spacing w:val="-2"/>
        </w:rPr>
        <w:t>CHAPTER </w:t>
      </w:r>
      <w:r>
        <w:rPr>
          <w:spacing w:val="-4"/>
        </w:rPr>
        <w:t>THREE</w:t>
      </w:r>
    </w:p>
    <w:p>
      <w:pPr>
        <w:pStyle w:val="BodyText"/>
        <w:rPr>
          <w:b/>
          <w:sz w:val="20"/>
        </w:rPr>
      </w:pPr>
    </w:p>
    <w:p>
      <w:pPr>
        <w:pStyle w:val="BodyText"/>
        <w:spacing w:before="7"/>
        <w:rPr>
          <w:b/>
          <w:sz w:val="16"/>
        </w:rPr>
      </w:pPr>
    </w:p>
    <w:p>
      <w:pPr>
        <w:spacing w:line="275" w:lineRule="exact" w:before="90"/>
        <w:ind w:left="3695" w:right="0" w:firstLine="0"/>
        <w:jc w:val="left"/>
        <w:rPr>
          <w:b/>
          <w:sz w:val="24"/>
        </w:rPr>
      </w:pPr>
      <w:r>
        <w:rPr>
          <w:b/>
          <w:spacing w:val="-2"/>
          <w:sz w:val="24"/>
        </w:rPr>
        <w:t>RESEARCH</w:t>
      </w:r>
      <w:r>
        <w:rPr>
          <w:b/>
          <w:sz w:val="24"/>
        </w:rPr>
        <w:t> </w:t>
      </w:r>
      <w:r>
        <w:rPr>
          <w:b/>
          <w:spacing w:val="-2"/>
          <w:sz w:val="24"/>
        </w:rPr>
        <w:t>METHODOLOGY</w:t>
      </w:r>
    </w:p>
    <w:p>
      <w:pPr>
        <w:pStyle w:val="Heading2"/>
        <w:tabs>
          <w:tab w:pos="1380" w:val="left" w:leader="none"/>
        </w:tabs>
        <w:spacing w:line="275" w:lineRule="exact"/>
        <w:jc w:val="left"/>
      </w:pPr>
      <w:bookmarkStart w:name="_TOC_250018" w:id="25"/>
      <w:r>
        <w:rPr>
          <w:spacing w:val="-5"/>
        </w:rPr>
        <w:t>3.1</w:t>
      </w:r>
      <w:r>
        <w:rPr/>
        <w:tab/>
      </w:r>
      <w:bookmarkEnd w:id="25"/>
      <w:r>
        <w:rPr>
          <w:spacing w:val="-2"/>
        </w:rPr>
        <w:t>Introduction</w:t>
      </w:r>
    </w:p>
    <w:p>
      <w:pPr>
        <w:pStyle w:val="BodyText"/>
        <w:spacing w:before="9"/>
        <w:rPr>
          <w:b/>
          <w:sz w:val="15"/>
        </w:rPr>
      </w:pPr>
    </w:p>
    <w:p>
      <w:pPr>
        <w:pStyle w:val="BodyText"/>
        <w:spacing w:line="480" w:lineRule="auto" w:before="90"/>
        <w:ind w:left="660" w:right="1346" w:firstLine="720"/>
        <w:jc w:val="both"/>
      </w:pPr>
      <w:r>
        <w:rPr/>
        <w:t>This chapter discussed the methodology and procedures for data collection. To achieve</w:t>
      </w:r>
      <w:r>
        <w:rPr>
          <w:spacing w:val="40"/>
        </w:rPr>
        <w:t> </w:t>
      </w:r>
      <w:r>
        <w:rPr/>
        <w:t>this</w:t>
      </w:r>
      <w:r>
        <w:rPr>
          <w:spacing w:val="-2"/>
        </w:rPr>
        <w:t> </w:t>
      </w:r>
      <w:r>
        <w:rPr/>
        <w:t>purpose, research</w:t>
      </w:r>
      <w:r>
        <w:rPr>
          <w:spacing w:val="-5"/>
        </w:rPr>
        <w:t> </w:t>
      </w:r>
      <w:r>
        <w:rPr/>
        <w:t>design, the</w:t>
      </w:r>
      <w:r>
        <w:rPr>
          <w:spacing w:val="-1"/>
        </w:rPr>
        <w:t> </w:t>
      </w:r>
      <w:r>
        <w:rPr/>
        <w:t>population</w:t>
      </w:r>
      <w:r>
        <w:rPr>
          <w:spacing w:val="-5"/>
        </w:rPr>
        <w:t> </w:t>
      </w:r>
      <w:r>
        <w:rPr/>
        <w:t>that constituted</w:t>
      </w:r>
      <w:r>
        <w:rPr>
          <w:spacing w:val="-5"/>
        </w:rPr>
        <w:t> </w:t>
      </w:r>
      <w:r>
        <w:rPr/>
        <w:t>the</w:t>
      </w:r>
      <w:r>
        <w:rPr>
          <w:spacing w:val="-1"/>
        </w:rPr>
        <w:t> </w:t>
      </w:r>
      <w:r>
        <w:rPr/>
        <w:t>research</w:t>
      </w:r>
      <w:r>
        <w:rPr>
          <w:spacing w:val="-5"/>
        </w:rPr>
        <w:t> </w:t>
      </w:r>
      <w:r>
        <w:rPr/>
        <w:t>subjects,</w:t>
      </w:r>
      <w:r>
        <w:rPr>
          <w:spacing w:val="-3"/>
        </w:rPr>
        <w:t> </w:t>
      </w:r>
      <w:r>
        <w:rPr/>
        <w:t>the sample and sampling techniques, instrumentation, reliability and validity of instrument, pilot test, procedures and methods of data analysis were presented and discussed.</w:t>
      </w:r>
    </w:p>
    <w:p>
      <w:pPr>
        <w:pStyle w:val="Heading2"/>
        <w:spacing w:before="6"/>
      </w:pPr>
      <w:bookmarkStart w:name="_TOC_250017" w:id="26"/>
      <w:r>
        <w:rPr/>
        <w:t>3.2</w:t>
      </w:r>
      <w:r>
        <w:rPr>
          <w:spacing w:val="75"/>
        </w:rPr>
        <w:t>   </w:t>
      </w:r>
      <w:r>
        <w:rPr/>
        <w:t>Research</w:t>
      </w:r>
      <w:r>
        <w:rPr>
          <w:spacing w:val="2"/>
        </w:rPr>
        <w:t> </w:t>
      </w:r>
      <w:bookmarkEnd w:id="26"/>
      <w:r>
        <w:rPr>
          <w:spacing w:val="-2"/>
        </w:rPr>
        <w:t>Design</w:t>
      </w:r>
    </w:p>
    <w:p>
      <w:pPr>
        <w:pStyle w:val="BodyText"/>
        <w:spacing w:before="6"/>
        <w:rPr>
          <w:b/>
          <w:sz w:val="23"/>
        </w:rPr>
      </w:pPr>
    </w:p>
    <w:p>
      <w:pPr>
        <w:pStyle w:val="BodyText"/>
        <w:spacing w:line="480" w:lineRule="auto"/>
        <w:ind w:left="660" w:right="1351" w:firstLine="720"/>
        <w:jc w:val="both"/>
      </w:pPr>
      <w:r>
        <w:rPr/>
        <w:t>The design</w:t>
      </w:r>
      <w:r>
        <w:rPr>
          <w:spacing w:val="-2"/>
        </w:rPr>
        <w:t> </w:t>
      </w:r>
      <w:r>
        <w:rPr/>
        <w:t>adopted for</w:t>
      </w:r>
      <w:r>
        <w:rPr>
          <w:spacing w:val="-1"/>
        </w:rPr>
        <w:t> </w:t>
      </w:r>
      <w:r>
        <w:rPr/>
        <w:t>this research</w:t>
      </w:r>
      <w:r>
        <w:rPr>
          <w:spacing w:val="-2"/>
        </w:rPr>
        <w:t> </w:t>
      </w:r>
      <w:r>
        <w:rPr/>
        <w:t>work was</w:t>
      </w:r>
      <w:r>
        <w:rPr>
          <w:spacing w:val="-3"/>
        </w:rPr>
        <w:t> </w:t>
      </w:r>
      <w:r>
        <w:rPr/>
        <w:t>the descriptive survey</w:t>
      </w:r>
      <w:r>
        <w:rPr>
          <w:spacing w:val="-7"/>
        </w:rPr>
        <w:t> </w:t>
      </w:r>
      <w:r>
        <w:rPr/>
        <w:t>design. It involved a systematic description of</w:t>
      </w:r>
      <w:r>
        <w:rPr>
          <w:spacing w:val="-2"/>
        </w:rPr>
        <w:t> </w:t>
      </w:r>
      <w:r>
        <w:rPr/>
        <w:t>qualities or characteristics of</w:t>
      </w:r>
      <w:r>
        <w:rPr>
          <w:spacing w:val="-2"/>
        </w:rPr>
        <w:t> </w:t>
      </w:r>
      <w:r>
        <w:rPr/>
        <w:t>a given population by collecting data from a sample of</w:t>
      </w:r>
      <w:r>
        <w:rPr>
          <w:spacing w:val="-2"/>
        </w:rPr>
        <w:t> </w:t>
      </w:r>
      <w:r>
        <w:rPr/>
        <w:t>the entire population as suggested by Baba (2005). This was a description of</w:t>
      </w:r>
      <w:r>
        <w:rPr>
          <w:spacing w:val="-2"/>
        </w:rPr>
        <w:t> </w:t>
      </w:r>
      <w:r>
        <w:rPr/>
        <w:t>the plan for conducting this research and it gave details of how the variables will be manipulated and observed, how and when observations took place, the groups that</w:t>
      </w:r>
      <w:r>
        <w:rPr>
          <w:spacing w:val="40"/>
        </w:rPr>
        <w:t> </w:t>
      </w:r>
      <w:r>
        <w:rPr/>
        <w:t>were</w:t>
      </w:r>
      <w:r>
        <w:rPr/>
        <w:t> involved</w:t>
      </w:r>
      <w:r>
        <w:rPr/>
        <w:t> in</w:t>
      </w:r>
      <w:r>
        <w:rPr/>
        <w:t> the</w:t>
      </w:r>
      <w:r>
        <w:rPr/>
        <w:t> study, what roles were attached to each group.</w:t>
      </w:r>
    </w:p>
    <w:p>
      <w:pPr>
        <w:pStyle w:val="Heading2"/>
        <w:spacing w:before="6"/>
      </w:pPr>
      <w:bookmarkStart w:name="_TOC_250016" w:id="27"/>
      <w:r>
        <w:rPr/>
        <w:t>3.3</w:t>
      </w:r>
      <w:r>
        <w:rPr>
          <w:spacing w:val="80"/>
        </w:rPr>
        <w:t>   </w:t>
      </w:r>
      <w:bookmarkEnd w:id="27"/>
      <w:r>
        <w:rPr>
          <w:spacing w:val="-2"/>
        </w:rPr>
        <w:t>Population</w:t>
      </w:r>
    </w:p>
    <w:p>
      <w:pPr>
        <w:pStyle w:val="BodyText"/>
        <w:spacing w:before="7"/>
        <w:rPr>
          <w:b/>
          <w:sz w:val="23"/>
        </w:rPr>
      </w:pPr>
    </w:p>
    <w:p>
      <w:pPr>
        <w:pStyle w:val="BodyText"/>
        <w:spacing w:line="480" w:lineRule="auto" w:before="1"/>
        <w:ind w:left="660" w:right="1346" w:firstLine="720"/>
        <w:jc w:val="both"/>
      </w:pPr>
      <w:r>
        <w:rPr/>
        <w:t>The population of the study consisted of Staff of Federal and State owned Colleges of Education in the North-Central Geo-Political Zone, comprising of six states namely Niger, Nassarawa, Plateau, Kogi, Kwara, Benue and Federal Capital Territory Abuja. According to the statistics made available by the Headquarters of the National Commission for Colleges of Education (NCCE) Abuja, as at 2012/2013 academic session, there were</w:t>
      </w:r>
      <w:r>
        <w:rPr/>
        <w:t> three</w:t>
      </w:r>
      <w:r>
        <w:rPr/>
        <w:t> thousand two hundred and fifty nine (3,259) Staff in the Colleges of</w:t>
      </w:r>
      <w:r>
        <w:rPr>
          <w:spacing w:val="-3"/>
        </w:rPr>
        <w:t> </w:t>
      </w:r>
      <w:r>
        <w:rPr/>
        <w:t>Education and fifty (50) management staff in ten colleges of Education in the Zone. The distribution population of staff and management of colleges of education in North-Centtral Geo-Political Zone, Nigeria are shown in Table 3.1:</w:t>
      </w:r>
    </w:p>
    <w:p>
      <w:pPr>
        <w:spacing w:after="0" w:line="480" w:lineRule="auto"/>
        <w:jc w:val="both"/>
        <w:sectPr>
          <w:pgSz w:w="12240" w:h="15840"/>
          <w:pgMar w:header="0" w:footer="969" w:top="1160" w:bottom="1160" w:left="780" w:right="0"/>
        </w:sectPr>
      </w:pPr>
    </w:p>
    <w:p>
      <w:pPr>
        <w:pStyle w:val="Heading2"/>
        <w:spacing w:before="70"/>
        <w:ind w:left="2101" w:right="1353" w:hanging="1441"/>
      </w:pPr>
      <w:r>
        <w:rPr/>
        <w:t>Tables</w:t>
      </w:r>
      <w:r>
        <w:rPr>
          <w:spacing w:val="-2"/>
        </w:rPr>
        <w:t> </w:t>
      </w:r>
      <w:r>
        <w:rPr/>
        <w:t>3.1:</w:t>
      </w:r>
      <w:r>
        <w:rPr>
          <w:spacing w:val="80"/>
        </w:rPr>
        <w:t>  </w:t>
      </w:r>
      <w:r>
        <w:rPr/>
        <w:t>Distribution of Population of staff and Management of Colleges of Education in North-Central</w:t>
      </w:r>
      <w:r>
        <w:rPr/>
        <w:t> Geo-Political</w:t>
      </w:r>
      <w:r>
        <w:rPr/>
        <w:t> Zone, Nigeria as at 2012/2013 Academic </w:t>
      </w:r>
      <w:r>
        <w:rPr>
          <w:spacing w:val="-2"/>
        </w:rPr>
        <w:t>Session</w:t>
      </w:r>
    </w:p>
    <w:p>
      <w:pPr>
        <w:pStyle w:val="BodyText"/>
        <w:rPr>
          <w:b/>
        </w:rPr>
      </w:pPr>
    </w:p>
    <w:tbl>
      <w:tblPr>
        <w:tblW w:w="0" w:type="auto"/>
        <w:jc w:val="left"/>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8"/>
        <w:gridCol w:w="4327"/>
        <w:gridCol w:w="1478"/>
        <w:gridCol w:w="1329"/>
        <w:gridCol w:w="1989"/>
      </w:tblGrid>
      <w:tr>
        <w:trPr>
          <w:trHeight w:val="420" w:hRule="atLeast"/>
        </w:trPr>
        <w:tc>
          <w:tcPr>
            <w:tcW w:w="618" w:type="dxa"/>
            <w:tcBorders>
              <w:top w:val="single" w:sz="18" w:space="0" w:color="000000"/>
            </w:tcBorders>
          </w:tcPr>
          <w:p>
            <w:pPr>
              <w:pStyle w:val="TableParagraph"/>
              <w:rPr>
                <w:sz w:val="22"/>
              </w:rPr>
            </w:pPr>
          </w:p>
        </w:tc>
        <w:tc>
          <w:tcPr>
            <w:tcW w:w="4327" w:type="dxa"/>
            <w:tcBorders>
              <w:top w:val="single" w:sz="18" w:space="0" w:color="000000"/>
            </w:tcBorders>
          </w:tcPr>
          <w:p>
            <w:pPr>
              <w:pStyle w:val="TableParagraph"/>
              <w:rPr>
                <w:sz w:val="22"/>
              </w:rPr>
            </w:pPr>
          </w:p>
        </w:tc>
        <w:tc>
          <w:tcPr>
            <w:tcW w:w="1478" w:type="dxa"/>
            <w:tcBorders>
              <w:top w:val="single" w:sz="18" w:space="0" w:color="000000"/>
            </w:tcBorders>
          </w:tcPr>
          <w:p>
            <w:pPr>
              <w:pStyle w:val="TableParagraph"/>
              <w:rPr>
                <w:sz w:val="22"/>
              </w:rPr>
            </w:pPr>
          </w:p>
        </w:tc>
        <w:tc>
          <w:tcPr>
            <w:tcW w:w="1329" w:type="dxa"/>
            <w:tcBorders>
              <w:top w:val="single" w:sz="18" w:space="0" w:color="000000"/>
            </w:tcBorders>
          </w:tcPr>
          <w:p>
            <w:pPr>
              <w:pStyle w:val="TableParagraph"/>
              <w:spacing w:before="4"/>
              <w:ind w:left="448"/>
              <w:rPr>
                <w:b/>
                <w:sz w:val="24"/>
              </w:rPr>
            </w:pPr>
            <w:r>
              <w:rPr>
                <w:b/>
                <w:spacing w:val="-2"/>
                <w:sz w:val="24"/>
              </w:rPr>
              <w:t>Staff</w:t>
            </w:r>
          </w:p>
        </w:tc>
        <w:tc>
          <w:tcPr>
            <w:tcW w:w="1989" w:type="dxa"/>
            <w:tcBorders>
              <w:top w:val="single" w:sz="18" w:space="0" w:color="000000"/>
            </w:tcBorders>
          </w:tcPr>
          <w:p>
            <w:pPr>
              <w:pStyle w:val="TableParagraph"/>
              <w:spacing w:before="4"/>
              <w:ind w:left="392"/>
              <w:rPr>
                <w:b/>
                <w:sz w:val="24"/>
              </w:rPr>
            </w:pPr>
            <w:r>
              <w:rPr>
                <w:b/>
                <w:spacing w:val="-2"/>
                <w:sz w:val="24"/>
              </w:rPr>
              <w:t>Management</w:t>
            </w:r>
          </w:p>
        </w:tc>
      </w:tr>
      <w:tr>
        <w:trPr>
          <w:trHeight w:val="687" w:hRule="atLeast"/>
        </w:trPr>
        <w:tc>
          <w:tcPr>
            <w:tcW w:w="618" w:type="dxa"/>
            <w:tcBorders>
              <w:bottom w:val="single" w:sz="18" w:space="0" w:color="000000"/>
            </w:tcBorders>
          </w:tcPr>
          <w:p>
            <w:pPr>
              <w:pStyle w:val="TableParagraph"/>
              <w:spacing w:before="137"/>
              <w:ind w:left="110"/>
              <w:rPr>
                <w:b/>
                <w:sz w:val="24"/>
              </w:rPr>
            </w:pPr>
            <w:r>
              <w:rPr>
                <w:b/>
                <w:spacing w:val="-5"/>
                <w:sz w:val="24"/>
              </w:rPr>
              <w:t>s/n</w:t>
            </w:r>
          </w:p>
        </w:tc>
        <w:tc>
          <w:tcPr>
            <w:tcW w:w="4327" w:type="dxa"/>
            <w:tcBorders>
              <w:bottom w:val="single" w:sz="18" w:space="0" w:color="000000"/>
            </w:tcBorders>
          </w:tcPr>
          <w:p>
            <w:pPr>
              <w:pStyle w:val="TableParagraph"/>
              <w:spacing w:before="137"/>
              <w:ind w:left="1848" w:right="1692"/>
              <w:jc w:val="center"/>
              <w:rPr>
                <w:b/>
                <w:sz w:val="24"/>
              </w:rPr>
            </w:pPr>
            <w:r>
              <w:rPr>
                <w:b/>
                <w:spacing w:val="-2"/>
                <w:sz w:val="24"/>
              </w:rPr>
              <w:t>College</w:t>
            </w:r>
          </w:p>
        </w:tc>
        <w:tc>
          <w:tcPr>
            <w:tcW w:w="1478" w:type="dxa"/>
            <w:tcBorders>
              <w:bottom w:val="single" w:sz="18" w:space="0" w:color="000000"/>
            </w:tcBorders>
          </w:tcPr>
          <w:p>
            <w:pPr>
              <w:pStyle w:val="TableParagraph"/>
              <w:spacing w:before="137"/>
              <w:ind w:left="471"/>
              <w:rPr>
                <w:b/>
                <w:sz w:val="24"/>
              </w:rPr>
            </w:pPr>
            <w:r>
              <w:rPr>
                <w:b/>
                <w:spacing w:val="-2"/>
                <w:sz w:val="24"/>
              </w:rPr>
              <w:t>State</w:t>
            </w:r>
          </w:p>
        </w:tc>
        <w:tc>
          <w:tcPr>
            <w:tcW w:w="1329" w:type="dxa"/>
            <w:tcBorders>
              <w:bottom w:val="single" w:sz="18" w:space="0" w:color="000000"/>
            </w:tcBorders>
          </w:tcPr>
          <w:p>
            <w:pPr>
              <w:pStyle w:val="TableParagraph"/>
              <w:rPr>
                <w:sz w:val="22"/>
              </w:rPr>
            </w:pPr>
          </w:p>
        </w:tc>
        <w:tc>
          <w:tcPr>
            <w:tcW w:w="1989" w:type="dxa"/>
            <w:tcBorders>
              <w:bottom w:val="single" w:sz="18" w:space="0" w:color="000000"/>
            </w:tcBorders>
          </w:tcPr>
          <w:p>
            <w:pPr>
              <w:pStyle w:val="TableParagraph"/>
              <w:rPr>
                <w:sz w:val="22"/>
              </w:rPr>
            </w:pPr>
          </w:p>
        </w:tc>
      </w:tr>
      <w:tr>
        <w:trPr>
          <w:trHeight w:val="410" w:hRule="atLeast"/>
        </w:trPr>
        <w:tc>
          <w:tcPr>
            <w:tcW w:w="618" w:type="dxa"/>
            <w:tcBorders>
              <w:top w:val="single" w:sz="18" w:space="0" w:color="000000"/>
            </w:tcBorders>
          </w:tcPr>
          <w:p>
            <w:pPr>
              <w:pStyle w:val="TableParagraph"/>
              <w:spacing w:line="271" w:lineRule="exact"/>
              <w:ind w:left="110"/>
              <w:rPr>
                <w:sz w:val="24"/>
              </w:rPr>
            </w:pPr>
            <w:r>
              <w:rPr>
                <w:spacing w:val="-5"/>
                <w:sz w:val="24"/>
              </w:rPr>
              <w:t>1.</w:t>
            </w:r>
          </w:p>
        </w:tc>
        <w:tc>
          <w:tcPr>
            <w:tcW w:w="4327" w:type="dxa"/>
            <w:tcBorders>
              <w:top w:val="single" w:sz="18" w:space="0" w:color="000000"/>
            </w:tcBorders>
          </w:tcPr>
          <w:p>
            <w:pPr>
              <w:pStyle w:val="TableParagraph"/>
              <w:spacing w:line="271" w:lineRule="exact"/>
              <w:ind w:left="20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2"/>
                <w:sz w:val="24"/>
              </w:rPr>
              <w:t>Akwanga</w:t>
            </w:r>
          </w:p>
        </w:tc>
        <w:tc>
          <w:tcPr>
            <w:tcW w:w="1478" w:type="dxa"/>
            <w:tcBorders>
              <w:top w:val="single" w:sz="18" w:space="0" w:color="000000"/>
            </w:tcBorders>
          </w:tcPr>
          <w:p>
            <w:pPr>
              <w:pStyle w:val="TableParagraph"/>
              <w:spacing w:line="271" w:lineRule="exact"/>
              <w:ind w:left="168"/>
              <w:rPr>
                <w:sz w:val="24"/>
              </w:rPr>
            </w:pPr>
            <w:r>
              <w:rPr>
                <w:spacing w:val="-2"/>
                <w:sz w:val="24"/>
              </w:rPr>
              <w:t>Nassarawa</w:t>
            </w:r>
          </w:p>
        </w:tc>
        <w:tc>
          <w:tcPr>
            <w:tcW w:w="1329" w:type="dxa"/>
            <w:tcBorders>
              <w:top w:val="single" w:sz="18" w:space="0" w:color="000000"/>
            </w:tcBorders>
          </w:tcPr>
          <w:p>
            <w:pPr>
              <w:pStyle w:val="TableParagraph"/>
              <w:spacing w:line="271" w:lineRule="exact"/>
              <w:ind w:left="275"/>
              <w:rPr>
                <w:sz w:val="24"/>
              </w:rPr>
            </w:pPr>
            <w:r>
              <w:rPr>
                <w:spacing w:val="-5"/>
                <w:sz w:val="24"/>
              </w:rPr>
              <w:t>311</w:t>
            </w:r>
          </w:p>
        </w:tc>
        <w:tc>
          <w:tcPr>
            <w:tcW w:w="1989" w:type="dxa"/>
            <w:tcBorders>
              <w:top w:val="single" w:sz="18" w:space="0" w:color="000000"/>
            </w:tcBorders>
          </w:tcPr>
          <w:p>
            <w:pPr>
              <w:pStyle w:val="TableParagraph"/>
              <w:spacing w:line="271" w:lineRule="exact"/>
              <w:ind w:right="151"/>
              <w:jc w:val="center"/>
              <w:rPr>
                <w:sz w:val="24"/>
              </w:rPr>
            </w:pPr>
            <w:r>
              <w:rPr>
                <w:sz w:val="24"/>
              </w:rPr>
              <w:t>5</w:t>
            </w:r>
          </w:p>
        </w:tc>
      </w:tr>
      <w:tr>
        <w:trPr>
          <w:trHeight w:val="554" w:hRule="atLeast"/>
        </w:trPr>
        <w:tc>
          <w:tcPr>
            <w:tcW w:w="618" w:type="dxa"/>
          </w:tcPr>
          <w:p>
            <w:pPr>
              <w:pStyle w:val="TableParagraph"/>
              <w:spacing w:before="141"/>
              <w:ind w:left="110"/>
              <w:rPr>
                <w:b/>
                <w:sz w:val="24"/>
              </w:rPr>
            </w:pPr>
            <w:r>
              <w:rPr>
                <w:b/>
                <w:spacing w:val="-5"/>
                <w:sz w:val="24"/>
              </w:rPr>
              <w:t>2.</w:t>
            </w:r>
          </w:p>
        </w:tc>
        <w:tc>
          <w:tcPr>
            <w:tcW w:w="4327" w:type="dxa"/>
          </w:tcPr>
          <w:p>
            <w:pPr>
              <w:pStyle w:val="TableParagraph"/>
              <w:spacing w:before="137"/>
              <w:ind w:left="20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2"/>
                <w:sz w:val="24"/>
              </w:rPr>
              <w:t>Ankpa</w:t>
            </w:r>
          </w:p>
        </w:tc>
        <w:tc>
          <w:tcPr>
            <w:tcW w:w="1478" w:type="dxa"/>
          </w:tcPr>
          <w:p>
            <w:pPr>
              <w:pStyle w:val="TableParagraph"/>
              <w:spacing w:before="137"/>
              <w:ind w:left="168"/>
              <w:rPr>
                <w:sz w:val="24"/>
              </w:rPr>
            </w:pPr>
            <w:r>
              <w:rPr>
                <w:spacing w:val="-4"/>
                <w:sz w:val="24"/>
              </w:rPr>
              <w:t>Kogi</w:t>
            </w:r>
          </w:p>
        </w:tc>
        <w:tc>
          <w:tcPr>
            <w:tcW w:w="1329" w:type="dxa"/>
          </w:tcPr>
          <w:p>
            <w:pPr>
              <w:pStyle w:val="TableParagraph"/>
              <w:spacing w:before="137"/>
              <w:ind w:left="333"/>
              <w:rPr>
                <w:sz w:val="24"/>
              </w:rPr>
            </w:pPr>
            <w:r>
              <w:rPr>
                <w:spacing w:val="-5"/>
                <w:sz w:val="24"/>
              </w:rPr>
              <w:t>326</w:t>
            </w:r>
          </w:p>
        </w:tc>
        <w:tc>
          <w:tcPr>
            <w:tcW w:w="1989" w:type="dxa"/>
          </w:tcPr>
          <w:p>
            <w:pPr>
              <w:pStyle w:val="TableParagraph"/>
              <w:spacing w:before="137"/>
              <w:ind w:right="151"/>
              <w:jc w:val="center"/>
              <w:rPr>
                <w:sz w:val="24"/>
              </w:rPr>
            </w:pPr>
            <w:r>
              <w:rPr>
                <w:sz w:val="24"/>
              </w:rPr>
              <w:t>5</w:t>
            </w:r>
          </w:p>
        </w:tc>
      </w:tr>
      <w:tr>
        <w:trPr>
          <w:trHeight w:val="552" w:hRule="atLeast"/>
        </w:trPr>
        <w:tc>
          <w:tcPr>
            <w:tcW w:w="618" w:type="dxa"/>
          </w:tcPr>
          <w:p>
            <w:pPr>
              <w:pStyle w:val="TableParagraph"/>
              <w:spacing w:before="139"/>
              <w:ind w:left="110"/>
              <w:rPr>
                <w:b/>
                <w:sz w:val="24"/>
              </w:rPr>
            </w:pPr>
            <w:r>
              <w:rPr>
                <w:b/>
                <w:spacing w:val="-5"/>
                <w:sz w:val="24"/>
              </w:rPr>
              <w:t>3.</w:t>
            </w:r>
          </w:p>
        </w:tc>
        <w:tc>
          <w:tcPr>
            <w:tcW w:w="4327" w:type="dxa"/>
          </w:tcPr>
          <w:p>
            <w:pPr>
              <w:pStyle w:val="TableParagraph"/>
              <w:spacing w:before="134"/>
              <w:ind w:left="208"/>
              <w:rPr>
                <w:sz w:val="24"/>
              </w:rPr>
            </w:pPr>
            <w:r>
              <w:rPr>
                <w:sz w:val="24"/>
              </w:rPr>
              <w:t>Federal</w:t>
            </w:r>
            <w:r>
              <w:rPr>
                <w:spacing w:val="-6"/>
                <w:sz w:val="24"/>
              </w:rPr>
              <w:t> </w:t>
            </w:r>
            <w:r>
              <w:rPr>
                <w:sz w:val="24"/>
              </w:rPr>
              <w:t>College</w:t>
            </w:r>
            <w:r>
              <w:rPr>
                <w:spacing w:val="-2"/>
                <w:sz w:val="24"/>
              </w:rPr>
              <w:t> </w:t>
            </w:r>
            <w:r>
              <w:rPr>
                <w:sz w:val="24"/>
              </w:rPr>
              <w:t>of</w:t>
            </w:r>
            <w:r>
              <w:rPr>
                <w:spacing w:val="-8"/>
                <w:sz w:val="24"/>
              </w:rPr>
              <w:t> </w:t>
            </w:r>
            <w:r>
              <w:rPr>
                <w:sz w:val="24"/>
              </w:rPr>
              <w:t>Education,</w:t>
            </w:r>
            <w:r>
              <w:rPr>
                <w:spacing w:val="1"/>
                <w:sz w:val="24"/>
              </w:rPr>
              <w:t> </w:t>
            </w:r>
            <w:r>
              <w:rPr>
                <w:spacing w:val="-2"/>
                <w:sz w:val="24"/>
              </w:rPr>
              <w:t>Kontagora</w:t>
            </w:r>
          </w:p>
        </w:tc>
        <w:tc>
          <w:tcPr>
            <w:tcW w:w="1478" w:type="dxa"/>
          </w:tcPr>
          <w:p>
            <w:pPr>
              <w:pStyle w:val="TableParagraph"/>
              <w:spacing w:before="134"/>
              <w:ind w:left="168"/>
              <w:rPr>
                <w:sz w:val="24"/>
              </w:rPr>
            </w:pPr>
            <w:r>
              <w:rPr>
                <w:spacing w:val="-2"/>
                <w:sz w:val="24"/>
              </w:rPr>
              <w:t>Niger</w:t>
            </w:r>
          </w:p>
        </w:tc>
        <w:tc>
          <w:tcPr>
            <w:tcW w:w="1329" w:type="dxa"/>
          </w:tcPr>
          <w:p>
            <w:pPr>
              <w:pStyle w:val="TableParagraph"/>
              <w:spacing w:before="134"/>
              <w:ind w:left="333"/>
              <w:rPr>
                <w:sz w:val="24"/>
              </w:rPr>
            </w:pPr>
            <w:r>
              <w:rPr>
                <w:spacing w:val="-5"/>
                <w:sz w:val="24"/>
              </w:rPr>
              <w:t>262</w:t>
            </w:r>
          </w:p>
        </w:tc>
        <w:tc>
          <w:tcPr>
            <w:tcW w:w="1989" w:type="dxa"/>
          </w:tcPr>
          <w:p>
            <w:pPr>
              <w:pStyle w:val="TableParagraph"/>
              <w:spacing w:before="134"/>
              <w:ind w:right="151"/>
              <w:jc w:val="center"/>
              <w:rPr>
                <w:sz w:val="24"/>
              </w:rPr>
            </w:pPr>
            <w:r>
              <w:rPr>
                <w:sz w:val="24"/>
              </w:rPr>
              <w:t>5</w:t>
            </w:r>
          </w:p>
        </w:tc>
      </w:tr>
      <w:tr>
        <w:trPr>
          <w:trHeight w:val="552" w:hRule="atLeast"/>
        </w:trPr>
        <w:tc>
          <w:tcPr>
            <w:tcW w:w="618" w:type="dxa"/>
          </w:tcPr>
          <w:p>
            <w:pPr>
              <w:pStyle w:val="TableParagraph"/>
              <w:spacing w:before="139"/>
              <w:ind w:left="110"/>
              <w:rPr>
                <w:b/>
                <w:sz w:val="24"/>
              </w:rPr>
            </w:pPr>
            <w:r>
              <w:rPr>
                <w:b/>
                <w:spacing w:val="-5"/>
                <w:sz w:val="24"/>
              </w:rPr>
              <w:t>4.</w:t>
            </w:r>
          </w:p>
        </w:tc>
        <w:tc>
          <w:tcPr>
            <w:tcW w:w="4327" w:type="dxa"/>
          </w:tcPr>
          <w:p>
            <w:pPr>
              <w:pStyle w:val="TableParagraph"/>
              <w:spacing w:before="134"/>
              <w:ind w:left="208"/>
              <w:rPr>
                <w:sz w:val="24"/>
              </w:rPr>
            </w:pPr>
            <w:r>
              <w:rPr>
                <w:sz w:val="24"/>
              </w:rPr>
              <w:t>College</w:t>
            </w:r>
            <w:r>
              <w:rPr>
                <w:spacing w:val="-3"/>
                <w:sz w:val="24"/>
              </w:rPr>
              <w:t> </w:t>
            </w:r>
            <w:r>
              <w:rPr>
                <w:sz w:val="24"/>
              </w:rPr>
              <w:t>of</w:t>
            </w:r>
            <w:r>
              <w:rPr>
                <w:spacing w:val="-10"/>
                <w:sz w:val="24"/>
              </w:rPr>
              <w:t> </w:t>
            </w:r>
            <w:r>
              <w:rPr>
                <w:sz w:val="24"/>
              </w:rPr>
              <w:t>Education,</w:t>
            </w:r>
            <w:r>
              <w:rPr>
                <w:spacing w:val="1"/>
                <w:sz w:val="24"/>
              </w:rPr>
              <w:t> </w:t>
            </w:r>
            <w:r>
              <w:rPr>
                <w:sz w:val="24"/>
              </w:rPr>
              <w:t>Katsina</w:t>
            </w:r>
            <w:r>
              <w:rPr>
                <w:spacing w:val="-3"/>
                <w:sz w:val="24"/>
              </w:rPr>
              <w:t> </w:t>
            </w:r>
            <w:r>
              <w:rPr>
                <w:spacing w:val="-5"/>
                <w:sz w:val="24"/>
              </w:rPr>
              <w:t>Ala</w:t>
            </w:r>
          </w:p>
        </w:tc>
        <w:tc>
          <w:tcPr>
            <w:tcW w:w="1478" w:type="dxa"/>
          </w:tcPr>
          <w:p>
            <w:pPr>
              <w:pStyle w:val="TableParagraph"/>
              <w:spacing w:before="134"/>
              <w:ind w:left="168"/>
              <w:rPr>
                <w:sz w:val="24"/>
              </w:rPr>
            </w:pPr>
            <w:r>
              <w:rPr>
                <w:spacing w:val="-4"/>
                <w:sz w:val="24"/>
              </w:rPr>
              <w:t>Benue</w:t>
            </w:r>
          </w:p>
        </w:tc>
        <w:tc>
          <w:tcPr>
            <w:tcW w:w="1329" w:type="dxa"/>
          </w:tcPr>
          <w:p>
            <w:pPr>
              <w:pStyle w:val="TableParagraph"/>
              <w:spacing w:before="134"/>
              <w:ind w:left="333"/>
              <w:rPr>
                <w:sz w:val="24"/>
              </w:rPr>
            </w:pPr>
            <w:r>
              <w:rPr>
                <w:spacing w:val="-5"/>
                <w:sz w:val="24"/>
              </w:rPr>
              <w:t>383</w:t>
            </w:r>
          </w:p>
        </w:tc>
        <w:tc>
          <w:tcPr>
            <w:tcW w:w="1989" w:type="dxa"/>
          </w:tcPr>
          <w:p>
            <w:pPr>
              <w:pStyle w:val="TableParagraph"/>
              <w:spacing w:before="134"/>
              <w:ind w:right="151"/>
              <w:jc w:val="center"/>
              <w:rPr>
                <w:sz w:val="24"/>
              </w:rPr>
            </w:pPr>
            <w:r>
              <w:rPr>
                <w:sz w:val="24"/>
              </w:rPr>
              <w:t>5</w:t>
            </w:r>
          </w:p>
        </w:tc>
      </w:tr>
      <w:tr>
        <w:trPr>
          <w:trHeight w:val="552" w:hRule="atLeast"/>
        </w:trPr>
        <w:tc>
          <w:tcPr>
            <w:tcW w:w="618" w:type="dxa"/>
          </w:tcPr>
          <w:p>
            <w:pPr>
              <w:pStyle w:val="TableParagraph"/>
              <w:spacing w:before="139"/>
              <w:ind w:left="110"/>
              <w:rPr>
                <w:b/>
                <w:sz w:val="24"/>
              </w:rPr>
            </w:pPr>
            <w:r>
              <w:rPr>
                <w:b/>
                <w:spacing w:val="-5"/>
                <w:sz w:val="24"/>
              </w:rPr>
              <w:t>5.</w:t>
            </w:r>
          </w:p>
        </w:tc>
        <w:tc>
          <w:tcPr>
            <w:tcW w:w="4327" w:type="dxa"/>
          </w:tcPr>
          <w:p>
            <w:pPr>
              <w:pStyle w:val="TableParagraph"/>
              <w:spacing w:before="134"/>
              <w:ind w:left="20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2"/>
                <w:sz w:val="24"/>
              </w:rPr>
              <w:t>Ilorin</w:t>
            </w:r>
          </w:p>
        </w:tc>
        <w:tc>
          <w:tcPr>
            <w:tcW w:w="1478" w:type="dxa"/>
          </w:tcPr>
          <w:p>
            <w:pPr>
              <w:pStyle w:val="TableParagraph"/>
              <w:spacing w:before="134"/>
              <w:ind w:left="168"/>
              <w:rPr>
                <w:sz w:val="24"/>
              </w:rPr>
            </w:pPr>
            <w:r>
              <w:rPr>
                <w:spacing w:val="-2"/>
                <w:sz w:val="24"/>
              </w:rPr>
              <w:t>Kwara</w:t>
            </w:r>
          </w:p>
        </w:tc>
        <w:tc>
          <w:tcPr>
            <w:tcW w:w="1329" w:type="dxa"/>
          </w:tcPr>
          <w:p>
            <w:pPr>
              <w:pStyle w:val="TableParagraph"/>
              <w:spacing w:before="134"/>
              <w:ind w:left="333"/>
              <w:rPr>
                <w:sz w:val="24"/>
              </w:rPr>
            </w:pPr>
            <w:r>
              <w:rPr>
                <w:spacing w:val="-5"/>
                <w:sz w:val="24"/>
              </w:rPr>
              <w:t>344</w:t>
            </w:r>
          </w:p>
        </w:tc>
        <w:tc>
          <w:tcPr>
            <w:tcW w:w="1989" w:type="dxa"/>
          </w:tcPr>
          <w:p>
            <w:pPr>
              <w:pStyle w:val="TableParagraph"/>
              <w:spacing w:before="134"/>
              <w:ind w:right="151"/>
              <w:jc w:val="center"/>
              <w:rPr>
                <w:sz w:val="24"/>
              </w:rPr>
            </w:pPr>
            <w:r>
              <w:rPr>
                <w:sz w:val="24"/>
              </w:rPr>
              <w:t>5</w:t>
            </w:r>
          </w:p>
        </w:tc>
      </w:tr>
      <w:tr>
        <w:trPr>
          <w:trHeight w:val="552" w:hRule="atLeast"/>
        </w:trPr>
        <w:tc>
          <w:tcPr>
            <w:tcW w:w="618" w:type="dxa"/>
          </w:tcPr>
          <w:p>
            <w:pPr>
              <w:pStyle w:val="TableParagraph"/>
              <w:spacing w:before="139"/>
              <w:ind w:left="110"/>
              <w:rPr>
                <w:b/>
                <w:sz w:val="24"/>
              </w:rPr>
            </w:pPr>
            <w:r>
              <w:rPr>
                <w:b/>
                <w:spacing w:val="-5"/>
                <w:sz w:val="24"/>
              </w:rPr>
              <w:t>6.</w:t>
            </w:r>
          </w:p>
        </w:tc>
        <w:tc>
          <w:tcPr>
            <w:tcW w:w="4327" w:type="dxa"/>
          </w:tcPr>
          <w:p>
            <w:pPr>
              <w:pStyle w:val="TableParagraph"/>
              <w:spacing w:before="134"/>
              <w:ind w:left="20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2"/>
                <w:sz w:val="24"/>
              </w:rPr>
              <w:t>Minna</w:t>
            </w:r>
          </w:p>
        </w:tc>
        <w:tc>
          <w:tcPr>
            <w:tcW w:w="1478" w:type="dxa"/>
          </w:tcPr>
          <w:p>
            <w:pPr>
              <w:pStyle w:val="TableParagraph"/>
              <w:spacing w:before="134"/>
              <w:ind w:left="168"/>
              <w:rPr>
                <w:sz w:val="24"/>
              </w:rPr>
            </w:pPr>
            <w:r>
              <w:rPr>
                <w:spacing w:val="-2"/>
                <w:sz w:val="24"/>
              </w:rPr>
              <w:t>Niger</w:t>
            </w:r>
          </w:p>
        </w:tc>
        <w:tc>
          <w:tcPr>
            <w:tcW w:w="1329" w:type="dxa"/>
          </w:tcPr>
          <w:p>
            <w:pPr>
              <w:pStyle w:val="TableParagraph"/>
              <w:spacing w:before="134"/>
              <w:ind w:left="333"/>
              <w:rPr>
                <w:sz w:val="24"/>
              </w:rPr>
            </w:pPr>
            <w:r>
              <w:rPr>
                <w:spacing w:val="-5"/>
                <w:sz w:val="24"/>
              </w:rPr>
              <w:t>373</w:t>
            </w:r>
          </w:p>
        </w:tc>
        <w:tc>
          <w:tcPr>
            <w:tcW w:w="1989" w:type="dxa"/>
          </w:tcPr>
          <w:p>
            <w:pPr>
              <w:pStyle w:val="TableParagraph"/>
              <w:spacing w:before="134"/>
              <w:ind w:right="151"/>
              <w:jc w:val="center"/>
              <w:rPr>
                <w:sz w:val="24"/>
              </w:rPr>
            </w:pPr>
            <w:r>
              <w:rPr>
                <w:sz w:val="24"/>
              </w:rPr>
              <w:t>5</w:t>
            </w:r>
          </w:p>
        </w:tc>
      </w:tr>
      <w:tr>
        <w:trPr>
          <w:trHeight w:val="552" w:hRule="atLeast"/>
        </w:trPr>
        <w:tc>
          <w:tcPr>
            <w:tcW w:w="618" w:type="dxa"/>
          </w:tcPr>
          <w:p>
            <w:pPr>
              <w:pStyle w:val="TableParagraph"/>
              <w:spacing w:before="139"/>
              <w:ind w:left="110"/>
              <w:rPr>
                <w:b/>
                <w:sz w:val="24"/>
              </w:rPr>
            </w:pPr>
            <w:r>
              <w:rPr>
                <w:b/>
                <w:spacing w:val="-5"/>
                <w:sz w:val="24"/>
              </w:rPr>
              <w:t>7.</w:t>
            </w:r>
          </w:p>
        </w:tc>
        <w:tc>
          <w:tcPr>
            <w:tcW w:w="4327" w:type="dxa"/>
          </w:tcPr>
          <w:p>
            <w:pPr>
              <w:pStyle w:val="TableParagraph"/>
              <w:spacing w:before="134"/>
              <w:ind w:left="208"/>
              <w:rPr>
                <w:sz w:val="24"/>
              </w:rPr>
            </w:pPr>
            <w:r>
              <w:rPr>
                <w:sz w:val="24"/>
              </w:rPr>
              <w:t>Federal</w:t>
            </w:r>
            <w:r>
              <w:rPr>
                <w:spacing w:val="-6"/>
                <w:sz w:val="24"/>
              </w:rPr>
              <w:t> </w:t>
            </w:r>
            <w:r>
              <w:rPr>
                <w:sz w:val="24"/>
              </w:rPr>
              <w:t>College</w:t>
            </w:r>
            <w:r>
              <w:rPr>
                <w:spacing w:val="-2"/>
                <w:sz w:val="24"/>
              </w:rPr>
              <w:t> </w:t>
            </w:r>
            <w:r>
              <w:rPr>
                <w:sz w:val="24"/>
              </w:rPr>
              <w:t>of</w:t>
            </w:r>
            <w:r>
              <w:rPr>
                <w:spacing w:val="-8"/>
                <w:sz w:val="24"/>
              </w:rPr>
              <w:t> </w:t>
            </w:r>
            <w:r>
              <w:rPr>
                <w:sz w:val="24"/>
              </w:rPr>
              <w:t>Education,</w:t>
            </w:r>
            <w:r>
              <w:rPr>
                <w:spacing w:val="1"/>
                <w:sz w:val="24"/>
              </w:rPr>
              <w:t> </w:t>
            </w:r>
            <w:r>
              <w:rPr>
                <w:spacing w:val="-4"/>
                <w:sz w:val="24"/>
              </w:rPr>
              <w:t>Okene</w:t>
            </w:r>
          </w:p>
        </w:tc>
        <w:tc>
          <w:tcPr>
            <w:tcW w:w="1478" w:type="dxa"/>
          </w:tcPr>
          <w:p>
            <w:pPr>
              <w:pStyle w:val="TableParagraph"/>
              <w:spacing w:before="134"/>
              <w:ind w:left="168"/>
              <w:rPr>
                <w:sz w:val="24"/>
              </w:rPr>
            </w:pPr>
            <w:r>
              <w:rPr>
                <w:spacing w:val="-4"/>
                <w:sz w:val="24"/>
              </w:rPr>
              <w:t>Kogi</w:t>
            </w:r>
          </w:p>
        </w:tc>
        <w:tc>
          <w:tcPr>
            <w:tcW w:w="1329" w:type="dxa"/>
          </w:tcPr>
          <w:p>
            <w:pPr>
              <w:pStyle w:val="TableParagraph"/>
              <w:spacing w:before="134"/>
              <w:ind w:left="333"/>
              <w:rPr>
                <w:sz w:val="24"/>
              </w:rPr>
            </w:pPr>
            <w:r>
              <w:rPr>
                <w:spacing w:val="-5"/>
                <w:sz w:val="24"/>
              </w:rPr>
              <w:t>352</w:t>
            </w:r>
          </w:p>
        </w:tc>
        <w:tc>
          <w:tcPr>
            <w:tcW w:w="1989" w:type="dxa"/>
          </w:tcPr>
          <w:p>
            <w:pPr>
              <w:pStyle w:val="TableParagraph"/>
              <w:spacing w:before="134"/>
              <w:ind w:right="151"/>
              <w:jc w:val="center"/>
              <w:rPr>
                <w:sz w:val="24"/>
              </w:rPr>
            </w:pPr>
            <w:r>
              <w:rPr>
                <w:sz w:val="24"/>
              </w:rPr>
              <w:t>5</w:t>
            </w:r>
          </w:p>
        </w:tc>
      </w:tr>
      <w:tr>
        <w:trPr>
          <w:trHeight w:val="552" w:hRule="atLeast"/>
        </w:trPr>
        <w:tc>
          <w:tcPr>
            <w:tcW w:w="618" w:type="dxa"/>
          </w:tcPr>
          <w:p>
            <w:pPr>
              <w:pStyle w:val="TableParagraph"/>
              <w:spacing w:before="139"/>
              <w:ind w:left="110"/>
              <w:rPr>
                <w:b/>
                <w:sz w:val="24"/>
              </w:rPr>
            </w:pPr>
            <w:r>
              <w:rPr>
                <w:b/>
                <w:spacing w:val="-5"/>
                <w:sz w:val="24"/>
              </w:rPr>
              <w:t>8.</w:t>
            </w:r>
          </w:p>
        </w:tc>
        <w:tc>
          <w:tcPr>
            <w:tcW w:w="4327" w:type="dxa"/>
          </w:tcPr>
          <w:p>
            <w:pPr>
              <w:pStyle w:val="TableParagraph"/>
              <w:spacing w:before="134"/>
              <w:ind w:left="20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5"/>
                <w:sz w:val="24"/>
              </w:rPr>
              <w:t>Oro</w:t>
            </w:r>
          </w:p>
        </w:tc>
        <w:tc>
          <w:tcPr>
            <w:tcW w:w="1478" w:type="dxa"/>
          </w:tcPr>
          <w:p>
            <w:pPr>
              <w:pStyle w:val="TableParagraph"/>
              <w:spacing w:before="134"/>
              <w:ind w:left="168"/>
              <w:rPr>
                <w:sz w:val="24"/>
              </w:rPr>
            </w:pPr>
            <w:r>
              <w:rPr>
                <w:spacing w:val="-2"/>
                <w:sz w:val="24"/>
              </w:rPr>
              <w:t>Kwara</w:t>
            </w:r>
          </w:p>
        </w:tc>
        <w:tc>
          <w:tcPr>
            <w:tcW w:w="1329" w:type="dxa"/>
          </w:tcPr>
          <w:p>
            <w:pPr>
              <w:pStyle w:val="TableParagraph"/>
              <w:spacing w:before="134"/>
              <w:ind w:left="333"/>
              <w:rPr>
                <w:sz w:val="24"/>
              </w:rPr>
            </w:pPr>
            <w:r>
              <w:rPr>
                <w:spacing w:val="-5"/>
                <w:sz w:val="24"/>
              </w:rPr>
              <w:t>148</w:t>
            </w:r>
          </w:p>
        </w:tc>
        <w:tc>
          <w:tcPr>
            <w:tcW w:w="1989" w:type="dxa"/>
          </w:tcPr>
          <w:p>
            <w:pPr>
              <w:pStyle w:val="TableParagraph"/>
              <w:spacing w:before="134"/>
              <w:ind w:right="151"/>
              <w:jc w:val="center"/>
              <w:rPr>
                <w:sz w:val="24"/>
              </w:rPr>
            </w:pPr>
            <w:r>
              <w:rPr>
                <w:sz w:val="24"/>
              </w:rPr>
              <w:t>5</w:t>
            </w:r>
          </w:p>
        </w:tc>
      </w:tr>
      <w:tr>
        <w:trPr>
          <w:trHeight w:val="552" w:hRule="atLeast"/>
        </w:trPr>
        <w:tc>
          <w:tcPr>
            <w:tcW w:w="618" w:type="dxa"/>
          </w:tcPr>
          <w:p>
            <w:pPr>
              <w:pStyle w:val="TableParagraph"/>
              <w:spacing w:before="139"/>
              <w:ind w:left="110"/>
              <w:rPr>
                <w:b/>
                <w:sz w:val="24"/>
              </w:rPr>
            </w:pPr>
            <w:r>
              <w:rPr>
                <w:b/>
                <w:spacing w:val="-5"/>
                <w:sz w:val="24"/>
              </w:rPr>
              <w:t>9.</w:t>
            </w:r>
          </w:p>
        </w:tc>
        <w:tc>
          <w:tcPr>
            <w:tcW w:w="4327" w:type="dxa"/>
          </w:tcPr>
          <w:p>
            <w:pPr>
              <w:pStyle w:val="TableParagraph"/>
              <w:spacing w:before="134"/>
              <w:ind w:left="208"/>
              <w:rPr>
                <w:sz w:val="24"/>
              </w:rPr>
            </w:pPr>
            <w:r>
              <w:rPr>
                <w:sz w:val="24"/>
              </w:rPr>
              <w:t>Federal</w:t>
            </w:r>
            <w:r>
              <w:rPr>
                <w:spacing w:val="-6"/>
                <w:sz w:val="24"/>
              </w:rPr>
              <w:t> </w:t>
            </w:r>
            <w:r>
              <w:rPr>
                <w:sz w:val="24"/>
              </w:rPr>
              <w:t>College</w:t>
            </w:r>
            <w:r>
              <w:rPr>
                <w:spacing w:val="-2"/>
                <w:sz w:val="24"/>
              </w:rPr>
              <w:t> </w:t>
            </w:r>
            <w:r>
              <w:rPr>
                <w:sz w:val="24"/>
              </w:rPr>
              <w:t>of</w:t>
            </w:r>
            <w:r>
              <w:rPr>
                <w:spacing w:val="-8"/>
                <w:sz w:val="24"/>
              </w:rPr>
              <w:t> </w:t>
            </w:r>
            <w:r>
              <w:rPr>
                <w:sz w:val="24"/>
              </w:rPr>
              <w:t>Education,</w:t>
            </w:r>
            <w:r>
              <w:rPr>
                <w:spacing w:val="5"/>
                <w:sz w:val="24"/>
              </w:rPr>
              <w:t> </w:t>
            </w:r>
            <w:r>
              <w:rPr>
                <w:spacing w:val="-2"/>
                <w:sz w:val="24"/>
              </w:rPr>
              <w:t>Pankshin</w:t>
            </w:r>
          </w:p>
        </w:tc>
        <w:tc>
          <w:tcPr>
            <w:tcW w:w="1478" w:type="dxa"/>
          </w:tcPr>
          <w:p>
            <w:pPr>
              <w:pStyle w:val="TableParagraph"/>
              <w:spacing w:before="134"/>
              <w:ind w:left="168"/>
              <w:rPr>
                <w:sz w:val="24"/>
              </w:rPr>
            </w:pPr>
            <w:r>
              <w:rPr>
                <w:spacing w:val="-2"/>
                <w:sz w:val="24"/>
              </w:rPr>
              <w:t>Plataeu</w:t>
            </w:r>
          </w:p>
        </w:tc>
        <w:tc>
          <w:tcPr>
            <w:tcW w:w="1329" w:type="dxa"/>
          </w:tcPr>
          <w:p>
            <w:pPr>
              <w:pStyle w:val="TableParagraph"/>
              <w:spacing w:before="134"/>
              <w:ind w:left="333"/>
              <w:rPr>
                <w:sz w:val="24"/>
              </w:rPr>
            </w:pPr>
            <w:r>
              <w:rPr>
                <w:spacing w:val="-5"/>
                <w:sz w:val="24"/>
              </w:rPr>
              <w:t>460</w:t>
            </w:r>
          </w:p>
        </w:tc>
        <w:tc>
          <w:tcPr>
            <w:tcW w:w="1989" w:type="dxa"/>
          </w:tcPr>
          <w:p>
            <w:pPr>
              <w:pStyle w:val="TableParagraph"/>
              <w:spacing w:before="134"/>
              <w:ind w:right="151"/>
              <w:jc w:val="center"/>
              <w:rPr>
                <w:sz w:val="24"/>
              </w:rPr>
            </w:pPr>
            <w:r>
              <w:rPr>
                <w:sz w:val="24"/>
              </w:rPr>
              <w:t>5</w:t>
            </w:r>
          </w:p>
        </w:tc>
      </w:tr>
      <w:tr>
        <w:trPr>
          <w:trHeight w:val="689" w:hRule="atLeast"/>
        </w:trPr>
        <w:tc>
          <w:tcPr>
            <w:tcW w:w="618" w:type="dxa"/>
            <w:tcBorders>
              <w:bottom w:val="single" w:sz="12" w:space="0" w:color="000000"/>
            </w:tcBorders>
          </w:tcPr>
          <w:p>
            <w:pPr>
              <w:pStyle w:val="TableParagraph"/>
              <w:spacing w:before="139"/>
              <w:ind w:left="110"/>
              <w:rPr>
                <w:b/>
                <w:sz w:val="24"/>
              </w:rPr>
            </w:pPr>
            <w:r>
              <w:rPr>
                <w:b/>
                <w:spacing w:val="-5"/>
                <w:sz w:val="24"/>
              </w:rPr>
              <w:t>10.</w:t>
            </w:r>
          </w:p>
        </w:tc>
        <w:tc>
          <w:tcPr>
            <w:tcW w:w="4327" w:type="dxa"/>
            <w:tcBorders>
              <w:bottom w:val="single" w:sz="12" w:space="0" w:color="000000"/>
            </w:tcBorders>
          </w:tcPr>
          <w:p>
            <w:pPr>
              <w:pStyle w:val="TableParagraph"/>
              <w:spacing w:before="134"/>
              <w:ind w:left="20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4"/>
                <w:sz w:val="24"/>
              </w:rPr>
              <w:t>Zuba</w:t>
            </w:r>
          </w:p>
        </w:tc>
        <w:tc>
          <w:tcPr>
            <w:tcW w:w="1478" w:type="dxa"/>
            <w:tcBorders>
              <w:bottom w:val="single" w:sz="12" w:space="0" w:color="000000"/>
            </w:tcBorders>
          </w:tcPr>
          <w:p>
            <w:pPr>
              <w:pStyle w:val="TableParagraph"/>
              <w:spacing w:before="134"/>
              <w:ind w:left="168"/>
              <w:rPr>
                <w:sz w:val="24"/>
              </w:rPr>
            </w:pPr>
            <w:r>
              <w:rPr>
                <w:spacing w:val="-5"/>
                <w:sz w:val="24"/>
              </w:rPr>
              <w:t>FCT</w:t>
            </w:r>
          </w:p>
        </w:tc>
        <w:tc>
          <w:tcPr>
            <w:tcW w:w="1329" w:type="dxa"/>
            <w:tcBorders>
              <w:bottom w:val="single" w:sz="12" w:space="0" w:color="000000"/>
            </w:tcBorders>
          </w:tcPr>
          <w:p>
            <w:pPr>
              <w:pStyle w:val="TableParagraph"/>
              <w:spacing w:before="134"/>
              <w:ind w:left="333"/>
              <w:rPr>
                <w:sz w:val="24"/>
              </w:rPr>
            </w:pPr>
            <w:r>
              <w:rPr>
                <w:spacing w:val="-5"/>
                <w:sz w:val="24"/>
              </w:rPr>
              <w:t>300</w:t>
            </w:r>
          </w:p>
        </w:tc>
        <w:tc>
          <w:tcPr>
            <w:tcW w:w="1989" w:type="dxa"/>
            <w:tcBorders>
              <w:bottom w:val="single" w:sz="12" w:space="0" w:color="000000"/>
            </w:tcBorders>
          </w:tcPr>
          <w:p>
            <w:pPr>
              <w:pStyle w:val="TableParagraph"/>
              <w:spacing w:before="134"/>
              <w:ind w:right="151"/>
              <w:jc w:val="center"/>
              <w:rPr>
                <w:sz w:val="24"/>
              </w:rPr>
            </w:pPr>
            <w:r>
              <w:rPr>
                <w:sz w:val="24"/>
              </w:rPr>
              <w:t>5</w:t>
            </w:r>
          </w:p>
        </w:tc>
      </w:tr>
      <w:tr>
        <w:trPr>
          <w:trHeight w:val="550" w:hRule="atLeast"/>
        </w:trPr>
        <w:tc>
          <w:tcPr>
            <w:tcW w:w="9741" w:type="dxa"/>
            <w:gridSpan w:val="5"/>
            <w:tcBorders>
              <w:top w:val="single" w:sz="12" w:space="0" w:color="000000"/>
            </w:tcBorders>
          </w:tcPr>
          <w:p>
            <w:pPr>
              <w:pStyle w:val="TableParagraph"/>
              <w:tabs>
                <w:tab w:pos="6857" w:val="left" w:leader="none"/>
                <w:tab w:pos="8894" w:val="right" w:leader="none"/>
              </w:tabs>
              <w:ind w:left="2036"/>
              <w:rPr>
                <w:b/>
                <w:sz w:val="24"/>
              </w:rPr>
            </w:pPr>
            <w:r>
              <w:rPr>
                <w:b/>
                <w:spacing w:val="-2"/>
                <w:sz w:val="24"/>
              </w:rPr>
              <w:t>TOTAL:</w:t>
            </w:r>
            <w:r>
              <w:rPr>
                <w:b/>
                <w:sz w:val="24"/>
              </w:rPr>
              <w:tab/>
            </w:r>
            <w:r>
              <w:rPr>
                <w:b/>
                <w:spacing w:val="-2"/>
                <w:sz w:val="24"/>
              </w:rPr>
              <w:t>3,259</w:t>
            </w:r>
            <w:r>
              <w:rPr>
                <w:b/>
                <w:sz w:val="24"/>
              </w:rPr>
              <w:tab/>
            </w:r>
            <w:r>
              <w:rPr>
                <w:b/>
                <w:spacing w:val="-5"/>
                <w:sz w:val="24"/>
              </w:rPr>
              <w:t>50</w:t>
            </w:r>
          </w:p>
          <w:p>
            <w:pPr>
              <w:pStyle w:val="TableParagraph"/>
              <w:spacing w:line="252" w:lineRule="exact" w:before="3"/>
              <w:ind w:left="326"/>
              <w:rPr>
                <w:b/>
                <w:sz w:val="24"/>
              </w:rPr>
            </w:pPr>
            <w:r>
              <w:rPr>
                <w:b/>
                <w:sz w:val="24"/>
              </w:rPr>
              <w:t>Source:</w:t>
            </w:r>
            <w:r>
              <w:rPr>
                <w:b/>
                <w:spacing w:val="-5"/>
                <w:sz w:val="24"/>
              </w:rPr>
              <w:t> </w:t>
            </w:r>
            <w:r>
              <w:rPr>
                <w:b/>
                <w:sz w:val="24"/>
              </w:rPr>
              <w:t>National</w:t>
            </w:r>
            <w:r>
              <w:rPr>
                <w:b/>
                <w:spacing w:val="-9"/>
                <w:sz w:val="24"/>
              </w:rPr>
              <w:t> </w:t>
            </w:r>
            <w:r>
              <w:rPr>
                <w:b/>
                <w:sz w:val="24"/>
              </w:rPr>
              <w:t>Commission</w:t>
            </w:r>
            <w:r>
              <w:rPr>
                <w:b/>
                <w:spacing w:val="-5"/>
                <w:sz w:val="24"/>
              </w:rPr>
              <w:t> </w:t>
            </w:r>
            <w:r>
              <w:rPr>
                <w:b/>
                <w:sz w:val="24"/>
              </w:rPr>
              <w:t>for</w:t>
            </w:r>
            <w:r>
              <w:rPr>
                <w:b/>
                <w:spacing w:val="-7"/>
                <w:sz w:val="24"/>
              </w:rPr>
              <w:t> </w:t>
            </w:r>
            <w:r>
              <w:rPr>
                <w:b/>
                <w:sz w:val="24"/>
              </w:rPr>
              <w:t>Colleges</w:t>
            </w:r>
            <w:r>
              <w:rPr>
                <w:b/>
                <w:spacing w:val="-6"/>
                <w:sz w:val="24"/>
              </w:rPr>
              <w:t> </w:t>
            </w:r>
            <w:r>
              <w:rPr>
                <w:b/>
                <w:sz w:val="24"/>
              </w:rPr>
              <w:t>of</w:t>
            </w:r>
            <w:r>
              <w:rPr>
                <w:b/>
                <w:spacing w:val="-8"/>
                <w:sz w:val="24"/>
              </w:rPr>
              <w:t> </w:t>
            </w:r>
            <w:r>
              <w:rPr>
                <w:b/>
                <w:sz w:val="24"/>
              </w:rPr>
              <w:t>Education,</w:t>
            </w:r>
            <w:r>
              <w:rPr>
                <w:b/>
                <w:spacing w:val="-8"/>
                <w:sz w:val="24"/>
              </w:rPr>
              <w:t> </w:t>
            </w:r>
            <w:r>
              <w:rPr>
                <w:b/>
                <w:sz w:val="24"/>
              </w:rPr>
              <w:t>Abuja.</w:t>
            </w:r>
            <w:r>
              <w:rPr>
                <w:b/>
                <w:spacing w:val="-8"/>
                <w:sz w:val="24"/>
              </w:rPr>
              <w:t> </w:t>
            </w:r>
            <w:r>
              <w:rPr>
                <w:b/>
                <w:spacing w:val="-2"/>
                <w:sz w:val="24"/>
              </w:rPr>
              <w:t>(2013)</w:t>
            </w:r>
          </w:p>
        </w:tc>
      </w:tr>
    </w:tbl>
    <w:p>
      <w:pPr>
        <w:spacing w:before="5"/>
        <w:ind w:left="660" w:right="0" w:firstLine="0"/>
        <w:jc w:val="both"/>
        <w:rPr>
          <w:b/>
          <w:sz w:val="24"/>
        </w:rPr>
      </w:pPr>
      <w:r>
        <w:rPr>
          <w:b/>
          <w:sz w:val="24"/>
        </w:rPr>
        <w:t>3.4</w:t>
      </w:r>
      <w:r>
        <w:rPr>
          <w:b/>
          <w:spacing w:val="71"/>
          <w:sz w:val="24"/>
        </w:rPr>
        <w:t>   </w:t>
      </w:r>
      <w:r>
        <w:rPr>
          <w:b/>
          <w:sz w:val="24"/>
        </w:rPr>
        <w:t>Sample and</w:t>
      </w:r>
      <w:r>
        <w:rPr>
          <w:b/>
          <w:spacing w:val="-2"/>
          <w:sz w:val="24"/>
        </w:rPr>
        <w:t> </w:t>
      </w:r>
      <w:r>
        <w:rPr>
          <w:b/>
          <w:sz w:val="24"/>
        </w:rPr>
        <w:t>Sampling</w:t>
      </w:r>
      <w:r>
        <w:rPr>
          <w:b/>
          <w:spacing w:val="-1"/>
          <w:sz w:val="24"/>
        </w:rPr>
        <w:t> </w:t>
      </w:r>
      <w:r>
        <w:rPr>
          <w:b/>
          <w:spacing w:val="-2"/>
          <w:sz w:val="24"/>
        </w:rPr>
        <w:t>Procedure</w:t>
      </w:r>
    </w:p>
    <w:p>
      <w:pPr>
        <w:pStyle w:val="BodyText"/>
        <w:spacing w:before="6"/>
        <w:rPr>
          <w:b/>
          <w:sz w:val="23"/>
        </w:rPr>
      </w:pPr>
    </w:p>
    <w:p>
      <w:pPr>
        <w:pStyle w:val="BodyText"/>
        <w:spacing w:line="480" w:lineRule="auto" w:before="1"/>
        <w:ind w:left="660" w:right="1350" w:firstLine="360"/>
        <w:jc w:val="both"/>
      </w:pPr>
      <w:r>
        <w:rPr/>
        <w:t>The</w:t>
      </w:r>
      <w:r>
        <w:rPr>
          <w:spacing w:val="-2"/>
        </w:rPr>
        <w:t> </w:t>
      </w:r>
      <w:r>
        <w:rPr/>
        <w:t>sample size for this</w:t>
      </w:r>
      <w:r>
        <w:rPr>
          <w:spacing w:val="-3"/>
        </w:rPr>
        <w:t> </w:t>
      </w:r>
      <w:r>
        <w:rPr/>
        <w:t>research</w:t>
      </w:r>
      <w:r>
        <w:rPr>
          <w:spacing w:val="-5"/>
        </w:rPr>
        <w:t> </w:t>
      </w:r>
      <w:r>
        <w:rPr/>
        <w:t>was made</w:t>
      </w:r>
      <w:r>
        <w:rPr>
          <w:spacing w:val="-2"/>
        </w:rPr>
        <w:t> </w:t>
      </w:r>
      <w:r>
        <w:rPr/>
        <w:t>up</w:t>
      </w:r>
      <w:r>
        <w:rPr>
          <w:spacing w:val="-1"/>
        </w:rPr>
        <w:t> </w:t>
      </w:r>
      <w:r>
        <w:rPr/>
        <w:t>of</w:t>
      </w:r>
      <w:r>
        <w:rPr>
          <w:spacing w:val="-3"/>
        </w:rPr>
        <w:t> </w:t>
      </w:r>
      <w:r>
        <w:rPr/>
        <w:t>375</w:t>
      </w:r>
      <w:r>
        <w:rPr>
          <w:spacing w:val="-1"/>
        </w:rPr>
        <w:t> </w:t>
      </w:r>
      <w:r>
        <w:rPr/>
        <w:t>subjects</w:t>
      </w:r>
      <w:r>
        <w:rPr>
          <w:spacing w:val="-2"/>
        </w:rPr>
        <w:t> </w:t>
      </w:r>
      <w:r>
        <w:rPr/>
        <w:t>comprising (325) staff</w:t>
      </w:r>
      <w:r>
        <w:rPr>
          <w:spacing w:val="-3"/>
        </w:rPr>
        <w:t> </w:t>
      </w:r>
      <w:r>
        <w:rPr/>
        <w:t>and</w:t>
      </w:r>
      <w:r>
        <w:rPr>
          <w:spacing w:val="-1"/>
        </w:rPr>
        <w:t> </w:t>
      </w:r>
      <w:r>
        <w:rPr/>
        <w:t>(50) Management in</w:t>
      </w:r>
      <w:r>
        <w:rPr>
          <w:spacing w:val="-1"/>
        </w:rPr>
        <w:t> </w:t>
      </w:r>
      <w:r>
        <w:rPr/>
        <w:t>the Colleges of</w:t>
      </w:r>
      <w:r>
        <w:rPr>
          <w:spacing w:val="-4"/>
        </w:rPr>
        <w:t> </w:t>
      </w:r>
      <w:r>
        <w:rPr/>
        <w:t>Education. This was based on</w:t>
      </w:r>
      <w:r>
        <w:rPr>
          <w:spacing w:val="-1"/>
        </w:rPr>
        <w:t> </w:t>
      </w:r>
      <w:r>
        <w:rPr/>
        <w:t>the recommendations of</w:t>
      </w:r>
      <w:r>
        <w:rPr>
          <w:spacing w:val="-4"/>
        </w:rPr>
        <w:t> </w:t>
      </w:r>
      <w:r>
        <w:rPr/>
        <w:t>Edward as cited in Baba (2010) stipulated that</w:t>
      </w:r>
    </w:p>
    <w:p>
      <w:pPr>
        <w:pStyle w:val="BodyText"/>
        <w:spacing w:before="202"/>
        <w:ind w:left="895"/>
        <w:jc w:val="both"/>
      </w:pPr>
      <w:r>
        <w:rPr/>
        <w:t>i.</w:t>
      </w:r>
      <w:r>
        <w:rPr>
          <w:spacing w:val="56"/>
        </w:rPr>
        <w:t>   </w:t>
      </w:r>
      <w:r>
        <w:rPr/>
        <w:t>Populations</w:t>
      </w:r>
      <w:r>
        <w:rPr>
          <w:spacing w:val="-1"/>
        </w:rPr>
        <w:t> </w:t>
      </w:r>
      <w:r>
        <w:rPr/>
        <w:t>under 100</w:t>
      </w:r>
      <w:r>
        <w:rPr>
          <w:spacing w:val="-1"/>
        </w:rPr>
        <w:t> </w:t>
      </w:r>
      <w:r>
        <w:rPr/>
        <w:t>(no</w:t>
      </w:r>
      <w:r>
        <w:rPr>
          <w:spacing w:val="3"/>
        </w:rPr>
        <w:t> </w:t>
      </w:r>
      <w:r>
        <w:rPr/>
        <w:t>need</w:t>
      </w:r>
      <w:r>
        <w:rPr>
          <w:spacing w:val="-6"/>
        </w:rPr>
        <w:t> </w:t>
      </w:r>
      <w:r>
        <w:rPr/>
        <w:t>to</w:t>
      </w:r>
      <w:r>
        <w:rPr>
          <w:spacing w:val="4"/>
        </w:rPr>
        <w:t> </w:t>
      </w:r>
      <w:r>
        <w:rPr>
          <w:spacing w:val="-2"/>
        </w:rPr>
        <w:t>sample)</w:t>
      </w:r>
    </w:p>
    <w:p>
      <w:pPr>
        <w:pStyle w:val="BodyText"/>
      </w:pPr>
    </w:p>
    <w:p>
      <w:pPr>
        <w:pStyle w:val="BodyText"/>
        <w:ind w:left="828"/>
        <w:jc w:val="both"/>
      </w:pPr>
      <w:r>
        <w:rPr/>
        <w:t>ii.</w:t>
      </w:r>
      <w:r>
        <w:rPr>
          <w:spacing w:val="58"/>
        </w:rPr>
        <w:t>   </w:t>
      </w:r>
      <w:r>
        <w:rPr/>
        <w:t>Population</w:t>
      </w:r>
      <w:r>
        <w:rPr>
          <w:spacing w:val="-2"/>
        </w:rPr>
        <w:t> </w:t>
      </w:r>
      <w:r>
        <w:rPr/>
        <w:t>of</w:t>
      </w:r>
      <w:r>
        <w:rPr>
          <w:spacing w:val="-8"/>
        </w:rPr>
        <w:t> </w:t>
      </w:r>
      <w:r>
        <w:rPr/>
        <w:t>500</w:t>
      </w:r>
      <w:r>
        <w:rPr>
          <w:spacing w:val="1"/>
        </w:rPr>
        <w:t> </w:t>
      </w:r>
      <w:r>
        <w:rPr/>
        <w:t>subjects</w:t>
      </w:r>
      <w:r>
        <w:rPr>
          <w:spacing w:val="-2"/>
        </w:rPr>
        <w:t> </w:t>
      </w:r>
      <w:r>
        <w:rPr/>
        <w:t>=50%</w:t>
      </w:r>
      <w:r>
        <w:rPr>
          <w:spacing w:val="1"/>
        </w:rPr>
        <w:t> </w:t>
      </w:r>
      <w:r>
        <w:rPr>
          <w:spacing w:val="-2"/>
        </w:rPr>
        <w:t>sample</w:t>
      </w:r>
    </w:p>
    <w:p>
      <w:pPr>
        <w:pStyle w:val="BodyText"/>
      </w:pPr>
    </w:p>
    <w:p>
      <w:pPr>
        <w:pStyle w:val="BodyText"/>
        <w:ind w:left="761"/>
        <w:jc w:val="both"/>
      </w:pPr>
      <w:r>
        <w:rPr/>
        <w:t>iii.</w:t>
      </w:r>
      <w:r>
        <w:rPr>
          <w:spacing w:val="59"/>
        </w:rPr>
        <w:t>   </w:t>
      </w:r>
      <w:r>
        <w:rPr/>
        <w:t>Population</w:t>
      </w:r>
      <w:r>
        <w:rPr>
          <w:spacing w:val="-2"/>
        </w:rPr>
        <w:t> </w:t>
      </w:r>
      <w:r>
        <w:rPr/>
        <w:t>of</w:t>
      </w:r>
      <w:r>
        <w:rPr>
          <w:spacing w:val="-7"/>
        </w:rPr>
        <w:t> </w:t>
      </w:r>
      <w:r>
        <w:rPr/>
        <w:t>1,500 subjects</w:t>
      </w:r>
      <w:r>
        <w:rPr>
          <w:spacing w:val="-1"/>
        </w:rPr>
        <w:t> </w:t>
      </w:r>
      <w:r>
        <w:rPr/>
        <w:t>= 20%</w:t>
      </w:r>
      <w:r>
        <w:rPr>
          <w:spacing w:val="1"/>
        </w:rPr>
        <w:t> </w:t>
      </w:r>
      <w:r>
        <w:rPr>
          <w:spacing w:val="-2"/>
        </w:rPr>
        <w:t>sample</w:t>
      </w:r>
    </w:p>
    <w:p>
      <w:pPr>
        <w:pStyle w:val="BodyText"/>
      </w:pPr>
    </w:p>
    <w:p>
      <w:pPr>
        <w:pStyle w:val="BodyText"/>
        <w:tabs>
          <w:tab w:pos="1380" w:val="left" w:leader="none"/>
        </w:tabs>
        <w:ind w:left="775"/>
      </w:pPr>
      <w:r>
        <w:rPr>
          <w:spacing w:val="-5"/>
        </w:rPr>
        <w:t>iv.</w:t>
      </w:r>
      <w:r>
        <w:rPr/>
        <w:tab/>
        <w:t>Population</w:t>
      </w:r>
      <w:r>
        <w:rPr>
          <w:spacing w:val="-5"/>
        </w:rPr>
        <w:t> </w:t>
      </w:r>
      <w:r>
        <w:rPr/>
        <w:t>of</w:t>
      </w:r>
      <w:r>
        <w:rPr>
          <w:spacing w:val="-8"/>
        </w:rPr>
        <w:t> </w:t>
      </w:r>
      <w:r>
        <w:rPr/>
        <w:t>5,000 subjects</w:t>
      </w:r>
      <w:r>
        <w:rPr>
          <w:spacing w:val="-2"/>
        </w:rPr>
        <w:t> </w:t>
      </w:r>
      <w:r>
        <w:rPr/>
        <w:t>under 10%</w:t>
      </w:r>
      <w:r>
        <w:rPr>
          <w:spacing w:val="1"/>
        </w:rPr>
        <w:t> </w:t>
      </w:r>
      <w:r>
        <w:rPr>
          <w:spacing w:val="-2"/>
        </w:rPr>
        <w:t>sample</w:t>
      </w:r>
    </w:p>
    <w:p>
      <w:pPr>
        <w:spacing w:after="0"/>
        <w:sectPr>
          <w:pgSz w:w="12240" w:h="15840"/>
          <w:pgMar w:header="0" w:footer="969" w:top="920" w:bottom="1160" w:left="780" w:right="0"/>
        </w:sectPr>
      </w:pPr>
    </w:p>
    <w:p>
      <w:pPr>
        <w:pStyle w:val="BodyText"/>
        <w:spacing w:line="480" w:lineRule="auto" w:before="72"/>
        <w:ind w:left="660" w:right="1348" w:firstLine="542"/>
        <w:jc w:val="both"/>
      </w:pPr>
      <w:r>
        <w:rPr/>
        <w:t>Based on the above statement,</w:t>
      </w:r>
      <w:r>
        <w:rPr>
          <w:spacing w:val="22"/>
        </w:rPr>
        <w:t> </w:t>
      </w:r>
      <w:r>
        <w:rPr/>
        <w:t>the researcher decided to take (10%) of the total population of staff and management for this research.</w:t>
      </w:r>
    </w:p>
    <w:p>
      <w:pPr>
        <w:pStyle w:val="BodyText"/>
        <w:spacing w:line="480" w:lineRule="auto" w:before="202"/>
        <w:ind w:left="660" w:right="1344" w:firstLine="720"/>
        <w:jc w:val="both"/>
      </w:pPr>
      <w:r>
        <w:rPr/>
        <w:t>A stratified random sampling technique was used because stratification allows variability of elements selected with each stratum more homogenous than the variation of elements between strata.</w:t>
      </w:r>
      <w:r>
        <w:rPr>
          <w:spacing w:val="40"/>
        </w:rPr>
        <w:t> </w:t>
      </w:r>
      <w:r>
        <w:rPr/>
        <w:t>According to Gupta</w:t>
      </w:r>
      <w:r>
        <w:rPr>
          <w:spacing w:val="-6"/>
        </w:rPr>
        <w:t> </w:t>
      </w:r>
      <w:r>
        <w:rPr/>
        <w:t>(1979), a</w:t>
      </w:r>
      <w:r>
        <w:rPr>
          <w:spacing w:val="-6"/>
        </w:rPr>
        <w:t> </w:t>
      </w:r>
      <w:r>
        <w:rPr/>
        <w:t>group</w:t>
      </w:r>
      <w:r>
        <w:rPr>
          <w:spacing w:val="-5"/>
        </w:rPr>
        <w:t> </w:t>
      </w:r>
      <w:r>
        <w:rPr/>
        <w:t>of</w:t>
      </w:r>
      <w:r>
        <w:rPr>
          <w:spacing w:val="-8"/>
        </w:rPr>
        <w:t> </w:t>
      </w:r>
      <w:r>
        <w:rPr/>
        <w:t>objects</w:t>
      </w:r>
      <w:r>
        <w:rPr>
          <w:spacing w:val="-2"/>
        </w:rPr>
        <w:t> </w:t>
      </w:r>
      <w:r>
        <w:rPr/>
        <w:t>selected randomly from</w:t>
      </w:r>
      <w:r>
        <w:rPr>
          <w:spacing w:val="-9"/>
        </w:rPr>
        <w:t> </w:t>
      </w:r>
      <w:r>
        <w:rPr/>
        <w:t>a</w:t>
      </w:r>
      <w:r>
        <w:rPr>
          <w:spacing w:val="-1"/>
        </w:rPr>
        <w:t> </w:t>
      </w:r>
      <w:r>
        <w:rPr/>
        <w:t>population</w:t>
      </w:r>
      <w:r>
        <w:rPr>
          <w:spacing w:val="-5"/>
        </w:rPr>
        <w:t> </w:t>
      </w:r>
      <w:r>
        <w:rPr/>
        <w:t>tended to possess the characteristics of the large group.</w:t>
      </w:r>
      <w:r>
        <w:rPr>
          <w:spacing w:val="40"/>
        </w:rPr>
        <w:t> </w:t>
      </w:r>
      <w:r>
        <w:rPr/>
        <w:t>However, this operated only if the samples are randomly chosen, which meant that they were</w:t>
      </w:r>
      <w:r>
        <w:rPr/>
        <w:t> chosen by a method in which every item of the population had equal chance of selection that is the selection process does not favor or disfavor any item or group. Therefore, simple random procedure was used to select the total n umber of respondents. Thus, the researchers unite the names of all the colleges of education in North</w:t>
      </w:r>
      <w:r>
        <w:rPr>
          <w:spacing w:val="40"/>
        </w:rPr>
        <w:t> </w:t>
      </w:r>
      <w:r>
        <w:rPr/>
        <w:t>central geo-political zone on a pieces of papers folded, and put inside a container and ask one of the research assistant to dip his hand inside and picked the folded pierces of papers. This procedure</w:t>
      </w:r>
      <w:r>
        <w:rPr/>
        <w:t> continues until the required numbers were</w:t>
      </w:r>
      <w:r>
        <w:rPr/>
        <w:t> reached.</w:t>
      </w:r>
      <w:r>
        <w:rPr/>
        <w:t> Hence, ten (10) colleges of education were used for the study. Simple sample procedure and purposive sampling techniques were used in arriving at the sample population. This was in line with Korb (2008). Here slips of paper method was used after each member of the population had been given an identification</w:t>
      </w:r>
      <w:r>
        <w:rPr>
          <w:spacing w:val="40"/>
        </w:rPr>
        <w:t> </w:t>
      </w:r>
      <w:r>
        <w:rPr/>
        <w:t>mark a,b,c to z. These identification marks was written on separate pieces of paper, folded and drawn one by one, until the required sampled were</w:t>
      </w:r>
      <w:r>
        <w:rPr/>
        <w:t> got.</w:t>
      </w:r>
      <w:r>
        <w:rPr/>
        <w:t> Two sampling techniques namely; purposive and simple sampling procedure was used for this study.</w:t>
      </w:r>
    </w:p>
    <w:p>
      <w:pPr>
        <w:spacing w:after="0" w:line="480" w:lineRule="auto"/>
        <w:jc w:val="both"/>
        <w:sectPr>
          <w:pgSz w:w="12240" w:h="15840"/>
          <w:pgMar w:header="0" w:footer="969" w:top="640" w:bottom="1160" w:left="780" w:right="0"/>
        </w:sectPr>
      </w:pPr>
    </w:p>
    <w:p>
      <w:pPr>
        <w:pStyle w:val="Heading2"/>
        <w:spacing w:before="69"/>
        <w:jc w:val="left"/>
      </w:pPr>
      <w:r>
        <w:rPr/>
        <w:t>Table</w:t>
      </w:r>
      <w:r>
        <w:rPr>
          <w:spacing w:val="-4"/>
        </w:rPr>
        <w:t> </w:t>
      </w:r>
      <w:r>
        <w:rPr/>
        <w:t>3.2:</w:t>
      </w:r>
      <w:r>
        <w:rPr>
          <w:spacing w:val="-3"/>
        </w:rPr>
        <w:t> </w:t>
      </w:r>
      <w:r>
        <w:rPr/>
        <w:t>Sample</w:t>
      </w:r>
      <w:r>
        <w:rPr>
          <w:spacing w:val="-1"/>
        </w:rPr>
        <w:t> </w:t>
      </w:r>
      <w:r>
        <w:rPr/>
        <w:t>Size</w:t>
      </w:r>
      <w:r>
        <w:rPr>
          <w:spacing w:val="-4"/>
        </w:rPr>
        <w:t> </w:t>
      </w:r>
      <w:r>
        <w:rPr/>
        <w:t>of</w:t>
      </w:r>
      <w:r>
        <w:rPr>
          <w:spacing w:val="-6"/>
        </w:rPr>
        <w:t> </w:t>
      </w:r>
      <w:r>
        <w:rPr/>
        <w:t>the</w:t>
      </w:r>
      <w:r>
        <w:rPr>
          <w:spacing w:val="-3"/>
        </w:rPr>
        <w:t> </w:t>
      </w:r>
      <w:r>
        <w:rPr>
          <w:spacing w:val="-2"/>
        </w:rPr>
        <w:t>Respondents</w:t>
      </w:r>
    </w:p>
    <w:p>
      <w:pPr>
        <w:pStyle w:val="BodyText"/>
        <w:spacing w:before="3"/>
        <w:rPr>
          <w:b/>
        </w:rPr>
      </w:pPr>
    </w:p>
    <w:tbl>
      <w:tblPr>
        <w:tblW w:w="0" w:type="auto"/>
        <w:jc w:val="left"/>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
        <w:gridCol w:w="3565"/>
        <w:gridCol w:w="1589"/>
        <w:gridCol w:w="1466"/>
        <w:gridCol w:w="1763"/>
        <w:gridCol w:w="1624"/>
      </w:tblGrid>
      <w:tr>
        <w:trPr>
          <w:trHeight w:val="920" w:hRule="atLeast"/>
        </w:trPr>
        <w:tc>
          <w:tcPr>
            <w:tcW w:w="525" w:type="dxa"/>
            <w:tcBorders>
              <w:top w:val="single" w:sz="18" w:space="0" w:color="000000"/>
              <w:bottom w:val="single" w:sz="18" w:space="0" w:color="000000"/>
            </w:tcBorders>
          </w:tcPr>
          <w:p>
            <w:pPr>
              <w:pStyle w:val="TableParagraph"/>
              <w:spacing w:before="6"/>
              <w:rPr>
                <w:b/>
                <w:sz w:val="19"/>
              </w:rPr>
            </w:pPr>
          </w:p>
          <w:p>
            <w:pPr>
              <w:pStyle w:val="TableParagraph"/>
              <w:ind w:left="92" w:right="157"/>
              <w:jc w:val="center"/>
              <w:rPr>
                <w:b/>
                <w:sz w:val="20"/>
              </w:rPr>
            </w:pPr>
            <w:r>
              <w:rPr>
                <w:b/>
                <w:spacing w:val="-5"/>
                <w:sz w:val="20"/>
              </w:rPr>
              <w:t>s/n</w:t>
            </w:r>
          </w:p>
        </w:tc>
        <w:tc>
          <w:tcPr>
            <w:tcW w:w="3565" w:type="dxa"/>
            <w:tcBorders>
              <w:top w:val="single" w:sz="18" w:space="0" w:color="000000"/>
              <w:bottom w:val="single" w:sz="18" w:space="0" w:color="000000"/>
            </w:tcBorders>
          </w:tcPr>
          <w:p>
            <w:pPr>
              <w:pStyle w:val="TableParagraph"/>
              <w:spacing w:before="6"/>
              <w:rPr>
                <w:b/>
                <w:sz w:val="19"/>
              </w:rPr>
            </w:pPr>
          </w:p>
          <w:p>
            <w:pPr>
              <w:pStyle w:val="TableParagraph"/>
              <w:ind w:left="1443" w:right="1386"/>
              <w:jc w:val="center"/>
              <w:rPr>
                <w:b/>
                <w:sz w:val="20"/>
              </w:rPr>
            </w:pPr>
            <w:r>
              <w:rPr>
                <w:b/>
                <w:spacing w:val="-2"/>
                <w:sz w:val="20"/>
              </w:rPr>
              <w:t>Colleges</w:t>
            </w:r>
          </w:p>
        </w:tc>
        <w:tc>
          <w:tcPr>
            <w:tcW w:w="1589" w:type="dxa"/>
            <w:tcBorders>
              <w:top w:val="single" w:sz="18" w:space="0" w:color="000000"/>
              <w:bottom w:val="single" w:sz="18" w:space="0" w:color="000000"/>
            </w:tcBorders>
          </w:tcPr>
          <w:p>
            <w:pPr>
              <w:pStyle w:val="TableParagraph"/>
              <w:spacing w:before="6"/>
              <w:rPr>
                <w:b/>
                <w:sz w:val="19"/>
              </w:rPr>
            </w:pPr>
          </w:p>
          <w:p>
            <w:pPr>
              <w:pStyle w:val="TableParagraph"/>
              <w:ind w:left="505"/>
              <w:rPr>
                <w:b/>
                <w:sz w:val="20"/>
              </w:rPr>
            </w:pPr>
            <w:r>
              <w:rPr>
                <w:b/>
                <w:spacing w:val="-2"/>
                <w:sz w:val="20"/>
              </w:rPr>
              <w:t>State</w:t>
            </w:r>
          </w:p>
        </w:tc>
        <w:tc>
          <w:tcPr>
            <w:tcW w:w="1466" w:type="dxa"/>
            <w:tcBorders>
              <w:top w:val="single" w:sz="18" w:space="0" w:color="000000"/>
              <w:bottom w:val="single" w:sz="18" w:space="0" w:color="000000"/>
            </w:tcBorders>
          </w:tcPr>
          <w:p>
            <w:pPr>
              <w:pStyle w:val="TableParagraph"/>
              <w:ind w:left="428" w:right="436" w:hanging="34"/>
              <w:jc w:val="both"/>
              <w:rPr>
                <w:b/>
                <w:sz w:val="20"/>
              </w:rPr>
            </w:pPr>
            <w:r>
              <w:rPr>
                <w:b/>
                <w:spacing w:val="-2"/>
                <w:sz w:val="20"/>
              </w:rPr>
              <w:t>Sample </w:t>
            </w:r>
            <w:r>
              <w:rPr>
                <w:b/>
                <w:sz w:val="20"/>
              </w:rPr>
              <w:t>Size of </w:t>
            </w:r>
            <w:r>
              <w:rPr>
                <w:b/>
                <w:spacing w:val="-4"/>
                <w:sz w:val="20"/>
              </w:rPr>
              <w:t>Staff</w:t>
            </w:r>
          </w:p>
        </w:tc>
        <w:tc>
          <w:tcPr>
            <w:tcW w:w="1763" w:type="dxa"/>
            <w:tcBorders>
              <w:top w:val="single" w:sz="18" w:space="0" w:color="000000"/>
              <w:bottom w:val="single" w:sz="18" w:space="0" w:color="000000"/>
            </w:tcBorders>
          </w:tcPr>
          <w:p>
            <w:pPr>
              <w:pStyle w:val="TableParagraph"/>
              <w:ind w:left="681" w:right="447"/>
              <w:jc w:val="center"/>
              <w:rPr>
                <w:b/>
                <w:sz w:val="20"/>
              </w:rPr>
            </w:pPr>
            <w:r>
              <w:rPr>
                <w:b/>
                <w:spacing w:val="-2"/>
                <w:sz w:val="20"/>
              </w:rPr>
              <w:t>Sample </w:t>
            </w:r>
            <w:r>
              <w:rPr>
                <w:b/>
                <w:sz w:val="20"/>
              </w:rPr>
              <w:t>Size of</w:t>
            </w:r>
          </w:p>
          <w:p>
            <w:pPr>
              <w:pStyle w:val="TableParagraph"/>
              <w:ind w:left="427" w:right="194"/>
              <w:jc w:val="center"/>
              <w:rPr>
                <w:b/>
                <w:sz w:val="20"/>
              </w:rPr>
            </w:pPr>
            <w:r>
              <w:rPr>
                <w:b/>
                <w:spacing w:val="-2"/>
                <w:sz w:val="20"/>
              </w:rPr>
              <w:t>Management</w:t>
            </w:r>
          </w:p>
        </w:tc>
        <w:tc>
          <w:tcPr>
            <w:tcW w:w="1624" w:type="dxa"/>
            <w:tcBorders>
              <w:top w:val="single" w:sz="18" w:space="0" w:color="000000"/>
              <w:bottom w:val="single" w:sz="18" w:space="0" w:color="000000"/>
            </w:tcBorders>
          </w:tcPr>
          <w:p>
            <w:pPr>
              <w:pStyle w:val="TableParagraph"/>
              <w:ind w:left="200" w:right="782"/>
              <w:rPr>
                <w:b/>
                <w:sz w:val="20"/>
              </w:rPr>
            </w:pPr>
            <w:r>
              <w:rPr>
                <w:b/>
                <w:spacing w:val="-2"/>
                <w:sz w:val="20"/>
              </w:rPr>
              <w:t>Total Sample </w:t>
            </w:r>
            <w:r>
              <w:rPr>
                <w:b/>
                <w:spacing w:val="-4"/>
                <w:sz w:val="20"/>
              </w:rPr>
              <w:t>Size</w:t>
            </w:r>
          </w:p>
        </w:tc>
      </w:tr>
      <w:tr>
        <w:trPr>
          <w:trHeight w:val="410" w:hRule="atLeast"/>
        </w:trPr>
        <w:tc>
          <w:tcPr>
            <w:tcW w:w="525" w:type="dxa"/>
            <w:tcBorders>
              <w:top w:val="single" w:sz="18" w:space="0" w:color="000000"/>
            </w:tcBorders>
          </w:tcPr>
          <w:p>
            <w:pPr>
              <w:pStyle w:val="TableParagraph"/>
              <w:spacing w:line="267" w:lineRule="exact"/>
              <w:ind w:left="29" w:right="160"/>
              <w:jc w:val="center"/>
              <w:rPr>
                <w:sz w:val="24"/>
              </w:rPr>
            </w:pPr>
            <w:r>
              <w:rPr>
                <w:spacing w:val="-5"/>
                <w:sz w:val="24"/>
              </w:rPr>
              <w:t>1.</w:t>
            </w:r>
          </w:p>
        </w:tc>
        <w:tc>
          <w:tcPr>
            <w:tcW w:w="3565" w:type="dxa"/>
            <w:tcBorders>
              <w:top w:val="single" w:sz="18" w:space="0" w:color="000000"/>
            </w:tcBorders>
          </w:tcPr>
          <w:p>
            <w:pPr>
              <w:pStyle w:val="TableParagraph"/>
              <w:spacing w:line="267" w:lineRule="exact"/>
              <w:ind w:left="11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2"/>
                <w:sz w:val="24"/>
              </w:rPr>
              <w:t>Akwanga</w:t>
            </w:r>
          </w:p>
        </w:tc>
        <w:tc>
          <w:tcPr>
            <w:tcW w:w="1589" w:type="dxa"/>
            <w:tcBorders>
              <w:top w:val="single" w:sz="18" w:space="0" w:color="000000"/>
            </w:tcBorders>
          </w:tcPr>
          <w:p>
            <w:pPr>
              <w:pStyle w:val="TableParagraph"/>
              <w:spacing w:line="267" w:lineRule="exact"/>
              <w:ind w:left="155"/>
              <w:rPr>
                <w:sz w:val="24"/>
              </w:rPr>
            </w:pPr>
            <w:r>
              <w:rPr>
                <w:spacing w:val="-2"/>
                <w:sz w:val="24"/>
              </w:rPr>
              <w:t>Nassarawa</w:t>
            </w:r>
          </w:p>
        </w:tc>
        <w:tc>
          <w:tcPr>
            <w:tcW w:w="1466" w:type="dxa"/>
            <w:tcBorders>
              <w:top w:val="single" w:sz="18" w:space="0" w:color="000000"/>
            </w:tcBorders>
          </w:tcPr>
          <w:p>
            <w:pPr>
              <w:pStyle w:val="TableParagraph"/>
              <w:spacing w:line="267" w:lineRule="exact"/>
              <w:ind w:left="524"/>
              <w:rPr>
                <w:sz w:val="24"/>
              </w:rPr>
            </w:pPr>
            <w:r>
              <w:rPr>
                <w:spacing w:val="-5"/>
                <w:sz w:val="24"/>
              </w:rPr>
              <w:t>31</w:t>
            </w:r>
          </w:p>
        </w:tc>
        <w:tc>
          <w:tcPr>
            <w:tcW w:w="1763" w:type="dxa"/>
            <w:tcBorders>
              <w:top w:val="single" w:sz="18" w:space="0" w:color="000000"/>
            </w:tcBorders>
          </w:tcPr>
          <w:p>
            <w:pPr>
              <w:pStyle w:val="TableParagraph"/>
              <w:spacing w:line="267" w:lineRule="exact"/>
              <w:ind w:left="76"/>
              <w:jc w:val="center"/>
              <w:rPr>
                <w:sz w:val="24"/>
              </w:rPr>
            </w:pPr>
            <w:r>
              <w:rPr>
                <w:sz w:val="24"/>
              </w:rPr>
              <w:t>5</w:t>
            </w:r>
          </w:p>
        </w:tc>
        <w:tc>
          <w:tcPr>
            <w:tcW w:w="1624" w:type="dxa"/>
            <w:tcBorders>
              <w:top w:val="single" w:sz="18" w:space="0" w:color="000000"/>
            </w:tcBorders>
          </w:tcPr>
          <w:p>
            <w:pPr>
              <w:pStyle w:val="TableParagraph"/>
              <w:spacing w:line="267" w:lineRule="exact"/>
              <w:ind w:left="200"/>
              <w:rPr>
                <w:sz w:val="24"/>
              </w:rPr>
            </w:pPr>
            <w:r>
              <w:rPr>
                <w:spacing w:val="-5"/>
                <w:sz w:val="24"/>
              </w:rPr>
              <w:t>36</w:t>
            </w:r>
          </w:p>
        </w:tc>
      </w:tr>
      <w:tr>
        <w:trPr>
          <w:trHeight w:val="554" w:hRule="atLeast"/>
        </w:trPr>
        <w:tc>
          <w:tcPr>
            <w:tcW w:w="525" w:type="dxa"/>
          </w:tcPr>
          <w:p>
            <w:pPr>
              <w:pStyle w:val="TableParagraph"/>
              <w:spacing w:before="137"/>
              <w:ind w:left="29" w:right="160"/>
              <w:jc w:val="center"/>
              <w:rPr>
                <w:b/>
                <w:sz w:val="24"/>
              </w:rPr>
            </w:pPr>
            <w:r>
              <w:rPr>
                <w:b/>
                <w:spacing w:val="-5"/>
                <w:sz w:val="24"/>
              </w:rPr>
              <w:t>2.</w:t>
            </w:r>
          </w:p>
        </w:tc>
        <w:tc>
          <w:tcPr>
            <w:tcW w:w="3565" w:type="dxa"/>
          </w:tcPr>
          <w:p>
            <w:pPr>
              <w:pStyle w:val="TableParagraph"/>
              <w:spacing w:before="133"/>
              <w:ind w:left="11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2"/>
                <w:sz w:val="24"/>
              </w:rPr>
              <w:t>Ankpa</w:t>
            </w:r>
          </w:p>
        </w:tc>
        <w:tc>
          <w:tcPr>
            <w:tcW w:w="1589" w:type="dxa"/>
          </w:tcPr>
          <w:p>
            <w:pPr>
              <w:pStyle w:val="TableParagraph"/>
              <w:spacing w:before="133"/>
              <w:ind w:left="155"/>
              <w:rPr>
                <w:sz w:val="24"/>
              </w:rPr>
            </w:pPr>
            <w:r>
              <w:rPr>
                <w:spacing w:val="-4"/>
                <w:sz w:val="24"/>
              </w:rPr>
              <w:t>Kogi</w:t>
            </w:r>
          </w:p>
        </w:tc>
        <w:tc>
          <w:tcPr>
            <w:tcW w:w="1466" w:type="dxa"/>
          </w:tcPr>
          <w:p>
            <w:pPr>
              <w:pStyle w:val="TableParagraph"/>
              <w:spacing w:before="133"/>
              <w:ind w:left="524"/>
              <w:rPr>
                <w:sz w:val="24"/>
              </w:rPr>
            </w:pPr>
            <w:r>
              <w:rPr>
                <w:spacing w:val="-5"/>
                <w:sz w:val="24"/>
              </w:rPr>
              <w:t>33</w:t>
            </w:r>
          </w:p>
        </w:tc>
        <w:tc>
          <w:tcPr>
            <w:tcW w:w="1763" w:type="dxa"/>
          </w:tcPr>
          <w:p>
            <w:pPr>
              <w:pStyle w:val="TableParagraph"/>
              <w:spacing w:before="133"/>
              <w:ind w:left="76"/>
              <w:jc w:val="center"/>
              <w:rPr>
                <w:sz w:val="24"/>
              </w:rPr>
            </w:pPr>
            <w:r>
              <w:rPr>
                <w:sz w:val="24"/>
              </w:rPr>
              <w:t>5</w:t>
            </w:r>
          </w:p>
        </w:tc>
        <w:tc>
          <w:tcPr>
            <w:tcW w:w="1624" w:type="dxa"/>
          </w:tcPr>
          <w:p>
            <w:pPr>
              <w:pStyle w:val="TableParagraph"/>
              <w:spacing w:before="133"/>
              <w:ind w:left="200"/>
              <w:rPr>
                <w:sz w:val="24"/>
              </w:rPr>
            </w:pPr>
            <w:r>
              <w:rPr>
                <w:spacing w:val="-5"/>
                <w:sz w:val="24"/>
              </w:rPr>
              <w:t>38</w:t>
            </w:r>
          </w:p>
        </w:tc>
      </w:tr>
      <w:tr>
        <w:trPr>
          <w:trHeight w:val="1101" w:hRule="atLeast"/>
        </w:trPr>
        <w:tc>
          <w:tcPr>
            <w:tcW w:w="525" w:type="dxa"/>
          </w:tcPr>
          <w:p>
            <w:pPr>
              <w:pStyle w:val="TableParagraph"/>
              <w:spacing w:before="135"/>
              <w:ind w:left="29" w:right="160"/>
              <w:jc w:val="center"/>
              <w:rPr>
                <w:b/>
                <w:sz w:val="24"/>
              </w:rPr>
            </w:pPr>
            <w:r>
              <w:rPr>
                <w:b/>
                <w:spacing w:val="-5"/>
                <w:sz w:val="24"/>
              </w:rPr>
              <w:t>3.</w:t>
            </w:r>
          </w:p>
        </w:tc>
        <w:tc>
          <w:tcPr>
            <w:tcW w:w="3565" w:type="dxa"/>
          </w:tcPr>
          <w:p>
            <w:pPr>
              <w:pStyle w:val="TableParagraph"/>
              <w:spacing w:before="130"/>
              <w:ind w:left="118"/>
              <w:rPr>
                <w:sz w:val="24"/>
              </w:rPr>
            </w:pPr>
            <w:r>
              <w:rPr>
                <w:sz w:val="24"/>
              </w:rPr>
              <w:t>Federal</w:t>
            </w:r>
            <w:r>
              <w:rPr>
                <w:spacing w:val="-5"/>
                <w:sz w:val="24"/>
              </w:rPr>
              <w:t> </w:t>
            </w:r>
            <w:r>
              <w:rPr>
                <w:sz w:val="24"/>
              </w:rPr>
              <w:t>College of</w:t>
            </w:r>
            <w:r>
              <w:rPr>
                <w:spacing w:val="-7"/>
                <w:sz w:val="24"/>
              </w:rPr>
              <w:t> </w:t>
            </w:r>
            <w:r>
              <w:rPr>
                <w:spacing w:val="-2"/>
                <w:sz w:val="24"/>
              </w:rPr>
              <w:t>Education,</w:t>
            </w:r>
          </w:p>
          <w:p>
            <w:pPr>
              <w:pStyle w:val="TableParagraph"/>
              <w:rPr>
                <w:b/>
                <w:sz w:val="24"/>
              </w:rPr>
            </w:pPr>
          </w:p>
          <w:p>
            <w:pPr>
              <w:pStyle w:val="TableParagraph"/>
              <w:spacing w:before="1"/>
              <w:ind w:left="118"/>
              <w:rPr>
                <w:sz w:val="24"/>
              </w:rPr>
            </w:pPr>
            <w:r>
              <w:rPr>
                <w:spacing w:val="-2"/>
                <w:sz w:val="24"/>
              </w:rPr>
              <w:t>Kontagora</w:t>
            </w:r>
          </w:p>
        </w:tc>
        <w:tc>
          <w:tcPr>
            <w:tcW w:w="1589" w:type="dxa"/>
          </w:tcPr>
          <w:p>
            <w:pPr>
              <w:pStyle w:val="TableParagraph"/>
              <w:spacing w:before="130"/>
              <w:ind w:left="155"/>
              <w:rPr>
                <w:sz w:val="24"/>
              </w:rPr>
            </w:pPr>
            <w:r>
              <w:rPr>
                <w:spacing w:val="-2"/>
                <w:sz w:val="24"/>
              </w:rPr>
              <w:t>Niger</w:t>
            </w:r>
          </w:p>
        </w:tc>
        <w:tc>
          <w:tcPr>
            <w:tcW w:w="1466" w:type="dxa"/>
          </w:tcPr>
          <w:p>
            <w:pPr>
              <w:pStyle w:val="TableParagraph"/>
              <w:spacing w:before="130"/>
              <w:ind w:left="524"/>
              <w:rPr>
                <w:sz w:val="24"/>
              </w:rPr>
            </w:pPr>
            <w:r>
              <w:rPr>
                <w:spacing w:val="-5"/>
                <w:sz w:val="24"/>
              </w:rPr>
              <w:t>26</w:t>
            </w:r>
          </w:p>
        </w:tc>
        <w:tc>
          <w:tcPr>
            <w:tcW w:w="1763" w:type="dxa"/>
          </w:tcPr>
          <w:p>
            <w:pPr>
              <w:pStyle w:val="TableParagraph"/>
              <w:spacing w:before="130"/>
              <w:ind w:left="76"/>
              <w:jc w:val="center"/>
              <w:rPr>
                <w:sz w:val="24"/>
              </w:rPr>
            </w:pPr>
            <w:r>
              <w:rPr>
                <w:sz w:val="24"/>
              </w:rPr>
              <w:t>5</w:t>
            </w:r>
          </w:p>
        </w:tc>
        <w:tc>
          <w:tcPr>
            <w:tcW w:w="1624" w:type="dxa"/>
          </w:tcPr>
          <w:p>
            <w:pPr>
              <w:pStyle w:val="TableParagraph"/>
              <w:spacing w:before="130"/>
              <w:ind w:left="200"/>
              <w:rPr>
                <w:sz w:val="24"/>
              </w:rPr>
            </w:pPr>
            <w:r>
              <w:rPr>
                <w:spacing w:val="-5"/>
                <w:sz w:val="24"/>
              </w:rPr>
              <w:t>31</w:t>
            </w:r>
          </w:p>
        </w:tc>
      </w:tr>
      <w:tr>
        <w:trPr>
          <w:trHeight w:val="554" w:hRule="atLeast"/>
        </w:trPr>
        <w:tc>
          <w:tcPr>
            <w:tcW w:w="525" w:type="dxa"/>
          </w:tcPr>
          <w:p>
            <w:pPr>
              <w:pStyle w:val="TableParagraph"/>
              <w:spacing w:before="137"/>
              <w:ind w:left="29" w:right="160"/>
              <w:jc w:val="center"/>
              <w:rPr>
                <w:b/>
                <w:sz w:val="24"/>
              </w:rPr>
            </w:pPr>
            <w:r>
              <w:rPr>
                <w:b/>
                <w:spacing w:val="-5"/>
                <w:sz w:val="24"/>
              </w:rPr>
              <w:t>4.</w:t>
            </w:r>
          </w:p>
        </w:tc>
        <w:tc>
          <w:tcPr>
            <w:tcW w:w="3565" w:type="dxa"/>
          </w:tcPr>
          <w:p>
            <w:pPr>
              <w:pStyle w:val="TableParagraph"/>
              <w:spacing w:before="133"/>
              <w:ind w:left="118"/>
              <w:rPr>
                <w:sz w:val="24"/>
              </w:rPr>
            </w:pPr>
            <w:r>
              <w:rPr>
                <w:sz w:val="24"/>
              </w:rPr>
              <w:t>College</w:t>
            </w:r>
            <w:r>
              <w:rPr>
                <w:spacing w:val="-3"/>
                <w:sz w:val="24"/>
              </w:rPr>
              <w:t> </w:t>
            </w:r>
            <w:r>
              <w:rPr>
                <w:sz w:val="24"/>
              </w:rPr>
              <w:t>of</w:t>
            </w:r>
            <w:r>
              <w:rPr>
                <w:spacing w:val="-10"/>
                <w:sz w:val="24"/>
              </w:rPr>
              <w:t> </w:t>
            </w:r>
            <w:r>
              <w:rPr>
                <w:sz w:val="24"/>
              </w:rPr>
              <w:t>Education,</w:t>
            </w:r>
            <w:r>
              <w:rPr>
                <w:spacing w:val="1"/>
                <w:sz w:val="24"/>
              </w:rPr>
              <w:t> </w:t>
            </w:r>
            <w:r>
              <w:rPr>
                <w:sz w:val="24"/>
              </w:rPr>
              <w:t>Katsina</w:t>
            </w:r>
            <w:r>
              <w:rPr>
                <w:spacing w:val="-3"/>
                <w:sz w:val="24"/>
              </w:rPr>
              <w:t> </w:t>
            </w:r>
            <w:r>
              <w:rPr>
                <w:spacing w:val="-5"/>
                <w:sz w:val="24"/>
              </w:rPr>
              <w:t>Ala</w:t>
            </w:r>
          </w:p>
        </w:tc>
        <w:tc>
          <w:tcPr>
            <w:tcW w:w="1589" w:type="dxa"/>
          </w:tcPr>
          <w:p>
            <w:pPr>
              <w:pStyle w:val="TableParagraph"/>
              <w:spacing w:before="133"/>
              <w:ind w:left="155"/>
              <w:rPr>
                <w:sz w:val="24"/>
              </w:rPr>
            </w:pPr>
            <w:r>
              <w:rPr>
                <w:spacing w:val="-4"/>
                <w:sz w:val="24"/>
              </w:rPr>
              <w:t>Benue</w:t>
            </w:r>
          </w:p>
        </w:tc>
        <w:tc>
          <w:tcPr>
            <w:tcW w:w="1466" w:type="dxa"/>
          </w:tcPr>
          <w:p>
            <w:pPr>
              <w:pStyle w:val="TableParagraph"/>
              <w:spacing w:before="133"/>
              <w:ind w:left="524"/>
              <w:rPr>
                <w:sz w:val="24"/>
              </w:rPr>
            </w:pPr>
            <w:r>
              <w:rPr>
                <w:spacing w:val="-5"/>
                <w:sz w:val="24"/>
              </w:rPr>
              <w:t>38</w:t>
            </w:r>
          </w:p>
        </w:tc>
        <w:tc>
          <w:tcPr>
            <w:tcW w:w="1763" w:type="dxa"/>
          </w:tcPr>
          <w:p>
            <w:pPr>
              <w:pStyle w:val="TableParagraph"/>
              <w:spacing w:before="133"/>
              <w:ind w:left="76"/>
              <w:jc w:val="center"/>
              <w:rPr>
                <w:sz w:val="24"/>
              </w:rPr>
            </w:pPr>
            <w:r>
              <w:rPr>
                <w:sz w:val="24"/>
              </w:rPr>
              <w:t>5</w:t>
            </w:r>
          </w:p>
        </w:tc>
        <w:tc>
          <w:tcPr>
            <w:tcW w:w="1624" w:type="dxa"/>
          </w:tcPr>
          <w:p>
            <w:pPr>
              <w:pStyle w:val="TableParagraph"/>
              <w:spacing w:before="133"/>
              <w:ind w:left="200"/>
              <w:rPr>
                <w:sz w:val="24"/>
              </w:rPr>
            </w:pPr>
            <w:r>
              <w:rPr>
                <w:spacing w:val="-5"/>
                <w:sz w:val="24"/>
              </w:rPr>
              <w:t>43</w:t>
            </w:r>
          </w:p>
        </w:tc>
      </w:tr>
      <w:tr>
        <w:trPr>
          <w:trHeight w:val="552" w:hRule="atLeast"/>
        </w:trPr>
        <w:tc>
          <w:tcPr>
            <w:tcW w:w="525" w:type="dxa"/>
          </w:tcPr>
          <w:p>
            <w:pPr>
              <w:pStyle w:val="TableParagraph"/>
              <w:spacing w:before="135"/>
              <w:ind w:left="29" w:right="160"/>
              <w:jc w:val="center"/>
              <w:rPr>
                <w:b/>
                <w:sz w:val="24"/>
              </w:rPr>
            </w:pPr>
            <w:r>
              <w:rPr>
                <w:b/>
                <w:spacing w:val="-5"/>
                <w:sz w:val="24"/>
              </w:rPr>
              <w:t>5.</w:t>
            </w:r>
          </w:p>
        </w:tc>
        <w:tc>
          <w:tcPr>
            <w:tcW w:w="3565" w:type="dxa"/>
          </w:tcPr>
          <w:p>
            <w:pPr>
              <w:pStyle w:val="TableParagraph"/>
              <w:spacing w:before="130"/>
              <w:ind w:left="11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2"/>
                <w:sz w:val="24"/>
              </w:rPr>
              <w:t>Ilorin</w:t>
            </w:r>
          </w:p>
        </w:tc>
        <w:tc>
          <w:tcPr>
            <w:tcW w:w="1589" w:type="dxa"/>
          </w:tcPr>
          <w:p>
            <w:pPr>
              <w:pStyle w:val="TableParagraph"/>
              <w:spacing w:before="130"/>
              <w:ind w:left="155"/>
              <w:rPr>
                <w:sz w:val="24"/>
              </w:rPr>
            </w:pPr>
            <w:r>
              <w:rPr>
                <w:spacing w:val="-2"/>
                <w:sz w:val="24"/>
              </w:rPr>
              <w:t>Kwara</w:t>
            </w:r>
          </w:p>
        </w:tc>
        <w:tc>
          <w:tcPr>
            <w:tcW w:w="1466" w:type="dxa"/>
          </w:tcPr>
          <w:p>
            <w:pPr>
              <w:pStyle w:val="TableParagraph"/>
              <w:spacing w:before="130"/>
              <w:ind w:left="524"/>
              <w:rPr>
                <w:sz w:val="24"/>
              </w:rPr>
            </w:pPr>
            <w:r>
              <w:rPr>
                <w:spacing w:val="-5"/>
                <w:sz w:val="24"/>
              </w:rPr>
              <w:t>34</w:t>
            </w:r>
          </w:p>
        </w:tc>
        <w:tc>
          <w:tcPr>
            <w:tcW w:w="1763" w:type="dxa"/>
          </w:tcPr>
          <w:p>
            <w:pPr>
              <w:pStyle w:val="TableParagraph"/>
              <w:spacing w:before="130"/>
              <w:ind w:left="76"/>
              <w:jc w:val="center"/>
              <w:rPr>
                <w:sz w:val="24"/>
              </w:rPr>
            </w:pPr>
            <w:r>
              <w:rPr>
                <w:sz w:val="24"/>
              </w:rPr>
              <w:t>5</w:t>
            </w:r>
          </w:p>
        </w:tc>
        <w:tc>
          <w:tcPr>
            <w:tcW w:w="1624" w:type="dxa"/>
          </w:tcPr>
          <w:p>
            <w:pPr>
              <w:pStyle w:val="TableParagraph"/>
              <w:spacing w:before="130"/>
              <w:ind w:left="200"/>
              <w:rPr>
                <w:sz w:val="24"/>
              </w:rPr>
            </w:pPr>
            <w:r>
              <w:rPr>
                <w:spacing w:val="-5"/>
                <w:sz w:val="24"/>
              </w:rPr>
              <w:t>39</w:t>
            </w:r>
          </w:p>
        </w:tc>
      </w:tr>
      <w:tr>
        <w:trPr>
          <w:trHeight w:val="552" w:hRule="atLeast"/>
        </w:trPr>
        <w:tc>
          <w:tcPr>
            <w:tcW w:w="525" w:type="dxa"/>
          </w:tcPr>
          <w:p>
            <w:pPr>
              <w:pStyle w:val="TableParagraph"/>
              <w:spacing w:before="135"/>
              <w:ind w:left="29" w:right="160"/>
              <w:jc w:val="center"/>
              <w:rPr>
                <w:b/>
                <w:sz w:val="24"/>
              </w:rPr>
            </w:pPr>
            <w:r>
              <w:rPr>
                <w:b/>
                <w:spacing w:val="-5"/>
                <w:sz w:val="24"/>
              </w:rPr>
              <w:t>6.</w:t>
            </w:r>
          </w:p>
        </w:tc>
        <w:tc>
          <w:tcPr>
            <w:tcW w:w="3565" w:type="dxa"/>
          </w:tcPr>
          <w:p>
            <w:pPr>
              <w:pStyle w:val="TableParagraph"/>
              <w:spacing w:before="131"/>
              <w:ind w:left="11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2"/>
                <w:sz w:val="24"/>
              </w:rPr>
              <w:t>Minna</w:t>
            </w:r>
          </w:p>
        </w:tc>
        <w:tc>
          <w:tcPr>
            <w:tcW w:w="1589" w:type="dxa"/>
          </w:tcPr>
          <w:p>
            <w:pPr>
              <w:pStyle w:val="TableParagraph"/>
              <w:spacing w:before="131"/>
              <w:ind w:left="155"/>
              <w:rPr>
                <w:sz w:val="24"/>
              </w:rPr>
            </w:pPr>
            <w:r>
              <w:rPr>
                <w:spacing w:val="-2"/>
                <w:sz w:val="24"/>
              </w:rPr>
              <w:t>Niger</w:t>
            </w:r>
          </w:p>
        </w:tc>
        <w:tc>
          <w:tcPr>
            <w:tcW w:w="1466" w:type="dxa"/>
          </w:tcPr>
          <w:p>
            <w:pPr>
              <w:pStyle w:val="TableParagraph"/>
              <w:spacing w:before="131"/>
              <w:ind w:left="524"/>
              <w:rPr>
                <w:sz w:val="24"/>
              </w:rPr>
            </w:pPr>
            <w:r>
              <w:rPr>
                <w:spacing w:val="-5"/>
                <w:sz w:val="24"/>
              </w:rPr>
              <w:t>37</w:t>
            </w:r>
          </w:p>
        </w:tc>
        <w:tc>
          <w:tcPr>
            <w:tcW w:w="1763" w:type="dxa"/>
          </w:tcPr>
          <w:p>
            <w:pPr>
              <w:pStyle w:val="TableParagraph"/>
              <w:spacing w:before="131"/>
              <w:ind w:left="76"/>
              <w:jc w:val="center"/>
              <w:rPr>
                <w:sz w:val="24"/>
              </w:rPr>
            </w:pPr>
            <w:r>
              <w:rPr>
                <w:sz w:val="24"/>
              </w:rPr>
              <w:t>5</w:t>
            </w:r>
          </w:p>
        </w:tc>
        <w:tc>
          <w:tcPr>
            <w:tcW w:w="1624" w:type="dxa"/>
          </w:tcPr>
          <w:p>
            <w:pPr>
              <w:pStyle w:val="TableParagraph"/>
              <w:spacing w:before="131"/>
              <w:ind w:left="200"/>
              <w:rPr>
                <w:sz w:val="24"/>
              </w:rPr>
            </w:pPr>
            <w:r>
              <w:rPr>
                <w:spacing w:val="-5"/>
                <w:sz w:val="24"/>
              </w:rPr>
              <w:t>42</w:t>
            </w:r>
          </w:p>
        </w:tc>
      </w:tr>
      <w:tr>
        <w:trPr>
          <w:trHeight w:val="1101" w:hRule="atLeast"/>
        </w:trPr>
        <w:tc>
          <w:tcPr>
            <w:tcW w:w="525" w:type="dxa"/>
          </w:tcPr>
          <w:p>
            <w:pPr>
              <w:pStyle w:val="TableParagraph"/>
              <w:spacing w:before="135"/>
              <w:ind w:left="29" w:right="160"/>
              <w:jc w:val="center"/>
              <w:rPr>
                <w:b/>
                <w:sz w:val="24"/>
              </w:rPr>
            </w:pPr>
            <w:r>
              <w:rPr>
                <w:b/>
                <w:spacing w:val="-5"/>
                <w:sz w:val="24"/>
              </w:rPr>
              <w:t>7.</w:t>
            </w:r>
          </w:p>
        </w:tc>
        <w:tc>
          <w:tcPr>
            <w:tcW w:w="3565" w:type="dxa"/>
          </w:tcPr>
          <w:p>
            <w:pPr>
              <w:pStyle w:val="TableParagraph"/>
              <w:spacing w:before="130"/>
              <w:ind w:left="118"/>
              <w:rPr>
                <w:sz w:val="24"/>
              </w:rPr>
            </w:pPr>
            <w:r>
              <w:rPr>
                <w:sz w:val="24"/>
              </w:rPr>
              <w:t>Federal</w:t>
            </w:r>
            <w:r>
              <w:rPr>
                <w:spacing w:val="-5"/>
                <w:sz w:val="24"/>
              </w:rPr>
              <w:t> </w:t>
            </w:r>
            <w:r>
              <w:rPr>
                <w:sz w:val="24"/>
              </w:rPr>
              <w:t>College of</w:t>
            </w:r>
            <w:r>
              <w:rPr>
                <w:spacing w:val="-7"/>
                <w:sz w:val="24"/>
              </w:rPr>
              <w:t> </w:t>
            </w:r>
            <w:r>
              <w:rPr>
                <w:spacing w:val="-2"/>
                <w:sz w:val="24"/>
              </w:rPr>
              <w:t>Education,</w:t>
            </w:r>
          </w:p>
          <w:p>
            <w:pPr>
              <w:pStyle w:val="TableParagraph"/>
              <w:rPr>
                <w:b/>
                <w:sz w:val="24"/>
              </w:rPr>
            </w:pPr>
          </w:p>
          <w:p>
            <w:pPr>
              <w:pStyle w:val="TableParagraph"/>
              <w:ind w:left="118"/>
              <w:rPr>
                <w:sz w:val="24"/>
              </w:rPr>
            </w:pPr>
            <w:r>
              <w:rPr>
                <w:spacing w:val="-2"/>
                <w:sz w:val="24"/>
              </w:rPr>
              <w:t>Okene</w:t>
            </w:r>
          </w:p>
        </w:tc>
        <w:tc>
          <w:tcPr>
            <w:tcW w:w="1589" w:type="dxa"/>
          </w:tcPr>
          <w:p>
            <w:pPr>
              <w:pStyle w:val="TableParagraph"/>
              <w:spacing w:before="130"/>
              <w:ind w:left="155"/>
              <w:rPr>
                <w:sz w:val="24"/>
              </w:rPr>
            </w:pPr>
            <w:r>
              <w:rPr>
                <w:spacing w:val="-4"/>
                <w:sz w:val="24"/>
              </w:rPr>
              <w:t>Kogi</w:t>
            </w:r>
          </w:p>
        </w:tc>
        <w:tc>
          <w:tcPr>
            <w:tcW w:w="1466" w:type="dxa"/>
          </w:tcPr>
          <w:p>
            <w:pPr>
              <w:pStyle w:val="TableParagraph"/>
              <w:spacing w:before="130"/>
              <w:ind w:left="524"/>
              <w:rPr>
                <w:sz w:val="24"/>
              </w:rPr>
            </w:pPr>
            <w:r>
              <w:rPr>
                <w:spacing w:val="-5"/>
                <w:sz w:val="24"/>
              </w:rPr>
              <w:t>35</w:t>
            </w:r>
          </w:p>
        </w:tc>
        <w:tc>
          <w:tcPr>
            <w:tcW w:w="1763" w:type="dxa"/>
          </w:tcPr>
          <w:p>
            <w:pPr>
              <w:pStyle w:val="TableParagraph"/>
              <w:spacing w:before="130"/>
              <w:ind w:left="76"/>
              <w:jc w:val="center"/>
              <w:rPr>
                <w:sz w:val="24"/>
              </w:rPr>
            </w:pPr>
            <w:r>
              <w:rPr>
                <w:sz w:val="24"/>
              </w:rPr>
              <w:t>5</w:t>
            </w:r>
          </w:p>
        </w:tc>
        <w:tc>
          <w:tcPr>
            <w:tcW w:w="1624" w:type="dxa"/>
          </w:tcPr>
          <w:p>
            <w:pPr>
              <w:pStyle w:val="TableParagraph"/>
              <w:spacing w:before="130"/>
              <w:ind w:left="200"/>
              <w:rPr>
                <w:sz w:val="24"/>
              </w:rPr>
            </w:pPr>
            <w:r>
              <w:rPr>
                <w:spacing w:val="-5"/>
                <w:sz w:val="24"/>
              </w:rPr>
              <w:t>40</w:t>
            </w:r>
          </w:p>
        </w:tc>
      </w:tr>
      <w:tr>
        <w:trPr>
          <w:trHeight w:val="554" w:hRule="atLeast"/>
        </w:trPr>
        <w:tc>
          <w:tcPr>
            <w:tcW w:w="525" w:type="dxa"/>
          </w:tcPr>
          <w:p>
            <w:pPr>
              <w:pStyle w:val="TableParagraph"/>
              <w:spacing w:before="138"/>
              <w:ind w:left="29" w:right="160"/>
              <w:jc w:val="center"/>
              <w:rPr>
                <w:b/>
                <w:sz w:val="24"/>
              </w:rPr>
            </w:pPr>
            <w:r>
              <w:rPr>
                <w:b/>
                <w:spacing w:val="-5"/>
                <w:sz w:val="24"/>
              </w:rPr>
              <w:t>8.</w:t>
            </w:r>
          </w:p>
        </w:tc>
        <w:tc>
          <w:tcPr>
            <w:tcW w:w="3565" w:type="dxa"/>
          </w:tcPr>
          <w:p>
            <w:pPr>
              <w:pStyle w:val="TableParagraph"/>
              <w:spacing w:before="133"/>
              <w:ind w:left="11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5"/>
                <w:sz w:val="24"/>
              </w:rPr>
              <w:t>Oro</w:t>
            </w:r>
          </w:p>
        </w:tc>
        <w:tc>
          <w:tcPr>
            <w:tcW w:w="1589" w:type="dxa"/>
          </w:tcPr>
          <w:p>
            <w:pPr>
              <w:pStyle w:val="TableParagraph"/>
              <w:spacing w:before="133"/>
              <w:ind w:left="155"/>
              <w:rPr>
                <w:sz w:val="24"/>
              </w:rPr>
            </w:pPr>
            <w:r>
              <w:rPr>
                <w:spacing w:val="-2"/>
                <w:sz w:val="24"/>
              </w:rPr>
              <w:t>Kwara</w:t>
            </w:r>
          </w:p>
        </w:tc>
        <w:tc>
          <w:tcPr>
            <w:tcW w:w="1466" w:type="dxa"/>
          </w:tcPr>
          <w:p>
            <w:pPr>
              <w:pStyle w:val="TableParagraph"/>
              <w:spacing w:before="133"/>
              <w:ind w:left="524"/>
              <w:rPr>
                <w:sz w:val="24"/>
              </w:rPr>
            </w:pPr>
            <w:r>
              <w:rPr>
                <w:spacing w:val="-5"/>
                <w:sz w:val="24"/>
              </w:rPr>
              <w:t>15</w:t>
            </w:r>
          </w:p>
        </w:tc>
        <w:tc>
          <w:tcPr>
            <w:tcW w:w="1763" w:type="dxa"/>
          </w:tcPr>
          <w:p>
            <w:pPr>
              <w:pStyle w:val="TableParagraph"/>
              <w:spacing w:before="133"/>
              <w:ind w:left="76"/>
              <w:jc w:val="center"/>
              <w:rPr>
                <w:sz w:val="24"/>
              </w:rPr>
            </w:pPr>
            <w:r>
              <w:rPr>
                <w:sz w:val="24"/>
              </w:rPr>
              <w:t>5</w:t>
            </w:r>
          </w:p>
        </w:tc>
        <w:tc>
          <w:tcPr>
            <w:tcW w:w="1624" w:type="dxa"/>
          </w:tcPr>
          <w:p>
            <w:pPr>
              <w:pStyle w:val="TableParagraph"/>
              <w:spacing w:before="133"/>
              <w:ind w:left="200"/>
              <w:rPr>
                <w:sz w:val="24"/>
              </w:rPr>
            </w:pPr>
            <w:r>
              <w:rPr>
                <w:spacing w:val="-5"/>
                <w:sz w:val="24"/>
              </w:rPr>
              <w:t>20</w:t>
            </w:r>
          </w:p>
        </w:tc>
      </w:tr>
      <w:tr>
        <w:trPr>
          <w:trHeight w:val="1101" w:hRule="atLeast"/>
        </w:trPr>
        <w:tc>
          <w:tcPr>
            <w:tcW w:w="525" w:type="dxa"/>
          </w:tcPr>
          <w:p>
            <w:pPr>
              <w:pStyle w:val="TableParagraph"/>
              <w:spacing w:before="135"/>
              <w:ind w:left="29" w:right="160"/>
              <w:jc w:val="center"/>
              <w:rPr>
                <w:b/>
                <w:sz w:val="24"/>
              </w:rPr>
            </w:pPr>
            <w:r>
              <w:rPr>
                <w:b/>
                <w:spacing w:val="-5"/>
                <w:sz w:val="24"/>
              </w:rPr>
              <w:t>9.</w:t>
            </w:r>
          </w:p>
        </w:tc>
        <w:tc>
          <w:tcPr>
            <w:tcW w:w="3565" w:type="dxa"/>
          </w:tcPr>
          <w:p>
            <w:pPr>
              <w:pStyle w:val="TableParagraph"/>
              <w:spacing w:before="130"/>
              <w:ind w:left="118"/>
              <w:rPr>
                <w:sz w:val="24"/>
              </w:rPr>
            </w:pPr>
            <w:r>
              <w:rPr>
                <w:sz w:val="24"/>
              </w:rPr>
              <w:t>Federal</w:t>
            </w:r>
            <w:r>
              <w:rPr>
                <w:spacing w:val="-5"/>
                <w:sz w:val="24"/>
              </w:rPr>
              <w:t> </w:t>
            </w:r>
            <w:r>
              <w:rPr>
                <w:sz w:val="24"/>
              </w:rPr>
              <w:t>College of</w:t>
            </w:r>
            <w:r>
              <w:rPr>
                <w:spacing w:val="-7"/>
                <w:sz w:val="24"/>
              </w:rPr>
              <w:t> </w:t>
            </w:r>
            <w:r>
              <w:rPr>
                <w:spacing w:val="-2"/>
                <w:sz w:val="24"/>
              </w:rPr>
              <w:t>Education,</w:t>
            </w:r>
          </w:p>
          <w:p>
            <w:pPr>
              <w:pStyle w:val="TableParagraph"/>
              <w:rPr>
                <w:b/>
                <w:sz w:val="24"/>
              </w:rPr>
            </w:pPr>
          </w:p>
          <w:p>
            <w:pPr>
              <w:pStyle w:val="TableParagraph"/>
              <w:ind w:left="118"/>
              <w:rPr>
                <w:sz w:val="24"/>
              </w:rPr>
            </w:pPr>
            <w:r>
              <w:rPr>
                <w:spacing w:val="-2"/>
                <w:sz w:val="24"/>
              </w:rPr>
              <w:t>Pankshin</w:t>
            </w:r>
          </w:p>
        </w:tc>
        <w:tc>
          <w:tcPr>
            <w:tcW w:w="1589" w:type="dxa"/>
          </w:tcPr>
          <w:p>
            <w:pPr>
              <w:pStyle w:val="TableParagraph"/>
              <w:spacing w:before="130"/>
              <w:ind w:left="155"/>
              <w:rPr>
                <w:sz w:val="24"/>
              </w:rPr>
            </w:pPr>
            <w:r>
              <w:rPr>
                <w:spacing w:val="-2"/>
                <w:sz w:val="24"/>
              </w:rPr>
              <w:t>Plataeu</w:t>
            </w:r>
          </w:p>
        </w:tc>
        <w:tc>
          <w:tcPr>
            <w:tcW w:w="1466" w:type="dxa"/>
          </w:tcPr>
          <w:p>
            <w:pPr>
              <w:pStyle w:val="TableParagraph"/>
              <w:spacing w:before="130"/>
              <w:ind w:left="524"/>
              <w:rPr>
                <w:sz w:val="24"/>
              </w:rPr>
            </w:pPr>
            <w:r>
              <w:rPr>
                <w:spacing w:val="-5"/>
                <w:sz w:val="24"/>
              </w:rPr>
              <w:t>46</w:t>
            </w:r>
          </w:p>
        </w:tc>
        <w:tc>
          <w:tcPr>
            <w:tcW w:w="1763" w:type="dxa"/>
          </w:tcPr>
          <w:p>
            <w:pPr>
              <w:pStyle w:val="TableParagraph"/>
              <w:spacing w:before="130"/>
              <w:ind w:left="76"/>
              <w:jc w:val="center"/>
              <w:rPr>
                <w:sz w:val="24"/>
              </w:rPr>
            </w:pPr>
            <w:r>
              <w:rPr>
                <w:sz w:val="24"/>
              </w:rPr>
              <w:t>5</w:t>
            </w:r>
          </w:p>
        </w:tc>
        <w:tc>
          <w:tcPr>
            <w:tcW w:w="1624" w:type="dxa"/>
          </w:tcPr>
          <w:p>
            <w:pPr>
              <w:pStyle w:val="TableParagraph"/>
              <w:spacing w:before="130"/>
              <w:ind w:left="200"/>
              <w:rPr>
                <w:sz w:val="24"/>
              </w:rPr>
            </w:pPr>
            <w:r>
              <w:rPr>
                <w:spacing w:val="-5"/>
                <w:sz w:val="24"/>
              </w:rPr>
              <w:t>51</w:t>
            </w:r>
          </w:p>
        </w:tc>
      </w:tr>
      <w:tr>
        <w:trPr>
          <w:trHeight w:val="692" w:hRule="atLeast"/>
        </w:trPr>
        <w:tc>
          <w:tcPr>
            <w:tcW w:w="525" w:type="dxa"/>
            <w:tcBorders>
              <w:bottom w:val="single" w:sz="12" w:space="0" w:color="000000"/>
            </w:tcBorders>
          </w:tcPr>
          <w:p>
            <w:pPr>
              <w:pStyle w:val="TableParagraph"/>
              <w:spacing w:before="138"/>
              <w:ind w:left="92" w:right="103"/>
              <w:jc w:val="center"/>
              <w:rPr>
                <w:b/>
                <w:sz w:val="24"/>
              </w:rPr>
            </w:pPr>
            <w:r>
              <w:rPr>
                <w:b/>
                <w:spacing w:val="-5"/>
                <w:sz w:val="24"/>
              </w:rPr>
              <w:t>10.</w:t>
            </w:r>
          </w:p>
        </w:tc>
        <w:tc>
          <w:tcPr>
            <w:tcW w:w="3565" w:type="dxa"/>
            <w:tcBorders>
              <w:bottom w:val="single" w:sz="12" w:space="0" w:color="000000"/>
            </w:tcBorders>
          </w:tcPr>
          <w:p>
            <w:pPr>
              <w:pStyle w:val="TableParagraph"/>
              <w:spacing w:before="133"/>
              <w:ind w:left="118"/>
              <w:rPr>
                <w:sz w:val="24"/>
              </w:rPr>
            </w:pPr>
            <w:r>
              <w:rPr>
                <w:sz w:val="24"/>
              </w:rPr>
              <w:t>College</w:t>
            </w:r>
            <w:r>
              <w:rPr>
                <w:spacing w:val="-2"/>
                <w:sz w:val="24"/>
              </w:rPr>
              <w:t> </w:t>
            </w:r>
            <w:r>
              <w:rPr>
                <w:sz w:val="24"/>
              </w:rPr>
              <w:t>of</w:t>
            </w:r>
            <w:r>
              <w:rPr>
                <w:spacing w:val="-8"/>
                <w:sz w:val="24"/>
              </w:rPr>
              <w:t> </w:t>
            </w:r>
            <w:r>
              <w:rPr>
                <w:sz w:val="24"/>
              </w:rPr>
              <w:t>Education,</w:t>
            </w:r>
            <w:r>
              <w:rPr>
                <w:spacing w:val="2"/>
                <w:sz w:val="24"/>
              </w:rPr>
              <w:t> </w:t>
            </w:r>
            <w:r>
              <w:rPr>
                <w:spacing w:val="-4"/>
                <w:sz w:val="24"/>
              </w:rPr>
              <w:t>Zuba</w:t>
            </w:r>
          </w:p>
        </w:tc>
        <w:tc>
          <w:tcPr>
            <w:tcW w:w="1589" w:type="dxa"/>
            <w:tcBorders>
              <w:bottom w:val="single" w:sz="12" w:space="0" w:color="000000"/>
            </w:tcBorders>
          </w:tcPr>
          <w:p>
            <w:pPr>
              <w:pStyle w:val="TableParagraph"/>
              <w:spacing w:before="133"/>
              <w:ind w:left="155"/>
              <w:rPr>
                <w:sz w:val="24"/>
              </w:rPr>
            </w:pPr>
            <w:r>
              <w:rPr>
                <w:spacing w:val="-5"/>
                <w:sz w:val="24"/>
              </w:rPr>
              <w:t>FCT</w:t>
            </w:r>
          </w:p>
        </w:tc>
        <w:tc>
          <w:tcPr>
            <w:tcW w:w="1466" w:type="dxa"/>
            <w:tcBorders>
              <w:bottom w:val="single" w:sz="12" w:space="0" w:color="000000"/>
            </w:tcBorders>
          </w:tcPr>
          <w:p>
            <w:pPr>
              <w:pStyle w:val="TableParagraph"/>
              <w:spacing w:before="133"/>
              <w:ind w:left="524"/>
              <w:rPr>
                <w:sz w:val="24"/>
              </w:rPr>
            </w:pPr>
            <w:r>
              <w:rPr>
                <w:spacing w:val="-5"/>
                <w:sz w:val="24"/>
              </w:rPr>
              <w:t>30</w:t>
            </w:r>
          </w:p>
        </w:tc>
        <w:tc>
          <w:tcPr>
            <w:tcW w:w="1763" w:type="dxa"/>
            <w:tcBorders>
              <w:bottom w:val="single" w:sz="12" w:space="0" w:color="000000"/>
            </w:tcBorders>
          </w:tcPr>
          <w:p>
            <w:pPr>
              <w:pStyle w:val="TableParagraph"/>
              <w:spacing w:before="133"/>
              <w:ind w:left="76"/>
              <w:jc w:val="center"/>
              <w:rPr>
                <w:sz w:val="24"/>
              </w:rPr>
            </w:pPr>
            <w:r>
              <w:rPr>
                <w:sz w:val="24"/>
              </w:rPr>
              <w:t>5</w:t>
            </w:r>
          </w:p>
        </w:tc>
        <w:tc>
          <w:tcPr>
            <w:tcW w:w="1624" w:type="dxa"/>
            <w:tcBorders>
              <w:bottom w:val="single" w:sz="12" w:space="0" w:color="000000"/>
            </w:tcBorders>
          </w:tcPr>
          <w:p>
            <w:pPr>
              <w:pStyle w:val="TableParagraph"/>
              <w:spacing w:before="133"/>
              <w:ind w:left="200"/>
              <w:rPr>
                <w:sz w:val="24"/>
              </w:rPr>
            </w:pPr>
            <w:r>
              <w:rPr>
                <w:spacing w:val="-5"/>
                <w:sz w:val="24"/>
              </w:rPr>
              <w:t>35</w:t>
            </w:r>
          </w:p>
        </w:tc>
      </w:tr>
      <w:tr>
        <w:trPr>
          <w:trHeight w:val="276" w:hRule="atLeast"/>
        </w:trPr>
        <w:tc>
          <w:tcPr>
            <w:tcW w:w="525" w:type="dxa"/>
            <w:tcBorders>
              <w:top w:val="single" w:sz="12" w:space="0" w:color="000000"/>
            </w:tcBorders>
          </w:tcPr>
          <w:p>
            <w:pPr>
              <w:pStyle w:val="TableParagraph"/>
              <w:rPr>
                <w:sz w:val="20"/>
              </w:rPr>
            </w:pPr>
          </w:p>
        </w:tc>
        <w:tc>
          <w:tcPr>
            <w:tcW w:w="8383" w:type="dxa"/>
            <w:gridSpan w:val="4"/>
            <w:tcBorders>
              <w:top w:val="single" w:sz="12" w:space="0" w:color="000000"/>
            </w:tcBorders>
          </w:tcPr>
          <w:p>
            <w:pPr>
              <w:pStyle w:val="TableParagraph"/>
              <w:tabs>
                <w:tab w:pos="5606" w:val="left" w:leader="none"/>
                <w:tab w:pos="7647" w:val="right" w:leader="none"/>
              </w:tabs>
              <w:spacing w:line="256" w:lineRule="exact" w:before="1"/>
              <w:ind w:left="1506"/>
              <w:rPr>
                <w:b/>
                <w:sz w:val="24"/>
              </w:rPr>
            </w:pPr>
            <w:r>
              <w:rPr>
                <w:b/>
                <w:spacing w:val="-2"/>
                <w:sz w:val="24"/>
              </w:rPr>
              <w:t>TOTAL:</w:t>
            </w:r>
            <w:r>
              <w:rPr>
                <w:b/>
                <w:sz w:val="24"/>
              </w:rPr>
              <w:tab/>
            </w:r>
            <w:r>
              <w:rPr>
                <w:b/>
                <w:spacing w:val="-5"/>
                <w:sz w:val="24"/>
              </w:rPr>
              <w:t>325</w:t>
            </w:r>
            <w:r>
              <w:rPr>
                <w:b/>
                <w:sz w:val="24"/>
              </w:rPr>
              <w:tab/>
            </w:r>
            <w:r>
              <w:rPr>
                <w:b/>
                <w:spacing w:val="-5"/>
                <w:sz w:val="24"/>
              </w:rPr>
              <w:t>50</w:t>
            </w:r>
          </w:p>
        </w:tc>
        <w:tc>
          <w:tcPr>
            <w:tcW w:w="1624" w:type="dxa"/>
            <w:tcBorders>
              <w:top w:val="single" w:sz="12" w:space="0" w:color="000000"/>
            </w:tcBorders>
          </w:tcPr>
          <w:p>
            <w:pPr>
              <w:pStyle w:val="TableParagraph"/>
              <w:spacing w:line="256" w:lineRule="exact" w:before="1"/>
              <w:ind w:left="200"/>
              <w:rPr>
                <w:b/>
                <w:sz w:val="24"/>
              </w:rPr>
            </w:pPr>
            <w:r>
              <w:rPr>
                <w:b/>
                <w:spacing w:val="-5"/>
                <w:sz w:val="24"/>
              </w:rPr>
              <w:t>375</w:t>
            </w:r>
          </w:p>
        </w:tc>
      </w:tr>
    </w:tbl>
    <w:p>
      <w:pPr>
        <w:pStyle w:val="Heading2"/>
        <w:spacing w:before="233"/>
      </w:pPr>
      <w:bookmarkStart w:name="_TOC_250015" w:id="28"/>
      <w:r>
        <w:rPr/>
        <w:t>3.5</w:t>
      </w:r>
      <w:r>
        <w:rPr>
          <w:spacing w:val="50"/>
          <w:w w:val="150"/>
        </w:rPr>
        <w:t>   </w:t>
      </w:r>
      <w:bookmarkEnd w:id="28"/>
      <w:r>
        <w:rPr>
          <w:spacing w:val="-2"/>
        </w:rPr>
        <w:t>Instrumentation</w:t>
      </w:r>
    </w:p>
    <w:p>
      <w:pPr>
        <w:pStyle w:val="BodyText"/>
        <w:spacing w:before="8"/>
        <w:rPr>
          <w:b/>
          <w:sz w:val="23"/>
        </w:rPr>
      </w:pPr>
    </w:p>
    <w:p>
      <w:pPr>
        <w:pStyle w:val="BodyText"/>
        <w:spacing w:line="480" w:lineRule="auto"/>
        <w:ind w:left="660" w:right="1347" w:firstLine="720"/>
        <w:jc w:val="both"/>
      </w:pPr>
      <w:r>
        <w:rPr/>
        <w:t>The instrument for the collection of data for this study was questionnaire which was</w:t>
      </w:r>
      <w:r>
        <w:rPr>
          <w:spacing w:val="40"/>
        </w:rPr>
        <w:t> </w:t>
      </w:r>
      <w:r>
        <w:rPr/>
        <w:t>named Evaluation of the Management of Colleges of Education Questionnaire (EMCEQ). It was designed to gather data from Academic and Non-Academic staff of Colleges of Education in the study area. Nworgu (1991) modified Likerts Scale, (Strongly agree), agree, undecided, strongly disagree, disagree)Likert rating scale of strongly agree (SA),</w:t>
      </w:r>
      <w:r>
        <w:rPr/>
        <w:t> Agree (A), Disagree (D), strongly Disagree (SD)</w:t>
      </w:r>
      <w:r>
        <w:rPr>
          <w:spacing w:val="15"/>
        </w:rPr>
        <w:t> </w:t>
      </w:r>
      <w:r>
        <w:rPr/>
        <w:t>and</w:t>
      </w:r>
      <w:r>
        <w:rPr>
          <w:spacing w:val="16"/>
        </w:rPr>
        <w:t> </w:t>
      </w:r>
      <w:r>
        <w:rPr/>
        <w:t>Undecided</w:t>
      </w:r>
      <w:r>
        <w:rPr>
          <w:spacing w:val="16"/>
        </w:rPr>
        <w:t> </w:t>
      </w:r>
      <w:r>
        <w:rPr/>
        <w:t>(UD) was</w:t>
      </w:r>
      <w:r>
        <w:rPr>
          <w:spacing w:val="14"/>
        </w:rPr>
        <w:t> </w:t>
      </w:r>
      <w:r>
        <w:rPr/>
        <w:t>adopted to</w:t>
      </w:r>
      <w:r>
        <w:rPr>
          <w:spacing w:val="16"/>
        </w:rPr>
        <w:t> </w:t>
      </w:r>
      <w:r>
        <w:rPr/>
        <w:t>rate respondents opinion of each</w:t>
      </w:r>
      <w:r>
        <w:rPr>
          <w:spacing w:val="16"/>
        </w:rPr>
        <w:t> </w:t>
      </w:r>
      <w:r>
        <w:rPr/>
        <w:t>item of the</w:t>
      </w:r>
    </w:p>
    <w:p>
      <w:pPr>
        <w:spacing w:after="0" w:line="480" w:lineRule="auto"/>
        <w:jc w:val="both"/>
        <w:sectPr>
          <w:pgSz w:w="12240" w:h="15840"/>
          <w:pgMar w:header="0" w:footer="969" w:top="1200" w:bottom="1160" w:left="780" w:right="0"/>
        </w:sectPr>
      </w:pPr>
    </w:p>
    <w:p>
      <w:pPr>
        <w:pStyle w:val="BodyText"/>
        <w:spacing w:line="480" w:lineRule="auto" w:before="72"/>
        <w:ind w:left="660" w:right="1343"/>
        <w:jc w:val="both"/>
      </w:pPr>
      <w:r>
        <w:rPr/>
        <w:t>questionnaire, the ratings were scored 5, 4, 3, 2 and 1 points respectively. The questionnaire was such that respondents were given the opportunity to respond in a variety of ways, and comprised of two sections. Section A covered the Demographic Data of respondents, while sections B – K was made up of items that addressed the issues of the study.</w:t>
      </w:r>
      <w:r>
        <w:rPr>
          <w:spacing w:val="40"/>
        </w:rPr>
        <w:t> </w:t>
      </w:r>
      <w:r>
        <w:rPr/>
        <w:t>The use of these categories of respondents</w:t>
      </w:r>
      <w:r>
        <w:rPr>
          <w:spacing w:val="-3"/>
        </w:rPr>
        <w:t> </w:t>
      </w:r>
      <w:r>
        <w:rPr/>
        <w:t>was because</w:t>
      </w:r>
      <w:r>
        <w:rPr>
          <w:spacing w:val="-2"/>
        </w:rPr>
        <w:t> </w:t>
      </w:r>
      <w:r>
        <w:rPr/>
        <w:t>they</w:t>
      </w:r>
      <w:r>
        <w:rPr>
          <w:spacing w:val="-11"/>
        </w:rPr>
        <w:t> </w:t>
      </w:r>
      <w:r>
        <w:rPr/>
        <w:t>were</w:t>
      </w:r>
      <w:r>
        <w:rPr>
          <w:spacing w:val="-3"/>
        </w:rPr>
        <w:t> </w:t>
      </w:r>
      <w:r>
        <w:rPr/>
        <w:t>stakeholders in</w:t>
      </w:r>
      <w:r>
        <w:rPr>
          <w:spacing w:val="-4"/>
        </w:rPr>
        <w:t> </w:t>
      </w:r>
      <w:r>
        <w:rPr/>
        <w:t>the</w:t>
      </w:r>
      <w:r>
        <w:rPr>
          <w:spacing w:val="-2"/>
        </w:rPr>
        <w:t> </w:t>
      </w:r>
      <w:r>
        <w:rPr/>
        <w:t>education</w:t>
      </w:r>
      <w:r>
        <w:rPr>
          <w:spacing w:val="-6"/>
        </w:rPr>
        <w:t> </w:t>
      </w:r>
      <w:r>
        <w:rPr/>
        <w:t>system, so their views</w:t>
      </w:r>
      <w:r>
        <w:rPr>
          <w:spacing w:val="-3"/>
        </w:rPr>
        <w:t> </w:t>
      </w:r>
      <w:r>
        <w:rPr/>
        <w:t>were</w:t>
      </w:r>
      <w:r>
        <w:rPr>
          <w:spacing w:val="-3"/>
        </w:rPr>
        <w:t> </w:t>
      </w:r>
      <w:r>
        <w:rPr/>
        <w:t>very vital</w:t>
      </w:r>
      <w:r>
        <w:rPr>
          <w:spacing w:val="-4"/>
        </w:rPr>
        <w:t> </w:t>
      </w:r>
      <w:r>
        <w:rPr/>
        <w:t>to the</w:t>
      </w:r>
      <w:r>
        <w:rPr>
          <w:spacing w:val="-1"/>
        </w:rPr>
        <w:t> </w:t>
      </w:r>
      <w:r>
        <w:rPr/>
        <w:t>study.</w:t>
      </w:r>
      <w:r>
        <w:rPr>
          <w:spacing w:val="80"/>
        </w:rPr>
        <w:t> </w:t>
      </w:r>
      <w:r>
        <w:rPr/>
        <w:t>For easy</w:t>
      </w:r>
      <w:r>
        <w:rPr>
          <w:spacing w:val="-4"/>
        </w:rPr>
        <w:t> </w:t>
      </w:r>
      <w:r>
        <w:rPr/>
        <w:t>access</w:t>
      </w:r>
      <w:r>
        <w:rPr>
          <w:spacing w:val="-1"/>
        </w:rPr>
        <w:t> </w:t>
      </w:r>
      <w:r>
        <w:rPr/>
        <w:t>to the schools concerned, a letter</w:t>
      </w:r>
      <w:r>
        <w:rPr>
          <w:spacing w:val="-2"/>
        </w:rPr>
        <w:t> </w:t>
      </w:r>
      <w:r>
        <w:rPr/>
        <w:t>of</w:t>
      </w:r>
      <w:r>
        <w:rPr>
          <w:spacing w:val="-2"/>
        </w:rPr>
        <w:t> </w:t>
      </w:r>
      <w:r>
        <w:rPr/>
        <w:t>introduction</w:t>
      </w:r>
      <w:r>
        <w:rPr>
          <w:spacing w:val="-4"/>
        </w:rPr>
        <w:t> </w:t>
      </w:r>
      <w:r>
        <w:rPr/>
        <w:t>was</w:t>
      </w:r>
      <w:r>
        <w:rPr>
          <w:spacing w:val="-1"/>
        </w:rPr>
        <w:t> </w:t>
      </w:r>
      <w:r>
        <w:rPr/>
        <w:t>collected from the Head of Department of Educational Foundations and Curriculum Department, Ahmadu Bello University.</w:t>
      </w:r>
    </w:p>
    <w:p>
      <w:pPr>
        <w:pStyle w:val="Heading2"/>
        <w:spacing w:before="6"/>
      </w:pPr>
      <w:r>
        <w:rPr/>
        <w:t>3.6</w:t>
      </w:r>
      <w:r>
        <w:rPr>
          <w:spacing w:val="74"/>
        </w:rPr>
        <w:t>   </w:t>
      </w:r>
      <w:r>
        <w:rPr/>
        <w:t>Validity of</w:t>
      </w:r>
      <w:r>
        <w:rPr>
          <w:spacing w:val="-3"/>
        </w:rPr>
        <w:t> </w:t>
      </w:r>
      <w:r>
        <w:rPr/>
        <w:t>Research</w:t>
      </w:r>
      <w:r>
        <w:rPr>
          <w:spacing w:val="-1"/>
        </w:rPr>
        <w:t> </w:t>
      </w:r>
      <w:r>
        <w:rPr>
          <w:spacing w:val="-2"/>
        </w:rPr>
        <w:t>Instrument</w:t>
      </w:r>
    </w:p>
    <w:p>
      <w:pPr>
        <w:pStyle w:val="BodyText"/>
        <w:spacing w:before="7"/>
        <w:rPr>
          <w:b/>
          <w:sz w:val="23"/>
        </w:rPr>
      </w:pPr>
    </w:p>
    <w:p>
      <w:pPr>
        <w:pStyle w:val="BodyText"/>
        <w:spacing w:line="480" w:lineRule="auto" w:before="1"/>
        <w:ind w:left="660" w:right="1348" w:firstLine="720"/>
        <w:jc w:val="both"/>
      </w:pPr>
      <w:r>
        <w:rPr/>
        <w:t>Validity can be defined as the degree to which a test is capable of achieving certain aims. In order to ascertain the validity of this instrument to the topic under review, and also its applicability</w:t>
      </w:r>
      <w:r>
        <w:rPr>
          <w:spacing w:val="-5"/>
        </w:rPr>
        <w:t> </w:t>
      </w:r>
      <w:r>
        <w:rPr/>
        <w:t>to the sample</w:t>
      </w:r>
      <w:r>
        <w:rPr>
          <w:spacing w:val="-1"/>
        </w:rPr>
        <w:t> </w:t>
      </w:r>
      <w:r>
        <w:rPr/>
        <w:t>of</w:t>
      </w:r>
      <w:r>
        <w:rPr>
          <w:spacing w:val="-8"/>
        </w:rPr>
        <w:t> </w:t>
      </w:r>
      <w:r>
        <w:rPr/>
        <w:t>this study, to the</w:t>
      </w:r>
      <w:r>
        <w:rPr>
          <w:spacing w:val="-1"/>
        </w:rPr>
        <w:t> </w:t>
      </w:r>
      <w:r>
        <w:rPr/>
        <w:t>respondents, the</w:t>
      </w:r>
      <w:r>
        <w:rPr>
          <w:spacing w:val="-1"/>
        </w:rPr>
        <w:t> </w:t>
      </w:r>
      <w:r>
        <w:rPr/>
        <w:t>research instrument was validated by</w:t>
      </w:r>
      <w:r>
        <w:rPr>
          <w:spacing w:val="-5"/>
        </w:rPr>
        <w:t> </w:t>
      </w:r>
      <w:r>
        <w:rPr/>
        <w:t>experts in</w:t>
      </w:r>
      <w:r>
        <w:rPr>
          <w:spacing w:val="-5"/>
        </w:rPr>
        <w:t> </w:t>
      </w:r>
      <w:r>
        <w:rPr/>
        <w:t>educational</w:t>
      </w:r>
      <w:r>
        <w:rPr>
          <w:spacing w:val="-9"/>
        </w:rPr>
        <w:t> </w:t>
      </w:r>
      <w:r>
        <w:rPr/>
        <w:t>administration</w:t>
      </w:r>
      <w:r>
        <w:rPr>
          <w:spacing w:val="-5"/>
        </w:rPr>
        <w:t> </w:t>
      </w:r>
      <w:r>
        <w:rPr/>
        <w:t>and planning for content validity.</w:t>
      </w:r>
      <w:r>
        <w:rPr>
          <w:spacing w:val="40"/>
        </w:rPr>
        <w:t> </w:t>
      </w:r>
      <w:r>
        <w:rPr/>
        <w:t>The</w:t>
      </w:r>
      <w:r>
        <w:rPr>
          <w:spacing w:val="-2"/>
        </w:rPr>
        <w:t> </w:t>
      </w:r>
      <w:r>
        <w:rPr/>
        <w:t>suggestions</w:t>
      </w:r>
      <w:r>
        <w:rPr>
          <w:spacing w:val="-2"/>
        </w:rPr>
        <w:t> </w:t>
      </w:r>
      <w:r>
        <w:rPr/>
        <w:t>of</w:t>
      </w:r>
      <w:r>
        <w:rPr>
          <w:spacing w:val="-4"/>
        </w:rPr>
        <w:t> </w:t>
      </w:r>
      <w:r>
        <w:rPr/>
        <w:t>my supervisory</w:t>
      </w:r>
      <w:r>
        <w:rPr>
          <w:spacing w:val="-11"/>
        </w:rPr>
        <w:t> </w:t>
      </w:r>
      <w:r>
        <w:rPr/>
        <w:t>team</w:t>
      </w:r>
      <w:r>
        <w:rPr>
          <w:spacing w:val="-8"/>
        </w:rPr>
        <w:t> </w:t>
      </w:r>
      <w:r>
        <w:rPr/>
        <w:t>were</w:t>
      </w:r>
      <w:r>
        <w:rPr>
          <w:spacing w:val="-3"/>
        </w:rPr>
        <w:t> </w:t>
      </w:r>
      <w:r>
        <w:rPr/>
        <w:t>used for</w:t>
      </w:r>
      <w:r>
        <w:rPr>
          <w:spacing w:val="-4"/>
        </w:rPr>
        <w:t> </w:t>
      </w:r>
      <w:r>
        <w:rPr/>
        <w:t>the</w:t>
      </w:r>
      <w:r>
        <w:rPr>
          <w:spacing w:val="-2"/>
        </w:rPr>
        <w:t> </w:t>
      </w:r>
      <w:r>
        <w:rPr/>
        <w:t>correction</w:t>
      </w:r>
      <w:r>
        <w:rPr>
          <w:spacing w:val="-6"/>
        </w:rPr>
        <w:t> </w:t>
      </w:r>
      <w:r>
        <w:rPr/>
        <w:t>of</w:t>
      </w:r>
      <w:r>
        <w:rPr>
          <w:spacing w:val="-9"/>
        </w:rPr>
        <w:t> </w:t>
      </w:r>
      <w:r>
        <w:rPr/>
        <w:t>the instrument before</w:t>
      </w:r>
      <w:r>
        <w:rPr>
          <w:spacing w:val="-2"/>
        </w:rPr>
        <w:t> </w:t>
      </w:r>
      <w:r>
        <w:rPr/>
        <w:t>it was</w:t>
      </w:r>
      <w:r>
        <w:rPr>
          <w:spacing w:val="-3"/>
        </w:rPr>
        <w:t> </w:t>
      </w:r>
      <w:r>
        <w:rPr/>
        <w:t>finally</w:t>
      </w:r>
      <w:r>
        <w:rPr>
          <w:spacing w:val="-6"/>
        </w:rPr>
        <w:t> </w:t>
      </w:r>
      <w:r>
        <w:rPr/>
        <w:t>administered.</w:t>
      </w:r>
    </w:p>
    <w:p>
      <w:pPr>
        <w:pStyle w:val="Heading2"/>
        <w:spacing w:before="5"/>
      </w:pPr>
      <w:bookmarkStart w:name="_TOC_250014" w:id="29"/>
      <w:r>
        <w:rPr/>
        <w:t>3.7</w:t>
      </w:r>
      <w:r>
        <w:rPr>
          <w:spacing w:val="77"/>
        </w:rPr>
        <w:t>   </w:t>
      </w:r>
      <w:r>
        <w:rPr/>
        <w:t>Pilot</w:t>
      </w:r>
      <w:r>
        <w:rPr>
          <w:spacing w:val="6"/>
        </w:rPr>
        <w:t> </w:t>
      </w:r>
      <w:bookmarkEnd w:id="29"/>
      <w:r>
        <w:rPr>
          <w:spacing w:val="-4"/>
        </w:rPr>
        <w:t>Test</w:t>
      </w:r>
    </w:p>
    <w:p>
      <w:pPr>
        <w:pStyle w:val="BodyText"/>
        <w:spacing w:before="7"/>
        <w:rPr>
          <w:b/>
          <w:sz w:val="23"/>
        </w:rPr>
      </w:pPr>
    </w:p>
    <w:p>
      <w:pPr>
        <w:pStyle w:val="BodyText"/>
        <w:spacing w:line="480" w:lineRule="auto"/>
        <w:ind w:left="660" w:right="1348" w:firstLine="720"/>
        <w:jc w:val="both"/>
      </w:pPr>
      <w:r>
        <w:rPr/>
        <w:t>To seek reliability of the instrument for data collection, a pilot study was conducted on respondents using the validated questionnaires on the Evaluation of the Management of Colleges of Education in Nigeria.</w:t>
      </w:r>
      <w:r>
        <w:rPr>
          <w:spacing w:val="40"/>
        </w:rPr>
        <w:t> </w:t>
      </w:r>
      <w:r>
        <w:rPr/>
        <w:t>A total of fifty five (55) copies of questionnaire were administered to Staff and Management respectively of the College of Education Gidan Waya. The Cronbach‟s correlation coefficient was used to test the result.</w:t>
      </w:r>
    </w:p>
    <w:p>
      <w:pPr>
        <w:pStyle w:val="Heading2"/>
        <w:spacing w:before="6"/>
      </w:pPr>
      <w:bookmarkStart w:name="_TOC_250013" w:id="30"/>
      <w:r>
        <w:rPr/>
        <w:t>3.8</w:t>
      </w:r>
      <w:r>
        <w:rPr>
          <w:spacing w:val="77"/>
        </w:rPr>
        <w:t>   </w:t>
      </w:r>
      <w:r>
        <w:rPr/>
        <w:t>Reliability</w:t>
      </w:r>
      <w:r>
        <w:rPr>
          <w:spacing w:val="1"/>
        </w:rPr>
        <w:t> </w:t>
      </w:r>
      <w:r>
        <w:rPr/>
        <w:t>of</w:t>
      </w:r>
      <w:r>
        <w:rPr>
          <w:spacing w:val="-2"/>
        </w:rPr>
        <w:t> </w:t>
      </w:r>
      <w:r>
        <w:rPr/>
        <w:t>the </w:t>
      </w:r>
      <w:bookmarkEnd w:id="30"/>
      <w:r>
        <w:rPr>
          <w:spacing w:val="-2"/>
        </w:rPr>
        <w:t>Instrument</w:t>
      </w:r>
    </w:p>
    <w:p>
      <w:pPr>
        <w:pStyle w:val="BodyText"/>
        <w:spacing w:line="480" w:lineRule="auto" w:before="132"/>
        <w:ind w:left="660" w:right="1354" w:firstLine="542"/>
        <w:jc w:val="both"/>
      </w:pPr>
      <w:r>
        <w:rPr/>
        <w:t>In</w:t>
      </w:r>
      <w:r>
        <w:rPr>
          <w:spacing w:val="-5"/>
        </w:rPr>
        <w:t> </w:t>
      </w:r>
      <w:r>
        <w:rPr/>
        <w:t>order to determine if</w:t>
      </w:r>
      <w:r>
        <w:rPr>
          <w:spacing w:val="-4"/>
        </w:rPr>
        <w:t> </w:t>
      </w:r>
      <w:r>
        <w:rPr/>
        <w:t>the</w:t>
      </w:r>
      <w:r>
        <w:rPr>
          <w:spacing w:val="-2"/>
        </w:rPr>
        <w:t> </w:t>
      </w:r>
      <w:r>
        <w:rPr/>
        <w:t>research instrument was</w:t>
      </w:r>
      <w:r>
        <w:rPr>
          <w:spacing w:val="-2"/>
        </w:rPr>
        <w:t> </w:t>
      </w:r>
      <w:r>
        <w:rPr/>
        <w:t>suitable and appropriate for the</w:t>
      </w:r>
      <w:r>
        <w:rPr>
          <w:spacing w:val="-1"/>
        </w:rPr>
        <w:t> </w:t>
      </w:r>
      <w:r>
        <w:rPr/>
        <w:t>conduct of the study, from the pilot study it was subjected to computation to determine its reliability. Cronbach‟s</w:t>
      </w:r>
      <w:r>
        <w:rPr>
          <w:spacing w:val="16"/>
        </w:rPr>
        <w:t> </w:t>
      </w:r>
      <w:r>
        <w:rPr/>
        <w:t>alpha (r) statistical method was used</w:t>
      </w:r>
      <w:r>
        <w:rPr>
          <w:spacing w:val="19"/>
        </w:rPr>
        <w:t> </w:t>
      </w:r>
      <w:r>
        <w:rPr/>
        <w:t>for determining</w:t>
      </w:r>
      <w:r>
        <w:rPr>
          <w:spacing w:val="19"/>
        </w:rPr>
        <w:t> </w:t>
      </w:r>
      <w:r>
        <w:rPr/>
        <w:t>its reliability,</w:t>
      </w:r>
      <w:r>
        <w:rPr>
          <w:spacing w:val="16"/>
        </w:rPr>
        <w:t> </w:t>
      </w:r>
      <w:r>
        <w:rPr/>
        <w:t>0.951</w:t>
      </w:r>
      <w:r>
        <w:rPr>
          <w:spacing w:val="19"/>
        </w:rPr>
        <w:t> </w:t>
      </w:r>
      <w:r>
        <w:rPr/>
        <w:t>indicating</w:t>
      </w:r>
    </w:p>
    <w:p>
      <w:pPr>
        <w:spacing w:after="0" w:line="480" w:lineRule="auto"/>
        <w:jc w:val="both"/>
        <w:sectPr>
          <w:pgSz w:w="12240" w:h="15840"/>
          <w:pgMar w:header="0" w:footer="969" w:top="640" w:bottom="1160" w:left="780" w:right="0"/>
        </w:sectPr>
      </w:pPr>
    </w:p>
    <w:p>
      <w:pPr>
        <w:pStyle w:val="BodyText"/>
        <w:spacing w:line="480" w:lineRule="auto" w:before="72"/>
        <w:ind w:left="660" w:right="1350"/>
        <w:jc w:val="both"/>
      </w:pPr>
      <w:r>
        <w:rPr/>
        <w:t>that the instrument was reliable, obtained from the staff and Management respectively. Thus establishing the reliability for the instrument used for data collection.</w:t>
      </w:r>
    </w:p>
    <w:p>
      <w:pPr>
        <w:pStyle w:val="Heading2"/>
        <w:spacing w:before="5"/>
      </w:pPr>
      <w:bookmarkStart w:name="_TOC_250012" w:id="31"/>
      <w:r>
        <w:rPr/>
        <w:t>3.9</w:t>
      </w:r>
      <w:r>
        <w:rPr>
          <w:spacing w:val="76"/>
        </w:rPr>
        <w:t>   </w:t>
      </w:r>
      <w:r>
        <w:rPr/>
        <w:t>Procedure</w:t>
      </w:r>
      <w:r>
        <w:rPr>
          <w:spacing w:val="1"/>
        </w:rPr>
        <w:t> </w:t>
      </w:r>
      <w:r>
        <w:rPr/>
        <w:t>for</w:t>
      </w:r>
      <w:r>
        <w:rPr>
          <w:spacing w:val="-6"/>
        </w:rPr>
        <w:t> </w:t>
      </w:r>
      <w:r>
        <w:rPr/>
        <w:t>Data</w:t>
      </w:r>
      <w:r>
        <w:rPr>
          <w:spacing w:val="1"/>
        </w:rPr>
        <w:t> </w:t>
      </w:r>
      <w:bookmarkEnd w:id="31"/>
      <w:r>
        <w:rPr>
          <w:spacing w:val="-2"/>
        </w:rPr>
        <w:t>Collection</w:t>
      </w:r>
    </w:p>
    <w:p>
      <w:pPr>
        <w:pStyle w:val="BodyText"/>
        <w:spacing w:line="480" w:lineRule="auto" w:before="132"/>
        <w:ind w:left="660" w:right="1350" w:firstLine="720"/>
        <w:jc w:val="both"/>
      </w:pPr>
      <w:r>
        <w:rPr/>
        <w:t>The researcher employed personal visits to the selected Colleges of Education to collect data.</w:t>
      </w:r>
      <w:r>
        <w:rPr>
          <w:spacing w:val="40"/>
        </w:rPr>
        <w:t> </w:t>
      </w:r>
      <w:r>
        <w:rPr/>
        <w:t>Copies of the questionnaire were</w:t>
      </w:r>
      <w:r>
        <w:rPr/>
        <w:t> administered by researcher with the aid of research assistants.</w:t>
      </w:r>
      <w:r>
        <w:rPr>
          <w:spacing w:val="80"/>
        </w:rPr>
        <w:t> </w:t>
      </w:r>
      <w:r>
        <w:rPr/>
        <w:t>375 copies of the questionnaire were</w:t>
      </w:r>
      <w:r>
        <w:rPr/>
        <w:t> administered, 337 were</w:t>
      </w:r>
      <w:r>
        <w:rPr/>
        <w:t> returned.</w:t>
      </w:r>
      <w:r>
        <w:rPr>
          <w:spacing w:val="40"/>
        </w:rPr>
        <w:t> </w:t>
      </w:r>
      <w:r>
        <w:rPr/>
        <w:t>Thus 337 copies of the research instrument were</w:t>
      </w:r>
      <w:r>
        <w:rPr/>
        <w:t> collectively</w:t>
      </w:r>
      <w:r>
        <w:rPr/>
        <w:t> completed,</w:t>
      </w:r>
      <w:r>
        <w:rPr/>
        <w:t> retrieved</w:t>
      </w:r>
      <w:r>
        <w:rPr/>
        <w:t> and</w:t>
      </w:r>
      <w:r>
        <w:rPr/>
        <w:t> used for data analysis.</w:t>
      </w:r>
      <w:r>
        <w:rPr>
          <w:spacing w:val="40"/>
        </w:rPr>
        <w:t> </w:t>
      </w:r>
      <w:r>
        <w:rPr/>
        <w:t>The five research assistants were</w:t>
      </w:r>
      <w:r>
        <w:rPr/>
        <w:t> briefed</w:t>
      </w:r>
      <w:r>
        <w:rPr/>
        <w:t> on how to administer the instrument to the respondents. This was facilitated by an introductory letter from the Department.</w:t>
      </w:r>
    </w:p>
    <w:p>
      <w:pPr>
        <w:pStyle w:val="Heading2"/>
        <w:spacing w:before="6"/>
      </w:pPr>
      <w:r>
        <w:rPr/>
        <w:t>Table</w:t>
      </w:r>
      <w:r>
        <w:rPr>
          <w:spacing w:val="-6"/>
        </w:rPr>
        <w:t> </w:t>
      </w:r>
      <w:r>
        <w:rPr/>
        <w:t>3.3</w:t>
      </w:r>
      <w:r>
        <w:rPr>
          <w:spacing w:val="-4"/>
        </w:rPr>
        <w:t> </w:t>
      </w:r>
      <w:r>
        <w:rPr/>
        <w:t>Distribution</w:t>
      </w:r>
      <w:r>
        <w:rPr>
          <w:spacing w:val="-4"/>
        </w:rPr>
        <w:t> </w:t>
      </w:r>
      <w:r>
        <w:rPr/>
        <w:t>and</w:t>
      </w:r>
      <w:r>
        <w:rPr>
          <w:spacing w:val="-8"/>
        </w:rPr>
        <w:t> </w:t>
      </w:r>
      <w:r>
        <w:rPr/>
        <w:t>Collection</w:t>
      </w:r>
      <w:r>
        <w:rPr>
          <w:spacing w:val="-4"/>
        </w:rPr>
        <w:t> </w:t>
      </w:r>
      <w:r>
        <w:rPr/>
        <w:t>of</w:t>
      </w:r>
      <w:r>
        <w:rPr>
          <w:spacing w:val="-7"/>
        </w:rPr>
        <w:t> </w:t>
      </w:r>
      <w:r>
        <w:rPr/>
        <w:t>Data</w:t>
      </w:r>
      <w:r>
        <w:rPr>
          <w:spacing w:val="-4"/>
        </w:rPr>
        <w:t> </w:t>
      </w:r>
      <w:r>
        <w:rPr/>
        <w:t>for</w:t>
      </w:r>
      <w:r>
        <w:rPr>
          <w:spacing w:val="-4"/>
        </w:rPr>
        <w:t> </w:t>
      </w:r>
      <w:r>
        <w:rPr/>
        <w:t>Staff</w:t>
      </w:r>
      <w:r>
        <w:rPr>
          <w:spacing w:val="-8"/>
        </w:rPr>
        <w:t> </w:t>
      </w:r>
      <w:r>
        <w:rPr/>
        <w:t>and</w:t>
      </w:r>
      <w:r>
        <w:rPr>
          <w:spacing w:val="-4"/>
        </w:rPr>
        <w:t> </w:t>
      </w:r>
      <w:r>
        <w:rPr>
          <w:spacing w:val="-2"/>
        </w:rPr>
        <w:t>Management</w:t>
      </w:r>
    </w:p>
    <w:p>
      <w:pPr>
        <w:pStyle w:val="BodyText"/>
        <w:spacing w:before="3"/>
        <w:rPr>
          <w:b/>
          <w:sz w:val="22"/>
        </w:rPr>
      </w:pPr>
      <w:r>
        <w:rPr/>
        <w:pict>
          <v:shape style="position:absolute;margin-left:67.464005pt;margin-top:14.012071pt;width:515pt;height:.5pt;mso-position-horizontal-relative:page;mso-position-vertical-relative:paragraph;z-index:-15721984;mso-wrap-distance-left:0;mso-wrap-distance-right:0" id="docshape31" coordorigin="1349,280" coordsize="10300,10" path="m4835,280l1901,280,1892,280,1349,280,1349,290,1892,290,1901,290,4835,290,4835,280xm9858,280l8000,280,7990,280,5878,280,5868,280,5868,280,4845,280,4836,280,4836,290,4845,290,5868,290,5868,290,5878,290,7990,290,8000,290,9858,290,9858,280xm9868,280l9858,280,9858,290,9868,290,9868,280xm10722,280l10713,280,9868,280,9868,290,10713,290,10722,290,10722,280xm11649,280l10722,280,10722,290,11649,290,11649,280xe" filled="true" fillcolor="#000000" stroked="false">
            <v:path arrowok="t"/>
            <v:fill type="solid"/>
            <w10:wrap type="topAndBottom"/>
          </v:shape>
        </w:pict>
      </w:r>
    </w:p>
    <w:p>
      <w:pPr>
        <w:pStyle w:val="BodyText"/>
        <w:rPr>
          <w:b/>
          <w:sz w:val="20"/>
        </w:rPr>
      </w:pPr>
    </w:p>
    <w:p>
      <w:pPr>
        <w:pStyle w:val="BodyText"/>
        <w:rPr>
          <w:b/>
          <w:sz w:val="20"/>
        </w:rPr>
      </w:pPr>
    </w:p>
    <w:p>
      <w:pPr>
        <w:pStyle w:val="BodyText"/>
        <w:spacing w:before="3"/>
        <w:rPr>
          <w:b/>
          <w:sz w:val="14"/>
        </w:rPr>
      </w:pPr>
    </w:p>
    <w:tbl>
      <w:tblPr>
        <w:tblW w:w="0" w:type="auto"/>
        <w:jc w:val="left"/>
        <w:tblInd w:w="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
        <w:gridCol w:w="2961"/>
        <w:gridCol w:w="1017"/>
        <w:gridCol w:w="747"/>
        <w:gridCol w:w="1387"/>
        <w:gridCol w:w="1859"/>
        <w:gridCol w:w="869"/>
        <w:gridCol w:w="933"/>
      </w:tblGrid>
      <w:tr>
        <w:trPr>
          <w:trHeight w:val="1026" w:hRule="atLeast"/>
        </w:trPr>
        <w:tc>
          <w:tcPr>
            <w:tcW w:w="529" w:type="dxa"/>
            <w:tcBorders>
              <w:bottom w:val="single" w:sz="4" w:space="0" w:color="000000"/>
            </w:tcBorders>
          </w:tcPr>
          <w:p>
            <w:pPr>
              <w:pStyle w:val="TableParagraph"/>
              <w:rPr>
                <w:b/>
                <w:sz w:val="20"/>
              </w:rPr>
            </w:pPr>
          </w:p>
          <w:p>
            <w:pPr>
              <w:pStyle w:val="TableParagraph"/>
              <w:rPr>
                <w:b/>
                <w:sz w:val="20"/>
              </w:rPr>
            </w:pPr>
          </w:p>
          <w:p>
            <w:pPr>
              <w:pStyle w:val="TableParagraph"/>
              <w:spacing w:before="153"/>
              <w:ind w:left="117"/>
              <w:rPr>
                <w:b/>
                <w:sz w:val="18"/>
              </w:rPr>
            </w:pPr>
            <w:r>
              <w:rPr>
                <w:b/>
                <w:spacing w:val="-5"/>
                <w:sz w:val="18"/>
              </w:rPr>
              <w:t>S/N</w:t>
            </w:r>
          </w:p>
        </w:tc>
        <w:tc>
          <w:tcPr>
            <w:tcW w:w="2961" w:type="dxa"/>
            <w:tcBorders>
              <w:bottom w:val="single" w:sz="4" w:space="0" w:color="000000"/>
            </w:tcBorders>
          </w:tcPr>
          <w:p>
            <w:pPr>
              <w:pStyle w:val="TableParagraph"/>
              <w:rPr>
                <w:b/>
                <w:sz w:val="20"/>
              </w:rPr>
            </w:pPr>
          </w:p>
          <w:p>
            <w:pPr>
              <w:pStyle w:val="TableParagraph"/>
              <w:rPr>
                <w:b/>
                <w:sz w:val="20"/>
              </w:rPr>
            </w:pPr>
          </w:p>
          <w:p>
            <w:pPr>
              <w:pStyle w:val="TableParagraph"/>
              <w:spacing w:before="153"/>
              <w:ind w:left="126"/>
              <w:rPr>
                <w:b/>
                <w:sz w:val="18"/>
              </w:rPr>
            </w:pPr>
            <w:r>
              <w:rPr>
                <w:b/>
                <w:spacing w:val="-2"/>
                <w:sz w:val="18"/>
              </w:rPr>
              <w:t>Colleges</w:t>
            </w:r>
          </w:p>
        </w:tc>
        <w:tc>
          <w:tcPr>
            <w:tcW w:w="1017" w:type="dxa"/>
            <w:tcBorders>
              <w:bottom w:val="single" w:sz="4" w:space="0" w:color="000000"/>
            </w:tcBorders>
          </w:tcPr>
          <w:p>
            <w:pPr>
              <w:pStyle w:val="TableParagraph"/>
              <w:rPr>
                <w:b/>
                <w:sz w:val="20"/>
              </w:rPr>
            </w:pPr>
          </w:p>
          <w:p>
            <w:pPr>
              <w:pStyle w:val="TableParagraph"/>
              <w:rPr>
                <w:b/>
                <w:sz w:val="20"/>
              </w:rPr>
            </w:pPr>
          </w:p>
          <w:p>
            <w:pPr>
              <w:pStyle w:val="TableParagraph"/>
              <w:spacing w:before="153"/>
              <w:ind w:left="109"/>
              <w:rPr>
                <w:b/>
                <w:sz w:val="18"/>
              </w:rPr>
            </w:pPr>
            <w:r>
              <w:rPr>
                <w:b/>
                <w:spacing w:val="-2"/>
                <w:sz w:val="18"/>
              </w:rPr>
              <w:t>State</w:t>
            </w:r>
          </w:p>
        </w:tc>
        <w:tc>
          <w:tcPr>
            <w:tcW w:w="2134" w:type="dxa"/>
            <w:gridSpan w:val="2"/>
            <w:tcBorders>
              <w:bottom w:val="single" w:sz="4" w:space="0" w:color="000000"/>
            </w:tcBorders>
          </w:tcPr>
          <w:p>
            <w:pPr>
              <w:pStyle w:val="TableParagraph"/>
              <w:spacing w:before="5"/>
              <w:rPr>
                <w:b/>
                <w:sz w:val="17"/>
              </w:rPr>
            </w:pPr>
          </w:p>
          <w:p>
            <w:pPr>
              <w:pStyle w:val="TableParagraph"/>
              <w:spacing w:line="207" w:lineRule="exact"/>
              <w:ind w:left="177"/>
              <w:rPr>
                <w:b/>
                <w:sz w:val="18"/>
              </w:rPr>
            </w:pPr>
            <w:r>
              <w:rPr>
                <w:b/>
                <w:spacing w:val="-2"/>
                <w:sz w:val="18"/>
              </w:rPr>
              <w:t>STAFF</w:t>
            </w:r>
          </w:p>
          <w:p>
            <w:pPr>
              <w:pStyle w:val="TableParagraph"/>
              <w:tabs>
                <w:tab w:pos="1194" w:val="left" w:leader="none"/>
                <w:tab w:pos="1305" w:val="left" w:leader="none"/>
              </w:tabs>
              <w:ind w:left="129" w:right="106"/>
              <w:rPr>
                <w:b/>
                <w:sz w:val="18"/>
              </w:rPr>
            </w:pPr>
            <w:r>
              <w:rPr>
                <w:b/>
                <w:sz w:val="18"/>
              </w:rPr>
              <w:t>No. of Qu.</w:t>
              <w:tab/>
              <w:t>No. of Qu. </w:t>
            </w:r>
            <w:r>
              <w:rPr>
                <w:b/>
                <w:spacing w:val="-2"/>
                <w:sz w:val="18"/>
              </w:rPr>
              <w:t>Distrib.</w:t>
            </w:r>
            <w:r>
              <w:rPr>
                <w:b/>
                <w:sz w:val="18"/>
              </w:rPr>
              <w:tab/>
              <w:tab/>
            </w:r>
            <w:r>
              <w:rPr>
                <w:b/>
                <w:spacing w:val="-2"/>
                <w:sz w:val="18"/>
              </w:rPr>
              <w:t>Collected</w:t>
            </w:r>
          </w:p>
        </w:tc>
        <w:tc>
          <w:tcPr>
            <w:tcW w:w="1859" w:type="dxa"/>
            <w:tcBorders>
              <w:bottom w:val="single" w:sz="4" w:space="0" w:color="000000"/>
            </w:tcBorders>
          </w:tcPr>
          <w:p>
            <w:pPr>
              <w:pStyle w:val="TableParagraph"/>
              <w:spacing w:before="5"/>
              <w:rPr>
                <w:b/>
                <w:sz w:val="17"/>
              </w:rPr>
            </w:pPr>
          </w:p>
          <w:p>
            <w:pPr>
              <w:pStyle w:val="TableParagraph"/>
              <w:spacing w:line="207" w:lineRule="exact"/>
              <w:ind w:left="112"/>
              <w:rPr>
                <w:b/>
                <w:sz w:val="18"/>
              </w:rPr>
            </w:pPr>
            <w:r>
              <w:rPr>
                <w:b/>
                <w:spacing w:val="-2"/>
                <w:sz w:val="18"/>
              </w:rPr>
              <w:t>MANAGEMENT</w:t>
            </w:r>
          </w:p>
          <w:p>
            <w:pPr>
              <w:pStyle w:val="TableParagraph"/>
              <w:tabs>
                <w:tab w:pos="970" w:val="left" w:leader="none"/>
              </w:tabs>
              <w:ind w:left="112" w:right="114"/>
              <w:rPr>
                <w:b/>
                <w:sz w:val="18"/>
              </w:rPr>
            </w:pPr>
            <w:r>
              <w:rPr>
                <w:b/>
                <w:sz w:val="18"/>
              </w:rPr>
              <w:t>No.</w:t>
            </w:r>
            <w:r>
              <w:rPr>
                <w:b/>
                <w:spacing w:val="-3"/>
                <w:sz w:val="18"/>
              </w:rPr>
              <w:t> </w:t>
            </w:r>
            <w:r>
              <w:rPr>
                <w:b/>
                <w:sz w:val="18"/>
              </w:rPr>
              <w:t>of</w:t>
            </w:r>
            <w:r>
              <w:rPr>
                <w:b/>
                <w:spacing w:val="-7"/>
                <w:sz w:val="18"/>
              </w:rPr>
              <w:t> </w:t>
            </w:r>
            <w:r>
              <w:rPr>
                <w:b/>
                <w:sz w:val="18"/>
              </w:rPr>
              <w:t>Qu</w:t>
            </w:r>
            <w:r>
              <w:rPr>
                <w:b/>
                <w:spacing w:val="34"/>
                <w:sz w:val="18"/>
              </w:rPr>
              <w:t> </w:t>
            </w:r>
            <w:r>
              <w:rPr>
                <w:b/>
                <w:sz w:val="18"/>
              </w:rPr>
              <w:t>No.</w:t>
            </w:r>
            <w:r>
              <w:rPr>
                <w:b/>
                <w:spacing w:val="-3"/>
                <w:sz w:val="18"/>
              </w:rPr>
              <w:t> </w:t>
            </w:r>
            <w:r>
              <w:rPr>
                <w:b/>
                <w:sz w:val="18"/>
              </w:rPr>
              <w:t>of</w:t>
            </w:r>
            <w:r>
              <w:rPr>
                <w:b/>
                <w:spacing w:val="-11"/>
                <w:sz w:val="18"/>
              </w:rPr>
              <w:t> </w:t>
            </w:r>
            <w:r>
              <w:rPr>
                <w:b/>
                <w:sz w:val="18"/>
              </w:rPr>
              <w:t>Qu. </w:t>
            </w:r>
            <w:r>
              <w:rPr>
                <w:b/>
                <w:spacing w:val="-2"/>
                <w:sz w:val="18"/>
              </w:rPr>
              <w:t>Distrib.</w:t>
            </w:r>
            <w:r>
              <w:rPr>
                <w:b/>
                <w:sz w:val="18"/>
              </w:rPr>
              <w:tab/>
            </w:r>
            <w:r>
              <w:rPr>
                <w:b/>
                <w:spacing w:val="-2"/>
                <w:sz w:val="18"/>
              </w:rPr>
              <w:t>Collected</w:t>
            </w:r>
          </w:p>
        </w:tc>
        <w:tc>
          <w:tcPr>
            <w:tcW w:w="869" w:type="dxa"/>
            <w:tcBorders>
              <w:bottom w:val="single" w:sz="4" w:space="0" w:color="000000"/>
            </w:tcBorders>
          </w:tcPr>
          <w:p>
            <w:pPr>
              <w:pStyle w:val="TableParagraph"/>
              <w:ind w:left="121" w:right="102"/>
              <w:rPr>
                <w:b/>
                <w:sz w:val="18"/>
              </w:rPr>
            </w:pPr>
            <w:r>
              <w:rPr>
                <w:b/>
                <w:spacing w:val="-2"/>
                <w:sz w:val="18"/>
              </w:rPr>
              <w:t>Total Number </w:t>
            </w:r>
            <w:r>
              <w:rPr>
                <w:b/>
                <w:spacing w:val="-6"/>
                <w:sz w:val="18"/>
              </w:rPr>
              <w:t>of</w:t>
            </w:r>
            <w:r>
              <w:rPr>
                <w:b/>
                <w:spacing w:val="40"/>
                <w:sz w:val="18"/>
              </w:rPr>
              <w:t> </w:t>
            </w:r>
            <w:r>
              <w:rPr>
                <w:b/>
                <w:spacing w:val="-2"/>
                <w:sz w:val="18"/>
              </w:rPr>
              <w:t>Quest.</w:t>
            </w:r>
          </w:p>
          <w:p>
            <w:pPr>
              <w:pStyle w:val="TableParagraph"/>
              <w:spacing w:line="184" w:lineRule="exact"/>
              <w:ind w:left="121"/>
              <w:rPr>
                <w:b/>
                <w:sz w:val="18"/>
              </w:rPr>
            </w:pPr>
            <w:r>
              <w:rPr>
                <w:b/>
                <w:spacing w:val="-2"/>
                <w:sz w:val="18"/>
              </w:rPr>
              <w:t>Distrib.</w:t>
            </w:r>
          </w:p>
        </w:tc>
        <w:tc>
          <w:tcPr>
            <w:tcW w:w="933" w:type="dxa"/>
            <w:tcBorders>
              <w:bottom w:val="single" w:sz="4" w:space="0" w:color="000000"/>
            </w:tcBorders>
          </w:tcPr>
          <w:p>
            <w:pPr>
              <w:pStyle w:val="TableParagraph"/>
              <w:ind w:left="111" w:right="14"/>
              <w:rPr>
                <w:b/>
                <w:sz w:val="18"/>
              </w:rPr>
            </w:pPr>
            <w:r>
              <w:rPr>
                <w:b/>
                <w:spacing w:val="-2"/>
                <w:sz w:val="18"/>
              </w:rPr>
              <w:t>Total Number </w:t>
            </w:r>
            <w:r>
              <w:rPr>
                <w:b/>
                <w:sz w:val="18"/>
              </w:rPr>
              <w:t>Of</w:t>
            </w:r>
            <w:r>
              <w:rPr>
                <w:b/>
                <w:spacing w:val="-6"/>
                <w:sz w:val="18"/>
              </w:rPr>
              <w:t> </w:t>
            </w:r>
            <w:r>
              <w:rPr>
                <w:b/>
                <w:sz w:val="18"/>
              </w:rPr>
              <w:t>Ques. </w:t>
            </w:r>
            <w:r>
              <w:rPr>
                <w:b/>
                <w:spacing w:val="-2"/>
                <w:sz w:val="18"/>
              </w:rPr>
              <w:t>Collected</w:t>
            </w:r>
          </w:p>
        </w:tc>
      </w:tr>
      <w:tr>
        <w:trPr>
          <w:trHeight w:val="377" w:hRule="atLeast"/>
        </w:trPr>
        <w:tc>
          <w:tcPr>
            <w:tcW w:w="529" w:type="dxa"/>
            <w:tcBorders>
              <w:top w:val="single" w:sz="4" w:space="0" w:color="000000"/>
            </w:tcBorders>
          </w:tcPr>
          <w:p>
            <w:pPr>
              <w:pStyle w:val="TableParagraph"/>
              <w:rPr>
                <w:sz w:val="20"/>
              </w:rPr>
            </w:pPr>
          </w:p>
        </w:tc>
        <w:tc>
          <w:tcPr>
            <w:tcW w:w="2961" w:type="dxa"/>
            <w:tcBorders>
              <w:top w:val="single" w:sz="4" w:space="0" w:color="000000"/>
            </w:tcBorders>
          </w:tcPr>
          <w:p>
            <w:pPr>
              <w:pStyle w:val="TableParagraph"/>
              <w:spacing w:line="202" w:lineRule="exact"/>
              <w:ind w:left="126"/>
              <w:rPr>
                <w:sz w:val="18"/>
              </w:rPr>
            </w:pPr>
            <w:r>
              <w:rPr>
                <w:sz w:val="18"/>
              </w:rPr>
              <w:t>College</w:t>
            </w:r>
            <w:r>
              <w:rPr>
                <w:spacing w:val="-2"/>
                <w:sz w:val="18"/>
              </w:rPr>
              <w:t> </w:t>
            </w:r>
            <w:r>
              <w:rPr>
                <w:sz w:val="18"/>
              </w:rPr>
              <w:t>of</w:t>
            </w:r>
            <w:r>
              <w:rPr>
                <w:spacing w:val="-6"/>
                <w:sz w:val="18"/>
              </w:rPr>
              <w:t> </w:t>
            </w:r>
            <w:r>
              <w:rPr>
                <w:sz w:val="18"/>
              </w:rPr>
              <w:t>Education </w:t>
            </w:r>
            <w:r>
              <w:rPr>
                <w:spacing w:val="-2"/>
                <w:sz w:val="18"/>
              </w:rPr>
              <w:t>Akwanga</w:t>
            </w:r>
          </w:p>
        </w:tc>
        <w:tc>
          <w:tcPr>
            <w:tcW w:w="1017" w:type="dxa"/>
            <w:tcBorders>
              <w:top w:val="single" w:sz="4" w:space="0" w:color="000000"/>
            </w:tcBorders>
          </w:tcPr>
          <w:p>
            <w:pPr>
              <w:pStyle w:val="TableParagraph"/>
              <w:spacing w:line="202" w:lineRule="exact"/>
              <w:ind w:left="109"/>
              <w:rPr>
                <w:sz w:val="18"/>
              </w:rPr>
            </w:pPr>
            <w:r>
              <w:rPr>
                <w:spacing w:val="-2"/>
                <w:sz w:val="18"/>
              </w:rPr>
              <w:t>Nassarawa</w:t>
            </w:r>
          </w:p>
        </w:tc>
        <w:tc>
          <w:tcPr>
            <w:tcW w:w="747" w:type="dxa"/>
            <w:tcBorders>
              <w:top w:val="single" w:sz="4" w:space="0" w:color="000000"/>
            </w:tcBorders>
          </w:tcPr>
          <w:p>
            <w:pPr>
              <w:pStyle w:val="TableParagraph"/>
              <w:spacing w:line="202" w:lineRule="exact"/>
              <w:ind w:left="129"/>
              <w:rPr>
                <w:sz w:val="18"/>
              </w:rPr>
            </w:pPr>
            <w:r>
              <w:rPr>
                <w:spacing w:val="-5"/>
                <w:sz w:val="18"/>
              </w:rPr>
              <w:t>31</w:t>
            </w:r>
          </w:p>
        </w:tc>
        <w:tc>
          <w:tcPr>
            <w:tcW w:w="1387" w:type="dxa"/>
            <w:tcBorders>
              <w:top w:val="single" w:sz="4" w:space="0" w:color="000000"/>
            </w:tcBorders>
          </w:tcPr>
          <w:p>
            <w:pPr>
              <w:pStyle w:val="TableParagraph"/>
              <w:spacing w:line="202" w:lineRule="exact"/>
              <w:ind w:left="438"/>
              <w:rPr>
                <w:sz w:val="18"/>
              </w:rPr>
            </w:pPr>
            <w:r>
              <w:rPr>
                <w:spacing w:val="-5"/>
                <w:sz w:val="18"/>
              </w:rPr>
              <w:t>25</w:t>
            </w:r>
          </w:p>
        </w:tc>
        <w:tc>
          <w:tcPr>
            <w:tcW w:w="1859" w:type="dxa"/>
            <w:tcBorders>
              <w:top w:val="single" w:sz="4" w:space="0" w:color="000000"/>
            </w:tcBorders>
          </w:tcPr>
          <w:p>
            <w:pPr>
              <w:pStyle w:val="TableParagraph"/>
              <w:tabs>
                <w:tab w:pos="1063" w:val="left" w:leader="none"/>
              </w:tabs>
              <w:spacing w:line="202" w:lineRule="exact"/>
              <w:ind w:left="112"/>
              <w:rPr>
                <w:sz w:val="18"/>
              </w:rPr>
            </w:pPr>
            <w:r>
              <w:rPr>
                <w:spacing w:val="-10"/>
                <w:sz w:val="18"/>
              </w:rPr>
              <w:t>5</w:t>
            </w:r>
            <w:r>
              <w:rPr>
                <w:sz w:val="18"/>
              </w:rPr>
              <w:tab/>
            </w:r>
            <w:r>
              <w:rPr>
                <w:spacing w:val="-10"/>
                <w:sz w:val="18"/>
              </w:rPr>
              <w:t>5</w:t>
            </w:r>
          </w:p>
        </w:tc>
        <w:tc>
          <w:tcPr>
            <w:tcW w:w="869" w:type="dxa"/>
            <w:tcBorders>
              <w:top w:val="single" w:sz="4" w:space="0" w:color="000000"/>
            </w:tcBorders>
          </w:tcPr>
          <w:p>
            <w:pPr>
              <w:pStyle w:val="TableParagraph"/>
              <w:spacing w:line="202" w:lineRule="exact"/>
              <w:ind w:left="121"/>
              <w:rPr>
                <w:sz w:val="18"/>
              </w:rPr>
            </w:pPr>
            <w:r>
              <w:rPr>
                <w:spacing w:val="-5"/>
                <w:sz w:val="18"/>
              </w:rPr>
              <w:t>36</w:t>
            </w:r>
          </w:p>
        </w:tc>
        <w:tc>
          <w:tcPr>
            <w:tcW w:w="933" w:type="dxa"/>
            <w:tcBorders>
              <w:top w:val="single" w:sz="4" w:space="0" w:color="000000"/>
            </w:tcBorders>
          </w:tcPr>
          <w:p>
            <w:pPr>
              <w:pStyle w:val="TableParagraph"/>
              <w:spacing w:line="202" w:lineRule="exact"/>
              <w:ind w:left="111"/>
              <w:rPr>
                <w:sz w:val="18"/>
              </w:rPr>
            </w:pPr>
            <w:r>
              <w:rPr>
                <w:spacing w:val="-5"/>
                <w:sz w:val="18"/>
              </w:rPr>
              <w:t>30</w:t>
            </w:r>
          </w:p>
        </w:tc>
      </w:tr>
      <w:tr>
        <w:trPr>
          <w:trHeight w:val="551" w:hRule="atLeast"/>
        </w:trPr>
        <w:tc>
          <w:tcPr>
            <w:tcW w:w="529" w:type="dxa"/>
          </w:tcPr>
          <w:p>
            <w:pPr>
              <w:pStyle w:val="TableParagraph"/>
              <w:rPr>
                <w:sz w:val="20"/>
              </w:rPr>
            </w:pPr>
          </w:p>
        </w:tc>
        <w:tc>
          <w:tcPr>
            <w:tcW w:w="2961" w:type="dxa"/>
          </w:tcPr>
          <w:p>
            <w:pPr>
              <w:pStyle w:val="TableParagraph"/>
              <w:spacing w:before="169"/>
              <w:ind w:left="126"/>
              <w:rPr>
                <w:sz w:val="18"/>
              </w:rPr>
            </w:pPr>
            <w:r>
              <w:rPr>
                <w:sz w:val="18"/>
              </w:rPr>
              <w:t>College</w:t>
            </w:r>
            <w:r>
              <w:rPr>
                <w:spacing w:val="-2"/>
                <w:sz w:val="18"/>
              </w:rPr>
              <w:t> </w:t>
            </w:r>
            <w:r>
              <w:rPr>
                <w:sz w:val="18"/>
              </w:rPr>
              <w:t>of</w:t>
            </w:r>
            <w:r>
              <w:rPr>
                <w:spacing w:val="-6"/>
                <w:sz w:val="18"/>
              </w:rPr>
              <w:t> </w:t>
            </w:r>
            <w:r>
              <w:rPr>
                <w:sz w:val="18"/>
              </w:rPr>
              <w:t>Education </w:t>
            </w:r>
            <w:r>
              <w:rPr>
                <w:spacing w:val="-2"/>
                <w:sz w:val="18"/>
              </w:rPr>
              <w:t>Ankpa</w:t>
            </w:r>
          </w:p>
        </w:tc>
        <w:tc>
          <w:tcPr>
            <w:tcW w:w="1017" w:type="dxa"/>
          </w:tcPr>
          <w:p>
            <w:pPr>
              <w:pStyle w:val="TableParagraph"/>
              <w:spacing w:before="169"/>
              <w:ind w:left="109"/>
              <w:rPr>
                <w:sz w:val="18"/>
              </w:rPr>
            </w:pPr>
            <w:r>
              <w:rPr>
                <w:spacing w:val="-4"/>
                <w:sz w:val="18"/>
              </w:rPr>
              <w:t>Kogi</w:t>
            </w:r>
          </w:p>
        </w:tc>
        <w:tc>
          <w:tcPr>
            <w:tcW w:w="747" w:type="dxa"/>
          </w:tcPr>
          <w:p>
            <w:pPr>
              <w:pStyle w:val="TableParagraph"/>
              <w:spacing w:before="169"/>
              <w:ind w:left="129"/>
              <w:rPr>
                <w:sz w:val="18"/>
              </w:rPr>
            </w:pPr>
            <w:r>
              <w:rPr>
                <w:spacing w:val="-5"/>
                <w:sz w:val="18"/>
              </w:rPr>
              <w:t>33</w:t>
            </w:r>
          </w:p>
        </w:tc>
        <w:tc>
          <w:tcPr>
            <w:tcW w:w="1387" w:type="dxa"/>
          </w:tcPr>
          <w:p>
            <w:pPr>
              <w:pStyle w:val="TableParagraph"/>
              <w:spacing w:before="169"/>
              <w:ind w:left="438"/>
              <w:rPr>
                <w:sz w:val="18"/>
              </w:rPr>
            </w:pPr>
            <w:r>
              <w:rPr>
                <w:spacing w:val="-5"/>
                <w:sz w:val="18"/>
              </w:rPr>
              <w:t>30</w:t>
            </w:r>
          </w:p>
        </w:tc>
        <w:tc>
          <w:tcPr>
            <w:tcW w:w="1859" w:type="dxa"/>
          </w:tcPr>
          <w:p>
            <w:pPr>
              <w:pStyle w:val="TableParagraph"/>
              <w:tabs>
                <w:tab w:pos="1063" w:val="left" w:leader="none"/>
              </w:tabs>
              <w:spacing w:before="169"/>
              <w:ind w:left="112"/>
              <w:rPr>
                <w:sz w:val="18"/>
              </w:rPr>
            </w:pPr>
            <w:r>
              <w:rPr>
                <w:spacing w:val="-10"/>
                <w:sz w:val="18"/>
              </w:rPr>
              <w:t>5</w:t>
            </w:r>
            <w:r>
              <w:rPr>
                <w:sz w:val="18"/>
              </w:rPr>
              <w:tab/>
            </w:r>
            <w:r>
              <w:rPr>
                <w:spacing w:val="-10"/>
                <w:sz w:val="18"/>
              </w:rPr>
              <w:t>5</w:t>
            </w:r>
          </w:p>
        </w:tc>
        <w:tc>
          <w:tcPr>
            <w:tcW w:w="869" w:type="dxa"/>
          </w:tcPr>
          <w:p>
            <w:pPr>
              <w:pStyle w:val="TableParagraph"/>
              <w:spacing w:before="169"/>
              <w:ind w:left="121"/>
              <w:rPr>
                <w:sz w:val="18"/>
              </w:rPr>
            </w:pPr>
            <w:r>
              <w:rPr>
                <w:spacing w:val="-5"/>
                <w:sz w:val="18"/>
              </w:rPr>
              <w:t>38</w:t>
            </w:r>
          </w:p>
        </w:tc>
        <w:tc>
          <w:tcPr>
            <w:tcW w:w="933" w:type="dxa"/>
          </w:tcPr>
          <w:p>
            <w:pPr>
              <w:pStyle w:val="TableParagraph"/>
              <w:spacing w:before="169"/>
              <w:ind w:left="111"/>
              <w:rPr>
                <w:sz w:val="18"/>
              </w:rPr>
            </w:pPr>
            <w:r>
              <w:rPr>
                <w:spacing w:val="-5"/>
                <w:sz w:val="18"/>
              </w:rPr>
              <w:t>35</w:t>
            </w:r>
          </w:p>
        </w:tc>
      </w:tr>
      <w:tr>
        <w:trPr>
          <w:trHeight w:val="900" w:hRule="atLeast"/>
        </w:trPr>
        <w:tc>
          <w:tcPr>
            <w:tcW w:w="529" w:type="dxa"/>
          </w:tcPr>
          <w:p>
            <w:pPr>
              <w:pStyle w:val="TableParagraph"/>
              <w:rPr>
                <w:sz w:val="20"/>
              </w:rPr>
            </w:pPr>
          </w:p>
        </w:tc>
        <w:tc>
          <w:tcPr>
            <w:tcW w:w="2961" w:type="dxa"/>
          </w:tcPr>
          <w:p>
            <w:pPr>
              <w:pStyle w:val="TableParagraph"/>
              <w:tabs>
                <w:tab w:pos="917" w:val="left" w:leader="none"/>
                <w:tab w:pos="1727" w:val="left" w:leader="none"/>
                <w:tab w:pos="2121" w:val="left" w:leader="none"/>
              </w:tabs>
              <w:spacing w:line="418" w:lineRule="exact" w:before="3"/>
              <w:ind w:left="126" w:right="108"/>
              <w:rPr>
                <w:sz w:val="18"/>
              </w:rPr>
            </w:pPr>
            <w:r>
              <w:rPr>
                <w:spacing w:val="-2"/>
                <w:sz w:val="18"/>
              </w:rPr>
              <w:t>Federal</w:t>
            </w:r>
            <w:r>
              <w:rPr>
                <w:sz w:val="18"/>
              </w:rPr>
              <w:tab/>
            </w:r>
            <w:r>
              <w:rPr>
                <w:spacing w:val="-2"/>
                <w:sz w:val="18"/>
              </w:rPr>
              <w:t>College</w:t>
            </w:r>
            <w:r>
              <w:rPr>
                <w:sz w:val="18"/>
              </w:rPr>
              <w:tab/>
            </w:r>
            <w:r>
              <w:rPr>
                <w:spacing w:val="-6"/>
                <w:sz w:val="18"/>
              </w:rPr>
              <w:t>of</w:t>
            </w:r>
            <w:r>
              <w:rPr>
                <w:sz w:val="18"/>
              </w:rPr>
              <w:tab/>
            </w:r>
            <w:r>
              <w:rPr>
                <w:spacing w:val="-2"/>
                <w:sz w:val="18"/>
              </w:rPr>
              <w:t>Education Kontagora</w:t>
            </w:r>
          </w:p>
        </w:tc>
        <w:tc>
          <w:tcPr>
            <w:tcW w:w="1017" w:type="dxa"/>
          </w:tcPr>
          <w:p>
            <w:pPr>
              <w:pStyle w:val="TableParagraph"/>
              <w:spacing w:before="169"/>
              <w:ind w:left="109"/>
              <w:rPr>
                <w:sz w:val="18"/>
              </w:rPr>
            </w:pPr>
            <w:r>
              <w:rPr>
                <w:spacing w:val="-2"/>
                <w:sz w:val="18"/>
              </w:rPr>
              <w:t>Niger</w:t>
            </w:r>
          </w:p>
        </w:tc>
        <w:tc>
          <w:tcPr>
            <w:tcW w:w="747" w:type="dxa"/>
          </w:tcPr>
          <w:p>
            <w:pPr>
              <w:pStyle w:val="TableParagraph"/>
              <w:spacing w:before="169"/>
              <w:ind w:left="129"/>
              <w:rPr>
                <w:sz w:val="18"/>
              </w:rPr>
            </w:pPr>
            <w:r>
              <w:rPr>
                <w:spacing w:val="-5"/>
                <w:sz w:val="18"/>
              </w:rPr>
              <w:t>26</w:t>
            </w:r>
          </w:p>
        </w:tc>
        <w:tc>
          <w:tcPr>
            <w:tcW w:w="1387" w:type="dxa"/>
          </w:tcPr>
          <w:p>
            <w:pPr>
              <w:pStyle w:val="TableParagraph"/>
              <w:spacing w:before="169"/>
              <w:ind w:left="438"/>
              <w:rPr>
                <w:sz w:val="18"/>
              </w:rPr>
            </w:pPr>
            <w:r>
              <w:rPr>
                <w:spacing w:val="-5"/>
                <w:sz w:val="18"/>
              </w:rPr>
              <w:t>24</w:t>
            </w:r>
          </w:p>
        </w:tc>
        <w:tc>
          <w:tcPr>
            <w:tcW w:w="1859" w:type="dxa"/>
          </w:tcPr>
          <w:p>
            <w:pPr>
              <w:pStyle w:val="TableParagraph"/>
              <w:tabs>
                <w:tab w:pos="1063" w:val="left" w:leader="none"/>
              </w:tabs>
              <w:spacing w:before="169"/>
              <w:ind w:left="112"/>
              <w:rPr>
                <w:sz w:val="18"/>
              </w:rPr>
            </w:pPr>
            <w:r>
              <w:rPr>
                <w:spacing w:val="-10"/>
                <w:sz w:val="18"/>
              </w:rPr>
              <w:t>5</w:t>
            </w:r>
            <w:r>
              <w:rPr>
                <w:sz w:val="18"/>
              </w:rPr>
              <w:tab/>
            </w:r>
            <w:r>
              <w:rPr>
                <w:spacing w:val="-10"/>
                <w:sz w:val="18"/>
              </w:rPr>
              <w:t>5</w:t>
            </w:r>
          </w:p>
        </w:tc>
        <w:tc>
          <w:tcPr>
            <w:tcW w:w="869" w:type="dxa"/>
          </w:tcPr>
          <w:p>
            <w:pPr>
              <w:pStyle w:val="TableParagraph"/>
              <w:spacing w:before="169"/>
              <w:ind w:left="121"/>
              <w:rPr>
                <w:sz w:val="18"/>
              </w:rPr>
            </w:pPr>
            <w:r>
              <w:rPr>
                <w:spacing w:val="-5"/>
                <w:sz w:val="18"/>
              </w:rPr>
              <w:t>31</w:t>
            </w:r>
          </w:p>
        </w:tc>
        <w:tc>
          <w:tcPr>
            <w:tcW w:w="933" w:type="dxa"/>
          </w:tcPr>
          <w:p>
            <w:pPr>
              <w:pStyle w:val="TableParagraph"/>
              <w:spacing w:before="169"/>
              <w:ind w:left="111"/>
              <w:rPr>
                <w:sz w:val="18"/>
              </w:rPr>
            </w:pPr>
            <w:r>
              <w:rPr>
                <w:spacing w:val="-5"/>
                <w:sz w:val="18"/>
              </w:rPr>
              <w:t>29</w:t>
            </w:r>
          </w:p>
        </w:tc>
      </w:tr>
      <w:tr>
        <w:trPr>
          <w:trHeight w:val="482" w:hRule="atLeast"/>
        </w:trPr>
        <w:tc>
          <w:tcPr>
            <w:tcW w:w="529" w:type="dxa"/>
          </w:tcPr>
          <w:p>
            <w:pPr>
              <w:pStyle w:val="TableParagraph"/>
              <w:rPr>
                <w:sz w:val="20"/>
              </w:rPr>
            </w:pPr>
          </w:p>
        </w:tc>
        <w:tc>
          <w:tcPr>
            <w:tcW w:w="2961" w:type="dxa"/>
          </w:tcPr>
          <w:p>
            <w:pPr>
              <w:pStyle w:val="TableParagraph"/>
              <w:spacing w:before="100"/>
              <w:ind w:left="126"/>
              <w:rPr>
                <w:sz w:val="18"/>
              </w:rPr>
            </w:pPr>
            <w:r>
              <w:rPr>
                <w:sz w:val="18"/>
              </w:rPr>
              <w:t>College</w:t>
            </w:r>
            <w:r>
              <w:rPr>
                <w:spacing w:val="-4"/>
                <w:sz w:val="18"/>
              </w:rPr>
              <w:t> </w:t>
            </w:r>
            <w:r>
              <w:rPr>
                <w:sz w:val="18"/>
              </w:rPr>
              <w:t>of</w:t>
            </w:r>
            <w:r>
              <w:rPr>
                <w:spacing w:val="-8"/>
                <w:sz w:val="18"/>
              </w:rPr>
              <w:t> </w:t>
            </w:r>
            <w:r>
              <w:rPr>
                <w:sz w:val="18"/>
              </w:rPr>
              <w:t>Education</w:t>
            </w:r>
            <w:r>
              <w:rPr>
                <w:spacing w:val="-2"/>
                <w:sz w:val="18"/>
              </w:rPr>
              <w:t> </w:t>
            </w:r>
            <w:r>
              <w:rPr>
                <w:sz w:val="18"/>
              </w:rPr>
              <w:t>Katsina-</w:t>
            </w:r>
            <w:r>
              <w:rPr>
                <w:spacing w:val="-5"/>
                <w:sz w:val="18"/>
              </w:rPr>
              <w:t>Ala</w:t>
            </w:r>
          </w:p>
        </w:tc>
        <w:tc>
          <w:tcPr>
            <w:tcW w:w="1017" w:type="dxa"/>
          </w:tcPr>
          <w:p>
            <w:pPr>
              <w:pStyle w:val="TableParagraph"/>
              <w:spacing w:before="100"/>
              <w:ind w:left="109"/>
              <w:rPr>
                <w:sz w:val="18"/>
              </w:rPr>
            </w:pPr>
            <w:r>
              <w:rPr>
                <w:spacing w:val="-2"/>
                <w:sz w:val="18"/>
              </w:rPr>
              <w:t>Benue</w:t>
            </w:r>
          </w:p>
        </w:tc>
        <w:tc>
          <w:tcPr>
            <w:tcW w:w="747" w:type="dxa"/>
          </w:tcPr>
          <w:p>
            <w:pPr>
              <w:pStyle w:val="TableParagraph"/>
              <w:spacing w:before="100"/>
              <w:ind w:left="129"/>
              <w:rPr>
                <w:sz w:val="18"/>
              </w:rPr>
            </w:pPr>
            <w:r>
              <w:rPr>
                <w:spacing w:val="-5"/>
                <w:sz w:val="18"/>
              </w:rPr>
              <w:t>38</w:t>
            </w:r>
          </w:p>
        </w:tc>
        <w:tc>
          <w:tcPr>
            <w:tcW w:w="1387" w:type="dxa"/>
          </w:tcPr>
          <w:p>
            <w:pPr>
              <w:pStyle w:val="TableParagraph"/>
              <w:spacing w:before="100"/>
              <w:ind w:left="438"/>
              <w:rPr>
                <w:sz w:val="18"/>
              </w:rPr>
            </w:pPr>
            <w:r>
              <w:rPr>
                <w:spacing w:val="-5"/>
                <w:sz w:val="18"/>
              </w:rPr>
              <w:t>36</w:t>
            </w:r>
          </w:p>
        </w:tc>
        <w:tc>
          <w:tcPr>
            <w:tcW w:w="1859" w:type="dxa"/>
          </w:tcPr>
          <w:p>
            <w:pPr>
              <w:pStyle w:val="TableParagraph"/>
              <w:tabs>
                <w:tab w:pos="1063" w:val="left" w:leader="none"/>
              </w:tabs>
              <w:spacing w:before="100"/>
              <w:ind w:left="112"/>
              <w:rPr>
                <w:sz w:val="18"/>
              </w:rPr>
            </w:pPr>
            <w:r>
              <w:rPr>
                <w:spacing w:val="-10"/>
                <w:sz w:val="18"/>
              </w:rPr>
              <w:t>5</w:t>
            </w:r>
            <w:r>
              <w:rPr>
                <w:sz w:val="18"/>
              </w:rPr>
              <w:tab/>
            </w:r>
            <w:r>
              <w:rPr>
                <w:spacing w:val="-10"/>
                <w:sz w:val="18"/>
              </w:rPr>
              <w:t>5</w:t>
            </w:r>
          </w:p>
        </w:tc>
        <w:tc>
          <w:tcPr>
            <w:tcW w:w="869" w:type="dxa"/>
          </w:tcPr>
          <w:p>
            <w:pPr>
              <w:pStyle w:val="TableParagraph"/>
              <w:spacing w:before="100"/>
              <w:ind w:left="121"/>
              <w:rPr>
                <w:sz w:val="18"/>
              </w:rPr>
            </w:pPr>
            <w:r>
              <w:rPr>
                <w:spacing w:val="-5"/>
                <w:sz w:val="18"/>
              </w:rPr>
              <w:t>43</w:t>
            </w:r>
          </w:p>
        </w:tc>
        <w:tc>
          <w:tcPr>
            <w:tcW w:w="933" w:type="dxa"/>
          </w:tcPr>
          <w:p>
            <w:pPr>
              <w:pStyle w:val="TableParagraph"/>
              <w:spacing w:before="100"/>
              <w:ind w:left="111"/>
              <w:rPr>
                <w:sz w:val="18"/>
              </w:rPr>
            </w:pPr>
            <w:r>
              <w:rPr>
                <w:spacing w:val="-5"/>
                <w:sz w:val="18"/>
              </w:rPr>
              <w:t>41</w:t>
            </w:r>
          </w:p>
        </w:tc>
      </w:tr>
      <w:tr>
        <w:trPr>
          <w:trHeight w:val="552" w:hRule="atLeast"/>
        </w:trPr>
        <w:tc>
          <w:tcPr>
            <w:tcW w:w="529" w:type="dxa"/>
          </w:tcPr>
          <w:p>
            <w:pPr>
              <w:pStyle w:val="TableParagraph"/>
              <w:rPr>
                <w:sz w:val="20"/>
              </w:rPr>
            </w:pPr>
          </w:p>
        </w:tc>
        <w:tc>
          <w:tcPr>
            <w:tcW w:w="2961" w:type="dxa"/>
          </w:tcPr>
          <w:p>
            <w:pPr>
              <w:pStyle w:val="TableParagraph"/>
              <w:spacing w:before="169"/>
              <w:ind w:left="126"/>
              <w:rPr>
                <w:sz w:val="18"/>
              </w:rPr>
            </w:pPr>
            <w:r>
              <w:rPr>
                <w:sz w:val="18"/>
              </w:rPr>
              <w:t>College</w:t>
            </w:r>
            <w:r>
              <w:rPr>
                <w:spacing w:val="-2"/>
                <w:sz w:val="18"/>
              </w:rPr>
              <w:t> </w:t>
            </w:r>
            <w:r>
              <w:rPr>
                <w:sz w:val="18"/>
              </w:rPr>
              <w:t>of</w:t>
            </w:r>
            <w:r>
              <w:rPr>
                <w:spacing w:val="-6"/>
                <w:sz w:val="18"/>
              </w:rPr>
              <w:t> </w:t>
            </w:r>
            <w:r>
              <w:rPr>
                <w:sz w:val="18"/>
              </w:rPr>
              <w:t>Education </w:t>
            </w:r>
            <w:r>
              <w:rPr>
                <w:spacing w:val="-2"/>
                <w:sz w:val="18"/>
              </w:rPr>
              <w:t>Ilorin</w:t>
            </w:r>
          </w:p>
        </w:tc>
        <w:tc>
          <w:tcPr>
            <w:tcW w:w="1017" w:type="dxa"/>
          </w:tcPr>
          <w:p>
            <w:pPr>
              <w:pStyle w:val="TableParagraph"/>
              <w:spacing w:before="169"/>
              <w:ind w:left="109"/>
              <w:rPr>
                <w:sz w:val="18"/>
              </w:rPr>
            </w:pPr>
            <w:r>
              <w:rPr>
                <w:spacing w:val="-2"/>
                <w:sz w:val="18"/>
              </w:rPr>
              <w:t>Kwara</w:t>
            </w:r>
          </w:p>
        </w:tc>
        <w:tc>
          <w:tcPr>
            <w:tcW w:w="747" w:type="dxa"/>
          </w:tcPr>
          <w:p>
            <w:pPr>
              <w:pStyle w:val="TableParagraph"/>
              <w:spacing w:before="169"/>
              <w:ind w:left="129"/>
              <w:rPr>
                <w:sz w:val="18"/>
              </w:rPr>
            </w:pPr>
            <w:r>
              <w:rPr>
                <w:spacing w:val="-5"/>
                <w:sz w:val="18"/>
              </w:rPr>
              <w:t>34</w:t>
            </w:r>
          </w:p>
        </w:tc>
        <w:tc>
          <w:tcPr>
            <w:tcW w:w="1387" w:type="dxa"/>
          </w:tcPr>
          <w:p>
            <w:pPr>
              <w:pStyle w:val="TableParagraph"/>
              <w:spacing w:before="169"/>
              <w:ind w:left="438"/>
              <w:rPr>
                <w:sz w:val="18"/>
              </w:rPr>
            </w:pPr>
            <w:r>
              <w:rPr>
                <w:spacing w:val="-5"/>
                <w:sz w:val="18"/>
              </w:rPr>
              <w:t>31</w:t>
            </w:r>
          </w:p>
        </w:tc>
        <w:tc>
          <w:tcPr>
            <w:tcW w:w="1859" w:type="dxa"/>
          </w:tcPr>
          <w:p>
            <w:pPr>
              <w:pStyle w:val="TableParagraph"/>
              <w:tabs>
                <w:tab w:pos="1106" w:val="left" w:leader="none"/>
              </w:tabs>
              <w:spacing w:before="169"/>
              <w:ind w:left="112"/>
              <w:rPr>
                <w:sz w:val="18"/>
              </w:rPr>
            </w:pPr>
            <w:r>
              <w:rPr>
                <w:spacing w:val="-10"/>
                <w:sz w:val="18"/>
              </w:rPr>
              <w:t>5</w:t>
            </w:r>
            <w:r>
              <w:rPr>
                <w:sz w:val="18"/>
              </w:rPr>
              <w:tab/>
            </w:r>
            <w:r>
              <w:rPr>
                <w:spacing w:val="-10"/>
                <w:sz w:val="18"/>
              </w:rPr>
              <w:t>5</w:t>
            </w:r>
          </w:p>
        </w:tc>
        <w:tc>
          <w:tcPr>
            <w:tcW w:w="869" w:type="dxa"/>
          </w:tcPr>
          <w:p>
            <w:pPr>
              <w:pStyle w:val="TableParagraph"/>
              <w:spacing w:before="169"/>
              <w:ind w:left="121"/>
              <w:rPr>
                <w:sz w:val="18"/>
              </w:rPr>
            </w:pPr>
            <w:r>
              <w:rPr>
                <w:spacing w:val="-5"/>
                <w:sz w:val="18"/>
              </w:rPr>
              <w:t>39</w:t>
            </w:r>
          </w:p>
        </w:tc>
        <w:tc>
          <w:tcPr>
            <w:tcW w:w="933" w:type="dxa"/>
          </w:tcPr>
          <w:p>
            <w:pPr>
              <w:pStyle w:val="TableParagraph"/>
              <w:spacing w:before="169"/>
              <w:ind w:left="111"/>
              <w:rPr>
                <w:sz w:val="18"/>
              </w:rPr>
            </w:pPr>
            <w:r>
              <w:rPr>
                <w:spacing w:val="-5"/>
                <w:sz w:val="18"/>
              </w:rPr>
              <w:t>36</w:t>
            </w:r>
          </w:p>
        </w:tc>
      </w:tr>
      <w:tr>
        <w:trPr>
          <w:trHeight w:val="552" w:hRule="atLeast"/>
        </w:trPr>
        <w:tc>
          <w:tcPr>
            <w:tcW w:w="529" w:type="dxa"/>
          </w:tcPr>
          <w:p>
            <w:pPr>
              <w:pStyle w:val="TableParagraph"/>
              <w:rPr>
                <w:sz w:val="20"/>
              </w:rPr>
            </w:pPr>
          </w:p>
        </w:tc>
        <w:tc>
          <w:tcPr>
            <w:tcW w:w="2961" w:type="dxa"/>
          </w:tcPr>
          <w:p>
            <w:pPr>
              <w:pStyle w:val="TableParagraph"/>
              <w:spacing w:before="169"/>
              <w:ind w:left="126"/>
              <w:rPr>
                <w:sz w:val="18"/>
              </w:rPr>
            </w:pPr>
            <w:r>
              <w:rPr>
                <w:sz w:val="18"/>
              </w:rPr>
              <w:t>College</w:t>
            </w:r>
            <w:r>
              <w:rPr>
                <w:spacing w:val="-3"/>
                <w:sz w:val="18"/>
              </w:rPr>
              <w:t> </w:t>
            </w:r>
            <w:r>
              <w:rPr>
                <w:sz w:val="18"/>
              </w:rPr>
              <w:t>of</w:t>
            </w:r>
            <w:r>
              <w:rPr>
                <w:spacing w:val="-5"/>
                <w:sz w:val="18"/>
              </w:rPr>
              <w:t> </w:t>
            </w:r>
            <w:r>
              <w:rPr>
                <w:sz w:val="18"/>
              </w:rPr>
              <w:t>Education</w:t>
            </w:r>
            <w:r>
              <w:rPr>
                <w:spacing w:val="-5"/>
                <w:sz w:val="18"/>
              </w:rPr>
              <w:t> </w:t>
            </w:r>
            <w:r>
              <w:rPr>
                <w:spacing w:val="-4"/>
                <w:sz w:val="18"/>
              </w:rPr>
              <w:t>Minna</w:t>
            </w:r>
          </w:p>
        </w:tc>
        <w:tc>
          <w:tcPr>
            <w:tcW w:w="1017" w:type="dxa"/>
          </w:tcPr>
          <w:p>
            <w:pPr>
              <w:pStyle w:val="TableParagraph"/>
              <w:spacing w:before="169"/>
              <w:ind w:left="109"/>
              <w:rPr>
                <w:sz w:val="18"/>
              </w:rPr>
            </w:pPr>
            <w:r>
              <w:rPr>
                <w:spacing w:val="-2"/>
                <w:sz w:val="18"/>
              </w:rPr>
              <w:t>Niger</w:t>
            </w:r>
          </w:p>
        </w:tc>
        <w:tc>
          <w:tcPr>
            <w:tcW w:w="747" w:type="dxa"/>
          </w:tcPr>
          <w:p>
            <w:pPr>
              <w:pStyle w:val="TableParagraph"/>
              <w:spacing w:before="169"/>
              <w:ind w:left="129"/>
              <w:rPr>
                <w:sz w:val="18"/>
              </w:rPr>
            </w:pPr>
            <w:r>
              <w:rPr>
                <w:spacing w:val="-5"/>
                <w:sz w:val="18"/>
              </w:rPr>
              <w:t>37</w:t>
            </w:r>
          </w:p>
        </w:tc>
        <w:tc>
          <w:tcPr>
            <w:tcW w:w="1387" w:type="dxa"/>
          </w:tcPr>
          <w:p>
            <w:pPr>
              <w:pStyle w:val="TableParagraph"/>
              <w:spacing w:before="169"/>
              <w:ind w:left="438"/>
              <w:rPr>
                <w:sz w:val="18"/>
              </w:rPr>
            </w:pPr>
            <w:r>
              <w:rPr>
                <w:spacing w:val="-5"/>
                <w:sz w:val="18"/>
              </w:rPr>
              <w:t>34</w:t>
            </w:r>
          </w:p>
        </w:tc>
        <w:tc>
          <w:tcPr>
            <w:tcW w:w="1859" w:type="dxa"/>
          </w:tcPr>
          <w:p>
            <w:pPr>
              <w:pStyle w:val="TableParagraph"/>
              <w:tabs>
                <w:tab w:pos="1106" w:val="left" w:leader="none"/>
              </w:tabs>
              <w:spacing w:before="169"/>
              <w:ind w:left="112"/>
              <w:rPr>
                <w:sz w:val="18"/>
              </w:rPr>
            </w:pPr>
            <w:r>
              <w:rPr>
                <w:spacing w:val="-10"/>
                <w:sz w:val="18"/>
              </w:rPr>
              <w:t>5</w:t>
            </w:r>
            <w:r>
              <w:rPr>
                <w:sz w:val="18"/>
              </w:rPr>
              <w:tab/>
            </w:r>
            <w:r>
              <w:rPr>
                <w:spacing w:val="-10"/>
                <w:sz w:val="18"/>
              </w:rPr>
              <w:t>5</w:t>
            </w:r>
          </w:p>
        </w:tc>
        <w:tc>
          <w:tcPr>
            <w:tcW w:w="869" w:type="dxa"/>
          </w:tcPr>
          <w:p>
            <w:pPr>
              <w:pStyle w:val="TableParagraph"/>
              <w:spacing w:before="169"/>
              <w:ind w:left="121"/>
              <w:rPr>
                <w:sz w:val="18"/>
              </w:rPr>
            </w:pPr>
            <w:r>
              <w:rPr>
                <w:spacing w:val="-5"/>
                <w:sz w:val="18"/>
              </w:rPr>
              <w:t>42</w:t>
            </w:r>
          </w:p>
        </w:tc>
        <w:tc>
          <w:tcPr>
            <w:tcW w:w="933" w:type="dxa"/>
          </w:tcPr>
          <w:p>
            <w:pPr>
              <w:pStyle w:val="TableParagraph"/>
              <w:spacing w:before="169"/>
              <w:ind w:left="111"/>
              <w:rPr>
                <w:sz w:val="18"/>
              </w:rPr>
            </w:pPr>
            <w:r>
              <w:rPr>
                <w:spacing w:val="-5"/>
                <w:sz w:val="18"/>
              </w:rPr>
              <w:t>39</w:t>
            </w:r>
          </w:p>
        </w:tc>
      </w:tr>
      <w:tr>
        <w:trPr>
          <w:trHeight w:val="551" w:hRule="atLeast"/>
        </w:trPr>
        <w:tc>
          <w:tcPr>
            <w:tcW w:w="529" w:type="dxa"/>
          </w:tcPr>
          <w:p>
            <w:pPr>
              <w:pStyle w:val="TableParagraph"/>
              <w:rPr>
                <w:sz w:val="20"/>
              </w:rPr>
            </w:pPr>
          </w:p>
        </w:tc>
        <w:tc>
          <w:tcPr>
            <w:tcW w:w="2961" w:type="dxa"/>
          </w:tcPr>
          <w:p>
            <w:pPr>
              <w:pStyle w:val="TableParagraph"/>
              <w:spacing w:before="169"/>
              <w:ind w:left="126"/>
              <w:rPr>
                <w:sz w:val="18"/>
              </w:rPr>
            </w:pPr>
            <w:r>
              <w:rPr>
                <w:sz w:val="18"/>
              </w:rPr>
              <w:t>College</w:t>
            </w:r>
            <w:r>
              <w:rPr>
                <w:spacing w:val="-2"/>
                <w:sz w:val="18"/>
              </w:rPr>
              <w:t> </w:t>
            </w:r>
            <w:r>
              <w:rPr>
                <w:sz w:val="18"/>
              </w:rPr>
              <w:t>of</w:t>
            </w:r>
            <w:r>
              <w:rPr>
                <w:spacing w:val="-5"/>
                <w:sz w:val="18"/>
              </w:rPr>
              <w:t> </w:t>
            </w:r>
            <w:r>
              <w:rPr>
                <w:sz w:val="18"/>
              </w:rPr>
              <w:t>Education</w:t>
            </w:r>
            <w:r>
              <w:rPr>
                <w:spacing w:val="-1"/>
                <w:sz w:val="18"/>
              </w:rPr>
              <w:t> </w:t>
            </w:r>
            <w:r>
              <w:rPr>
                <w:spacing w:val="-4"/>
                <w:sz w:val="18"/>
              </w:rPr>
              <w:t>Okene</w:t>
            </w:r>
          </w:p>
        </w:tc>
        <w:tc>
          <w:tcPr>
            <w:tcW w:w="1017" w:type="dxa"/>
          </w:tcPr>
          <w:p>
            <w:pPr>
              <w:pStyle w:val="TableParagraph"/>
              <w:spacing w:before="169"/>
              <w:ind w:left="109"/>
              <w:rPr>
                <w:sz w:val="18"/>
              </w:rPr>
            </w:pPr>
            <w:r>
              <w:rPr>
                <w:spacing w:val="-4"/>
                <w:sz w:val="18"/>
              </w:rPr>
              <w:t>Kogi</w:t>
            </w:r>
          </w:p>
        </w:tc>
        <w:tc>
          <w:tcPr>
            <w:tcW w:w="747" w:type="dxa"/>
          </w:tcPr>
          <w:p>
            <w:pPr>
              <w:pStyle w:val="TableParagraph"/>
              <w:spacing w:before="169"/>
              <w:ind w:left="129"/>
              <w:rPr>
                <w:sz w:val="18"/>
              </w:rPr>
            </w:pPr>
            <w:r>
              <w:rPr>
                <w:spacing w:val="-5"/>
                <w:sz w:val="18"/>
              </w:rPr>
              <w:t>35</w:t>
            </w:r>
          </w:p>
        </w:tc>
        <w:tc>
          <w:tcPr>
            <w:tcW w:w="1387" w:type="dxa"/>
          </w:tcPr>
          <w:p>
            <w:pPr>
              <w:pStyle w:val="TableParagraph"/>
              <w:spacing w:before="169"/>
              <w:ind w:left="438"/>
              <w:rPr>
                <w:sz w:val="18"/>
              </w:rPr>
            </w:pPr>
            <w:r>
              <w:rPr>
                <w:spacing w:val="-5"/>
                <w:sz w:val="18"/>
              </w:rPr>
              <w:t>32</w:t>
            </w:r>
          </w:p>
        </w:tc>
        <w:tc>
          <w:tcPr>
            <w:tcW w:w="1859" w:type="dxa"/>
          </w:tcPr>
          <w:p>
            <w:pPr>
              <w:pStyle w:val="TableParagraph"/>
              <w:tabs>
                <w:tab w:pos="1106" w:val="left" w:leader="none"/>
              </w:tabs>
              <w:spacing w:before="169"/>
              <w:ind w:left="112"/>
              <w:rPr>
                <w:sz w:val="18"/>
              </w:rPr>
            </w:pPr>
            <w:r>
              <w:rPr>
                <w:spacing w:val="-10"/>
                <w:sz w:val="18"/>
              </w:rPr>
              <w:t>5</w:t>
            </w:r>
            <w:r>
              <w:rPr>
                <w:sz w:val="18"/>
              </w:rPr>
              <w:tab/>
            </w:r>
            <w:r>
              <w:rPr>
                <w:spacing w:val="-10"/>
                <w:sz w:val="18"/>
              </w:rPr>
              <w:t>5</w:t>
            </w:r>
          </w:p>
        </w:tc>
        <w:tc>
          <w:tcPr>
            <w:tcW w:w="869" w:type="dxa"/>
          </w:tcPr>
          <w:p>
            <w:pPr>
              <w:pStyle w:val="TableParagraph"/>
              <w:spacing w:before="169"/>
              <w:ind w:left="121"/>
              <w:rPr>
                <w:sz w:val="18"/>
              </w:rPr>
            </w:pPr>
            <w:r>
              <w:rPr>
                <w:spacing w:val="-5"/>
                <w:sz w:val="18"/>
              </w:rPr>
              <w:t>40</w:t>
            </w:r>
          </w:p>
        </w:tc>
        <w:tc>
          <w:tcPr>
            <w:tcW w:w="933" w:type="dxa"/>
          </w:tcPr>
          <w:p>
            <w:pPr>
              <w:pStyle w:val="TableParagraph"/>
              <w:spacing w:before="169"/>
              <w:ind w:left="111"/>
              <w:rPr>
                <w:sz w:val="18"/>
              </w:rPr>
            </w:pPr>
            <w:r>
              <w:rPr>
                <w:spacing w:val="-5"/>
                <w:sz w:val="18"/>
              </w:rPr>
              <w:t>37</w:t>
            </w:r>
          </w:p>
        </w:tc>
      </w:tr>
      <w:tr>
        <w:trPr>
          <w:trHeight w:val="552" w:hRule="atLeast"/>
        </w:trPr>
        <w:tc>
          <w:tcPr>
            <w:tcW w:w="529" w:type="dxa"/>
          </w:tcPr>
          <w:p>
            <w:pPr>
              <w:pStyle w:val="TableParagraph"/>
              <w:rPr>
                <w:sz w:val="20"/>
              </w:rPr>
            </w:pPr>
          </w:p>
        </w:tc>
        <w:tc>
          <w:tcPr>
            <w:tcW w:w="2961" w:type="dxa"/>
          </w:tcPr>
          <w:p>
            <w:pPr>
              <w:pStyle w:val="TableParagraph"/>
              <w:spacing w:before="169"/>
              <w:ind w:left="126"/>
              <w:rPr>
                <w:sz w:val="18"/>
              </w:rPr>
            </w:pPr>
            <w:r>
              <w:rPr>
                <w:sz w:val="18"/>
              </w:rPr>
              <w:t>College</w:t>
            </w:r>
            <w:r>
              <w:rPr>
                <w:spacing w:val="-2"/>
                <w:sz w:val="18"/>
              </w:rPr>
              <w:t> </w:t>
            </w:r>
            <w:r>
              <w:rPr>
                <w:sz w:val="18"/>
              </w:rPr>
              <w:t>of</w:t>
            </w:r>
            <w:r>
              <w:rPr>
                <w:spacing w:val="-6"/>
                <w:sz w:val="18"/>
              </w:rPr>
              <w:t> </w:t>
            </w:r>
            <w:r>
              <w:rPr>
                <w:sz w:val="18"/>
              </w:rPr>
              <w:t>Education </w:t>
            </w:r>
            <w:r>
              <w:rPr>
                <w:spacing w:val="-5"/>
                <w:sz w:val="18"/>
              </w:rPr>
              <w:t>Oro</w:t>
            </w:r>
          </w:p>
        </w:tc>
        <w:tc>
          <w:tcPr>
            <w:tcW w:w="1017" w:type="dxa"/>
          </w:tcPr>
          <w:p>
            <w:pPr>
              <w:pStyle w:val="TableParagraph"/>
              <w:spacing w:before="169"/>
              <w:ind w:left="109"/>
              <w:rPr>
                <w:sz w:val="18"/>
              </w:rPr>
            </w:pPr>
            <w:r>
              <w:rPr>
                <w:spacing w:val="-2"/>
                <w:sz w:val="18"/>
              </w:rPr>
              <w:t>Kwara</w:t>
            </w:r>
          </w:p>
        </w:tc>
        <w:tc>
          <w:tcPr>
            <w:tcW w:w="747" w:type="dxa"/>
          </w:tcPr>
          <w:p>
            <w:pPr>
              <w:pStyle w:val="TableParagraph"/>
              <w:spacing w:before="169"/>
              <w:ind w:left="129"/>
              <w:rPr>
                <w:sz w:val="18"/>
              </w:rPr>
            </w:pPr>
            <w:r>
              <w:rPr>
                <w:spacing w:val="-5"/>
                <w:sz w:val="18"/>
              </w:rPr>
              <w:t>15</w:t>
            </w:r>
          </w:p>
        </w:tc>
        <w:tc>
          <w:tcPr>
            <w:tcW w:w="1387" w:type="dxa"/>
          </w:tcPr>
          <w:p>
            <w:pPr>
              <w:pStyle w:val="TableParagraph"/>
              <w:spacing w:before="169"/>
              <w:ind w:left="438"/>
              <w:rPr>
                <w:sz w:val="18"/>
              </w:rPr>
            </w:pPr>
            <w:r>
              <w:rPr>
                <w:spacing w:val="-5"/>
                <w:sz w:val="18"/>
              </w:rPr>
              <w:t>13</w:t>
            </w:r>
          </w:p>
        </w:tc>
        <w:tc>
          <w:tcPr>
            <w:tcW w:w="1859" w:type="dxa"/>
          </w:tcPr>
          <w:p>
            <w:pPr>
              <w:pStyle w:val="TableParagraph"/>
              <w:tabs>
                <w:tab w:pos="1106" w:val="left" w:leader="none"/>
              </w:tabs>
              <w:spacing w:before="169"/>
              <w:ind w:left="112"/>
              <w:rPr>
                <w:sz w:val="18"/>
              </w:rPr>
            </w:pPr>
            <w:r>
              <w:rPr>
                <w:spacing w:val="-10"/>
                <w:sz w:val="18"/>
              </w:rPr>
              <w:t>5</w:t>
            </w:r>
            <w:r>
              <w:rPr>
                <w:sz w:val="18"/>
              </w:rPr>
              <w:tab/>
            </w:r>
            <w:r>
              <w:rPr>
                <w:spacing w:val="-10"/>
                <w:sz w:val="18"/>
              </w:rPr>
              <w:t>4</w:t>
            </w:r>
          </w:p>
        </w:tc>
        <w:tc>
          <w:tcPr>
            <w:tcW w:w="869" w:type="dxa"/>
          </w:tcPr>
          <w:p>
            <w:pPr>
              <w:pStyle w:val="TableParagraph"/>
              <w:spacing w:before="169"/>
              <w:ind w:left="121"/>
              <w:rPr>
                <w:sz w:val="18"/>
              </w:rPr>
            </w:pPr>
            <w:r>
              <w:rPr>
                <w:spacing w:val="-5"/>
                <w:sz w:val="18"/>
              </w:rPr>
              <w:t>20</w:t>
            </w:r>
          </w:p>
        </w:tc>
        <w:tc>
          <w:tcPr>
            <w:tcW w:w="933" w:type="dxa"/>
          </w:tcPr>
          <w:p>
            <w:pPr>
              <w:pStyle w:val="TableParagraph"/>
              <w:spacing w:before="169"/>
              <w:ind w:left="111"/>
              <w:rPr>
                <w:sz w:val="18"/>
              </w:rPr>
            </w:pPr>
            <w:r>
              <w:rPr>
                <w:spacing w:val="-5"/>
                <w:sz w:val="18"/>
              </w:rPr>
              <w:t>17</w:t>
            </w:r>
          </w:p>
        </w:tc>
      </w:tr>
      <w:tr>
        <w:trPr>
          <w:trHeight w:val="895" w:hRule="atLeast"/>
        </w:trPr>
        <w:tc>
          <w:tcPr>
            <w:tcW w:w="529" w:type="dxa"/>
          </w:tcPr>
          <w:p>
            <w:pPr>
              <w:pStyle w:val="TableParagraph"/>
              <w:rPr>
                <w:sz w:val="20"/>
              </w:rPr>
            </w:pPr>
          </w:p>
        </w:tc>
        <w:tc>
          <w:tcPr>
            <w:tcW w:w="2961" w:type="dxa"/>
          </w:tcPr>
          <w:p>
            <w:pPr>
              <w:pStyle w:val="TableParagraph"/>
              <w:tabs>
                <w:tab w:pos="918" w:val="left" w:leader="none"/>
                <w:tab w:pos="1728" w:val="left" w:leader="none"/>
                <w:tab w:pos="2123" w:val="left" w:leader="none"/>
              </w:tabs>
              <w:spacing w:line="412" w:lineRule="exact" w:before="8"/>
              <w:ind w:left="126" w:right="106"/>
              <w:rPr>
                <w:sz w:val="18"/>
              </w:rPr>
            </w:pPr>
            <w:r>
              <w:rPr>
                <w:spacing w:val="-2"/>
                <w:sz w:val="18"/>
              </w:rPr>
              <w:t>Federal</w:t>
            </w:r>
            <w:r>
              <w:rPr>
                <w:sz w:val="18"/>
              </w:rPr>
              <w:tab/>
            </w:r>
            <w:r>
              <w:rPr>
                <w:spacing w:val="-2"/>
                <w:sz w:val="18"/>
              </w:rPr>
              <w:t>College</w:t>
            </w:r>
            <w:r>
              <w:rPr>
                <w:sz w:val="18"/>
              </w:rPr>
              <w:tab/>
            </w:r>
            <w:r>
              <w:rPr>
                <w:spacing w:val="-6"/>
                <w:sz w:val="18"/>
              </w:rPr>
              <w:t>of</w:t>
            </w:r>
            <w:r>
              <w:rPr>
                <w:sz w:val="18"/>
              </w:rPr>
              <w:tab/>
            </w:r>
            <w:r>
              <w:rPr>
                <w:spacing w:val="-2"/>
                <w:sz w:val="18"/>
              </w:rPr>
              <w:t>Education Pankshin</w:t>
            </w:r>
          </w:p>
        </w:tc>
        <w:tc>
          <w:tcPr>
            <w:tcW w:w="1017" w:type="dxa"/>
          </w:tcPr>
          <w:p>
            <w:pPr>
              <w:pStyle w:val="TableParagraph"/>
              <w:spacing w:before="169"/>
              <w:ind w:left="109"/>
              <w:rPr>
                <w:sz w:val="18"/>
              </w:rPr>
            </w:pPr>
            <w:r>
              <w:rPr>
                <w:spacing w:val="-2"/>
                <w:sz w:val="18"/>
              </w:rPr>
              <w:t>Plateau</w:t>
            </w:r>
          </w:p>
        </w:tc>
        <w:tc>
          <w:tcPr>
            <w:tcW w:w="747" w:type="dxa"/>
          </w:tcPr>
          <w:p>
            <w:pPr>
              <w:pStyle w:val="TableParagraph"/>
              <w:spacing w:before="169"/>
              <w:ind w:left="129"/>
              <w:rPr>
                <w:sz w:val="18"/>
              </w:rPr>
            </w:pPr>
            <w:r>
              <w:rPr>
                <w:spacing w:val="-5"/>
                <w:sz w:val="18"/>
              </w:rPr>
              <w:t>46</w:t>
            </w:r>
          </w:p>
        </w:tc>
        <w:tc>
          <w:tcPr>
            <w:tcW w:w="1387" w:type="dxa"/>
          </w:tcPr>
          <w:p>
            <w:pPr>
              <w:pStyle w:val="TableParagraph"/>
              <w:spacing w:before="169"/>
              <w:ind w:left="438"/>
              <w:rPr>
                <w:sz w:val="18"/>
              </w:rPr>
            </w:pPr>
            <w:r>
              <w:rPr>
                <w:spacing w:val="-5"/>
                <w:sz w:val="18"/>
              </w:rPr>
              <w:t>37</w:t>
            </w:r>
          </w:p>
        </w:tc>
        <w:tc>
          <w:tcPr>
            <w:tcW w:w="1859" w:type="dxa"/>
          </w:tcPr>
          <w:p>
            <w:pPr>
              <w:pStyle w:val="TableParagraph"/>
              <w:tabs>
                <w:tab w:pos="1106" w:val="left" w:leader="none"/>
              </w:tabs>
              <w:spacing w:before="169"/>
              <w:ind w:left="112"/>
              <w:rPr>
                <w:sz w:val="18"/>
              </w:rPr>
            </w:pPr>
            <w:r>
              <w:rPr>
                <w:spacing w:val="-10"/>
                <w:sz w:val="18"/>
              </w:rPr>
              <w:t>5</w:t>
            </w:r>
            <w:r>
              <w:rPr>
                <w:sz w:val="18"/>
              </w:rPr>
              <w:tab/>
            </w:r>
            <w:r>
              <w:rPr>
                <w:spacing w:val="-10"/>
                <w:sz w:val="18"/>
              </w:rPr>
              <w:t>5</w:t>
            </w:r>
          </w:p>
        </w:tc>
        <w:tc>
          <w:tcPr>
            <w:tcW w:w="869" w:type="dxa"/>
          </w:tcPr>
          <w:p>
            <w:pPr>
              <w:pStyle w:val="TableParagraph"/>
              <w:spacing w:before="169"/>
              <w:ind w:left="121"/>
              <w:rPr>
                <w:sz w:val="18"/>
              </w:rPr>
            </w:pPr>
            <w:r>
              <w:rPr>
                <w:spacing w:val="-5"/>
                <w:sz w:val="18"/>
              </w:rPr>
              <w:t>51</w:t>
            </w:r>
          </w:p>
        </w:tc>
        <w:tc>
          <w:tcPr>
            <w:tcW w:w="933" w:type="dxa"/>
          </w:tcPr>
          <w:p>
            <w:pPr>
              <w:pStyle w:val="TableParagraph"/>
              <w:spacing w:before="169"/>
              <w:ind w:left="111"/>
              <w:rPr>
                <w:sz w:val="18"/>
              </w:rPr>
            </w:pPr>
            <w:r>
              <w:rPr>
                <w:spacing w:val="-5"/>
                <w:sz w:val="18"/>
              </w:rPr>
              <w:t>42</w:t>
            </w:r>
          </w:p>
        </w:tc>
      </w:tr>
      <w:tr>
        <w:trPr>
          <w:trHeight w:val="656" w:hRule="atLeast"/>
        </w:trPr>
        <w:tc>
          <w:tcPr>
            <w:tcW w:w="529" w:type="dxa"/>
            <w:tcBorders>
              <w:bottom w:val="single" w:sz="4" w:space="0" w:color="000000"/>
            </w:tcBorders>
          </w:tcPr>
          <w:p>
            <w:pPr>
              <w:pStyle w:val="TableParagraph"/>
              <w:rPr>
                <w:sz w:val="20"/>
              </w:rPr>
            </w:pPr>
          </w:p>
        </w:tc>
        <w:tc>
          <w:tcPr>
            <w:tcW w:w="2961" w:type="dxa"/>
            <w:tcBorders>
              <w:bottom w:val="single" w:sz="4" w:space="0" w:color="000000"/>
            </w:tcBorders>
          </w:tcPr>
          <w:p>
            <w:pPr>
              <w:pStyle w:val="TableParagraph"/>
              <w:spacing w:before="100"/>
              <w:ind w:left="126"/>
              <w:rPr>
                <w:sz w:val="18"/>
              </w:rPr>
            </w:pPr>
            <w:r>
              <w:rPr>
                <w:sz w:val="18"/>
              </w:rPr>
              <w:t>College</w:t>
            </w:r>
            <w:r>
              <w:rPr>
                <w:spacing w:val="-2"/>
                <w:sz w:val="18"/>
              </w:rPr>
              <w:t> </w:t>
            </w:r>
            <w:r>
              <w:rPr>
                <w:sz w:val="18"/>
              </w:rPr>
              <w:t>of</w:t>
            </w:r>
            <w:r>
              <w:rPr>
                <w:spacing w:val="-6"/>
                <w:sz w:val="18"/>
              </w:rPr>
              <w:t> </w:t>
            </w:r>
            <w:r>
              <w:rPr>
                <w:sz w:val="18"/>
              </w:rPr>
              <w:t>Education </w:t>
            </w:r>
            <w:r>
              <w:rPr>
                <w:spacing w:val="-4"/>
                <w:sz w:val="18"/>
              </w:rPr>
              <w:t>Zuba</w:t>
            </w:r>
          </w:p>
        </w:tc>
        <w:tc>
          <w:tcPr>
            <w:tcW w:w="1017" w:type="dxa"/>
            <w:tcBorders>
              <w:bottom w:val="single" w:sz="4" w:space="0" w:color="000000"/>
            </w:tcBorders>
          </w:tcPr>
          <w:p>
            <w:pPr>
              <w:pStyle w:val="TableParagraph"/>
              <w:spacing w:before="100"/>
              <w:ind w:left="109"/>
              <w:rPr>
                <w:sz w:val="18"/>
              </w:rPr>
            </w:pPr>
            <w:r>
              <w:rPr>
                <w:spacing w:val="-5"/>
                <w:sz w:val="18"/>
              </w:rPr>
              <w:t>FCT</w:t>
            </w:r>
          </w:p>
        </w:tc>
        <w:tc>
          <w:tcPr>
            <w:tcW w:w="747" w:type="dxa"/>
            <w:tcBorders>
              <w:bottom w:val="single" w:sz="4" w:space="0" w:color="000000"/>
            </w:tcBorders>
          </w:tcPr>
          <w:p>
            <w:pPr>
              <w:pStyle w:val="TableParagraph"/>
              <w:spacing w:before="100"/>
              <w:ind w:left="129"/>
              <w:rPr>
                <w:sz w:val="18"/>
              </w:rPr>
            </w:pPr>
            <w:r>
              <w:rPr>
                <w:spacing w:val="-5"/>
                <w:sz w:val="18"/>
              </w:rPr>
              <w:t>30</w:t>
            </w:r>
          </w:p>
        </w:tc>
        <w:tc>
          <w:tcPr>
            <w:tcW w:w="1387" w:type="dxa"/>
            <w:tcBorders>
              <w:bottom w:val="single" w:sz="4" w:space="0" w:color="000000"/>
            </w:tcBorders>
          </w:tcPr>
          <w:p>
            <w:pPr>
              <w:pStyle w:val="TableParagraph"/>
              <w:spacing w:before="100"/>
              <w:ind w:left="438"/>
              <w:rPr>
                <w:sz w:val="18"/>
              </w:rPr>
            </w:pPr>
            <w:r>
              <w:rPr>
                <w:spacing w:val="-5"/>
                <w:sz w:val="18"/>
              </w:rPr>
              <w:t>26</w:t>
            </w:r>
          </w:p>
        </w:tc>
        <w:tc>
          <w:tcPr>
            <w:tcW w:w="1859" w:type="dxa"/>
            <w:tcBorders>
              <w:bottom w:val="single" w:sz="4" w:space="0" w:color="000000"/>
            </w:tcBorders>
          </w:tcPr>
          <w:p>
            <w:pPr>
              <w:pStyle w:val="TableParagraph"/>
              <w:tabs>
                <w:tab w:pos="1106" w:val="left" w:leader="none"/>
              </w:tabs>
              <w:spacing w:before="100"/>
              <w:ind w:left="112"/>
              <w:rPr>
                <w:sz w:val="18"/>
              </w:rPr>
            </w:pPr>
            <w:r>
              <w:rPr>
                <w:spacing w:val="-10"/>
                <w:sz w:val="18"/>
              </w:rPr>
              <w:t>5</w:t>
            </w:r>
            <w:r>
              <w:rPr>
                <w:sz w:val="18"/>
              </w:rPr>
              <w:tab/>
            </w:r>
            <w:r>
              <w:rPr>
                <w:spacing w:val="-10"/>
                <w:sz w:val="18"/>
              </w:rPr>
              <w:t>5</w:t>
            </w:r>
          </w:p>
        </w:tc>
        <w:tc>
          <w:tcPr>
            <w:tcW w:w="869" w:type="dxa"/>
            <w:tcBorders>
              <w:bottom w:val="single" w:sz="4" w:space="0" w:color="000000"/>
            </w:tcBorders>
          </w:tcPr>
          <w:p>
            <w:pPr>
              <w:pStyle w:val="TableParagraph"/>
              <w:spacing w:before="100"/>
              <w:ind w:left="121"/>
              <w:rPr>
                <w:sz w:val="18"/>
              </w:rPr>
            </w:pPr>
            <w:r>
              <w:rPr>
                <w:spacing w:val="-5"/>
                <w:sz w:val="18"/>
              </w:rPr>
              <w:t>35</w:t>
            </w:r>
          </w:p>
        </w:tc>
        <w:tc>
          <w:tcPr>
            <w:tcW w:w="933" w:type="dxa"/>
            <w:tcBorders>
              <w:bottom w:val="single" w:sz="4" w:space="0" w:color="000000"/>
            </w:tcBorders>
          </w:tcPr>
          <w:p>
            <w:pPr>
              <w:pStyle w:val="TableParagraph"/>
              <w:spacing w:before="100"/>
              <w:ind w:left="111"/>
              <w:rPr>
                <w:sz w:val="18"/>
              </w:rPr>
            </w:pPr>
            <w:r>
              <w:rPr>
                <w:spacing w:val="-5"/>
                <w:sz w:val="18"/>
              </w:rPr>
              <w:t>31</w:t>
            </w:r>
          </w:p>
        </w:tc>
      </w:tr>
      <w:tr>
        <w:trPr>
          <w:trHeight w:val="460" w:hRule="atLeast"/>
        </w:trPr>
        <w:tc>
          <w:tcPr>
            <w:tcW w:w="529" w:type="dxa"/>
            <w:tcBorders>
              <w:top w:val="single" w:sz="4" w:space="0" w:color="000000"/>
              <w:bottom w:val="single" w:sz="4" w:space="0" w:color="000000"/>
            </w:tcBorders>
          </w:tcPr>
          <w:p>
            <w:pPr>
              <w:pStyle w:val="TableParagraph"/>
              <w:rPr>
                <w:sz w:val="20"/>
              </w:rPr>
            </w:pPr>
          </w:p>
        </w:tc>
        <w:tc>
          <w:tcPr>
            <w:tcW w:w="9773" w:type="dxa"/>
            <w:gridSpan w:val="7"/>
            <w:tcBorders>
              <w:top w:val="single" w:sz="4" w:space="0" w:color="000000"/>
              <w:bottom w:val="single" w:sz="4" w:space="0" w:color="000000"/>
            </w:tcBorders>
          </w:tcPr>
          <w:p>
            <w:pPr>
              <w:pStyle w:val="TableParagraph"/>
              <w:tabs>
                <w:tab w:pos="4073" w:val="left" w:leader="none"/>
                <w:tab w:pos="5177" w:val="left" w:leader="none"/>
                <w:tab w:pos="6224" w:val="left" w:leader="none"/>
                <w:tab w:pos="7276" w:val="left" w:leader="none"/>
                <w:tab w:pos="8179" w:val="left" w:leader="none"/>
                <w:tab w:pos="9278" w:val="right" w:leader="none"/>
              </w:tabs>
              <w:spacing w:line="225" w:lineRule="exact"/>
              <w:ind w:left="1091"/>
              <w:rPr>
                <w:b/>
                <w:sz w:val="20"/>
              </w:rPr>
            </w:pPr>
            <w:r>
              <w:rPr>
                <w:b/>
                <w:spacing w:val="-2"/>
                <w:sz w:val="20"/>
              </w:rPr>
              <w:t>TOTAL</w:t>
            </w:r>
            <w:r>
              <w:rPr>
                <w:b/>
                <w:sz w:val="20"/>
              </w:rPr>
              <w:tab/>
            </w:r>
            <w:r>
              <w:rPr>
                <w:b/>
                <w:spacing w:val="-5"/>
                <w:sz w:val="20"/>
              </w:rPr>
              <w:t>325</w:t>
            </w:r>
            <w:r>
              <w:rPr>
                <w:b/>
                <w:sz w:val="20"/>
              </w:rPr>
              <w:tab/>
            </w:r>
            <w:r>
              <w:rPr>
                <w:b/>
                <w:spacing w:val="-5"/>
                <w:sz w:val="20"/>
              </w:rPr>
              <w:t>288</w:t>
            </w:r>
            <w:r>
              <w:rPr>
                <w:b/>
                <w:sz w:val="20"/>
              </w:rPr>
              <w:tab/>
            </w:r>
            <w:r>
              <w:rPr>
                <w:b/>
                <w:spacing w:val="-5"/>
                <w:sz w:val="20"/>
              </w:rPr>
              <w:t>50</w:t>
            </w:r>
            <w:r>
              <w:rPr>
                <w:b/>
                <w:sz w:val="20"/>
              </w:rPr>
              <w:tab/>
            </w:r>
            <w:r>
              <w:rPr>
                <w:b/>
                <w:spacing w:val="-5"/>
                <w:sz w:val="20"/>
              </w:rPr>
              <w:t>49</w:t>
            </w:r>
            <w:r>
              <w:rPr>
                <w:b/>
                <w:sz w:val="20"/>
              </w:rPr>
              <w:tab/>
            </w:r>
            <w:r>
              <w:rPr>
                <w:b/>
                <w:spacing w:val="-5"/>
                <w:sz w:val="20"/>
              </w:rPr>
              <w:t>375</w:t>
            </w:r>
            <w:r>
              <w:rPr>
                <w:b/>
                <w:sz w:val="20"/>
              </w:rPr>
              <w:tab/>
            </w:r>
            <w:r>
              <w:rPr>
                <w:b/>
                <w:spacing w:val="-5"/>
                <w:sz w:val="20"/>
              </w:rPr>
              <w:t>337</w:t>
            </w:r>
          </w:p>
        </w:tc>
      </w:tr>
    </w:tbl>
    <w:p>
      <w:pPr>
        <w:spacing w:after="0" w:line="225" w:lineRule="exact"/>
        <w:rPr>
          <w:sz w:val="20"/>
        </w:rPr>
        <w:sectPr>
          <w:pgSz w:w="12240" w:h="15840"/>
          <w:pgMar w:header="0" w:footer="969" w:top="640" w:bottom="1160" w:left="780" w:right="0"/>
        </w:sectPr>
      </w:pPr>
    </w:p>
    <w:p>
      <w:pPr>
        <w:spacing w:before="70"/>
        <w:ind w:left="660" w:right="0" w:firstLine="0"/>
        <w:jc w:val="both"/>
        <w:rPr>
          <w:b/>
          <w:sz w:val="24"/>
        </w:rPr>
      </w:pPr>
      <w:r>
        <w:rPr>
          <w:b/>
          <w:sz w:val="24"/>
        </w:rPr>
        <w:t>3.10</w:t>
      </w:r>
      <w:r>
        <w:rPr>
          <w:b/>
          <w:spacing w:val="55"/>
          <w:w w:val="150"/>
          <w:sz w:val="24"/>
        </w:rPr>
        <w:t>  </w:t>
      </w:r>
      <w:r>
        <w:rPr>
          <w:b/>
          <w:sz w:val="24"/>
        </w:rPr>
        <w:t>Procedure</w:t>
      </w:r>
      <w:r>
        <w:rPr>
          <w:b/>
          <w:spacing w:val="-1"/>
          <w:sz w:val="24"/>
        </w:rPr>
        <w:t> </w:t>
      </w:r>
      <w:r>
        <w:rPr>
          <w:b/>
          <w:sz w:val="24"/>
        </w:rPr>
        <w:t>for</w:t>
      </w:r>
      <w:r>
        <w:rPr>
          <w:b/>
          <w:spacing w:val="-3"/>
          <w:sz w:val="24"/>
        </w:rPr>
        <w:t> </w:t>
      </w:r>
      <w:r>
        <w:rPr>
          <w:b/>
          <w:sz w:val="24"/>
        </w:rPr>
        <w:t>Data </w:t>
      </w:r>
      <w:r>
        <w:rPr>
          <w:b/>
          <w:spacing w:val="-2"/>
          <w:sz w:val="24"/>
        </w:rPr>
        <w:t>Analysis</w:t>
      </w:r>
    </w:p>
    <w:p>
      <w:pPr>
        <w:pStyle w:val="BodyText"/>
        <w:spacing w:before="7"/>
        <w:rPr>
          <w:b/>
          <w:sz w:val="23"/>
        </w:rPr>
      </w:pPr>
    </w:p>
    <w:p>
      <w:pPr>
        <w:pStyle w:val="BodyText"/>
        <w:spacing w:line="480" w:lineRule="auto"/>
        <w:ind w:left="660" w:right="1352" w:firstLine="720"/>
        <w:jc w:val="both"/>
      </w:pPr>
      <w:r>
        <w:rPr/>
        <w:t>The results of data analysis were presented hypothesis-by-hypothesis.</w:t>
      </w:r>
      <w:r>
        <w:rPr>
          <w:spacing w:val="40"/>
        </w:rPr>
        <w:t> </w:t>
      </w:r>
      <w:r>
        <w:rPr/>
        <w:t>The data collected were tested using frequencies and percentage for the demographic variables. The ten hypotheses were</w:t>
      </w:r>
      <w:r>
        <w:rPr/>
        <w:t> analyzed</w:t>
      </w:r>
      <w:r>
        <w:rPr/>
        <w:t> using frequencies and percentages supported and independent t-test statistic for both Staff and Management of Colleges of Education in North</w:t>
      </w:r>
      <w:r>
        <w:rPr/>
        <w:t> Central</w:t>
      </w:r>
      <w:r>
        <w:rPr/>
        <w:t> Geo-Political Zone, Nigeria. The justification for the use of these packages was for the fact that, the data analyzed were continuous in nature (interval and ratio), and it involves more than two variables.</w:t>
      </w:r>
    </w:p>
    <w:p>
      <w:pPr>
        <w:spacing w:after="0" w:line="480" w:lineRule="auto"/>
        <w:jc w:val="both"/>
        <w:sectPr>
          <w:pgSz w:w="12240" w:h="15840"/>
          <w:pgMar w:header="0" w:footer="969" w:top="920" w:bottom="1160" w:left="780" w:right="0"/>
        </w:sectPr>
      </w:pPr>
    </w:p>
    <w:p>
      <w:pPr>
        <w:pStyle w:val="Heading1"/>
        <w:spacing w:before="77"/>
        <w:ind w:left="683" w:right="1380"/>
        <w:jc w:val="center"/>
      </w:pPr>
      <w:r>
        <w:rPr>
          <w:spacing w:val="-2"/>
        </w:rPr>
        <w:t>CHAPTER </w:t>
      </w:r>
      <w:r>
        <w:rPr>
          <w:spacing w:val="-4"/>
        </w:rPr>
        <w:t>FOUR</w:t>
      </w:r>
    </w:p>
    <w:p>
      <w:pPr>
        <w:pStyle w:val="BodyText"/>
        <w:spacing w:before="2"/>
        <w:rPr>
          <w:b/>
          <w:sz w:val="16"/>
        </w:rPr>
      </w:pPr>
    </w:p>
    <w:p>
      <w:pPr>
        <w:spacing w:line="275" w:lineRule="exact" w:before="90"/>
        <w:ind w:left="3541" w:right="0" w:firstLine="0"/>
        <w:jc w:val="left"/>
        <w:rPr>
          <w:b/>
          <w:sz w:val="24"/>
        </w:rPr>
      </w:pPr>
      <w:r>
        <w:rPr>
          <w:b/>
          <w:sz w:val="24"/>
        </w:rPr>
        <w:t>RESULTS</w:t>
      </w:r>
      <w:r>
        <w:rPr>
          <w:b/>
          <w:spacing w:val="-9"/>
          <w:sz w:val="24"/>
        </w:rPr>
        <w:t> </w:t>
      </w:r>
      <w:r>
        <w:rPr>
          <w:b/>
          <w:sz w:val="24"/>
        </w:rPr>
        <w:t>AND</w:t>
      </w:r>
      <w:r>
        <w:rPr>
          <w:b/>
          <w:spacing w:val="-10"/>
          <w:sz w:val="24"/>
        </w:rPr>
        <w:t> </w:t>
      </w:r>
      <w:r>
        <w:rPr>
          <w:b/>
          <w:sz w:val="24"/>
        </w:rPr>
        <w:t>DATA</w:t>
      </w:r>
      <w:r>
        <w:rPr>
          <w:b/>
          <w:spacing w:val="-9"/>
          <w:sz w:val="24"/>
        </w:rPr>
        <w:t> </w:t>
      </w:r>
      <w:r>
        <w:rPr>
          <w:b/>
          <w:spacing w:val="-2"/>
          <w:sz w:val="24"/>
        </w:rPr>
        <w:t>ANALYSIS</w:t>
      </w:r>
    </w:p>
    <w:p>
      <w:pPr>
        <w:pStyle w:val="Heading2"/>
        <w:numPr>
          <w:ilvl w:val="1"/>
          <w:numId w:val="22"/>
        </w:numPr>
        <w:tabs>
          <w:tab w:pos="1025" w:val="left" w:leader="none"/>
        </w:tabs>
        <w:spacing w:line="275" w:lineRule="exact" w:before="0" w:after="0"/>
        <w:ind w:left="1024" w:right="0" w:hanging="365"/>
        <w:jc w:val="left"/>
      </w:pPr>
      <w:bookmarkStart w:name="_TOC_250011" w:id="32"/>
      <w:bookmarkEnd w:id="32"/>
      <w:r>
        <w:rPr>
          <w:spacing w:val="-2"/>
        </w:rPr>
        <w:t>Introduction</w:t>
      </w:r>
    </w:p>
    <w:p>
      <w:pPr>
        <w:pStyle w:val="BodyText"/>
        <w:spacing w:before="9"/>
        <w:rPr>
          <w:b/>
          <w:sz w:val="15"/>
        </w:rPr>
      </w:pPr>
    </w:p>
    <w:p>
      <w:pPr>
        <w:pStyle w:val="BodyText"/>
        <w:spacing w:line="480" w:lineRule="auto" w:before="90"/>
        <w:ind w:left="660" w:right="1347" w:firstLine="720"/>
        <w:jc w:val="both"/>
      </w:pPr>
      <w:r>
        <w:rPr/>
        <w:t>This chapter presented the statistical analysis, and discussion of results of the data collected on the opinions of respondents on Management of Colleges of Education in North Central Geo-Political Zone, Nigeria. This chapter was structured into sections along the research objectives and questions. In the first section of</w:t>
      </w:r>
      <w:r>
        <w:rPr>
          <w:spacing w:val="-2"/>
        </w:rPr>
        <w:t> </w:t>
      </w:r>
      <w:r>
        <w:rPr/>
        <w:t>the chapter, the demographic characteristics of</w:t>
      </w:r>
      <w:r>
        <w:rPr>
          <w:spacing w:val="-2"/>
        </w:rPr>
        <w:t> </w:t>
      </w:r>
      <w:r>
        <w:rPr/>
        <w:t>the respondents selected with their expressed opinion were</w:t>
      </w:r>
      <w:r>
        <w:rPr/>
        <w:t> presented. Each of the items for the respective variables was analyzed in frequencies and percentages along the five point scale to</w:t>
      </w:r>
      <w:r>
        <w:rPr>
          <w:spacing w:val="80"/>
        </w:rPr>
        <w:t> </w:t>
      </w:r>
      <w:r>
        <w:rPr/>
        <w:t>give the general discussion of the data collected. The ten hypotheses were tested at 0.05 level of significance. The analyses of data were</w:t>
      </w:r>
      <w:r>
        <w:rPr/>
        <w:t> supported by Multiple Bar charts for clarity and easier </w:t>
      </w:r>
      <w:r>
        <w:rPr>
          <w:spacing w:val="-2"/>
        </w:rPr>
        <w:t>understanding.</w:t>
      </w:r>
    </w:p>
    <w:p>
      <w:pPr>
        <w:pStyle w:val="Heading2"/>
        <w:numPr>
          <w:ilvl w:val="1"/>
          <w:numId w:val="22"/>
        </w:numPr>
        <w:tabs>
          <w:tab w:pos="1021" w:val="left" w:leader="none"/>
        </w:tabs>
        <w:spacing w:line="240" w:lineRule="auto" w:before="6" w:after="0"/>
        <w:ind w:left="1020" w:right="0" w:hanging="361"/>
        <w:jc w:val="both"/>
      </w:pPr>
      <w:r>
        <w:rPr/>
        <w:t>Bio-Data</w:t>
      </w:r>
      <w:r>
        <w:rPr>
          <w:spacing w:val="-3"/>
        </w:rPr>
        <w:t> </w:t>
      </w:r>
      <w:r>
        <w:rPr/>
        <w:t>of</w:t>
      </w:r>
      <w:r>
        <w:rPr>
          <w:spacing w:val="-1"/>
        </w:rPr>
        <w:t> </w:t>
      </w:r>
      <w:r>
        <w:rPr>
          <w:spacing w:val="-2"/>
        </w:rPr>
        <w:t>Respondents</w:t>
      </w:r>
    </w:p>
    <w:p>
      <w:pPr>
        <w:pStyle w:val="BodyText"/>
        <w:spacing w:before="7"/>
        <w:rPr>
          <w:b/>
          <w:sz w:val="23"/>
        </w:rPr>
      </w:pPr>
    </w:p>
    <w:p>
      <w:pPr>
        <w:pStyle w:val="BodyText"/>
        <w:spacing w:line="480" w:lineRule="auto" w:before="1"/>
        <w:ind w:left="660" w:right="1350" w:firstLine="720"/>
        <w:jc w:val="both"/>
      </w:pPr>
      <w:r>
        <w:rPr/>
        <w:t>This section presented the Bio-data of Management and Staff. The distribution relates to Bio-data, status, gender, qualification, years of working experience and ownership of College of Education. Details were presented in Tables 4.1 – 4.5.</w:t>
      </w:r>
    </w:p>
    <w:p>
      <w:pPr>
        <w:pStyle w:val="Heading2"/>
        <w:spacing w:before="5"/>
        <w:ind w:left="1505"/>
      </w:pPr>
      <w:r>
        <w:rPr/>
        <w:t>Table</w:t>
      </w:r>
      <w:r>
        <w:rPr>
          <w:spacing w:val="-7"/>
        </w:rPr>
        <w:t> </w:t>
      </w:r>
      <w:r>
        <w:rPr/>
        <w:t>4.1:</w:t>
      </w:r>
      <w:r>
        <w:rPr>
          <w:spacing w:val="-8"/>
        </w:rPr>
        <w:t> </w:t>
      </w:r>
      <w:r>
        <w:rPr/>
        <w:t>Distribution</w:t>
      </w:r>
      <w:r>
        <w:rPr>
          <w:spacing w:val="-6"/>
        </w:rPr>
        <w:t> </w:t>
      </w:r>
      <w:r>
        <w:rPr/>
        <w:t>of</w:t>
      </w:r>
      <w:r>
        <w:rPr>
          <w:spacing w:val="-9"/>
        </w:rPr>
        <w:t> </w:t>
      </w:r>
      <w:r>
        <w:rPr/>
        <w:t>Respondents</w:t>
      </w:r>
      <w:r>
        <w:rPr>
          <w:spacing w:val="-12"/>
        </w:rPr>
        <w:t> </w:t>
      </w:r>
      <w:r>
        <w:rPr/>
        <w:t>by</w:t>
      </w:r>
      <w:r>
        <w:rPr>
          <w:spacing w:val="-6"/>
        </w:rPr>
        <w:t> </w:t>
      </w:r>
      <w:r>
        <w:rPr>
          <w:spacing w:val="-2"/>
        </w:rPr>
        <w:t>Status</w:t>
      </w:r>
    </w:p>
    <w:p>
      <w:pPr>
        <w:pStyle w:val="BodyText"/>
        <w:spacing w:before="9"/>
        <w:rPr>
          <w:b/>
          <w:sz w:val="21"/>
        </w:rPr>
      </w:pPr>
    </w:p>
    <w:tbl>
      <w:tblPr>
        <w:tblW w:w="0" w:type="auto"/>
        <w:jc w:val="left"/>
        <w:tblInd w:w="1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7"/>
        <w:gridCol w:w="2300"/>
        <w:gridCol w:w="2181"/>
      </w:tblGrid>
      <w:tr>
        <w:trPr>
          <w:trHeight w:val="412" w:hRule="atLeast"/>
        </w:trPr>
        <w:tc>
          <w:tcPr>
            <w:tcW w:w="1937" w:type="dxa"/>
            <w:tcBorders>
              <w:top w:val="single" w:sz="4" w:space="0" w:color="000000"/>
              <w:bottom w:val="single" w:sz="4" w:space="0" w:color="000000"/>
            </w:tcBorders>
          </w:tcPr>
          <w:p>
            <w:pPr>
              <w:pStyle w:val="TableParagraph"/>
              <w:spacing w:line="273" w:lineRule="exact"/>
              <w:ind w:left="117"/>
              <w:rPr>
                <w:b/>
                <w:sz w:val="24"/>
              </w:rPr>
            </w:pPr>
            <w:r>
              <w:rPr>
                <w:b/>
                <w:spacing w:val="-2"/>
                <w:sz w:val="24"/>
              </w:rPr>
              <w:t>Status</w:t>
            </w:r>
          </w:p>
        </w:tc>
        <w:tc>
          <w:tcPr>
            <w:tcW w:w="2300" w:type="dxa"/>
            <w:tcBorders>
              <w:top w:val="single" w:sz="4" w:space="0" w:color="000000"/>
              <w:bottom w:val="single" w:sz="4" w:space="0" w:color="000000"/>
            </w:tcBorders>
          </w:tcPr>
          <w:p>
            <w:pPr>
              <w:pStyle w:val="TableParagraph"/>
              <w:spacing w:line="273" w:lineRule="exact"/>
              <w:ind w:left="571"/>
              <w:rPr>
                <w:b/>
                <w:sz w:val="24"/>
              </w:rPr>
            </w:pPr>
            <w:r>
              <w:rPr>
                <w:b/>
                <w:sz w:val="24"/>
              </w:rPr>
              <w:t>Frequency</w:t>
            </w:r>
            <w:r>
              <w:rPr>
                <w:b/>
                <w:spacing w:val="-11"/>
                <w:sz w:val="24"/>
              </w:rPr>
              <w:t> </w:t>
            </w:r>
            <w:r>
              <w:rPr>
                <w:b/>
                <w:spacing w:val="-5"/>
                <w:sz w:val="24"/>
              </w:rPr>
              <w:t>(F)</w:t>
            </w:r>
          </w:p>
        </w:tc>
        <w:tc>
          <w:tcPr>
            <w:tcW w:w="2181" w:type="dxa"/>
            <w:tcBorders>
              <w:top w:val="single" w:sz="4" w:space="0" w:color="000000"/>
              <w:bottom w:val="single" w:sz="4" w:space="0" w:color="000000"/>
            </w:tcBorders>
          </w:tcPr>
          <w:p>
            <w:pPr>
              <w:pStyle w:val="TableParagraph"/>
              <w:spacing w:line="273" w:lineRule="exact"/>
              <w:ind w:left="269"/>
              <w:rPr>
                <w:b/>
                <w:sz w:val="24"/>
              </w:rPr>
            </w:pPr>
            <w:r>
              <w:rPr>
                <w:b/>
                <w:sz w:val="24"/>
              </w:rPr>
              <w:t>Percentage</w:t>
            </w:r>
            <w:r>
              <w:rPr>
                <w:b/>
                <w:spacing w:val="-12"/>
                <w:sz w:val="24"/>
              </w:rPr>
              <w:t> </w:t>
            </w:r>
            <w:r>
              <w:rPr>
                <w:b/>
                <w:spacing w:val="-5"/>
                <w:sz w:val="24"/>
              </w:rPr>
              <w:t>(%)</w:t>
            </w:r>
          </w:p>
        </w:tc>
      </w:tr>
      <w:tr>
        <w:trPr>
          <w:trHeight w:val="346" w:hRule="atLeast"/>
        </w:trPr>
        <w:tc>
          <w:tcPr>
            <w:tcW w:w="1937" w:type="dxa"/>
            <w:tcBorders>
              <w:top w:val="single" w:sz="4" w:space="0" w:color="000000"/>
            </w:tcBorders>
          </w:tcPr>
          <w:p>
            <w:pPr>
              <w:pStyle w:val="TableParagraph"/>
              <w:spacing w:line="273" w:lineRule="exact"/>
              <w:ind w:left="117"/>
              <w:rPr>
                <w:sz w:val="24"/>
              </w:rPr>
            </w:pPr>
            <w:r>
              <w:rPr>
                <w:spacing w:val="-2"/>
                <w:sz w:val="24"/>
              </w:rPr>
              <w:t>Management</w:t>
            </w:r>
          </w:p>
        </w:tc>
        <w:tc>
          <w:tcPr>
            <w:tcW w:w="2300" w:type="dxa"/>
            <w:tcBorders>
              <w:top w:val="single" w:sz="4" w:space="0" w:color="000000"/>
            </w:tcBorders>
          </w:tcPr>
          <w:p>
            <w:pPr>
              <w:pStyle w:val="TableParagraph"/>
              <w:spacing w:line="273" w:lineRule="exact"/>
              <w:ind w:left="991" w:right="919"/>
              <w:jc w:val="center"/>
              <w:rPr>
                <w:sz w:val="24"/>
              </w:rPr>
            </w:pPr>
            <w:r>
              <w:rPr>
                <w:spacing w:val="-5"/>
                <w:sz w:val="24"/>
              </w:rPr>
              <w:t>49</w:t>
            </w:r>
          </w:p>
        </w:tc>
        <w:tc>
          <w:tcPr>
            <w:tcW w:w="2181" w:type="dxa"/>
            <w:tcBorders>
              <w:top w:val="single" w:sz="4" w:space="0" w:color="000000"/>
            </w:tcBorders>
          </w:tcPr>
          <w:p>
            <w:pPr>
              <w:pStyle w:val="TableParagraph"/>
              <w:spacing w:line="273" w:lineRule="exact"/>
              <w:ind w:left="548"/>
              <w:rPr>
                <w:sz w:val="24"/>
              </w:rPr>
            </w:pPr>
            <w:r>
              <w:rPr>
                <w:spacing w:val="-5"/>
                <w:sz w:val="24"/>
              </w:rPr>
              <w:t>15</w:t>
            </w:r>
          </w:p>
        </w:tc>
      </w:tr>
      <w:tr>
        <w:trPr>
          <w:trHeight w:val="484" w:hRule="atLeast"/>
        </w:trPr>
        <w:tc>
          <w:tcPr>
            <w:tcW w:w="1937" w:type="dxa"/>
            <w:tcBorders>
              <w:bottom w:val="single" w:sz="4" w:space="0" w:color="000000"/>
            </w:tcBorders>
          </w:tcPr>
          <w:p>
            <w:pPr>
              <w:pStyle w:val="TableParagraph"/>
              <w:spacing w:before="63"/>
              <w:ind w:left="117"/>
              <w:rPr>
                <w:sz w:val="24"/>
              </w:rPr>
            </w:pPr>
            <w:r>
              <w:rPr>
                <w:spacing w:val="-2"/>
                <w:sz w:val="24"/>
              </w:rPr>
              <w:t>Staff</w:t>
            </w:r>
          </w:p>
        </w:tc>
        <w:tc>
          <w:tcPr>
            <w:tcW w:w="2300" w:type="dxa"/>
            <w:tcBorders>
              <w:bottom w:val="single" w:sz="4" w:space="0" w:color="000000"/>
            </w:tcBorders>
          </w:tcPr>
          <w:p>
            <w:pPr>
              <w:pStyle w:val="TableParagraph"/>
              <w:spacing w:before="63"/>
              <w:ind w:left="991" w:right="923"/>
              <w:jc w:val="center"/>
              <w:rPr>
                <w:sz w:val="24"/>
              </w:rPr>
            </w:pPr>
            <w:r>
              <w:rPr>
                <w:spacing w:val="-5"/>
                <w:sz w:val="24"/>
              </w:rPr>
              <w:t>288</w:t>
            </w:r>
          </w:p>
        </w:tc>
        <w:tc>
          <w:tcPr>
            <w:tcW w:w="2181" w:type="dxa"/>
            <w:tcBorders>
              <w:bottom w:val="single" w:sz="4" w:space="0" w:color="000000"/>
            </w:tcBorders>
          </w:tcPr>
          <w:p>
            <w:pPr>
              <w:pStyle w:val="TableParagraph"/>
              <w:spacing w:before="63"/>
              <w:ind w:left="605"/>
              <w:rPr>
                <w:sz w:val="24"/>
              </w:rPr>
            </w:pPr>
            <w:r>
              <w:rPr>
                <w:spacing w:val="-5"/>
                <w:sz w:val="24"/>
              </w:rPr>
              <w:t>85</w:t>
            </w:r>
          </w:p>
        </w:tc>
      </w:tr>
      <w:tr>
        <w:trPr>
          <w:trHeight w:val="412" w:hRule="atLeast"/>
        </w:trPr>
        <w:tc>
          <w:tcPr>
            <w:tcW w:w="1937" w:type="dxa"/>
            <w:tcBorders>
              <w:top w:val="single" w:sz="4" w:space="0" w:color="000000"/>
              <w:bottom w:val="single" w:sz="4" w:space="0" w:color="000000"/>
            </w:tcBorders>
          </w:tcPr>
          <w:p>
            <w:pPr>
              <w:pStyle w:val="TableParagraph"/>
              <w:spacing w:line="273" w:lineRule="exact"/>
              <w:ind w:left="117"/>
              <w:rPr>
                <w:b/>
                <w:sz w:val="24"/>
              </w:rPr>
            </w:pPr>
            <w:r>
              <w:rPr>
                <w:b/>
                <w:spacing w:val="-2"/>
                <w:sz w:val="24"/>
              </w:rPr>
              <w:t>Total</w:t>
            </w:r>
          </w:p>
        </w:tc>
        <w:tc>
          <w:tcPr>
            <w:tcW w:w="2300" w:type="dxa"/>
            <w:tcBorders>
              <w:top w:val="single" w:sz="4" w:space="0" w:color="000000"/>
              <w:bottom w:val="single" w:sz="4" w:space="0" w:color="000000"/>
            </w:tcBorders>
          </w:tcPr>
          <w:p>
            <w:pPr>
              <w:pStyle w:val="TableParagraph"/>
              <w:spacing w:line="273" w:lineRule="exact"/>
              <w:ind w:left="991" w:right="923"/>
              <w:jc w:val="center"/>
              <w:rPr>
                <w:b/>
                <w:sz w:val="24"/>
              </w:rPr>
            </w:pPr>
            <w:r>
              <w:rPr>
                <w:b/>
                <w:spacing w:val="-5"/>
                <w:sz w:val="24"/>
              </w:rPr>
              <w:t>337</w:t>
            </w:r>
          </w:p>
        </w:tc>
        <w:tc>
          <w:tcPr>
            <w:tcW w:w="2181" w:type="dxa"/>
            <w:tcBorders>
              <w:top w:val="single" w:sz="4" w:space="0" w:color="000000"/>
              <w:bottom w:val="single" w:sz="4" w:space="0" w:color="000000"/>
            </w:tcBorders>
          </w:tcPr>
          <w:p>
            <w:pPr>
              <w:pStyle w:val="TableParagraph"/>
              <w:spacing w:line="273" w:lineRule="exact"/>
              <w:ind w:left="668"/>
              <w:rPr>
                <w:b/>
                <w:sz w:val="24"/>
              </w:rPr>
            </w:pPr>
            <w:r>
              <w:rPr>
                <w:b/>
                <w:spacing w:val="-5"/>
                <w:sz w:val="24"/>
              </w:rPr>
              <w:t>100</w:t>
            </w:r>
          </w:p>
        </w:tc>
      </w:tr>
    </w:tbl>
    <w:p>
      <w:pPr>
        <w:pStyle w:val="BodyText"/>
        <w:spacing w:before="10"/>
        <w:rPr>
          <w:b/>
          <w:sz w:val="26"/>
        </w:rPr>
      </w:pPr>
    </w:p>
    <w:p>
      <w:pPr>
        <w:pStyle w:val="BodyText"/>
        <w:spacing w:line="480" w:lineRule="auto"/>
        <w:ind w:left="660" w:right="1356" w:firstLine="720"/>
        <w:jc w:val="both"/>
      </w:pPr>
      <w:r>
        <w:rPr/>
        <w:t>Table 4.1 revealed that, 49 respondents representing (15%) were Management while 288 respondents representing (85%) were</w:t>
      </w:r>
      <w:r>
        <w:rPr/>
        <w:t> Staff. The disparity in the sample is as a result of the population capacity of the later to the former.</w:t>
      </w:r>
    </w:p>
    <w:p>
      <w:pPr>
        <w:spacing w:after="0" w:line="480" w:lineRule="auto"/>
        <w:jc w:val="both"/>
        <w:sectPr>
          <w:pgSz w:w="12240" w:h="15840"/>
          <w:pgMar w:header="0" w:footer="969" w:top="640" w:bottom="1160" w:left="780" w:right="0"/>
        </w:sectPr>
      </w:pPr>
    </w:p>
    <w:p>
      <w:pPr>
        <w:pStyle w:val="Heading2"/>
        <w:spacing w:before="70" w:after="6"/>
        <w:ind w:left="1510"/>
      </w:pPr>
      <w:r>
        <w:rPr/>
        <w:t>Table</w:t>
      </w:r>
      <w:r>
        <w:rPr>
          <w:spacing w:val="-7"/>
        </w:rPr>
        <w:t> </w:t>
      </w:r>
      <w:r>
        <w:rPr/>
        <w:t>4.2:</w:t>
      </w:r>
      <w:r>
        <w:rPr>
          <w:spacing w:val="-4"/>
        </w:rPr>
        <w:t> </w:t>
      </w:r>
      <w:r>
        <w:rPr/>
        <w:t>Distribution</w:t>
      </w:r>
      <w:r>
        <w:rPr>
          <w:spacing w:val="-5"/>
        </w:rPr>
        <w:t> </w:t>
      </w:r>
      <w:r>
        <w:rPr/>
        <w:t>of</w:t>
      </w:r>
      <w:r>
        <w:rPr>
          <w:spacing w:val="-9"/>
        </w:rPr>
        <w:t> </w:t>
      </w:r>
      <w:r>
        <w:rPr/>
        <w:t>Respondents</w:t>
      </w:r>
      <w:r>
        <w:rPr>
          <w:spacing w:val="-8"/>
        </w:rPr>
        <w:t> </w:t>
      </w:r>
      <w:r>
        <w:rPr/>
        <w:t>by</w:t>
      </w:r>
      <w:r>
        <w:rPr>
          <w:spacing w:val="-10"/>
        </w:rPr>
        <w:t> </w:t>
      </w:r>
      <w:r>
        <w:rPr>
          <w:spacing w:val="-2"/>
        </w:rPr>
        <w:t>Gender</w:t>
      </w:r>
    </w:p>
    <w:tbl>
      <w:tblPr>
        <w:tblW w:w="0" w:type="auto"/>
        <w:jc w:val="left"/>
        <w:tblInd w:w="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7"/>
        <w:gridCol w:w="2397"/>
        <w:gridCol w:w="2060"/>
        <w:gridCol w:w="2769"/>
      </w:tblGrid>
      <w:tr>
        <w:trPr>
          <w:trHeight w:val="277" w:hRule="atLeast"/>
        </w:trPr>
        <w:tc>
          <w:tcPr>
            <w:tcW w:w="1517" w:type="dxa"/>
            <w:tcBorders>
              <w:top w:val="single" w:sz="4" w:space="0" w:color="000000"/>
              <w:bottom w:val="single" w:sz="4" w:space="0" w:color="000000"/>
            </w:tcBorders>
          </w:tcPr>
          <w:p>
            <w:pPr>
              <w:pStyle w:val="TableParagraph"/>
              <w:spacing w:line="258" w:lineRule="exact"/>
              <w:ind w:left="120"/>
              <w:rPr>
                <w:b/>
                <w:sz w:val="24"/>
              </w:rPr>
            </w:pPr>
            <w:r>
              <w:rPr>
                <w:b/>
                <w:spacing w:val="-2"/>
                <w:sz w:val="24"/>
              </w:rPr>
              <w:t>Gender</w:t>
            </w:r>
          </w:p>
        </w:tc>
        <w:tc>
          <w:tcPr>
            <w:tcW w:w="2397" w:type="dxa"/>
            <w:tcBorders>
              <w:top w:val="single" w:sz="4" w:space="0" w:color="000000"/>
              <w:bottom w:val="single" w:sz="4" w:space="0" w:color="000000"/>
            </w:tcBorders>
          </w:tcPr>
          <w:p>
            <w:pPr>
              <w:pStyle w:val="TableParagraph"/>
              <w:spacing w:line="258" w:lineRule="exact"/>
              <w:ind w:left="624"/>
              <w:rPr>
                <w:b/>
                <w:sz w:val="24"/>
              </w:rPr>
            </w:pPr>
            <w:r>
              <w:rPr>
                <w:b/>
                <w:spacing w:val="-2"/>
                <w:sz w:val="24"/>
              </w:rPr>
              <w:t>Category</w:t>
            </w:r>
          </w:p>
        </w:tc>
        <w:tc>
          <w:tcPr>
            <w:tcW w:w="2060" w:type="dxa"/>
            <w:tcBorders>
              <w:top w:val="single" w:sz="4" w:space="0" w:color="000000"/>
              <w:bottom w:val="single" w:sz="4" w:space="0" w:color="000000"/>
            </w:tcBorders>
          </w:tcPr>
          <w:p>
            <w:pPr>
              <w:pStyle w:val="TableParagraph"/>
              <w:spacing w:line="258" w:lineRule="exact"/>
              <w:ind w:left="527"/>
              <w:rPr>
                <w:b/>
                <w:sz w:val="24"/>
              </w:rPr>
            </w:pPr>
            <w:r>
              <w:rPr>
                <w:b/>
                <w:spacing w:val="-2"/>
                <w:sz w:val="24"/>
              </w:rPr>
              <w:t>Frequency</w:t>
            </w:r>
          </w:p>
        </w:tc>
        <w:tc>
          <w:tcPr>
            <w:tcW w:w="2769" w:type="dxa"/>
            <w:tcBorders>
              <w:top w:val="single" w:sz="4" w:space="0" w:color="000000"/>
              <w:bottom w:val="single" w:sz="4" w:space="0" w:color="000000"/>
            </w:tcBorders>
          </w:tcPr>
          <w:p>
            <w:pPr>
              <w:pStyle w:val="TableParagraph"/>
              <w:spacing w:line="258" w:lineRule="exact"/>
              <w:ind w:left="445"/>
              <w:rPr>
                <w:b/>
                <w:sz w:val="24"/>
              </w:rPr>
            </w:pPr>
            <w:r>
              <w:rPr>
                <w:b/>
                <w:spacing w:val="-2"/>
                <w:sz w:val="24"/>
              </w:rPr>
              <w:t>Percentage</w:t>
            </w:r>
          </w:p>
        </w:tc>
      </w:tr>
      <w:tr>
        <w:trPr>
          <w:trHeight w:val="298" w:hRule="atLeast"/>
        </w:trPr>
        <w:tc>
          <w:tcPr>
            <w:tcW w:w="1517" w:type="dxa"/>
            <w:tcBorders>
              <w:top w:val="single" w:sz="4" w:space="0" w:color="000000"/>
            </w:tcBorders>
          </w:tcPr>
          <w:p>
            <w:pPr>
              <w:pStyle w:val="TableParagraph"/>
              <w:spacing w:line="268" w:lineRule="exact"/>
              <w:ind w:left="120"/>
              <w:rPr>
                <w:sz w:val="24"/>
              </w:rPr>
            </w:pPr>
            <w:r>
              <w:rPr>
                <w:spacing w:val="-4"/>
                <w:sz w:val="24"/>
              </w:rPr>
              <w:t>Male</w:t>
            </w:r>
          </w:p>
        </w:tc>
        <w:tc>
          <w:tcPr>
            <w:tcW w:w="2397" w:type="dxa"/>
            <w:tcBorders>
              <w:top w:val="single" w:sz="4" w:space="0" w:color="000000"/>
            </w:tcBorders>
          </w:tcPr>
          <w:p>
            <w:pPr>
              <w:pStyle w:val="TableParagraph"/>
              <w:spacing w:line="268" w:lineRule="exact"/>
              <w:ind w:left="624"/>
              <w:rPr>
                <w:sz w:val="24"/>
              </w:rPr>
            </w:pPr>
            <w:r>
              <w:rPr>
                <w:spacing w:val="-2"/>
                <w:sz w:val="24"/>
              </w:rPr>
              <w:t>Management</w:t>
            </w:r>
          </w:p>
        </w:tc>
        <w:tc>
          <w:tcPr>
            <w:tcW w:w="2060" w:type="dxa"/>
            <w:tcBorders>
              <w:top w:val="single" w:sz="4" w:space="0" w:color="000000"/>
            </w:tcBorders>
          </w:tcPr>
          <w:p>
            <w:pPr>
              <w:pStyle w:val="TableParagraph"/>
              <w:spacing w:line="273" w:lineRule="exact"/>
              <w:ind w:left="698" w:right="971"/>
              <w:jc w:val="center"/>
              <w:rPr>
                <w:b/>
                <w:sz w:val="24"/>
              </w:rPr>
            </w:pPr>
            <w:r>
              <w:rPr>
                <w:b/>
                <w:spacing w:val="-5"/>
                <w:sz w:val="24"/>
              </w:rPr>
              <w:t>36</w:t>
            </w:r>
          </w:p>
        </w:tc>
        <w:tc>
          <w:tcPr>
            <w:tcW w:w="2769" w:type="dxa"/>
            <w:tcBorders>
              <w:top w:val="single" w:sz="4" w:space="0" w:color="000000"/>
            </w:tcBorders>
          </w:tcPr>
          <w:p>
            <w:pPr>
              <w:pStyle w:val="TableParagraph"/>
              <w:spacing w:line="273" w:lineRule="exact"/>
              <w:ind w:left="628"/>
              <w:rPr>
                <w:b/>
                <w:sz w:val="24"/>
              </w:rPr>
            </w:pPr>
            <w:r>
              <w:rPr>
                <w:b/>
                <w:spacing w:val="-5"/>
                <w:sz w:val="24"/>
              </w:rPr>
              <w:t>11</w:t>
            </w:r>
          </w:p>
        </w:tc>
      </w:tr>
      <w:tr>
        <w:trPr>
          <w:trHeight w:val="300" w:hRule="atLeast"/>
        </w:trPr>
        <w:tc>
          <w:tcPr>
            <w:tcW w:w="1517" w:type="dxa"/>
          </w:tcPr>
          <w:p>
            <w:pPr>
              <w:pStyle w:val="TableParagraph"/>
              <w:rPr>
                <w:sz w:val="22"/>
              </w:rPr>
            </w:pPr>
          </w:p>
        </w:tc>
        <w:tc>
          <w:tcPr>
            <w:tcW w:w="2397" w:type="dxa"/>
          </w:tcPr>
          <w:p>
            <w:pPr>
              <w:pStyle w:val="TableParagraph"/>
              <w:spacing w:line="265" w:lineRule="exact" w:before="15"/>
              <w:ind w:left="624"/>
              <w:rPr>
                <w:sz w:val="24"/>
              </w:rPr>
            </w:pPr>
            <w:r>
              <w:rPr>
                <w:spacing w:val="-2"/>
                <w:sz w:val="24"/>
              </w:rPr>
              <w:t>Staff</w:t>
            </w:r>
          </w:p>
        </w:tc>
        <w:tc>
          <w:tcPr>
            <w:tcW w:w="2060" w:type="dxa"/>
          </w:tcPr>
          <w:p>
            <w:pPr>
              <w:pStyle w:val="TableParagraph"/>
              <w:spacing w:line="260" w:lineRule="exact" w:before="20"/>
              <w:ind w:left="698" w:right="976"/>
              <w:jc w:val="center"/>
              <w:rPr>
                <w:b/>
                <w:sz w:val="24"/>
              </w:rPr>
            </w:pPr>
            <w:r>
              <w:rPr>
                <w:b/>
                <w:spacing w:val="-5"/>
                <w:sz w:val="24"/>
              </w:rPr>
              <w:t>178</w:t>
            </w:r>
          </w:p>
        </w:tc>
        <w:tc>
          <w:tcPr>
            <w:tcW w:w="2769" w:type="dxa"/>
          </w:tcPr>
          <w:p>
            <w:pPr>
              <w:pStyle w:val="TableParagraph"/>
              <w:spacing w:line="260" w:lineRule="exact" w:before="20"/>
              <w:ind w:left="628"/>
              <w:rPr>
                <w:b/>
                <w:sz w:val="24"/>
              </w:rPr>
            </w:pPr>
            <w:r>
              <w:rPr>
                <w:b/>
                <w:spacing w:val="-5"/>
                <w:sz w:val="24"/>
              </w:rPr>
              <w:t>53</w:t>
            </w:r>
          </w:p>
        </w:tc>
      </w:tr>
      <w:tr>
        <w:trPr>
          <w:trHeight w:val="302" w:hRule="atLeast"/>
        </w:trPr>
        <w:tc>
          <w:tcPr>
            <w:tcW w:w="1517" w:type="dxa"/>
          </w:tcPr>
          <w:p>
            <w:pPr>
              <w:pStyle w:val="TableParagraph"/>
              <w:spacing w:line="270" w:lineRule="exact"/>
              <w:ind w:left="120"/>
              <w:rPr>
                <w:sz w:val="24"/>
              </w:rPr>
            </w:pPr>
            <w:r>
              <w:rPr>
                <w:spacing w:val="-2"/>
                <w:sz w:val="24"/>
              </w:rPr>
              <w:t>Female</w:t>
            </w:r>
          </w:p>
        </w:tc>
        <w:tc>
          <w:tcPr>
            <w:tcW w:w="2397" w:type="dxa"/>
          </w:tcPr>
          <w:p>
            <w:pPr>
              <w:pStyle w:val="TableParagraph"/>
              <w:spacing w:line="270" w:lineRule="exact"/>
              <w:ind w:left="624"/>
              <w:rPr>
                <w:sz w:val="24"/>
              </w:rPr>
            </w:pPr>
            <w:r>
              <w:rPr>
                <w:spacing w:val="-2"/>
                <w:sz w:val="24"/>
              </w:rPr>
              <w:t>Management</w:t>
            </w:r>
          </w:p>
        </w:tc>
        <w:tc>
          <w:tcPr>
            <w:tcW w:w="2060" w:type="dxa"/>
          </w:tcPr>
          <w:p>
            <w:pPr>
              <w:pStyle w:val="TableParagraph"/>
              <w:spacing w:line="274" w:lineRule="exact"/>
              <w:ind w:left="698" w:right="971"/>
              <w:jc w:val="center"/>
              <w:rPr>
                <w:b/>
                <w:sz w:val="24"/>
              </w:rPr>
            </w:pPr>
            <w:r>
              <w:rPr>
                <w:b/>
                <w:spacing w:val="-5"/>
                <w:sz w:val="24"/>
              </w:rPr>
              <w:t>13</w:t>
            </w:r>
          </w:p>
        </w:tc>
        <w:tc>
          <w:tcPr>
            <w:tcW w:w="2769" w:type="dxa"/>
          </w:tcPr>
          <w:p>
            <w:pPr>
              <w:pStyle w:val="TableParagraph"/>
              <w:spacing w:line="274" w:lineRule="exact"/>
              <w:ind w:left="628"/>
              <w:rPr>
                <w:b/>
                <w:sz w:val="24"/>
              </w:rPr>
            </w:pPr>
            <w:r>
              <w:rPr>
                <w:b/>
                <w:spacing w:val="-5"/>
                <w:sz w:val="24"/>
              </w:rPr>
              <w:t>03</w:t>
            </w:r>
          </w:p>
        </w:tc>
      </w:tr>
      <w:tr>
        <w:trPr>
          <w:trHeight w:val="299" w:hRule="atLeast"/>
        </w:trPr>
        <w:tc>
          <w:tcPr>
            <w:tcW w:w="1517" w:type="dxa"/>
            <w:tcBorders>
              <w:bottom w:val="single" w:sz="4" w:space="0" w:color="000000"/>
            </w:tcBorders>
          </w:tcPr>
          <w:p>
            <w:pPr>
              <w:pStyle w:val="TableParagraph"/>
              <w:rPr>
                <w:sz w:val="22"/>
              </w:rPr>
            </w:pPr>
          </w:p>
        </w:tc>
        <w:tc>
          <w:tcPr>
            <w:tcW w:w="2397" w:type="dxa"/>
            <w:tcBorders>
              <w:bottom w:val="single" w:sz="4" w:space="0" w:color="000000"/>
            </w:tcBorders>
          </w:tcPr>
          <w:p>
            <w:pPr>
              <w:pStyle w:val="TableParagraph"/>
              <w:spacing w:line="261" w:lineRule="exact" w:before="18"/>
              <w:ind w:left="624"/>
              <w:rPr>
                <w:sz w:val="24"/>
              </w:rPr>
            </w:pPr>
            <w:r>
              <w:rPr>
                <w:spacing w:val="-2"/>
                <w:sz w:val="24"/>
              </w:rPr>
              <w:t>Staff</w:t>
            </w:r>
          </w:p>
        </w:tc>
        <w:tc>
          <w:tcPr>
            <w:tcW w:w="2060" w:type="dxa"/>
            <w:tcBorders>
              <w:bottom w:val="single" w:sz="4" w:space="0" w:color="000000"/>
            </w:tcBorders>
          </w:tcPr>
          <w:p>
            <w:pPr>
              <w:pStyle w:val="TableParagraph"/>
              <w:spacing w:line="257" w:lineRule="exact" w:before="23"/>
              <w:ind w:left="698" w:right="976"/>
              <w:jc w:val="center"/>
              <w:rPr>
                <w:b/>
                <w:sz w:val="24"/>
              </w:rPr>
            </w:pPr>
            <w:r>
              <w:rPr>
                <w:b/>
                <w:spacing w:val="-5"/>
                <w:sz w:val="24"/>
              </w:rPr>
              <w:t>110</w:t>
            </w:r>
          </w:p>
        </w:tc>
        <w:tc>
          <w:tcPr>
            <w:tcW w:w="2769" w:type="dxa"/>
            <w:tcBorders>
              <w:bottom w:val="single" w:sz="4" w:space="0" w:color="000000"/>
            </w:tcBorders>
          </w:tcPr>
          <w:p>
            <w:pPr>
              <w:pStyle w:val="TableParagraph"/>
              <w:spacing w:line="257" w:lineRule="exact" w:before="23"/>
              <w:ind w:left="690"/>
              <w:rPr>
                <w:b/>
                <w:sz w:val="24"/>
              </w:rPr>
            </w:pPr>
            <w:r>
              <w:rPr>
                <w:b/>
                <w:spacing w:val="-5"/>
                <w:sz w:val="24"/>
              </w:rPr>
              <w:t>33</w:t>
            </w:r>
          </w:p>
        </w:tc>
      </w:tr>
      <w:tr>
        <w:trPr>
          <w:trHeight w:val="277" w:hRule="atLeast"/>
        </w:trPr>
        <w:tc>
          <w:tcPr>
            <w:tcW w:w="1517" w:type="dxa"/>
            <w:tcBorders>
              <w:top w:val="single" w:sz="4" w:space="0" w:color="000000"/>
              <w:bottom w:val="single" w:sz="4" w:space="0" w:color="000000"/>
            </w:tcBorders>
          </w:tcPr>
          <w:p>
            <w:pPr>
              <w:pStyle w:val="TableParagraph"/>
              <w:spacing w:line="258" w:lineRule="exact"/>
              <w:ind w:left="120"/>
              <w:rPr>
                <w:b/>
                <w:sz w:val="24"/>
              </w:rPr>
            </w:pPr>
            <w:r>
              <w:rPr>
                <w:b/>
                <w:spacing w:val="-2"/>
                <w:sz w:val="24"/>
              </w:rPr>
              <w:t>Total</w:t>
            </w:r>
          </w:p>
        </w:tc>
        <w:tc>
          <w:tcPr>
            <w:tcW w:w="2397" w:type="dxa"/>
            <w:tcBorders>
              <w:top w:val="single" w:sz="4" w:space="0" w:color="000000"/>
              <w:bottom w:val="single" w:sz="4" w:space="0" w:color="000000"/>
            </w:tcBorders>
          </w:tcPr>
          <w:p>
            <w:pPr>
              <w:pStyle w:val="TableParagraph"/>
              <w:rPr>
                <w:sz w:val="20"/>
              </w:rPr>
            </w:pPr>
          </w:p>
        </w:tc>
        <w:tc>
          <w:tcPr>
            <w:tcW w:w="2060" w:type="dxa"/>
            <w:tcBorders>
              <w:top w:val="single" w:sz="4" w:space="0" w:color="000000"/>
              <w:bottom w:val="single" w:sz="4" w:space="0" w:color="000000"/>
            </w:tcBorders>
          </w:tcPr>
          <w:p>
            <w:pPr>
              <w:pStyle w:val="TableParagraph"/>
              <w:spacing w:line="258" w:lineRule="exact"/>
              <w:ind w:left="698" w:right="976"/>
              <w:jc w:val="center"/>
              <w:rPr>
                <w:b/>
                <w:sz w:val="24"/>
              </w:rPr>
            </w:pPr>
            <w:r>
              <w:rPr>
                <w:b/>
                <w:spacing w:val="-5"/>
                <w:sz w:val="24"/>
              </w:rPr>
              <w:t>337</w:t>
            </w:r>
          </w:p>
        </w:tc>
        <w:tc>
          <w:tcPr>
            <w:tcW w:w="2769" w:type="dxa"/>
            <w:tcBorders>
              <w:top w:val="single" w:sz="4" w:space="0" w:color="000000"/>
              <w:bottom w:val="single" w:sz="4" w:space="0" w:color="000000"/>
            </w:tcBorders>
          </w:tcPr>
          <w:p>
            <w:pPr>
              <w:pStyle w:val="TableParagraph"/>
              <w:spacing w:line="258" w:lineRule="exact"/>
              <w:ind w:left="570"/>
              <w:rPr>
                <w:b/>
                <w:sz w:val="24"/>
              </w:rPr>
            </w:pPr>
            <w:r>
              <w:rPr>
                <w:b/>
                <w:spacing w:val="-5"/>
                <w:sz w:val="24"/>
              </w:rPr>
              <w:t>100</w:t>
            </w:r>
          </w:p>
        </w:tc>
      </w:tr>
    </w:tbl>
    <w:p>
      <w:pPr>
        <w:pStyle w:val="BodyText"/>
        <w:rPr>
          <w:b/>
          <w:sz w:val="26"/>
        </w:rPr>
      </w:pPr>
    </w:p>
    <w:p>
      <w:pPr>
        <w:pStyle w:val="BodyText"/>
        <w:spacing w:line="477" w:lineRule="auto" w:before="214"/>
        <w:ind w:left="660" w:right="1342"/>
        <w:jc w:val="both"/>
      </w:pPr>
      <w:r>
        <w:rPr/>
        <w:t>Table 4.1 revealed that,</w:t>
      </w:r>
      <w:r>
        <w:rPr>
          <w:spacing w:val="80"/>
        </w:rPr>
        <w:t> </w:t>
      </w:r>
      <w:r>
        <w:rPr/>
        <w:t>36</w:t>
      </w:r>
      <w:r>
        <w:rPr>
          <w:spacing w:val="-1"/>
        </w:rPr>
        <w:t> </w:t>
      </w:r>
      <w:r>
        <w:rPr/>
        <w:t>respondents representing (11%) of</w:t>
      </w:r>
      <w:r>
        <w:rPr>
          <w:spacing w:val="-3"/>
        </w:rPr>
        <w:t> </w:t>
      </w:r>
      <w:r>
        <w:rPr/>
        <w:t>the Management were male while 13 respondents representing</w:t>
      </w:r>
      <w:r>
        <w:rPr>
          <w:spacing w:val="80"/>
        </w:rPr>
        <w:t> </w:t>
      </w:r>
      <w:r>
        <w:rPr/>
        <w:t>(3%) were female. The table equally</w:t>
      </w:r>
      <w:r>
        <w:rPr>
          <w:spacing w:val="-1"/>
        </w:rPr>
        <w:t> </w:t>
      </w:r>
      <w:r>
        <w:rPr/>
        <w:t>revealed that, 178 respondents representing (53%) of the Staff were</w:t>
      </w:r>
      <w:r>
        <w:rPr/>
        <w:t> male</w:t>
      </w:r>
      <w:r>
        <w:rPr/>
        <w:t> while 110 respondents representing (33%) were</w:t>
      </w:r>
      <w:r>
        <w:rPr>
          <w:spacing w:val="80"/>
        </w:rPr>
        <w:t> </w:t>
      </w:r>
      <w:r>
        <w:rPr>
          <w:spacing w:val="-2"/>
        </w:rPr>
        <w:t>female.</w:t>
      </w:r>
    </w:p>
    <w:p>
      <w:pPr>
        <w:pStyle w:val="Heading2"/>
        <w:spacing w:before="214" w:after="6"/>
        <w:ind w:left="1510"/>
      </w:pPr>
      <w:r>
        <w:rPr/>
        <w:t>Table</w:t>
      </w:r>
      <w:r>
        <w:rPr>
          <w:spacing w:val="-8"/>
        </w:rPr>
        <w:t> </w:t>
      </w:r>
      <w:r>
        <w:rPr/>
        <w:t>4.3:</w:t>
      </w:r>
      <w:r>
        <w:rPr>
          <w:spacing w:val="-4"/>
        </w:rPr>
        <w:t> </w:t>
      </w:r>
      <w:r>
        <w:rPr/>
        <w:t>Distribution</w:t>
      </w:r>
      <w:r>
        <w:rPr>
          <w:spacing w:val="-6"/>
        </w:rPr>
        <w:t> </w:t>
      </w:r>
      <w:r>
        <w:rPr/>
        <w:t>of</w:t>
      </w:r>
      <w:r>
        <w:rPr>
          <w:spacing w:val="-10"/>
        </w:rPr>
        <w:t> </w:t>
      </w:r>
      <w:r>
        <w:rPr/>
        <w:t>Respondents</w:t>
      </w:r>
      <w:r>
        <w:rPr>
          <w:spacing w:val="-8"/>
        </w:rPr>
        <w:t> </w:t>
      </w:r>
      <w:r>
        <w:rPr/>
        <w:t>by</w:t>
      </w:r>
      <w:r>
        <w:rPr>
          <w:spacing w:val="-11"/>
        </w:rPr>
        <w:t> </w:t>
      </w:r>
      <w:r>
        <w:rPr/>
        <w:t>Educational</w:t>
      </w:r>
      <w:r>
        <w:rPr>
          <w:spacing w:val="-11"/>
        </w:rPr>
        <w:t> </w:t>
      </w:r>
      <w:r>
        <w:rPr>
          <w:spacing w:val="-2"/>
        </w:rPr>
        <w:t>Qualification</w:t>
      </w:r>
    </w:p>
    <w:tbl>
      <w:tblPr>
        <w:tblW w:w="0" w:type="auto"/>
        <w:jc w:val="left"/>
        <w:tblInd w:w="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7"/>
        <w:gridCol w:w="2251"/>
        <w:gridCol w:w="2033"/>
        <w:gridCol w:w="2552"/>
      </w:tblGrid>
      <w:tr>
        <w:trPr>
          <w:trHeight w:val="273" w:hRule="atLeast"/>
        </w:trPr>
        <w:tc>
          <w:tcPr>
            <w:tcW w:w="1857" w:type="dxa"/>
            <w:tcBorders>
              <w:top w:val="single" w:sz="4" w:space="0" w:color="000000"/>
              <w:bottom w:val="single" w:sz="4" w:space="0" w:color="000000"/>
            </w:tcBorders>
          </w:tcPr>
          <w:p>
            <w:pPr>
              <w:pStyle w:val="TableParagraph"/>
              <w:spacing w:line="253" w:lineRule="exact"/>
              <w:ind w:left="124"/>
              <w:rPr>
                <w:b/>
                <w:sz w:val="24"/>
              </w:rPr>
            </w:pPr>
            <w:r>
              <w:rPr>
                <w:b/>
                <w:spacing w:val="-2"/>
                <w:sz w:val="24"/>
              </w:rPr>
              <w:t>Category</w:t>
            </w:r>
          </w:p>
        </w:tc>
        <w:tc>
          <w:tcPr>
            <w:tcW w:w="2251" w:type="dxa"/>
            <w:tcBorders>
              <w:top w:val="single" w:sz="4" w:space="0" w:color="000000"/>
              <w:bottom w:val="single" w:sz="4" w:space="0" w:color="000000"/>
            </w:tcBorders>
          </w:tcPr>
          <w:p>
            <w:pPr>
              <w:pStyle w:val="TableParagraph"/>
              <w:spacing w:line="253" w:lineRule="exact"/>
              <w:ind w:left="486"/>
              <w:rPr>
                <w:b/>
                <w:sz w:val="24"/>
              </w:rPr>
            </w:pPr>
            <w:r>
              <w:rPr>
                <w:b/>
                <w:spacing w:val="-2"/>
                <w:sz w:val="24"/>
              </w:rPr>
              <w:t>Qualification</w:t>
            </w:r>
          </w:p>
        </w:tc>
        <w:tc>
          <w:tcPr>
            <w:tcW w:w="2033" w:type="dxa"/>
            <w:tcBorders>
              <w:top w:val="single" w:sz="4" w:space="0" w:color="000000"/>
              <w:bottom w:val="single" w:sz="4" w:space="0" w:color="000000"/>
            </w:tcBorders>
          </w:tcPr>
          <w:p>
            <w:pPr>
              <w:pStyle w:val="TableParagraph"/>
              <w:spacing w:line="253" w:lineRule="exact"/>
              <w:ind w:left="424"/>
              <w:rPr>
                <w:b/>
                <w:sz w:val="24"/>
              </w:rPr>
            </w:pPr>
            <w:r>
              <w:rPr>
                <w:b/>
                <w:spacing w:val="-2"/>
                <w:sz w:val="24"/>
              </w:rPr>
              <w:t>Frequency</w:t>
            </w:r>
          </w:p>
        </w:tc>
        <w:tc>
          <w:tcPr>
            <w:tcW w:w="2552" w:type="dxa"/>
            <w:tcBorders>
              <w:top w:val="single" w:sz="4" w:space="0" w:color="000000"/>
              <w:bottom w:val="single" w:sz="4" w:space="0" w:color="000000"/>
            </w:tcBorders>
          </w:tcPr>
          <w:p>
            <w:pPr>
              <w:pStyle w:val="TableParagraph"/>
              <w:spacing w:line="253" w:lineRule="exact"/>
              <w:ind w:left="523"/>
              <w:rPr>
                <w:b/>
                <w:sz w:val="24"/>
              </w:rPr>
            </w:pPr>
            <w:r>
              <w:rPr>
                <w:b/>
                <w:spacing w:val="-2"/>
                <w:sz w:val="24"/>
              </w:rPr>
              <w:t>Percentage</w:t>
            </w:r>
          </w:p>
        </w:tc>
      </w:tr>
      <w:tr>
        <w:trPr>
          <w:trHeight w:val="290" w:hRule="atLeast"/>
        </w:trPr>
        <w:tc>
          <w:tcPr>
            <w:tcW w:w="1857" w:type="dxa"/>
            <w:tcBorders>
              <w:top w:val="single" w:sz="4" w:space="0" w:color="000000"/>
            </w:tcBorders>
          </w:tcPr>
          <w:p>
            <w:pPr>
              <w:pStyle w:val="TableParagraph"/>
              <w:spacing w:line="268" w:lineRule="exact"/>
              <w:ind w:left="124"/>
              <w:rPr>
                <w:sz w:val="24"/>
              </w:rPr>
            </w:pPr>
            <w:r>
              <w:rPr>
                <w:spacing w:val="-2"/>
                <w:sz w:val="24"/>
              </w:rPr>
              <w:t>Management</w:t>
            </w:r>
          </w:p>
        </w:tc>
        <w:tc>
          <w:tcPr>
            <w:tcW w:w="2251" w:type="dxa"/>
            <w:tcBorders>
              <w:top w:val="single" w:sz="4" w:space="0" w:color="000000"/>
            </w:tcBorders>
          </w:tcPr>
          <w:p>
            <w:pPr>
              <w:pStyle w:val="TableParagraph"/>
              <w:spacing w:line="268" w:lineRule="exact"/>
              <w:ind w:left="486"/>
              <w:rPr>
                <w:sz w:val="24"/>
              </w:rPr>
            </w:pPr>
            <w:r>
              <w:rPr>
                <w:spacing w:val="-2"/>
                <w:sz w:val="24"/>
              </w:rPr>
              <w:t>HND/B.Ed</w:t>
            </w:r>
          </w:p>
        </w:tc>
        <w:tc>
          <w:tcPr>
            <w:tcW w:w="2033" w:type="dxa"/>
            <w:tcBorders>
              <w:top w:val="single" w:sz="4" w:space="0" w:color="000000"/>
            </w:tcBorders>
          </w:tcPr>
          <w:p>
            <w:pPr>
              <w:pStyle w:val="TableParagraph"/>
              <w:spacing w:line="268" w:lineRule="exact"/>
              <w:ind w:left="669"/>
              <w:rPr>
                <w:sz w:val="24"/>
              </w:rPr>
            </w:pPr>
            <w:r>
              <w:rPr>
                <w:spacing w:val="-5"/>
                <w:sz w:val="24"/>
              </w:rPr>
              <w:t>28</w:t>
            </w:r>
          </w:p>
        </w:tc>
        <w:tc>
          <w:tcPr>
            <w:tcW w:w="2552" w:type="dxa"/>
            <w:tcBorders>
              <w:top w:val="single" w:sz="4" w:space="0" w:color="000000"/>
            </w:tcBorders>
          </w:tcPr>
          <w:p>
            <w:pPr>
              <w:pStyle w:val="TableParagraph"/>
              <w:spacing w:line="268" w:lineRule="exact"/>
              <w:ind w:left="586"/>
              <w:rPr>
                <w:sz w:val="24"/>
              </w:rPr>
            </w:pPr>
            <w:r>
              <w:rPr>
                <w:spacing w:val="-5"/>
                <w:sz w:val="24"/>
              </w:rPr>
              <w:t>8.0</w:t>
            </w:r>
          </w:p>
        </w:tc>
      </w:tr>
      <w:tr>
        <w:trPr>
          <w:trHeight w:val="369" w:hRule="atLeast"/>
        </w:trPr>
        <w:tc>
          <w:tcPr>
            <w:tcW w:w="1857" w:type="dxa"/>
          </w:tcPr>
          <w:p>
            <w:pPr>
              <w:pStyle w:val="TableParagraph"/>
              <w:rPr>
                <w:sz w:val="22"/>
              </w:rPr>
            </w:pPr>
          </w:p>
        </w:tc>
        <w:tc>
          <w:tcPr>
            <w:tcW w:w="2251" w:type="dxa"/>
          </w:tcPr>
          <w:p>
            <w:pPr>
              <w:pStyle w:val="TableParagraph"/>
              <w:spacing w:before="13"/>
              <w:ind w:left="486"/>
              <w:rPr>
                <w:sz w:val="24"/>
              </w:rPr>
            </w:pPr>
            <w:r>
              <w:rPr>
                <w:spacing w:val="-4"/>
                <w:sz w:val="24"/>
              </w:rPr>
              <w:t>M.Ed</w:t>
            </w:r>
          </w:p>
        </w:tc>
        <w:tc>
          <w:tcPr>
            <w:tcW w:w="2033" w:type="dxa"/>
          </w:tcPr>
          <w:p>
            <w:pPr>
              <w:pStyle w:val="TableParagraph"/>
              <w:spacing w:before="13"/>
              <w:ind w:left="595" w:right="933"/>
              <w:jc w:val="center"/>
              <w:rPr>
                <w:sz w:val="24"/>
              </w:rPr>
            </w:pPr>
            <w:r>
              <w:rPr>
                <w:spacing w:val="-5"/>
                <w:sz w:val="24"/>
              </w:rPr>
              <w:t>12</w:t>
            </w:r>
          </w:p>
        </w:tc>
        <w:tc>
          <w:tcPr>
            <w:tcW w:w="2552" w:type="dxa"/>
          </w:tcPr>
          <w:p>
            <w:pPr>
              <w:pStyle w:val="TableParagraph"/>
              <w:spacing w:before="13"/>
              <w:ind w:left="586"/>
              <w:rPr>
                <w:sz w:val="24"/>
              </w:rPr>
            </w:pPr>
            <w:r>
              <w:rPr>
                <w:spacing w:val="-5"/>
                <w:sz w:val="24"/>
              </w:rPr>
              <w:t>0.4</w:t>
            </w:r>
          </w:p>
        </w:tc>
      </w:tr>
      <w:tr>
        <w:trPr>
          <w:trHeight w:val="410" w:hRule="atLeast"/>
        </w:trPr>
        <w:tc>
          <w:tcPr>
            <w:tcW w:w="1857" w:type="dxa"/>
          </w:tcPr>
          <w:p>
            <w:pPr>
              <w:pStyle w:val="TableParagraph"/>
              <w:rPr>
                <w:sz w:val="22"/>
              </w:rPr>
            </w:pPr>
          </w:p>
        </w:tc>
        <w:tc>
          <w:tcPr>
            <w:tcW w:w="2251" w:type="dxa"/>
          </w:tcPr>
          <w:p>
            <w:pPr>
              <w:pStyle w:val="TableParagraph"/>
              <w:spacing w:before="70"/>
              <w:ind w:left="486"/>
              <w:rPr>
                <w:sz w:val="24"/>
              </w:rPr>
            </w:pPr>
            <w:r>
              <w:rPr>
                <w:spacing w:val="-5"/>
                <w:sz w:val="24"/>
              </w:rPr>
              <w:t>PhD</w:t>
            </w:r>
          </w:p>
        </w:tc>
        <w:tc>
          <w:tcPr>
            <w:tcW w:w="2033" w:type="dxa"/>
          </w:tcPr>
          <w:p>
            <w:pPr>
              <w:pStyle w:val="TableParagraph"/>
              <w:spacing w:before="70"/>
              <w:ind w:right="332"/>
              <w:jc w:val="center"/>
              <w:rPr>
                <w:sz w:val="24"/>
              </w:rPr>
            </w:pPr>
            <w:r>
              <w:rPr>
                <w:sz w:val="24"/>
              </w:rPr>
              <w:t>9</w:t>
            </w:r>
          </w:p>
        </w:tc>
        <w:tc>
          <w:tcPr>
            <w:tcW w:w="2552" w:type="dxa"/>
          </w:tcPr>
          <w:p>
            <w:pPr>
              <w:pStyle w:val="TableParagraph"/>
              <w:spacing w:before="70"/>
              <w:ind w:left="586"/>
              <w:rPr>
                <w:sz w:val="24"/>
              </w:rPr>
            </w:pPr>
            <w:r>
              <w:rPr>
                <w:spacing w:val="-5"/>
                <w:sz w:val="24"/>
              </w:rPr>
              <w:t>0.2</w:t>
            </w:r>
          </w:p>
        </w:tc>
      </w:tr>
      <w:tr>
        <w:trPr>
          <w:trHeight w:val="360" w:hRule="atLeast"/>
        </w:trPr>
        <w:tc>
          <w:tcPr>
            <w:tcW w:w="1857" w:type="dxa"/>
          </w:tcPr>
          <w:p>
            <w:pPr>
              <w:pStyle w:val="TableParagraph"/>
              <w:spacing w:before="54"/>
              <w:ind w:left="124"/>
              <w:rPr>
                <w:sz w:val="24"/>
              </w:rPr>
            </w:pPr>
            <w:r>
              <w:rPr>
                <w:spacing w:val="-2"/>
                <w:sz w:val="24"/>
              </w:rPr>
              <w:t>Staff</w:t>
            </w:r>
          </w:p>
        </w:tc>
        <w:tc>
          <w:tcPr>
            <w:tcW w:w="2251" w:type="dxa"/>
          </w:tcPr>
          <w:p>
            <w:pPr>
              <w:pStyle w:val="TableParagraph"/>
              <w:spacing w:before="54"/>
              <w:ind w:left="486"/>
              <w:rPr>
                <w:sz w:val="24"/>
              </w:rPr>
            </w:pPr>
            <w:r>
              <w:rPr>
                <w:spacing w:val="-2"/>
                <w:sz w:val="24"/>
              </w:rPr>
              <w:t>HND/B.Ed</w:t>
            </w:r>
          </w:p>
        </w:tc>
        <w:tc>
          <w:tcPr>
            <w:tcW w:w="2033" w:type="dxa"/>
          </w:tcPr>
          <w:p>
            <w:pPr>
              <w:pStyle w:val="TableParagraph"/>
              <w:spacing w:before="54"/>
              <w:ind w:left="669"/>
              <w:rPr>
                <w:sz w:val="24"/>
              </w:rPr>
            </w:pPr>
            <w:r>
              <w:rPr>
                <w:spacing w:val="-5"/>
                <w:sz w:val="24"/>
              </w:rPr>
              <w:t>192</w:t>
            </w:r>
          </w:p>
        </w:tc>
        <w:tc>
          <w:tcPr>
            <w:tcW w:w="2552" w:type="dxa"/>
          </w:tcPr>
          <w:p>
            <w:pPr>
              <w:pStyle w:val="TableParagraph"/>
              <w:spacing w:before="54"/>
              <w:ind w:left="586"/>
              <w:rPr>
                <w:sz w:val="24"/>
              </w:rPr>
            </w:pPr>
            <w:r>
              <w:rPr>
                <w:spacing w:val="-5"/>
                <w:sz w:val="24"/>
              </w:rPr>
              <w:t>57</w:t>
            </w:r>
          </w:p>
        </w:tc>
      </w:tr>
      <w:tr>
        <w:trPr>
          <w:trHeight w:val="393" w:hRule="atLeast"/>
        </w:trPr>
        <w:tc>
          <w:tcPr>
            <w:tcW w:w="1857" w:type="dxa"/>
          </w:tcPr>
          <w:p>
            <w:pPr>
              <w:pStyle w:val="TableParagraph"/>
              <w:rPr>
                <w:sz w:val="22"/>
              </w:rPr>
            </w:pPr>
          </w:p>
        </w:tc>
        <w:tc>
          <w:tcPr>
            <w:tcW w:w="2251" w:type="dxa"/>
          </w:tcPr>
          <w:p>
            <w:pPr>
              <w:pStyle w:val="TableParagraph"/>
              <w:spacing w:before="20"/>
              <w:ind w:left="486"/>
              <w:rPr>
                <w:sz w:val="24"/>
              </w:rPr>
            </w:pPr>
            <w:r>
              <w:rPr>
                <w:spacing w:val="-4"/>
                <w:sz w:val="24"/>
              </w:rPr>
              <w:t>M.Ed</w:t>
            </w:r>
          </w:p>
        </w:tc>
        <w:tc>
          <w:tcPr>
            <w:tcW w:w="2033" w:type="dxa"/>
          </w:tcPr>
          <w:p>
            <w:pPr>
              <w:pStyle w:val="TableParagraph"/>
              <w:spacing w:before="20"/>
              <w:ind w:left="712" w:right="924"/>
              <w:jc w:val="center"/>
              <w:rPr>
                <w:sz w:val="24"/>
              </w:rPr>
            </w:pPr>
            <w:r>
              <w:rPr>
                <w:spacing w:val="-5"/>
                <w:sz w:val="24"/>
              </w:rPr>
              <w:t>80</w:t>
            </w:r>
          </w:p>
        </w:tc>
        <w:tc>
          <w:tcPr>
            <w:tcW w:w="2552" w:type="dxa"/>
          </w:tcPr>
          <w:p>
            <w:pPr>
              <w:pStyle w:val="TableParagraph"/>
              <w:spacing w:before="20"/>
              <w:ind w:left="648"/>
              <w:rPr>
                <w:sz w:val="24"/>
              </w:rPr>
            </w:pPr>
            <w:r>
              <w:rPr>
                <w:spacing w:val="-5"/>
                <w:sz w:val="24"/>
              </w:rPr>
              <w:t>24</w:t>
            </w:r>
          </w:p>
        </w:tc>
      </w:tr>
      <w:tr>
        <w:trPr>
          <w:trHeight w:val="455" w:hRule="atLeast"/>
        </w:trPr>
        <w:tc>
          <w:tcPr>
            <w:tcW w:w="1857" w:type="dxa"/>
            <w:tcBorders>
              <w:bottom w:val="single" w:sz="4" w:space="0" w:color="000000"/>
            </w:tcBorders>
          </w:tcPr>
          <w:p>
            <w:pPr>
              <w:pStyle w:val="TableParagraph"/>
              <w:rPr>
                <w:sz w:val="22"/>
              </w:rPr>
            </w:pPr>
          </w:p>
        </w:tc>
        <w:tc>
          <w:tcPr>
            <w:tcW w:w="2251" w:type="dxa"/>
            <w:tcBorders>
              <w:bottom w:val="single" w:sz="4" w:space="0" w:color="000000"/>
            </w:tcBorders>
          </w:tcPr>
          <w:p>
            <w:pPr>
              <w:pStyle w:val="TableParagraph"/>
              <w:spacing w:before="87"/>
              <w:ind w:left="486"/>
              <w:rPr>
                <w:sz w:val="24"/>
              </w:rPr>
            </w:pPr>
            <w:r>
              <w:rPr>
                <w:spacing w:val="-5"/>
                <w:sz w:val="24"/>
              </w:rPr>
              <w:t>PhD</w:t>
            </w:r>
          </w:p>
        </w:tc>
        <w:tc>
          <w:tcPr>
            <w:tcW w:w="2033" w:type="dxa"/>
            <w:tcBorders>
              <w:bottom w:val="single" w:sz="4" w:space="0" w:color="000000"/>
            </w:tcBorders>
          </w:tcPr>
          <w:p>
            <w:pPr>
              <w:pStyle w:val="TableParagraph"/>
              <w:spacing w:before="87"/>
              <w:ind w:left="712" w:right="924"/>
              <w:jc w:val="center"/>
              <w:rPr>
                <w:sz w:val="24"/>
              </w:rPr>
            </w:pPr>
            <w:r>
              <w:rPr>
                <w:spacing w:val="-5"/>
                <w:sz w:val="24"/>
              </w:rPr>
              <w:t>16</w:t>
            </w:r>
          </w:p>
        </w:tc>
        <w:tc>
          <w:tcPr>
            <w:tcW w:w="2552" w:type="dxa"/>
            <w:tcBorders>
              <w:bottom w:val="single" w:sz="4" w:space="0" w:color="000000"/>
            </w:tcBorders>
          </w:tcPr>
          <w:p>
            <w:pPr>
              <w:pStyle w:val="TableParagraph"/>
              <w:spacing w:before="87"/>
              <w:ind w:left="706"/>
              <w:rPr>
                <w:sz w:val="24"/>
              </w:rPr>
            </w:pPr>
            <w:r>
              <w:rPr>
                <w:spacing w:val="-5"/>
                <w:sz w:val="24"/>
              </w:rPr>
              <w:t>0.5</w:t>
            </w:r>
          </w:p>
        </w:tc>
      </w:tr>
      <w:tr>
        <w:trPr>
          <w:trHeight w:val="277" w:hRule="atLeast"/>
        </w:trPr>
        <w:tc>
          <w:tcPr>
            <w:tcW w:w="1857" w:type="dxa"/>
            <w:tcBorders>
              <w:top w:val="single" w:sz="4" w:space="0" w:color="000000"/>
              <w:bottom w:val="single" w:sz="4" w:space="0" w:color="000000"/>
            </w:tcBorders>
          </w:tcPr>
          <w:p>
            <w:pPr>
              <w:pStyle w:val="TableParagraph"/>
              <w:spacing w:line="257" w:lineRule="exact" w:before="1"/>
              <w:ind w:left="124"/>
              <w:rPr>
                <w:b/>
                <w:sz w:val="24"/>
              </w:rPr>
            </w:pPr>
            <w:r>
              <w:rPr>
                <w:b/>
                <w:spacing w:val="-2"/>
                <w:sz w:val="24"/>
              </w:rPr>
              <w:t>Total</w:t>
            </w:r>
          </w:p>
        </w:tc>
        <w:tc>
          <w:tcPr>
            <w:tcW w:w="2251" w:type="dxa"/>
            <w:tcBorders>
              <w:top w:val="single" w:sz="4" w:space="0" w:color="000000"/>
              <w:bottom w:val="single" w:sz="4" w:space="0" w:color="000000"/>
            </w:tcBorders>
          </w:tcPr>
          <w:p>
            <w:pPr>
              <w:pStyle w:val="TableParagraph"/>
              <w:rPr>
                <w:sz w:val="20"/>
              </w:rPr>
            </w:pPr>
          </w:p>
        </w:tc>
        <w:tc>
          <w:tcPr>
            <w:tcW w:w="2033" w:type="dxa"/>
            <w:tcBorders>
              <w:top w:val="single" w:sz="4" w:space="0" w:color="000000"/>
              <w:bottom w:val="single" w:sz="4" w:space="0" w:color="000000"/>
            </w:tcBorders>
          </w:tcPr>
          <w:p>
            <w:pPr>
              <w:pStyle w:val="TableParagraph"/>
              <w:spacing w:line="257" w:lineRule="exact" w:before="1"/>
              <w:ind w:left="712" w:right="930"/>
              <w:jc w:val="center"/>
              <w:rPr>
                <w:b/>
                <w:sz w:val="24"/>
              </w:rPr>
            </w:pPr>
            <w:r>
              <w:rPr>
                <w:b/>
                <w:spacing w:val="-5"/>
                <w:sz w:val="24"/>
              </w:rPr>
              <w:t>337</w:t>
            </w:r>
          </w:p>
        </w:tc>
        <w:tc>
          <w:tcPr>
            <w:tcW w:w="2552" w:type="dxa"/>
            <w:tcBorders>
              <w:top w:val="single" w:sz="4" w:space="0" w:color="000000"/>
              <w:bottom w:val="single" w:sz="4" w:space="0" w:color="000000"/>
            </w:tcBorders>
          </w:tcPr>
          <w:p>
            <w:pPr>
              <w:pStyle w:val="TableParagraph"/>
              <w:spacing w:line="257" w:lineRule="exact" w:before="1"/>
              <w:ind w:left="648"/>
              <w:rPr>
                <w:b/>
                <w:sz w:val="24"/>
              </w:rPr>
            </w:pPr>
            <w:r>
              <w:rPr>
                <w:b/>
                <w:spacing w:val="-5"/>
                <w:sz w:val="24"/>
              </w:rPr>
              <w:t>100</w:t>
            </w:r>
          </w:p>
        </w:tc>
      </w:tr>
    </w:tbl>
    <w:p>
      <w:pPr>
        <w:pStyle w:val="BodyText"/>
        <w:rPr>
          <w:b/>
          <w:sz w:val="26"/>
        </w:rPr>
      </w:pPr>
    </w:p>
    <w:p>
      <w:pPr>
        <w:pStyle w:val="BodyText"/>
        <w:spacing w:before="1"/>
        <w:rPr>
          <w:b/>
          <w:sz w:val="27"/>
        </w:rPr>
      </w:pPr>
    </w:p>
    <w:p>
      <w:pPr>
        <w:pStyle w:val="BodyText"/>
        <w:spacing w:line="480" w:lineRule="auto"/>
        <w:ind w:left="660" w:right="1349"/>
        <w:jc w:val="both"/>
      </w:pPr>
      <w:r>
        <w:rPr/>
        <w:t>Table 4.3 revealed that,</w:t>
      </w:r>
      <w:r>
        <w:rPr>
          <w:spacing w:val="40"/>
        </w:rPr>
        <w:t> </w:t>
      </w:r>
      <w:r>
        <w:rPr/>
        <w:t>28</w:t>
      </w:r>
      <w:r>
        <w:rPr>
          <w:spacing w:val="40"/>
        </w:rPr>
        <w:t> </w:t>
      </w:r>
      <w:r>
        <w:rPr/>
        <w:t>respondents representing (8.0%) of the Management holds</w:t>
      </w:r>
      <w:r>
        <w:rPr>
          <w:spacing w:val="40"/>
        </w:rPr>
        <w:t> </w:t>
      </w:r>
      <w:r>
        <w:rPr/>
        <w:t>a Bachelor‟s degree, 12 respondents representing</w:t>
      </w:r>
      <w:r>
        <w:rPr>
          <w:spacing w:val="40"/>
        </w:rPr>
        <w:t> </w:t>
      </w:r>
      <w:r>
        <w:rPr/>
        <w:t>(0.4%) holds</w:t>
      </w:r>
      <w:r>
        <w:rPr>
          <w:spacing w:val="80"/>
        </w:rPr>
        <w:t> </w:t>
      </w:r>
      <w:r>
        <w:rPr/>
        <w:t>a Master‟s degree, while</w:t>
      </w:r>
      <w:r>
        <w:rPr>
          <w:spacing w:val="40"/>
        </w:rPr>
        <w:t> </w:t>
      </w:r>
      <w:r>
        <w:rPr/>
        <w:t>9 respondents representing</w:t>
      </w:r>
      <w:r>
        <w:rPr>
          <w:spacing w:val="80"/>
        </w:rPr>
        <w:t> </w:t>
      </w:r>
      <w:r>
        <w:rPr/>
        <w:t>(0.2%) holds a Doctoral degree. Equally the table revealed that,</w:t>
      </w:r>
      <w:r>
        <w:rPr>
          <w:spacing w:val="40"/>
        </w:rPr>
        <w:t> </w:t>
      </w:r>
      <w:r>
        <w:rPr/>
        <w:t>192 respondents representing</w:t>
      </w:r>
      <w:r>
        <w:rPr>
          <w:spacing w:val="40"/>
        </w:rPr>
        <w:t> </w:t>
      </w:r>
      <w:r>
        <w:rPr/>
        <w:t>(57%) of the Staff holds</w:t>
      </w:r>
      <w:r>
        <w:rPr>
          <w:spacing w:val="40"/>
        </w:rPr>
        <w:t> </w:t>
      </w:r>
      <w:r>
        <w:rPr/>
        <w:t>a Bachelor‟s degree, 80 respondents representing</w:t>
      </w:r>
      <w:r>
        <w:rPr>
          <w:spacing w:val="80"/>
          <w:w w:val="150"/>
        </w:rPr>
        <w:t> </w:t>
      </w:r>
      <w:r>
        <w:rPr/>
        <w:t>(24%)</w:t>
      </w:r>
      <w:r>
        <w:rPr>
          <w:spacing w:val="80"/>
        </w:rPr>
        <w:t> </w:t>
      </w:r>
      <w:r>
        <w:rPr/>
        <w:t>holds</w:t>
      </w:r>
      <w:r>
        <w:rPr>
          <w:spacing w:val="80"/>
        </w:rPr>
        <w:t>  </w:t>
      </w:r>
      <w:r>
        <w:rPr/>
        <w:t>a Master‟s degree, while</w:t>
      </w:r>
      <w:r>
        <w:rPr>
          <w:spacing w:val="80"/>
        </w:rPr>
        <w:t> </w:t>
      </w:r>
      <w:r>
        <w:rPr/>
        <w:t>16 respondents representing</w:t>
      </w:r>
      <w:r>
        <w:rPr>
          <w:spacing w:val="80"/>
        </w:rPr>
        <w:t>  </w:t>
      </w:r>
      <w:r>
        <w:rPr/>
        <w:t>(0.5%) holds a Doctoral degree.</w:t>
      </w:r>
    </w:p>
    <w:p>
      <w:pPr>
        <w:spacing w:after="0" w:line="480" w:lineRule="auto"/>
        <w:jc w:val="both"/>
        <w:sectPr>
          <w:pgSz w:w="12240" w:h="15840"/>
          <w:pgMar w:header="0" w:footer="969" w:top="920" w:bottom="1160" w:left="780" w:right="0"/>
        </w:sectPr>
      </w:pPr>
    </w:p>
    <w:p>
      <w:pPr>
        <w:pStyle w:val="Heading2"/>
        <w:spacing w:before="77"/>
        <w:ind w:left="962"/>
        <w:jc w:val="left"/>
      </w:pPr>
      <w:r>
        <w:rPr/>
        <w:t>Table</w:t>
      </w:r>
      <w:r>
        <w:rPr>
          <w:spacing w:val="-8"/>
        </w:rPr>
        <w:t> </w:t>
      </w:r>
      <w:r>
        <w:rPr/>
        <w:t>4.4:</w:t>
      </w:r>
      <w:r>
        <w:rPr>
          <w:spacing w:val="-6"/>
        </w:rPr>
        <w:t> </w:t>
      </w:r>
      <w:r>
        <w:rPr/>
        <w:t>Distribution</w:t>
      </w:r>
      <w:r>
        <w:rPr>
          <w:spacing w:val="-10"/>
        </w:rPr>
        <w:t> </w:t>
      </w:r>
      <w:r>
        <w:rPr/>
        <w:t>of</w:t>
      </w:r>
      <w:r>
        <w:rPr>
          <w:spacing w:val="-10"/>
        </w:rPr>
        <w:t> </w:t>
      </w:r>
      <w:r>
        <w:rPr/>
        <w:t>Respondents</w:t>
      </w:r>
      <w:r>
        <w:rPr>
          <w:spacing w:val="-8"/>
        </w:rPr>
        <w:t> </w:t>
      </w:r>
      <w:r>
        <w:rPr/>
        <w:t>by</w:t>
      </w:r>
      <w:r>
        <w:rPr>
          <w:spacing w:val="-7"/>
        </w:rPr>
        <w:t> </w:t>
      </w:r>
      <w:r>
        <w:rPr/>
        <w:t>Working</w:t>
      </w:r>
      <w:r>
        <w:rPr>
          <w:spacing w:val="-6"/>
        </w:rPr>
        <w:t> </w:t>
      </w:r>
      <w:r>
        <w:rPr>
          <w:spacing w:val="-2"/>
        </w:rPr>
        <w:t>Experience</w:t>
      </w:r>
    </w:p>
    <w:p>
      <w:pPr>
        <w:pStyle w:val="BodyText"/>
        <w:spacing w:before="2"/>
        <w:rPr>
          <w:b/>
          <w:sz w:val="12"/>
        </w:rPr>
      </w:pPr>
    </w:p>
    <w:tbl>
      <w:tblPr>
        <w:tblW w:w="0" w:type="auto"/>
        <w:jc w:val="left"/>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3"/>
        <w:gridCol w:w="896"/>
        <w:gridCol w:w="931"/>
        <w:gridCol w:w="1018"/>
        <w:gridCol w:w="1121"/>
        <w:gridCol w:w="1280"/>
        <w:gridCol w:w="1662"/>
        <w:gridCol w:w="1262"/>
      </w:tblGrid>
      <w:tr>
        <w:trPr>
          <w:trHeight w:val="830" w:hRule="atLeast"/>
        </w:trPr>
        <w:tc>
          <w:tcPr>
            <w:tcW w:w="1483" w:type="dxa"/>
            <w:tcBorders>
              <w:top w:val="single" w:sz="4" w:space="0" w:color="000000"/>
              <w:bottom w:val="single" w:sz="4" w:space="0" w:color="000000"/>
            </w:tcBorders>
          </w:tcPr>
          <w:p>
            <w:pPr>
              <w:pStyle w:val="TableParagraph"/>
              <w:rPr>
                <w:b/>
                <w:sz w:val="36"/>
              </w:rPr>
            </w:pPr>
          </w:p>
          <w:p>
            <w:pPr>
              <w:pStyle w:val="TableParagraph"/>
              <w:ind w:left="124"/>
              <w:rPr>
                <w:b/>
                <w:sz w:val="24"/>
              </w:rPr>
            </w:pPr>
            <w:r>
              <w:rPr>
                <w:b/>
                <w:spacing w:val="-2"/>
                <w:sz w:val="24"/>
              </w:rPr>
              <w:t>Status</w:t>
            </w:r>
          </w:p>
        </w:tc>
        <w:tc>
          <w:tcPr>
            <w:tcW w:w="896" w:type="dxa"/>
            <w:tcBorders>
              <w:top w:val="single" w:sz="4" w:space="0" w:color="000000"/>
              <w:bottom w:val="single" w:sz="4" w:space="0" w:color="000000"/>
            </w:tcBorders>
          </w:tcPr>
          <w:p>
            <w:pPr>
              <w:pStyle w:val="TableParagraph"/>
              <w:rPr>
                <w:sz w:val="22"/>
              </w:rPr>
            </w:pPr>
          </w:p>
        </w:tc>
        <w:tc>
          <w:tcPr>
            <w:tcW w:w="931" w:type="dxa"/>
            <w:tcBorders>
              <w:top w:val="single" w:sz="4" w:space="0" w:color="000000"/>
              <w:bottom w:val="single" w:sz="4" w:space="0" w:color="000000"/>
            </w:tcBorders>
          </w:tcPr>
          <w:p>
            <w:pPr>
              <w:pStyle w:val="TableParagraph"/>
              <w:rPr>
                <w:b/>
                <w:sz w:val="36"/>
              </w:rPr>
            </w:pPr>
          </w:p>
          <w:p>
            <w:pPr>
              <w:pStyle w:val="TableParagraph"/>
              <w:ind w:left="142" w:right="125"/>
              <w:jc w:val="center"/>
              <w:rPr>
                <w:b/>
                <w:sz w:val="24"/>
              </w:rPr>
            </w:pPr>
            <w:r>
              <w:rPr>
                <w:b/>
                <w:sz w:val="24"/>
              </w:rPr>
              <w:t>0-</w:t>
            </w:r>
            <w:r>
              <w:rPr>
                <w:b/>
                <w:spacing w:val="-4"/>
                <w:sz w:val="24"/>
              </w:rPr>
              <w:t>5yrs</w:t>
            </w:r>
          </w:p>
        </w:tc>
        <w:tc>
          <w:tcPr>
            <w:tcW w:w="1018" w:type="dxa"/>
            <w:tcBorders>
              <w:top w:val="single" w:sz="4" w:space="0" w:color="000000"/>
              <w:bottom w:val="single" w:sz="4" w:space="0" w:color="000000"/>
            </w:tcBorders>
          </w:tcPr>
          <w:p>
            <w:pPr>
              <w:pStyle w:val="TableParagraph"/>
              <w:rPr>
                <w:b/>
                <w:sz w:val="36"/>
              </w:rPr>
            </w:pPr>
          </w:p>
          <w:p>
            <w:pPr>
              <w:pStyle w:val="TableParagraph"/>
              <w:ind w:left="120" w:right="107"/>
              <w:jc w:val="center"/>
              <w:rPr>
                <w:b/>
                <w:sz w:val="24"/>
              </w:rPr>
            </w:pPr>
            <w:r>
              <w:rPr>
                <w:b/>
                <w:sz w:val="24"/>
              </w:rPr>
              <w:t>6-</w:t>
            </w:r>
            <w:r>
              <w:rPr>
                <w:b/>
                <w:spacing w:val="-2"/>
                <w:sz w:val="24"/>
              </w:rPr>
              <w:t>10yrs</w:t>
            </w:r>
          </w:p>
        </w:tc>
        <w:tc>
          <w:tcPr>
            <w:tcW w:w="1121" w:type="dxa"/>
            <w:tcBorders>
              <w:top w:val="single" w:sz="4" w:space="0" w:color="000000"/>
              <w:bottom w:val="single" w:sz="4" w:space="0" w:color="000000"/>
            </w:tcBorders>
          </w:tcPr>
          <w:p>
            <w:pPr>
              <w:pStyle w:val="TableParagraph"/>
              <w:rPr>
                <w:b/>
                <w:sz w:val="36"/>
              </w:rPr>
            </w:pPr>
          </w:p>
          <w:p>
            <w:pPr>
              <w:pStyle w:val="TableParagraph"/>
              <w:ind w:left="106" w:right="105"/>
              <w:jc w:val="center"/>
              <w:rPr>
                <w:b/>
                <w:sz w:val="24"/>
              </w:rPr>
            </w:pPr>
            <w:r>
              <w:rPr>
                <w:b/>
                <w:sz w:val="24"/>
              </w:rPr>
              <w:t>11-</w:t>
            </w:r>
            <w:r>
              <w:rPr>
                <w:b/>
                <w:spacing w:val="-2"/>
                <w:sz w:val="24"/>
              </w:rPr>
              <w:t>15yrs</w:t>
            </w:r>
          </w:p>
        </w:tc>
        <w:tc>
          <w:tcPr>
            <w:tcW w:w="1280" w:type="dxa"/>
            <w:tcBorders>
              <w:top w:val="single" w:sz="4" w:space="0" w:color="000000"/>
              <w:bottom w:val="single" w:sz="4" w:space="0" w:color="000000"/>
            </w:tcBorders>
          </w:tcPr>
          <w:p>
            <w:pPr>
              <w:pStyle w:val="TableParagraph"/>
              <w:rPr>
                <w:b/>
                <w:sz w:val="36"/>
              </w:rPr>
            </w:pPr>
          </w:p>
          <w:p>
            <w:pPr>
              <w:pStyle w:val="TableParagraph"/>
              <w:ind w:left="105" w:right="264"/>
              <w:jc w:val="center"/>
              <w:rPr>
                <w:b/>
                <w:sz w:val="24"/>
              </w:rPr>
            </w:pPr>
            <w:r>
              <w:rPr>
                <w:b/>
                <w:sz w:val="24"/>
              </w:rPr>
              <w:t>16-</w:t>
            </w:r>
            <w:r>
              <w:rPr>
                <w:b/>
                <w:spacing w:val="-2"/>
                <w:sz w:val="24"/>
              </w:rPr>
              <w:t>20yrs</w:t>
            </w:r>
          </w:p>
        </w:tc>
        <w:tc>
          <w:tcPr>
            <w:tcW w:w="1662" w:type="dxa"/>
            <w:tcBorders>
              <w:top w:val="single" w:sz="4" w:space="0" w:color="000000"/>
              <w:bottom w:val="single" w:sz="4" w:space="0" w:color="000000"/>
            </w:tcBorders>
          </w:tcPr>
          <w:p>
            <w:pPr>
              <w:pStyle w:val="TableParagraph"/>
              <w:spacing w:line="273" w:lineRule="exact"/>
              <w:ind w:left="271" w:right="360"/>
              <w:jc w:val="center"/>
              <w:rPr>
                <w:b/>
                <w:sz w:val="24"/>
              </w:rPr>
            </w:pPr>
            <w:r>
              <w:rPr>
                <w:b/>
                <w:sz w:val="24"/>
              </w:rPr>
              <w:t>21yrs</w:t>
            </w:r>
            <w:r>
              <w:rPr>
                <w:b/>
                <w:spacing w:val="-2"/>
                <w:sz w:val="24"/>
              </w:rPr>
              <w:t> </w:t>
            </w:r>
            <w:r>
              <w:rPr>
                <w:b/>
                <w:spacing w:val="-5"/>
                <w:sz w:val="24"/>
              </w:rPr>
              <w:t>and</w:t>
            </w:r>
          </w:p>
          <w:p>
            <w:pPr>
              <w:pStyle w:val="TableParagraph"/>
              <w:spacing w:before="141"/>
              <w:ind w:left="268" w:right="360"/>
              <w:jc w:val="center"/>
              <w:rPr>
                <w:b/>
                <w:sz w:val="24"/>
              </w:rPr>
            </w:pPr>
            <w:r>
              <w:rPr>
                <w:b/>
                <w:spacing w:val="-4"/>
                <w:sz w:val="24"/>
              </w:rPr>
              <w:t>above</w:t>
            </w:r>
          </w:p>
        </w:tc>
        <w:tc>
          <w:tcPr>
            <w:tcW w:w="1262" w:type="dxa"/>
            <w:tcBorders>
              <w:top w:val="single" w:sz="4" w:space="0" w:color="000000"/>
              <w:bottom w:val="single" w:sz="4" w:space="0" w:color="000000"/>
            </w:tcBorders>
          </w:tcPr>
          <w:p>
            <w:pPr>
              <w:pStyle w:val="TableParagraph"/>
              <w:rPr>
                <w:b/>
                <w:sz w:val="36"/>
              </w:rPr>
            </w:pPr>
          </w:p>
          <w:p>
            <w:pPr>
              <w:pStyle w:val="TableParagraph"/>
              <w:ind w:left="357" w:right="328"/>
              <w:jc w:val="center"/>
              <w:rPr>
                <w:b/>
                <w:sz w:val="24"/>
              </w:rPr>
            </w:pPr>
            <w:r>
              <w:rPr>
                <w:b/>
                <w:spacing w:val="-2"/>
                <w:sz w:val="24"/>
              </w:rPr>
              <w:t>Total</w:t>
            </w:r>
          </w:p>
        </w:tc>
      </w:tr>
      <w:tr>
        <w:trPr>
          <w:trHeight w:val="346" w:hRule="atLeast"/>
        </w:trPr>
        <w:tc>
          <w:tcPr>
            <w:tcW w:w="1483" w:type="dxa"/>
            <w:tcBorders>
              <w:top w:val="single" w:sz="4" w:space="0" w:color="000000"/>
            </w:tcBorders>
          </w:tcPr>
          <w:p>
            <w:pPr>
              <w:pStyle w:val="TableParagraph"/>
              <w:spacing w:line="268" w:lineRule="exact"/>
              <w:ind w:left="124"/>
              <w:rPr>
                <w:sz w:val="24"/>
              </w:rPr>
            </w:pPr>
            <w:r>
              <w:rPr>
                <w:spacing w:val="-2"/>
                <w:sz w:val="24"/>
              </w:rPr>
              <w:t>Management</w:t>
            </w:r>
          </w:p>
        </w:tc>
        <w:tc>
          <w:tcPr>
            <w:tcW w:w="896" w:type="dxa"/>
            <w:tcBorders>
              <w:top w:val="single" w:sz="4" w:space="0" w:color="000000"/>
            </w:tcBorders>
          </w:tcPr>
          <w:p>
            <w:pPr>
              <w:pStyle w:val="TableParagraph"/>
              <w:spacing w:line="268" w:lineRule="exact"/>
              <w:ind w:left="111"/>
              <w:rPr>
                <w:sz w:val="24"/>
              </w:rPr>
            </w:pPr>
            <w:r>
              <w:rPr>
                <w:spacing w:val="-4"/>
                <w:sz w:val="24"/>
              </w:rPr>
              <w:t>Freq</w:t>
            </w:r>
          </w:p>
        </w:tc>
        <w:tc>
          <w:tcPr>
            <w:tcW w:w="931" w:type="dxa"/>
            <w:tcBorders>
              <w:top w:val="single" w:sz="4" w:space="0" w:color="000000"/>
            </w:tcBorders>
          </w:tcPr>
          <w:p>
            <w:pPr>
              <w:pStyle w:val="TableParagraph"/>
              <w:spacing w:line="268" w:lineRule="exact"/>
              <w:ind w:left="142" w:right="117"/>
              <w:jc w:val="center"/>
              <w:rPr>
                <w:sz w:val="24"/>
              </w:rPr>
            </w:pPr>
            <w:r>
              <w:rPr>
                <w:spacing w:val="-5"/>
                <w:sz w:val="24"/>
              </w:rPr>
              <w:t>24</w:t>
            </w:r>
          </w:p>
        </w:tc>
        <w:tc>
          <w:tcPr>
            <w:tcW w:w="1018" w:type="dxa"/>
            <w:tcBorders>
              <w:top w:val="single" w:sz="4" w:space="0" w:color="000000"/>
            </w:tcBorders>
          </w:tcPr>
          <w:p>
            <w:pPr>
              <w:pStyle w:val="TableParagraph"/>
              <w:spacing w:line="268" w:lineRule="exact"/>
              <w:ind w:left="97" w:right="107"/>
              <w:jc w:val="center"/>
              <w:rPr>
                <w:sz w:val="24"/>
              </w:rPr>
            </w:pPr>
            <w:r>
              <w:rPr>
                <w:spacing w:val="-5"/>
                <w:sz w:val="24"/>
              </w:rPr>
              <w:t>11</w:t>
            </w:r>
          </w:p>
        </w:tc>
        <w:tc>
          <w:tcPr>
            <w:tcW w:w="1121" w:type="dxa"/>
            <w:tcBorders>
              <w:top w:val="single" w:sz="4" w:space="0" w:color="000000"/>
            </w:tcBorders>
          </w:tcPr>
          <w:p>
            <w:pPr>
              <w:pStyle w:val="TableParagraph"/>
              <w:spacing w:line="268" w:lineRule="exact"/>
              <w:ind w:left="4"/>
              <w:jc w:val="center"/>
              <w:rPr>
                <w:sz w:val="24"/>
              </w:rPr>
            </w:pPr>
            <w:r>
              <w:rPr>
                <w:sz w:val="24"/>
              </w:rPr>
              <w:t>6</w:t>
            </w:r>
          </w:p>
        </w:tc>
        <w:tc>
          <w:tcPr>
            <w:tcW w:w="1280" w:type="dxa"/>
            <w:tcBorders>
              <w:top w:val="single" w:sz="4" w:space="0" w:color="000000"/>
            </w:tcBorders>
          </w:tcPr>
          <w:p>
            <w:pPr>
              <w:pStyle w:val="TableParagraph"/>
              <w:spacing w:line="268" w:lineRule="exact"/>
              <w:ind w:right="108"/>
              <w:jc w:val="center"/>
              <w:rPr>
                <w:sz w:val="24"/>
              </w:rPr>
            </w:pPr>
            <w:r>
              <w:rPr>
                <w:sz w:val="24"/>
              </w:rPr>
              <w:t>5</w:t>
            </w:r>
          </w:p>
        </w:tc>
        <w:tc>
          <w:tcPr>
            <w:tcW w:w="1662" w:type="dxa"/>
            <w:tcBorders>
              <w:top w:val="single" w:sz="4" w:space="0" w:color="000000"/>
            </w:tcBorders>
          </w:tcPr>
          <w:p>
            <w:pPr>
              <w:pStyle w:val="TableParagraph"/>
              <w:spacing w:line="268" w:lineRule="exact"/>
              <w:ind w:right="92"/>
              <w:jc w:val="center"/>
              <w:rPr>
                <w:sz w:val="24"/>
              </w:rPr>
            </w:pPr>
            <w:r>
              <w:rPr>
                <w:sz w:val="24"/>
              </w:rPr>
              <w:t>3</w:t>
            </w:r>
          </w:p>
        </w:tc>
        <w:tc>
          <w:tcPr>
            <w:tcW w:w="1262" w:type="dxa"/>
            <w:tcBorders>
              <w:top w:val="single" w:sz="4" w:space="0" w:color="000000"/>
            </w:tcBorders>
          </w:tcPr>
          <w:p>
            <w:pPr>
              <w:pStyle w:val="TableParagraph"/>
              <w:spacing w:line="268" w:lineRule="exact"/>
              <w:ind w:left="357" w:right="328"/>
              <w:jc w:val="center"/>
              <w:rPr>
                <w:sz w:val="24"/>
              </w:rPr>
            </w:pPr>
            <w:r>
              <w:rPr>
                <w:spacing w:val="-5"/>
                <w:sz w:val="24"/>
              </w:rPr>
              <w:t>49</w:t>
            </w:r>
          </w:p>
        </w:tc>
      </w:tr>
      <w:tr>
        <w:trPr>
          <w:trHeight w:val="417" w:hRule="atLeast"/>
        </w:trPr>
        <w:tc>
          <w:tcPr>
            <w:tcW w:w="1483" w:type="dxa"/>
          </w:tcPr>
          <w:p>
            <w:pPr>
              <w:pStyle w:val="TableParagraph"/>
              <w:rPr>
                <w:sz w:val="22"/>
              </w:rPr>
            </w:pPr>
          </w:p>
        </w:tc>
        <w:tc>
          <w:tcPr>
            <w:tcW w:w="896" w:type="dxa"/>
          </w:tcPr>
          <w:p>
            <w:pPr>
              <w:pStyle w:val="TableParagraph"/>
              <w:spacing w:before="68"/>
              <w:ind w:left="111"/>
              <w:rPr>
                <w:sz w:val="24"/>
              </w:rPr>
            </w:pPr>
            <w:r>
              <w:rPr>
                <w:w w:val="99"/>
                <w:sz w:val="24"/>
              </w:rPr>
              <w:t>%</w:t>
            </w:r>
          </w:p>
        </w:tc>
        <w:tc>
          <w:tcPr>
            <w:tcW w:w="931" w:type="dxa"/>
          </w:tcPr>
          <w:p>
            <w:pPr>
              <w:pStyle w:val="TableParagraph"/>
              <w:spacing w:before="68"/>
              <w:ind w:left="142" w:right="117"/>
              <w:jc w:val="center"/>
              <w:rPr>
                <w:sz w:val="24"/>
              </w:rPr>
            </w:pPr>
            <w:r>
              <w:rPr>
                <w:spacing w:val="-5"/>
                <w:sz w:val="24"/>
              </w:rPr>
              <w:t>49</w:t>
            </w:r>
          </w:p>
        </w:tc>
        <w:tc>
          <w:tcPr>
            <w:tcW w:w="1018" w:type="dxa"/>
          </w:tcPr>
          <w:p>
            <w:pPr>
              <w:pStyle w:val="TableParagraph"/>
              <w:spacing w:before="68"/>
              <w:ind w:left="120" w:right="104"/>
              <w:jc w:val="center"/>
              <w:rPr>
                <w:sz w:val="24"/>
              </w:rPr>
            </w:pPr>
            <w:r>
              <w:rPr>
                <w:spacing w:val="-5"/>
                <w:sz w:val="24"/>
              </w:rPr>
              <w:t>23</w:t>
            </w:r>
          </w:p>
        </w:tc>
        <w:tc>
          <w:tcPr>
            <w:tcW w:w="1121" w:type="dxa"/>
          </w:tcPr>
          <w:p>
            <w:pPr>
              <w:pStyle w:val="TableParagraph"/>
              <w:spacing w:before="68"/>
              <w:ind w:left="105" w:right="105"/>
              <w:jc w:val="center"/>
              <w:rPr>
                <w:sz w:val="24"/>
              </w:rPr>
            </w:pPr>
            <w:r>
              <w:rPr>
                <w:spacing w:val="-5"/>
                <w:sz w:val="24"/>
              </w:rPr>
              <w:t>12</w:t>
            </w:r>
          </w:p>
        </w:tc>
        <w:tc>
          <w:tcPr>
            <w:tcW w:w="1280" w:type="dxa"/>
          </w:tcPr>
          <w:p>
            <w:pPr>
              <w:pStyle w:val="TableParagraph"/>
              <w:spacing w:before="68"/>
              <w:ind w:left="105" w:right="218"/>
              <w:jc w:val="center"/>
              <w:rPr>
                <w:sz w:val="24"/>
              </w:rPr>
            </w:pPr>
            <w:r>
              <w:rPr>
                <w:spacing w:val="-5"/>
                <w:sz w:val="24"/>
              </w:rPr>
              <w:t>10</w:t>
            </w:r>
          </w:p>
        </w:tc>
        <w:tc>
          <w:tcPr>
            <w:tcW w:w="1662" w:type="dxa"/>
          </w:tcPr>
          <w:p>
            <w:pPr>
              <w:pStyle w:val="TableParagraph"/>
              <w:spacing w:before="68"/>
              <w:ind w:right="92"/>
              <w:jc w:val="center"/>
              <w:rPr>
                <w:sz w:val="24"/>
              </w:rPr>
            </w:pPr>
            <w:r>
              <w:rPr>
                <w:sz w:val="24"/>
              </w:rPr>
              <w:t>6</w:t>
            </w:r>
          </w:p>
        </w:tc>
        <w:tc>
          <w:tcPr>
            <w:tcW w:w="1262" w:type="dxa"/>
          </w:tcPr>
          <w:p>
            <w:pPr>
              <w:pStyle w:val="TableParagraph"/>
              <w:spacing w:before="68"/>
              <w:ind w:left="317" w:right="328"/>
              <w:jc w:val="center"/>
              <w:rPr>
                <w:sz w:val="24"/>
              </w:rPr>
            </w:pPr>
            <w:r>
              <w:rPr>
                <w:spacing w:val="-5"/>
                <w:sz w:val="24"/>
              </w:rPr>
              <w:t>100</w:t>
            </w:r>
          </w:p>
        </w:tc>
      </w:tr>
      <w:tr>
        <w:trPr>
          <w:trHeight w:val="415" w:hRule="atLeast"/>
        </w:trPr>
        <w:tc>
          <w:tcPr>
            <w:tcW w:w="1483" w:type="dxa"/>
          </w:tcPr>
          <w:p>
            <w:pPr>
              <w:pStyle w:val="TableParagraph"/>
              <w:rPr>
                <w:sz w:val="22"/>
              </w:rPr>
            </w:pPr>
          </w:p>
        </w:tc>
        <w:tc>
          <w:tcPr>
            <w:tcW w:w="896" w:type="dxa"/>
          </w:tcPr>
          <w:p>
            <w:pPr>
              <w:pStyle w:val="TableParagraph"/>
              <w:spacing w:before="63"/>
              <w:ind w:left="111"/>
              <w:rPr>
                <w:sz w:val="24"/>
              </w:rPr>
            </w:pPr>
            <w:r>
              <w:rPr>
                <w:spacing w:val="-4"/>
                <w:sz w:val="24"/>
              </w:rPr>
              <w:t>Freq</w:t>
            </w:r>
          </w:p>
        </w:tc>
        <w:tc>
          <w:tcPr>
            <w:tcW w:w="931" w:type="dxa"/>
          </w:tcPr>
          <w:p>
            <w:pPr>
              <w:pStyle w:val="TableParagraph"/>
              <w:spacing w:before="63"/>
              <w:ind w:left="142" w:right="122"/>
              <w:jc w:val="center"/>
              <w:rPr>
                <w:sz w:val="24"/>
              </w:rPr>
            </w:pPr>
            <w:r>
              <w:rPr>
                <w:spacing w:val="-5"/>
                <w:sz w:val="24"/>
              </w:rPr>
              <w:t>118</w:t>
            </w:r>
          </w:p>
        </w:tc>
        <w:tc>
          <w:tcPr>
            <w:tcW w:w="1018" w:type="dxa"/>
          </w:tcPr>
          <w:p>
            <w:pPr>
              <w:pStyle w:val="TableParagraph"/>
              <w:spacing w:before="63"/>
              <w:ind w:left="120" w:right="104"/>
              <w:jc w:val="center"/>
              <w:rPr>
                <w:sz w:val="24"/>
              </w:rPr>
            </w:pPr>
            <w:r>
              <w:rPr>
                <w:spacing w:val="-5"/>
                <w:sz w:val="24"/>
              </w:rPr>
              <w:t>94</w:t>
            </w:r>
          </w:p>
        </w:tc>
        <w:tc>
          <w:tcPr>
            <w:tcW w:w="1121" w:type="dxa"/>
          </w:tcPr>
          <w:p>
            <w:pPr>
              <w:pStyle w:val="TableParagraph"/>
              <w:spacing w:before="63"/>
              <w:ind w:left="105" w:right="105"/>
              <w:jc w:val="center"/>
              <w:rPr>
                <w:sz w:val="24"/>
              </w:rPr>
            </w:pPr>
            <w:r>
              <w:rPr>
                <w:spacing w:val="-5"/>
                <w:sz w:val="24"/>
              </w:rPr>
              <w:t>35</w:t>
            </w:r>
          </w:p>
        </w:tc>
        <w:tc>
          <w:tcPr>
            <w:tcW w:w="1280" w:type="dxa"/>
          </w:tcPr>
          <w:p>
            <w:pPr>
              <w:pStyle w:val="TableParagraph"/>
              <w:spacing w:before="63"/>
              <w:ind w:left="105" w:right="218"/>
              <w:jc w:val="center"/>
              <w:rPr>
                <w:sz w:val="24"/>
              </w:rPr>
            </w:pPr>
            <w:r>
              <w:rPr>
                <w:spacing w:val="-5"/>
                <w:sz w:val="24"/>
              </w:rPr>
              <w:t>22</w:t>
            </w:r>
          </w:p>
        </w:tc>
        <w:tc>
          <w:tcPr>
            <w:tcW w:w="1662" w:type="dxa"/>
          </w:tcPr>
          <w:p>
            <w:pPr>
              <w:pStyle w:val="TableParagraph"/>
              <w:spacing w:before="63"/>
              <w:ind w:left="271" w:right="359"/>
              <w:jc w:val="center"/>
              <w:rPr>
                <w:sz w:val="24"/>
              </w:rPr>
            </w:pPr>
            <w:r>
              <w:rPr>
                <w:spacing w:val="-5"/>
                <w:sz w:val="24"/>
              </w:rPr>
              <w:t>19</w:t>
            </w:r>
          </w:p>
        </w:tc>
        <w:tc>
          <w:tcPr>
            <w:tcW w:w="1262" w:type="dxa"/>
          </w:tcPr>
          <w:p>
            <w:pPr>
              <w:pStyle w:val="TableParagraph"/>
              <w:spacing w:before="63"/>
              <w:ind w:left="353" w:right="328"/>
              <w:jc w:val="center"/>
              <w:rPr>
                <w:sz w:val="24"/>
              </w:rPr>
            </w:pPr>
            <w:r>
              <w:rPr>
                <w:spacing w:val="-5"/>
                <w:sz w:val="24"/>
              </w:rPr>
              <w:t>288</w:t>
            </w:r>
          </w:p>
        </w:tc>
      </w:tr>
      <w:tr>
        <w:trPr>
          <w:trHeight w:val="417" w:hRule="atLeast"/>
        </w:trPr>
        <w:tc>
          <w:tcPr>
            <w:tcW w:w="1483" w:type="dxa"/>
          </w:tcPr>
          <w:p>
            <w:pPr>
              <w:pStyle w:val="TableParagraph"/>
              <w:spacing w:before="65"/>
              <w:ind w:left="124"/>
              <w:rPr>
                <w:sz w:val="24"/>
              </w:rPr>
            </w:pPr>
            <w:r>
              <w:rPr>
                <w:spacing w:val="-2"/>
                <w:sz w:val="24"/>
              </w:rPr>
              <w:t>Staff</w:t>
            </w:r>
          </w:p>
        </w:tc>
        <w:tc>
          <w:tcPr>
            <w:tcW w:w="896" w:type="dxa"/>
          </w:tcPr>
          <w:p>
            <w:pPr>
              <w:pStyle w:val="TableParagraph"/>
              <w:spacing w:before="65"/>
              <w:ind w:left="111"/>
              <w:rPr>
                <w:sz w:val="24"/>
              </w:rPr>
            </w:pPr>
            <w:r>
              <w:rPr>
                <w:w w:val="99"/>
                <w:sz w:val="24"/>
              </w:rPr>
              <w:t>%</w:t>
            </w:r>
          </w:p>
        </w:tc>
        <w:tc>
          <w:tcPr>
            <w:tcW w:w="931" w:type="dxa"/>
          </w:tcPr>
          <w:p>
            <w:pPr>
              <w:pStyle w:val="TableParagraph"/>
              <w:spacing w:before="65"/>
              <w:ind w:left="142" w:right="118"/>
              <w:jc w:val="center"/>
              <w:rPr>
                <w:sz w:val="24"/>
              </w:rPr>
            </w:pPr>
            <w:r>
              <w:rPr>
                <w:spacing w:val="-5"/>
                <w:sz w:val="24"/>
              </w:rPr>
              <w:t>41</w:t>
            </w:r>
          </w:p>
        </w:tc>
        <w:tc>
          <w:tcPr>
            <w:tcW w:w="1018" w:type="dxa"/>
          </w:tcPr>
          <w:p>
            <w:pPr>
              <w:pStyle w:val="TableParagraph"/>
              <w:spacing w:before="65"/>
              <w:ind w:left="120" w:right="104"/>
              <w:jc w:val="center"/>
              <w:rPr>
                <w:sz w:val="24"/>
              </w:rPr>
            </w:pPr>
            <w:r>
              <w:rPr>
                <w:spacing w:val="-5"/>
                <w:sz w:val="24"/>
              </w:rPr>
              <w:t>33</w:t>
            </w:r>
          </w:p>
        </w:tc>
        <w:tc>
          <w:tcPr>
            <w:tcW w:w="1121" w:type="dxa"/>
          </w:tcPr>
          <w:p>
            <w:pPr>
              <w:pStyle w:val="TableParagraph"/>
              <w:spacing w:before="65"/>
              <w:ind w:left="105" w:right="105"/>
              <w:jc w:val="center"/>
              <w:rPr>
                <w:sz w:val="24"/>
              </w:rPr>
            </w:pPr>
            <w:r>
              <w:rPr>
                <w:spacing w:val="-5"/>
                <w:sz w:val="24"/>
              </w:rPr>
              <w:t>12</w:t>
            </w:r>
          </w:p>
        </w:tc>
        <w:tc>
          <w:tcPr>
            <w:tcW w:w="1280" w:type="dxa"/>
          </w:tcPr>
          <w:p>
            <w:pPr>
              <w:pStyle w:val="TableParagraph"/>
              <w:spacing w:before="65"/>
              <w:ind w:right="108"/>
              <w:jc w:val="center"/>
              <w:rPr>
                <w:sz w:val="24"/>
              </w:rPr>
            </w:pPr>
            <w:r>
              <w:rPr>
                <w:sz w:val="24"/>
              </w:rPr>
              <w:t>8</w:t>
            </w:r>
          </w:p>
        </w:tc>
        <w:tc>
          <w:tcPr>
            <w:tcW w:w="1662" w:type="dxa"/>
          </w:tcPr>
          <w:p>
            <w:pPr>
              <w:pStyle w:val="TableParagraph"/>
              <w:spacing w:before="65"/>
              <w:ind w:right="92"/>
              <w:jc w:val="center"/>
              <w:rPr>
                <w:sz w:val="24"/>
              </w:rPr>
            </w:pPr>
            <w:r>
              <w:rPr>
                <w:sz w:val="24"/>
              </w:rPr>
              <w:t>6</w:t>
            </w:r>
          </w:p>
        </w:tc>
        <w:tc>
          <w:tcPr>
            <w:tcW w:w="1262" w:type="dxa"/>
          </w:tcPr>
          <w:p>
            <w:pPr>
              <w:pStyle w:val="TableParagraph"/>
              <w:spacing w:before="65"/>
              <w:ind w:left="317" w:right="328"/>
              <w:jc w:val="center"/>
              <w:rPr>
                <w:sz w:val="24"/>
              </w:rPr>
            </w:pPr>
            <w:r>
              <w:rPr>
                <w:spacing w:val="-5"/>
                <w:sz w:val="24"/>
              </w:rPr>
              <w:t>100</w:t>
            </w:r>
          </w:p>
        </w:tc>
      </w:tr>
      <w:tr>
        <w:trPr>
          <w:trHeight w:val="481" w:hRule="atLeast"/>
        </w:trPr>
        <w:tc>
          <w:tcPr>
            <w:tcW w:w="1483" w:type="dxa"/>
            <w:tcBorders>
              <w:bottom w:val="single" w:sz="4" w:space="0" w:color="000000"/>
            </w:tcBorders>
          </w:tcPr>
          <w:p>
            <w:pPr>
              <w:pStyle w:val="TableParagraph"/>
              <w:spacing w:before="65"/>
              <w:ind w:left="124"/>
              <w:rPr>
                <w:b/>
                <w:sz w:val="24"/>
              </w:rPr>
            </w:pPr>
            <w:r>
              <w:rPr>
                <w:b/>
                <w:spacing w:val="-2"/>
                <w:sz w:val="24"/>
              </w:rPr>
              <w:t>Total</w:t>
            </w:r>
          </w:p>
        </w:tc>
        <w:tc>
          <w:tcPr>
            <w:tcW w:w="896" w:type="dxa"/>
            <w:tcBorders>
              <w:bottom w:val="single" w:sz="4" w:space="0" w:color="000000"/>
            </w:tcBorders>
          </w:tcPr>
          <w:p>
            <w:pPr>
              <w:pStyle w:val="TableParagraph"/>
              <w:spacing w:before="65"/>
              <w:ind w:left="111"/>
              <w:rPr>
                <w:b/>
                <w:sz w:val="24"/>
              </w:rPr>
            </w:pPr>
            <w:r>
              <w:rPr>
                <w:b/>
                <w:spacing w:val="-4"/>
                <w:sz w:val="24"/>
              </w:rPr>
              <w:t>Freq</w:t>
            </w:r>
          </w:p>
        </w:tc>
        <w:tc>
          <w:tcPr>
            <w:tcW w:w="931" w:type="dxa"/>
            <w:tcBorders>
              <w:bottom w:val="single" w:sz="4" w:space="0" w:color="000000"/>
            </w:tcBorders>
          </w:tcPr>
          <w:p>
            <w:pPr>
              <w:pStyle w:val="TableParagraph"/>
              <w:spacing w:before="65"/>
              <w:ind w:left="142" w:right="122"/>
              <w:jc w:val="center"/>
              <w:rPr>
                <w:b/>
                <w:sz w:val="24"/>
              </w:rPr>
            </w:pPr>
            <w:r>
              <w:rPr>
                <w:b/>
                <w:spacing w:val="-5"/>
                <w:sz w:val="24"/>
              </w:rPr>
              <w:t>142</w:t>
            </w:r>
          </w:p>
        </w:tc>
        <w:tc>
          <w:tcPr>
            <w:tcW w:w="1018" w:type="dxa"/>
            <w:tcBorders>
              <w:bottom w:val="single" w:sz="4" w:space="0" w:color="000000"/>
            </w:tcBorders>
          </w:tcPr>
          <w:p>
            <w:pPr>
              <w:pStyle w:val="TableParagraph"/>
              <w:spacing w:before="65"/>
              <w:ind w:left="118" w:right="107"/>
              <w:jc w:val="center"/>
              <w:rPr>
                <w:b/>
                <w:sz w:val="24"/>
              </w:rPr>
            </w:pPr>
            <w:r>
              <w:rPr>
                <w:b/>
                <w:spacing w:val="-5"/>
                <w:sz w:val="24"/>
              </w:rPr>
              <w:t>105</w:t>
            </w:r>
          </w:p>
        </w:tc>
        <w:tc>
          <w:tcPr>
            <w:tcW w:w="1121" w:type="dxa"/>
            <w:tcBorders>
              <w:bottom w:val="single" w:sz="4" w:space="0" w:color="000000"/>
            </w:tcBorders>
          </w:tcPr>
          <w:p>
            <w:pPr>
              <w:pStyle w:val="TableParagraph"/>
              <w:spacing w:before="65"/>
              <w:ind w:left="105" w:right="105"/>
              <w:jc w:val="center"/>
              <w:rPr>
                <w:b/>
                <w:sz w:val="24"/>
              </w:rPr>
            </w:pPr>
            <w:r>
              <w:rPr>
                <w:b/>
                <w:spacing w:val="-5"/>
                <w:sz w:val="24"/>
              </w:rPr>
              <w:t>41</w:t>
            </w:r>
          </w:p>
        </w:tc>
        <w:tc>
          <w:tcPr>
            <w:tcW w:w="1280" w:type="dxa"/>
            <w:tcBorders>
              <w:bottom w:val="single" w:sz="4" w:space="0" w:color="000000"/>
            </w:tcBorders>
          </w:tcPr>
          <w:p>
            <w:pPr>
              <w:pStyle w:val="TableParagraph"/>
              <w:spacing w:before="65"/>
              <w:ind w:left="105" w:right="170"/>
              <w:jc w:val="center"/>
              <w:rPr>
                <w:b/>
                <w:sz w:val="24"/>
              </w:rPr>
            </w:pPr>
            <w:r>
              <w:rPr>
                <w:b/>
                <w:spacing w:val="-5"/>
                <w:sz w:val="24"/>
              </w:rPr>
              <w:t>27</w:t>
            </w:r>
          </w:p>
        </w:tc>
        <w:tc>
          <w:tcPr>
            <w:tcW w:w="1662" w:type="dxa"/>
            <w:tcBorders>
              <w:bottom w:val="single" w:sz="4" w:space="0" w:color="000000"/>
            </w:tcBorders>
          </w:tcPr>
          <w:p>
            <w:pPr>
              <w:pStyle w:val="TableParagraph"/>
              <w:spacing w:before="65"/>
              <w:ind w:left="119" w:right="360"/>
              <w:jc w:val="center"/>
              <w:rPr>
                <w:b/>
                <w:sz w:val="24"/>
              </w:rPr>
            </w:pPr>
            <w:r>
              <w:rPr>
                <w:b/>
                <w:spacing w:val="-5"/>
                <w:sz w:val="24"/>
              </w:rPr>
              <w:t>22</w:t>
            </w:r>
          </w:p>
        </w:tc>
        <w:tc>
          <w:tcPr>
            <w:tcW w:w="1262" w:type="dxa"/>
            <w:tcBorders>
              <w:bottom w:val="single" w:sz="4" w:space="0" w:color="000000"/>
            </w:tcBorders>
          </w:tcPr>
          <w:p>
            <w:pPr>
              <w:pStyle w:val="TableParagraph"/>
              <w:spacing w:before="65"/>
              <w:ind w:left="353" w:right="328"/>
              <w:jc w:val="center"/>
              <w:rPr>
                <w:b/>
                <w:sz w:val="24"/>
              </w:rPr>
            </w:pPr>
            <w:r>
              <w:rPr>
                <w:b/>
                <w:spacing w:val="-5"/>
                <w:sz w:val="24"/>
              </w:rPr>
              <w:t>337</w:t>
            </w:r>
          </w:p>
        </w:tc>
      </w:tr>
      <w:tr>
        <w:trPr>
          <w:trHeight w:val="417" w:hRule="atLeast"/>
        </w:trPr>
        <w:tc>
          <w:tcPr>
            <w:tcW w:w="1483" w:type="dxa"/>
            <w:tcBorders>
              <w:top w:val="single" w:sz="4" w:space="0" w:color="000000"/>
              <w:bottom w:val="single" w:sz="4" w:space="0" w:color="000000"/>
            </w:tcBorders>
          </w:tcPr>
          <w:p>
            <w:pPr>
              <w:pStyle w:val="TableParagraph"/>
              <w:rPr>
                <w:sz w:val="22"/>
              </w:rPr>
            </w:pPr>
          </w:p>
        </w:tc>
        <w:tc>
          <w:tcPr>
            <w:tcW w:w="896" w:type="dxa"/>
            <w:tcBorders>
              <w:top w:val="single" w:sz="4" w:space="0" w:color="000000"/>
              <w:bottom w:val="single" w:sz="4" w:space="0" w:color="000000"/>
            </w:tcBorders>
          </w:tcPr>
          <w:p>
            <w:pPr>
              <w:pStyle w:val="TableParagraph"/>
              <w:spacing w:line="273" w:lineRule="exact"/>
              <w:ind w:left="111"/>
              <w:rPr>
                <w:b/>
                <w:sz w:val="24"/>
              </w:rPr>
            </w:pPr>
            <w:r>
              <w:rPr>
                <w:b/>
                <w:sz w:val="24"/>
              </w:rPr>
              <w:t>%</w:t>
            </w:r>
          </w:p>
        </w:tc>
        <w:tc>
          <w:tcPr>
            <w:tcW w:w="931" w:type="dxa"/>
            <w:tcBorders>
              <w:top w:val="single" w:sz="4" w:space="0" w:color="000000"/>
              <w:bottom w:val="single" w:sz="4" w:space="0" w:color="000000"/>
            </w:tcBorders>
          </w:tcPr>
          <w:p>
            <w:pPr>
              <w:pStyle w:val="TableParagraph"/>
              <w:spacing w:line="273" w:lineRule="exact"/>
              <w:ind w:left="142" w:right="118"/>
              <w:jc w:val="center"/>
              <w:rPr>
                <w:b/>
                <w:sz w:val="24"/>
              </w:rPr>
            </w:pPr>
            <w:r>
              <w:rPr>
                <w:b/>
                <w:spacing w:val="-5"/>
                <w:sz w:val="24"/>
              </w:rPr>
              <w:t>42</w:t>
            </w:r>
          </w:p>
        </w:tc>
        <w:tc>
          <w:tcPr>
            <w:tcW w:w="1018" w:type="dxa"/>
            <w:tcBorders>
              <w:top w:val="single" w:sz="4" w:space="0" w:color="000000"/>
              <w:bottom w:val="single" w:sz="4" w:space="0" w:color="000000"/>
            </w:tcBorders>
          </w:tcPr>
          <w:p>
            <w:pPr>
              <w:pStyle w:val="TableParagraph"/>
              <w:spacing w:line="273" w:lineRule="exact"/>
              <w:ind w:left="120" w:right="104"/>
              <w:jc w:val="center"/>
              <w:rPr>
                <w:b/>
                <w:sz w:val="24"/>
              </w:rPr>
            </w:pPr>
            <w:r>
              <w:rPr>
                <w:b/>
                <w:spacing w:val="-5"/>
                <w:sz w:val="24"/>
              </w:rPr>
              <w:t>31</w:t>
            </w:r>
          </w:p>
        </w:tc>
        <w:tc>
          <w:tcPr>
            <w:tcW w:w="1121" w:type="dxa"/>
            <w:tcBorders>
              <w:top w:val="single" w:sz="4" w:space="0" w:color="000000"/>
              <w:bottom w:val="single" w:sz="4" w:space="0" w:color="000000"/>
            </w:tcBorders>
          </w:tcPr>
          <w:p>
            <w:pPr>
              <w:pStyle w:val="TableParagraph"/>
              <w:spacing w:line="273" w:lineRule="exact"/>
              <w:ind w:left="105" w:right="105"/>
              <w:jc w:val="center"/>
              <w:rPr>
                <w:b/>
                <w:sz w:val="24"/>
              </w:rPr>
            </w:pPr>
            <w:r>
              <w:rPr>
                <w:b/>
                <w:spacing w:val="-5"/>
                <w:sz w:val="24"/>
              </w:rPr>
              <w:t>12</w:t>
            </w:r>
          </w:p>
        </w:tc>
        <w:tc>
          <w:tcPr>
            <w:tcW w:w="1280" w:type="dxa"/>
            <w:tcBorders>
              <w:top w:val="single" w:sz="4" w:space="0" w:color="000000"/>
              <w:bottom w:val="single" w:sz="4" w:space="0" w:color="000000"/>
            </w:tcBorders>
          </w:tcPr>
          <w:p>
            <w:pPr>
              <w:pStyle w:val="TableParagraph"/>
              <w:spacing w:line="273" w:lineRule="exact"/>
              <w:ind w:right="108"/>
              <w:jc w:val="center"/>
              <w:rPr>
                <w:b/>
                <w:sz w:val="24"/>
              </w:rPr>
            </w:pPr>
            <w:r>
              <w:rPr>
                <w:b/>
                <w:sz w:val="24"/>
              </w:rPr>
              <w:t>8</w:t>
            </w:r>
          </w:p>
        </w:tc>
        <w:tc>
          <w:tcPr>
            <w:tcW w:w="1662" w:type="dxa"/>
            <w:tcBorders>
              <w:top w:val="single" w:sz="4" w:space="0" w:color="000000"/>
              <w:bottom w:val="single" w:sz="4" w:space="0" w:color="000000"/>
            </w:tcBorders>
          </w:tcPr>
          <w:p>
            <w:pPr>
              <w:pStyle w:val="TableParagraph"/>
              <w:spacing w:line="273" w:lineRule="exact"/>
              <w:ind w:right="92"/>
              <w:jc w:val="center"/>
              <w:rPr>
                <w:b/>
                <w:sz w:val="24"/>
              </w:rPr>
            </w:pPr>
            <w:r>
              <w:rPr>
                <w:b/>
                <w:sz w:val="24"/>
              </w:rPr>
              <w:t>7</w:t>
            </w:r>
          </w:p>
        </w:tc>
        <w:tc>
          <w:tcPr>
            <w:tcW w:w="1262" w:type="dxa"/>
            <w:tcBorders>
              <w:top w:val="single" w:sz="4" w:space="0" w:color="000000"/>
              <w:bottom w:val="single" w:sz="4" w:space="0" w:color="000000"/>
            </w:tcBorders>
          </w:tcPr>
          <w:p>
            <w:pPr>
              <w:pStyle w:val="TableParagraph"/>
              <w:spacing w:line="273" w:lineRule="exact"/>
              <w:ind w:left="357" w:right="323"/>
              <w:jc w:val="center"/>
              <w:rPr>
                <w:b/>
                <w:sz w:val="24"/>
              </w:rPr>
            </w:pPr>
            <w:r>
              <w:rPr>
                <w:b/>
                <w:spacing w:val="-2"/>
                <w:sz w:val="24"/>
              </w:rPr>
              <w:t>100.0</w:t>
            </w:r>
          </w:p>
        </w:tc>
      </w:tr>
    </w:tbl>
    <w:p>
      <w:pPr>
        <w:pStyle w:val="BodyText"/>
        <w:rPr>
          <w:b/>
          <w:sz w:val="26"/>
        </w:rPr>
      </w:pPr>
    </w:p>
    <w:p>
      <w:pPr>
        <w:pStyle w:val="BodyText"/>
        <w:spacing w:line="480" w:lineRule="auto" w:before="209"/>
        <w:ind w:left="660" w:right="1347"/>
        <w:jc w:val="both"/>
      </w:pPr>
      <w:r>
        <w:rPr/>
        <w:t>Table 4.4 also revealed that, the respondents were relatively distributed across the years of experience in the table. In the overall examination, 142 overall respondents representing</w:t>
      </w:r>
      <w:r>
        <w:rPr>
          <w:spacing w:val="40"/>
        </w:rPr>
        <w:t>  </w:t>
      </w:r>
      <w:r>
        <w:rPr/>
        <w:t>(42%) of</w:t>
      </w:r>
      <w:r>
        <w:rPr>
          <w:spacing w:val="-3"/>
        </w:rPr>
        <w:t> </w:t>
      </w:r>
      <w:r>
        <w:rPr/>
        <w:t>the respondents have between 0 and 5 years of experience on the job,</w:t>
      </w:r>
      <w:r>
        <w:rPr>
          <w:spacing w:val="40"/>
        </w:rPr>
        <w:t> </w:t>
      </w:r>
      <w:r>
        <w:rPr/>
        <w:t>105 overall respondents representing</w:t>
      </w:r>
      <w:r>
        <w:rPr>
          <w:spacing w:val="40"/>
        </w:rPr>
        <w:t> </w:t>
      </w:r>
      <w:r>
        <w:rPr/>
        <w:t>(31%) have between 6 and 10years of experience on the job, 41 overall respondents representing (12%)</w:t>
      </w:r>
      <w:r>
        <w:rPr>
          <w:spacing w:val="40"/>
        </w:rPr>
        <w:t> </w:t>
      </w:r>
      <w:r>
        <w:rPr/>
        <w:t>have between 11 and 15 space of working experience. Overall respondents with 16 to 20 space of working</w:t>
      </w:r>
      <w:r>
        <w:rPr/>
        <w:t> experience</w:t>
      </w:r>
      <w:r>
        <w:rPr/>
        <w:t> involved</w:t>
      </w:r>
      <w:r>
        <w:rPr/>
        <w:t> in the study were 27 representing</w:t>
      </w:r>
      <w:r>
        <w:rPr>
          <w:spacing w:val="80"/>
          <w:w w:val="150"/>
        </w:rPr>
        <w:t> </w:t>
      </w:r>
      <w:r>
        <w:rPr/>
        <w:t>(8%.)</w:t>
      </w:r>
      <w:r>
        <w:rPr>
          <w:spacing w:val="40"/>
        </w:rPr>
        <w:t> </w:t>
      </w:r>
      <w:r>
        <w:rPr/>
        <w:t>Only 22 overall respondents representing (7%) of the respondents have between 21 years and above working experience in their respective jobs.</w:t>
      </w:r>
    </w:p>
    <w:p>
      <w:pPr>
        <w:pStyle w:val="Heading2"/>
        <w:spacing w:before="203"/>
        <w:ind w:left="1510"/>
      </w:pPr>
      <w:r>
        <w:rPr/>
        <w:t>Table</w:t>
      </w:r>
      <w:r>
        <w:rPr>
          <w:spacing w:val="-8"/>
        </w:rPr>
        <w:t> </w:t>
      </w:r>
      <w:r>
        <w:rPr/>
        <w:t>4.5:</w:t>
      </w:r>
      <w:r>
        <w:rPr>
          <w:spacing w:val="-3"/>
        </w:rPr>
        <w:t> </w:t>
      </w:r>
      <w:r>
        <w:rPr/>
        <w:t>Distribution</w:t>
      </w:r>
      <w:r>
        <w:rPr>
          <w:spacing w:val="-6"/>
        </w:rPr>
        <w:t> </w:t>
      </w:r>
      <w:r>
        <w:rPr/>
        <w:t>of</w:t>
      </w:r>
      <w:r>
        <w:rPr>
          <w:spacing w:val="-10"/>
        </w:rPr>
        <w:t> </w:t>
      </w:r>
      <w:r>
        <w:rPr/>
        <w:t>Respondents</w:t>
      </w:r>
      <w:r>
        <w:rPr>
          <w:spacing w:val="-7"/>
        </w:rPr>
        <w:t> </w:t>
      </w:r>
      <w:r>
        <w:rPr/>
        <w:t>by</w:t>
      </w:r>
      <w:r>
        <w:rPr>
          <w:spacing w:val="-11"/>
        </w:rPr>
        <w:t> </w:t>
      </w:r>
      <w:r>
        <w:rPr/>
        <w:t>Ownership</w:t>
      </w:r>
      <w:r>
        <w:rPr>
          <w:spacing w:val="-5"/>
        </w:rPr>
        <w:t> </w:t>
      </w:r>
      <w:r>
        <w:rPr/>
        <w:t>of</w:t>
      </w:r>
      <w:r>
        <w:rPr>
          <w:spacing w:val="-9"/>
        </w:rPr>
        <w:t> </w:t>
      </w:r>
      <w:r>
        <w:rPr>
          <w:spacing w:val="-2"/>
        </w:rPr>
        <w:t>College</w:t>
      </w:r>
    </w:p>
    <w:p>
      <w:pPr>
        <w:pStyle w:val="BodyText"/>
        <w:rPr>
          <w:b/>
          <w:sz w:val="20"/>
        </w:rPr>
      </w:pPr>
    </w:p>
    <w:p>
      <w:pPr>
        <w:pStyle w:val="BodyText"/>
        <w:spacing w:before="2"/>
        <w:rPr>
          <w:b/>
          <w:sz w:val="10"/>
        </w:rPr>
      </w:pPr>
    </w:p>
    <w:tbl>
      <w:tblPr>
        <w:tblW w:w="0" w:type="auto"/>
        <w:jc w:val="left"/>
        <w:tblInd w:w="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8"/>
        <w:gridCol w:w="1488"/>
        <w:gridCol w:w="1799"/>
      </w:tblGrid>
      <w:tr>
        <w:trPr>
          <w:trHeight w:val="412" w:hRule="atLeast"/>
        </w:trPr>
        <w:tc>
          <w:tcPr>
            <w:tcW w:w="2528" w:type="dxa"/>
            <w:tcBorders>
              <w:top w:val="single" w:sz="4" w:space="0" w:color="000000"/>
              <w:bottom w:val="single" w:sz="4" w:space="0" w:color="000000"/>
            </w:tcBorders>
          </w:tcPr>
          <w:p>
            <w:pPr>
              <w:pStyle w:val="TableParagraph"/>
              <w:spacing w:line="273" w:lineRule="exact"/>
              <w:ind w:left="124"/>
              <w:rPr>
                <w:b/>
                <w:sz w:val="24"/>
              </w:rPr>
            </w:pPr>
            <w:r>
              <w:rPr>
                <w:b/>
                <w:sz w:val="24"/>
              </w:rPr>
              <w:t>Ownership</w:t>
            </w:r>
            <w:r>
              <w:rPr>
                <w:b/>
                <w:spacing w:val="-1"/>
                <w:sz w:val="24"/>
              </w:rPr>
              <w:t> </w:t>
            </w:r>
            <w:r>
              <w:rPr>
                <w:b/>
                <w:sz w:val="24"/>
              </w:rPr>
              <w:t>of</w:t>
            </w:r>
            <w:r>
              <w:rPr>
                <w:b/>
                <w:spacing w:val="51"/>
                <w:sz w:val="24"/>
              </w:rPr>
              <w:t> </w:t>
            </w:r>
            <w:r>
              <w:rPr>
                <w:b/>
                <w:spacing w:val="-2"/>
                <w:sz w:val="24"/>
              </w:rPr>
              <w:t>College</w:t>
            </w:r>
          </w:p>
        </w:tc>
        <w:tc>
          <w:tcPr>
            <w:tcW w:w="1488" w:type="dxa"/>
            <w:tcBorders>
              <w:top w:val="single" w:sz="4" w:space="0" w:color="000000"/>
              <w:bottom w:val="single" w:sz="4" w:space="0" w:color="000000"/>
            </w:tcBorders>
          </w:tcPr>
          <w:p>
            <w:pPr>
              <w:pStyle w:val="TableParagraph"/>
              <w:spacing w:line="273" w:lineRule="exact"/>
              <w:ind w:left="132"/>
              <w:rPr>
                <w:b/>
                <w:sz w:val="24"/>
              </w:rPr>
            </w:pPr>
            <w:r>
              <w:rPr>
                <w:b/>
                <w:spacing w:val="-2"/>
                <w:sz w:val="24"/>
              </w:rPr>
              <w:t>Frequency</w:t>
            </w:r>
          </w:p>
        </w:tc>
        <w:tc>
          <w:tcPr>
            <w:tcW w:w="1799" w:type="dxa"/>
            <w:tcBorders>
              <w:top w:val="single" w:sz="4" w:space="0" w:color="000000"/>
              <w:bottom w:val="single" w:sz="4" w:space="0" w:color="000000"/>
            </w:tcBorders>
          </w:tcPr>
          <w:p>
            <w:pPr>
              <w:pStyle w:val="TableParagraph"/>
              <w:spacing w:line="273" w:lineRule="exact"/>
              <w:ind w:left="266"/>
              <w:rPr>
                <w:b/>
                <w:sz w:val="24"/>
              </w:rPr>
            </w:pPr>
            <w:r>
              <w:rPr>
                <w:b/>
                <w:spacing w:val="-2"/>
                <w:sz w:val="24"/>
              </w:rPr>
              <w:t>Percentage</w:t>
            </w:r>
          </w:p>
        </w:tc>
      </w:tr>
      <w:tr>
        <w:trPr>
          <w:trHeight w:val="553" w:hRule="atLeast"/>
        </w:trPr>
        <w:tc>
          <w:tcPr>
            <w:tcW w:w="2528" w:type="dxa"/>
            <w:tcBorders>
              <w:top w:val="single" w:sz="4" w:space="0" w:color="000000"/>
            </w:tcBorders>
          </w:tcPr>
          <w:p>
            <w:pPr>
              <w:pStyle w:val="TableParagraph"/>
              <w:spacing w:line="268" w:lineRule="exact"/>
              <w:ind w:left="124"/>
              <w:rPr>
                <w:sz w:val="24"/>
              </w:rPr>
            </w:pPr>
            <w:r>
              <w:rPr>
                <w:spacing w:val="-2"/>
                <w:sz w:val="24"/>
              </w:rPr>
              <w:t>State</w:t>
            </w:r>
          </w:p>
        </w:tc>
        <w:tc>
          <w:tcPr>
            <w:tcW w:w="1488" w:type="dxa"/>
            <w:tcBorders>
              <w:top w:val="single" w:sz="4" w:space="0" w:color="000000"/>
            </w:tcBorders>
          </w:tcPr>
          <w:p>
            <w:pPr>
              <w:pStyle w:val="TableParagraph"/>
              <w:spacing w:line="268" w:lineRule="exact"/>
              <w:ind w:left="597" w:right="496"/>
              <w:jc w:val="center"/>
              <w:rPr>
                <w:sz w:val="24"/>
              </w:rPr>
            </w:pPr>
            <w:r>
              <w:rPr>
                <w:spacing w:val="-5"/>
                <w:sz w:val="24"/>
              </w:rPr>
              <w:t>07</w:t>
            </w:r>
          </w:p>
        </w:tc>
        <w:tc>
          <w:tcPr>
            <w:tcW w:w="1799" w:type="dxa"/>
            <w:tcBorders>
              <w:top w:val="single" w:sz="4" w:space="0" w:color="000000"/>
            </w:tcBorders>
          </w:tcPr>
          <w:p>
            <w:pPr>
              <w:pStyle w:val="TableParagraph"/>
              <w:spacing w:line="268" w:lineRule="exact"/>
              <w:ind w:left="511"/>
              <w:rPr>
                <w:sz w:val="24"/>
              </w:rPr>
            </w:pPr>
            <w:r>
              <w:rPr>
                <w:spacing w:val="-5"/>
                <w:sz w:val="24"/>
              </w:rPr>
              <w:t>70</w:t>
            </w:r>
          </w:p>
        </w:tc>
      </w:tr>
      <w:tr>
        <w:trPr>
          <w:trHeight w:val="1155" w:hRule="atLeast"/>
        </w:trPr>
        <w:tc>
          <w:tcPr>
            <w:tcW w:w="2528" w:type="dxa"/>
            <w:tcBorders>
              <w:bottom w:val="single" w:sz="4" w:space="0" w:color="000000"/>
            </w:tcBorders>
          </w:tcPr>
          <w:p>
            <w:pPr>
              <w:pStyle w:val="TableParagraph"/>
              <w:spacing w:before="10"/>
              <w:rPr>
                <w:b/>
                <w:sz w:val="23"/>
              </w:rPr>
            </w:pPr>
          </w:p>
          <w:p>
            <w:pPr>
              <w:pStyle w:val="TableParagraph"/>
              <w:ind w:left="124"/>
              <w:rPr>
                <w:sz w:val="24"/>
              </w:rPr>
            </w:pPr>
            <w:r>
              <w:rPr>
                <w:spacing w:val="-2"/>
                <w:sz w:val="24"/>
              </w:rPr>
              <w:t>Federal</w:t>
            </w:r>
          </w:p>
        </w:tc>
        <w:tc>
          <w:tcPr>
            <w:tcW w:w="1488" w:type="dxa"/>
            <w:tcBorders>
              <w:bottom w:val="single" w:sz="4" w:space="0" w:color="000000"/>
            </w:tcBorders>
          </w:tcPr>
          <w:p>
            <w:pPr>
              <w:pStyle w:val="TableParagraph"/>
              <w:spacing w:before="10"/>
              <w:rPr>
                <w:b/>
                <w:sz w:val="23"/>
              </w:rPr>
            </w:pPr>
          </w:p>
          <w:p>
            <w:pPr>
              <w:pStyle w:val="TableParagraph"/>
              <w:ind w:left="597" w:right="496"/>
              <w:jc w:val="center"/>
              <w:rPr>
                <w:sz w:val="24"/>
              </w:rPr>
            </w:pPr>
            <w:r>
              <w:rPr>
                <w:spacing w:val="-5"/>
                <w:sz w:val="24"/>
              </w:rPr>
              <w:t>03</w:t>
            </w:r>
          </w:p>
        </w:tc>
        <w:tc>
          <w:tcPr>
            <w:tcW w:w="1799" w:type="dxa"/>
            <w:tcBorders>
              <w:bottom w:val="single" w:sz="4" w:space="0" w:color="000000"/>
            </w:tcBorders>
          </w:tcPr>
          <w:p>
            <w:pPr>
              <w:pStyle w:val="TableParagraph"/>
              <w:spacing w:before="10"/>
              <w:rPr>
                <w:b/>
                <w:sz w:val="23"/>
              </w:rPr>
            </w:pPr>
          </w:p>
          <w:p>
            <w:pPr>
              <w:pStyle w:val="TableParagraph"/>
              <w:ind w:left="569"/>
              <w:rPr>
                <w:sz w:val="24"/>
              </w:rPr>
            </w:pPr>
            <w:r>
              <w:rPr>
                <w:spacing w:val="-5"/>
                <w:sz w:val="24"/>
              </w:rPr>
              <w:t>30</w:t>
            </w:r>
          </w:p>
        </w:tc>
      </w:tr>
      <w:tr>
        <w:trPr>
          <w:trHeight w:val="417" w:hRule="atLeast"/>
        </w:trPr>
        <w:tc>
          <w:tcPr>
            <w:tcW w:w="2528" w:type="dxa"/>
            <w:tcBorders>
              <w:top w:val="single" w:sz="4" w:space="0" w:color="000000"/>
              <w:bottom w:val="single" w:sz="4" w:space="0" w:color="000000"/>
            </w:tcBorders>
          </w:tcPr>
          <w:p>
            <w:pPr>
              <w:pStyle w:val="TableParagraph"/>
              <w:spacing w:line="273" w:lineRule="exact"/>
              <w:ind w:left="124"/>
              <w:rPr>
                <w:b/>
                <w:sz w:val="24"/>
              </w:rPr>
            </w:pPr>
            <w:r>
              <w:rPr>
                <w:b/>
                <w:spacing w:val="-2"/>
                <w:sz w:val="24"/>
              </w:rPr>
              <w:t>Total</w:t>
            </w:r>
          </w:p>
        </w:tc>
        <w:tc>
          <w:tcPr>
            <w:tcW w:w="1488" w:type="dxa"/>
            <w:tcBorders>
              <w:top w:val="single" w:sz="4" w:space="0" w:color="000000"/>
              <w:bottom w:val="single" w:sz="4" w:space="0" w:color="000000"/>
            </w:tcBorders>
          </w:tcPr>
          <w:p>
            <w:pPr>
              <w:pStyle w:val="TableParagraph"/>
              <w:spacing w:line="273" w:lineRule="exact"/>
              <w:ind w:left="659" w:right="433"/>
              <w:jc w:val="center"/>
              <w:rPr>
                <w:b/>
                <w:sz w:val="24"/>
              </w:rPr>
            </w:pPr>
            <w:r>
              <w:rPr>
                <w:b/>
                <w:spacing w:val="-5"/>
                <w:sz w:val="24"/>
              </w:rPr>
              <w:t>10</w:t>
            </w:r>
          </w:p>
        </w:tc>
        <w:tc>
          <w:tcPr>
            <w:tcW w:w="1799" w:type="dxa"/>
            <w:tcBorders>
              <w:top w:val="single" w:sz="4" w:space="0" w:color="000000"/>
              <w:bottom w:val="single" w:sz="4" w:space="0" w:color="000000"/>
            </w:tcBorders>
          </w:tcPr>
          <w:p>
            <w:pPr>
              <w:pStyle w:val="TableParagraph"/>
              <w:spacing w:line="273" w:lineRule="exact"/>
              <w:ind w:left="569"/>
              <w:rPr>
                <w:b/>
                <w:sz w:val="24"/>
              </w:rPr>
            </w:pPr>
            <w:r>
              <w:rPr>
                <w:b/>
                <w:spacing w:val="-5"/>
                <w:sz w:val="24"/>
              </w:rPr>
              <w:t>100</w:t>
            </w:r>
          </w:p>
        </w:tc>
      </w:tr>
    </w:tbl>
    <w:p>
      <w:pPr>
        <w:spacing w:after="0" w:line="273" w:lineRule="exact"/>
        <w:rPr>
          <w:sz w:val="24"/>
        </w:rPr>
        <w:sectPr>
          <w:pgSz w:w="12240" w:h="15840"/>
          <w:pgMar w:header="0" w:footer="969" w:top="640" w:bottom="1160" w:left="780" w:right="0"/>
        </w:sectPr>
      </w:pPr>
    </w:p>
    <w:p>
      <w:pPr>
        <w:pStyle w:val="BodyText"/>
        <w:spacing w:line="480" w:lineRule="auto" w:before="72"/>
        <w:ind w:left="660" w:right="1344"/>
        <w:jc w:val="both"/>
      </w:pPr>
      <w:r>
        <w:rPr/>
        <w:t>Table 4.5 revealed that, Colleges of Education owned by the State Governments were</w:t>
      </w:r>
      <w:r>
        <w:rPr/>
        <w:t> 07 representing (70%) of the study group while Colleges of Education owned by the Federal Government were 03 representing (30%) of the study group.</w:t>
      </w:r>
    </w:p>
    <w:p>
      <w:pPr>
        <w:pStyle w:val="BodyText"/>
        <w:spacing w:line="480" w:lineRule="auto" w:before="202"/>
        <w:ind w:left="660" w:right="1351" w:firstLine="268"/>
        <w:jc w:val="both"/>
      </w:pPr>
      <w:r>
        <w:rPr/>
        <w:t>To answer the research questions frequencies and percentages were computed. This was done according to how the respondents responded to items of the questionnaire that answered specific research question. Table 4.6 – 4.15 were computed as follows:</w:t>
      </w:r>
    </w:p>
    <w:p>
      <w:pPr>
        <w:pStyle w:val="Heading2"/>
        <w:numPr>
          <w:ilvl w:val="1"/>
          <w:numId w:val="22"/>
        </w:numPr>
        <w:tabs>
          <w:tab w:pos="1064" w:val="left" w:leader="none"/>
        </w:tabs>
        <w:spacing w:line="237" w:lineRule="auto" w:before="8" w:after="0"/>
        <w:ind w:left="1111" w:right="1361" w:hanging="452"/>
        <w:jc w:val="left"/>
      </w:pPr>
      <w:r>
        <w:rPr/>
        <w:t>Opinions</w:t>
      </w:r>
      <w:r>
        <w:rPr>
          <w:spacing w:val="34"/>
        </w:rPr>
        <w:t> </w:t>
      </w:r>
      <w:r>
        <w:rPr/>
        <w:t>of</w:t>
      </w:r>
      <w:r>
        <w:rPr>
          <w:spacing w:val="33"/>
        </w:rPr>
        <w:t> </w:t>
      </w:r>
      <w:r>
        <w:rPr/>
        <w:t>Respondents</w:t>
      </w:r>
      <w:r>
        <w:rPr>
          <w:spacing w:val="34"/>
        </w:rPr>
        <w:t> </w:t>
      </w:r>
      <w:r>
        <w:rPr/>
        <w:t>on</w:t>
      </w:r>
      <w:r>
        <w:rPr>
          <w:spacing w:val="37"/>
        </w:rPr>
        <w:t> </w:t>
      </w:r>
      <w:r>
        <w:rPr/>
        <w:t>Planning</w:t>
      </w:r>
      <w:r>
        <w:rPr>
          <w:spacing w:val="36"/>
        </w:rPr>
        <w:t> </w:t>
      </w:r>
      <w:r>
        <w:rPr/>
        <w:t>in</w:t>
      </w:r>
      <w:r>
        <w:rPr>
          <w:spacing w:val="32"/>
        </w:rPr>
        <w:t> </w:t>
      </w:r>
      <w:r>
        <w:rPr/>
        <w:t>Colleges</w:t>
      </w:r>
      <w:r>
        <w:rPr>
          <w:spacing w:val="34"/>
        </w:rPr>
        <w:t> </w:t>
      </w:r>
      <w:r>
        <w:rPr/>
        <w:t>of</w:t>
      </w:r>
      <w:r>
        <w:rPr>
          <w:spacing w:val="38"/>
        </w:rPr>
        <w:t> </w:t>
      </w:r>
      <w:r>
        <w:rPr/>
        <w:t>Education</w:t>
      </w:r>
      <w:r>
        <w:rPr>
          <w:spacing w:val="37"/>
        </w:rPr>
        <w:t> </w:t>
      </w:r>
      <w:r>
        <w:rPr/>
        <w:t>in</w:t>
      </w:r>
      <w:r>
        <w:rPr>
          <w:spacing w:val="37"/>
        </w:rPr>
        <w:t> </w:t>
      </w:r>
      <w:r>
        <w:rPr/>
        <w:t>the</w:t>
      </w:r>
      <w:r>
        <w:rPr>
          <w:spacing w:val="35"/>
        </w:rPr>
        <w:t> </w:t>
      </w:r>
      <w:r>
        <w:rPr/>
        <w:t>North</w:t>
      </w:r>
      <w:r>
        <w:rPr>
          <w:spacing w:val="37"/>
        </w:rPr>
        <w:t> </w:t>
      </w:r>
      <w:r>
        <w:rPr/>
        <w:t>Central Geo-Political Zone of Nigeria</w:t>
      </w:r>
    </w:p>
    <w:p>
      <w:pPr>
        <w:pStyle w:val="BodyText"/>
        <w:spacing w:line="480" w:lineRule="auto" w:before="195"/>
        <w:ind w:left="660" w:right="1352" w:firstLine="720"/>
        <w:jc w:val="both"/>
      </w:pPr>
      <w:r>
        <w:rPr/>
        <w:t>This section presented the opinions of respondents on Planning in Colleges of Education</w:t>
      </w:r>
      <w:r>
        <w:rPr>
          <w:spacing w:val="40"/>
        </w:rPr>
        <w:t> </w:t>
      </w:r>
      <w:r>
        <w:rPr/>
        <w:t>in North</w:t>
      </w:r>
      <w:r>
        <w:rPr/>
        <w:t> Central</w:t>
      </w:r>
      <w:r>
        <w:rPr/>
        <w:t> Geo-political Zone of Nigeria. The explanation relates to items 1-10 in the questionnaire. Thus, items 1 and 2 attempted to find out from the respondents, whether the curricular of the Colleges of Education in the North</w:t>
      </w:r>
      <w:r>
        <w:rPr/>
        <w:t> Central</w:t>
      </w:r>
      <w:r>
        <w:rPr/>
        <w:t> Geo-Political Zone were</w:t>
      </w:r>
      <w:r>
        <w:rPr/>
        <w:t> long</w:t>
      </w:r>
      <w:r>
        <w:rPr>
          <w:spacing w:val="40"/>
        </w:rPr>
        <w:t> </w:t>
      </w:r>
      <w:r>
        <w:rPr/>
        <w:t>overdue for review and whether the College Calendar was not properly planned. Also items 3, 4 and 5 attempted to find out whether infrastructural facilities, lecture time table and drainages in the Colleges were not properly planned respectively.</w:t>
      </w:r>
    </w:p>
    <w:p>
      <w:pPr>
        <w:pStyle w:val="BodyText"/>
        <w:spacing w:line="480" w:lineRule="auto" w:before="204"/>
        <w:ind w:left="660" w:right="1349" w:firstLine="720"/>
        <w:jc w:val="both"/>
      </w:pPr>
      <w:r>
        <w:rPr/>
        <w:t>However, items 6 and 7 attempted to find out whether due to poor planning Colleges run into problems</w:t>
      </w:r>
      <w:r>
        <w:rPr>
          <w:spacing w:val="-4"/>
        </w:rPr>
        <w:t> </w:t>
      </w:r>
      <w:r>
        <w:rPr/>
        <w:t>of</w:t>
      </w:r>
      <w:r>
        <w:rPr>
          <w:spacing w:val="-10"/>
        </w:rPr>
        <w:t> </w:t>
      </w:r>
      <w:r>
        <w:rPr/>
        <w:t>expansion</w:t>
      </w:r>
      <w:r>
        <w:rPr>
          <w:spacing w:val="-7"/>
        </w:rPr>
        <w:t> </w:t>
      </w:r>
      <w:r>
        <w:rPr/>
        <w:t>and manpower</w:t>
      </w:r>
      <w:r>
        <w:rPr>
          <w:spacing w:val="-2"/>
        </w:rPr>
        <w:t> </w:t>
      </w:r>
      <w:r>
        <w:rPr/>
        <w:t>needs</w:t>
      </w:r>
      <w:r>
        <w:rPr>
          <w:spacing w:val="-4"/>
        </w:rPr>
        <w:t> </w:t>
      </w:r>
      <w:r>
        <w:rPr/>
        <w:t>assessment. Whereas, items</w:t>
      </w:r>
      <w:r>
        <w:rPr>
          <w:spacing w:val="-4"/>
        </w:rPr>
        <w:t> </w:t>
      </w:r>
      <w:r>
        <w:rPr/>
        <w:t>8, 9</w:t>
      </w:r>
      <w:r>
        <w:rPr>
          <w:spacing w:val="-2"/>
        </w:rPr>
        <w:t> </w:t>
      </w:r>
      <w:r>
        <w:rPr/>
        <w:t>and</w:t>
      </w:r>
      <w:r>
        <w:rPr>
          <w:spacing w:val="-2"/>
        </w:rPr>
        <w:t> </w:t>
      </w:r>
      <w:r>
        <w:rPr/>
        <w:t>10</w:t>
      </w:r>
      <w:r>
        <w:rPr>
          <w:spacing w:val="-2"/>
        </w:rPr>
        <w:t> </w:t>
      </w:r>
      <w:r>
        <w:rPr/>
        <w:t>solicited for opinions of respondents on whether Colleges use rolling plan and did</w:t>
      </w:r>
      <w:r>
        <w:rPr>
          <w:spacing w:val="34"/>
        </w:rPr>
        <w:t> </w:t>
      </w:r>
      <w:r>
        <w:rPr/>
        <w:t>not plan unless there was a problem. Again, the items attempted to find out if Colleges plan their financial expenses each year and follow them strictly. Thus, the responses of all the respondents were</w:t>
      </w:r>
      <w:r>
        <w:rPr/>
        <w:t> collected, analyzed and presented in table 4.6</w:t>
      </w:r>
    </w:p>
    <w:p>
      <w:pPr>
        <w:spacing w:after="0" w:line="480" w:lineRule="auto"/>
        <w:jc w:val="both"/>
        <w:sectPr>
          <w:pgSz w:w="12240" w:h="15840"/>
          <w:pgMar w:header="0" w:footer="969" w:top="640" w:bottom="1160" w:left="780" w:right="0"/>
        </w:sectPr>
      </w:pPr>
    </w:p>
    <w:p>
      <w:pPr>
        <w:pStyle w:val="Heading2"/>
        <w:spacing w:line="237" w:lineRule="auto" w:before="79" w:after="7"/>
        <w:ind w:left="1832" w:right="1361" w:hanging="1172"/>
        <w:jc w:val="left"/>
      </w:pPr>
      <w:r>
        <w:rPr/>
        <w:t>Table</w:t>
      </w:r>
      <w:r>
        <w:rPr>
          <w:spacing w:val="40"/>
        </w:rPr>
        <w:t> </w:t>
      </w:r>
      <w:r>
        <w:rPr/>
        <w:t>4.6:</w:t>
      </w:r>
      <w:r>
        <w:rPr>
          <w:spacing w:val="40"/>
        </w:rPr>
        <w:t> </w:t>
      </w:r>
      <w:r>
        <w:rPr/>
        <w:t>Opinion</w:t>
      </w:r>
      <w:r>
        <w:rPr>
          <w:spacing w:val="40"/>
        </w:rPr>
        <w:t> </w:t>
      </w:r>
      <w:r>
        <w:rPr/>
        <w:t>of</w:t>
      </w:r>
      <w:r>
        <w:rPr>
          <w:spacing w:val="40"/>
        </w:rPr>
        <w:t> </w:t>
      </w:r>
      <w:r>
        <w:rPr/>
        <w:t>Respondents</w:t>
      </w:r>
      <w:r>
        <w:rPr>
          <w:spacing w:val="40"/>
        </w:rPr>
        <w:t> </w:t>
      </w:r>
      <w:r>
        <w:rPr/>
        <w:t>on</w:t>
      </w:r>
      <w:r>
        <w:rPr>
          <w:spacing w:val="40"/>
        </w:rPr>
        <w:t> </w:t>
      </w:r>
      <w:r>
        <w:rPr/>
        <w:t>Planning</w:t>
      </w:r>
      <w:r>
        <w:rPr>
          <w:spacing w:val="40"/>
        </w:rPr>
        <w:t> </w:t>
      </w:r>
      <w:r>
        <w:rPr/>
        <w:t>in</w:t>
      </w:r>
      <w:r>
        <w:rPr>
          <w:spacing w:val="40"/>
        </w:rPr>
        <w:t> </w:t>
      </w:r>
      <w:r>
        <w:rPr/>
        <w:t>Colleges</w:t>
      </w:r>
      <w:r>
        <w:rPr>
          <w:spacing w:val="40"/>
        </w:rPr>
        <w:t> </w:t>
      </w:r>
      <w:r>
        <w:rPr/>
        <w:t>of</w:t>
      </w:r>
      <w:r>
        <w:rPr>
          <w:spacing w:val="40"/>
        </w:rPr>
        <w:t> </w:t>
      </w:r>
      <w:r>
        <w:rPr/>
        <w:t>Education</w:t>
      </w:r>
      <w:r>
        <w:rPr>
          <w:spacing w:val="40"/>
        </w:rPr>
        <w:t> </w:t>
      </w:r>
      <w:r>
        <w:rPr/>
        <w:t>in</w:t>
      </w:r>
      <w:r>
        <w:rPr>
          <w:spacing w:val="40"/>
        </w:rPr>
        <w:t> </w:t>
      </w:r>
      <w:r>
        <w:rPr/>
        <w:t>the</w:t>
      </w:r>
      <w:r>
        <w:rPr>
          <w:spacing w:val="40"/>
        </w:rPr>
        <w:t> </w:t>
      </w:r>
      <w:r>
        <w:rPr/>
        <w:t>North Central Geo-Political Zone of Nigeria</w:t>
      </w: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
        <w:gridCol w:w="2304"/>
        <w:gridCol w:w="1558"/>
        <w:gridCol w:w="731"/>
        <w:gridCol w:w="695"/>
        <w:gridCol w:w="504"/>
        <w:gridCol w:w="667"/>
        <w:gridCol w:w="547"/>
        <w:gridCol w:w="710"/>
        <w:gridCol w:w="503"/>
        <w:gridCol w:w="666"/>
        <w:gridCol w:w="503"/>
        <w:gridCol w:w="743"/>
      </w:tblGrid>
      <w:tr>
        <w:trPr>
          <w:trHeight w:val="473" w:hRule="atLeast"/>
        </w:trPr>
        <w:tc>
          <w:tcPr>
            <w:tcW w:w="572" w:type="dxa"/>
            <w:tcBorders>
              <w:top w:val="single" w:sz="4" w:space="0" w:color="000000"/>
            </w:tcBorders>
          </w:tcPr>
          <w:p>
            <w:pPr>
              <w:pStyle w:val="TableParagraph"/>
              <w:spacing w:line="207" w:lineRule="exact"/>
              <w:ind w:left="105"/>
              <w:rPr>
                <w:b/>
                <w:sz w:val="18"/>
              </w:rPr>
            </w:pPr>
            <w:r>
              <w:rPr>
                <w:b/>
                <w:spacing w:val="-5"/>
                <w:sz w:val="18"/>
              </w:rPr>
              <w:t>S/N</w:t>
            </w:r>
          </w:p>
        </w:tc>
        <w:tc>
          <w:tcPr>
            <w:tcW w:w="2304" w:type="dxa"/>
            <w:tcBorders>
              <w:top w:val="single" w:sz="4" w:space="0" w:color="000000"/>
            </w:tcBorders>
          </w:tcPr>
          <w:p>
            <w:pPr>
              <w:pStyle w:val="TableParagraph"/>
              <w:spacing w:line="207" w:lineRule="exact"/>
              <w:ind w:left="167"/>
              <w:rPr>
                <w:b/>
                <w:sz w:val="18"/>
              </w:rPr>
            </w:pPr>
            <w:r>
              <w:rPr>
                <w:b/>
                <w:sz w:val="18"/>
              </w:rPr>
              <w:t>Item</w:t>
            </w:r>
            <w:r>
              <w:rPr>
                <w:b/>
                <w:spacing w:val="-2"/>
                <w:sz w:val="18"/>
              </w:rPr>
              <w:t> Statement</w:t>
            </w:r>
          </w:p>
        </w:tc>
        <w:tc>
          <w:tcPr>
            <w:tcW w:w="1558" w:type="dxa"/>
            <w:tcBorders>
              <w:top w:val="single" w:sz="4" w:space="0" w:color="000000"/>
            </w:tcBorders>
          </w:tcPr>
          <w:p>
            <w:pPr>
              <w:pStyle w:val="TableParagraph"/>
              <w:ind w:left="110"/>
              <w:rPr>
                <w:b/>
                <w:sz w:val="18"/>
              </w:rPr>
            </w:pPr>
            <w:r>
              <w:rPr>
                <w:b/>
                <w:sz w:val="18"/>
              </w:rPr>
              <w:t>Category of </w:t>
            </w:r>
            <w:r>
              <w:rPr>
                <w:b/>
                <w:spacing w:val="-2"/>
                <w:sz w:val="18"/>
              </w:rPr>
              <w:t>Respondents</w:t>
            </w:r>
          </w:p>
        </w:tc>
        <w:tc>
          <w:tcPr>
            <w:tcW w:w="731" w:type="dxa"/>
            <w:tcBorders>
              <w:top w:val="single" w:sz="4" w:space="0" w:color="000000"/>
            </w:tcBorders>
          </w:tcPr>
          <w:p>
            <w:pPr>
              <w:pStyle w:val="TableParagraph"/>
              <w:rPr>
                <w:sz w:val="18"/>
              </w:rPr>
            </w:pPr>
          </w:p>
        </w:tc>
        <w:tc>
          <w:tcPr>
            <w:tcW w:w="695" w:type="dxa"/>
            <w:tcBorders>
              <w:top w:val="single" w:sz="4" w:space="0" w:color="000000"/>
            </w:tcBorders>
          </w:tcPr>
          <w:p>
            <w:pPr>
              <w:pStyle w:val="TableParagraph"/>
              <w:spacing w:before="4"/>
              <w:ind w:left="25"/>
              <w:rPr>
                <w:b/>
                <w:sz w:val="18"/>
              </w:rPr>
            </w:pPr>
            <w:r>
              <w:rPr>
                <w:b/>
                <w:spacing w:val="-5"/>
                <w:sz w:val="18"/>
              </w:rPr>
              <w:t>SA</w:t>
            </w:r>
          </w:p>
        </w:tc>
        <w:tc>
          <w:tcPr>
            <w:tcW w:w="504" w:type="dxa"/>
            <w:tcBorders>
              <w:top w:val="single" w:sz="4" w:space="0" w:color="000000"/>
            </w:tcBorders>
          </w:tcPr>
          <w:p>
            <w:pPr>
              <w:pStyle w:val="TableParagraph"/>
              <w:rPr>
                <w:sz w:val="18"/>
              </w:rPr>
            </w:pPr>
          </w:p>
        </w:tc>
        <w:tc>
          <w:tcPr>
            <w:tcW w:w="667" w:type="dxa"/>
            <w:tcBorders>
              <w:top w:val="single" w:sz="4" w:space="0" w:color="000000"/>
            </w:tcBorders>
          </w:tcPr>
          <w:p>
            <w:pPr>
              <w:pStyle w:val="TableParagraph"/>
              <w:spacing w:before="4"/>
              <w:ind w:left="99"/>
              <w:rPr>
                <w:b/>
                <w:sz w:val="18"/>
              </w:rPr>
            </w:pPr>
            <w:r>
              <w:rPr>
                <w:b/>
                <w:w w:val="101"/>
                <w:sz w:val="18"/>
              </w:rPr>
              <w:t>A</w:t>
            </w:r>
          </w:p>
        </w:tc>
        <w:tc>
          <w:tcPr>
            <w:tcW w:w="547" w:type="dxa"/>
            <w:tcBorders>
              <w:top w:val="single" w:sz="4" w:space="0" w:color="000000"/>
            </w:tcBorders>
          </w:tcPr>
          <w:p>
            <w:pPr>
              <w:pStyle w:val="TableParagraph"/>
              <w:rPr>
                <w:sz w:val="18"/>
              </w:rPr>
            </w:pPr>
          </w:p>
        </w:tc>
        <w:tc>
          <w:tcPr>
            <w:tcW w:w="710" w:type="dxa"/>
            <w:tcBorders>
              <w:top w:val="single" w:sz="4" w:space="0" w:color="000000"/>
            </w:tcBorders>
          </w:tcPr>
          <w:p>
            <w:pPr>
              <w:pStyle w:val="TableParagraph"/>
              <w:spacing w:before="4"/>
              <w:ind w:left="100"/>
              <w:rPr>
                <w:b/>
                <w:sz w:val="18"/>
              </w:rPr>
            </w:pPr>
            <w:r>
              <w:rPr>
                <w:b/>
                <w:w w:val="101"/>
                <w:sz w:val="18"/>
              </w:rPr>
              <w:t>U</w:t>
            </w:r>
          </w:p>
        </w:tc>
        <w:tc>
          <w:tcPr>
            <w:tcW w:w="503" w:type="dxa"/>
            <w:tcBorders>
              <w:top w:val="single" w:sz="4" w:space="0" w:color="000000"/>
            </w:tcBorders>
          </w:tcPr>
          <w:p>
            <w:pPr>
              <w:pStyle w:val="TableParagraph"/>
              <w:rPr>
                <w:sz w:val="18"/>
              </w:rPr>
            </w:pPr>
          </w:p>
        </w:tc>
        <w:tc>
          <w:tcPr>
            <w:tcW w:w="666" w:type="dxa"/>
            <w:tcBorders>
              <w:top w:val="single" w:sz="4" w:space="0" w:color="000000"/>
            </w:tcBorders>
          </w:tcPr>
          <w:p>
            <w:pPr>
              <w:pStyle w:val="TableParagraph"/>
              <w:spacing w:before="4"/>
              <w:ind w:left="101"/>
              <w:rPr>
                <w:b/>
                <w:sz w:val="18"/>
              </w:rPr>
            </w:pPr>
            <w:r>
              <w:rPr>
                <w:b/>
                <w:w w:val="101"/>
                <w:sz w:val="18"/>
              </w:rPr>
              <w:t>D</w:t>
            </w:r>
          </w:p>
        </w:tc>
        <w:tc>
          <w:tcPr>
            <w:tcW w:w="503" w:type="dxa"/>
            <w:tcBorders>
              <w:top w:val="single" w:sz="4" w:space="0" w:color="000000"/>
            </w:tcBorders>
          </w:tcPr>
          <w:p>
            <w:pPr>
              <w:pStyle w:val="TableParagraph"/>
              <w:rPr>
                <w:sz w:val="18"/>
              </w:rPr>
            </w:pPr>
          </w:p>
        </w:tc>
        <w:tc>
          <w:tcPr>
            <w:tcW w:w="743" w:type="dxa"/>
            <w:tcBorders>
              <w:top w:val="single" w:sz="4" w:space="0" w:color="000000"/>
            </w:tcBorders>
          </w:tcPr>
          <w:p>
            <w:pPr>
              <w:pStyle w:val="TableParagraph"/>
              <w:spacing w:before="4"/>
              <w:ind w:left="51"/>
              <w:rPr>
                <w:b/>
                <w:sz w:val="18"/>
              </w:rPr>
            </w:pPr>
            <w:r>
              <w:rPr>
                <w:b/>
                <w:spacing w:val="-5"/>
                <w:sz w:val="18"/>
              </w:rPr>
              <w:t>SD</w:t>
            </w:r>
          </w:p>
        </w:tc>
      </w:tr>
      <w:tr>
        <w:trPr>
          <w:trHeight w:val="356" w:hRule="atLeast"/>
        </w:trPr>
        <w:tc>
          <w:tcPr>
            <w:tcW w:w="572" w:type="dxa"/>
            <w:tcBorders>
              <w:bottom w:val="single" w:sz="4" w:space="0" w:color="000000"/>
            </w:tcBorders>
          </w:tcPr>
          <w:p>
            <w:pPr>
              <w:pStyle w:val="TableParagraph"/>
              <w:rPr>
                <w:sz w:val="18"/>
              </w:rPr>
            </w:pPr>
          </w:p>
        </w:tc>
        <w:tc>
          <w:tcPr>
            <w:tcW w:w="2304" w:type="dxa"/>
            <w:tcBorders>
              <w:bottom w:val="single" w:sz="4" w:space="0" w:color="000000"/>
            </w:tcBorders>
          </w:tcPr>
          <w:p>
            <w:pPr>
              <w:pStyle w:val="TableParagraph"/>
              <w:rPr>
                <w:sz w:val="18"/>
              </w:rPr>
            </w:pPr>
          </w:p>
        </w:tc>
        <w:tc>
          <w:tcPr>
            <w:tcW w:w="1558" w:type="dxa"/>
            <w:tcBorders>
              <w:bottom w:val="single" w:sz="4" w:space="0" w:color="000000"/>
            </w:tcBorders>
          </w:tcPr>
          <w:p>
            <w:pPr>
              <w:pStyle w:val="TableParagraph"/>
              <w:rPr>
                <w:sz w:val="18"/>
              </w:rPr>
            </w:pPr>
          </w:p>
        </w:tc>
        <w:tc>
          <w:tcPr>
            <w:tcW w:w="731" w:type="dxa"/>
            <w:tcBorders>
              <w:bottom w:val="single" w:sz="4" w:space="0" w:color="000000"/>
            </w:tcBorders>
          </w:tcPr>
          <w:p>
            <w:pPr>
              <w:pStyle w:val="TableParagraph"/>
              <w:spacing w:before="54"/>
              <w:ind w:right="158"/>
              <w:jc w:val="right"/>
              <w:rPr>
                <w:b/>
                <w:sz w:val="18"/>
              </w:rPr>
            </w:pPr>
            <w:r>
              <w:rPr>
                <w:b/>
                <w:w w:val="101"/>
                <w:sz w:val="18"/>
              </w:rPr>
              <w:t>F</w:t>
            </w:r>
          </w:p>
        </w:tc>
        <w:tc>
          <w:tcPr>
            <w:tcW w:w="695" w:type="dxa"/>
            <w:tcBorders>
              <w:bottom w:val="single" w:sz="4" w:space="0" w:color="000000"/>
            </w:tcBorders>
          </w:tcPr>
          <w:p>
            <w:pPr>
              <w:pStyle w:val="TableParagraph"/>
              <w:spacing w:before="54"/>
              <w:ind w:right="182"/>
              <w:jc w:val="right"/>
              <w:rPr>
                <w:b/>
                <w:sz w:val="18"/>
              </w:rPr>
            </w:pPr>
            <w:r>
              <w:rPr>
                <w:b/>
                <w:w w:val="101"/>
                <w:sz w:val="18"/>
              </w:rPr>
              <w:t>%</w:t>
            </w:r>
          </w:p>
        </w:tc>
        <w:tc>
          <w:tcPr>
            <w:tcW w:w="504" w:type="dxa"/>
            <w:tcBorders>
              <w:bottom w:val="single" w:sz="4" w:space="0" w:color="000000"/>
            </w:tcBorders>
          </w:tcPr>
          <w:p>
            <w:pPr>
              <w:pStyle w:val="TableParagraph"/>
              <w:spacing w:before="54"/>
              <w:ind w:left="112"/>
              <w:jc w:val="center"/>
              <w:rPr>
                <w:b/>
                <w:sz w:val="18"/>
              </w:rPr>
            </w:pPr>
            <w:r>
              <w:rPr>
                <w:b/>
                <w:w w:val="101"/>
                <w:sz w:val="18"/>
              </w:rPr>
              <w:t>F</w:t>
            </w:r>
          </w:p>
        </w:tc>
        <w:tc>
          <w:tcPr>
            <w:tcW w:w="667" w:type="dxa"/>
            <w:tcBorders>
              <w:bottom w:val="single" w:sz="4" w:space="0" w:color="000000"/>
            </w:tcBorders>
          </w:tcPr>
          <w:p>
            <w:pPr>
              <w:pStyle w:val="TableParagraph"/>
              <w:spacing w:before="54"/>
              <w:ind w:left="300"/>
              <w:rPr>
                <w:b/>
                <w:sz w:val="18"/>
              </w:rPr>
            </w:pPr>
            <w:r>
              <w:rPr>
                <w:b/>
                <w:w w:val="101"/>
                <w:sz w:val="18"/>
              </w:rPr>
              <w:t>%</w:t>
            </w:r>
          </w:p>
        </w:tc>
        <w:tc>
          <w:tcPr>
            <w:tcW w:w="547" w:type="dxa"/>
            <w:tcBorders>
              <w:bottom w:val="single" w:sz="4" w:space="0" w:color="000000"/>
            </w:tcBorders>
          </w:tcPr>
          <w:p>
            <w:pPr>
              <w:pStyle w:val="TableParagraph"/>
              <w:spacing w:before="54"/>
              <w:ind w:left="190"/>
              <w:rPr>
                <w:b/>
                <w:sz w:val="18"/>
              </w:rPr>
            </w:pPr>
            <w:r>
              <w:rPr>
                <w:b/>
                <w:w w:val="101"/>
                <w:sz w:val="18"/>
              </w:rPr>
              <w:t>F</w:t>
            </w:r>
          </w:p>
        </w:tc>
        <w:tc>
          <w:tcPr>
            <w:tcW w:w="710" w:type="dxa"/>
            <w:tcBorders>
              <w:bottom w:val="single" w:sz="4" w:space="0" w:color="000000"/>
            </w:tcBorders>
          </w:tcPr>
          <w:p>
            <w:pPr>
              <w:pStyle w:val="TableParagraph"/>
              <w:spacing w:before="54"/>
              <w:ind w:right="180"/>
              <w:jc w:val="right"/>
              <w:rPr>
                <w:b/>
                <w:sz w:val="18"/>
              </w:rPr>
            </w:pPr>
            <w:r>
              <w:rPr>
                <w:b/>
                <w:w w:val="101"/>
                <w:sz w:val="18"/>
              </w:rPr>
              <w:t>%</w:t>
            </w:r>
          </w:p>
        </w:tc>
        <w:tc>
          <w:tcPr>
            <w:tcW w:w="503" w:type="dxa"/>
            <w:tcBorders>
              <w:bottom w:val="single" w:sz="4" w:space="0" w:color="000000"/>
            </w:tcBorders>
          </w:tcPr>
          <w:p>
            <w:pPr>
              <w:pStyle w:val="TableParagraph"/>
              <w:spacing w:before="54"/>
              <w:ind w:left="254"/>
              <w:rPr>
                <w:b/>
                <w:sz w:val="18"/>
              </w:rPr>
            </w:pPr>
            <w:r>
              <w:rPr>
                <w:b/>
                <w:w w:val="101"/>
                <w:sz w:val="18"/>
              </w:rPr>
              <w:t>F</w:t>
            </w:r>
          </w:p>
        </w:tc>
        <w:tc>
          <w:tcPr>
            <w:tcW w:w="666" w:type="dxa"/>
            <w:tcBorders>
              <w:bottom w:val="single" w:sz="4" w:space="0" w:color="000000"/>
            </w:tcBorders>
          </w:tcPr>
          <w:p>
            <w:pPr>
              <w:pStyle w:val="TableParagraph"/>
              <w:spacing w:before="54"/>
              <w:ind w:left="303"/>
              <w:rPr>
                <w:b/>
                <w:sz w:val="18"/>
              </w:rPr>
            </w:pPr>
            <w:r>
              <w:rPr>
                <w:b/>
                <w:w w:val="101"/>
                <w:sz w:val="18"/>
              </w:rPr>
              <w:t>%</w:t>
            </w:r>
          </w:p>
        </w:tc>
        <w:tc>
          <w:tcPr>
            <w:tcW w:w="503" w:type="dxa"/>
            <w:tcBorders>
              <w:bottom w:val="single" w:sz="4" w:space="0" w:color="000000"/>
            </w:tcBorders>
          </w:tcPr>
          <w:p>
            <w:pPr>
              <w:pStyle w:val="TableParagraph"/>
              <w:spacing w:before="54"/>
              <w:ind w:left="121"/>
              <w:jc w:val="center"/>
              <w:rPr>
                <w:b/>
                <w:sz w:val="18"/>
              </w:rPr>
            </w:pPr>
            <w:r>
              <w:rPr>
                <w:b/>
                <w:w w:val="101"/>
                <w:sz w:val="18"/>
              </w:rPr>
              <w:t>F</w:t>
            </w:r>
          </w:p>
        </w:tc>
        <w:tc>
          <w:tcPr>
            <w:tcW w:w="743" w:type="dxa"/>
            <w:tcBorders>
              <w:bottom w:val="single" w:sz="4" w:space="0" w:color="000000"/>
            </w:tcBorders>
          </w:tcPr>
          <w:p>
            <w:pPr>
              <w:pStyle w:val="TableParagraph"/>
              <w:spacing w:before="54"/>
              <w:ind w:right="252"/>
              <w:jc w:val="right"/>
              <w:rPr>
                <w:b/>
                <w:sz w:val="18"/>
              </w:rPr>
            </w:pPr>
            <w:r>
              <w:rPr>
                <w:b/>
                <w:w w:val="101"/>
                <w:sz w:val="18"/>
              </w:rPr>
              <w:t>%</w:t>
            </w:r>
          </w:p>
        </w:tc>
      </w:tr>
      <w:tr>
        <w:trPr>
          <w:trHeight w:val="279" w:hRule="atLeast"/>
        </w:trPr>
        <w:tc>
          <w:tcPr>
            <w:tcW w:w="572" w:type="dxa"/>
            <w:tcBorders>
              <w:top w:val="single" w:sz="4" w:space="0" w:color="000000"/>
            </w:tcBorders>
          </w:tcPr>
          <w:p>
            <w:pPr>
              <w:pStyle w:val="TableParagraph"/>
              <w:spacing w:line="259" w:lineRule="exact"/>
              <w:ind w:left="105"/>
              <w:rPr>
                <w:sz w:val="24"/>
              </w:rPr>
            </w:pPr>
            <w:r>
              <w:rPr>
                <w:spacing w:val="-5"/>
                <w:sz w:val="24"/>
              </w:rPr>
              <w:t>1.</w:t>
            </w:r>
          </w:p>
        </w:tc>
        <w:tc>
          <w:tcPr>
            <w:tcW w:w="2304" w:type="dxa"/>
            <w:vMerge w:val="restart"/>
            <w:tcBorders>
              <w:top w:val="single" w:sz="4" w:space="0" w:color="000000"/>
            </w:tcBorders>
          </w:tcPr>
          <w:p>
            <w:pPr>
              <w:pStyle w:val="TableParagraph"/>
              <w:ind w:left="167"/>
              <w:rPr>
                <w:sz w:val="18"/>
              </w:rPr>
            </w:pPr>
            <w:r>
              <w:rPr>
                <w:sz w:val="18"/>
              </w:rPr>
              <w:t>The</w:t>
            </w:r>
            <w:r>
              <w:rPr>
                <w:spacing w:val="-8"/>
                <w:sz w:val="18"/>
              </w:rPr>
              <w:t> </w:t>
            </w:r>
            <w:r>
              <w:rPr>
                <w:sz w:val="18"/>
              </w:rPr>
              <w:t>curricula</w:t>
            </w:r>
            <w:r>
              <w:rPr>
                <w:spacing w:val="-12"/>
                <w:sz w:val="18"/>
              </w:rPr>
              <w:t> </w:t>
            </w:r>
            <w:r>
              <w:rPr>
                <w:sz w:val="18"/>
              </w:rPr>
              <w:t>of</w:t>
            </w:r>
            <w:r>
              <w:rPr>
                <w:spacing w:val="-10"/>
                <w:sz w:val="18"/>
              </w:rPr>
              <w:t> </w:t>
            </w:r>
            <w:r>
              <w:rPr>
                <w:sz w:val="18"/>
              </w:rPr>
              <w:t>Colleges</w:t>
            </w:r>
            <w:r>
              <w:rPr>
                <w:spacing w:val="-12"/>
                <w:sz w:val="18"/>
              </w:rPr>
              <w:t> </w:t>
            </w:r>
            <w:r>
              <w:rPr>
                <w:sz w:val="18"/>
              </w:rPr>
              <w:t>of Education</w:t>
            </w:r>
            <w:r>
              <w:rPr>
                <w:spacing w:val="-4"/>
                <w:sz w:val="18"/>
              </w:rPr>
              <w:t> </w:t>
            </w:r>
            <w:r>
              <w:rPr>
                <w:sz w:val="18"/>
              </w:rPr>
              <w:t>are</w:t>
            </w:r>
            <w:r>
              <w:rPr>
                <w:spacing w:val="-4"/>
                <w:sz w:val="18"/>
              </w:rPr>
              <w:t> </w:t>
            </w:r>
            <w:r>
              <w:rPr>
                <w:sz w:val="18"/>
              </w:rPr>
              <w:t>long</w:t>
            </w:r>
            <w:r>
              <w:rPr>
                <w:spacing w:val="-4"/>
                <w:sz w:val="18"/>
              </w:rPr>
              <w:t> </w:t>
            </w:r>
            <w:r>
              <w:rPr>
                <w:spacing w:val="-2"/>
                <w:sz w:val="18"/>
              </w:rPr>
              <w:t>overdue</w:t>
            </w:r>
          </w:p>
          <w:p>
            <w:pPr>
              <w:pStyle w:val="TableParagraph"/>
              <w:spacing w:line="190" w:lineRule="exact"/>
              <w:ind w:left="167"/>
              <w:rPr>
                <w:sz w:val="18"/>
              </w:rPr>
            </w:pPr>
            <w:r>
              <w:rPr>
                <w:sz w:val="18"/>
              </w:rPr>
              <w:t>for</w:t>
            </w:r>
            <w:r>
              <w:rPr>
                <w:spacing w:val="-3"/>
                <w:sz w:val="18"/>
              </w:rPr>
              <w:t> </w:t>
            </w:r>
            <w:r>
              <w:rPr>
                <w:spacing w:val="-2"/>
                <w:sz w:val="18"/>
              </w:rPr>
              <w:t>review.</w:t>
            </w:r>
          </w:p>
        </w:tc>
        <w:tc>
          <w:tcPr>
            <w:tcW w:w="1558" w:type="dxa"/>
            <w:tcBorders>
              <w:top w:val="single" w:sz="4" w:space="0" w:color="000000"/>
            </w:tcBorders>
          </w:tcPr>
          <w:p>
            <w:pPr>
              <w:pStyle w:val="TableParagraph"/>
              <w:spacing w:line="221" w:lineRule="exact"/>
              <w:ind w:left="110"/>
              <w:rPr>
                <w:sz w:val="20"/>
              </w:rPr>
            </w:pPr>
            <w:r>
              <w:rPr>
                <w:spacing w:val="-2"/>
                <w:sz w:val="20"/>
              </w:rPr>
              <w:t>Management.</w:t>
            </w:r>
          </w:p>
        </w:tc>
        <w:tc>
          <w:tcPr>
            <w:tcW w:w="731" w:type="dxa"/>
            <w:tcBorders>
              <w:top w:val="single" w:sz="4" w:space="0" w:color="000000"/>
            </w:tcBorders>
          </w:tcPr>
          <w:p>
            <w:pPr>
              <w:pStyle w:val="TableParagraph"/>
              <w:spacing w:line="202" w:lineRule="exact"/>
              <w:ind w:right="193"/>
              <w:jc w:val="right"/>
              <w:rPr>
                <w:sz w:val="18"/>
              </w:rPr>
            </w:pPr>
            <w:r>
              <w:rPr>
                <w:spacing w:val="-5"/>
                <w:sz w:val="18"/>
              </w:rPr>
              <w:t>15</w:t>
            </w:r>
          </w:p>
        </w:tc>
        <w:tc>
          <w:tcPr>
            <w:tcW w:w="695" w:type="dxa"/>
            <w:tcBorders>
              <w:top w:val="single" w:sz="4" w:space="0" w:color="000000"/>
            </w:tcBorders>
          </w:tcPr>
          <w:p>
            <w:pPr>
              <w:pStyle w:val="TableParagraph"/>
              <w:spacing w:line="202" w:lineRule="exact"/>
              <w:ind w:right="206"/>
              <w:jc w:val="right"/>
              <w:rPr>
                <w:sz w:val="18"/>
              </w:rPr>
            </w:pPr>
            <w:r>
              <w:rPr>
                <w:spacing w:val="-4"/>
                <w:sz w:val="18"/>
              </w:rPr>
              <w:t>37.0</w:t>
            </w:r>
          </w:p>
        </w:tc>
        <w:tc>
          <w:tcPr>
            <w:tcW w:w="504" w:type="dxa"/>
            <w:tcBorders>
              <w:top w:val="single" w:sz="4" w:space="0" w:color="000000"/>
            </w:tcBorders>
          </w:tcPr>
          <w:p>
            <w:pPr>
              <w:pStyle w:val="TableParagraph"/>
              <w:spacing w:line="202" w:lineRule="exact"/>
              <w:ind w:left="173" w:right="114"/>
              <w:jc w:val="center"/>
              <w:rPr>
                <w:sz w:val="18"/>
              </w:rPr>
            </w:pPr>
            <w:r>
              <w:rPr>
                <w:spacing w:val="-5"/>
                <w:sz w:val="18"/>
              </w:rPr>
              <w:t>14</w:t>
            </w:r>
          </w:p>
        </w:tc>
        <w:tc>
          <w:tcPr>
            <w:tcW w:w="667" w:type="dxa"/>
            <w:tcBorders>
              <w:top w:val="single" w:sz="4" w:space="0" w:color="000000"/>
            </w:tcBorders>
          </w:tcPr>
          <w:p>
            <w:pPr>
              <w:pStyle w:val="TableParagraph"/>
              <w:spacing w:line="202" w:lineRule="exact"/>
              <w:ind w:left="137"/>
              <w:rPr>
                <w:sz w:val="18"/>
              </w:rPr>
            </w:pPr>
            <w:r>
              <w:rPr>
                <w:spacing w:val="-4"/>
                <w:sz w:val="18"/>
              </w:rPr>
              <w:t>33.3</w:t>
            </w:r>
          </w:p>
        </w:tc>
        <w:tc>
          <w:tcPr>
            <w:tcW w:w="547" w:type="dxa"/>
            <w:tcBorders>
              <w:top w:val="single" w:sz="4" w:space="0" w:color="000000"/>
            </w:tcBorders>
          </w:tcPr>
          <w:p>
            <w:pPr>
              <w:pStyle w:val="TableParagraph"/>
              <w:spacing w:line="202" w:lineRule="exact"/>
              <w:ind w:left="190"/>
              <w:rPr>
                <w:sz w:val="18"/>
              </w:rPr>
            </w:pPr>
            <w:r>
              <w:rPr>
                <w:w w:val="101"/>
                <w:sz w:val="18"/>
              </w:rPr>
              <w:t>5</w:t>
            </w:r>
          </w:p>
        </w:tc>
        <w:tc>
          <w:tcPr>
            <w:tcW w:w="710" w:type="dxa"/>
            <w:tcBorders>
              <w:top w:val="single" w:sz="4" w:space="0" w:color="000000"/>
            </w:tcBorders>
          </w:tcPr>
          <w:p>
            <w:pPr>
              <w:pStyle w:val="TableParagraph"/>
              <w:spacing w:line="202" w:lineRule="exact"/>
              <w:ind w:left="181"/>
              <w:rPr>
                <w:sz w:val="18"/>
              </w:rPr>
            </w:pPr>
            <w:r>
              <w:rPr>
                <w:spacing w:val="-5"/>
                <w:sz w:val="18"/>
              </w:rPr>
              <w:t>3.7</w:t>
            </w:r>
          </w:p>
        </w:tc>
        <w:tc>
          <w:tcPr>
            <w:tcW w:w="503" w:type="dxa"/>
            <w:tcBorders>
              <w:top w:val="single" w:sz="4" w:space="0" w:color="000000"/>
            </w:tcBorders>
          </w:tcPr>
          <w:p>
            <w:pPr>
              <w:pStyle w:val="TableParagraph"/>
              <w:spacing w:line="202" w:lineRule="exact"/>
              <w:ind w:left="191"/>
              <w:rPr>
                <w:sz w:val="18"/>
              </w:rPr>
            </w:pPr>
            <w:r>
              <w:rPr>
                <w:w w:val="101"/>
                <w:sz w:val="18"/>
              </w:rPr>
              <w:t>8</w:t>
            </w:r>
          </w:p>
        </w:tc>
        <w:tc>
          <w:tcPr>
            <w:tcW w:w="666" w:type="dxa"/>
            <w:tcBorders>
              <w:top w:val="single" w:sz="4" w:space="0" w:color="000000"/>
            </w:tcBorders>
          </w:tcPr>
          <w:p>
            <w:pPr>
              <w:pStyle w:val="TableParagraph"/>
              <w:spacing w:line="202" w:lineRule="exact"/>
              <w:ind w:left="140"/>
              <w:rPr>
                <w:sz w:val="18"/>
              </w:rPr>
            </w:pPr>
            <w:r>
              <w:rPr>
                <w:spacing w:val="-4"/>
                <w:sz w:val="18"/>
              </w:rPr>
              <w:t>14.8</w:t>
            </w:r>
          </w:p>
        </w:tc>
        <w:tc>
          <w:tcPr>
            <w:tcW w:w="503" w:type="dxa"/>
            <w:tcBorders>
              <w:top w:val="single" w:sz="4" w:space="0" w:color="000000"/>
            </w:tcBorders>
          </w:tcPr>
          <w:p>
            <w:pPr>
              <w:pStyle w:val="TableParagraph"/>
              <w:spacing w:line="202" w:lineRule="exact"/>
              <w:ind w:right="21"/>
              <w:jc w:val="center"/>
              <w:rPr>
                <w:sz w:val="18"/>
              </w:rPr>
            </w:pPr>
            <w:r>
              <w:rPr>
                <w:w w:val="101"/>
                <w:sz w:val="18"/>
              </w:rPr>
              <w:t>7</w:t>
            </w:r>
          </w:p>
        </w:tc>
        <w:tc>
          <w:tcPr>
            <w:tcW w:w="743" w:type="dxa"/>
            <w:tcBorders>
              <w:top w:val="single" w:sz="4" w:space="0" w:color="000000"/>
            </w:tcBorders>
          </w:tcPr>
          <w:p>
            <w:pPr>
              <w:pStyle w:val="TableParagraph"/>
              <w:spacing w:line="202" w:lineRule="exact"/>
              <w:ind w:right="276"/>
              <w:jc w:val="right"/>
              <w:rPr>
                <w:sz w:val="18"/>
              </w:rPr>
            </w:pPr>
            <w:r>
              <w:rPr>
                <w:spacing w:val="-4"/>
                <w:sz w:val="18"/>
              </w:rPr>
              <w:t>11.1</w:t>
            </w:r>
          </w:p>
        </w:tc>
      </w:tr>
      <w:tr>
        <w:trPr>
          <w:trHeight w:val="339" w:hRule="atLeast"/>
        </w:trPr>
        <w:tc>
          <w:tcPr>
            <w:tcW w:w="572" w:type="dxa"/>
          </w:tcPr>
          <w:p>
            <w:pPr>
              <w:pStyle w:val="TableParagraph"/>
              <w:rPr>
                <w:sz w:val="18"/>
              </w:rPr>
            </w:pPr>
          </w:p>
        </w:tc>
        <w:tc>
          <w:tcPr>
            <w:tcW w:w="2304" w:type="dxa"/>
            <w:vMerge/>
            <w:tcBorders>
              <w:top w:val="nil"/>
            </w:tcBorders>
          </w:tcPr>
          <w:p>
            <w:pPr>
              <w:rPr>
                <w:sz w:val="2"/>
                <w:szCs w:val="2"/>
              </w:rPr>
            </w:pPr>
          </w:p>
        </w:tc>
        <w:tc>
          <w:tcPr>
            <w:tcW w:w="1558" w:type="dxa"/>
          </w:tcPr>
          <w:p>
            <w:pPr>
              <w:pStyle w:val="TableParagraph"/>
              <w:spacing w:before="4"/>
              <w:ind w:left="110"/>
              <w:rPr>
                <w:sz w:val="20"/>
              </w:rPr>
            </w:pPr>
            <w:r>
              <w:rPr>
                <w:spacing w:val="-2"/>
                <w:sz w:val="20"/>
              </w:rPr>
              <w:t>Staff</w:t>
            </w:r>
          </w:p>
        </w:tc>
        <w:tc>
          <w:tcPr>
            <w:tcW w:w="731" w:type="dxa"/>
          </w:tcPr>
          <w:p>
            <w:pPr>
              <w:pStyle w:val="TableParagraph"/>
              <w:spacing w:before="9"/>
              <w:ind w:right="193"/>
              <w:jc w:val="right"/>
              <w:rPr>
                <w:sz w:val="18"/>
              </w:rPr>
            </w:pPr>
            <w:r>
              <w:rPr>
                <w:spacing w:val="-5"/>
                <w:sz w:val="18"/>
              </w:rPr>
              <w:t>72</w:t>
            </w:r>
          </w:p>
        </w:tc>
        <w:tc>
          <w:tcPr>
            <w:tcW w:w="695" w:type="dxa"/>
          </w:tcPr>
          <w:p>
            <w:pPr>
              <w:pStyle w:val="TableParagraph"/>
              <w:spacing w:before="9"/>
              <w:ind w:left="164"/>
              <w:rPr>
                <w:sz w:val="18"/>
              </w:rPr>
            </w:pPr>
            <w:r>
              <w:rPr>
                <w:spacing w:val="-5"/>
                <w:sz w:val="18"/>
              </w:rPr>
              <w:t>30</w:t>
            </w:r>
          </w:p>
        </w:tc>
        <w:tc>
          <w:tcPr>
            <w:tcW w:w="504" w:type="dxa"/>
          </w:tcPr>
          <w:p>
            <w:pPr>
              <w:pStyle w:val="TableParagraph"/>
              <w:spacing w:before="9"/>
              <w:ind w:left="173" w:right="114"/>
              <w:jc w:val="center"/>
              <w:rPr>
                <w:sz w:val="18"/>
              </w:rPr>
            </w:pPr>
            <w:r>
              <w:rPr>
                <w:spacing w:val="-5"/>
                <w:sz w:val="18"/>
              </w:rPr>
              <w:t>75</w:t>
            </w:r>
          </w:p>
        </w:tc>
        <w:tc>
          <w:tcPr>
            <w:tcW w:w="667" w:type="dxa"/>
          </w:tcPr>
          <w:p>
            <w:pPr>
              <w:pStyle w:val="TableParagraph"/>
              <w:spacing w:before="9"/>
              <w:ind w:left="137"/>
              <w:rPr>
                <w:sz w:val="18"/>
              </w:rPr>
            </w:pPr>
            <w:r>
              <w:rPr>
                <w:spacing w:val="-5"/>
                <w:sz w:val="18"/>
              </w:rPr>
              <w:t>32</w:t>
            </w:r>
          </w:p>
        </w:tc>
        <w:tc>
          <w:tcPr>
            <w:tcW w:w="547" w:type="dxa"/>
          </w:tcPr>
          <w:p>
            <w:pPr>
              <w:pStyle w:val="TableParagraph"/>
              <w:spacing w:before="9"/>
              <w:ind w:left="190"/>
              <w:rPr>
                <w:sz w:val="18"/>
              </w:rPr>
            </w:pPr>
            <w:r>
              <w:rPr>
                <w:spacing w:val="-5"/>
                <w:sz w:val="18"/>
              </w:rPr>
              <w:t>38</w:t>
            </w:r>
          </w:p>
        </w:tc>
        <w:tc>
          <w:tcPr>
            <w:tcW w:w="710" w:type="dxa"/>
          </w:tcPr>
          <w:p>
            <w:pPr>
              <w:pStyle w:val="TableParagraph"/>
              <w:spacing w:before="9"/>
              <w:ind w:left="181"/>
              <w:rPr>
                <w:sz w:val="18"/>
              </w:rPr>
            </w:pPr>
            <w:r>
              <w:rPr>
                <w:spacing w:val="-5"/>
                <w:sz w:val="18"/>
              </w:rPr>
              <w:t>8.7</w:t>
            </w:r>
          </w:p>
        </w:tc>
        <w:tc>
          <w:tcPr>
            <w:tcW w:w="503" w:type="dxa"/>
          </w:tcPr>
          <w:p>
            <w:pPr>
              <w:pStyle w:val="TableParagraph"/>
              <w:spacing w:before="9"/>
              <w:ind w:left="191"/>
              <w:rPr>
                <w:sz w:val="18"/>
              </w:rPr>
            </w:pPr>
            <w:r>
              <w:rPr>
                <w:spacing w:val="-5"/>
                <w:sz w:val="18"/>
              </w:rPr>
              <w:t>63</w:t>
            </w:r>
          </w:p>
        </w:tc>
        <w:tc>
          <w:tcPr>
            <w:tcW w:w="666" w:type="dxa"/>
          </w:tcPr>
          <w:p>
            <w:pPr>
              <w:pStyle w:val="TableParagraph"/>
              <w:spacing w:before="9"/>
              <w:ind w:left="140"/>
              <w:rPr>
                <w:sz w:val="18"/>
              </w:rPr>
            </w:pPr>
            <w:r>
              <w:rPr>
                <w:spacing w:val="-5"/>
                <w:sz w:val="18"/>
              </w:rPr>
              <w:t>22</w:t>
            </w:r>
          </w:p>
        </w:tc>
        <w:tc>
          <w:tcPr>
            <w:tcW w:w="503" w:type="dxa"/>
          </w:tcPr>
          <w:p>
            <w:pPr>
              <w:pStyle w:val="TableParagraph"/>
              <w:spacing w:before="9"/>
              <w:ind w:left="180" w:right="112"/>
              <w:jc w:val="center"/>
              <w:rPr>
                <w:sz w:val="18"/>
              </w:rPr>
            </w:pPr>
            <w:r>
              <w:rPr>
                <w:spacing w:val="-5"/>
                <w:sz w:val="18"/>
              </w:rPr>
              <w:t>40</w:t>
            </w:r>
          </w:p>
        </w:tc>
        <w:tc>
          <w:tcPr>
            <w:tcW w:w="743" w:type="dxa"/>
          </w:tcPr>
          <w:p>
            <w:pPr>
              <w:pStyle w:val="TableParagraph"/>
              <w:spacing w:before="9"/>
              <w:ind w:left="143"/>
              <w:rPr>
                <w:sz w:val="18"/>
              </w:rPr>
            </w:pPr>
            <w:r>
              <w:rPr>
                <w:spacing w:val="-5"/>
                <w:sz w:val="18"/>
              </w:rPr>
              <w:t>7.3</w:t>
            </w:r>
          </w:p>
        </w:tc>
      </w:tr>
      <w:tr>
        <w:trPr>
          <w:trHeight w:val="287" w:hRule="atLeast"/>
        </w:trPr>
        <w:tc>
          <w:tcPr>
            <w:tcW w:w="572" w:type="dxa"/>
          </w:tcPr>
          <w:p>
            <w:pPr>
              <w:pStyle w:val="TableParagraph"/>
              <w:spacing w:line="267" w:lineRule="exact"/>
              <w:ind w:left="105"/>
              <w:rPr>
                <w:sz w:val="24"/>
              </w:rPr>
            </w:pPr>
            <w:r>
              <w:rPr>
                <w:spacing w:val="-5"/>
                <w:sz w:val="24"/>
              </w:rPr>
              <w:t>2.</w:t>
            </w:r>
          </w:p>
        </w:tc>
        <w:tc>
          <w:tcPr>
            <w:tcW w:w="2304" w:type="dxa"/>
            <w:vMerge w:val="restart"/>
          </w:tcPr>
          <w:p>
            <w:pPr>
              <w:pStyle w:val="TableParagraph"/>
              <w:spacing w:line="206" w:lineRule="exact"/>
              <w:ind w:left="167"/>
              <w:rPr>
                <w:sz w:val="18"/>
              </w:rPr>
            </w:pPr>
            <w:r>
              <w:rPr>
                <w:sz w:val="18"/>
              </w:rPr>
              <w:t>The</w:t>
            </w:r>
            <w:r>
              <w:rPr>
                <w:spacing w:val="-11"/>
                <w:sz w:val="18"/>
              </w:rPr>
              <w:t> </w:t>
            </w:r>
            <w:r>
              <w:rPr>
                <w:sz w:val="18"/>
              </w:rPr>
              <w:t>school</w:t>
            </w:r>
            <w:r>
              <w:rPr>
                <w:spacing w:val="-6"/>
                <w:sz w:val="18"/>
              </w:rPr>
              <w:t> </w:t>
            </w:r>
            <w:r>
              <w:rPr>
                <w:sz w:val="18"/>
              </w:rPr>
              <w:t>calendar</w:t>
            </w:r>
            <w:r>
              <w:rPr>
                <w:spacing w:val="-10"/>
                <w:sz w:val="18"/>
              </w:rPr>
              <w:t> </w:t>
            </w:r>
            <w:r>
              <w:rPr>
                <w:sz w:val="18"/>
              </w:rPr>
              <w:t>of</w:t>
            </w:r>
            <w:r>
              <w:rPr>
                <w:spacing w:val="-10"/>
                <w:sz w:val="18"/>
              </w:rPr>
              <w:t> </w:t>
            </w:r>
            <w:r>
              <w:rPr>
                <w:sz w:val="18"/>
              </w:rPr>
              <w:t>this College is not properly </w:t>
            </w:r>
            <w:r>
              <w:rPr>
                <w:spacing w:val="-2"/>
                <w:sz w:val="18"/>
              </w:rPr>
              <w:t>planned.</w:t>
            </w:r>
          </w:p>
        </w:tc>
        <w:tc>
          <w:tcPr>
            <w:tcW w:w="1558" w:type="dxa"/>
          </w:tcPr>
          <w:p>
            <w:pPr>
              <w:pStyle w:val="TableParagraph"/>
              <w:spacing w:line="226" w:lineRule="exact"/>
              <w:ind w:left="110"/>
              <w:rPr>
                <w:sz w:val="20"/>
              </w:rPr>
            </w:pPr>
            <w:r>
              <w:rPr>
                <w:spacing w:val="-2"/>
                <w:sz w:val="20"/>
              </w:rPr>
              <w:t>Management.</w:t>
            </w:r>
          </w:p>
        </w:tc>
        <w:tc>
          <w:tcPr>
            <w:tcW w:w="731" w:type="dxa"/>
          </w:tcPr>
          <w:p>
            <w:pPr>
              <w:pStyle w:val="TableParagraph"/>
              <w:ind w:left="353"/>
              <w:rPr>
                <w:sz w:val="18"/>
              </w:rPr>
            </w:pPr>
            <w:r>
              <w:rPr>
                <w:w w:val="101"/>
                <w:sz w:val="18"/>
              </w:rPr>
              <w:t>8</w:t>
            </w:r>
          </w:p>
        </w:tc>
        <w:tc>
          <w:tcPr>
            <w:tcW w:w="695" w:type="dxa"/>
          </w:tcPr>
          <w:p>
            <w:pPr>
              <w:pStyle w:val="TableParagraph"/>
              <w:ind w:right="206"/>
              <w:jc w:val="right"/>
              <w:rPr>
                <w:sz w:val="18"/>
              </w:rPr>
            </w:pPr>
            <w:r>
              <w:rPr>
                <w:spacing w:val="-4"/>
                <w:sz w:val="18"/>
              </w:rPr>
              <w:t>11.1</w:t>
            </w:r>
          </w:p>
        </w:tc>
        <w:tc>
          <w:tcPr>
            <w:tcW w:w="504" w:type="dxa"/>
          </w:tcPr>
          <w:p>
            <w:pPr>
              <w:pStyle w:val="TableParagraph"/>
              <w:ind w:right="30"/>
              <w:jc w:val="center"/>
              <w:rPr>
                <w:sz w:val="18"/>
              </w:rPr>
            </w:pPr>
            <w:r>
              <w:rPr>
                <w:w w:val="101"/>
                <w:sz w:val="18"/>
              </w:rPr>
              <w:t>8</w:t>
            </w:r>
          </w:p>
        </w:tc>
        <w:tc>
          <w:tcPr>
            <w:tcW w:w="667" w:type="dxa"/>
          </w:tcPr>
          <w:p>
            <w:pPr>
              <w:pStyle w:val="TableParagraph"/>
              <w:ind w:left="137"/>
              <w:rPr>
                <w:sz w:val="18"/>
              </w:rPr>
            </w:pPr>
            <w:r>
              <w:rPr>
                <w:spacing w:val="-4"/>
                <w:sz w:val="18"/>
              </w:rPr>
              <w:t>11.1</w:t>
            </w:r>
          </w:p>
        </w:tc>
        <w:tc>
          <w:tcPr>
            <w:tcW w:w="547" w:type="dxa"/>
          </w:tcPr>
          <w:p>
            <w:pPr>
              <w:pStyle w:val="TableParagraph"/>
              <w:ind w:left="190"/>
              <w:rPr>
                <w:sz w:val="18"/>
              </w:rPr>
            </w:pPr>
            <w:r>
              <w:rPr>
                <w:w w:val="101"/>
                <w:sz w:val="18"/>
              </w:rPr>
              <w:t>0</w:t>
            </w:r>
          </w:p>
        </w:tc>
        <w:tc>
          <w:tcPr>
            <w:tcW w:w="710" w:type="dxa"/>
          </w:tcPr>
          <w:p>
            <w:pPr>
              <w:pStyle w:val="TableParagraph"/>
              <w:ind w:left="181"/>
              <w:rPr>
                <w:sz w:val="18"/>
              </w:rPr>
            </w:pPr>
            <w:r>
              <w:rPr>
                <w:w w:val="101"/>
                <w:sz w:val="18"/>
              </w:rPr>
              <w:t>0</w:t>
            </w:r>
          </w:p>
        </w:tc>
        <w:tc>
          <w:tcPr>
            <w:tcW w:w="503" w:type="dxa"/>
          </w:tcPr>
          <w:p>
            <w:pPr>
              <w:pStyle w:val="TableParagraph"/>
              <w:ind w:left="191"/>
              <w:rPr>
                <w:sz w:val="18"/>
              </w:rPr>
            </w:pPr>
            <w:r>
              <w:rPr>
                <w:spacing w:val="-5"/>
                <w:sz w:val="18"/>
              </w:rPr>
              <w:t>20</w:t>
            </w:r>
          </w:p>
        </w:tc>
        <w:tc>
          <w:tcPr>
            <w:tcW w:w="666" w:type="dxa"/>
          </w:tcPr>
          <w:p>
            <w:pPr>
              <w:pStyle w:val="TableParagraph"/>
              <w:ind w:left="140"/>
              <w:rPr>
                <w:sz w:val="18"/>
              </w:rPr>
            </w:pPr>
            <w:r>
              <w:rPr>
                <w:spacing w:val="-4"/>
                <w:sz w:val="18"/>
              </w:rPr>
              <w:t>51.9</w:t>
            </w:r>
          </w:p>
        </w:tc>
        <w:tc>
          <w:tcPr>
            <w:tcW w:w="503" w:type="dxa"/>
          </w:tcPr>
          <w:p>
            <w:pPr>
              <w:pStyle w:val="TableParagraph"/>
              <w:ind w:left="180" w:right="112"/>
              <w:jc w:val="center"/>
              <w:rPr>
                <w:sz w:val="18"/>
              </w:rPr>
            </w:pPr>
            <w:r>
              <w:rPr>
                <w:spacing w:val="-5"/>
                <w:sz w:val="18"/>
              </w:rPr>
              <w:t>13</w:t>
            </w:r>
          </w:p>
        </w:tc>
        <w:tc>
          <w:tcPr>
            <w:tcW w:w="743" w:type="dxa"/>
          </w:tcPr>
          <w:p>
            <w:pPr>
              <w:pStyle w:val="TableParagraph"/>
              <w:ind w:right="276"/>
              <w:jc w:val="right"/>
              <w:rPr>
                <w:sz w:val="18"/>
              </w:rPr>
            </w:pPr>
            <w:r>
              <w:rPr>
                <w:spacing w:val="-4"/>
                <w:sz w:val="18"/>
              </w:rPr>
              <w:t>25.9</w:t>
            </w:r>
          </w:p>
        </w:tc>
      </w:tr>
      <w:tr>
        <w:trPr>
          <w:trHeight w:val="334" w:hRule="atLeast"/>
        </w:trPr>
        <w:tc>
          <w:tcPr>
            <w:tcW w:w="572" w:type="dxa"/>
          </w:tcPr>
          <w:p>
            <w:pPr>
              <w:pStyle w:val="TableParagraph"/>
              <w:rPr>
                <w:sz w:val="18"/>
              </w:rPr>
            </w:pPr>
          </w:p>
        </w:tc>
        <w:tc>
          <w:tcPr>
            <w:tcW w:w="2304" w:type="dxa"/>
            <w:vMerge/>
            <w:tcBorders>
              <w:top w:val="nil"/>
            </w:tcBorders>
          </w:tcPr>
          <w:p>
            <w:pPr>
              <w:rPr>
                <w:sz w:val="2"/>
                <w:szCs w:val="2"/>
              </w:rPr>
            </w:pPr>
          </w:p>
        </w:tc>
        <w:tc>
          <w:tcPr>
            <w:tcW w:w="1558" w:type="dxa"/>
          </w:tcPr>
          <w:p>
            <w:pPr>
              <w:pStyle w:val="TableParagraph"/>
              <w:spacing w:before="6"/>
              <w:ind w:left="163"/>
              <w:rPr>
                <w:sz w:val="20"/>
              </w:rPr>
            </w:pPr>
            <w:r>
              <w:rPr>
                <w:spacing w:val="-2"/>
                <w:sz w:val="20"/>
              </w:rPr>
              <w:t>Staff</w:t>
            </w:r>
          </w:p>
        </w:tc>
        <w:tc>
          <w:tcPr>
            <w:tcW w:w="731" w:type="dxa"/>
          </w:tcPr>
          <w:p>
            <w:pPr>
              <w:pStyle w:val="TableParagraph"/>
              <w:spacing w:before="11"/>
              <w:ind w:right="193"/>
              <w:jc w:val="right"/>
              <w:rPr>
                <w:sz w:val="18"/>
              </w:rPr>
            </w:pPr>
            <w:r>
              <w:rPr>
                <w:spacing w:val="-5"/>
                <w:sz w:val="18"/>
              </w:rPr>
              <w:t>50</w:t>
            </w:r>
          </w:p>
        </w:tc>
        <w:tc>
          <w:tcPr>
            <w:tcW w:w="695" w:type="dxa"/>
          </w:tcPr>
          <w:p>
            <w:pPr>
              <w:pStyle w:val="TableParagraph"/>
              <w:spacing w:before="11"/>
              <w:ind w:right="206"/>
              <w:jc w:val="right"/>
              <w:rPr>
                <w:sz w:val="18"/>
              </w:rPr>
            </w:pPr>
            <w:r>
              <w:rPr>
                <w:spacing w:val="-4"/>
                <w:sz w:val="18"/>
              </w:rPr>
              <w:t>15.1</w:t>
            </w:r>
          </w:p>
        </w:tc>
        <w:tc>
          <w:tcPr>
            <w:tcW w:w="504" w:type="dxa"/>
          </w:tcPr>
          <w:p>
            <w:pPr>
              <w:pStyle w:val="TableParagraph"/>
              <w:spacing w:before="11"/>
              <w:ind w:left="173" w:right="114"/>
              <w:jc w:val="center"/>
              <w:rPr>
                <w:sz w:val="18"/>
              </w:rPr>
            </w:pPr>
            <w:r>
              <w:rPr>
                <w:spacing w:val="-5"/>
                <w:sz w:val="18"/>
              </w:rPr>
              <w:t>62</w:t>
            </w:r>
          </w:p>
        </w:tc>
        <w:tc>
          <w:tcPr>
            <w:tcW w:w="667" w:type="dxa"/>
          </w:tcPr>
          <w:p>
            <w:pPr>
              <w:pStyle w:val="TableParagraph"/>
              <w:spacing w:before="11"/>
              <w:ind w:left="137"/>
              <w:rPr>
                <w:sz w:val="18"/>
              </w:rPr>
            </w:pPr>
            <w:r>
              <w:rPr>
                <w:spacing w:val="-4"/>
                <w:sz w:val="18"/>
              </w:rPr>
              <w:t>22.6</w:t>
            </w:r>
          </w:p>
        </w:tc>
        <w:tc>
          <w:tcPr>
            <w:tcW w:w="547" w:type="dxa"/>
          </w:tcPr>
          <w:p>
            <w:pPr>
              <w:pStyle w:val="TableParagraph"/>
              <w:spacing w:before="11"/>
              <w:ind w:left="190"/>
              <w:rPr>
                <w:sz w:val="18"/>
              </w:rPr>
            </w:pPr>
            <w:r>
              <w:rPr>
                <w:spacing w:val="-5"/>
                <w:sz w:val="18"/>
              </w:rPr>
              <w:t>35</w:t>
            </w:r>
          </w:p>
        </w:tc>
        <w:tc>
          <w:tcPr>
            <w:tcW w:w="710" w:type="dxa"/>
          </w:tcPr>
          <w:p>
            <w:pPr>
              <w:pStyle w:val="TableParagraph"/>
              <w:spacing w:before="11"/>
              <w:ind w:left="181"/>
              <w:rPr>
                <w:sz w:val="18"/>
              </w:rPr>
            </w:pPr>
            <w:r>
              <w:rPr>
                <w:spacing w:val="-5"/>
                <w:sz w:val="18"/>
              </w:rPr>
              <w:t>4.8</w:t>
            </w:r>
          </w:p>
        </w:tc>
        <w:tc>
          <w:tcPr>
            <w:tcW w:w="503" w:type="dxa"/>
          </w:tcPr>
          <w:p>
            <w:pPr>
              <w:pStyle w:val="TableParagraph"/>
              <w:spacing w:before="11"/>
              <w:ind w:left="191"/>
              <w:rPr>
                <w:sz w:val="18"/>
              </w:rPr>
            </w:pPr>
            <w:r>
              <w:rPr>
                <w:spacing w:val="-5"/>
                <w:sz w:val="18"/>
              </w:rPr>
              <w:t>89</w:t>
            </w:r>
          </w:p>
        </w:tc>
        <w:tc>
          <w:tcPr>
            <w:tcW w:w="666" w:type="dxa"/>
          </w:tcPr>
          <w:p>
            <w:pPr>
              <w:pStyle w:val="TableParagraph"/>
              <w:spacing w:before="11"/>
              <w:ind w:left="140"/>
              <w:rPr>
                <w:sz w:val="18"/>
              </w:rPr>
            </w:pPr>
            <w:r>
              <w:rPr>
                <w:spacing w:val="-4"/>
                <w:sz w:val="18"/>
              </w:rPr>
              <w:t>41.8</w:t>
            </w:r>
          </w:p>
        </w:tc>
        <w:tc>
          <w:tcPr>
            <w:tcW w:w="503" w:type="dxa"/>
          </w:tcPr>
          <w:p>
            <w:pPr>
              <w:pStyle w:val="TableParagraph"/>
              <w:spacing w:before="11"/>
              <w:ind w:left="180" w:right="112"/>
              <w:jc w:val="center"/>
              <w:rPr>
                <w:sz w:val="18"/>
              </w:rPr>
            </w:pPr>
            <w:r>
              <w:rPr>
                <w:spacing w:val="-5"/>
                <w:sz w:val="18"/>
              </w:rPr>
              <w:t>52</w:t>
            </w:r>
          </w:p>
        </w:tc>
        <w:tc>
          <w:tcPr>
            <w:tcW w:w="743" w:type="dxa"/>
          </w:tcPr>
          <w:p>
            <w:pPr>
              <w:pStyle w:val="TableParagraph"/>
              <w:spacing w:before="11"/>
              <w:ind w:right="276"/>
              <w:jc w:val="right"/>
              <w:rPr>
                <w:sz w:val="18"/>
              </w:rPr>
            </w:pPr>
            <w:r>
              <w:rPr>
                <w:spacing w:val="-4"/>
                <w:sz w:val="18"/>
              </w:rPr>
              <w:t>15.8</w:t>
            </w:r>
          </w:p>
        </w:tc>
      </w:tr>
      <w:tr>
        <w:trPr>
          <w:trHeight w:val="315" w:hRule="atLeast"/>
        </w:trPr>
        <w:tc>
          <w:tcPr>
            <w:tcW w:w="572" w:type="dxa"/>
          </w:tcPr>
          <w:p>
            <w:pPr>
              <w:pStyle w:val="TableParagraph"/>
              <w:spacing w:line="271" w:lineRule="exact"/>
              <w:ind w:left="105"/>
              <w:rPr>
                <w:sz w:val="24"/>
              </w:rPr>
            </w:pPr>
            <w:r>
              <w:rPr>
                <w:spacing w:val="-5"/>
                <w:sz w:val="24"/>
              </w:rPr>
              <w:t>3.</w:t>
            </w:r>
          </w:p>
        </w:tc>
        <w:tc>
          <w:tcPr>
            <w:tcW w:w="2304" w:type="dxa"/>
            <w:vMerge w:val="restart"/>
          </w:tcPr>
          <w:p>
            <w:pPr>
              <w:pStyle w:val="TableParagraph"/>
              <w:spacing w:line="206" w:lineRule="exact"/>
              <w:ind w:left="167" w:right="116"/>
              <w:rPr>
                <w:sz w:val="18"/>
              </w:rPr>
            </w:pPr>
            <w:r>
              <w:rPr>
                <w:sz w:val="18"/>
              </w:rPr>
              <w:t>The</w:t>
            </w:r>
            <w:r>
              <w:rPr>
                <w:spacing w:val="-12"/>
                <w:sz w:val="18"/>
              </w:rPr>
              <w:t> </w:t>
            </w:r>
            <w:r>
              <w:rPr>
                <w:sz w:val="18"/>
              </w:rPr>
              <w:t>infrastructural</w:t>
            </w:r>
            <w:r>
              <w:rPr>
                <w:spacing w:val="-11"/>
                <w:sz w:val="18"/>
              </w:rPr>
              <w:t> </w:t>
            </w:r>
            <w:r>
              <w:rPr>
                <w:sz w:val="18"/>
              </w:rPr>
              <w:t>facilities in the College are not properly</w:t>
            </w:r>
            <w:r>
              <w:rPr>
                <w:spacing w:val="-10"/>
                <w:sz w:val="18"/>
              </w:rPr>
              <w:t> </w:t>
            </w:r>
            <w:r>
              <w:rPr>
                <w:sz w:val="18"/>
              </w:rPr>
              <w:t>planned.</w:t>
            </w:r>
          </w:p>
        </w:tc>
        <w:tc>
          <w:tcPr>
            <w:tcW w:w="1558" w:type="dxa"/>
          </w:tcPr>
          <w:p>
            <w:pPr>
              <w:pStyle w:val="TableParagraph"/>
              <w:spacing w:line="224" w:lineRule="exact"/>
              <w:ind w:left="110"/>
              <w:rPr>
                <w:sz w:val="20"/>
              </w:rPr>
            </w:pPr>
            <w:r>
              <w:rPr>
                <w:spacing w:val="-2"/>
                <w:sz w:val="20"/>
              </w:rPr>
              <w:t>Management.</w:t>
            </w:r>
          </w:p>
        </w:tc>
        <w:tc>
          <w:tcPr>
            <w:tcW w:w="731" w:type="dxa"/>
          </w:tcPr>
          <w:p>
            <w:pPr>
              <w:pStyle w:val="TableParagraph"/>
              <w:spacing w:line="205" w:lineRule="exact"/>
              <w:ind w:right="193"/>
              <w:jc w:val="right"/>
              <w:rPr>
                <w:sz w:val="18"/>
              </w:rPr>
            </w:pPr>
            <w:r>
              <w:rPr>
                <w:spacing w:val="-5"/>
                <w:sz w:val="18"/>
              </w:rPr>
              <w:t>14</w:t>
            </w:r>
          </w:p>
        </w:tc>
        <w:tc>
          <w:tcPr>
            <w:tcW w:w="695" w:type="dxa"/>
          </w:tcPr>
          <w:p>
            <w:pPr>
              <w:pStyle w:val="TableParagraph"/>
              <w:spacing w:line="205" w:lineRule="exact"/>
              <w:ind w:right="206"/>
              <w:jc w:val="right"/>
              <w:rPr>
                <w:sz w:val="18"/>
              </w:rPr>
            </w:pPr>
            <w:r>
              <w:rPr>
                <w:spacing w:val="-4"/>
                <w:sz w:val="18"/>
              </w:rPr>
              <w:t>32.0</w:t>
            </w:r>
          </w:p>
        </w:tc>
        <w:tc>
          <w:tcPr>
            <w:tcW w:w="504" w:type="dxa"/>
          </w:tcPr>
          <w:p>
            <w:pPr>
              <w:pStyle w:val="TableParagraph"/>
              <w:spacing w:line="205" w:lineRule="exact"/>
              <w:ind w:left="173" w:right="114"/>
              <w:jc w:val="center"/>
              <w:rPr>
                <w:sz w:val="18"/>
              </w:rPr>
            </w:pPr>
            <w:r>
              <w:rPr>
                <w:spacing w:val="-5"/>
                <w:sz w:val="18"/>
              </w:rPr>
              <w:t>11</w:t>
            </w:r>
          </w:p>
        </w:tc>
        <w:tc>
          <w:tcPr>
            <w:tcW w:w="667" w:type="dxa"/>
          </w:tcPr>
          <w:p>
            <w:pPr>
              <w:pStyle w:val="TableParagraph"/>
              <w:spacing w:line="205" w:lineRule="exact"/>
              <w:ind w:left="137"/>
              <w:rPr>
                <w:sz w:val="18"/>
              </w:rPr>
            </w:pPr>
            <w:r>
              <w:rPr>
                <w:spacing w:val="-4"/>
                <w:sz w:val="18"/>
              </w:rPr>
              <w:t>20.0</w:t>
            </w:r>
          </w:p>
        </w:tc>
        <w:tc>
          <w:tcPr>
            <w:tcW w:w="547" w:type="dxa"/>
          </w:tcPr>
          <w:p>
            <w:pPr>
              <w:pStyle w:val="TableParagraph"/>
              <w:spacing w:line="205" w:lineRule="exact"/>
              <w:ind w:left="190"/>
              <w:rPr>
                <w:sz w:val="18"/>
              </w:rPr>
            </w:pPr>
            <w:r>
              <w:rPr>
                <w:w w:val="101"/>
                <w:sz w:val="18"/>
              </w:rPr>
              <w:t>8</w:t>
            </w:r>
          </w:p>
        </w:tc>
        <w:tc>
          <w:tcPr>
            <w:tcW w:w="710" w:type="dxa"/>
          </w:tcPr>
          <w:p>
            <w:pPr>
              <w:pStyle w:val="TableParagraph"/>
              <w:spacing w:line="205" w:lineRule="exact"/>
              <w:ind w:left="181"/>
              <w:rPr>
                <w:sz w:val="18"/>
              </w:rPr>
            </w:pPr>
            <w:r>
              <w:rPr>
                <w:spacing w:val="-5"/>
                <w:sz w:val="18"/>
              </w:rPr>
              <w:t>8.0</w:t>
            </w:r>
          </w:p>
        </w:tc>
        <w:tc>
          <w:tcPr>
            <w:tcW w:w="503" w:type="dxa"/>
          </w:tcPr>
          <w:p>
            <w:pPr>
              <w:pStyle w:val="TableParagraph"/>
              <w:spacing w:line="205" w:lineRule="exact"/>
              <w:ind w:left="191"/>
              <w:rPr>
                <w:sz w:val="18"/>
              </w:rPr>
            </w:pPr>
            <w:r>
              <w:rPr>
                <w:spacing w:val="-5"/>
                <w:sz w:val="18"/>
              </w:rPr>
              <w:t>16</w:t>
            </w:r>
          </w:p>
        </w:tc>
        <w:tc>
          <w:tcPr>
            <w:tcW w:w="666" w:type="dxa"/>
          </w:tcPr>
          <w:p>
            <w:pPr>
              <w:pStyle w:val="TableParagraph"/>
              <w:spacing w:line="205" w:lineRule="exact"/>
              <w:ind w:left="140"/>
              <w:rPr>
                <w:sz w:val="18"/>
              </w:rPr>
            </w:pPr>
            <w:r>
              <w:rPr>
                <w:spacing w:val="-4"/>
                <w:sz w:val="18"/>
              </w:rPr>
              <w:t>40.0</w:t>
            </w:r>
          </w:p>
        </w:tc>
        <w:tc>
          <w:tcPr>
            <w:tcW w:w="503" w:type="dxa"/>
          </w:tcPr>
          <w:p>
            <w:pPr>
              <w:pStyle w:val="TableParagraph"/>
              <w:spacing w:line="205" w:lineRule="exact"/>
              <w:ind w:right="21"/>
              <w:jc w:val="center"/>
              <w:rPr>
                <w:sz w:val="18"/>
              </w:rPr>
            </w:pPr>
            <w:r>
              <w:rPr>
                <w:w w:val="101"/>
                <w:sz w:val="18"/>
              </w:rPr>
              <w:t>0</w:t>
            </w:r>
          </w:p>
        </w:tc>
        <w:tc>
          <w:tcPr>
            <w:tcW w:w="743" w:type="dxa"/>
          </w:tcPr>
          <w:p>
            <w:pPr>
              <w:pStyle w:val="TableParagraph"/>
              <w:spacing w:line="205" w:lineRule="exact"/>
              <w:ind w:left="143"/>
              <w:rPr>
                <w:sz w:val="18"/>
              </w:rPr>
            </w:pPr>
            <w:r>
              <w:rPr>
                <w:w w:val="101"/>
                <w:sz w:val="18"/>
              </w:rPr>
              <w:t>0</w:t>
            </w:r>
          </w:p>
        </w:tc>
      </w:tr>
      <w:tr>
        <w:trPr>
          <w:trHeight w:val="305" w:hRule="atLeast"/>
        </w:trPr>
        <w:tc>
          <w:tcPr>
            <w:tcW w:w="572" w:type="dxa"/>
          </w:tcPr>
          <w:p>
            <w:pPr>
              <w:pStyle w:val="TableParagraph"/>
              <w:rPr>
                <w:sz w:val="18"/>
              </w:rPr>
            </w:pPr>
          </w:p>
        </w:tc>
        <w:tc>
          <w:tcPr>
            <w:tcW w:w="2304" w:type="dxa"/>
            <w:vMerge/>
            <w:tcBorders>
              <w:top w:val="nil"/>
            </w:tcBorders>
          </w:tcPr>
          <w:p>
            <w:pPr>
              <w:rPr>
                <w:sz w:val="2"/>
                <w:szCs w:val="2"/>
              </w:rPr>
            </w:pPr>
          </w:p>
        </w:tc>
        <w:tc>
          <w:tcPr>
            <w:tcW w:w="1558" w:type="dxa"/>
          </w:tcPr>
          <w:p>
            <w:pPr>
              <w:pStyle w:val="TableParagraph"/>
              <w:spacing w:before="38"/>
              <w:ind w:left="110"/>
              <w:rPr>
                <w:sz w:val="20"/>
              </w:rPr>
            </w:pPr>
            <w:r>
              <w:rPr>
                <w:spacing w:val="-2"/>
                <w:sz w:val="20"/>
              </w:rPr>
              <w:t>Staff</w:t>
            </w:r>
          </w:p>
        </w:tc>
        <w:tc>
          <w:tcPr>
            <w:tcW w:w="731" w:type="dxa"/>
          </w:tcPr>
          <w:p>
            <w:pPr>
              <w:pStyle w:val="TableParagraph"/>
              <w:spacing w:before="42"/>
              <w:ind w:right="193"/>
              <w:jc w:val="right"/>
              <w:rPr>
                <w:sz w:val="18"/>
              </w:rPr>
            </w:pPr>
            <w:r>
              <w:rPr>
                <w:spacing w:val="-5"/>
                <w:sz w:val="18"/>
              </w:rPr>
              <w:t>67</w:t>
            </w:r>
          </w:p>
        </w:tc>
        <w:tc>
          <w:tcPr>
            <w:tcW w:w="695" w:type="dxa"/>
          </w:tcPr>
          <w:p>
            <w:pPr>
              <w:pStyle w:val="TableParagraph"/>
              <w:spacing w:before="42"/>
              <w:ind w:right="206"/>
              <w:jc w:val="right"/>
              <w:rPr>
                <w:sz w:val="18"/>
              </w:rPr>
            </w:pPr>
            <w:r>
              <w:rPr>
                <w:spacing w:val="-4"/>
                <w:sz w:val="18"/>
              </w:rPr>
              <w:t>27.2</w:t>
            </w:r>
          </w:p>
        </w:tc>
        <w:tc>
          <w:tcPr>
            <w:tcW w:w="504" w:type="dxa"/>
          </w:tcPr>
          <w:p>
            <w:pPr>
              <w:pStyle w:val="TableParagraph"/>
              <w:spacing w:before="42"/>
              <w:ind w:left="173" w:right="114"/>
              <w:jc w:val="center"/>
              <w:rPr>
                <w:sz w:val="18"/>
              </w:rPr>
            </w:pPr>
            <w:r>
              <w:rPr>
                <w:spacing w:val="-5"/>
                <w:sz w:val="18"/>
              </w:rPr>
              <w:t>70</w:t>
            </w:r>
          </w:p>
        </w:tc>
        <w:tc>
          <w:tcPr>
            <w:tcW w:w="667" w:type="dxa"/>
          </w:tcPr>
          <w:p>
            <w:pPr>
              <w:pStyle w:val="TableParagraph"/>
              <w:spacing w:before="42"/>
              <w:ind w:left="137"/>
              <w:rPr>
                <w:sz w:val="18"/>
              </w:rPr>
            </w:pPr>
            <w:r>
              <w:rPr>
                <w:spacing w:val="-4"/>
                <w:sz w:val="18"/>
              </w:rPr>
              <w:t>29.3</w:t>
            </w:r>
          </w:p>
        </w:tc>
        <w:tc>
          <w:tcPr>
            <w:tcW w:w="547" w:type="dxa"/>
          </w:tcPr>
          <w:p>
            <w:pPr>
              <w:pStyle w:val="TableParagraph"/>
              <w:spacing w:before="42"/>
              <w:ind w:left="190"/>
              <w:rPr>
                <w:sz w:val="18"/>
              </w:rPr>
            </w:pPr>
            <w:r>
              <w:rPr>
                <w:spacing w:val="-5"/>
                <w:sz w:val="18"/>
              </w:rPr>
              <w:t>40</w:t>
            </w:r>
          </w:p>
        </w:tc>
        <w:tc>
          <w:tcPr>
            <w:tcW w:w="710" w:type="dxa"/>
          </w:tcPr>
          <w:p>
            <w:pPr>
              <w:pStyle w:val="TableParagraph"/>
              <w:spacing w:before="42"/>
              <w:ind w:left="181"/>
              <w:rPr>
                <w:sz w:val="18"/>
              </w:rPr>
            </w:pPr>
            <w:r>
              <w:rPr>
                <w:spacing w:val="-5"/>
                <w:sz w:val="18"/>
              </w:rPr>
              <w:t>7.5</w:t>
            </w:r>
          </w:p>
        </w:tc>
        <w:tc>
          <w:tcPr>
            <w:tcW w:w="503" w:type="dxa"/>
          </w:tcPr>
          <w:p>
            <w:pPr>
              <w:pStyle w:val="TableParagraph"/>
              <w:spacing w:before="42"/>
              <w:ind w:left="191"/>
              <w:rPr>
                <w:sz w:val="18"/>
              </w:rPr>
            </w:pPr>
            <w:r>
              <w:rPr>
                <w:spacing w:val="-5"/>
                <w:sz w:val="18"/>
              </w:rPr>
              <w:t>63</w:t>
            </w:r>
          </w:p>
        </w:tc>
        <w:tc>
          <w:tcPr>
            <w:tcW w:w="666" w:type="dxa"/>
          </w:tcPr>
          <w:p>
            <w:pPr>
              <w:pStyle w:val="TableParagraph"/>
              <w:spacing w:before="42"/>
              <w:ind w:left="140"/>
              <w:rPr>
                <w:sz w:val="18"/>
              </w:rPr>
            </w:pPr>
            <w:r>
              <w:rPr>
                <w:spacing w:val="-4"/>
                <w:sz w:val="18"/>
              </w:rPr>
              <w:t>23.1</w:t>
            </w:r>
          </w:p>
        </w:tc>
        <w:tc>
          <w:tcPr>
            <w:tcW w:w="503" w:type="dxa"/>
          </w:tcPr>
          <w:p>
            <w:pPr>
              <w:pStyle w:val="TableParagraph"/>
              <w:spacing w:before="42"/>
              <w:ind w:left="180" w:right="112"/>
              <w:jc w:val="center"/>
              <w:rPr>
                <w:sz w:val="18"/>
              </w:rPr>
            </w:pPr>
            <w:r>
              <w:rPr>
                <w:spacing w:val="-5"/>
                <w:sz w:val="18"/>
              </w:rPr>
              <w:t>48</w:t>
            </w:r>
          </w:p>
        </w:tc>
        <w:tc>
          <w:tcPr>
            <w:tcW w:w="743" w:type="dxa"/>
          </w:tcPr>
          <w:p>
            <w:pPr>
              <w:pStyle w:val="TableParagraph"/>
              <w:spacing w:before="42"/>
              <w:ind w:right="276"/>
              <w:jc w:val="right"/>
              <w:rPr>
                <w:sz w:val="18"/>
              </w:rPr>
            </w:pPr>
            <w:r>
              <w:rPr>
                <w:spacing w:val="-4"/>
                <w:sz w:val="18"/>
              </w:rPr>
              <w:t>12.9</w:t>
            </w:r>
          </w:p>
        </w:tc>
      </w:tr>
      <w:tr>
        <w:trPr>
          <w:trHeight w:val="361" w:hRule="atLeast"/>
        </w:trPr>
        <w:tc>
          <w:tcPr>
            <w:tcW w:w="572" w:type="dxa"/>
          </w:tcPr>
          <w:p>
            <w:pPr>
              <w:pStyle w:val="TableParagraph"/>
              <w:spacing w:line="274" w:lineRule="exact"/>
              <w:ind w:left="105"/>
              <w:rPr>
                <w:sz w:val="24"/>
              </w:rPr>
            </w:pPr>
            <w:r>
              <w:rPr>
                <w:spacing w:val="-5"/>
                <w:sz w:val="24"/>
              </w:rPr>
              <w:t>4.</w:t>
            </w:r>
          </w:p>
        </w:tc>
        <w:tc>
          <w:tcPr>
            <w:tcW w:w="2304" w:type="dxa"/>
            <w:vMerge w:val="restart"/>
          </w:tcPr>
          <w:p>
            <w:pPr>
              <w:pStyle w:val="TableParagraph"/>
              <w:ind w:left="167"/>
              <w:rPr>
                <w:sz w:val="18"/>
              </w:rPr>
            </w:pPr>
            <w:r>
              <w:rPr>
                <w:sz w:val="18"/>
              </w:rPr>
              <w:t>There</w:t>
            </w:r>
            <w:r>
              <w:rPr>
                <w:spacing w:val="-11"/>
                <w:sz w:val="18"/>
              </w:rPr>
              <w:t> </w:t>
            </w:r>
            <w:r>
              <w:rPr>
                <w:sz w:val="18"/>
              </w:rPr>
              <w:t>is</w:t>
            </w:r>
            <w:r>
              <w:rPr>
                <w:spacing w:val="-11"/>
                <w:sz w:val="18"/>
              </w:rPr>
              <w:t> </w:t>
            </w:r>
            <w:r>
              <w:rPr>
                <w:sz w:val="18"/>
              </w:rPr>
              <w:t>collusion</w:t>
            </w:r>
            <w:r>
              <w:rPr>
                <w:spacing w:val="-7"/>
                <w:sz w:val="18"/>
              </w:rPr>
              <w:t> </w:t>
            </w:r>
            <w:r>
              <w:rPr>
                <w:sz w:val="18"/>
              </w:rPr>
              <w:t>always</w:t>
            </w:r>
            <w:r>
              <w:rPr>
                <w:spacing w:val="-6"/>
                <w:sz w:val="18"/>
              </w:rPr>
              <w:t> </w:t>
            </w:r>
            <w:r>
              <w:rPr>
                <w:sz w:val="18"/>
              </w:rPr>
              <w:t>in the lecture Time Table</w:t>
            </w:r>
          </w:p>
          <w:p>
            <w:pPr>
              <w:pStyle w:val="TableParagraph"/>
              <w:spacing w:line="206" w:lineRule="exact"/>
              <w:ind w:left="167" w:right="116"/>
              <w:rPr>
                <w:sz w:val="18"/>
              </w:rPr>
            </w:pPr>
            <w:r>
              <w:rPr>
                <w:sz w:val="18"/>
              </w:rPr>
              <w:t>because</w:t>
            </w:r>
            <w:r>
              <w:rPr>
                <w:spacing w:val="-12"/>
                <w:sz w:val="18"/>
              </w:rPr>
              <w:t> </w:t>
            </w:r>
            <w:r>
              <w:rPr>
                <w:sz w:val="18"/>
              </w:rPr>
              <w:t>they</w:t>
            </w:r>
            <w:r>
              <w:rPr>
                <w:spacing w:val="-11"/>
                <w:sz w:val="18"/>
              </w:rPr>
              <w:t> </w:t>
            </w:r>
            <w:r>
              <w:rPr>
                <w:sz w:val="18"/>
              </w:rPr>
              <w:t>are</w:t>
            </w:r>
            <w:r>
              <w:rPr>
                <w:spacing w:val="-11"/>
                <w:sz w:val="18"/>
              </w:rPr>
              <w:t> </w:t>
            </w:r>
            <w:r>
              <w:rPr>
                <w:sz w:val="18"/>
              </w:rPr>
              <w:t>not properly</w:t>
            </w:r>
            <w:r>
              <w:rPr>
                <w:spacing w:val="-10"/>
                <w:sz w:val="18"/>
              </w:rPr>
              <w:t> </w:t>
            </w:r>
            <w:r>
              <w:rPr>
                <w:sz w:val="18"/>
              </w:rPr>
              <w:t>Planned.</w:t>
            </w:r>
          </w:p>
        </w:tc>
        <w:tc>
          <w:tcPr>
            <w:tcW w:w="1558" w:type="dxa"/>
          </w:tcPr>
          <w:p>
            <w:pPr>
              <w:pStyle w:val="TableParagraph"/>
              <w:spacing w:line="226" w:lineRule="exact"/>
              <w:ind w:left="110"/>
              <w:rPr>
                <w:sz w:val="20"/>
              </w:rPr>
            </w:pPr>
            <w:r>
              <w:rPr>
                <w:spacing w:val="-2"/>
                <w:sz w:val="20"/>
              </w:rPr>
              <w:t>Management.</w:t>
            </w:r>
          </w:p>
        </w:tc>
        <w:tc>
          <w:tcPr>
            <w:tcW w:w="731" w:type="dxa"/>
          </w:tcPr>
          <w:p>
            <w:pPr>
              <w:pStyle w:val="TableParagraph"/>
              <w:ind w:left="353"/>
              <w:rPr>
                <w:sz w:val="18"/>
              </w:rPr>
            </w:pPr>
            <w:r>
              <w:rPr>
                <w:w w:val="101"/>
                <w:sz w:val="18"/>
              </w:rPr>
              <w:t>8</w:t>
            </w:r>
          </w:p>
        </w:tc>
        <w:tc>
          <w:tcPr>
            <w:tcW w:w="695" w:type="dxa"/>
          </w:tcPr>
          <w:p>
            <w:pPr>
              <w:pStyle w:val="TableParagraph"/>
              <w:ind w:left="164"/>
              <w:rPr>
                <w:sz w:val="18"/>
              </w:rPr>
            </w:pPr>
            <w:r>
              <w:rPr>
                <w:spacing w:val="-5"/>
                <w:sz w:val="18"/>
              </w:rPr>
              <w:t>7.7</w:t>
            </w:r>
          </w:p>
        </w:tc>
        <w:tc>
          <w:tcPr>
            <w:tcW w:w="504" w:type="dxa"/>
          </w:tcPr>
          <w:p>
            <w:pPr>
              <w:pStyle w:val="TableParagraph"/>
              <w:ind w:left="173" w:right="114"/>
              <w:jc w:val="center"/>
              <w:rPr>
                <w:sz w:val="18"/>
              </w:rPr>
            </w:pPr>
            <w:r>
              <w:rPr>
                <w:spacing w:val="-5"/>
                <w:sz w:val="18"/>
              </w:rPr>
              <w:t>15</w:t>
            </w:r>
          </w:p>
        </w:tc>
        <w:tc>
          <w:tcPr>
            <w:tcW w:w="667" w:type="dxa"/>
          </w:tcPr>
          <w:p>
            <w:pPr>
              <w:pStyle w:val="TableParagraph"/>
              <w:ind w:left="137"/>
              <w:rPr>
                <w:sz w:val="18"/>
              </w:rPr>
            </w:pPr>
            <w:r>
              <w:rPr>
                <w:spacing w:val="-4"/>
                <w:sz w:val="18"/>
              </w:rPr>
              <w:t>34.6</w:t>
            </w:r>
          </w:p>
        </w:tc>
        <w:tc>
          <w:tcPr>
            <w:tcW w:w="547" w:type="dxa"/>
          </w:tcPr>
          <w:p>
            <w:pPr>
              <w:pStyle w:val="TableParagraph"/>
              <w:ind w:left="190"/>
              <w:rPr>
                <w:sz w:val="18"/>
              </w:rPr>
            </w:pPr>
            <w:r>
              <w:rPr>
                <w:w w:val="101"/>
                <w:sz w:val="18"/>
              </w:rPr>
              <w:t>0</w:t>
            </w:r>
          </w:p>
        </w:tc>
        <w:tc>
          <w:tcPr>
            <w:tcW w:w="710" w:type="dxa"/>
          </w:tcPr>
          <w:p>
            <w:pPr>
              <w:pStyle w:val="TableParagraph"/>
              <w:ind w:left="181"/>
              <w:rPr>
                <w:sz w:val="18"/>
              </w:rPr>
            </w:pPr>
            <w:r>
              <w:rPr>
                <w:w w:val="101"/>
                <w:sz w:val="18"/>
              </w:rPr>
              <w:t>0</w:t>
            </w:r>
          </w:p>
        </w:tc>
        <w:tc>
          <w:tcPr>
            <w:tcW w:w="503" w:type="dxa"/>
          </w:tcPr>
          <w:p>
            <w:pPr>
              <w:pStyle w:val="TableParagraph"/>
              <w:ind w:left="191"/>
              <w:rPr>
                <w:sz w:val="18"/>
              </w:rPr>
            </w:pPr>
            <w:r>
              <w:rPr>
                <w:spacing w:val="-5"/>
                <w:sz w:val="18"/>
              </w:rPr>
              <w:t>19</w:t>
            </w:r>
          </w:p>
        </w:tc>
        <w:tc>
          <w:tcPr>
            <w:tcW w:w="666" w:type="dxa"/>
          </w:tcPr>
          <w:p>
            <w:pPr>
              <w:pStyle w:val="TableParagraph"/>
              <w:ind w:left="140"/>
              <w:rPr>
                <w:sz w:val="18"/>
              </w:rPr>
            </w:pPr>
            <w:r>
              <w:rPr>
                <w:spacing w:val="-4"/>
                <w:sz w:val="18"/>
              </w:rPr>
              <w:t>50.0</w:t>
            </w:r>
          </w:p>
        </w:tc>
        <w:tc>
          <w:tcPr>
            <w:tcW w:w="503" w:type="dxa"/>
          </w:tcPr>
          <w:p>
            <w:pPr>
              <w:pStyle w:val="TableParagraph"/>
              <w:ind w:right="21"/>
              <w:jc w:val="center"/>
              <w:rPr>
                <w:sz w:val="18"/>
              </w:rPr>
            </w:pPr>
            <w:r>
              <w:rPr>
                <w:w w:val="101"/>
                <w:sz w:val="18"/>
              </w:rPr>
              <w:t>7</w:t>
            </w:r>
          </w:p>
        </w:tc>
        <w:tc>
          <w:tcPr>
            <w:tcW w:w="743" w:type="dxa"/>
          </w:tcPr>
          <w:p>
            <w:pPr>
              <w:pStyle w:val="TableParagraph"/>
              <w:ind w:left="143"/>
              <w:rPr>
                <w:sz w:val="18"/>
              </w:rPr>
            </w:pPr>
            <w:r>
              <w:rPr>
                <w:spacing w:val="-5"/>
                <w:sz w:val="18"/>
              </w:rPr>
              <w:t>7.7</w:t>
            </w:r>
          </w:p>
        </w:tc>
      </w:tr>
      <w:tr>
        <w:trPr>
          <w:trHeight w:val="466" w:hRule="atLeast"/>
        </w:trPr>
        <w:tc>
          <w:tcPr>
            <w:tcW w:w="572" w:type="dxa"/>
          </w:tcPr>
          <w:p>
            <w:pPr>
              <w:pStyle w:val="TableParagraph"/>
              <w:rPr>
                <w:sz w:val="18"/>
              </w:rPr>
            </w:pPr>
          </w:p>
        </w:tc>
        <w:tc>
          <w:tcPr>
            <w:tcW w:w="2304" w:type="dxa"/>
            <w:vMerge/>
            <w:tcBorders>
              <w:top w:val="nil"/>
            </w:tcBorders>
          </w:tcPr>
          <w:p>
            <w:pPr>
              <w:rPr>
                <w:sz w:val="2"/>
                <w:szCs w:val="2"/>
              </w:rPr>
            </w:pPr>
          </w:p>
        </w:tc>
        <w:tc>
          <w:tcPr>
            <w:tcW w:w="1558" w:type="dxa"/>
          </w:tcPr>
          <w:p>
            <w:pPr>
              <w:pStyle w:val="TableParagraph"/>
              <w:spacing w:before="81"/>
              <w:ind w:left="163"/>
              <w:rPr>
                <w:sz w:val="20"/>
              </w:rPr>
            </w:pPr>
            <w:r>
              <w:rPr>
                <w:spacing w:val="-2"/>
                <w:sz w:val="20"/>
              </w:rPr>
              <w:t>Staff</w:t>
            </w:r>
          </w:p>
        </w:tc>
        <w:tc>
          <w:tcPr>
            <w:tcW w:w="731" w:type="dxa"/>
          </w:tcPr>
          <w:p>
            <w:pPr>
              <w:pStyle w:val="TableParagraph"/>
              <w:spacing w:before="85"/>
              <w:ind w:right="193"/>
              <w:jc w:val="right"/>
              <w:rPr>
                <w:sz w:val="18"/>
              </w:rPr>
            </w:pPr>
            <w:r>
              <w:rPr>
                <w:spacing w:val="-5"/>
                <w:sz w:val="18"/>
              </w:rPr>
              <w:t>60</w:t>
            </w:r>
          </w:p>
        </w:tc>
        <w:tc>
          <w:tcPr>
            <w:tcW w:w="695" w:type="dxa"/>
          </w:tcPr>
          <w:p>
            <w:pPr>
              <w:pStyle w:val="TableParagraph"/>
              <w:spacing w:before="85"/>
              <w:ind w:right="206"/>
              <w:jc w:val="right"/>
              <w:rPr>
                <w:sz w:val="18"/>
              </w:rPr>
            </w:pPr>
            <w:r>
              <w:rPr>
                <w:spacing w:val="-4"/>
                <w:sz w:val="18"/>
              </w:rPr>
              <w:t>20.8</w:t>
            </w:r>
          </w:p>
        </w:tc>
        <w:tc>
          <w:tcPr>
            <w:tcW w:w="504" w:type="dxa"/>
          </w:tcPr>
          <w:p>
            <w:pPr>
              <w:pStyle w:val="TableParagraph"/>
              <w:spacing w:before="85"/>
              <w:ind w:left="173" w:right="114"/>
              <w:jc w:val="center"/>
              <w:rPr>
                <w:sz w:val="18"/>
              </w:rPr>
            </w:pPr>
            <w:r>
              <w:rPr>
                <w:spacing w:val="-5"/>
                <w:sz w:val="18"/>
              </w:rPr>
              <w:t>67</w:t>
            </w:r>
          </w:p>
        </w:tc>
        <w:tc>
          <w:tcPr>
            <w:tcW w:w="667" w:type="dxa"/>
          </w:tcPr>
          <w:p>
            <w:pPr>
              <w:pStyle w:val="TableParagraph"/>
              <w:spacing w:before="85"/>
              <w:ind w:left="137"/>
              <w:rPr>
                <w:sz w:val="18"/>
              </w:rPr>
            </w:pPr>
            <w:r>
              <w:rPr>
                <w:spacing w:val="-4"/>
                <w:sz w:val="18"/>
              </w:rPr>
              <w:t>26.2</w:t>
            </w:r>
          </w:p>
        </w:tc>
        <w:tc>
          <w:tcPr>
            <w:tcW w:w="547" w:type="dxa"/>
          </w:tcPr>
          <w:p>
            <w:pPr>
              <w:pStyle w:val="TableParagraph"/>
              <w:spacing w:before="85"/>
              <w:ind w:left="190"/>
              <w:rPr>
                <w:sz w:val="18"/>
              </w:rPr>
            </w:pPr>
            <w:r>
              <w:rPr>
                <w:spacing w:val="-5"/>
                <w:sz w:val="18"/>
              </w:rPr>
              <w:t>44</w:t>
            </w:r>
          </w:p>
        </w:tc>
        <w:tc>
          <w:tcPr>
            <w:tcW w:w="710" w:type="dxa"/>
          </w:tcPr>
          <w:p>
            <w:pPr>
              <w:pStyle w:val="TableParagraph"/>
              <w:spacing w:before="85"/>
              <w:ind w:right="204"/>
              <w:jc w:val="right"/>
              <w:rPr>
                <w:sz w:val="18"/>
              </w:rPr>
            </w:pPr>
            <w:r>
              <w:rPr>
                <w:spacing w:val="-4"/>
                <w:sz w:val="18"/>
              </w:rPr>
              <w:t>10.7</w:t>
            </w:r>
          </w:p>
        </w:tc>
        <w:tc>
          <w:tcPr>
            <w:tcW w:w="503" w:type="dxa"/>
          </w:tcPr>
          <w:p>
            <w:pPr>
              <w:pStyle w:val="TableParagraph"/>
              <w:spacing w:before="85"/>
              <w:ind w:left="191"/>
              <w:rPr>
                <w:sz w:val="18"/>
              </w:rPr>
            </w:pPr>
            <w:r>
              <w:rPr>
                <w:spacing w:val="-5"/>
                <w:sz w:val="18"/>
              </w:rPr>
              <w:t>74</w:t>
            </w:r>
          </w:p>
        </w:tc>
        <w:tc>
          <w:tcPr>
            <w:tcW w:w="666" w:type="dxa"/>
          </w:tcPr>
          <w:p>
            <w:pPr>
              <w:pStyle w:val="TableParagraph"/>
              <w:spacing w:before="85"/>
              <w:ind w:left="140"/>
              <w:rPr>
                <w:sz w:val="18"/>
              </w:rPr>
            </w:pPr>
            <w:r>
              <w:rPr>
                <w:spacing w:val="-4"/>
                <w:sz w:val="18"/>
              </w:rPr>
              <w:t>31.5</w:t>
            </w:r>
          </w:p>
        </w:tc>
        <w:tc>
          <w:tcPr>
            <w:tcW w:w="503" w:type="dxa"/>
          </w:tcPr>
          <w:p>
            <w:pPr>
              <w:pStyle w:val="TableParagraph"/>
              <w:spacing w:before="85"/>
              <w:ind w:left="180" w:right="112"/>
              <w:jc w:val="center"/>
              <w:rPr>
                <w:sz w:val="18"/>
              </w:rPr>
            </w:pPr>
            <w:r>
              <w:rPr>
                <w:spacing w:val="-5"/>
                <w:sz w:val="18"/>
              </w:rPr>
              <w:t>43</w:t>
            </w:r>
          </w:p>
        </w:tc>
        <w:tc>
          <w:tcPr>
            <w:tcW w:w="743" w:type="dxa"/>
          </w:tcPr>
          <w:p>
            <w:pPr>
              <w:pStyle w:val="TableParagraph"/>
              <w:spacing w:before="85"/>
              <w:ind w:right="276"/>
              <w:jc w:val="right"/>
              <w:rPr>
                <w:sz w:val="18"/>
              </w:rPr>
            </w:pPr>
            <w:r>
              <w:rPr>
                <w:spacing w:val="-4"/>
                <w:sz w:val="18"/>
              </w:rPr>
              <w:t>10.7</w:t>
            </w:r>
          </w:p>
        </w:tc>
      </w:tr>
      <w:tr>
        <w:trPr>
          <w:trHeight w:val="337" w:hRule="atLeast"/>
        </w:trPr>
        <w:tc>
          <w:tcPr>
            <w:tcW w:w="572" w:type="dxa"/>
          </w:tcPr>
          <w:p>
            <w:pPr>
              <w:pStyle w:val="TableParagraph"/>
              <w:spacing w:line="271" w:lineRule="exact"/>
              <w:ind w:left="105"/>
              <w:rPr>
                <w:sz w:val="24"/>
              </w:rPr>
            </w:pPr>
            <w:r>
              <w:rPr>
                <w:spacing w:val="-5"/>
                <w:sz w:val="24"/>
              </w:rPr>
              <w:t>5.</w:t>
            </w:r>
          </w:p>
        </w:tc>
        <w:tc>
          <w:tcPr>
            <w:tcW w:w="2304" w:type="dxa"/>
            <w:vMerge w:val="restart"/>
          </w:tcPr>
          <w:p>
            <w:pPr>
              <w:pStyle w:val="TableParagraph"/>
              <w:spacing w:line="206" w:lineRule="exact"/>
              <w:ind w:left="167" w:right="116"/>
              <w:rPr>
                <w:sz w:val="18"/>
              </w:rPr>
            </w:pPr>
            <w:r>
              <w:rPr>
                <w:sz w:val="18"/>
              </w:rPr>
              <w:t>Due to poor plan, the College has not drainages, so</w:t>
            </w:r>
            <w:r>
              <w:rPr>
                <w:spacing w:val="-5"/>
                <w:sz w:val="18"/>
              </w:rPr>
              <w:t> </w:t>
            </w:r>
            <w:r>
              <w:rPr>
                <w:sz w:val="18"/>
              </w:rPr>
              <w:t>it</w:t>
            </w:r>
            <w:r>
              <w:rPr>
                <w:spacing w:val="-8"/>
                <w:sz w:val="18"/>
              </w:rPr>
              <w:t> </w:t>
            </w:r>
            <w:r>
              <w:rPr>
                <w:sz w:val="18"/>
              </w:rPr>
              <w:t>is</w:t>
            </w:r>
            <w:r>
              <w:rPr>
                <w:spacing w:val="-5"/>
                <w:sz w:val="18"/>
              </w:rPr>
              <w:t> </w:t>
            </w:r>
            <w:r>
              <w:rPr>
                <w:sz w:val="18"/>
              </w:rPr>
              <w:t>liable</w:t>
            </w:r>
            <w:r>
              <w:rPr>
                <w:spacing w:val="-9"/>
                <w:sz w:val="18"/>
              </w:rPr>
              <w:t> </w:t>
            </w:r>
            <w:r>
              <w:rPr>
                <w:sz w:val="18"/>
              </w:rPr>
              <w:t>to</w:t>
            </w:r>
            <w:r>
              <w:rPr>
                <w:spacing w:val="-5"/>
                <w:sz w:val="18"/>
              </w:rPr>
              <w:t> </w:t>
            </w:r>
            <w:r>
              <w:rPr>
                <w:sz w:val="18"/>
              </w:rPr>
              <w:t>flood</w:t>
            </w:r>
            <w:r>
              <w:rPr>
                <w:spacing w:val="-1"/>
                <w:sz w:val="18"/>
              </w:rPr>
              <w:t> </w:t>
            </w:r>
            <w:r>
              <w:rPr>
                <w:sz w:val="18"/>
              </w:rPr>
              <w:t>in</w:t>
            </w:r>
            <w:r>
              <w:rPr>
                <w:spacing w:val="-5"/>
                <w:sz w:val="18"/>
              </w:rPr>
              <w:t> </w:t>
            </w:r>
            <w:r>
              <w:rPr>
                <w:sz w:val="18"/>
              </w:rPr>
              <w:t>the rainy</w:t>
            </w:r>
            <w:r>
              <w:rPr>
                <w:spacing w:val="-10"/>
                <w:sz w:val="18"/>
              </w:rPr>
              <w:t> </w:t>
            </w:r>
            <w:r>
              <w:rPr>
                <w:sz w:val="18"/>
              </w:rPr>
              <w:t>season.</w:t>
            </w:r>
          </w:p>
        </w:tc>
        <w:tc>
          <w:tcPr>
            <w:tcW w:w="1558" w:type="dxa"/>
          </w:tcPr>
          <w:p>
            <w:pPr>
              <w:pStyle w:val="TableParagraph"/>
              <w:spacing w:line="224" w:lineRule="exact"/>
              <w:ind w:left="110"/>
              <w:rPr>
                <w:sz w:val="20"/>
              </w:rPr>
            </w:pPr>
            <w:r>
              <w:rPr>
                <w:spacing w:val="-2"/>
                <w:sz w:val="20"/>
              </w:rPr>
              <w:t>Management.</w:t>
            </w:r>
          </w:p>
        </w:tc>
        <w:tc>
          <w:tcPr>
            <w:tcW w:w="731" w:type="dxa"/>
          </w:tcPr>
          <w:p>
            <w:pPr>
              <w:pStyle w:val="TableParagraph"/>
              <w:spacing w:line="205" w:lineRule="exact"/>
              <w:ind w:right="193"/>
              <w:jc w:val="right"/>
              <w:rPr>
                <w:sz w:val="18"/>
              </w:rPr>
            </w:pPr>
            <w:r>
              <w:rPr>
                <w:spacing w:val="-5"/>
                <w:sz w:val="18"/>
              </w:rPr>
              <w:t>12</w:t>
            </w:r>
          </w:p>
        </w:tc>
        <w:tc>
          <w:tcPr>
            <w:tcW w:w="695" w:type="dxa"/>
          </w:tcPr>
          <w:p>
            <w:pPr>
              <w:pStyle w:val="TableParagraph"/>
              <w:spacing w:line="205" w:lineRule="exact"/>
              <w:ind w:right="206"/>
              <w:jc w:val="right"/>
              <w:rPr>
                <w:sz w:val="18"/>
              </w:rPr>
            </w:pPr>
            <w:r>
              <w:rPr>
                <w:spacing w:val="-4"/>
                <w:sz w:val="18"/>
              </w:rPr>
              <w:t>25.0</w:t>
            </w:r>
          </w:p>
        </w:tc>
        <w:tc>
          <w:tcPr>
            <w:tcW w:w="504" w:type="dxa"/>
          </w:tcPr>
          <w:p>
            <w:pPr>
              <w:pStyle w:val="TableParagraph"/>
              <w:spacing w:line="205" w:lineRule="exact"/>
              <w:ind w:left="173" w:right="114"/>
              <w:jc w:val="center"/>
              <w:rPr>
                <w:sz w:val="18"/>
              </w:rPr>
            </w:pPr>
            <w:r>
              <w:rPr>
                <w:spacing w:val="-5"/>
                <w:sz w:val="18"/>
              </w:rPr>
              <w:t>10</w:t>
            </w:r>
          </w:p>
        </w:tc>
        <w:tc>
          <w:tcPr>
            <w:tcW w:w="667" w:type="dxa"/>
          </w:tcPr>
          <w:p>
            <w:pPr>
              <w:pStyle w:val="TableParagraph"/>
              <w:spacing w:line="205" w:lineRule="exact"/>
              <w:ind w:left="137"/>
              <w:rPr>
                <w:sz w:val="18"/>
              </w:rPr>
            </w:pPr>
            <w:r>
              <w:rPr>
                <w:spacing w:val="-4"/>
                <w:sz w:val="18"/>
              </w:rPr>
              <w:t>21.4</w:t>
            </w:r>
          </w:p>
        </w:tc>
        <w:tc>
          <w:tcPr>
            <w:tcW w:w="547" w:type="dxa"/>
          </w:tcPr>
          <w:p>
            <w:pPr>
              <w:pStyle w:val="TableParagraph"/>
              <w:spacing w:line="205" w:lineRule="exact"/>
              <w:ind w:left="190"/>
              <w:rPr>
                <w:sz w:val="18"/>
              </w:rPr>
            </w:pPr>
            <w:r>
              <w:rPr>
                <w:w w:val="101"/>
                <w:sz w:val="18"/>
              </w:rPr>
              <w:t>6</w:t>
            </w:r>
          </w:p>
        </w:tc>
        <w:tc>
          <w:tcPr>
            <w:tcW w:w="710" w:type="dxa"/>
          </w:tcPr>
          <w:p>
            <w:pPr>
              <w:pStyle w:val="TableParagraph"/>
              <w:spacing w:line="205" w:lineRule="exact"/>
              <w:ind w:left="181"/>
              <w:rPr>
                <w:sz w:val="18"/>
              </w:rPr>
            </w:pPr>
            <w:r>
              <w:rPr>
                <w:spacing w:val="-5"/>
                <w:sz w:val="18"/>
              </w:rPr>
              <w:t>7.1</w:t>
            </w:r>
          </w:p>
        </w:tc>
        <w:tc>
          <w:tcPr>
            <w:tcW w:w="503" w:type="dxa"/>
          </w:tcPr>
          <w:p>
            <w:pPr>
              <w:pStyle w:val="TableParagraph"/>
              <w:spacing w:line="205" w:lineRule="exact"/>
              <w:ind w:left="191"/>
              <w:rPr>
                <w:sz w:val="18"/>
              </w:rPr>
            </w:pPr>
            <w:r>
              <w:rPr>
                <w:spacing w:val="-5"/>
                <w:sz w:val="18"/>
              </w:rPr>
              <w:t>13</w:t>
            </w:r>
          </w:p>
        </w:tc>
        <w:tc>
          <w:tcPr>
            <w:tcW w:w="666" w:type="dxa"/>
          </w:tcPr>
          <w:p>
            <w:pPr>
              <w:pStyle w:val="TableParagraph"/>
              <w:spacing w:line="205" w:lineRule="exact"/>
              <w:ind w:left="140"/>
              <w:rPr>
                <w:sz w:val="18"/>
              </w:rPr>
            </w:pPr>
            <w:r>
              <w:rPr>
                <w:spacing w:val="-4"/>
                <w:sz w:val="18"/>
              </w:rPr>
              <w:t>32.1</w:t>
            </w:r>
          </w:p>
        </w:tc>
        <w:tc>
          <w:tcPr>
            <w:tcW w:w="503" w:type="dxa"/>
          </w:tcPr>
          <w:p>
            <w:pPr>
              <w:pStyle w:val="TableParagraph"/>
              <w:spacing w:line="205" w:lineRule="exact"/>
              <w:ind w:right="21"/>
              <w:jc w:val="center"/>
              <w:rPr>
                <w:sz w:val="18"/>
              </w:rPr>
            </w:pPr>
            <w:r>
              <w:rPr>
                <w:w w:val="101"/>
                <w:sz w:val="18"/>
              </w:rPr>
              <w:t>8</w:t>
            </w:r>
          </w:p>
        </w:tc>
        <w:tc>
          <w:tcPr>
            <w:tcW w:w="743" w:type="dxa"/>
          </w:tcPr>
          <w:p>
            <w:pPr>
              <w:pStyle w:val="TableParagraph"/>
              <w:spacing w:line="205" w:lineRule="exact"/>
              <w:ind w:right="276"/>
              <w:jc w:val="right"/>
              <w:rPr>
                <w:sz w:val="18"/>
              </w:rPr>
            </w:pPr>
            <w:r>
              <w:rPr>
                <w:spacing w:val="-4"/>
                <w:sz w:val="18"/>
              </w:rPr>
              <w:t>14.3</w:t>
            </w:r>
          </w:p>
        </w:tc>
      </w:tr>
      <w:tr>
        <w:trPr>
          <w:trHeight w:val="490" w:hRule="atLeast"/>
        </w:trPr>
        <w:tc>
          <w:tcPr>
            <w:tcW w:w="572" w:type="dxa"/>
          </w:tcPr>
          <w:p>
            <w:pPr>
              <w:pStyle w:val="TableParagraph"/>
              <w:rPr>
                <w:sz w:val="18"/>
              </w:rPr>
            </w:pPr>
          </w:p>
        </w:tc>
        <w:tc>
          <w:tcPr>
            <w:tcW w:w="2304" w:type="dxa"/>
            <w:vMerge/>
            <w:tcBorders>
              <w:top w:val="nil"/>
            </w:tcBorders>
          </w:tcPr>
          <w:p>
            <w:pPr>
              <w:rPr>
                <w:sz w:val="2"/>
                <w:szCs w:val="2"/>
              </w:rPr>
            </w:pPr>
          </w:p>
        </w:tc>
        <w:tc>
          <w:tcPr>
            <w:tcW w:w="1558" w:type="dxa"/>
          </w:tcPr>
          <w:p>
            <w:pPr>
              <w:pStyle w:val="TableParagraph"/>
              <w:spacing w:before="59"/>
              <w:ind w:left="110"/>
              <w:rPr>
                <w:sz w:val="20"/>
              </w:rPr>
            </w:pPr>
            <w:r>
              <w:rPr>
                <w:spacing w:val="-2"/>
                <w:sz w:val="20"/>
              </w:rPr>
              <w:t>Staff</w:t>
            </w:r>
          </w:p>
        </w:tc>
        <w:tc>
          <w:tcPr>
            <w:tcW w:w="731" w:type="dxa"/>
          </w:tcPr>
          <w:p>
            <w:pPr>
              <w:pStyle w:val="TableParagraph"/>
              <w:spacing w:before="64"/>
              <w:ind w:right="193"/>
              <w:jc w:val="right"/>
              <w:rPr>
                <w:sz w:val="18"/>
              </w:rPr>
            </w:pPr>
            <w:r>
              <w:rPr>
                <w:spacing w:val="-5"/>
                <w:sz w:val="18"/>
              </w:rPr>
              <w:t>54</w:t>
            </w:r>
          </w:p>
        </w:tc>
        <w:tc>
          <w:tcPr>
            <w:tcW w:w="695" w:type="dxa"/>
          </w:tcPr>
          <w:p>
            <w:pPr>
              <w:pStyle w:val="TableParagraph"/>
              <w:spacing w:before="64"/>
              <w:ind w:right="206"/>
              <w:jc w:val="right"/>
              <w:rPr>
                <w:sz w:val="18"/>
              </w:rPr>
            </w:pPr>
            <w:r>
              <w:rPr>
                <w:spacing w:val="-4"/>
                <w:sz w:val="18"/>
              </w:rPr>
              <w:t>21.2</w:t>
            </w:r>
          </w:p>
        </w:tc>
        <w:tc>
          <w:tcPr>
            <w:tcW w:w="504" w:type="dxa"/>
          </w:tcPr>
          <w:p>
            <w:pPr>
              <w:pStyle w:val="TableParagraph"/>
              <w:spacing w:before="64"/>
              <w:ind w:left="173" w:right="114"/>
              <w:jc w:val="center"/>
              <w:rPr>
                <w:sz w:val="18"/>
              </w:rPr>
            </w:pPr>
            <w:r>
              <w:rPr>
                <w:spacing w:val="-5"/>
                <w:sz w:val="18"/>
              </w:rPr>
              <w:t>75</w:t>
            </w:r>
          </w:p>
        </w:tc>
        <w:tc>
          <w:tcPr>
            <w:tcW w:w="667" w:type="dxa"/>
          </w:tcPr>
          <w:p>
            <w:pPr>
              <w:pStyle w:val="TableParagraph"/>
              <w:spacing w:before="64"/>
              <w:ind w:left="137"/>
              <w:rPr>
                <w:sz w:val="18"/>
              </w:rPr>
            </w:pPr>
            <w:r>
              <w:rPr>
                <w:spacing w:val="-4"/>
                <w:sz w:val="18"/>
              </w:rPr>
              <w:t>29.5</w:t>
            </w:r>
          </w:p>
        </w:tc>
        <w:tc>
          <w:tcPr>
            <w:tcW w:w="547" w:type="dxa"/>
          </w:tcPr>
          <w:p>
            <w:pPr>
              <w:pStyle w:val="TableParagraph"/>
              <w:spacing w:before="64"/>
              <w:ind w:left="190"/>
              <w:rPr>
                <w:sz w:val="18"/>
              </w:rPr>
            </w:pPr>
            <w:r>
              <w:rPr>
                <w:spacing w:val="-5"/>
                <w:sz w:val="18"/>
              </w:rPr>
              <w:t>30</w:t>
            </w:r>
          </w:p>
        </w:tc>
        <w:tc>
          <w:tcPr>
            <w:tcW w:w="710" w:type="dxa"/>
          </w:tcPr>
          <w:p>
            <w:pPr>
              <w:pStyle w:val="TableParagraph"/>
              <w:spacing w:before="64"/>
              <w:ind w:left="181"/>
              <w:rPr>
                <w:sz w:val="18"/>
              </w:rPr>
            </w:pPr>
            <w:r>
              <w:rPr>
                <w:spacing w:val="-5"/>
                <w:sz w:val="18"/>
              </w:rPr>
              <w:t>3.4</w:t>
            </w:r>
          </w:p>
        </w:tc>
        <w:tc>
          <w:tcPr>
            <w:tcW w:w="503" w:type="dxa"/>
          </w:tcPr>
          <w:p>
            <w:pPr>
              <w:pStyle w:val="TableParagraph"/>
              <w:spacing w:before="64"/>
              <w:ind w:left="191"/>
              <w:rPr>
                <w:sz w:val="18"/>
              </w:rPr>
            </w:pPr>
            <w:r>
              <w:rPr>
                <w:spacing w:val="-5"/>
                <w:sz w:val="18"/>
              </w:rPr>
              <w:t>68</w:t>
            </w:r>
          </w:p>
        </w:tc>
        <w:tc>
          <w:tcPr>
            <w:tcW w:w="666" w:type="dxa"/>
          </w:tcPr>
          <w:p>
            <w:pPr>
              <w:pStyle w:val="TableParagraph"/>
              <w:spacing w:before="64"/>
              <w:ind w:left="140"/>
              <w:rPr>
                <w:sz w:val="18"/>
              </w:rPr>
            </w:pPr>
            <w:r>
              <w:rPr>
                <w:spacing w:val="-4"/>
                <w:sz w:val="18"/>
              </w:rPr>
              <w:t>24.0</w:t>
            </w:r>
          </w:p>
        </w:tc>
        <w:tc>
          <w:tcPr>
            <w:tcW w:w="503" w:type="dxa"/>
          </w:tcPr>
          <w:p>
            <w:pPr>
              <w:pStyle w:val="TableParagraph"/>
              <w:spacing w:before="64"/>
              <w:ind w:left="180" w:right="112"/>
              <w:jc w:val="center"/>
              <w:rPr>
                <w:sz w:val="18"/>
              </w:rPr>
            </w:pPr>
            <w:r>
              <w:rPr>
                <w:spacing w:val="-5"/>
                <w:sz w:val="18"/>
              </w:rPr>
              <w:t>61</w:t>
            </w:r>
          </w:p>
        </w:tc>
        <w:tc>
          <w:tcPr>
            <w:tcW w:w="743" w:type="dxa"/>
          </w:tcPr>
          <w:p>
            <w:pPr>
              <w:pStyle w:val="TableParagraph"/>
              <w:spacing w:before="64"/>
              <w:ind w:right="276"/>
              <w:jc w:val="right"/>
              <w:rPr>
                <w:sz w:val="18"/>
              </w:rPr>
            </w:pPr>
            <w:r>
              <w:rPr>
                <w:spacing w:val="-4"/>
                <w:sz w:val="18"/>
              </w:rPr>
              <w:t>21.9</w:t>
            </w:r>
          </w:p>
        </w:tc>
      </w:tr>
      <w:tr>
        <w:trPr>
          <w:trHeight w:val="333" w:hRule="atLeast"/>
        </w:trPr>
        <w:tc>
          <w:tcPr>
            <w:tcW w:w="572" w:type="dxa"/>
          </w:tcPr>
          <w:p>
            <w:pPr>
              <w:pStyle w:val="TableParagraph"/>
              <w:spacing w:line="274" w:lineRule="exact"/>
              <w:ind w:left="105"/>
              <w:rPr>
                <w:sz w:val="24"/>
              </w:rPr>
            </w:pPr>
            <w:r>
              <w:rPr>
                <w:spacing w:val="-5"/>
                <w:sz w:val="24"/>
              </w:rPr>
              <w:t>6.</w:t>
            </w:r>
          </w:p>
        </w:tc>
        <w:tc>
          <w:tcPr>
            <w:tcW w:w="2304" w:type="dxa"/>
            <w:vMerge w:val="restart"/>
          </w:tcPr>
          <w:p>
            <w:pPr>
              <w:pStyle w:val="TableParagraph"/>
              <w:ind w:left="167" w:right="116"/>
              <w:rPr>
                <w:sz w:val="18"/>
              </w:rPr>
            </w:pPr>
            <w:r>
              <w:rPr>
                <w:sz w:val="18"/>
              </w:rPr>
              <w:t>Due to poor plan, the College</w:t>
            </w:r>
            <w:r>
              <w:rPr>
                <w:spacing w:val="-12"/>
                <w:sz w:val="18"/>
              </w:rPr>
              <w:t> </w:t>
            </w:r>
            <w:r>
              <w:rPr>
                <w:sz w:val="18"/>
              </w:rPr>
              <w:t>does</w:t>
            </w:r>
            <w:r>
              <w:rPr>
                <w:spacing w:val="-11"/>
                <w:sz w:val="18"/>
              </w:rPr>
              <w:t> </w:t>
            </w:r>
            <w:r>
              <w:rPr>
                <w:sz w:val="18"/>
              </w:rPr>
              <w:t>not</w:t>
            </w:r>
            <w:r>
              <w:rPr>
                <w:spacing w:val="-11"/>
                <w:sz w:val="18"/>
              </w:rPr>
              <w:t> </w:t>
            </w:r>
            <w:r>
              <w:rPr>
                <w:sz w:val="18"/>
              </w:rPr>
              <w:t>acquire</w:t>
            </w:r>
          </w:p>
          <w:p>
            <w:pPr>
              <w:pStyle w:val="TableParagraph"/>
              <w:spacing w:line="206" w:lineRule="exact"/>
              <w:ind w:left="167"/>
              <w:rPr>
                <w:sz w:val="18"/>
              </w:rPr>
            </w:pPr>
            <w:r>
              <w:rPr>
                <w:sz w:val="18"/>
              </w:rPr>
              <w:t>enough</w:t>
            </w:r>
            <w:r>
              <w:rPr>
                <w:spacing w:val="-12"/>
                <w:sz w:val="18"/>
              </w:rPr>
              <w:t> </w:t>
            </w:r>
            <w:r>
              <w:rPr>
                <w:sz w:val="18"/>
              </w:rPr>
              <w:t>land</w:t>
            </w:r>
            <w:r>
              <w:rPr>
                <w:spacing w:val="-11"/>
                <w:sz w:val="18"/>
              </w:rPr>
              <w:t> </w:t>
            </w:r>
            <w:r>
              <w:rPr>
                <w:sz w:val="18"/>
              </w:rPr>
              <w:t>for</w:t>
            </w:r>
            <w:r>
              <w:rPr>
                <w:spacing w:val="-11"/>
                <w:sz w:val="18"/>
              </w:rPr>
              <w:t> </w:t>
            </w:r>
            <w:r>
              <w:rPr>
                <w:sz w:val="18"/>
              </w:rPr>
              <w:t>future </w:t>
            </w:r>
            <w:r>
              <w:rPr>
                <w:spacing w:val="-2"/>
                <w:sz w:val="18"/>
              </w:rPr>
              <w:t>expansion.</w:t>
            </w:r>
          </w:p>
        </w:tc>
        <w:tc>
          <w:tcPr>
            <w:tcW w:w="1558" w:type="dxa"/>
          </w:tcPr>
          <w:p>
            <w:pPr>
              <w:pStyle w:val="TableParagraph"/>
              <w:spacing w:line="226" w:lineRule="exact"/>
              <w:ind w:left="110"/>
              <w:rPr>
                <w:sz w:val="20"/>
              </w:rPr>
            </w:pPr>
            <w:r>
              <w:rPr>
                <w:spacing w:val="-2"/>
                <w:sz w:val="20"/>
              </w:rPr>
              <w:t>Management.</w:t>
            </w:r>
          </w:p>
        </w:tc>
        <w:tc>
          <w:tcPr>
            <w:tcW w:w="731" w:type="dxa"/>
          </w:tcPr>
          <w:p>
            <w:pPr>
              <w:pStyle w:val="TableParagraph"/>
              <w:ind w:left="353"/>
              <w:rPr>
                <w:sz w:val="18"/>
              </w:rPr>
            </w:pPr>
            <w:r>
              <w:rPr>
                <w:w w:val="101"/>
                <w:sz w:val="18"/>
              </w:rPr>
              <w:t>6</w:t>
            </w:r>
          </w:p>
        </w:tc>
        <w:tc>
          <w:tcPr>
            <w:tcW w:w="695" w:type="dxa"/>
          </w:tcPr>
          <w:p>
            <w:pPr>
              <w:pStyle w:val="TableParagraph"/>
              <w:ind w:left="164"/>
              <w:rPr>
                <w:sz w:val="18"/>
              </w:rPr>
            </w:pPr>
            <w:r>
              <w:rPr>
                <w:spacing w:val="-5"/>
                <w:sz w:val="18"/>
              </w:rPr>
              <w:t>7.4</w:t>
            </w:r>
          </w:p>
        </w:tc>
        <w:tc>
          <w:tcPr>
            <w:tcW w:w="504" w:type="dxa"/>
          </w:tcPr>
          <w:p>
            <w:pPr>
              <w:pStyle w:val="TableParagraph"/>
              <w:ind w:right="30"/>
              <w:jc w:val="center"/>
              <w:rPr>
                <w:sz w:val="18"/>
              </w:rPr>
            </w:pPr>
            <w:r>
              <w:rPr>
                <w:w w:val="101"/>
                <w:sz w:val="18"/>
              </w:rPr>
              <w:t>6</w:t>
            </w:r>
          </w:p>
        </w:tc>
        <w:tc>
          <w:tcPr>
            <w:tcW w:w="667" w:type="dxa"/>
          </w:tcPr>
          <w:p>
            <w:pPr>
              <w:pStyle w:val="TableParagraph"/>
              <w:ind w:left="137"/>
              <w:rPr>
                <w:sz w:val="18"/>
              </w:rPr>
            </w:pPr>
            <w:r>
              <w:rPr>
                <w:spacing w:val="-5"/>
                <w:sz w:val="18"/>
              </w:rPr>
              <w:t>7.4</w:t>
            </w:r>
          </w:p>
        </w:tc>
        <w:tc>
          <w:tcPr>
            <w:tcW w:w="547" w:type="dxa"/>
          </w:tcPr>
          <w:p>
            <w:pPr>
              <w:pStyle w:val="TableParagraph"/>
              <w:ind w:left="190"/>
              <w:rPr>
                <w:sz w:val="18"/>
              </w:rPr>
            </w:pPr>
            <w:r>
              <w:rPr>
                <w:w w:val="101"/>
                <w:sz w:val="18"/>
              </w:rPr>
              <w:t>6</w:t>
            </w:r>
          </w:p>
        </w:tc>
        <w:tc>
          <w:tcPr>
            <w:tcW w:w="710" w:type="dxa"/>
          </w:tcPr>
          <w:p>
            <w:pPr>
              <w:pStyle w:val="TableParagraph"/>
              <w:ind w:left="181"/>
              <w:rPr>
                <w:sz w:val="18"/>
              </w:rPr>
            </w:pPr>
            <w:r>
              <w:rPr>
                <w:spacing w:val="-5"/>
                <w:sz w:val="18"/>
              </w:rPr>
              <w:t>7.4</w:t>
            </w:r>
          </w:p>
        </w:tc>
        <w:tc>
          <w:tcPr>
            <w:tcW w:w="503" w:type="dxa"/>
          </w:tcPr>
          <w:p>
            <w:pPr>
              <w:pStyle w:val="TableParagraph"/>
              <w:ind w:left="191"/>
              <w:rPr>
                <w:sz w:val="18"/>
              </w:rPr>
            </w:pPr>
            <w:r>
              <w:rPr>
                <w:spacing w:val="-5"/>
                <w:sz w:val="18"/>
              </w:rPr>
              <w:t>15</w:t>
            </w:r>
          </w:p>
        </w:tc>
        <w:tc>
          <w:tcPr>
            <w:tcW w:w="666" w:type="dxa"/>
          </w:tcPr>
          <w:p>
            <w:pPr>
              <w:pStyle w:val="TableParagraph"/>
              <w:ind w:left="140"/>
              <w:rPr>
                <w:sz w:val="18"/>
              </w:rPr>
            </w:pPr>
            <w:r>
              <w:rPr>
                <w:spacing w:val="-4"/>
                <w:sz w:val="18"/>
              </w:rPr>
              <w:t>37.0</w:t>
            </w:r>
          </w:p>
        </w:tc>
        <w:tc>
          <w:tcPr>
            <w:tcW w:w="503" w:type="dxa"/>
          </w:tcPr>
          <w:p>
            <w:pPr>
              <w:pStyle w:val="TableParagraph"/>
              <w:ind w:left="180" w:right="112"/>
              <w:jc w:val="center"/>
              <w:rPr>
                <w:sz w:val="18"/>
              </w:rPr>
            </w:pPr>
            <w:r>
              <w:rPr>
                <w:spacing w:val="-5"/>
                <w:sz w:val="18"/>
              </w:rPr>
              <w:t>16</w:t>
            </w:r>
          </w:p>
        </w:tc>
        <w:tc>
          <w:tcPr>
            <w:tcW w:w="743" w:type="dxa"/>
          </w:tcPr>
          <w:p>
            <w:pPr>
              <w:pStyle w:val="TableParagraph"/>
              <w:ind w:right="276"/>
              <w:jc w:val="right"/>
              <w:rPr>
                <w:sz w:val="18"/>
              </w:rPr>
            </w:pPr>
            <w:r>
              <w:rPr>
                <w:spacing w:val="-4"/>
                <w:sz w:val="18"/>
              </w:rPr>
              <w:t>40.7</w:t>
            </w:r>
          </w:p>
        </w:tc>
      </w:tr>
      <w:tr>
        <w:trPr>
          <w:trHeight w:val="495" w:hRule="atLeast"/>
        </w:trPr>
        <w:tc>
          <w:tcPr>
            <w:tcW w:w="572" w:type="dxa"/>
          </w:tcPr>
          <w:p>
            <w:pPr>
              <w:pStyle w:val="TableParagraph"/>
              <w:rPr>
                <w:sz w:val="18"/>
              </w:rPr>
            </w:pPr>
          </w:p>
        </w:tc>
        <w:tc>
          <w:tcPr>
            <w:tcW w:w="2304" w:type="dxa"/>
            <w:vMerge/>
            <w:tcBorders>
              <w:top w:val="nil"/>
            </w:tcBorders>
          </w:tcPr>
          <w:p>
            <w:pPr>
              <w:rPr>
                <w:sz w:val="2"/>
                <w:szCs w:val="2"/>
              </w:rPr>
            </w:pPr>
          </w:p>
        </w:tc>
        <w:tc>
          <w:tcPr>
            <w:tcW w:w="1558" w:type="dxa"/>
          </w:tcPr>
          <w:p>
            <w:pPr>
              <w:pStyle w:val="TableParagraph"/>
              <w:spacing w:before="52"/>
              <w:ind w:left="110"/>
              <w:rPr>
                <w:sz w:val="20"/>
              </w:rPr>
            </w:pPr>
            <w:r>
              <w:rPr>
                <w:spacing w:val="-2"/>
                <w:sz w:val="20"/>
              </w:rPr>
              <w:t>Staff</w:t>
            </w:r>
          </w:p>
        </w:tc>
        <w:tc>
          <w:tcPr>
            <w:tcW w:w="731" w:type="dxa"/>
          </w:tcPr>
          <w:p>
            <w:pPr>
              <w:pStyle w:val="TableParagraph"/>
              <w:spacing w:before="56"/>
              <w:ind w:right="193"/>
              <w:jc w:val="right"/>
              <w:rPr>
                <w:sz w:val="18"/>
              </w:rPr>
            </w:pPr>
            <w:r>
              <w:rPr>
                <w:spacing w:val="-5"/>
                <w:sz w:val="18"/>
              </w:rPr>
              <w:t>42</w:t>
            </w:r>
          </w:p>
        </w:tc>
        <w:tc>
          <w:tcPr>
            <w:tcW w:w="695" w:type="dxa"/>
          </w:tcPr>
          <w:p>
            <w:pPr>
              <w:pStyle w:val="TableParagraph"/>
              <w:spacing w:before="56"/>
              <w:ind w:right="206"/>
              <w:jc w:val="right"/>
              <w:rPr>
                <w:sz w:val="18"/>
              </w:rPr>
            </w:pPr>
            <w:r>
              <w:rPr>
                <w:spacing w:val="-4"/>
                <w:sz w:val="18"/>
              </w:rPr>
              <w:t>10.9</w:t>
            </w:r>
          </w:p>
        </w:tc>
        <w:tc>
          <w:tcPr>
            <w:tcW w:w="504" w:type="dxa"/>
          </w:tcPr>
          <w:p>
            <w:pPr>
              <w:pStyle w:val="TableParagraph"/>
              <w:spacing w:before="56"/>
              <w:ind w:left="173" w:right="114"/>
              <w:jc w:val="center"/>
              <w:rPr>
                <w:sz w:val="18"/>
              </w:rPr>
            </w:pPr>
            <w:r>
              <w:rPr>
                <w:spacing w:val="-5"/>
                <w:sz w:val="18"/>
              </w:rPr>
              <w:t>45</w:t>
            </w:r>
          </w:p>
        </w:tc>
        <w:tc>
          <w:tcPr>
            <w:tcW w:w="667" w:type="dxa"/>
          </w:tcPr>
          <w:p>
            <w:pPr>
              <w:pStyle w:val="TableParagraph"/>
              <w:spacing w:before="56"/>
              <w:ind w:left="137"/>
              <w:rPr>
                <w:sz w:val="18"/>
              </w:rPr>
            </w:pPr>
            <w:r>
              <w:rPr>
                <w:spacing w:val="-4"/>
                <w:sz w:val="18"/>
              </w:rPr>
              <w:t>11.6</w:t>
            </w:r>
          </w:p>
        </w:tc>
        <w:tc>
          <w:tcPr>
            <w:tcW w:w="547" w:type="dxa"/>
          </w:tcPr>
          <w:p>
            <w:pPr>
              <w:pStyle w:val="TableParagraph"/>
              <w:spacing w:before="56"/>
              <w:ind w:left="190"/>
              <w:rPr>
                <w:sz w:val="18"/>
              </w:rPr>
            </w:pPr>
            <w:r>
              <w:rPr>
                <w:spacing w:val="-5"/>
                <w:sz w:val="18"/>
              </w:rPr>
              <w:t>36</w:t>
            </w:r>
          </w:p>
        </w:tc>
        <w:tc>
          <w:tcPr>
            <w:tcW w:w="710" w:type="dxa"/>
          </w:tcPr>
          <w:p>
            <w:pPr>
              <w:pStyle w:val="TableParagraph"/>
              <w:spacing w:before="56"/>
              <w:ind w:left="181"/>
              <w:rPr>
                <w:sz w:val="18"/>
              </w:rPr>
            </w:pPr>
            <w:r>
              <w:rPr>
                <w:spacing w:val="-5"/>
                <w:sz w:val="18"/>
              </w:rPr>
              <w:t>6.1</w:t>
            </w:r>
          </w:p>
        </w:tc>
        <w:tc>
          <w:tcPr>
            <w:tcW w:w="503" w:type="dxa"/>
          </w:tcPr>
          <w:p>
            <w:pPr>
              <w:pStyle w:val="TableParagraph"/>
              <w:spacing w:before="56"/>
              <w:ind w:left="191"/>
              <w:rPr>
                <w:sz w:val="18"/>
              </w:rPr>
            </w:pPr>
            <w:r>
              <w:rPr>
                <w:spacing w:val="-5"/>
                <w:sz w:val="18"/>
              </w:rPr>
              <w:t>75</w:t>
            </w:r>
          </w:p>
        </w:tc>
        <w:tc>
          <w:tcPr>
            <w:tcW w:w="666" w:type="dxa"/>
          </w:tcPr>
          <w:p>
            <w:pPr>
              <w:pStyle w:val="TableParagraph"/>
              <w:spacing w:before="56"/>
              <w:ind w:left="140"/>
              <w:rPr>
                <w:sz w:val="18"/>
              </w:rPr>
            </w:pPr>
            <w:r>
              <w:rPr>
                <w:spacing w:val="-4"/>
                <w:sz w:val="18"/>
              </w:rPr>
              <w:t>29.3</w:t>
            </w:r>
          </w:p>
        </w:tc>
        <w:tc>
          <w:tcPr>
            <w:tcW w:w="503" w:type="dxa"/>
          </w:tcPr>
          <w:p>
            <w:pPr>
              <w:pStyle w:val="TableParagraph"/>
              <w:spacing w:before="56"/>
              <w:ind w:left="180" w:right="112"/>
              <w:jc w:val="center"/>
              <w:rPr>
                <w:sz w:val="18"/>
              </w:rPr>
            </w:pPr>
            <w:r>
              <w:rPr>
                <w:spacing w:val="-5"/>
                <w:sz w:val="18"/>
              </w:rPr>
              <w:t>90</w:t>
            </w:r>
          </w:p>
        </w:tc>
        <w:tc>
          <w:tcPr>
            <w:tcW w:w="743" w:type="dxa"/>
          </w:tcPr>
          <w:p>
            <w:pPr>
              <w:pStyle w:val="TableParagraph"/>
              <w:spacing w:before="56"/>
              <w:ind w:right="276"/>
              <w:jc w:val="right"/>
              <w:rPr>
                <w:sz w:val="18"/>
              </w:rPr>
            </w:pPr>
            <w:r>
              <w:rPr>
                <w:spacing w:val="-4"/>
                <w:sz w:val="18"/>
              </w:rPr>
              <w:t>42.2</w:t>
            </w:r>
          </w:p>
        </w:tc>
      </w:tr>
      <w:tr>
        <w:trPr>
          <w:trHeight w:val="428" w:hRule="atLeast"/>
        </w:trPr>
        <w:tc>
          <w:tcPr>
            <w:tcW w:w="572" w:type="dxa"/>
          </w:tcPr>
          <w:p>
            <w:pPr>
              <w:pStyle w:val="TableParagraph"/>
              <w:spacing w:line="271" w:lineRule="exact"/>
              <w:ind w:left="105"/>
              <w:rPr>
                <w:sz w:val="24"/>
              </w:rPr>
            </w:pPr>
            <w:r>
              <w:rPr>
                <w:spacing w:val="-5"/>
                <w:sz w:val="24"/>
              </w:rPr>
              <w:t>7.</w:t>
            </w:r>
          </w:p>
        </w:tc>
        <w:tc>
          <w:tcPr>
            <w:tcW w:w="2304" w:type="dxa"/>
            <w:vMerge w:val="restart"/>
          </w:tcPr>
          <w:p>
            <w:pPr>
              <w:pStyle w:val="TableParagraph"/>
              <w:ind w:left="167" w:right="186"/>
              <w:rPr>
                <w:sz w:val="18"/>
              </w:rPr>
            </w:pPr>
            <w:r>
              <w:rPr>
                <w:sz w:val="18"/>
              </w:rPr>
              <w:t>There is no manpower planning so the College does</w:t>
            </w:r>
            <w:r>
              <w:rPr>
                <w:spacing w:val="-6"/>
                <w:sz w:val="18"/>
              </w:rPr>
              <w:t> </w:t>
            </w:r>
            <w:r>
              <w:rPr>
                <w:sz w:val="18"/>
              </w:rPr>
              <w:t>not</w:t>
            </w:r>
            <w:r>
              <w:rPr>
                <w:spacing w:val="-9"/>
                <w:sz w:val="18"/>
              </w:rPr>
              <w:t> </w:t>
            </w:r>
            <w:r>
              <w:rPr>
                <w:sz w:val="18"/>
              </w:rPr>
              <w:t>know</w:t>
            </w:r>
            <w:r>
              <w:rPr>
                <w:spacing w:val="-12"/>
                <w:sz w:val="18"/>
              </w:rPr>
              <w:t> </w:t>
            </w:r>
            <w:r>
              <w:rPr>
                <w:sz w:val="18"/>
              </w:rPr>
              <w:t>the</w:t>
            </w:r>
            <w:r>
              <w:rPr>
                <w:spacing w:val="-9"/>
                <w:sz w:val="18"/>
              </w:rPr>
              <w:t> </w:t>
            </w:r>
            <w:r>
              <w:rPr>
                <w:sz w:val="18"/>
              </w:rPr>
              <w:t>number of staff required for</w:t>
            </w:r>
          </w:p>
          <w:p>
            <w:pPr>
              <w:pStyle w:val="TableParagraph"/>
              <w:spacing w:line="189" w:lineRule="exact"/>
              <w:ind w:left="167"/>
              <w:rPr>
                <w:sz w:val="18"/>
              </w:rPr>
            </w:pPr>
            <w:r>
              <w:rPr>
                <w:sz w:val="18"/>
              </w:rPr>
              <w:t>recruitment</w:t>
            </w:r>
            <w:r>
              <w:rPr>
                <w:spacing w:val="-7"/>
                <w:sz w:val="18"/>
              </w:rPr>
              <w:t> </w:t>
            </w:r>
            <w:r>
              <w:rPr>
                <w:sz w:val="18"/>
              </w:rPr>
              <w:t>each</w:t>
            </w:r>
            <w:r>
              <w:rPr>
                <w:spacing w:val="-4"/>
                <w:sz w:val="18"/>
              </w:rPr>
              <w:t> year.</w:t>
            </w:r>
          </w:p>
        </w:tc>
        <w:tc>
          <w:tcPr>
            <w:tcW w:w="1558" w:type="dxa"/>
          </w:tcPr>
          <w:p>
            <w:pPr>
              <w:pStyle w:val="TableParagraph"/>
              <w:spacing w:line="224" w:lineRule="exact"/>
              <w:ind w:left="110"/>
              <w:rPr>
                <w:sz w:val="20"/>
              </w:rPr>
            </w:pPr>
            <w:r>
              <w:rPr>
                <w:spacing w:val="-2"/>
                <w:sz w:val="20"/>
              </w:rPr>
              <w:t>Management.</w:t>
            </w:r>
          </w:p>
        </w:tc>
        <w:tc>
          <w:tcPr>
            <w:tcW w:w="731" w:type="dxa"/>
          </w:tcPr>
          <w:p>
            <w:pPr>
              <w:pStyle w:val="TableParagraph"/>
              <w:spacing w:line="205" w:lineRule="exact"/>
              <w:ind w:left="353"/>
              <w:rPr>
                <w:sz w:val="18"/>
              </w:rPr>
            </w:pPr>
            <w:r>
              <w:rPr>
                <w:w w:val="101"/>
                <w:sz w:val="18"/>
              </w:rPr>
              <w:t>8</w:t>
            </w:r>
          </w:p>
        </w:tc>
        <w:tc>
          <w:tcPr>
            <w:tcW w:w="695" w:type="dxa"/>
          </w:tcPr>
          <w:p>
            <w:pPr>
              <w:pStyle w:val="TableParagraph"/>
              <w:spacing w:line="205" w:lineRule="exact"/>
              <w:ind w:right="206"/>
              <w:jc w:val="right"/>
              <w:rPr>
                <w:sz w:val="18"/>
              </w:rPr>
            </w:pPr>
            <w:r>
              <w:rPr>
                <w:spacing w:val="-4"/>
                <w:sz w:val="18"/>
              </w:rPr>
              <w:t>15.4</w:t>
            </w:r>
          </w:p>
        </w:tc>
        <w:tc>
          <w:tcPr>
            <w:tcW w:w="504" w:type="dxa"/>
          </w:tcPr>
          <w:p>
            <w:pPr>
              <w:pStyle w:val="TableParagraph"/>
              <w:spacing w:line="205" w:lineRule="exact"/>
              <w:ind w:right="30"/>
              <w:jc w:val="center"/>
              <w:rPr>
                <w:sz w:val="18"/>
              </w:rPr>
            </w:pPr>
            <w:r>
              <w:rPr>
                <w:w w:val="101"/>
                <w:sz w:val="18"/>
              </w:rPr>
              <w:t>5</w:t>
            </w:r>
          </w:p>
        </w:tc>
        <w:tc>
          <w:tcPr>
            <w:tcW w:w="667" w:type="dxa"/>
          </w:tcPr>
          <w:p>
            <w:pPr>
              <w:pStyle w:val="TableParagraph"/>
              <w:spacing w:line="205" w:lineRule="exact"/>
              <w:ind w:left="137"/>
              <w:rPr>
                <w:sz w:val="18"/>
              </w:rPr>
            </w:pPr>
            <w:r>
              <w:rPr>
                <w:spacing w:val="-5"/>
                <w:sz w:val="18"/>
              </w:rPr>
              <w:t>3.8</w:t>
            </w:r>
          </w:p>
        </w:tc>
        <w:tc>
          <w:tcPr>
            <w:tcW w:w="547" w:type="dxa"/>
          </w:tcPr>
          <w:p>
            <w:pPr>
              <w:pStyle w:val="TableParagraph"/>
              <w:spacing w:line="205" w:lineRule="exact"/>
              <w:ind w:left="190"/>
              <w:rPr>
                <w:sz w:val="18"/>
              </w:rPr>
            </w:pPr>
            <w:r>
              <w:rPr>
                <w:w w:val="101"/>
                <w:sz w:val="18"/>
              </w:rPr>
              <w:t>9</w:t>
            </w:r>
          </w:p>
        </w:tc>
        <w:tc>
          <w:tcPr>
            <w:tcW w:w="710" w:type="dxa"/>
          </w:tcPr>
          <w:p>
            <w:pPr>
              <w:pStyle w:val="TableParagraph"/>
              <w:spacing w:line="205" w:lineRule="exact"/>
              <w:ind w:right="204"/>
              <w:jc w:val="right"/>
              <w:rPr>
                <w:sz w:val="18"/>
              </w:rPr>
            </w:pPr>
            <w:r>
              <w:rPr>
                <w:spacing w:val="-4"/>
                <w:sz w:val="18"/>
              </w:rPr>
              <w:t>19.2</w:t>
            </w:r>
          </w:p>
        </w:tc>
        <w:tc>
          <w:tcPr>
            <w:tcW w:w="503" w:type="dxa"/>
          </w:tcPr>
          <w:p>
            <w:pPr>
              <w:pStyle w:val="TableParagraph"/>
              <w:spacing w:line="205" w:lineRule="exact"/>
              <w:ind w:left="191"/>
              <w:rPr>
                <w:sz w:val="18"/>
              </w:rPr>
            </w:pPr>
            <w:r>
              <w:rPr>
                <w:spacing w:val="-5"/>
                <w:sz w:val="18"/>
              </w:rPr>
              <w:t>17</w:t>
            </w:r>
          </w:p>
        </w:tc>
        <w:tc>
          <w:tcPr>
            <w:tcW w:w="666" w:type="dxa"/>
          </w:tcPr>
          <w:p>
            <w:pPr>
              <w:pStyle w:val="TableParagraph"/>
              <w:spacing w:line="205" w:lineRule="exact"/>
              <w:ind w:left="140"/>
              <w:rPr>
                <w:sz w:val="18"/>
              </w:rPr>
            </w:pPr>
            <w:r>
              <w:rPr>
                <w:spacing w:val="-4"/>
                <w:sz w:val="18"/>
              </w:rPr>
              <w:t>42.3</w:t>
            </w:r>
          </w:p>
        </w:tc>
        <w:tc>
          <w:tcPr>
            <w:tcW w:w="503" w:type="dxa"/>
          </w:tcPr>
          <w:p>
            <w:pPr>
              <w:pStyle w:val="TableParagraph"/>
              <w:spacing w:line="205" w:lineRule="exact"/>
              <w:ind w:left="180" w:right="112"/>
              <w:jc w:val="center"/>
              <w:rPr>
                <w:sz w:val="18"/>
              </w:rPr>
            </w:pPr>
            <w:r>
              <w:rPr>
                <w:spacing w:val="-5"/>
                <w:sz w:val="18"/>
              </w:rPr>
              <w:t>10</w:t>
            </w:r>
          </w:p>
        </w:tc>
        <w:tc>
          <w:tcPr>
            <w:tcW w:w="743" w:type="dxa"/>
          </w:tcPr>
          <w:p>
            <w:pPr>
              <w:pStyle w:val="TableParagraph"/>
              <w:spacing w:line="205" w:lineRule="exact"/>
              <w:ind w:right="276"/>
              <w:jc w:val="right"/>
              <w:rPr>
                <w:sz w:val="18"/>
              </w:rPr>
            </w:pPr>
            <w:r>
              <w:rPr>
                <w:spacing w:val="-4"/>
                <w:sz w:val="18"/>
              </w:rPr>
              <w:t>19.2</w:t>
            </w:r>
          </w:p>
        </w:tc>
      </w:tr>
      <w:tr>
        <w:trPr>
          <w:trHeight w:val="608" w:hRule="atLeast"/>
        </w:trPr>
        <w:tc>
          <w:tcPr>
            <w:tcW w:w="572" w:type="dxa"/>
          </w:tcPr>
          <w:p>
            <w:pPr>
              <w:pStyle w:val="TableParagraph"/>
              <w:rPr>
                <w:sz w:val="18"/>
              </w:rPr>
            </w:pPr>
          </w:p>
        </w:tc>
        <w:tc>
          <w:tcPr>
            <w:tcW w:w="2304" w:type="dxa"/>
            <w:vMerge/>
            <w:tcBorders>
              <w:top w:val="nil"/>
            </w:tcBorders>
          </w:tcPr>
          <w:p>
            <w:pPr>
              <w:rPr>
                <w:sz w:val="2"/>
                <w:szCs w:val="2"/>
              </w:rPr>
            </w:pPr>
          </w:p>
        </w:tc>
        <w:tc>
          <w:tcPr>
            <w:tcW w:w="1558" w:type="dxa"/>
          </w:tcPr>
          <w:p>
            <w:pPr>
              <w:pStyle w:val="TableParagraph"/>
              <w:spacing w:before="150"/>
              <w:ind w:left="110"/>
              <w:rPr>
                <w:sz w:val="20"/>
              </w:rPr>
            </w:pPr>
            <w:r>
              <w:rPr>
                <w:spacing w:val="-2"/>
                <w:sz w:val="20"/>
              </w:rPr>
              <w:t>Staff</w:t>
            </w:r>
          </w:p>
        </w:tc>
        <w:tc>
          <w:tcPr>
            <w:tcW w:w="731" w:type="dxa"/>
          </w:tcPr>
          <w:p>
            <w:pPr>
              <w:pStyle w:val="TableParagraph"/>
              <w:spacing w:before="155"/>
              <w:ind w:right="193"/>
              <w:jc w:val="right"/>
              <w:rPr>
                <w:sz w:val="18"/>
              </w:rPr>
            </w:pPr>
            <w:r>
              <w:rPr>
                <w:spacing w:val="-5"/>
                <w:sz w:val="18"/>
              </w:rPr>
              <w:t>38</w:t>
            </w:r>
          </w:p>
        </w:tc>
        <w:tc>
          <w:tcPr>
            <w:tcW w:w="695" w:type="dxa"/>
          </w:tcPr>
          <w:p>
            <w:pPr>
              <w:pStyle w:val="TableParagraph"/>
              <w:spacing w:before="155"/>
              <w:ind w:right="206"/>
              <w:jc w:val="right"/>
              <w:rPr>
                <w:sz w:val="18"/>
              </w:rPr>
            </w:pPr>
            <w:r>
              <w:rPr>
                <w:spacing w:val="-4"/>
                <w:sz w:val="18"/>
              </w:rPr>
              <w:t>10.1</w:t>
            </w:r>
          </w:p>
        </w:tc>
        <w:tc>
          <w:tcPr>
            <w:tcW w:w="504" w:type="dxa"/>
          </w:tcPr>
          <w:p>
            <w:pPr>
              <w:pStyle w:val="TableParagraph"/>
              <w:spacing w:before="155"/>
              <w:ind w:left="173" w:right="114"/>
              <w:jc w:val="center"/>
              <w:rPr>
                <w:sz w:val="18"/>
              </w:rPr>
            </w:pPr>
            <w:r>
              <w:rPr>
                <w:spacing w:val="-5"/>
                <w:sz w:val="18"/>
              </w:rPr>
              <w:t>63</w:t>
            </w:r>
          </w:p>
        </w:tc>
        <w:tc>
          <w:tcPr>
            <w:tcW w:w="667" w:type="dxa"/>
          </w:tcPr>
          <w:p>
            <w:pPr>
              <w:pStyle w:val="TableParagraph"/>
              <w:spacing w:before="155"/>
              <w:ind w:left="137"/>
              <w:rPr>
                <w:sz w:val="18"/>
              </w:rPr>
            </w:pPr>
            <w:r>
              <w:rPr>
                <w:spacing w:val="-4"/>
                <w:sz w:val="18"/>
              </w:rPr>
              <w:t>22.8</w:t>
            </w:r>
          </w:p>
        </w:tc>
        <w:tc>
          <w:tcPr>
            <w:tcW w:w="547" w:type="dxa"/>
          </w:tcPr>
          <w:p>
            <w:pPr>
              <w:pStyle w:val="TableParagraph"/>
              <w:spacing w:before="155"/>
              <w:ind w:left="190"/>
              <w:rPr>
                <w:sz w:val="18"/>
              </w:rPr>
            </w:pPr>
            <w:r>
              <w:rPr>
                <w:spacing w:val="-5"/>
                <w:sz w:val="18"/>
              </w:rPr>
              <w:t>52</w:t>
            </w:r>
          </w:p>
        </w:tc>
        <w:tc>
          <w:tcPr>
            <w:tcW w:w="710" w:type="dxa"/>
          </w:tcPr>
          <w:p>
            <w:pPr>
              <w:pStyle w:val="TableParagraph"/>
              <w:spacing w:before="155"/>
              <w:ind w:right="204"/>
              <w:jc w:val="right"/>
              <w:rPr>
                <w:sz w:val="18"/>
              </w:rPr>
            </w:pPr>
            <w:r>
              <w:rPr>
                <w:spacing w:val="-4"/>
                <w:sz w:val="18"/>
              </w:rPr>
              <w:t>15.4</w:t>
            </w:r>
          </w:p>
        </w:tc>
        <w:tc>
          <w:tcPr>
            <w:tcW w:w="503" w:type="dxa"/>
          </w:tcPr>
          <w:p>
            <w:pPr>
              <w:pStyle w:val="TableParagraph"/>
              <w:spacing w:before="155"/>
              <w:ind w:left="191"/>
              <w:rPr>
                <w:sz w:val="18"/>
              </w:rPr>
            </w:pPr>
            <w:r>
              <w:rPr>
                <w:spacing w:val="-5"/>
                <w:sz w:val="18"/>
              </w:rPr>
              <w:t>66</w:t>
            </w:r>
          </w:p>
        </w:tc>
        <w:tc>
          <w:tcPr>
            <w:tcW w:w="666" w:type="dxa"/>
          </w:tcPr>
          <w:p>
            <w:pPr>
              <w:pStyle w:val="TableParagraph"/>
              <w:spacing w:before="155"/>
              <w:ind w:left="140"/>
              <w:rPr>
                <w:sz w:val="18"/>
              </w:rPr>
            </w:pPr>
            <w:r>
              <w:rPr>
                <w:spacing w:val="-4"/>
                <w:sz w:val="18"/>
              </w:rPr>
              <w:t>24.8</w:t>
            </w:r>
          </w:p>
        </w:tc>
        <w:tc>
          <w:tcPr>
            <w:tcW w:w="503" w:type="dxa"/>
          </w:tcPr>
          <w:p>
            <w:pPr>
              <w:pStyle w:val="TableParagraph"/>
              <w:spacing w:before="155"/>
              <w:ind w:left="180" w:right="112"/>
              <w:jc w:val="center"/>
              <w:rPr>
                <w:sz w:val="18"/>
              </w:rPr>
            </w:pPr>
            <w:r>
              <w:rPr>
                <w:spacing w:val="-5"/>
                <w:sz w:val="18"/>
              </w:rPr>
              <w:t>69</w:t>
            </w:r>
          </w:p>
        </w:tc>
        <w:tc>
          <w:tcPr>
            <w:tcW w:w="743" w:type="dxa"/>
          </w:tcPr>
          <w:p>
            <w:pPr>
              <w:pStyle w:val="TableParagraph"/>
              <w:spacing w:before="155"/>
              <w:ind w:right="276"/>
              <w:jc w:val="right"/>
              <w:rPr>
                <w:sz w:val="18"/>
              </w:rPr>
            </w:pPr>
            <w:r>
              <w:rPr>
                <w:spacing w:val="-4"/>
                <w:sz w:val="18"/>
              </w:rPr>
              <w:t>26.8</w:t>
            </w:r>
          </w:p>
        </w:tc>
      </w:tr>
      <w:tr>
        <w:trPr>
          <w:trHeight w:val="299" w:hRule="atLeast"/>
        </w:trPr>
        <w:tc>
          <w:tcPr>
            <w:tcW w:w="572" w:type="dxa"/>
          </w:tcPr>
          <w:p>
            <w:pPr>
              <w:pStyle w:val="TableParagraph"/>
              <w:spacing w:line="271" w:lineRule="exact"/>
              <w:ind w:left="105"/>
              <w:rPr>
                <w:sz w:val="24"/>
              </w:rPr>
            </w:pPr>
            <w:r>
              <w:rPr>
                <w:spacing w:val="-5"/>
                <w:sz w:val="24"/>
              </w:rPr>
              <w:t>8.</w:t>
            </w:r>
          </w:p>
        </w:tc>
        <w:tc>
          <w:tcPr>
            <w:tcW w:w="2304" w:type="dxa"/>
            <w:vMerge w:val="restart"/>
          </w:tcPr>
          <w:p>
            <w:pPr>
              <w:pStyle w:val="TableParagraph"/>
              <w:spacing w:line="206" w:lineRule="exact"/>
              <w:ind w:left="167" w:right="186"/>
              <w:rPr>
                <w:sz w:val="18"/>
              </w:rPr>
            </w:pPr>
            <w:r>
              <w:rPr>
                <w:sz w:val="18"/>
              </w:rPr>
              <w:t>The</w:t>
            </w:r>
            <w:r>
              <w:rPr>
                <w:spacing w:val="-12"/>
                <w:sz w:val="18"/>
              </w:rPr>
              <w:t> </w:t>
            </w:r>
            <w:r>
              <w:rPr>
                <w:sz w:val="18"/>
              </w:rPr>
              <w:t>College</w:t>
            </w:r>
            <w:r>
              <w:rPr>
                <w:spacing w:val="-11"/>
                <w:sz w:val="18"/>
              </w:rPr>
              <w:t> </w:t>
            </w:r>
            <w:r>
              <w:rPr>
                <w:sz w:val="18"/>
              </w:rPr>
              <w:t>use</w:t>
            </w:r>
            <w:r>
              <w:rPr>
                <w:spacing w:val="-11"/>
                <w:sz w:val="18"/>
              </w:rPr>
              <w:t> </w:t>
            </w:r>
            <w:r>
              <w:rPr>
                <w:sz w:val="18"/>
              </w:rPr>
              <w:t>rolling plan as her process of </w:t>
            </w:r>
            <w:r>
              <w:rPr>
                <w:spacing w:val="-2"/>
                <w:sz w:val="18"/>
              </w:rPr>
              <w:t>planning.</w:t>
            </w:r>
          </w:p>
        </w:tc>
        <w:tc>
          <w:tcPr>
            <w:tcW w:w="1558" w:type="dxa"/>
          </w:tcPr>
          <w:p>
            <w:pPr>
              <w:pStyle w:val="TableParagraph"/>
              <w:spacing w:line="224" w:lineRule="exact"/>
              <w:ind w:left="110"/>
              <w:rPr>
                <w:sz w:val="20"/>
              </w:rPr>
            </w:pPr>
            <w:r>
              <w:rPr>
                <w:spacing w:val="-2"/>
                <w:sz w:val="20"/>
              </w:rPr>
              <w:t>Management.</w:t>
            </w:r>
          </w:p>
        </w:tc>
        <w:tc>
          <w:tcPr>
            <w:tcW w:w="731" w:type="dxa"/>
          </w:tcPr>
          <w:p>
            <w:pPr>
              <w:pStyle w:val="TableParagraph"/>
              <w:spacing w:line="205" w:lineRule="exact"/>
              <w:ind w:left="353"/>
              <w:rPr>
                <w:sz w:val="18"/>
              </w:rPr>
            </w:pPr>
            <w:r>
              <w:rPr>
                <w:w w:val="101"/>
                <w:sz w:val="18"/>
              </w:rPr>
              <w:t>6</w:t>
            </w:r>
          </w:p>
        </w:tc>
        <w:tc>
          <w:tcPr>
            <w:tcW w:w="695" w:type="dxa"/>
          </w:tcPr>
          <w:p>
            <w:pPr>
              <w:pStyle w:val="TableParagraph"/>
              <w:spacing w:line="205" w:lineRule="exact"/>
              <w:ind w:left="164"/>
              <w:rPr>
                <w:sz w:val="18"/>
              </w:rPr>
            </w:pPr>
            <w:r>
              <w:rPr>
                <w:spacing w:val="-5"/>
                <w:sz w:val="18"/>
              </w:rPr>
              <w:t>4.2</w:t>
            </w:r>
          </w:p>
        </w:tc>
        <w:tc>
          <w:tcPr>
            <w:tcW w:w="504" w:type="dxa"/>
          </w:tcPr>
          <w:p>
            <w:pPr>
              <w:pStyle w:val="TableParagraph"/>
              <w:spacing w:line="205" w:lineRule="exact"/>
              <w:ind w:left="173" w:right="114"/>
              <w:jc w:val="center"/>
              <w:rPr>
                <w:sz w:val="18"/>
              </w:rPr>
            </w:pPr>
            <w:r>
              <w:rPr>
                <w:spacing w:val="-5"/>
                <w:sz w:val="18"/>
              </w:rPr>
              <w:t>10</w:t>
            </w:r>
          </w:p>
        </w:tc>
        <w:tc>
          <w:tcPr>
            <w:tcW w:w="667" w:type="dxa"/>
          </w:tcPr>
          <w:p>
            <w:pPr>
              <w:pStyle w:val="TableParagraph"/>
              <w:spacing w:line="205" w:lineRule="exact"/>
              <w:ind w:left="137"/>
              <w:rPr>
                <w:sz w:val="18"/>
              </w:rPr>
            </w:pPr>
            <w:r>
              <w:rPr>
                <w:spacing w:val="-4"/>
                <w:sz w:val="18"/>
              </w:rPr>
              <w:t>20.8</w:t>
            </w:r>
          </w:p>
        </w:tc>
        <w:tc>
          <w:tcPr>
            <w:tcW w:w="547" w:type="dxa"/>
          </w:tcPr>
          <w:p>
            <w:pPr>
              <w:pStyle w:val="TableParagraph"/>
              <w:spacing w:line="205" w:lineRule="exact"/>
              <w:ind w:left="190"/>
              <w:rPr>
                <w:sz w:val="18"/>
              </w:rPr>
            </w:pPr>
            <w:r>
              <w:rPr>
                <w:w w:val="101"/>
                <w:sz w:val="18"/>
              </w:rPr>
              <w:t>9</w:t>
            </w:r>
          </w:p>
        </w:tc>
        <w:tc>
          <w:tcPr>
            <w:tcW w:w="710" w:type="dxa"/>
          </w:tcPr>
          <w:p>
            <w:pPr>
              <w:pStyle w:val="TableParagraph"/>
              <w:spacing w:line="205" w:lineRule="exact"/>
              <w:ind w:right="204"/>
              <w:jc w:val="right"/>
              <w:rPr>
                <w:sz w:val="18"/>
              </w:rPr>
            </w:pPr>
            <w:r>
              <w:rPr>
                <w:spacing w:val="-4"/>
                <w:sz w:val="18"/>
              </w:rPr>
              <w:t>16.7</w:t>
            </w:r>
          </w:p>
        </w:tc>
        <w:tc>
          <w:tcPr>
            <w:tcW w:w="503" w:type="dxa"/>
          </w:tcPr>
          <w:p>
            <w:pPr>
              <w:pStyle w:val="TableParagraph"/>
              <w:spacing w:line="205" w:lineRule="exact"/>
              <w:ind w:left="191"/>
              <w:rPr>
                <w:sz w:val="18"/>
              </w:rPr>
            </w:pPr>
            <w:r>
              <w:rPr>
                <w:spacing w:val="-5"/>
                <w:sz w:val="18"/>
              </w:rPr>
              <w:t>14</w:t>
            </w:r>
          </w:p>
        </w:tc>
        <w:tc>
          <w:tcPr>
            <w:tcW w:w="666" w:type="dxa"/>
          </w:tcPr>
          <w:p>
            <w:pPr>
              <w:pStyle w:val="TableParagraph"/>
              <w:spacing w:line="205" w:lineRule="exact"/>
              <w:ind w:left="140"/>
              <w:rPr>
                <w:sz w:val="18"/>
              </w:rPr>
            </w:pPr>
            <w:r>
              <w:rPr>
                <w:spacing w:val="-4"/>
                <w:sz w:val="18"/>
              </w:rPr>
              <w:t>37.5</w:t>
            </w:r>
          </w:p>
        </w:tc>
        <w:tc>
          <w:tcPr>
            <w:tcW w:w="503" w:type="dxa"/>
          </w:tcPr>
          <w:p>
            <w:pPr>
              <w:pStyle w:val="TableParagraph"/>
              <w:spacing w:line="205" w:lineRule="exact"/>
              <w:ind w:left="180" w:right="112"/>
              <w:jc w:val="center"/>
              <w:rPr>
                <w:sz w:val="18"/>
              </w:rPr>
            </w:pPr>
            <w:r>
              <w:rPr>
                <w:spacing w:val="-5"/>
                <w:sz w:val="18"/>
              </w:rPr>
              <w:t>10</w:t>
            </w:r>
          </w:p>
        </w:tc>
        <w:tc>
          <w:tcPr>
            <w:tcW w:w="743" w:type="dxa"/>
          </w:tcPr>
          <w:p>
            <w:pPr>
              <w:pStyle w:val="TableParagraph"/>
              <w:spacing w:line="205" w:lineRule="exact"/>
              <w:ind w:right="276"/>
              <w:jc w:val="right"/>
              <w:rPr>
                <w:sz w:val="18"/>
              </w:rPr>
            </w:pPr>
            <w:r>
              <w:rPr>
                <w:spacing w:val="-4"/>
                <w:sz w:val="18"/>
              </w:rPr>
              <w:t>20.8</w:t>
            </w:r>
          </w:p>
        </w:tc>
      </w:tr>
      <w:tr>
        <w:trPr>
          <w:trHeight w:val="320" w:hRule="atLeast"/>
        </w:trPr>
        <w:tc>
          <w:tcPr>
            <w:tcW w:w="572" w:type="dxa"/>
          </w:tcPr>
          <w:p>
            <w:pPr>
              <w:pStyle w:val="TableParagraph"/>
              <w:rPr>
                <w:sz w:val="18"/>
              </w:rPr>
            </w:pPr>
          </w:p>
        </w:tc>
        <w:tc>
          <w:tcPr>
            <w:tcW w:w="2304" w:type="dxa"/>
            <w:vMerge/>
            <w:tcBorders>
              <w:top w:val="nil"/>
            </w:tcBorders>
          </w:tcPr>
          <w:p>
            <w:pPr>
              <w:rPr>
                <w:sz w:val="2"/>
                <w:szCs w:val="2"/>
              </w:rPr>
            </w:pPr>
          </w:p>
        </w:tc>
        <w:tc>
          <w:tcPr>
            <w:tcW w:w="1558" w:type="dxa"/>
          </w:tcPr>
          <w:p>
            <w:pPr>
              <w:pStyle w:val="TableParagraph"/>
              <w:spacing w:before="21"/>
              <w:ind w:left="110"/>
              <w:rPr>
                <w:sz w:val="20"/>
              </w:rPr>
            </w:pPr>
            <w:r>
              <w:rPr>
                <w:spacing w:val="-2"/>
                <w:sz w:val="20"/>
              </w:rPr>
              <w:t>Staff</w:t>
            </w:r>
          </w:p>
        </w:tc>
        <w:tc>
          <w:tcPr>
            <w:tcW w:w="731" w:type="dxa"/>
          </w:tcPr>
          <w:p>
            <w:pPr>
              <w:pStyle w:val="TableParagraph"/>
              <w:spacing w:before="25"/>
              <w:ind w:right="193"/>
              <w:jc w:val="right"/>
              <w:rPr>
                <w:sz w:val="18"/>
              </w:rPr>
            </w:pPr>
            <w:r>
              <w:rPr>
                <w:spacing w:val="-5"/>
                <w:sz w:val="18"/>
              </w:rPr>
              <w:t>43</w:t>
            </w:r>
          </w:p>
        </w:tc>
        <w:tc>
          <w:tcPr>
            <w:tcW w:w="695" w:type="dxa"/>
          </w:tcPr>
          <w:p>
            <w:pPr>
              <w:pStyle w:val="TableParagraph"/>
              <w:spacing w:before="25"/>
              <w:ind w:right="206"/>
              <w:jc w:val="right"/>
              <w:rPr>
                <w:sz w:val="18"/>
              </w:rPr>
            </w:pPr>
            <w:r>
              <w:rPr>
                <w:spacing w:val="-4"/>
                <w:sz w:val="18"/>
              </w:rPr>
              <w:t>10.3</w:t>
            </w:r>
          </w:p>
        </w:tc>
        <w:tc>
          <w:tcPr>
            <w:tcW w:w="504" w:type="dxa"/>
          </w:tcPr>
          <w:p>
            <w:pPr>
              <w:pStyle w:val="TableParagraph"/>
              <w:spacing w:before="25"/>
              <w:ind w:left="173" w:right="114"/>
              <w:jc w:val="center"/>
              <w:rPr>
                <w:sz w:val="18"/>
              </w:rPr>
            </w:pPr>
            <w:r>
              <w:rPr>
                <w:spacing w:val="-5"/>
                <w:sz w:val="18"/>
              </w:rPr>
              <w:t>74</w:t>
            </w:r>
          </w:p>
        </w:tc>
        <w:tc>
          <w:tcPr>
            <w:tcW w:w="667" w:type="dxa"/>
          </w:tcPr>
          <w:p>
            <w:pPr>
              <w:pStyle w:val="TableParagraph"/>
              <w:spacing w:before="25"/>
              <w:ind w:left="137"/>
              <w:rPr>
                <w:sz w:val="18"/>
              </w:rPr>
            </w:pPr>
            <w:r>
              <w:rPr>
                <w:spacing w:val="-4"/>
                <w:sz w:val="18"/>
              </w:rPr>
              <w:t>31.0</w:t>
            </w:r>
          </w:p>
        </w:tc>
        <w:tc>
          <w:tcPr>
            <w:tcW w:w="547" w:type="dxa"/>
          </w:tcPr>
          <w:p>
            <w:pPr>
              <w:pStyle w:val="TableParagraph"/>
              <w:spacing w:before="25"/>
              <w:ind w:left="190"/>
              <w:rPr>
                <w:sz w:val="18"/>
              </w:rPr>
            </w:pPr>
            <w:r>
              <w:rPr>
                <w:spacing w:val="-5"/>
                <w:sz w:val="18"/>
              </w:rPr>
              <w:t>74</w:t>
            </w:r>
          </w:p>
        </w:tc>
        <w:tc>
          <w:tcPr>
            <w:tcW w:w="710" w:type="dxa"/>
          </w:tcPr>
          <w:p>
            <w:pPr>
              <w:pStyle w:val="TableParagraph"/>
              <w:spacing w:before="25"/>
              <w:ind w:right="204"/>
              <w:jc w:val="right"/>
              <w:rPr>
                <w:sz w:val="18"/>
              </w:rPr>
            </w:pPr>
            <w:r>
              <w:rPr>
                <w:spacing w:val="-4"/>
                <w:sz w:val="18"/>
              </w:rPr>
              <w:t>31.0</w:t>
            </w:r>
          </w:p>
        </w:tc>
        <w:tc>
          <w:tcPr>
            <w:tcW w:w="503" w:type="dxa"/>
          </w:tcPr>
          <w:p>
            <w:pPr>
              <w:pStyle w:val="TableParagraph"/>
              <w:spacing w:before="25"/>
              <w:ind w:left="191"/>
              <w:rPr>
                <w:sz w:val="18"/>
              </w:rPr>
            </w:pPr>
            <w:r>
              <w:rPr>
                <w:spacing w:val="-5"/>
                <w:sz w:val="18"/>
              </w:rPr>
              <w:t>56</w:t>
            </w:r>
          </w:p>
        </w:tc>
        <w:tc>
          <w:tcPr>
            <w:tcW w:w="666" w:type="dxa"/>
          </w:tcPr>
          <w:p>
            <w:pPr>
              <w:pStyle w:val="TableParagraph"/>
              <w:spacing w:before="25"/>
              <w:ind w:left="140"/>
              <w:rPr>
                <w:sz w:val="18"/>
              </w:rPr>
            </w:pPr>
            <w:r>
              <w:rPr>
                <w:spacing w:val="-4"/>
                <w:sz w:val="18"/>
              </w:rPr>
              <w:t>18.6</w:t>
            </w:r>
          </w:p>
        </w:tc>
        <w:tc>
          <w:tcPr>
            <w:tcW w:w="503" w:type="dxa"/>
          </w:tcPr>
          <w:p>
            <w:pPr>
              <w:pStyle w:val="TableParagraph"/>
              <w:spacing w:before="25"/>
              <w:ind w:left="180" w:right="112"/>
              <w:jc w:val="center"/>
              <w:rPr>
                <w:sz w:val="18"/>
              </w:rPr>
            </w:pPr>
            <w:r>
              <w:rPr>
                <w:spacing w:val="-5"/>
                <w:sz w:val="18"/>
              </w:rPr>
              <w:t>41</w:t>
            </w:r>
          </w:p>
        </w:tc>
        <w:tc>
          <w:tcPr>
            <w:tcW w:w="743" w:type="dxa"/>
          </w:tcPr>
          <w:p>
            <w:pPr>
              <w:pStyle w:val="TableParagraph"/>
              <w:spacing w:before="25"/>
              <w:ind w:right="276"/>
              <w:jc w:val="right"/>
              <w:rPr>
                <w:sz w:val="18"/>
              </w:rPr>
            </w:pPr>
            <w:r>
              <w:rPr>
                <w:spacing w:val="-4"/>
                <w:sz w:val="18"/>
              </w:rPr>
              <w:t>19.0</w:t>
            </w:r>
          </w:p>
        </w:tc>
      </w:tr>
      <w:tr>
        <w:trPr>
          <w:trHeight w:val="330" w:hRule="atLeast"/>
        </w:trPr>
        <w:tc>
          <w:tcPr>
            <w:tcW w:w="572" w:type="dxa"/>
          </w:tcPr>
          <w:p>
            <w:pPr>
              <w:pStyle w:val="TableParagraph"/>
              <w:spacing w:line="271" w:lineRule="exact"/>
              <w:ind w:left="105"/>
              <w:rPr>
                <w:sz w:val="24"/>
              </w:rPr>
            </w:pPr>
            <w:r>
              <w:rPr>
                <w:spacing w:val="-5"/>
                <w:sz w:val="24"/>
              </w:rPr>
              <w:t>9.</w:t>
            </w:r>
          </w:p>
        </w:tc>
        <w:tc>
          <w:tcPr>
            <w:tcW w:w="2304" w:type="dxa"/>
            <w:vMerge w:val="restart"/>
          </w:tcPr>
          <w:p>
            <w:pPr>
              <w:pStyle w:val="TableParagraph"/>
              <w:spacing w:line="206" w:lineRule="exact"/>
              <w:ind w:left="167" w:right="102"/>
              <w:rPr>
                <w:sz w:val="18"/>
              </w:rPr>
            </w:pPr>
            <w:r>
              <w:rPr>
                <w:sz w:val="18"/>
              </w:rPr>
              <w:t>In my opinion this College do not plan unless something</w:t>
            </w:r>
            <w:r>
              <w:rPr>
                <w:spacing w:val="-12"/>
                <w:sz w:val="18"/>
              </w:rPr>
              <w:t> </w:t>
            </w:r>
            <w:r>
              <w:rPr>
                <w:sz w:val="18"/>
              </w:rPr>
              <w:t>happens</w:t>
            </w:r>
            <w:r>
              <w:rPr>
                <w:spacing w:val="-11"/>
                <w:sz w:val="18"/>
              </w:rPr>
              <w:t> </w:t>
            </w:r>
            <w:r>
              <w:rPr>
                <w:sz w:val="18"/>
              </w:rPr>
              <w:t>then</w:t>
            </w:r>
            <w:r>
              <w:rPr>
                <w:spacing w:val="-11"/>
                <w:sz w:val="18"/>
              </w:rPr>
              <w:t> </w:t>
            </w:r>
            <w:r>
              <w:rPr>
                <w:sz w:val="18"/>
              </w:rPr>
              <w:t>she reacts to it.</w:t>
            </w:r>
          </w:p>
        </w:tc>
        <w:tc>
          <w:tcPr>
            <w:tcW w:w="1558" w:type="dxa"/>
          </w:tcPr>
          <w:p>
            <w:pPr>
              <w:pStyle w:val="TableParagraph"/>
              <w:spacing w:line="224" w:lineRule="exact"/>
              <w:ind w:left="110"/>
              <w:rPr>
                <w:sz w:val="20"/>
              </w:rPr>
            </w:pPr>
            <w:r>
              <w:rPr>
                <w:spacing w:val="-2"/>
                <w:sz w:val="20"/>
              </w:rPr>
              <w:t>Management.</w:t>
            </w:r>
          </w:p>
        </w:tc>
        <w:tc>
          <w:tcPr>
            <w:tcW w:w="731" w:type="dxa"/>
          </w:tcPr>
          <w:p>
            <w:pPr>
              <w:pStyle w:val="TableParagraph"/>
              <w:spacing w:line="205" w:lineRule="exact"/>
              <w:ind w:left="353"/>
              <w:rPr>
                <w:sz w:val="18"/>
              </w:rPr>
            </w:pPr>
            <w:r>
              <w:rPr>
                <w:w w:val="101"/>
                <w:sz w:val="18"/>
              </w:rPr>
              <w:t>7</w:t>
            </w:r>
          </w:p>
        </w:tc>
        <w:tc>
          <w:tcPr>
            <w:tcW w:w="695" w:type="dxa"/>
          </w:tcPr>
          <w:p>
            <w:pPr>
              <w:pStyle w:val="TableParagraph"/>
              <w:spacing w:line="205" w:lineRule="exact"/>
              <w:ind w:right="206"/>
              <w:jc w:val="right"/>
              <w:rPr>
                <w:sz w:val="18"/>
              </w:rPr>
            </w:pPr>
            <w:r>
              <w:rPr>
                <w:spacing w:val="-4"/>
                <w:sz w:val="18"/>
              </w:rPr>
              <w:t>11.1</w:t>
            </w:r>
          </w:p>
        </w:tc>
        <w:tc>
          <w:tcPr>
            <w:tcW w:w="504" w:type="dxa"/>
          </w:tcPr>
          <w:p>
            <w:pPr>
              <w:pStyle w:val="TableParagraph"/>
              <w:spacing w:line="205" w:lineRule="exact"/>
              <w:ind w:left="173" w:right="114"/>
              <w:jc w:val="center"/>
              <w:rPr>
                <w:sz w:val="18"/>
              </w:rPr>
            </w:pPr>
            <w:r>
              <w:rPr>
                <w:spacing w:val="-5"/>
                <w:sz w:val="18"/>
              </w:rPr>
              <w:t>13</w:t>
            </w:r>
          </w:p>
        </w:tc>
        <w:tc>
          <w:tcPr>
            <w:tcW w:w="667" w:type="dxa"/>
          </w:tcPr>
          <w:p>
            <w:pPr>
              <w:pStyle w:val="TableParagraph"/>
              <w:spacing w:line="205" w:lineRule="exact"/>
              <w:ind w:left="137"/>
              <w:rPr>
                <w:sz w:val="18"/>
              </w:rPr>
            </w:pPr>
            <w:r>
              <w:rPr>
                <w:spacing w:val="-4"/>
                <w:sz w:val="18"/>
              </w:rPr>
              <w:t>29.6</w:t>
            </w:r>
          </w:p>
        </w:tc>
        <w:tc>
          <w:tcPr>
            <w:tcW w:w="547" w:type="dxa"/>
          </w:tcPr>
          <w:p>
            <w:pPr>
              <w:pStyle w:val="TableParagraph"/>
              <w:spacing w:line="205" w:lineRule="exact"/>
              <w:ind w:left="190"/>
              <w:rPr>
                <w:sz w:val="18"/>
              </w:rPr>
            </w:pPr>
            <w:r>
              <w:rPr>
                <w:w w:val="101"/>
                <w:sz w:val="18"/>
              </w:rPr>
              <w:t>7</w:t>
            </w:r>
          </w:p>
        </w:tc>
        <w:tc>
          <w:tcPr>
            <w:tcW w:w="710" w:type="dxa"/>
          </w:tcPr>
          <w:p>
            <w:pPr>
              <w:pStyle w:val="TableParagraph"/>
              <w:spacing w:line="205" w:lineRule="exact"/>
              <w:ind w:right="204"/>
              <w:jc w:val="right"/>
              <w:rPr>
                <w:sz w:val="18"/>
              </w:rPr>
            </w:pPr>
            <w:r>
              <w:rPr>
                <w:spacing w:val="-4"/>
                <w:sz w:val="18"/>
              </w:rPr>
              <w:t>11.1</w:t>
            </w:r>
          </w:p>
        </w:tc>
        <w:tc>
          <w:tcPr>
            <w:tcW w:w="503" w:type="dxa"/>
          </w:tcPr>
          <w:p>
            <w:pPr>
              <w:pStyle w:val="TableParagraph"/>
              <w:spacing w:line="205" w:lineRule="exact"/>
              <w:ind w:left="191"/>
              <w:rPr>
                <w:sz w:val="18"/>
              </w:rPr>
            </w:pPr>
            <w:r>
              <w:rPr>
                <w:spacing w:val="-5"/>
                <w:sz w:val="18"/>
              </w:rPr>
              <w:t>13</w:t>
            </w:r>
          </w:p>
        </w:tc>
        <w:tc>
          <w:tcPr>
            <w:tcW w:w="666" w:type="dxa"/>
          </w:tcPr>
          <w:p>
            <w:pPr>
              <w:pStyle w:val="TableParagraph"/>
              <w:spacing w:line="205" w:lineRule="exact"/>
              <w:ind w:left="140"/>
              <w:rPr>
                <w:sz w:val="18"/>
              </w:rPr>
            </w:pPr>
            <w:r>
              <w:rPr>
                <w:spacing w:val="-4"/>
                <w:sz w:val="18"/>
              </w:rPr>
              <w:t>29.6</w:t>
            </w:r>
          </w:p>
        </w:tc>
        <w:tc>
          <w:tcPr>
            <w:tcW w:w="503" w:type="dxa"/>
          </w:tcPr>
          <w:p>
            <w:pPr>
              <w:pStyle w:val="TableParagraph"/>
              <w:spacing w:line="205" w:lineRule="exact"/>
              <w:ind w:right="21"/>
              <w:jc w:val="center"/>
              <w:rPr>
                <w:sz w:val="18"/>
              </w:rPr>
            </w:pPr>
            <w:r>
              <w:rPr>
                <w:w w:val="101"/>
                <w:sz w:val="18"/>
              </w:rPr>
              <w:t>9</w:t>
            </w:r>
          </w:p>
        </w:tc>
        <w:tc>
          <w:tcPr>
            <w:tcW w:w="743" w:type="dxa"/>
          </w:tcPr>
          <w:p>
            <w:pPr>
              <w:pStyle w:val="TableParagraph"/>
              <w:spacing w:line="205" w:lineRule="exact"/>
              <w:ind w:right="276"/>
              <w:jc w:val="right"/>
              <w:rPr>
                <w:sz w:val="18"/>
              </w:rPr>
            </w:pPr>
            <w:r>
              <w:rPr>
                <w:spacing w:val="-4"/>
                <w:sz w:val="18"/>
              </w:rPr>
              <w:t>18.5</w:t>
            </w:r>
          </w:p>
        </w:tc>
      </w:tr>
      <w:tr>
        <w:trPr>
          <w:trHeight w:val="495" w:hRule="atLeast"/>
        </w:trPr>
        <w:tc>
          <w:tcPr>
            <w:tcW w:w="572" w:type="dxa"/>
          </w:tcPr>
          <w:p>
            <w:pPr>
              <w:pStyle w:val="TableParagraph"/>
              <w:rPr>
                <w:sz w:val="18"/>
              </w:rPr>
            </w:pPr>
          </w:p>
        </w:tc>
        <w:tc>
          <w:tcPr>
            <w:tcW w:w="2304" w:type="dxa"/>
            <w:vMerge/>
            <w:tcBorders>
              <w:top w:val="nil"/>
            </w:tcBorders>
          </w:tcPr>
          <w:p>
            <w:pPr>
              <w:rPr>
                <w:sz w:val="2"/>
                <w:szCs w:val="2"/>
              </w:rPr>
            </w:pPr>
          </w:p>
        </w:tc>
        <w:tc>
          <w:tcPr>
            <w:tcW w:w="1558" w:type="dxa"/>
          </w:tcPr>
          <w:p>
            <w:pPr>
              <w:pStyle w:val="TableParagraph"/>
              <w:spacing w:before="52"/>
              <w:ind w:left="110"/>
              <w:rPr>
                <w:sz w:val="20"/>
              </w:rPr>
            </w:pPr>
            <w:r>
              <w:rPr>
                <w:spacing w:val="-2"/>
                <w:sz w:val="20"/>
              </w:rPr>
              <w:t>Staff</w:t>
            </w:r>
          </w:p>
        </w:tc>
        <w:tc>
          <w:tcPr>
            <w:tcW w:w="731" w:type="dxa"/>
          </w:tcPr>
          <w:p>
            <w:pPr>
              <w:pStyle w:val="TableParagraph"/>
              <w:spacing w:before="56"/>
              <w:ind w:right="193"/>
              <w:jc w:val="right"/>
              <w:rPr>
                <w:sz w:val="18"/>
              </w:rPr>
            </w:pPr>
            <w:r>
              <w:rPr>
                <w:spacing w:val="-5"/>
                <w:sz w:val="18"/>
              </w:rPr>
              <w:t>45</w:t>
            </w:r>
          </w:p>
        </w:tc>
        <w:tc>
          <w:tcPr>
            <w:tcW w:w="695" w:type="dxa"/>
          </w:tcPr>
          <w:p>
            <w:pPr>
              <w:pStyle w:val="TableParagraph"/>
              <w:spacing w:before="56"/>
              <w:ind w:right="206"/>
              <w:jc w:val="right"/>
              <w:rPr>
                <w:sz w:val="18"/>
              </w:rPr>
            </w:pPr>
            <w:r>
              <w:rPr>
                <w:spacing w:val="-4"/>
                <w:sz w:val="18"/>
              </w:rPr>
              <w:t>11.5</w:t>
            </w:r>
          </w:p>
        </w:tc>
        <w:tc>
          <w:tcPr>
            <w:tcW w:w="504" w:type="dxa"/>
          </w:tcPr>
          <w:p>
            <w:pPr>
              <w:pStyle w:val="TableParagraph"/>
              <w:spacing w:before="56"/>
              <w:ind w:left="173" w:right="114"/>
              <w:jc w:val="center"/>
              <w:rPr>
                <w:sz w:val="18"/>
              </w:rPr>
            </w:pPr>
            <w:r>
              <w:rPr>
                <w:spacing w:val="-5"/>
                <w:sz w:val="18"/>
              </w:rPr>
              <w:t>67</w:t>
            </w:r>
          </w:p>
        </w:tc>
        <w:tc>
          <w:tcPr>
            <w:tcW w:w="667" w:type="dxa"/>
          </w:tcPr>
          <w:p>
            <w:pPr>
              <w:pStyle w:val="TableParagraph"/>
              <w:spacing w:before="56"/>
              <w:ind w:left="137"/>
              <w:rPr>
                <w:sz w:val="18"/>
              </w:rPr>
            </w:pPr>
            <w:r>
              <w:rPr>
                <w:spacing w:val="-4"/>
                <w:sz w:val="18"/>
              </w:rPr>
              <w:t>26.4</w:t>
            </w:r>
          </w:p>
        </w:tc>
        <w:tc>
          <w:tcPr>
            <w:tcW w:w="547" w:type="dxa"/>
          </w:tcPr>
          <w:p>
            <w:pPr>
              <w:pStyle w:val="TableParagraph"/>
              <w:spacing w:before="56"/>
              <w:ind w:left="190"/>
              <w:rPr>
                <w:sz w:val="18"/>
              </w:rPr>
            </w:pPr>
            <w:r>
              <w:rPr>
                <w:spacing w:val="-5"/>
                <w:sz w:val="18"/>
              </w:rPr>
              <w:t>39</w:t>
            </w:r>
          </w:p>
        </w:tc>
        <w:tc>
          <w:tcPr>
            <w:tcW w:w="710" w:type="dxa"/>
          </w:tcPr>
          <w:p>
            <w:pPr>
              <w:pStyle w:val="TableParagraph"/>
              <w:spacing w:before="56"/>
              <w:ind w:left="181"/>
              <w:rPr>
                <w:sz w:val="18"/>
              </w:rPr>
            </w:pPr>
            <w:r>
              <w:rPr>
                <w:spacing w:val="-5"/>
                <w:sz w:val="18"/>
              </w:rPr>
              <w:t>7.4</w:t>
            </w:r>
          </w:p>
        </w:tc>
        <w:tc>
          <w:tcPr>
            <w:tcW w:w="503" w:type="dxa"/>
          </w:tcPr>
          <w:p>
            <w:pPr>
              <w:pStyle w:val="TableParagraph"/>
              <w:spacing w:before="56"/>
              <w:ind w:left="191"/>
              <w:rPr>
                <w:sz w:val="18"/>
              </w:rPr>
            </w:pPr>
            <w:r>
              <w:rPr>
                <w:spacing w:val="-5"/>
                <w:sz w:val="18"/>
              </w:rPr>
              <w:t>83</w:t>
            </w:r>
          </w:p>
        </w:tc>
        <w:tc>
          <w:tcPr>
            <w:tcW w:w="666" w:type="dxa"/>
          </w:tcPr>
          <w:p>
            <w:pPr>
              <w:pStyle w:val="TableParagraph"/>
              <w:spacing w:before="56"/>
              <w:ind w:left="140"/>
              <w:rPr>
                <w:sz w:val="18"/>
              </w:rPr>
            </w:pPr>
            <w:r>
              <w:rPr>
                <w:spacing w:val="-4"/>
                <w:sz w:val="18"/>
              </w:rPr>
              <w:t>37.2</w:t>
            </w:r>
          </w:p>
        </w:tc>
        <w:tc>
          <w:tcPr>
            <w:tcW w:w="503" w:type="dxa"/>
          </w:tcPr>
          <w:p>
            <w:pPr>
              <w:pStyle w:val="TableParagraph"/>
              <w:spacing w:before="56"/>
              <w:ind w:left="180" w:right="112"/>
              <w:jc w:val="center"/>
              <w:rPr>
                <w:sz w:val="18"/>
              </w:rPr>
            </w:pPr>
            <w:r>
              <w:rPr>
                <w:spacing w:val="-5"/>
                <w:sz w:val="18"/>
              </w:rPr>
              <w:t>54</w:t>
            </w:r>
          </w:p>
        </w:tc>
        <w:tc>
          <w:tcPr>
            <w:tcW w:w="743" w:type="dxa"/>
          </w:tcPr>
          <w:p>
            <w:pPr>
              <w:pStyle w:val="TableParagraph"/>
              <w:spacing w:before="56"/>
              <w:ind w:right="276"/>
              <w:jc w:val="right"/>
              <w:rPr>
                <w:sz w:val="18"/>
              </w:rPr>
            </w:pPr>
            <w:r>
              <w:rPr>
                <w:spacing w:val="-4"/>
                <w:sz w:val="18"/>
              </w:rPr>
              <w:t>17.6</w:t>
            </w:r>
          </w:p>
        </w:tc>
      </w:tr>
      <w:tr>
        <w:trPr>
          <w:trHeight w:val="294" w:hRule="atLeast"/>
        </w:trPr>
        <w:tc>
          <w:tcPr>
            <w:tcW w:w="572" w:type="dxa"/>
          </w:tcPr>
          <w:p>
            <w:pPr>
              <w:pStyle w:val="TableParagraph"/>
              <w:spacing w:line="271" w:lineRule="exact"/>
              <w:ind w:left="105"/>
              <w:rPr>
                <w:sz w:val="24"/>
              </w:rPr>
            </w:pPr>
            <w:r>
              <w:rPr>
                <w:spacing w:val="-5"/>
                <w:sz w:val="24"/>
              </w:rPr>
              <w:t>10.</w:t>
            </w:r>
          </w:p>
        </w:tc>
        <w:tc>
          <w:tcPr>
            <w:tcW w:w="2304" w:type="dxa"/>
            <w:vMerge w:val="restart"/>
            <w:tcBorders>
              <w:bottom w:val="single" w:sz="4" w:space="0" w:color="000000"/>
            </w:tcBorders>
          </w:tcPr>
          <w:p>
            <w:pPr>
              <w:pStyle w:val="TableParagraph"/>
              <w:spacing w:line="242" w:lineRule="auto"/>
              <w:ind w:left="167" w:right="186"/>
              <w:rPr>
                <w:sz w:val="18"/>
              </w:rPr>
            </w:pPr>
            <w:r>
              <w:rPr>
                <w:sz w:val="18"/>
              </w:rPr>
              <w:t>The College plans her financial expenses each year</w:t>
            </w:r>
            <w:r>
              <w:rPr>
                <w:spacing w:val="-12"/>
                <w:sz w:val="18"/>
              </w:rPr>
              <w:t> </w:t>
            </w:r>
            <w:r>
              <w:rPr>
                <w:sz w:val="18"/>
              </w:rPr>
              <w:t>and</w:t>
            </w:r>
            <w:r>
              <w:rPr>
                <w:spacing w:val="-11"/>
                <w:sz w:val="18"/>
              </w:rPr>
              <w:t> </w:t>
            </w:r>
            <w:r>
              <w:rPr>
                <w:sz w:val="18"/>
              </w:rPr>
              <w:t>follows</w:t>
            </w:r>
            <w:r>
              <w:rPr>
                <w:spacing w:val="-10"/>
                <w:sz w:val="18"/>
              </w:rPr>
              <w:t> </w:t>
            </w:r>
            <w:r>
              <w:rPr>
                <w:sz w:val="18"/>
              </w:rPr>
              <w:t>it</w:t>
            </w:r>
            <w:r>
              <w:rPr>
                <w:spacing w:val="-11"/>
                <w:sz w:val="18"/>
              </w:rPr>
              <w:t> </w:t>
            </w:r>
            <w:r>
              <w:rPr>
                <w:sz w:val="18"/>
              </w:rPr>
              <w:t>strictly.</w:t>
            </w:r>
          </w:p>
        </w:tc>
        <w:tc>
          <w:tcPr>
            <w:tcW w:w="1558" w:type="dxa"/>
          </w:tcPr>
          <w:p>
            <w:pPr>
              <w:pStyle w:val="TableParagraph"/>
              <w:spacing w:line="224" w:lineRule="exact"/>
              <w:ind w:left="110"/>
              <w:rPr>
                <w:sz w:val="20"/>
              </w:rPr>
            </w:pPr>
            <w:r>
              <w:rPr>
                <w:spacing w:val="-2"/>
                <w:sz w:val="20"/>
              </w:rPr>
              <w:t>Management.</w:t>
            </w:r>
          </w:p>
        </w:tc>
        <w:tc>
          <w:tcPr>
            <w:tcW w:w="731" w:type="dxa"/>
          </w:tcPr>
          <w:p>
            <w:pPr>
              <w:pStyle w:val="TableParagraph"/>
              <w:spacing w:line="205" w:lineRule="exact"/>
              <w:ind w:right="193"/>
              <w:jc w:val="right"/>
              <w:rPr>
                <w:sz w:val="18"/>
              </w:rPr>
            </w:pPr>
            <w:r>
              <w:rPr>
                <w:spacing w:val="-5"/>
                <w:sz w:val="18"/>
              </w:rPr>
              <w:t>12</w:t>
            </w:r>
          </w:p>
        </w:tc>
        <w:tc>
          <w:tcPr>
            <w:tcW w:w="695" w:type="dxa"/>
          </w:tcPr>
          <w:p>
            <w:pPr>
              <w:pStyle w:val="TableParagraph"/>
              <w:spacing w:line="205" w:lineRule="exact"/>
              <w:ind w:right="206"/>
              <w:jc w:val="right"/>
              <w:rPr>
                <w:sz w:val="18"/>
              </w:rPr>
            </w:pPr>
            <w:r>
              <w:rPr>
                <w:spacing w:val="-4"/>
                <w:sz w:val="18"/>
              </w:rPr>
              <w:t>25.0</w:t>
            </w:r>
          </w:p>
        </w:tc>
        <w:tc>
          <w:tcPr>
            <w:tcW w:w="504" w:type="dxa"/>
          </w:tcPr>
          <w:p>
            <w:pPr>
              <w:pStyle w:val="TableParagraph"/>
              <w:spacing w:line="205" w:lineRule="exact"/>
              <w:ind w:left="173" w:right="114"/>
              <w:jc w:val="center"/>
              <w:rPr>
                <w:sz w:val="18"/>
              </w:rPr>
            </w:pPr>
            <w:r>
              <w:rPr>
                <w:spacing w:val="-5"/>
                <w:sz w:val="18"/>
              </w:rPr>
              <w:t>15</w:t>
            </w:r>
          </w:p>
        </w:tc>
        <w:tc>
          <w:tcPr>
            <w:tcW w:w="667" w:type="dxa"/>
          </w:tcPr>
          <w:p>
            <w:pPr>
              <w:pStyle w:val="TableParagraph"/>
              <w:spacing w:line="205" w:lineRule="exact"/>
              <w:ind w:left="137"/>
              <w:rPr>
                <w:sz w:val="18"/>
              </w:rPr>
            </w:pPr>
            <w:r>
              <w:rPr>
                <w:spacing w:val="-4"/>
                <w:sz w:val="18"/>
              </w:rPr>
              <w:t>32.1</w:t>
            </w:r>
          </w:p>
        </w:tc>
        <w:tc>
          <w:tcPr>
            <w:tcW w:w="547" w:type="dxa"/>
          </w:tcPr>
          <w:p>
            <w:pPr>
              <w:pStyle w:val="TableParagraph"/>
              <w:spacing w:line="205" w:lineRule="exact"/>
              <w:ind w:left="190"/>
              <w:rPr>
                <w:sz w:val="18"/>
              </w:rPr>
            </w:pPr>
            <w:r>
              <w:rPr>
                <w:spacing w:val="-5"/>
                <w:sz w:val="18"/>
              </w:rPr>
              <w:t>14</w:t>
            </w:r>
          </w:p>
        </w:tc>
        <w:tc>
          <w:tcPr>
            <w:tcW w:w="710" w:type="dxa"/>
          </w:tcPr>
          <w:p>
            <w:pPr>
              <w:pStyle w:val="TableParagraph"/>
              <w:spacing w:line="205" w:lineRule="exact"/>
              <w:ind w:right="204"/>
              <w:jc w:val="right"/>
              <w:rPr>
                <w:sz w:val="18"/>
              </w:rPr>
            </w:pPr>
            <w:r>
              <w:rPr>
                <w:spacing w:val="-4"/>
                <w:sz w:val="18"/>
              </w:rPr>
              <w:t>28.6</w:t>
            </w:r>
          </w:p>
        </w:tc>
        <w:tc>
          <w:tcPr>
            <w:tcW w:w="503" w:type="dxa"/>
          </w:tcPr>
          <w:p>
            <w:pPr>
              <w:pStyle w:val="TableParagraph"/>
              <w:spacing w:line="205" w:lineRule="exact"/>
              <w:ind w:left="191"/>
              <w:rPr>
                <w:sz w:val="18"/>
              </w:rPr>
            </w:pPr>
            <w:r>
              <w:rPr>
                <w:w w:val="101"/>
                <w:sz w:val="18"/>
              </w:rPr>
              <w:t>8</w:t>
            </w:r>
          </w:p>
        </w:tc>
        <w:tc>
          <w:tcPr>
            <w:tcW w:w="666" w:type="dxa"/>
          </w:tcPr>
          <w:p>
            <w:pPr>
              <w:pStyle w:val="TableParagraph"/>
              <w:spacing w:line="205" w:lineRule="exact"/>
              <w:ind w:left="140"/>
              <w:rPr>
                <w:sz w:val="18"/>
              </w:rPr>
            </w:pPr>
            <w:r>
              <w:rPr>
                <w:spacing w:val="-4"/>
                <w:sz w:val="18"/>
              </w:rPr>
              <w:t>14.3</w:t>
            </w:r>
          </w:p>
        </w:tc>
        <w:tc>
          <w:tcPr>
            <w:tcW w:w="503" w:type="dxa"/>
          </w:tcPr>
          <w:p>
            <w:pPr>
              <w:pStyle w:val="TableParagraph"/>
              <w:spacing w:line="205" w:lineRule="exact"/>
              <w:ind w:right="21"/>
              <w:jc w:val="center"/>
              <w:rPr>
                <w:sz w:val="18"/>
              </w:rPr>
            </w:pPr>
            <w:r>
              <w:rPr>
                <w:w w:val="101"/>
                <w:sz w:val="18"/>
              </w:rPr>
              <w:t>0</w:t>
            </w:r>
          </w:p>
        </w:tc>
        <w:tc>
          <w:tcPr>
            <w:tcW w:w="743" w:type="dxa"/>
          </w:tcPr>
          <w:p>
            <w:pPr>
              <w:pStyle w:val="TableParagraph"/>
              <w:spacing w:line="205" w:lineRule="exact"/>
              <w:ind w:left="143"/>
              <w:rPr>
                <w:sz w:val="18"/>
              </w:rPr>
            </w:pPr>
            <w:r>
              <w:rPr>
                <w:w w:val="101"/>
                <w:sz w:val="18"/>
              </w:rPr>
              <w:t>0</w:t>
            </w:r>
          </w:p>
        </w:tc>
      </w:tr>
      <w:tr>
        <w:trPr>
          <w:trHeight w:val="342" w:hRule="atLeast"/>
        </w:trPr>
        <w:tc>
          <w:tcPr>
            <w:tcW w:w="572" w:type="dxa"/>
            <w:tcBorders>
              <w:bottom w:val="single" w:sz="4" w:space="0" w:color="000000"/>
            </w:tcBorders>
          </w:tcPr>
          <w:p>
            <w:pPr>
              <w:pStyle w:val="TableParagraph"/>
              <w:rPr>
                <w:sz w:val="18"/>
              </w:rPr>
            </w:pPr>
          </w:p>
        </w:tc>
        <w:tc>
          <w:tcPr>
            <w:tcW w:w="2304" w:type="dxa"/>
            <w:vMerge/>
            <w:tcBorders>
              <w:top w:val="nil"/>
              <w:bottom w:val="single" w:sz="4" w:space="0" w:color="000000"/>
            </w:tcBorders>
          </w:tcPr>
          <w:p>
            <w:pPr>
              <w:rPr>
                <w:sz w:val="2"/>
                <w:szCs w:val="2"/>
              </w:rPr>
            </w:pPr>
          </w:p>
        </w:tc>
        <w:tc>
          <w:tcPr>
            <w:tcW w:w="1558" w:type="dxa"/>
            <w:tcBorders>
              <w:bottom w:val="single" w:sz="4" w:space="0" w:color="000000"/>
            </w:tcBorders>
          </w:tcPr>
          <w:p>
            <w:pPr>
              <w:pStyle w:val="TableParagraph"/>
              <w:spacing w:before="16"/>
              <w:ind w:left="110"/>
              <w:rPr>
                <w:sz w:val="20"/>
              </w:rPr>
            </w:pPr>
            <w:r>
              <w:rPr>
                <w:spacing w:val="-2"/>
                <w:sz w:val="20"/>
              </w:rPr>
              <w:t>Staff</w:t>
            </w:r>
          </w:p>
        </w:tc>
        <w:tc>
          <w:tcPr>
            <w:tcW w:w="731" w:type="dxa"/>
            <w:tcBorders>
              <w:bottom w:val="single" w:sz="4" w:space="0" w:color="000000"/>
            </w:tcBorders>
          </w:tcPr>
          <w:p>
            <w:pPr>
              <w:pStyle w:val="TableParagraph"/>
              <w:spacing w:before="20"/>
              <w:ind w:right="193"/>
              <w:jc w:val="right"/>
              <w:rPr>
                <w:sz w:val="18"/>
              </w:rPr>
            </w:pPr>
            <w:r>
              <w:rPr>
                <w:spacing w:val="-5"/>
                <w:sz w:val="18"/>
              </w:rPr>
              <w:t>48</w:t>
            </w:r>
          </w:p>
        </w:tc>
        <w:tc>
          <w:tcPr>
            <w:tcW w:w="695" w:type="dxa"/>
            <w:tcBorders>
              <w:bottom w:val="single" w:sz="4" w:space="0" w:color="000000"/>
            </w:tcBorders>
          </w:tcPr>
          <w:p>
            <w:pPr>
              <w:pStyle w:val="TableParagraph"/>
              <w:spacing w:before="20"/>
              <w:ind w:right="206"/>
              <w:jc w:val="right"/>
              <w:rPr>
                <w:sz w:val="18"/>
              </w:rPr>
            </w:pPr>
            <w:r>
              <w:rPr>
                <w:spacing w:val="-4"/>
                <w:sz w:val="18"/>
              </w:rPr>
              <w:t>13.5</w:t>
            </w:r>
          </w:p>
        </w:tc>
        <w:tc>
          <w:tcPr>
            <w:tcW w:w="504" w:type="dxa"/>
            <w:tcBorders>
              <w:bottom w:val="single" w:sz="4" w:space="0" w:color="000000"/>
            </w:tcBorders>
          </w:tcPr>
          <w:p>
            <w:pPr>
              <w:pStyle w:val="TableParagraph"/>
              <w:spacing w:before="20"/>
              <w:ind w:left="173" w:right="114"/>
              <w:jc w:val="center"/>
              <w:rPr>
                <w:sz w:val="18"/>
              </w:rPr>
            </w:pPr>
            <w:r>
              <w:rPr>
                <w:spacing w:val="-5"/>
                <w:sz w:val="18"/>
              </w:rPr>
              <w:t>81</w:t>
            </w:r>
          </w:p>
        </w:tc>
        <w:tc>
          <w:tcPr>
            <w:tcW w:w="667" w:type="dxa"/>
            <w:tcBorders>
              <w:bottom w:val="single" w:sz="4" w:space="0" w:color="000000"/>
            </w:tcBorders>
          </w:tcPr>
          <w:p>
            <w:pPr>
              <w:pStyle w:val="TableParagraph"/>
              <w:spacing w:before="20"/>
              <w:ind w:left="137"/>
              <w:rPr>
                <w:sz w:val="18"/>
              </w:rPr>
            </w:pPr>
            <w:r>
              <w:rPr>
                <w:spacing w:val="-4"/>
                <w:sz w:val="18"/>
              </w:rPr>
              <w:t>35.8</w:t>
            </w:r>
          </w:p>
        </w:tc>
        <w:tc>
          <w:tcPr>
            <w:tcW w:w="547" w:type="dxa"/>
            <w:tcBorders>
              <w:bottom w:val="single" w:sz="4" w:space="0" w:color="000000"/>
            </w:tcBorders>
          </w:tcPr>
          <w:p>
            <w:pPr>
              <w:pStyle w:val="TableParagraph"/>
              <w:spacing w:before="20"/>
              <w:ind w:left="190"/>
              <w:rPr>
                <w:sz w:val="18"/>
              </w:rPr>
            </w:pPr>
            <w:r>
              <w:rPr>
                <w:spacing w:val="-5"/>
                <w:sz w:val="18"/>
              </w:rPr>
              <w:t>58</w:t>
            </w:r>
          </w:p>
        </w:tc>
        <w:tc>
          <w:tcPr>
            <w:tcW w:w="710" w:type="dxa"/>
            <w:tcBorders>
              <w:bottom w:val="single" w:sz="4" w:space="0" w:color="000000"/>
            </w:tcBorders>
          </w:tcPr>
          <w:p>
            <w:pPr>
              <w:pStyle w:val="TableParagraph"/>
              <w:spacing w:before="20"/>
              <w:ind w:right="204"/>
              <w:jc w:val="right"/>
              <w:rPr>
                <w:sz w:val="18"/>
              </w:rPr>
            </w:pPr>
            <w:r>
              <w:rPr>
                <w:spacing w:val="-4"/>
                <w:sz w:val="18"/>
              </w:rPr>
              <w:t>20.3</w:t>
            </w:r>
          </w:p>
        </w:tc>
        <w:tc>
          <w:tcPr>
            <w:tcW w:w="503" w:type="dxa"/>
            <w:tcBorders>
              <w:bottom w:val="single" w:sz="4" w:space="0" w:color="000000"/>
            </w:tcBorders>
          </w:tcPr>
          <w:p>
            <w:pPr>
              <w:pStyle w:val="TableParagraph"/>
              <w:spacing w:before="20"/>
              <w:ind w:left="191"/>
              <w:rPr>
                <w:sz w:val="18"/>
              </w:rPr>
            </w:pPr>
            <w:r>
              <w:rPr>
                <w:spacing w:val="-5"/>
                <w:sz w:val="18"/>
              </w:rPr>
              <w:t>56</w:t>
            </w:r>
          </w:p>
        </w:tc>
        <w:tc>
          <w:tcPr>
            <w:tcW w:w="666" w:type="dxa"/>
            <w:tcBorders>
              <w:bottom w:val="single" w:sz="4" w:space="0" w:color="000000"/>
            </w:tcBorders>
          </w:tcPr>
          <w:p>
            <w:pPr>
              <w:pStyle w:val="TableParagraph"/>
              <w:spacing w:before="20"/>
              <w:ind w:left="140"/>
              <w:rPr>
                <w:sz w:val="18"/>
              </w:rPr>
            </w:pPr>
            <w:r>
              <w:rPr>
                <w:spacing w:val="-4"/>
                <w:sz w:val="18"/>
              </w:rPr>
              <w:t>18.9</w:t>
            </w:r>
          </w:p>
        </w:tc>
        <w:tc>
          <w:tcPr>
            <w:tcW w:w="503" w:type="dxa"/>
            <w:tcBorders>
              <w:bottom w:val="single" w:sz="4" w:space="0" w:color="000000"/>
            </w:tcBorders>
          </w:tcPr>
          <w:p>
            <w:pPr>
              <w:pStyle w:val="TableParagraph"/>
              <w:spacing w:before="20"/>
              <w:ind w:left="180" w:right="112"/>
              <w:jc w:val="center"/>
              <w:rPr>
                <w:sz w:val="18"/>
              </w:rPr>
            </w:pPr>
            <w:r>
              <w:rPr>
                <w:spacing w:val="-5"/>
                <w:sz w:val="18"/>
              </w:rPr>
              <w:t>45</w:t>
            </w:r>
          </w:p>
        </w:tc>
        <w:tc>
          <w:tcPr>
            <w:tcW w:w="743" w:type="dxa"/>
            <w:tcBorders>
              <w:bottom w:val="single" w:sz="4" w:space="0" w:color="000000"/>
            </w:tcBorders>
          </w:tcPr>
          <w:p>
            <w:pPr>
              <w:pStyle w:val="TableParagraph"/>
              <w:spacing w:before="20"/>
              <w:ind w:right="276"/>
              <w:jc w:val="right"/>
              <w:rPr>
                <w:sz w:val="18"/>
              </w:rPr>
            </w:pPr>
            <w:r>
              <w:rPr>
                <w:spacing w:val="-4"/>
                <w:sz w:val="18"/>
              </w:rPr>
              <w:t>11.5</w:t>
            </w:r>
          </w:p>
        </w:tc>
      </w:tr>
    </w:tbl>
    <w:p>
      <w:pPr>
        <w:spacing w:after="0"/>
        <w:jc w:val="right"/>
        <w:rPr>
          <w:sz w:val="18"/>
        </w:rPr>
        <w:sectPr>
          <w:pgSz w:w="12240" w:h="15840"/>
          <w:pgMar w:header="0" w:footer="969" w:top="640" w:bottom="1160" w:left="780" w:right="0"/>
        </w:sectPr>
      </w:pPr>
    </w:p>
    <w:p>
      <w:pPr>
        <w:pStyle w:val="BodyText"/>
        <w:spacing w:line="480" w:lineRule="auto" w:before="66"/>
        <w:ind w:left="660" w:right="1345" w:firstLine="268"/>
        <w:jc w:val="both"/>
      </w:pPr>
      <w:r>
        <w:rPr/>
        <w:t>Table 4.6 sought the opinion of respondents on Planning in Colleges of Education in North Central</w:t>
      </w:r>
      <w:r>
        <w:rPr>
          <w:spacing w:val="-4"/>
        </w:rPr>
        <w:t> </w:t>
      </w:r>
      <w:r>
        <w:rPr/>
        <w:t>Geo-political Zone of</w:t>
      </w:r>
      <w:r>
        <w:rPr>
          <w:spacing w:val="-1"/>
        </w:rPr>
        <w:t> </w:t>
      </w:r>
      <w:r>
        <w:rPr/>
        <w:t>Nigeria. Item</w:t>
      </w:r>
      <w:r>
        <w:rPr>
          <w:spacing w:val="-3"/>
        </w:rPr>
        <w:t> </w:t>
      </w:r>
      <w:r>
        <w:rPr/>
        <w:t>one and two sought to find out from</w:t>
      </w:r>
      <w:r>
        <w:rPr>
          <w:spacing w:val="-3"/>
        </w:rPr>
        <w:t> </w:t>
      </w:r>
      <w:r>
        <w:rPr/>
        <w:t>the respondents, whether the curricular of</w:t>
      </w:r>
      <w:r>
        <w:rPr>
          <w:spacing w:val="-1"/>
        </w:rPr>
        <w:t> </w:t>
      </w:r>
      <w:r>
        <w:rPr/>
        <w:t>the Colleges of</w:t>
      </w:r>
      <w:r>
        <w:rPr>
          <w:spacing w:val="-1"/>
        </w:rPr>
        <w:t> </w:t>
      </w:r>
      <w:r>
        <w:rPr/>
        <w:t>Education in the North Central</w:t>
      </w:r>
      <w:r>
        <w:rPr>
          <w:spacing w:val="-4"/>
        </w:rPr>
        <w:t> </w:t>
      </w:r>
      <w:r>
        <w:rPr/>
        <w:t>Geo-Political Zone were long</w:t>
      </w:r>
      <w:r>
        <w:rPr/>
        <w:t> overdue</w:t>
      </w:r>
      <w:r>
        <w:rPr/>
        <w:t> for</w:t>
      </w:r>
      <w:r>
        <w:rPr/>
        <w:t> review and whether the Colleges Calendar were</w:t>
      </w:r>
      <w:r>
        <w:rPr/>
        <w:t> not</w:t>
      </w:r>
      <w:r>
        <w:rPr/>
        <w:t> properly</w:t>
      </w:r>
      <w:r>
        <w:rPr/>
        <w:t> planned.</w:t>
      </w:r>
      <w:r>
        <w:rPr/>
        <w:t> The responses indicated that all the respondents agreed with the statement, Management (70.3%) and Staff (62%). This is a good development and shows that curricular of Colleges of Education in North Central Geo-political Zone of Nigeria needed to be reviewed constantly to meet up with current trends in the system and larger society. Items three, four and five attempted to find out whether infrastructural facilities, lecture time table and drainages in the Colleges were properly planned</w:t>
      </w:r>
      <w:r>
        <w:rPr/>
        <w:t> or</w:t>
      </w:r>
      <w:r>
        <w:rPr/>
        <w:t> not.</w:t>
      </w:r>
      <w:r>
        <w:rPr/>
        <w:t> The</w:t>
      </w:r>
      <w:r>
        <w:rPr/>
        <w:t> responses indicated that, (70.3%) of Management and (62%) of Staff respectively agreed that infrastructural facilities, lecture time table and drainages in the Colleges were properly planned, this in turn could affect learning.</w:t>
      </w:r>
    </w:p>
    <w:p>
      <w:pPr>
        <w:pStyle w:val="BodyText"/>
        <w:spacing w:line="480" w:lineRule="auto" w:before="204"/>
        <w:ind w:left="569" w:right="1344" w:firstLine="811"/>
        <w:jc w:val="both"/>
      </w:pPr>
      <w:r>
        <w:rPr/>
        <w:t>However, items 6 and 7 attempted to find out whether due to poor plan Colleges run into problems of expansion and manpower needs assessment, (77.7%) of Management and (71.5%) of Staff disagreed that the colleges do not have enough land for future expansion and equally disagreed that the colleges do not know the number of staff required for recruitment each year. Items 8, 9 and 10 solicited</w:t>
      </w:r>
      <w:r>
        <w:rPr>
          <w:spacing w:val="19"/>
        </w:rPr>
        <w:t> </w:t>
      </w:r>
      <w:r>
        <w:rPr/>
        <w:t>for opinions of respondents on whether Colleges use rolling plan and/</w:t>
      </w:r>
      <w:r>
        <w:rPr>
          <w:spacing w:val="40"/>
        </w:rPr>
        <w:t> </w:t>
      </w:r>
      <w:r>
        <w:rPr/>
        <w:t>or did not plan</w:t>
      </w:r>
      <w:r>
        <w:rPr>
          <w:spacing w:val="-4"/>
        </w:rPr>
        <w:t> </w:t>
      </w:r>
      <w:r>
        <w:rPr/>
        <w:t>unless</w:t>
      </w:r>
      <w:r>
        <w:rPr>
          <w:spacing w:val="-1"/>
        </w:rPr>
        <w:t> </w:t>
      </w:r>
      <w:r>
        <w:rPr/>
        <w:t>there was</w:t>
      </w:r>
      <w:r>
        <w:rPr>
          <w:spacing w:val="-1"/>
        </w:rPr>
        <w:t> </w:t>
      </w:r>
      <w:r>
        <w:rPr/>
        <w:t>a problem whether they</w:t>
      </w:r>
      <w:r>
        <w:rPr>
          <w:spacing w:val="-9"/>
        </w:rPr>
        <w:t> </w:t>
      </w:r>
      <w:r>
        <w:rPr/>
        <w:t>planned their financial</w:t>
      </w:r>
      <w:r>
        <w:rPr>
          <w:spacing w:val="-4"/>
        </w:rPr>
        <w:t> </w:t>
      </w:r>
      <w:r>
        <w:rPr/>
        <w:t>expenses each year and followed it strictly, (63%) of</w:t>
      </w:r>
      <w:r>
        <w:rPr>
          <w:spacing w:val="-3"/>
        </w:rPr>
        <w:t> </w:t>
      </w:r>
      <w:r>
        <w:rPr/>
        <w:t>Management and 41% of</w:t>
      </w:r>
      <w:r>
        <w:rPr>
          <w:spacing w:val="-4"/>
        </w:rPr>
        <w:t> </w:t>
      </w:r>
      <w:r>
        <w:rPr/>
        <w:t>staff respectively agreed that, their had rolling plan, planned ahead of</w:t>
      </w:r>
      <w:r>
        <w:rPr>
          <w:spacing w:val="-3"/>
        </w:rPr>
        <w:t> </w:t>
      </w:r>
      <w:r>
        <w:rPr/>
        <w:t>unexpected contingencies and had yearly plan of financial expenses and followed it strictly.</w:t>
      </w:r>
    </w:p>
    <w:p>
      <w:pPr>
        <w:spacing w:after="0" w:line="480" w:lineRule="auto"/>
        <w:jc w:val="both"/>
        <w:sectPr>
          <w:pgSz w:w="12240" w:h="15840"/>
          <w:pgMar w:header="0" w:footer="969" w:top="920" w:bottom="1160" w:left="780" w:right="0"/>
        </w:sectPr>
      </w:pPr>
    </w:p>
    <w:p>
      <w:pPr>
        <w:pStyle w:val="Heading2"/>
        <w:spacing w:before="69"/>
        <w:jc w:val="left"/>
      </w:pPr>
      <w:r>
        <w:rPr/>
        <w:t>Fig.4.1a:</w:t>
      </w:r>
      <w:r>
        <w:rPr>
          <w:spacing w:val="-6"/>
        </w:rPr>
        <w:t> </w:t>
      </w:r>
      <w:r>
        <w:rPr/>
        <w:t>Multiple</w:t>
      </w:r>
      <w:r>
        <w:rPr>
          <w:spacing w:val="-4"/>
        </w:rPr>
        <w:t> </w:t>
      </w:r>
      <w:r>
        <w:rPr/>
        <w:t>Bar-charts</w:t>
      </w:r>
      <w:r>
        <w:rPr>
          <w:spacing w:val="-6"/>
        </w:rPr>
        <w:t> </w:t>
      </w:r>
      <w:r>
        <w:rPr/>
        <w:t>for</w:t>
      </w:r>
      <w:r>
        <w:rPr>
          <w:spacing w:val="-9"/>
        </w:rPr>
        <w:t> </w:t>
      </w:r>
      <w:r>
        <w:rPr/>
        <w:t>Academic</w:t>
      </w:r>
      <w:r>
        <w:rPr>
          <w:spacing w:val="-4"/>
        </w:rPr>
        <w:t> </w:t>
      </w:r>
      <w:r>
        <w:rPr/>
        <w:t>Staff</w:t>
      </w:r>
      <w:r>
        <w:rPr>
          <w:spacing w:val="-7"/>
        </w:rPr>
        <w:t> </w:t>
      </w:r>
      <w:r>
        <w:rPr/>
        <w:t>on</w:t>
      </w:r>
      <w:r>
        <w:rPr>
          <w:spacing w:val="-3"/>
        </w:rPr>
        <w:t> </w:t>
      </w:r>
      <w:r>
        <w:rPr/>
        <w:t>planning</w:t>
      </w:r>
      <w:r>
        <w:rPr>
          <w:spacing w:val="-4"/>
        </w:rPr>
        <w:t> </w:t>
      </w:r>
      <w:r>
        <w:rPr/>
        <w:t>responses</w:t>
      </w:r>
      <w:r>
        <w:rPr>
          <w:spacing w:val="-2"/>
        </w:rPr>
        <w:t> </w:t>
      </w:r>
      <w:r>
        <w:rPr/>
        <w:t>for</w:t>
      </w:r>
      <w:r>
        <w:rPr>
          <w:spacing w:val="-9"/>
        </w:rPr>
        <w:t> </w:t>
      </w:r>
      <w:r>
        <w:rPr/>
        <w:t>Q1-</w:t>
      </w:r>
      <w:r>
        <w:rPr>
          <w:spacing w:val="-1"/>
        </w:rPr>
        <w:t> </w:t>
      </w:r>
      <w:r>
        <w:rPr>
          <w:spacing w:val="-5"/>
        </w:rPr>
        <w:t>10</w:t>
      </w:r>
    </w:p>
    <w:p>
      <w:pPr>
        <w:pStyle w:val="BodyText"/>
        <w:ind w:left="939"/>
        <w:rPr>
          <w:sz w:val="20"/>
        </w:rPr>
      </w:pPr>
      <w:r>
        <w:rPr>
          <w:sz w:val="20"/>
        </w:rPr>
        <w:pict>
          <v:group style="width:387.95pt;height:256.6500pt;mso-position-horizontal-relative:char;mso-position-vertical-relative:line" id="docshapegroup32" coordorigin="0,0" coordsize="7759,5133">
            <v:shape style="position:absolute;left:0;top:0;width:7759;height:5072" type="#_x0000_t75" id="docshape33" stroked="false">
              <v:imagedata r:id="rId8" o:title=""/>
            </v:shape>
            <v:rect style="position:absolute;left:2718;top:4806;width:1160;height:319" id="docshape34" filled="true" fillcolor="#ffffff" stroked="false">
              <v:fill type="solid"/>
            </v:rect>
            <v:rect style="position:absolute;left:2718;top:4806;width:1160;height:319" id="docshape35" filled="false" stroked="true" strokeweight=".75pt" strokecolor="#ffffff">
              <v:stroke dashstyle="solid"/>
            </v:rect>
          </v:group>
        </w:pict>
      </w:r>
      <w:r>
        <w:rPr>
          <w:sz w:val="20"/>
        </w:rPr>
      </w:r>
    </w:p>
    <w:p>
      <w:pPr>
        <w:pStyle w:val="BodyText"/>
        <w:spacing w:before="9"/>
        <w:rPr>
          <w:b/>
          <w:sz w:val="25"/>
        </w:rPr>
      </w:pPr>
    </w:p>
    <w:p>
      <w:pPr>
        <w:pStyle w:val="BodyText"/>
        <w:spacing w:line="480" w:lineRule="auto" w:before="90"/>
        <w:ind w:left="569" w:right="1347"/>
        <w:jc w:val="both"/>
      </w:pPr>
      <w:r>
        <w:rPr/>
        <w:t>From</w:t>
      </w:r>
      <w:r>
        <w:rPr/>
        <w:t> the</w:t>
      </w:r>
      <w:r>
        <w:rPr/>
        <w:t> Bar-chart</w:t>
      </w:r>
      <w:r>
        <w:rPr/>
        <w:t> Q10</w:t>
      </w:r>
      <w:r>
        <w:rPr/>
        <w:t> has the highest response on the positive (Strongly Agree)</w:t>
      </w:r>
      <w:r>
        <w:rPr/>
        <w:t> that</w:t>
      </w:r>
      <w:r>
        <w:rPr/>
        <w:t> is the college</w:t>
      </w:r>
      <w:r>
        <w:rPr>
          <w:spacing w:val="-2"/>
        </w:rPr>
        <w:t> </w:t>
      </w:r>
      <w:r>
        <w:rPr/>
        <w:t>of</w:t>
      </w:r>
      <w:r>
        <w:rPr>
          <w:spacing w:val="-9"/>
        </w:rPr>
        <w:t> </w:t>
      </w:r>
      <w:r>
        <w:rPr/>
        <w:t>Education</w:t>
      </w:r>
      <w:r>
        <w:rPr>
          <w:spacing w:val="-6"/>
        </w:rPr>
        <w:t> </w:t>
      </w:r>
      <w:r>
        <w:rPr/>
        <w:t>plans her financial</w:t>
      </w:r>
      <w:r>
        <w:rPr>
          <w:spacing w:val="-6"/>
        </w:rPr>
        <w:t> </w:t>
      </w:r>
      <w:r>
        <w:rPr/>
        <w:t>expenses each</w:t>
      </w:r>
      <w:r>
        <w:rPr>
          <w:spacing w:val="-1"/>
        </w:rPr>
        <w:t> </w:t>
      </w:r>
      <w:r>
        <w:rPr/>
        <w:t>year and follows</w:t>
      </w:r>
      <w:r>
        <w:rPr>
          <w:spacing w:val="40"/>
        </w:rPr>
        <w:t> </w:t>
      </w:r>
      <w:r>
        <w:rPr/>
        <w:t>it strictly</w:t>
      </w:r>
      <w:r>
        <w:rPr>
          <w:spacing w:val="-6"/>
        </w:rPr>
        <w:t> </w:t>
      </w:r>
      <w:r>
        <w:rPr/>
        <w:t>and followed by Q1 the curricular of Colleges of Education is long overdue. Similarly, response on disagreeing</w:t>
      </w:r>
      <w:r>
        <w:rPr>
          <w:spacing w:val="40"/>
        </w:rPr>
        <w:t> </w:t>
      </w:r>
      <w:r>
        <w:rPr/>
        <w:t>with the questions, Q2 has the highest response of 89 (41.8%).</w:t>
      </w:r>
    </w:p>
    <w:p>
      <w:pPr>
        <w:pStyle w:val="Heading2"/>
        <w:spacing w:before="6"/>
      </w:pPr>
      <w:r>
        <w:rPr/>
        <w:t>Fig.4.1b:</w:t>
      </w:r>
      <w:r>
        <w:rPr>
          <w:spacing w:val="-7"/>
        </w:rPr>
        <w:t> </w:t>
      </w:r>
      <w:r>
        <w:rPr/>
        <w:t>Multiple</w:t>
      </w:r>
      <w:r>
        <w:rPr>
          <w:spacing w:val="-5"/>
        </w:rPr>
        <w:t> </w:t>
      </w:r>
      <w:r>
        <w:rPr/>
        <w:t>Bar-charts</w:t>
      </w:r>
      <w:r>
        <w:rPr>
          <w:spacing w:val="-5"/>
        </w:rPr>
        <w:t> </w:t>
      </w:r>
      <w:r>
        <w:rPr/>
        <w:t>for</w:t>
      </w:r>
      <w:r>
        <w:rPr>
          <w:spacing w:val="-10"/>
        </w:rPr>
        <w:t> </w:t>
      </w:r>
      <w:r>
        <w:rPr/>
        <w:t>Management</w:t>
      </w:r>
      <w:r>
        <w:rPr>
          <w:spacing w:val="-7"/>
        </w:rPr>
        <w:t> </w:t>
      </w:r>
      <w:r>
        <w:rPr/>
        <w:t>Staff</w:t>
      </w:r>
      <w:r>
        <w:rPr>
          <w:spacing w:val="-7"/>
        </w:rPr>
        <w:t> </w:t>
      </w:r>
      <w:r>
        <w:rPr/>
        <w:t>on</w:t>
      </w:r>
      <w:r>
        <w:rPr>
          <w:spacing w:val="2"/>
        </w:rPr>
        <w:t> </w:t>
      </w:r>
      <w:r>
        <w:rPr/>
        <w:t>planning</w:t>
      </w:r>
      <w:r>
        <w:rPr>
          <w:spacing w:val="-3"/>
        </w:rPr>
        <w:t> </w:t>
      </w:r>
      <w:r>
        <w:rPr/>
        <w:t>responses</w:t>
      </w:r>
      <w:r>
        <w:rPr>
          <w:spacing w:val="-6"/>
        </w:rPr>
        <w:t> </w:t>
      </w:r>
      <w:r>
        <w:rPr/>
        <w:t>for</w:t>
      </w:r>
      <w:r>
        <w:rPr>
          <w:spacing w:val="-9"/>
        </w:rPr>
        <w:t> </w:t>
      </w:r>
      <w:r>
        <w:rPr/>
        <w:t>Q1</w:t>
      </w:r>
      <w:r>
        <w:rPr>
          <w:spacing w:val="-1"/>
        </w:rPr>
        <w:t> </w:t>
      </w:r>
      <w:r>
        <w:rPr/>
        <w:t>-</w:t>
      </w:r>
      <w:r>
        <w:rPr>
          <w:spacing w:val="-3"/>
        </w:rPr>
        <w:t> </w:t>
      </w:r>
      <w:r>
        <w:rPr>
          <w:spacing w:val="-5"/>
        </w:rPr>
        <w:t>10</w:t>
      </w:r>
    </w:p>
    <w:p>
      <w:pPr>
        <w:pStyle w:val="BodyText"/>
        <w:rPr>
          <w:b/>
          <w:sz w:val="20"/>
        </w:rPr>
      </w:pPr>
    </w:p>
    <w:p>
      <w:pPr>
        <w:pStyle w:val="BodyText"/>
        <w:spacing w:before="4"/>
        <w:rPr>
          <w:b/>
          <w:sz w:val="26"/>
        </w:rPr>
      </w:pPr>
      <w:r>
        <w:rPr/>
        <w:pict>
          <v:group style="position:absolute;margin-left:86.506226pt;margin-top:16.388237pt;width:390.15pt;height:138.75pt;mso-position-horizontal-relative:page;mso-position-vertical-relative:paragraph;z-index:-15720960;mso-wrap-distance-left:0;mso-wrap-distance-right:0" id="docshapegroup36" coordorigin="1730,328" coordsize="7803,2775">
            <v:shape style="position:absolute;left:1730;top:327;width:7803;height:2720" type="#_x0000_t75" id="docshape37" stroked="false">
              <v:imagedata r:id="rId9" o:title=""/>
            </v:shape>
            <v:rect style="position:absolute;left:4438;top:2951;width:1160;height:143" id="docshape38" filled="true" fillcolor="#ffffff" stroked="false">
              <v:fill type="solid"/>
            </v:rect>
            <v:rect style="position:absolute;left:4438;top:2951;width:1160;height:143" id="docshape39" filled="false" stroked="true" strokeweight=".75pt" strokecolor="#ffffff">
              <v:stroke dashstyle="solid"/>
            </v:rect>
            <w10:wrap type="topAndBottom"/>
          </v:group>
        </w:pict>
      </w:r>
    </w:p>
    <w:p>
      <w:pPr>
        <w:pStyle w:val="BodyText"/>
        <w:spacing w:before="2"/>
        <w:rPr>
          <w:b/>
          <w:sz w:val="21"/>
        </w:rPr>
      </w:pPr>
    </w:p>
    <w:p>
      <w:pPr>
        <w:pStyle w:val="BodyText"/>
        <w:spacing w:line="480" w:lineRule="auto" w:before="90"/>
        <w:ind w:left="569" w:right="1361"/>
      </w:pPr>
      <w:r>
        <w:rPr/>
        <w:t>From</w:t>
      </w:r>
      <w:r>
        <w:rPr>
          <w:spacing w:val="32"/>
        </w:rPr>
        <w:t> </w:t>
      </w:r>
      <w:r>
        <w:rPr/>
        <w:t>the</w:t>
      </w:r>
      <w:r>
        <w:rPr>
          <w:spacing w:val="40"/>
        </w:rPr>
        <w:t> </w:t>
      </w:r>
      <w:r>
        <w:rPr/>
        <w:t>Bar-chart</w:t>
      </w:r>
      <w:r>
        <w:rPr>
          <w:spacing w:val="40"/>
        </w:rPr>
        <w:t> </w:t>
      </w:r>
      <w:r>
        <w:rPr/>
        <w:t>Q1</w:t>
      </w:r>
      <w:r>
        <w:rPr>
          <w:spacing w:val="40"/>
        </w:rPr>
        <w:t> </w:t>
      </w:r>
      <w:r>
        <w:rPr/>
        <w:t>has</w:t>
      </w:r>
      <w:r>
        <w:rPr>
          <w:spacing w:val="40"/>
        </w:rPr>
        <w:t> </w:t>
      </w:r>
      <w:r>
        <w:rPr/>
        <w:t>the</w:t>
      </w:r>
      <w:r>
        <w:rPr>
          <w:spacing w:val="40"/>
        </w:rPr>
        <w:t> </w:t>
      </w:r>
      <w:r>
        <w:rPr/>
        <w:t>highest</w:t>
      </w:r>
      <w:r>
        <w:rPr>
          <w:spacing w:val="40"/>
        </w:rPr>
        <w:t> </w:t>
      </w:r>
      <w:r>
        <w:rPr/>
        <w:t>response</w:t>
      </w:r>
      <w:r>
        <w:rPr>
          <w:spacing w:val="40"/>
        </w:rPr>
        <w:t> </w:t>
      </w:r>
      <w:r>
        <w:rPr/>
        <w:t>on</w:t>
      </w:r>
      <w:r>
        <w:rPr>
          <w:spacing w:val="38"/>
        </w:rPr>
        <w:t> </w:t>
      </w:r>
      <w:r>
        <w:rPr/>
        <w:t>the</w:t>
      </w:r>
      <w:r>
        <w:rPr>
          <w:spacing w:val="40"/>
        </w:rPr>
        <w:t> </w:t>
      </w:r>
      <w:r>
        <w:rPr/>
        <w:t>positive</w:t>
      </w:r>
      <w:r>
        <w:rPr>
          <w:spacing w:val="40"/>
        </w:rPr>
        <w:t> </w:t>
      </w:r>
      <w:r>
        <w:rPr/>
        <w:t>(Strongly</w:t>
      </w:r>
      <w:r>
        <w:rPr>
          <w:spacing w:val="40"/>
        </w:rPr>
        <w:t> </w:t>
      </w:r>
      <w:r>
        <w:rPr/>
        <w:t>Agreed)</w:t>
      </w:r>
      <w:r>
        <w:rPr>
          <w:spacing w:val="40"/>
        </w:rPr>
        <w:t> </w:t>
      </w:r>
      <w:r>
        <w:rPr/>
        <w:t>that</w:t>
      </w:r>
      <w:r>
        <w:rPr>
          <w:spacing w:val="40"/>
        </w:rPr>
        <w:t> </w:t>
      </w:r>
      <w:r>
        <w:rPr/>
        <w:t>is</w:t>
      </w:r>
      <w:r>
        <w:rPr>
          <w:spacing w:val="40"/>
        </w:rPr>
        <w:t> </w:t>
      </w:r>
      <w:r>
        <w:rPr/>
        <w:t>the curricular</w:t>
      </w:r>
      <w:r>
        <w:rPr>
          <w:spacing w:val="4"/>
        </w:rPr>
        <w:t> </w:t>
      </w:r>
      <w:r>
        <w:rPr/>
        <w:t>of</w:t>
      </w:r>
      <w:r>
        <w:rPr>
          <w:spacing w:val="-3"/>
        </w:rPr>
        <w:t> </w:t>
      </w:r>
      <w:r>
        <w:rPr/>
        <w:t>Colleges</w:t>
      </w:r>
      <w:r>
        <w:rPr>
          <w:spacing w:val="1"/>
        </w:rPr>
        <w:t> </w:t>
      </w:r>
      <w:r>
        <w:rPr/>
        <w:t>of</w:t>
      </w:r>
      <w:r>
        <w:rPr>
          <w:spacing w:val="-4"/>
        </w:rPr>
        <w:t> </w:t>
      </w:r>
      <w:r>
        <w:rPr/>
        <w:t>Education</w:t>
      </w:r>
      <w:r>
        <w:rPr>
          <w:spacing w:val="-1"/>
        </w:rPr>
        <w:t> </w:t>
      </w:r>
      <w:r>
        <w:rPr/>
        <w:t>are</w:t>
      </w:r>
      <w:r>
        <w:rPr>
          <w:spacing w:val="7"/>
        </w:rPr>
        <w:t> </w:t>
      </w:r>
      <w:r>
        <w:rPr/>
        <w:t>long</w:t>
      </w:r>
      <w:r>
        <w:rPr>
          <w:spacing w:val="3"/>
        </w:rPr>
        <w:t> </w:t>
      </w:r>
      <w:r>
        <w:rPr/>
        <w:t>overdue</w:t>
      </w:r>
      <w:r>
        <w:rPr>
          <w:spacing w:val="7"/>
        </w:rPr>
        <w:t> </w:t>
      </w:r>
      <w:r>
        <w:rPr/>
        <w:t>for</w:t>
      </w:r>
      <w:r>
        <w:rPr>
          <w:spacing w:val="5"/>
        </w:rPr>
        <w:t> </w:t>
      </w:r>
      <w:r>
        <w:rPr/>
        <w:t>review</w:t>
      </w:r>
      <w:r>
        <w:rPr>
          <w:spacing w:val="2"/>
        </w:rPr>
        <w:t> </w:t>
      </w:r>
      <w:r>
        <w:rPr/>
        <w:t>and</w:t>
      </w:r>
      <w:r>
        <w:rPr>
          <w:spacing w:val="8"/>
        </w:rPr>
        <w:t> </w:t>
      </w:r>
      <w:r>
        <w:rPr/>
        <w:t>followed</w:t>
      </w:r>
      <w:r>
        <w:rPr>
          <w:spacing w:val="8"/>
        </w:rPr>
        <w:t> </w:t>
      </w:r>
      <w:r>
        <w:rPr/>
        <w:t>by</w:t>
      </w:r>
      <w:r>
        <w:rPr>
          <w:spacing w:val="-1"/>
        </w:rPr>
        <w:t> </w:t>
      </w:r>
      <w:r>
        <w:rPr/>
        <w:t>Q4</w:t>
      </w:r>
      <w:r>
        <w:rPr>
          <w:spacing w:val="3"/>
        </w:rPr>
        <w:t> </w:t>
      </w:r>
      <w:r>
        <w:rPr/>
        <w:t>and</w:t>
      </w:r>
      <w:r>
        <w:rPr>
          <w:spacing w:val="3"/>
        </w:rPr>
        <w:t> </w:t>
      </w:r>
      <w:r>
        <w:rPr/>
        <w:t>Q10, </w:t>
      </w:r>
      <w:r>
        <w:rPr>
          <w:spacing w:val="-4"/>
        </w:rPr>
        <w:t>that</w:t>
      </w:r>
    </w:p>
    <w:p>
      <w:pPr>
        <w:spacing w:after="0" w:line="480" w:lineRule="auto"/>
        <w:sectPr>
          <w:pgSz w:w="12240" w:h="15840"/>
          <w:pgMar w:header="0" w:footer="969" w:top="1200" w:bottom="1160" w:left="780" w:right="0"/>
        </w:sectPr>
      </w:pPr>
    </w:p>
    <w:p>
      <w:pPr>
        <w:pStyle w:val="BodyText"/>
        <w:spacing w:line="480" w:lineRule="auto" w:before="72"/>
        <w:ind w:left="569" w:right="1357"/>
        <w:jc w:val="both"/>
      </w:pPr>
      <w:r>
        <w:rPr/>
        <w:t>is there is collusion always in the lecture Time Table because they are not properly planned and</w:t>
      </w:r>
      <w:r>
        <w:rPr>
          <w:spacing w:val="40"/>
        </w:rPr>
        <w:t> </w:t>
      </w:r>
      <w:r>
        <w:rPr/>
        <w:t>the College plans her financial expenses each year and follows it strictly.</w:t>
      </w:r>
    </w:p>
    <w:p>
      <w:pPr>
        <w:pStyle w:val="Heading2"/>
        <w:numPr>
          <w:ilvl w:val="1"/>
          <w:numId w:val="22"/>
        </w:numPr>
        <w:tabs>
          <w:tab w:pos="935" w:val="left" w:leader="none"/>
        </w:tabs>
        <w:spacing w:line="237" w:lineRule="auto" w:before="7" w:after="0"/>
        <w:ind w:left="929" w:right="1470" w:hanging="360"/>
        <w:jc w:val="left"/>
      </w:pPr>
      <w:r>
        <w:rPr/>
        <w:t>Opinion</w:t>
      </w:r>
      <w:r>
        <w:rPr>
          <w:spacing w:val="-2"/>
        </w:rPr>
        <w:t> </w:t>
      </w:r>
      <w:r>
        <w:rPr/>
        <w:t>of</w:t>
      </w:r>
      <w:r>
        <w:rPr>
          <w:spacing w:val="-6"/>
        </w:rPr>
        <w:t> </w:t>
      </w:r>
      <w:r>
        <w:rPr/>
        <w:t>Respondents</w:t>
      </w:r>
      <w:r>
        <w:rPr>
          <w:spacing w:val="-5"/>
        </w:rPr>
        <w:t> </w:t>
      </w:r>
      <w:r>
        <w:rPr/>
        <w:t>on</w:t>
      </w:r>
      <w:r>
        <w:rPr>
          <w:spacing w:val="-3"/>
        </w:rPr>
        <w:t> </w:t>
      </w:r>
      <w:r>
        <w:rPr/>
        <w:t>Staff</w:t>
      </w:r>
      <w:r>
        <w:rPr>
          <w:spacing w:val="-7"/>
        </w:rPr>
        <w:t> </w:t>
      </w:r>
      <w:r>
        <w:rPr/>
        <w:t>Development</w:t>
      </w:r>
      <w:r>
        <w:rPr>
          <w:spacing w:val="-3"/>
        </w:rPr>
        <w:t> </w:t>
      </w:r>
      <w:r>
        <w:rPr/>
        <w:t>in</w:t>
      </w:r>
      <w:r>
        <w:rPr>
          <w:spacing w:val="-7"/>
        </w:rPr>
        <w:t> </w:t>
      </w:r>
      <w:r>
        <w:rPr/>
        <w:t>Colleges</w:t>
      </w:r>
      <w:r>
        <w:rPr>
          <w:spacing w:val="-5"/>
        </w:rPr>
        <w:t> </w:t>
      </w:r>
      <w:r>
        <w:rPr/>
        <w:t>of</w:t>
      </w:r>
      <w:r>
        <w:rPr>
          <w:spacing w:val="-6"/>
        </w:rPr>
        <w:t> </w:t>
      </w:r>
      <w:r>
        <w:rPr/>
        <w:t>Education</w:t>
      </w:r>
      <w:r>
        <w:rPr>
          <w:spacing w:val="-2"/>
        </w:rPr>
        <w:t> </w:t>
      </w:r>
      <w:r>
        <w:rPr/>
        <w:t>in</w:t>
      </w:r>
      <w:r>
        <w:rPr>
          <w:spacing w:val="-2"/>
        </w:rPr>
        <w:t> </w:t>
      </w:r>
      <w:r>
        <w:rPr/>
        <w:t>North</w:t>
      </w:r>
      <w:r>
        <w:rPr>
          <w:spacing w:val="-3"/>
        </w:rPr>
        <w:t> </w:t>
      </w:r>
      <w:r>
        <w:rPr/>
        <w:t>Central Geo-Political Zone of Nigeria.</w:t>
      </w:r>
    </w:p>
    <w:p>
      <w:pPr>
        <w:pStyle w:val="BodyText"/>
        <w:spacing w:line="480" w:lineRule="auto"/>
        <w:ind w:left="660" w:right="1347"/>
        <w:jc w:val="both"/>
      </w:pPr>
      <w:r>
        <w:rPr/>
        <w:t>This section presents the opinion of respondents on Staff Development</w:t>
      </w:r>
      <w:r>
        <w:rPr>
          <w:spacing w:val="25"/>
        </w:rPr>
        <w:t> </w:t>
      </w:r>
      <w:r>
        <w:rPr/>
        <w:t>in Colleges of Education in North Central Geo-Political Zone of Nigeria. The explanation relates to items 11, 12 and 13 which</w:t>
      </w:r>
      <w:r>
        <w:rPr>
          <w:spacing w:val="-1"/>
        </w:rPr>
        <w:t> </w:t>
      </w:r>
      <w:r>
        <w:rPr/>
        <w:t>tried to find out whether staff in</w:t>
      </w:r>
      <w:r>
        <w:rPr>
          <w:spacing w:val="-1"/>
        </w:rPr>
        <w:t> </w:t>
      </w:r>
      <w:r>
        <w:rPr/>
        <w:t>the Colleges were sponsored by</w:t>
      </w:r>
      <w:r>
        <w:rPr>
          <w:spacing w:val="-6"/>
        </w:rPr>
        <w:t> </w:t>
      </w:r>
      <w:r>
        <w:rPr/>
        <w:t>the management to go for further studies and whether the management have the opportunity to develop themselves and if staff have opportunity to attend regular workshop respectively.</w:t>
      </w:r>
    </w:p>
    <w:p>
      <w:pPr>
        <w:pStyle w:val="BodyText"/>
        <w:spacing w:line="480" w:lineRule="auto"/>
        <w:ind w:left="660" w:right="1345"/>
        <w:jc w:val="both"/>
      </w:pPr>
      <w:r>
        <w:rPr/>
        <w:t>Thus, items 14, 15 and 16 tried to find out</w:t>
      </w:r>
      <w:r>
        <w:rPr>
          <w:spacing w:val="37"/>
        </w:rPr>
        <w:t> </w:t>
      </w:r>
      <w:r>
        <w:rPr/>
        <w:t>if management staff always go</w:t>
      </w:r>
      <w:r>
        <w:rPr>
          <w:spacing w:val="37"/>
        </w:rPr>
        <w:t> </w:t>
      </w:r>
      <w:r>
        <w:rPr/>
        <w:t>for seminar and to know if the Colleges in North</w:t>
      </w:r>
      <w:r>
        <w:rPr/>
        <w:t> Central</w:t>
      </w:r>
      <w:r>
        <w:rPr/>
        <w:t> Geo-Political Zone organize in-house workshop for management staff, equally to know if newly recruited staff were</w:t>
      </w:r>
      <w:r>
        <w:rPr/>
        <w:t> sent for retreat before they commence work.</w:t>
      </w:r>
      <w:r>
        <w:rPr/>
        <w:t> However, items 17, 18, 19 and 20 tried to find out whether the Colleges sent staff for training regularly and if the staff goes on training in the College sponsor themselves. Also, it tried to find out if the Colleges of Education in the North Central Geo-Zone of Nigeria sponsor staff for training on selective basis and finally if staff who go on training in the Colleges were advised first to resign their appointments. The responses of the respondents were collected and analyzed as presented in table 4.7</w:t>
      </w:r>
    </w:p>
    <w:p>
      <w:pPr>
        <w:spacing w:after="0" w:line="480" w:lineRule="auto"/>
        <w:jc w:val="both"/>
        <w:sectPr>
          <w:pgSz w:w="12240" w:h="15840"/>
          <w:pgMar w:header="0" w:footer="969" w:top="640" w:bottom="1160" w:left="780" w:right="0"/>
        </w:sectPr>
      </w:pPr>
    </w:p>
    <w:p>
      <w:pPr>
        <w:pStyle w:val="Heading2"/>
        <w:spacing w:line="237" w:lineRule="auto" w:before="79" w:after="7"/>
        <w:ind w:left="1832" w:right="1361" w:hanging="1172"/>
        <w:jc w:val="left"/>
      </w:pPr>
      <w:r>
        <w:rPr/>
        <w:t>Table 4.7:</w:t>
      </w:r>
      <w:r>
        <w:rPr>
          <w:spacing w:val="26"/>
        </w:rPr>
        <w:t> </w:t>
      </w:r>
      <w:r>
        <w:rPr/>
        <w:t>Opinions of Respondents on Staff Development in</w:t>
      </w:r>
      <w:r>
        <w:rPr>
          <w:spacing w:val="24"/>
        </w:rPr>
        <w:t> </w:t>
      </w:r>
      <w:r>
        <w:rPr/>
        <w:t>Colleges of</w:t>
      </w:r>
      <w:r>
        <w:rPr>
          <w:spacing w:val="24"/>
        </w:rPr>
        <w:t> </w:t>
      </w:r>
      <w:r>
        <w:rPr/>
        <w:t>Education</w:t>
      </w:r>
      <w:r>
        <w:rPr>
          <w:spacing w:val="24"/>
        </w:rPr>
        <w:t> </w:t>
      </w:r>
      <w:r>
        <w:rPr/>
        <w:t>in</w:t>
      </w:r>
      <w:r>
        <w:rPr>
          <w:spacing w:val="24"/>
        </w:rPr>
        <w:t> </w:t>
      </w:r>
      <w:r>
        <w:rPr/>
        <w:t>the North Central Geo-Political Zone of Nigeria</w:t>
      </w: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
        <w:gridCol w:w="2385"/>
        <w:gridCol w:w="1522"/>
        <w:gridCol w:w="623"/>
        <w:gridCol w:w="667"/>
        <w:gridCol w:w="504"/>
        <w:gridCol w:w="667"/>
        <w:gridCol w:w="504"/>
        <w:gridCol w:w="667"/>
        <w:gridCol w:w="564"/>
        <w:gridCol w:w="693"/>
        <w:gridCol w:w="504"/>
        <w:gridCol w:w="835"/>
      </w:tblGrid>
      <w:tr>
        <w:trPr>
          <w:trHeight w:val="473" w:hRule="atLeast"/>
        </w:trPr>
        <w:tc>
          <w:tcPr>
            <w:tcW w:w="572" w:type="dxa"/>
            <w:tcBorders>
              <w:top w:val="single" w:sz="4" w:space="0" w:color="000000"/>
            </w:tcBorders>
          </w:tcPr>
          <w:p>
            <w:pPr>
              <w:pStyle w:val="TableParagraph"/>
              <w:spacing w:line="207" w:lineRule="exact"/>
              <w:ind w:left="105"/>
              <w:rPr>
                <w:b/>
                <w:sz w:val="18"/>
              </w:rPr>
            </w:pPr>
            <w:r>
              <w:rPr>
                <w:b/>
                <w:spacing w:val="-5"/>
                <w:sz w:val="18"/>
              </w:rPr>
              <w:t>S/N</w:t>
            </w:r>
          </w:p>
        </w:tc>
        <w:tc>
          <w:tcPr>
            <w:tcW w:w="2385" w:type="dxa"/>
            <w:tcBorders>
              <w:top w:val="single" w:sz="4" w:space="0" w:color="000000"/>
            </w:tcBorders>
          </w:tcPr>
          <w:p>
            <w:pPr>
              <w:pStyle w:val="TableParagraph"/>
              <w:spacing w:line="207" w:lineRule="exact"/>
              <w:ind w:left="167"/>
              <w:rPr>
                <w:b/>
                <w:sz w:val="18"/>
              </w:rPr>
            </w:pPr>
            <w:r>
              <w:rPr>
                <w:b/>
                <w:sz w:val="18"/>
              </w:rPr>
              <w:t>Item</w:t>
            </w:r>
            <w:r>
              <w:rPr>
                <w:b/>
                <w:spacing w:val="-2"/>
                <w:sz w:val="18"/>
              </w:rPr>
              <w:t> Statement</w:t>
            </w:r>
          </w:p>
        </w:tc>
        <w:tc>
          <w:tcPr>
            <w:tcW w:w="1522" w:type="dxa"/>
            <w:tcBorders>
              <w:top w:val="single" w:sz="4" w:space="0" w:color="000000"/>
            </w:tcBorders>
          </w:tcPr>
          <w:p>
            <w:pPr>
              <w:pStyle w:val="TableParagraph"/>
              <w:ind w:left="120"/>
              <w:rPr>
                <w:b/>
                <w:sz w:val="18"/>
              </w:rPr>
            </w:pPr>
            <w:r>
              <w:rPr>
                <w:b/>
                <w:sz w:val="18"/>
              </w:rPr>
              <w:t>Category of </w:t>
            </w:r>
            <w:r>
              <w:rPr>
                <w:b/>
                <w:spacing w:val="-2"/>
                <w:sz w:val="18"/>
              </w:rPr>
              <w:t>Respondents</w:t>
            </w:r>
          </w:p>
        </w:tc>
        <w:tc>
          <w:tcPr>
            <w:tcW w:w="623" w:type="dxa"/>
            <w:tcBorders>
              <w:top w:val="single" w:sz="4" w:space="0" w:color="000000"/>
            </w:tcBorders>
          </w:tcPr>
          <w:p>
            <w:pPr>
              <w:pStyle w:val="TableParagraph"/>
              <w:rPr>
                <w:sz w:val="20"/>
              </w:rPr>
            </w:pPr>
          </w:p>
        </w:tc>
        <w:tc>
          <w:tcPr>
            <w:tcW w:w="667" w:type="dxa"/>
            <w:tcBorders>
              <w:top w:val="single" w:sz="4" w:space="0" w:color="000000"/>
            </w:tcBorders>
          </w:tcPr>
          <w:p>
            <w:pPr>
              <w:pStyle w:val="TableParagraph"/>
              <w:spacing w:before="4"/>
              <w:ind w:left="45"/>
              <w:rPr>
                <w:b/>
                <w:sz w:val="18"/>
              </w:rPr>
            </w:pPr>
            <w:r>
              <w:rPr>
                <w:b/>
                <w:spacing w:val="-5"/>
                <w:sz w:val="18"/>
              </w:rPr>
              <w:t>SA</w:t>
            </w:r>
          </w:p>
        </w:tc>
        <w:tc>
          <w:tcPr>
            <w:tcW w:w="504" w:type="dxa"/>
            <w:tcBorders>
              <w:top w:val="single" w:sz="4" w:space="0" w:color="000000"/>
            </w:tcBorders>
          </w:tcPr>
          <w:p>
            <w:pPr>
              <w:pStyle w:val="TableParagraph"/>
              <w:rPr>
                <w:sz w:val="20"/>
              </w:rPr>
            </w:pPr>
          </w:p>
        </w:tc>
        <w:tc>
          <w:tcPr>
            <w:tcW w:w="667" w:type="dxa"/>
            <w:tcBorders>
              <w:top w:val="single" w:sz="4" w:space="0" w:color="000000"/>
            </w:tcBorders>
          </w:tcPr>
          <w:p>
            <w:pPr>
              <w:pStyle w:val="TableParagraph"/>
              <w:spacing w:before="4"/>
              <w:ind w:left="98"/>
              <w:rPr>
                <w:b/>
                <w:sz w:val="18"/>
              </w:rPr>
            </w:pPr>
            <w:r>
              <w:rPr>
                <w:b/>
                <w:w w:val="101"/>
                <w:sz w:val="18"/>
              </w:rPr>
              <w:t>A</w:t>
            </w:r>
          </w:p>
        </w:tc>
        <w:tc>
          <w:tcPr>
            <w:tcW w:w="504" w:type="dxa"/>
            <w:tcBorders>
              <w:top w:val="single" w:sz="4" w:space="0" w:color="000000"/>
            </w:tcBorders>
          </w:tcPr>
          <w:p>
            <w:pPr>
              <w:pStyle w:val="TableParagraph"/>
              <w:rPr>
                <w:sz w:val="20"/>
              </w:rPr>
            </w:pPr>
          </w:p>
        </w:tc>
        <w:tc>
          <w:tcPr>
            <w:tcW w:w="667" w:type="dxa"/>
            <w:tcBorders>
              <w:top w:val="single" w:sz="4" w:space="0" w:color="000000"/>
            </w:tcBorders>
          </w:tcPr>
          <w:p>
            <w:pPr>
              <w:pStyle w:val="TableParagraph"/>
              <w:spacing w:before="4"/>
              <w:ind w:left="99"/>
              <w:rPr>
                <w:b/>
                <w:sz w:val="18"/>
              </w:rPr>
            </w:pPr>
            <w:r>
              <w:rPr>
                <w:b/>
                <w:w w:val="101"/>
                <w:sz w:val="18"/>
              </w:rPr>
              <w:t>U</w:t>
            </w:r>
          </w:p>
        </w:tc>
        <w:tc>
          <w:tcPr>
            <w:tcW w:w="564" w:type="dxa"/>
            <w:tcBorders>
              <w:top w:val="single" w:sz="4" w:space="0" w:color="000000"/>
            </w:tcBorders>
          </w:tcPr>
          <w:p>
            <w:pPr>
              <w:pStyle w:val="TableParagraph"/>
              <w:rPr>
                <w:sz w:val="20"/>
              </w:rPr>
            </w:pPr>
          </w:p>
        </w:tc>
        <w:tc>
          <w:tcPr>
            <w:tcW w:w="693" w:type="dxa"/>
            <w:tcBorders>
              <w:top w:val="single" w:sz="4" w:space="0" w:color="000000"/>
            </w:tcBorders>
          </w:tcPr>
          <w:p>
            <w:pPr>
              <w:pStyle w:val="TableParagraph"/>
              <w:spacing w:before="4"/>
              <w:ind w:left="83"/>
              <w:rPr>
                <w:b/>
                <w:sz w:val="18"/>
              </w:rPr>
            </w:pPr>
            <w:r>
              <w:rPr>
                <w:b/>
                <w:w w:val="101"/>
                <w:sz w:val="18"/>
              </w:rPr>
              <w:t>D</w:t>
            </w:r>
          </w:p>
        </w:tc>
        <w:tc>
          <w:tcPr>
            <w:tcW w:w="504" w:type="dxa"/>
            <w:tcBorders>
              <w:top w:val="single" w:sz="4" w:space="0" w:color="000000"/>
            </w:tcBorders>
          </w:tcPr>
          <w:p>
            <w:pPr>
              <w:pStyle w:val="TableParagraph"/>
              <w:rPr>
                <w:sz w:val="20"/>
              </w:rPr>
            </w:pPr>
          </w:p>
        </w:tc>
        <w:tc>
          <w:tcPr>
            <w:tcW w:w="835" w:type="dxa"/>
            <w:tcBorders>
              <w:top w:val="single" w:sz="4" w:space="0" w:color="000000"/>
            </w:tcBorders>
          </w:tcPr>
          <w:p>
            <w:pPr>
              <w:pStyle w:val="TableParagraph"/>
              <w:spacing w:before="4"/>
              <w:ind w:left="91"/>
              <w:rPr>
                <w:b/>
                <w:sz w:val="18"/>
              </w:rPr>
            </w:pPr>
            <w:r>
              <w:rPr>
                <w:b/>
                <w:spacing w:val="-5"/>
                <w:sz w:val="18"/>
              </w:rPr>
              <w:t>SD</w:t>
            </w:r>
          </w:p>
        </w:tc>
      </w:tr>
      <w:tr>
        <w:trPr>
          <w:trHeight w:val="356" w:hRule="atLeast"/>
        </w:trPr>
        <w:tc>
          <w:tcPr>
            <w:tcW w:w="572" w:type="dxa"/>
            <w:tcBorders>
              <w:bottom w:val="single" w:sz="4" w:space="0" w:color="000000"/>
            </w:tcBorders>
          </w:tcPr>
          <w:p>
            <w:pPr>
              <w:pStyle w:val="TableParagraph"/>
              <w:rPr>
                <w:sz w:val="20"/>
              </w:rPr>
            </w:pPr>
          </w:p>
        </w:tc>
        <w:tc>
          <w:tcPr>
            <w:tcW w:w="2385" w:type="dxa"/>
            <w:tcBorders>
              <w:bottom w:val="single" w:sz="4" w:space="0" w:color="000000"/>
            </w:tcBorders>
          </w:tcPr>
          <w:p>
            <w:pPr>
              <w:pStyle w:val="TableParagraph"/>
              <w:rPr>
                <w:sz w:val="20"/>
              </w:rPr>
            </w:pPr>
          </w:p>
        </w:tc>
        <w:tc>
          <w:tcPr>
            <w:tcW w:w="1522" w:type="dxa"/>
            <w:tcBorders>
              <w:bottom w:val="single" w:sz="4" w:space="0" w:color="000000"/>
            </w:tcBorders>
          </w:tcPr>
          <w:p>
            <w:pPr>
              <w:pStyle w:val="TableParagraph"/>
              <w:rPr>
                <w:sz w:val="20"/>
              </w:rPr>
            </w:pPr>
          </w:p>
        </w:tc>
        <w:tc>
          <w:tcPr>
            <w:tcW w:w="623" w:type="dxa"/>
            <w:tcBorders>
              <w:bottom w:val="single" w:sz="4" w:space="0" w:color="000000"/>
            </w:tcBorders>
          </w:tcPr>
          <w:p>
            <w:pPr>
              <w:pStyle w:val="TableParagraph"/>
              <w:spacing w:before="54"/>
              <w:ind w:right="138"/>
              <w:jc w:val="right"/>
              <w:rPr>
                <w:b/>
                <w:sz w:val="18"/>
              </w:rPr>
            </w:pPr>
            <w:r>
              <w:rPr>
                <w:b/>
                <w:w w:val="101"/>
                <w:sz w:val="18"/>
              </w:rPr>
              <w:t>F</w:t>
            </w:r>
          </w:p>
        </w:tc>
        <w:tc>
          <w:tcPr>
            <w:tcW w:w="667" w:type="dxa"/>
            <w:tcBorders>
              <w:bottom w:val="single" w:sz="4" w:space="0" w:color="000000"/>
            </w:tcBorders>
          </w:tcPr>
          <w:p>
            <w:pPr>
              <w:pStyle w:val="TableParagraph"/>
              <w:spacing w:before="54"/>
              <w:ind w:right="182"/>
              <w:jc w:val="right"/>
              <w:rPr>
                <w:b/>
                <w:sz w:val="18"/>
              </w:rPr>
            </w:pPr>
            <w:r>
              <w:rPr>
                <w:b/>
                <w:w w:val="101"/>
                <w:sz w:val="18"/>
              </w:rPr>
              <w:t>%</w:t>
            </w:r>
          </w:p>
        </w:tc>
        <w:tc>
          <w:tcPr>
            <w:tcW w:w="504" w:type="dxa"/>
            <w:tcBorders>
              <w:bottom w:val="single" w:sz="4" w:space="0" w:color="000000"/>
            </w:tcBorders>
          </w:tcPr>
          <w:p>
            <w:pPr>
              <w:pStyle w:val="TableParagraph"/>
              <w:spacing w:before="54"/>
              <w:ind w:left="111"/>
              <w:jc w:val="center"/>
              <w:rPr>
                <w:b/>
                <w:sz w:val="18"/>
              </w:rPr>
            </w:pPr>
            <w:r>
              <w:rPr>
                <w:b/>
                <w:w w:val="101"/>
                <w:sz w:val="18"/>
              </w:rPr>
              <w:t>F</w:t>
            </w:r>
          </w:p>
        </w:tc>
        <w:tc>
          <w:tcPr>
            <w:tcW w:w="667" w:type="dxa"/>
            <w:tcBorders>
              <w:bottom w:val="single" w:sz="4" w:space="0" w:color="000000"/>
            </w:tcBorders>
          </w:tcPr>
          <w:p>
            <w:pPr>
              <w:pStyle w:val="TableParagraph"/>
              <w:spacing w:before="54"/>
              <w:ind w:left="300"/>
              <w:rPr>
                <w:b/>
                <w:sz w:val="18"/>
              </w:rPr>
            </w:pPr>
            <w:r>
              <w:rPr>
                <w:b/>
                <w:w w:val="101"/>
                <w:sz w:val="18"/>
              </w:rPr>
              <w:t>%</w:t>
            </w:r>
          </w:p>
        </w:tc>
        <w:tc>
          <w:tcPr>
            <w:tcW w:w="504" w:type="dxa"/>
            <w:tcBorders>
              <w:bottom w:val="single" w:sz="4" w:space="0" w:color="000000"/>
            </w:tcBorders>
          </w:tcPr>
          <w:p>
            <w:pPr>
              <w:pStyle w:val="TableParagraph"/>
              <w:spacing w:before="54"/>
              <w:ind w:left="252"/>
              <w:rPr>
                <w:b/>
                <w:sz w:val="18"/>
              </w:rPr>
            </w:pPr>
            <w:r>
              <w:rPr>
                <w:b/>
                <w:w w:val="101"/>
                <w:sz w:val="18"/>
              </w:rPr>
              <w:t>F</w:t>
            </w:r>
          </w:p>
        </w:tc>
        <w:tc>
          <w:tcPr>
            <w:tcW w:w="667" w:type="dxa"/>
            <w:tcBorders>
              <w:bottom w:val="single" w:sz="4" w:space="0" w:color="000000"/>
            </w:tcBorders>
          </w:tcPr>
          <w:p>
            <w:pPr>
              <w:pStyle w:val="TableParagraph"/>
              <w:spacing w:before="54"/>
              <w:ind w:left="301"/>
              <w:rPr>
                <w:b/>
                <w:sz w:val="18"/>
              </w:rPr>
            </w:pPr>
            <w:r>
              <w:rPr>
                <w:b/>
                <w:w w:val="101"/>
                <w:sz w:val="18"/>
              </w:rPr>
              <w:t>%</w:t>
            </w:r>
          </w:p>
        </w:tc>
        <w:tc>
          <w:tcPr>
            <w:tcW w:w="564" w:type="dxa"/>
            <w:tcBorders>
              <w:bottom w:val="single" w:sz="4" w:space="0" w:color="000000"/>
            </w:tcBorders>
          </w:tcPr>
          <w:p>
            <w:pPr>
              <w:pStyle w:val="TableParagraph"/>
              <w:spacing w:before="54"/>
              <w:ind w:left="296"/>
              <w:rPr>
                <w:b/>
                <w:sz w:val="18"/>
              </w:rPr>
            </w:pPr>
            <w:r>
              <w:rPr>
                <w:b/>
                <w:w w:val="101"/>
                <w:sz w:val="18"/>
              </w:rPr>
              <w:t>F</w:t>
            </w:r>
          </w:p>
        </w:tc>
        <w:tc>
          <w:tcPr>
            <w:tcW w:w="693" w:type="dxa"/>
            <w:tcBorders>
              <w:bottom w:val="single" w:sz="4" w:space="0" w:color="000000"/>
            </w:tcBorders>
          </w:tcPr>
          <w:p>
            <w:pPr>
              <w:pStyle w:val="TableParagraph"/>
              <w:spacing w:before="54"/>
              <w:ind w:right="180"/>
              <w:jc w:val="right"/>
              <w:rPr>
                <w:b/>
                <w:sz w:val="18"/>
              </w:rPr>
            </w:pPr>
            <w:r>
              <w:rPr>
                <w:b/>
                <w:w w:val="101"/>
                <w:sz w:val="18"/>
              </w:rPr>
              <w:t>%</w:t>
            </w:r>
          </w:p>
        </w:tc>
        <w:tc>
          <w:tcPr>
            <w:tcW w:w="504" w:type="dxa"/>
            <w:tcBorders>
              <w:bottom w:val="single" w:sz="4" w:space="0" w:color="000000"/>
            </w:tcBorders>
          </w:tcPr>
          <w:p>
            <w:pPr>
              <w:pStyle w:val="TableParagraph"/>
              <w:spacing w:before="54"/>
              <w:ind w:left="116"/>
              <w:jc w:val="center"/>
              <w:rPr>
                <w:b/>
                <w:sz w:val="18"/>
              </w:rPr>
            </w:pPr>
            <w:r>
              <w:rPr>
                <w:b/>
                <w:w w:val="101"/>
                <w:sz w:val="18"/>
              </w:rPr>
              <w:t>F</w:t>
            </w:r>
          </w:p>
        </w:tc>
        <w:tc>
          <w:tcPr>
            <w:tcW w:w="835" w:type="dxa"/>
            <w:tcBorders>
              <w:bottom w:val="single" w:sz="4" w:space="0" w:color="000000"/>
            </w:tcBorders>
          </w:tcPr>
          <w:p>
            <w:pPr>
              <w:pStyle w:val="TableParagraph"/>
              <w:spacing w:before="54"/>
              <w:ind w:left="40"/>
              <w:jc w:val="center"/>
              <w:rPr>
                <w:b/>
                <w:sz w:val="18"/>
              </w:rPr>
            </w:pPr>
            <w:r>
              <w:rPr>
                <w:b/>
                <w:w w:val="101"/>
                <w:sz w:val="18"/>
              </w:rPr>
              <w:t>%</w:t>
            </w:r>
          </w:p>
        </w:tc>
      </w:tr>
      <w:tr>
        <w:trPr>
          <w:trHeight w:val="279" w:hRule="atLeast"/>
        </w:trPr>
        <w:tc>
          <w:tcPr>
            <w:tcW w:w="572" w:type="dxa"/>
            <w:tcBorders>
              <w:top w:val="single" w:sz="4" w:space="0" w:color="000000"/>
            </w:tcBorders>
          </w:tcPr>
          <w:p>
            <w:pPr>
              <w:pStyle w:val="TableParagraph"/>
              <w:spacing w:line="259" w:lineRule="exact"/>
              <w:ind w:left="105"/>
              <w:rPr>
                <w:sz w:val="24"/>
              </w:rPr>
            </w:pPr>
            <w:r>
              <w:rPr>
                <w:spacing w:val="-5"/>
                <w:sz w:val="24"/>
              </w:rPr>
              <w:t>11.</w:t>
            </w:r>
          </w:p>
        </w:tc>
        <w:tc>
          <w:tcPr>
            <w:tcW w:w="2385" w:type="dxa"/>
            <w:vMerge w:val="restart"/>
            <w:tcBorders>
              <w:top w:val="single" w:sz="4" w:space="0" w:color="000000"/>
            </w:tcBorders>
          </w:tcPr>
          <w:p>
            <w:pPr>
              <w:pStyle w:val="TableParagraph"/>
              <w:ind w:left="167"/>
              <w:rPr>
                <w:sz w:val="18"/>
              </w:rPr>
            </w:pPr>
            <w:r>
              <w:rPr>
                <w:sz w:val="18"/>
              </w:rPr>
              <w:t>The Academic Staff in the College</w:t>
            </w:r>
            <w:r>
              <w:rPr>
                <w:spacing w:val="-8"/>
                <w:sz w:val="18"/>
              </w:rPr>
              <w:t> </w:t>
            </w:r>
            <w:r>
              <w:rPr>
                <w:sz w:val="18"/>
              </w:rPr>
              <w:t>are</w:t>
            </w:r>
            <w:r>
              <w:rPr>
                <w:spacing w:val="-9"/>
                <w:sz w:val="18"/>
              </w:rPr>
              <w:t> </w:t>
            </w:r>
            <w:r>
              <w:rPr>
                <w:sz w:val="18"/>
              </w:rPr>
              <w:t>sponsored</w:t>
            </w:r>
            <w:r>
              <w:rPr>
                <w:spacing w:val="-10"/>
                <w:sz w:val="18"/>
              </w:rPr>
              <w:t> </w:t>
            </w:r>
            <w:r>
              <w:rPr>
                <w:sz w:val="18"/>
              </w:rPr>
              <w:t>by</w:t>
            </w:r>
            <w:r>
              <w:rPr>
                <w:spacing w:val="-12"/>
                <w:sz w:val="18"/>
              </w:rPr>
              <w:t> </w:t>
            </w:r>
            <w:r>
              <w:rPr>
                <w:sz w:val="18"/>
              </w:rPr>
              <w:t>the Management to go for</w:t>
            </w:r>
          </w:p>
          <w:p>
            <w:pPr>
              <w:pStyle w:val="TableParagraph"/>
              <w:spacing w:line="187" w:lineRule="exact"/>
              <w:ind w:left="167"/>
              <w:rPr>
                <w:sz w:val="18"/>
              </w:rPr>
            </w:pPr>
            <w:r>
              <w:rPr>
                <w:sz w:val="18"/>
              </w:rPr>
              <w:t>further</w:t>
            </w:r>
            <w:r>
              <w:rPr>
                <w:spacing w:val="-4"/>
                <w:sz w:val="18"/>
              </w:rPr>
              <w:t> </w:t>
            </w:r>
            <w:r>
              <w:rPr>
                <w:spacing w:val="-2"/>
                <w:sz w:val="18"/>
              </w:rPr>
              <w:t>Studies.</w:t>
            </w:r>
          </w:p>
        </w:tc>
        <w:tc>
          <w:tcPr>
            <w:tcW w:w="1522" w:type="dxa"/>
            <w:tcBorders>
              <w:top w:val="single" w:sz="4" w:space="0" w:color="000000"/>
            </w:tcBorders>
          </w:tcPr>
          <w:p>
            <w:pPr>
              <w:pStyle w:val="TableParagraph"/>
              <w:spacing w:line="221" w:lineRule="exact"/>
              <w:ind w:left="120"/>
              <w:rPr>
                <w:sz w:val="20"/>
              </w:rPr>
            </w:pPr>
            <w:r>
              <w:rPr>
                <w:spacing w:val="-2"/>
                <w:sz w:val="20"/>
              </w:rPr>
              <w:t>Management.</w:t>
            </w:r>
          </w:p>
        </w:tc>
        <w:tc>
          <w:tcPr>
            <w:tcW w:w="623" w:type="dxa"/>
            <w:tcBorders>
              <w:top w:val="single" w:sz="4" w:space="0" w:color="000000"/>
            </w:tcBorders>
          </w:tcPr>
          <w:p>
            <w:pPr>
              <w:pStyle w:val="TableParagraph"/>
              <w:spacing w:line="202" w:lineRule="exact"/>
              <w:ind w:right="130"/>
              <w:jc w:val="right"/>
              <w:rPr>
                <w:sz w:val="18"/>
              </w:rPr>
            </w:pPr>
            <w:r>
              <w:rPr>
                <w:spacing w:val="-5"/>
                <w:sz w:val="18"/>
              </w:rPr>
              <w:t>13</w:t>
            </w:r>
          </w:p>
        </w:tc>
        <w:tc>
          <w:tcPr>
            <w:tcW w:w="667" w:type="dxa"/>
            <w:tcBorders>
              <w:top w:val="single" w:sz="4" w:space="0" w:color="000000"/>
            </w:tcBorders>
          </w:tcPr>
          <w:p>
            <w:pPr>
              <w:pStyle w:val="TableParagraph"/>
              <w:spacing w:line="202" w:lineRule="exact"/>
              <w:ind w:right="206"/>
              <w:jc w:val="right"/>
              <w:rPr>
                <w:sz w:val="18"/>
              </w:rPr>
            </w:pPr>
            <w:r>
              <w:rPr>
                <w:spacing w:val="-4"/>
                <w:sz w:val="18"/>
              </w:rPr>
              <w:t>29.6</w:t>
            </w:r>
          </w:p>
        </w:tc>
        <w:tc>
          <w:tcPr>
            <w:tcW w:w="504" w:type="dxa"/>
            <w:tcBorders>
              <w:top w:val="single" w:sz="4" w:space="0" w:color="000000"/>
            </w:tcBorders>
          </w:tcPr>
          <w:p>
            <w:pPr>
              <w:pStyle w:val="TableParagraph"/>
              <w:spacing w:line="202" w:lineRule="exact"/>
              <w:ind w:left="173" w:right="116"/>
              <w:jc w:val="center"/>
              <w:rPr>
                <w:sz w:val="18"/>
              </w:rPr>
            </w:pPr>
            <w:r>
              <w:rPr>
                <w:spacing w:val="-5"/>
                <w:sz w:val="18"/>
              </w:rPr>
              <w:t>16</w:t>
            </w:r>
          </w:p>
        </w:tc>
        <w:tc>
          <w:tcPr>
            <w:tcW w:w="667" w:type="dxa"/>
            <w:tcBorders>
              <w:top w:val="single" w:sz="4" w:space="0" w:color="000000"/>
            </w:tcBorders>
          </w:tcPr>
          <w:p>
            <w:pPr>
              <w:pStyle w:val="TableParagraph"/>
              <w:spacing w:line="202" w:lineRule="exact"/>
              <w:ind w:left="137"/>
              <w:rPr>
                <w:sz w:val="18"/>
              </w:rPr>
            </w:pPr>
            <w:r>
              <w:rPr>
                <w:spacing w:val="-4"/>
                <w:sz w:val="18"/>
              </w:rPr>
              <w:t>40.7</w:t>
            </w:r>
          </w:p>
        </w:tc>
        <w:tc>
          <w:tcPr>
            <w:tcW w:w="504" w:type="dxa"/>
            <w:tcBorders>
              <w:top w:val="single" w:sz="4" w:space="0" w:color="000000"/>
            </w:tcBorders>
          </w:tcPr>
          <w:p>
            <w:pPr>
              <w:pStyle w:val="TableParagraph"/>
              <w:spacing w:line="202" w:lineRule="exact"/>
              <w:ind w:left="190"/>
              <w:rPr>
                <w:sz w:val="18"/>
              </w:rPr>
            </w:pPr>
            <w:r>
              <w:rPr>
                <w:w w:val="101"/>
                <w:sz w:val="18"/>
              </w:rPr>
              <w:t>5</w:t>
            </w:r>
          </w:p>
        </w:tc>
        <w:tc>
          <w:tcPr>
            <w:tcW w:w="667" w:type="dxa"/>
            <w:tcBorders>
              <w:top w:val="single" w:sz="4" w:space="0" w:color="000000"/>
            </w:tcBorders>
          </w:tcPr>
          <w:p>
            <w:pPr>
              <w:pStyle w:val="TableParagraph"/>
              <w:spacing w:line="202" w:lineRule="exact"/>
              <w:ind w:left="138"/>
              <w:rPr>
                <w:sz w:val="18"/>
              </w:rPr>
            </w:pPr>
            <w:r>
              <w:rPr>
                <w:spacing w:val="-5"/>
                <w:sz w:val="18"/>
              </w:rPr>
              <w:t>3.7</w:t>
            </w:r>
          </w:p>
        </w:tc>
        <w:tc>
          <w:tcPr>
            <w:tcW w:w="564" w:type="dxa"/>
            <w:tcBorders>
              <w:top w:val="single" w:sz="4" w:space="0" w:color="000000"/>
            </w:tcBorders>
          </w:tcPr>
          <w:p>
            <w:pPr>
              <w:pStyle w:val="TableParagraph"/>
              <w:spacing w:line="202" w:lineRule="exact"/>
              <w:ind w:left="191"/>
              <w:rPr>
                <w:sz w:val="18"/>
              </w:rPr>
            </w:pPr>
            <w:r>
              <w:rPr>
                <w:w w:val="101"/>
                <w:sz w:val="18"/>
              </w:rPr>
              <w:t>7</w:t>
            </w:r>
          </w:p>
        </w:tc>
        <w:tc>
          <w:tcPr>
            <w:tcW w:w="693" w:type="dxa"/>
            <w:tcBorders>
              <w:top w:val="single" w:sz="4" w:space="0" w:color="000000"/>
            </w:tcBorders>
          </w:tcPr>
          <w:p>
            <w:pPr>
              <w:pStyle w:val="TableParagraph"/>
              <w:spacing w:line="202" w:lineRule="exact"/>
              <w:ind w:right="204"/>
              <w:jc w:val="right"/>
              <w:rPr>
                <w:sz w:val="18"/>
              </w:rPr>
            </w:pPr>
            <w:r>
              <w:rPr>
                <w:spacing w:val="-4"/>
                <w:sz w:val="18"/>
              </w:rPr>
              <w:t>11.1</w:t>
            </w:r>
          </w:p>
        </w:tc>
        <w:tc>
          <w:tcPr>
            <w:tcW w:w="504" w:type="dxa"/>
            <w:tcBorders>
              <w:top w:val="single" w:sz="4" w:space="0" w:color="000000"/>
            </w:tcBorders>
          </w:tcPr>
          <w:p>
            <w:pPr>
              <w:pStyle w:val="TableParagraph"/>
              <w:spacing w:line="202" w:lineRule="exact"/>
              <w:ind w:right="26"/>
              <w:jc w:val="center"/>
              <w:rPr>
                <w:sz w:val="18"/>
              </w:rPr>
            </w:pPr>
            <w:r>
              <w:rPr>
                <w:w w:val="101"/>
                <w:sz w:val="18"/>
              </w:rPr>
              <w:t>8</w:t>
            </w:r>
          </w:p>
        </w:tc>
        <w:tc>
          <w:tcPr>
            <w:tcW w:w="835" w:type="dxa"/>
            <w:tcBorders>
              <w:top w:val="single" w:sz="4" w:space="0" w:color="000000"/>
            </w:tcBorders>
          </w:tcPr>
          <w:p>
            <w:pPr>
              <w:pStyle w:val="TableParagraph"/>
              <w:spacing w:line="202" w:lineRule="exact"/>
              <w:ind w:left="139"/>
              <w:rPr>
                <w:sz w:val="18"/>
              </w:rPr>
            </w:pPr>
            <w:r>
              <w:rPr>
                <w:spacing w:val="-4"/>
                <w:sz w:val="18"/>
              </w:rPr>
              <w:t>14.8</w:t>
            </w:r>
          </w:p>
        </w:tc>
      </w:tr>
      <w:tr>
        <w:trPr>
          <w:trHeight w:val="543" w:hRule="atLeast"/>
        </w:trPr>
        <w:tc>
          <w:tcPr>
            <w:tcW w:w="572" w:type="dxa"/>
          </w:tcPr>
          <w:p>
            <w:pPr>
              <w:pStyle w:val="TableParagraph"/>
              <w:rPr>
                <w:sz w:val="20"/>
              </w:rPr>
            </w:pPr>
          </w:p>
        </w:tc>
        <w:tc>
          <w:tcPr>
            <w:tcW w:w="2385" w:type="dxa"/>
            <w:vMerge/>
            <w:tcBorders>
              <w:top w:val="nil"/>
            </w:tcBorders>
          </w:tcPr>
          <w:p>
            <w:pPr>
              <w:rPr>
                <w:sz w:val="2"/>
                <w:szCs w:val="2"/>
              </w:rPr>
            </w:pPr>
          </w:p>
        </w:tc>
        <w:tc>
          <w:tcPr>
            <w:tcW w:w="1522" w:type="dxa"/>
          </w:tcPr>
          <w:p>
            <w:pPr>
              <w:pStyle w:val="TableParagraph"/>
              <w:spacing w:before="4"/>
              <w:ind w:left="120"/>
              <w:rPr>
                <w:sz w:val="20"/>
              </w:rPr>
            </w:pPr>
            <w:r>
              <w:rPr>
                <w:spacing w:val="-2"/>
                <w:sz w:val="20"/>
              </w:rPr>
              <w:t>Staff</w:t>
            </w:r>
          </w:p>
        </w:tc>
        <w:tc>
          <w:tcPr>
            <w:tcW w:w="623" w:type="dxa"/>
          </w:tcPr>
          <w:p>
            <w:pPr>
              <w:pStyle w:val="TableParagraph"/>
              <w:spacing w:before="9"/>
              <w:ind w:right="130"/>
              <w:jc w:val="right"/>
              <w:rPr>
                <w:sz w:val="18"/>
              </w:rPr>
            </w:pPr>
            <w:r>
              <w:rPr>
                <w:spacing w:val="-5"/>
                <w:sz w:val="18"/>
              </w:rPr>
              <w:t>71</w:t>
            </w:r>
          </w:p>
        </w:tc>
        <w:tc>
          <w:tcPr>
            <w:tcW w:w="667" w:type="dxa"/>
          </w:tcPr>
          <w:p>
            <w:pPr>
              <w:pStyle w:val="TableParagraph"/>
              <w:spacing w:before="9"/>
              <w:ind w:right="206"/>
              <w:jc w:val="right"/>
              <w:rPr>
                <w:sz w:val="18"/>
              </w:rPr>
            </w:pPr>
            <w:r>
              <w:rPr>
                <w:spacing w:val="-4"/>
                <w:sz w:val="18"/>
              </w:rPr>
              <w:t>29.4</w:t>
            </w:r>
          </w:p>
        </w:tc>
        <w:tc>
          <w:tcPr>
            <w:tcW w:w="504" w:type="dxa"/>
          </w:tcPr>
          <w:p>
            <w:pPr>
              <w:pStyle w:val="TableParagraph"/>
              <w:spacing w:before="9"/>
              <w:ind w:left="173" w:right="115"/>
              <w:jc w:val="center"/>
              <w:rPr>
                <w:sz w:val="18"/>
              </w:rPr>
            </w:pPr>
            <w:r>
              <w:rPr>
                <w:spacing w:val="-5"/>
                <w:sz w:val="18"/>
              </w:rPr>
              <w:t>76</w:t>
            </w:r>
          </w:p>
        </w:tc>
        <w:tc>
          <w:tcPr>
            <w:tcW w:w="667" w:type="dxa"/>
          </w:tcPr>
          <w:p>
            <w:pPr>
              <w:pStyle w:val="TableParagraph"/>
              <w:spacing w:before="9"/>
              <w:ind w:left="137"/>
              <w:rPr>
                <w:sz w:val="18"/>
              </w:rPr>
            </w:pPr>
            <w:r>
              <w:rPr>
                <w:spacing w:val="-4"/>
                <w:sz w:val="18"/>
              </w:rPr>
              <w:t>32.9</w:t>
            </w:r>
          </w:p>
        </w:tc>
        <w:tc>
          <w:tcPr>
            <w:tcW w:w="504" w:type="dxa"/>
          </w:tcPr>
          <w:p>
            <w:pPr>
              <w:pStyle w:val="TableParagraph"/>
              <w:spacing w:before="9"/>
              <w:ind w:left="190"/>
              <w:rPr>
                <w:sz w:val="18"/>
              </w:rPr>
            </w:pPr>
            <w:r>
              <w:rPr>
                <w:spacing w:val="-5"/>
                <w:sz w:val="18"/>
              </w:rPr>
              <w:t>42</w:t>
            </w:r>
          </w:p>
        </w:tc>
        <w:tc>
          <w:tcPr>
            <w:tcW w:w="667" w:type="dxa"/>
          </w:tcPr>
          <w:p>
            <w:pPr>
              <w:pStyle w:val="TableParagraph"/>
              <w:spacing w:before="9"/>
              <w:ind w:left="138"/>
              <w:rPr>
                <w:sz w:val="18"/>
              </w:rPr>
            </w:pPr>
            <w:r>
              <w:rPr>
                <w:spacing w:val="-5"/>
                <w:sz w:val="18"/>
              </w:rPr>
              <w:t>9.1</w:t>
            </w:r>
          </w:p>
        </w:tc>
        <w:tc>
          <w:tcPr>
            <w:tcW w:w="564" w:type="dxa"/>
          </w:tcPr>
          <w:p>
            <w:pPr>
              <w:pStyle w:val="TableParagraph"/>
              <w:spacing w:before="9"/>
              <w:ind w:left="191"/>
              <w:rPr>
                <w:sz w:val="18"/>
              </w:rPr>
            </w:pPr>
            <w:r>
              <w:rPr>
                <w:spacing w:val="-5"/>
                <w:sz w:val="18"/>
              </w:rPr>
              <w:t>60</w:t>
            </w:r>
          </w:p>
        </w:tc>
        <w:tc>
          <w:tcPr>
            <w:tcW w:w="693" w:type="dxa"/>
          </w:tcPr>
          <w:p>
            <w:pPr>
              <w:pStyle w:val="TableParagraph"/>
              <w:spacing w:before="9"/>
              <w:ind w:right="204"/>
              <w:jc w:val="right"/>
              <w:rPr>
                <w:sz w:val="18"/>
              </w:rPr>
            </w:pPr>
            <w:r>
              <w:rPr>
                <w:spacing w:val="-4"/>
                <w:sz w:val="18"/>
              </w:rPr>
              <w:t>21.7</w:t>
            </w:r>
          </w:p>
        </w:tc>
        <w:tc>
          <w:tcPr>
            <w:tcW w:w="504" w:type="dxa"/>
          </w:tcPr>
          <w:p>
            <w:pPr>
              <w:pStyle w:val="TableParagraph"/>
              <w:spacing w:before="9"/>
              <w:ind w:left="173" w:right="111"/>
              <w:jc w:val="center"/>
              <w:rPr>
                <w:sz w:val="18"/>
              </w:rPr>
            </w:pPr>
            <w:r>
              <w:rPr>
                <w:spacing w:val="-5"/>
                <w:sz w:val="18"/>
              </w:rPr>
              <w:t>39</w:t>
            </w:r>
          </w:p>
        </w:tc>
        <w:tc>
          <w:tcPr>
            <w:tcW w:w="835" w:type="dxa"/>
          </w:tcPr>
          <w:p>
            <w:pPr>
              <w:pStyle w:val="TableParagraph"/>
              <w:spacing w:before="9"/>
              <w:ind w:left="139"/>
              <w:rPr>
                <w:sz w:val="18"/>
              </w:rPr>
            </w:pPr>
            <w:r>
              <w:rPr>
                <w:spacing w:val="-5"/>
                <w:sz w:val="18"/>
              </w:rPr>
              <w:t>7.0</w:t>
            </w:r>
          </w:p>
        </w:tc>
      </w:tr>
      <w:tr>
        <w:trPr>
          <w:trHeight w:val="287" w:hRule="atLeast"/>
        </w:trPr>
        <w:tc>
          <w:tcPr>
            <w:tcW w:w="572" w:type="dxa"/>
          </w:tcPr>
          <w:p>
            <w:pPr>
              <w:pStyle w:val="TableParagraph"/>
              <w:spacing w:line="267" w:lineRule="exact"/>
              <w:ind w:left="105"/>
              <w:rPr>
                <w:sz w:val="24"/>
              </w:rPr>
            </w:pPr>
            <w:r>
              <w:rPr>
                <w:spacing w:val="-5"/>
                <w:sz w:val="24"/>
              </w:rPr>
              <w:t>12.</w:t>
            </w:r>
          </w:p>
        </w:tc>
        <w:tc>
          <w:tcPr>
            <w:tcW w:w="2385" w:type="dxa"/>
            <w:vMerge w:val="restart"/>
          </w:tcPr>
          <w:p>
            <w:pPr>
              <w:pStyle w:val="TableParagraph"/>
              <w:ind w:left="167"/>
              <w:rPr>
                <w:sz w:val="18"/>
              </w:rPr>
            </w:pPr>
            <w:r>
              <w:rPr>
                <w:sz w:val="18"/>
              </w:rPr>
              <w:t>The Non-Academic Staff obtain</w:t>
            </w:r>
            <w:r>
              <w:rPr>
                <w:spacing w:val="-12"/>
                <w:sz w:val="18"/>
              </w:rPr>
              <w:t> </w:t>
            </w:r>
            <w:r>
              <w:rPr>
                <w:sz w:val="18"/>
              </w:rPr>
              <w:t>higher</w:t>
            </w:r>
            <w:r>
              <w:rPr>
                <w:spacing w:val="-11"/>
                <w:sz w:val="18"/>
              </w:rPr>
              <w:t> </w:t>
            </w:r>
            <w:r>
              <w:rPr>
                <w:sz w:val="18"/>
              </w:rPr>
              <w:t>qualifications because they also have opportunity for further</w:t>
            </w:r>
          </w:p>
          <w:p>
            <w:pPr>
              <w:pStyle w:val="TableParagraph"/>
              <w:spacing w:line="188" w:lineRule="exact"/>
              <w:ind w:left="167"/>
              <w:rPr>
                <w:sz w:val="18"/>
              </w:rPr>
            </w:pPr>
            <w:r>
              <w:rPr>
                <w:spacing w:val="-2"/>
                <w:sz w:val="18"/>
              </w:rPr>
              <w:t>studies.</w:t>
            </w:r>
          </w:p>
        </w:tc>
        <w:tc>
          <w:tcPr>
            <w:tcW w:w="1522" w:type="dxa"/>
          </w:tcPr>
          <w:p>
            <w:pPr>
              <w:pStyle w:val="TableParagraph"/>
              <w:spacing w:line="224" w:lineRule="exact"/>
              <w:ind w:left="120"/>
              <w:rPr>
                <w:sz w:val="20"/>
              </w:rPr>
            </w:pPr>
            <w:r>
              <w:rPr>
                <w:spacing w:val="-2"/>
                <w:sz w:val="20"/>
              </w:rPr>
              <w:t>Management.</w:t>
            </w:r>
          </w:p>
        </w:tc>
        <w:tc>
          <w:tcPr>
            <w:tcW w:w="623" w:type="dxa"/>
          </w:tcPr>
          <w:p>
            <w:pPr>
              <w:pStyle w:val="TableParagraph"/>
              <w:spacing w:line="205" w:lineRule="exact"/>
              <w:ind w:left="308"/>
              <w:rPr>
                <w:sz w:val="18"/>
              </w:rPr>
            </w:pPr>
            <w:r>
              <w:rPr>
                <w:w w:val="101"/>
                <w:sz w:val="18"/>
              </w:rPr>
              <w:t>7</w:t>
            </w:r>
          </w:p>
        </w:tc>
        <w:tc>
          <w:tcPr>
            <w:tcW w:w="667" w:type="dxa"/>
          </w:tcPr>
          <w:p>
            <w:pPr>
              <w:pStyle w:val="TableParagraph"/>
              <w:spacing w:line="205" w:lineRule="exact"/>
              <w:ind w:right="206"/>
              <w:jc w:val="right"/>
              <w:rPr>
                <w:sz w:val="18"/>
              </w:rPr>
            </w:pPr>
            <w:r>
              <w:rPr>
                <w:spacing w:val="-4"/>
                <w:sz w:val="18"/>
              </w:rPr>
              <w:t>11.1</w:t>
            </w:r>
          </w:p>
        </w:tc>
        <w:tc>
          <w:tcPr>
            <w:tcW w:w="504" w:type="dxa"/>
          </w:tcPr>
          <w:p>
            <w:pPr>
              <w:pStyle w:val="TableParagraph"/>
              <w:spacing w:line="205" w:lineRule="exact"/>
              <w:ind w:right="31"/>
              <w:jc w:val="center"/>
              <w:rPr>
                <w:sz w:val="18"/>
              </w:rPr>
            </w:pPr>
            <w:r>
              <w:rPr>
                <w:w w:val="101"/>
                <w:sz w:val="18"/>
              </w:rPr>
              <w:t>8</w:t>
            </w:r>
          </w:p>
        </w:tc>
        <w:tc>
          <w:tcPr>
            <w:tcW w:w="667" w:type="dxa"/>
          </w:tcPr>
          <w:p>
            <w:pPr>
              <w:pStyle w:val="TableParagraph"/>
              <w:spacing w:line="205" w:lineRule="exact"/>
              <w:ind w:left="137"/>
              <w:rPr>
                <w:sz w:val="18"/>
              </w:rPr>
            </w:pPr>
            <w:r>
              <w:rPr>
                <w:spacing w:val="-4"/>
                <w:sz w:val="18"/>
              </w:rPr>
              <w:t>14.8</w:t>
            </w:r>
          </w:p>
        </w:tc>
        <w:tc>
          <w:tcPr>
            <w:tcW w:w="504" w:type="dxa"/>
          </w:tcPr>
          <w:p>
            <w:pPr>
              <w:pStyle w:val="TableParagraph"/>
              <w:spacing w:line="205" w:lineRule="exact"/>
              <w:ind w:left="190"/>
              <w:rPr>
                <w:sz w:val="18"/>
              </w:rPr>
            </w:pPr>
            <w:r>
              <w:rPr>
                <w:w w:val="101"/>
                <w:sz w:val="18"/>
              </w:rPr>
              <w:t>5</w:t>
            </w:r>
          </w:p>
        </w:tc>
        <w:tc>
          <w:tcPr>
            <w:tcW w:w="667" w:type="dxa"/>
          </w:tcPr>
          <w:p>
            <w:pPr>
              <w:pStyle w:val="TableParagraph"/>
              <w:spacing w:line="205" w:lineRule="exact"/>
              <w:ind w:left="138"/>
              <w:rPr>
                <w:sz w:val="18"/>
              </w:rPr>
            </w:pPr>
            <w:r>
              <w:rPr>
                <w:spacing w:val="-5"/>
                <w:sz w:val="18"/>
              </w:rPr>
              <w:t>3.7</w:t>
            </w:r>
          </w:p>
        </w:tc>
        <w:tc>
          <w:tcPr>
            <w:tcW w:w="564" w:type="dxa"/>
          </w:tcPr>
          <w:p>
            <w:pPr>
              <w:pStyle w:val="TableParagraph"/>
              <w:spacing w:line="205" w:lineRule="exact"/>
              <w:ind w:left="191"/>
              <w:rPr>
                <w:sz w:val="18"/>
              </w:rPr>
            </w:pPr>
            <w:r>
              <w:rPr>
                <w:spacing w:val="-5"/>
                <w:sz w:val="18"/>
              </w:rPr>
              <w:t>18</w:t>
            </w:r>
          </w:p>
        </w:tc>
        <w:tc>
          <w:tcPr>
            <w:tcW w:w="693" w:type="dxa"/>
          </w:tcPr>
          <w:p>
            <w:pPr>
              <w:pStyle w:val="TableParagraph"/>
              <w:spacing w:line="205" w:lineRule="exact"/>
              <w:ind w:right="204"/>
              <w:jc w:val="right"/>
              <w:rPr>
                <w:sz w:val="18"/>
              </w:rPr>
            </w:pPr>
            <w:r>
              <w:rPr>
                <w:spacing w:val="-4"/>
                <w:sz w:val="18"/>
              </w:rPr>
              <w:t>48.1</w:t>
            </w:r>
          </w:p>
        </w:tc>
        <w:tc>
          <w:tcPr>
            <w:tcW w:w="504" w:type="dxa"/>
          </w:tcPr>
          <w:p>
            <w:pPr>
              <w:pStyle w:val="TableParagraph"/>
              <w:spacing w:line="205" w:lineRule="exact"/>
              <w:ind w:left="173" w:right="111"/>
              <w:jc w:val="center"/>
              <w:rPr>
                <w:sz w:val="18"/>
              </w:rPr>
            </w:pPr>
            <w:r>
              <w:rPr>
                <w:spacing w:val="-5"/>
                <w:sz w:val="18"/>
              </w:rPr>
              <w:t>11</w:t>
            </w:r>
          </w:p>
        </w:tc>
        <w:tc>
          <w:tcPr>
            <w:tcW w:w="835" w:type="dxa"/>
          </w:tcPr>
          <w:p>
            <w:pPr>
              <w:pStyle w:val="TableParagraph"/>
              <w:spacing w:line="205" w:lineRule="exact"/>
              <w:ind w:left="139"/>
              <w:rPr>
                <w:sz w:val="18"/>
              </w:rPr>
            </w:pPr>
            <w:r>
              <w:rPr>
                <w:spacing w:val="-4"/>
                <w:sz w:val="18"/>
              </w:rPr>
              <w:t>22.2</w:t>
            </w:r>
          </w:p>
        </w:tc>
      </w:tr>
      <w:tr>
        <w:trPr>
          <w:trHeight w:val="749" w:hRule="atLeast"/>
        </w:trPr>
        <w:tc>
          <w:tcPr>
            <w:tcW w:w="572" w:type="dxa"/>
          </w:tcPr>
          <w:p>
            <w:pPr>
              <w:pStyle w:val="TableParagraph"/>
              <w:rPr>
                <w:sz w:val="20"/>
              </w:rPr>
            </w:pPr>
          </w:p>
        </w:tc>
        <w:tc>
          <w:tcPr>
            <w:tcW w:w="2385" w:type="dxa"/>
            <w:vMerge/>
            <w:tcBorders>
              <w:top w:val="nil"/>
            </w:tcBorders>
          </w:tcPr>
          <w:p>
            <w:pPr>
              <w:rPr>
                <w:sz w:val="2"/>
                <w:szCs w:val="2"/>
              </w:rPr>
            </w:pPr>
          </w:p>
        </w:tc>
        <w:tc>
          <w:tcPr>
            <w:tcW w:w="1522" w:type="dxa"/>
          </w:tcPr>
          <w:p>
            <w:pPr>
              <w:pStyle w:val="TableParagraph"/>
              <w:spacing w:before="9"/>
              <w:ind w:left="120"/>
              <w:rPr>
                <w:sz w:val="20"/>
              </w:rPr>
            </w:pPr>
            <w:r>
              <w:rPr>
                <w:spacing w:val="-2"/>
                <w:sz w:val="20"/>
              </w:rPr>
              <w:t>Staff</w:t>
            </w:r>
          </w:p>
        </w:tc>
        <w:tc>
          <w:tcPr>
            <w:tcW w:w="623" w:type="dxa"/>
          </w:tcPr>
          <w:p>
            <w:pPr>
              <w:pStyle w:val="TableParagraph"/>
              <w:spacing w:before="13"/>
              <w:ind w:right="130"/>
              <w:jc w:val="right"/>
              <w:rPr>
                <w:sz w:val="18"/>
              </w:rPr>
            </w:pPr>
            <w:r>
              <w:rPr>
                <w:spacing w:val="-5"/>
                <w:sz w:val="18"/>
              </w:rPr>
              <w:t>52</w:t>
            </w:r>
          </w:p>
        </w:tc>
        <w:tc>
          <w:tcPr>
            <w:tcW w:w="667" w:type="dxa"/>
          </w:tcPr>
          <w:p>
            <w:pPr>
              <w:pStyle w:val="TableParagraph"/>
              <w:spacing w:before="13"/>
              <w:ind w:right="206"/>
              <w:jc w:val="right"/>
              <w:rPr>
                <w:sz w:val="18"/>
              </w:rPr>
            </w:pPr>
            <w:r>
              <w:rPr>
                <w:spacing w:val="-4"/>
                <w:sz w:val="18"/>
              </w:rPr>
              <w:t>15.8</w:t>
            </w:r>
          </w:p>
        </w:tc>
        <w:tc>
          <w:tcPr>
            <w:tcW w:w="504" w:type="dxa"/>
          </w:tcPr>
          <w:p>
            <w:pPr>
              <w:pStyle w:val="TableParagraph"/>
              <w:spacing w:before="13"/>
              <w:ind w:left="173" w:right="115"/>
              <w:jc w:val="center"/>
              <w:rPr>
                <w:sz w:val="18"/>
              </w:rPr>
            </w:pPr>
            <w:r>
              <w:rPr>
                <w:spacing w:val="-5"/>
                <w:sz w:val="18"/>
              </w:rPr>
              <w:t>74</w:t>
            </w:r>
          </w:p>
        </w:tc>
        <w:tc>
          <w:tcPr>
            <w:tcW w:w="667" w:type="dxa"/>
          </w:tcPr>
          <w:p>
            <w:pPr>
              <w:pStyle w:val="TableParagraph"/>
              <w:spacing w:before="13"/>
              <w:ind w:left="137"/>
              <w:rPr>
                <w:sz w:val="18"/>
              </w:rPr>
            </w:pPr>
            <w:r>
              <w:rPr>
                <w:spacing w:val="-4"/>
                <w:sz w:val="18"/>
              </w:rPr>
              <w:t>31.7</w:t>
            </w:r>
          </w:p>
        </w:tc>
        <w:tc>
          <w:tcPr>
            <w:tcW w:w="504" w:type="dxa"/>
          </w:tcPr>
          <w:p>
            <w:pPr>
              <w:pStyle w:val="TableParagraph"/>
              <w:spacing w:before="13"/>
              <w:ind w:left="190"/>
              <w:rPr>
                <w:sz w:val="18"/>
              </w:rPr>
            </w:pPr>
            <w:r>
              <w:rPr>
                <w:spacing w:val="-5"/>
                <w:sz w:val="18"/>
              </w:rPr>
              <w:t>36</w:t>
            </w:r>
          </w:p>
        </w:tc>
        <w:tc>
          <w:tcPr>
            <w:tcW w:w="667" w:type="dxa"/>
          </w:tcPr>
          <w:p>
            <w:pPr>
              <w:pStyle w:val="TableParagraph"/>
              <w:spacing w:before="13"/>
              <w:ind w:left="138"/>
              <w:rPr>
                <w:sz w:val="18"/>
              </w:rPr>
            </w:pPr>
            <w:r>
              <w:rPr>
                <w:spacing w:val="-5"/>
                <w:sz w:val="18"/>
              </w:rPr>
              <w:t>4.3</w:t>
            </w:r>
          </w:p>
        </w:tc>
        <w:tc>
          <w:tcPr>
            <w:tcW w:w="564" w:type="dxa"/>
          </w:tcPr>
          <w:p>
            <w:pPr>
              <w:pStyle w:val="TableParagraph"/>
              <w:spacing w:before="13"/>
              <w:ind w:left="191"/>
              <w:rPr>
                <w:sz w:val="18"/>
              </w:rPr>
            </w:pPr>
            <w:r>
              <w:rPr>
                <w:spacing w:val="-5"/>
                <w:sz w:val="18"/>
              </w:rPr>
              <w:t>80</w:t>
            </w:r>
          </w:p>
        </w:tc>
        <w:tc>
          <w:tcPr>
            <w:tcW w:w="693" w:type="dxa"/>
          </w:tcPr>
          <w:p>
            <w:pPr>
              <w:pStyle w:val="TableParagraph"/>
              <w:spacing w:before="13"/>
              <w:ind w:right="204"/>
              <w:jc w:val="right"/>
              <w:rPr>
                <w:sz w:val="18"/>
              </w:rPr>
            </w:pPr>
            <w:r>
              <w:rPr>
                <w:spacing w:val="-4"/>
                <w:sz w:val="18"/>
              </w:rPr>
              <w:t>36.7</w:t>
            </w:r>
          </w:p>
        </w:tc>
        <w:tc>
          <w:tcPr>
            <w:tcW w:w="504" w:type="dxa"/>
          </w:tcPr>
          <w:p>
            <w:pPr>
              <w:pStyle w:val="TableParagraph"/>
              <w:spacing w:before="13"/>
              <w:ind w:left="173" w:right="111"/>
              <w:jc w:val="center"/>
              <w:rPr>
                <w:sz w:val="18"/>
              </w:rPr>
            </w:pPr>
            <w:r>
              <w:rPr>
                <w:spacing w:val="-5"/>
                <w:sz w:val="18"/>
              </w:rPr>
              <w:t>46</w:t>
            </w:r>
          </w:p>
        </w:tc>
        <w:tc>
          <w:tcPr>
            <w:tcW w:w="835" w:type="dxa"/>
          </w:tcPr>
          <w:p>
            <w:pPr>
              <w:pStyle w:val="TableParagraph"/>
              <w:spacing w:before="13"/>
              <w:ind w:left="139"/>
              <w:rPr>
                <w:sz w:val="18"/>
              </w:rPr>
            </w:pPr>
            <w:r>
              <w:rPr>
                <w:spacing w:val="-4"/>
                <w:sz w:val="18"/>
              </w:rPr>
              <w:t>11.5</w:t>
            </w:r>
          </w:p>
        </w:tc>
      </w:tr>
      <w:tr>
        <w:trPr>
          <w:trHeight w:val="316" w:hRule="atLeast"/>
        </w:trPr>
        <w:tc>
          <w:tcPr>
            <w:tcW w:w="572" w:type="dxa"/>
          </w:tcPr>
          <w:p>
            <w:pPr>
              <w:pStyle w:val="TableParagraph"/>
              <w:spacing w:line="271" w:lineRule="exact"/>
              <w:ind w:left="105"/>
              <w:rPr>
                <w:sz w:val="24"/>
              </w:rPr>
            </w:pPr>
            <w:r>
              <w:rPr>
                <w:spacing w:val="-5"/>
                <w:sz w:val="24"/>
              </w:rPr>
              <w:t>13.</w:t>
            </w:r>
          </w:p>
        </w:tc>
        <w:tc>
          <w:tcPr>
            <w:tcW w:w="2385" w:type="dxa"/>
            <w:vMerge w:val="restart"/>
          </w:tcPr>
          <w:p>
            <w:pPr>
              <w:pStyle w:val="TableParagraph"/>
              <w:spacing w:line="205" w:lineRule="exact"/>
              <w:ind w:left="167"/>
              <w:rPr>
                <w:sz w:val="18"/>
              </w:rPr>
            </w:pPr>
            <w:r>
              <w:rPr>
                <w:sz w:val="18"/>
              </w:rPr>
              <w:t>The</w:t>
            </w:r>
            <w:r>
              <w:rPr>
                <w:spacing w:val="-1"/>
                <w:sz w:val="18"/>
              </w:rPr>
              <w:t> </w:t>
            </w:r>
            <w:r>
              <w:rPr>
                <w:sz w:val="18"/>
              </w:rPr>
              <w:t>Academic</w:t>
            </w:r>
            <w:r>
              <w:rPr>
                <w:spacing w:val="-6"/>
                <w:sz w:val="18"/>
              </w:rPr>
              <w:t> </w:t>
            </w:r>
            <w:r>
              <w:rPr>
                <w:sz w:val="18"/>
              </w:rPr>
              <w:t>Staff</w:t>
            </w:r>
            <w:r>
              <w:rPr>
                <w:spacing w:val="-1"/>
                <w:sz w:val="18"/>
              </w:rPr>
              <w:t> </w:t>
            </w:r>
            <w:r>
              <w:rPr>
                <w:spacing w:val="-2"/>
                <w:sz w:val="18"/>
              </w:rPr>
              <w:t>attend</w:t>
            </w:r>
          </w:p>
          <w:p>
            <w:pPr>
              <w:pStyle w:val="TableParagraph"/>
              <w:spacing w:line="206" w:lineRule="exact"/>
              <w:ind w:left="167"/>
              <w:rPr>
                <w:sz w:val="18"/>
              </w:rPr>
            </w:pPr>
            <w:r>
              <w:rPr>
                <w:sz w:val="18"/>
              </w:rPr>
              <w:t>regular</w:t>
            </w:r>
            <w:r>
              <w:rPr>
                <w:spacing w:val="-12"/>
                <w:sz w:val="18"/>
              </w:rPr>
              <w:t> </w:t>
            </w:r>
            <w:r>
              <w:rPr>
                <w:sz w:val="18"/>
              </w:rPr>
              <w:t>workshop</w:t>
            </w:r>
            <w:r>
              <w:rPr>
                <w:spacing w:val="-11"/>
                <w:sz w:val="18"/>
              </w:rPr>
              <w:t> </w:t>
            </w:r>
            <w:r>
              <w:rPr>
                <w:sz w:val="18"/>
              </w:rPr>
              <w:t>in</w:t>
            </w:r>
            <w:r>
              <w:rPr>
                <w:spacing w:val="-11"/>
                <w:sz w:val="18"/>
              </w:rPr>
              <w:t> </w:t>
            </w:r>
            <w:r>
              <w:rPr>
                <w:sz w:val="18"/>
              </w:rPr>
              <w:t>the </w:t>
            </w:r>
            <w:r>
              <w:rPr>
                <w:spacing w:val="-2"/>
                <w:sz w:val="18"/>
              </w:rPr>
              <w:t>College.</w:t>
            </w:r>
          </w:p>
        </w:tc>
        <w:tc>
          <w:tcPr>
            <w:tcW w:w="1522" w:type="dxa"/>
          </w:tcPr>
          <w:p>
            <w:pPr>
              <w:pStyle w:val="TableParagraph"/>
              <w:spacing w:line="224" w:lineRule="exact"/>
              <w:ind w:left="120"/>
              <w:rPr>
                <w:sz w:val="20"/>
              </w:rPr>
            </w:pPr>
            <w:r>
              <w:rPr>
                <w:spacing w:val="-2"/>
                <w:sz w:val="20"/>
              </w:rPr>
              <w:t>Management.</w:t>
            </w:r>
          </w:p>
        </w:tc>
        <w:tc>
          <w:tcPr>
            <w:tcW w:w="623" w:type="dxa"/>
          </w:tcPr>
          <w:p>
            <w:pPr>
              <w:pStyle w:val="TableParagraph"/>
              <w:spacing w:line="205" w:lineRule="exact"/>
              <w:ind w:right="130"/>
              <w:jc w:val="right"/>
              <w:rPr>
                <w:sz w:val="18"/>
              </w:rPr>
            </w:pPr>
            <w:r>
              <w:rPr>
                <w:spacing w:val="-5"/>
                <w:sz w:val="18"/>
              </w:rPr>
              <w:t>10</w:t>
            </w:r>
          </w:p>
        </w:tc>
        <w:tc>
          <w:tcPr>
            <w:tcW w:w="667" w:type="dxa"/>
          </w:tcPr>
          <w:p>
            <w:pPr>
              <w:pStyle w:val="TableParagraph"/>
              <w:spacing w:line="205" w:lineRule="exact"/>
              <w:ind w:right="206"/>
              <w:jc w:val="right"/>
              <w:rPr>
                <w:sz w:val="18"/>
              </w:rPr>
            </w:pPr>
            <w:r>
              <w:rPr>
                <w:spacing w:val="-4"/>
                <w:sz w:val="18"/>
              </w:rPr>
              <w:t>24.0</w:t>
            </w:r>
          </w:p>
        </w:tc>
        <w:tc>
          <w:tcPr>
            <w:tcW w:w="504" w:type="dxa"/>
          </w:tcPr>
          <w:p>
            <w:pPr>
              <w:pStyle w:val="TableParagraph"/>
              <w:spacing w:line="205" w:lineRule="exact"/>
              <w:ind w:left="173" w:right="116"/>
              <w:jc w:val="center"/>
              <w:rPr>
                <w:sz w:val="18"/>
              </w:rPr>
            </w:pPr>
            <w:r>
              <w:rPr>
                <w:spacing w:val="-5"/>
                <w:sz w:val="18"/>
              </w:rPr>
              <w:t>10</w:t>
            </w:r>
          </w:p>
        </w:tc>
        <w:tc>
          <w:tcPr>
            <w:tcW w:w="667" w:type="dxa"/>
          </w:tcPr>
          <w:p>
            <w:pPr>
              <w:pStyle w:val="TableParagraph"/>
              <w:spacing w:line="205" w:lineRule="exact"/>
              <w:ind w:left="137"/>
              <w:rPr>
                <w:sz w:val="18"/>
              </w:rPr>
            </w:pPr>
            <w:r>
              <w:rPr>
                <w:spacing w:val="-4"/>
                <w:sz w:val="18"/>
              </w:rPr>
              <w:t>24.0</w:t>
            </w:r>
          </w:p>
        </w:tc>
        <w:tc>
          <w:tcPr>
            <w:tcW w:w="504" w:type="dxa"/>
          </w:tcPr>
          <w:p>
            <w:pPr>
              <w:pStyle w:val="TableParagraph"/>
              <w:spacing w:line="205" w:lineRule="exact"/>
              <w:ind w:left="190"/>
              <w:rPr>
                <w:sz w:val="18"/>
              </w:rPr>
            </w:pPr>
            <w:r>
              <w:rPr>
                <w:w w:val="101"/>
                <w:sz w:val="18"/>
              </w:rPr>
              <w:t>7</w:t>
            </w:r>
          </w:p>
        </w:tc>
        <w:tc>
          <w:tcPr>
            <w:tcW w:w="667" w:type="dxa"/>
          </w:tcPr>
          <w:p>
            <w:pPr>
              <w:pStyle w:val="TableParagraph"/>
              <w:spacing w:line="205" w:lineRule="exact"/>
              <w:ind w:left="138"/>
              <w:rPr>
                <w:sz w:val="18"/>
              </w:rPr>
            </w:pPr>
            <w:r>
              <w:rPr>
                <w:spacing w:val="-5"/>
                <w:sz w:val="18"/>
              </w:rPr>
              <w:t>8.0</w:t>
            </w:r>
          </w:p>
        </w:tc>
        <w:tc>
          <w:tcPr>
            <w:tcW w:w="564" w:type="dxa"/>
          </w:tcPr>
          <w:p>
            <w:pPr>
              <w:pStyle w:val="TableParagraph"/>
              <w:spacing w:line="205" w:lineRule="exact"/>
              <w:ind w:left="191"/>
              <w:rPr>
                <w:sz w:val="18"/>
              </w:rPr>
            </w:pPr>
            <w:r>
              <w:rPr>
                <w:spacing w:val="-5"/>
                <w:sz w:val="18"/>
              </w:rPr>
              <w:t>16</w:t>
            </w:r>
          </w:p>
        </w:tc>
        <w:tc>
          <w:tcPr>
            <w:tcW w:w="693" w:type="dxa"/>
          </w:tcPr>
          <w:p>
            <w:pPr>
              <w:pStyle w:val="TableParagraph"/>
              <w:spacing w:line="205" w:lineRule="exact"/>
              <w:ind w:right="204"/>
              <w:jc w:val="right"/>
              <w:rPr>
                <w:sz w:val="18"/>
              </w:rPr>
            </w:pPr>
            <w:r>
              <w:rPr>
                <w:spacing w:val="-4"/>
                <w:sz w:val="18"/>
              </w:rPr>
              <w:t>40.0</w:t>
            </w:r>
          </w:p>
        </w:tc>
        <w:tc>
          <w:tcPr>
            <w:tcW w:w="504" w:type="dxa"/>
          </w:tcPr>
          <w:p>
            <w:pPr>
              <w:pStyle w:val="TableParagraph"/>
              <w:spacing w:line="205" w:lineRule="exact"/>
              <w:ind w:right="26"/>
              <w:jc w:val="center"/>
              <w:rPr>
                <w:sz w:val="18"/>
              </w:rPr>
            </w:pPr>
            <w:r>
              <w:rPr>
                <w:w w:val="101"/>
                <w:sz w:val="18"/>
              </w:rPr>
              <w:t>6</w:t>
            </w:r>
          </w:p>
        </w:tc>
        <w:tc>
          <w:tcPr>
            <w:tcW w:w="835" w:type="dxa"/>
          </w:tcPr>
          <w:p>
            <w:pPr>
              <w:pStyle w:val="TableParagraph"/>
              <w:spacing w:line="205" w:lineRule="exact"/>
              <w:ind w:left="139"/>
              <w:rPr>
                <w:sz w:val="18"/>
              </w:rPr>
            </w:pPr>
            <w:r>
              <w:rPr>
                <w:spacing w:val="-5"/>
                <w:sz w:val="18"/>
              </w:rPr>
              <w:t>4.0</w:t>
            </w:r>
          </w:p>
        </w:tc>
      </w:tr>
      <w:tr>
        <w:trPr>
          <w:trHeight w:val="303" w:hRule="atLeast"/>
        </w:trPr>
        <w:tc>
          <w:tcPr>
            <w:tcW w:w="572" w:type="dxa"/>
          </w:tcPr>
          <w:p>
            <w:pPr>
              <w:pStyle w:val="TableParagraph"/>
              <w:rPr>
                <w:sz w:val="20"/>
              </w:rPr>
            </w:pPr>
          </w:p>
        </w:tc>
        <w:tc>
          <w:tcPr>
            <w:tcW w:w="2385" w:type="dxa"/>
            <w:vMerge/>
            <w:tcBorders>
              <w:top w:val="nil"/>
            </w:tcBorders>
          </w:tcPr>
          <w:p>
            <w:pPr>
              <w:rPr>
                <w:sz w:val="2"/>
                <w:szCs w:val="2"/>
              </w:rPr>
            </w:pPr>
          </w:p>
        </w:tc>
        <w:tc>
          <w:tcPr>
            <w:tcW w:w="1522" w:type="dxa"/>
          </w:tcPr>
          <w:p>
            <w:pPr>
              <w:pStyle w:val="TableParagraph"/>
              <w:spacing w:before="38"/>
              <w:ind w:left="120"/>
              <w:rPr>
                <w:sz w:val="20"/>
              </w:rPr>
            </w:pPr>
            <w:r>
              <w:rPr>
                <w:spacing w:val="-2"/>
                <w:sz w:val="20"/>
              </w:rPr>
              <w:t>Staff</w:t>
            </w:r>
          </w:p>
        </w:tc>
        <w:tc>
          <w:tcPr>
            <w:tcW w:w="623" w:type="dxa"/>
          </w:tcPr>
          <w:p>
            <w:pPr>
              <w:pStyle w:val="TableParagraph"/>
              <w:spacing w:before="42"/>
              <w:ind w:right="130"/>
              <w:jc w:val="right"/>
              <w:rPr>
                <w:sz w:val="18"/>
              </w:rPr>
            </w:pPr>
            <w:r>
              <w:rPr>
                <w:spacing w:val="-5"/>
                <w:sz w:val="18"/>
              </w:rPr>
              <w:t>59</w:t>
            </w:r>
          </w:p>
        </w:tc>
        <w:tc>
          <w:tcPr>
            <w:tcW w:w="667" w:type="dxa"/>
          </w:tcPr>
          <w:p>
            <w:pPr>
              <w:pStyle w:val="TableParagraph"/>
              <w:spacing w:before="42"/>
              <w:ind w:right="206"/>
              <w:jc w:val="right"/>
              <w:rPr>
                <w:sz w:val="18"/>
              </w:rPr>
            </w:pPr>
            <w:r>
              <w:rPr>
                <w:spacing w:val="-4"/>
                <w:sz w:val="18"/>
              </w:rPr>
              <w:t>20.4</w:t>
            </w:r>
          </w:p>
        </w:tc>
        <w:tc>
          <w:tcPr>
            <w:tcW w:w="504" w:type="dxa"/>
          </w:tcPr>
          <w:p>
            <w:pPr>
              <w:pStyle w:val="TableParagraph"/>
              <w:spacing w:before="42"/>
              <w:ind w:left="173" w:right="115"/>
              <w:jc w:val="center"/>
              <w:rPr>
                <w:sz w:val="18"/>
              </w:rPr>
            </w:pPr>
            <w:r>
              <w:rPr>
                <w:spacing w:val="-5"/>
                <w:sz w:val="18"/>
              </w:rPr>
              <w:t>72</w:t>
            </w:r>
          </w:p>
        </w:tc>
        <w:tc>
          <w:tcPr>
            <w:tcW w:w="667" w:type="dxa"/>
          </w:tcPr>
          <w:p>
            <w:pPr>
              <w:pStyle w:val="TableParagraph"/>
              <w:spacing w:before="42"/>
              <w:ind w:left="137"/>
              <w:rPr>
                <w:sz w:val="18"/>
              </w:rPr>
            </w:pPr>
            <w:r>
              <w:rPr>
                <w:spacing w:val="-4"/>
                <w:sz w:val="18"/>
              </w:rPr>
              <w:t>30.7</w:t>
            </w:r>
          </w:p>
        </w:tc>
        <w:tc>
          <w:tcPr>
            <w:tcW w:w="504" w:type="dxa"/>
          </w:tcPr>
          <w:p>
            <w:pPr>
              <w:pStyle w:val="TableParagraph"/>
              <w:spacing w:before="42"/>
              <w:ind w:left="190"/>
              <w:rPr>
                <w:sz w:val="18"/>
              </w:rPr>
            </w:pPr>
            <w:r>
              <w:rPr>
                <w:spacing w:val="-5"/>
                <w:sz w:val="18"/>
              </w:rPr>
              <w:t>40</w:t>
            </w:r>
          </w:p>
        </w:tc>
        <w:tc>
          <w:tcPr>
            <w:tcW w:w="667" w:type="dxa"/>
          </w:tcPr>
          <w:p>
            <w:pPr>
              <w:pStyle w:val="TableParagraph"/>
              <w:spacing w:before="42"/>
              <w:ind w:left="138"/>
              <w:rPr>
                <w:sz w:val="18"/>
              </w:rPr>
            </w:pPr>
            <w:r>
              <w:rPr>
                <w:spacing w:val="-5"/>
                <w:sz w:val="18"/>
              </w:rPr>
              <w:t>7.3</w:t>
            </w:r>
          </w:p>
        </w:tc>
        <w:tc>
          <w:tcPr>
            <w:tcW w:w="564" w:type="dxa"/>
          </w:tcPr>
          <w:p>
            <w:pPr>
              <w:pStyle w:val="TableParagraph"/>
              <w:spacing w:before="42"/>
              <w:ind w:left="191"/>
              <w:rPr>
                <w:sz w:val="18"/>
              </w:rPr>
            </w:pPr>
            <w:r>
              <w:rPr>
                <w:spacing w:val="-5"/>
                <w:sz w:val="18"/>
              </w:rPr>
              <w:t>66</w:t>
            </w:r>
          </w:p>
        </w:tc>
        <w:tc>
          <w:tcPr>
            <w:tcW w:w="693" w:type="dxa"/>
          </w:tcPr>
          <w:p>
            <w:pPr>
              <w:pStyle w:val="TableParagraph"/>
              <w:spacing w:before="42"/>
              <w:ind w:right="204"/>
              <w:jc w:val="right"/>
              <w:rPr>
                <w:sz w:val="18"/>
              </w:rPr>
            </w:pPr>
            <w:r>
              <w:rPr>
                <w:spacing w:val="-4"/>
                <w:sz w:val="18"/>
              </w:rPr>
              <w:t>26.3</w:t>
            </w:r>
          </w:p>
        </w:tc>
        <w:tc>
          <w:tcPr>
            <w:tcW w:w="504" w:type="dxa"/>
          </w:tcPr>
          <w:p>
            <w:pPr>
              <w:pStyle w:val="TableParagraph"/>
              <w:spacing w:before="42"/>
              <w:ind w:left="173" w:right="111"/>
              <w:jc w:val="center"/>
              <w:rPr>
                <w:sz w:val="18"/>
              </w:rPr>
            </w:pPr>
            <w:r>
              <w:rPr>
                <w:spacing w:val="-5"/>
                <w:sz w:val="18"/>
              </w:rPr>
              <w:t>51</w:t>
            </w:r>
          </w:p>
        </w:tc>
        <w:tc>
          <w:tcPr>
            <w:tcW w:w="835" w:type="dxa"/>
          </w:tcPr>
          <w:p>
            <w:pPr>
              <w:pStyle w:val="TableParagraph"/>
              <w:spacing w:before="42"/>
              <w:ind w:left="139"/>
              <w:rPr>
                <w:sz w:val="18"/>
              </w:rPr>
            </w:pPr>
            <w:r>
              <w:rPr>
                <w:spacing w:val="-4"/>
                <w:sz w:val="18"/>
              </w:rPr>
              <w:t>15.3</w:t>
            </w:r>
          </w:p>
        </w:tc>
      </w:tr>
      <w:tr>
        <w:trPr>
          <w:trHeight w:val="361" w:hRule="atLeast"/>
        </w:trPr>
        <w:tc>
          <w:tcPr>
            <w:tcW w:w="572" w:type="dxa"/>
          </w:tcPr>
          <w:p>
            <w:pPr>
              <w:pStyle w:val="TableParagraph"/>
              <w:spacing w:line="271" w:lineRule="exact"/>
              <w:ind w:left="105"/>
              <w:rPr>
                <w:sz w:val="24"/>
              </w:rPr>
            </w:pPr>
            <w:r>
              <w:rPr>
                <w:spacing w:val="-5"/>
                <w:sz w:val="24"/>
              </w:rPr>
              <w:t>14.</w:t>
            </w:r>
          </w:p>
        </w:tc>
        <w:tc>
          <w:tcPr>
            <w:tcW w:w="2385" w:type="dxa"/>
            <w:vMerge w:val="restart"/>
          </w:tcPr>
          <w:p>
            <w:pPr>
              <w:pStyle w:val="TableParagraph"/>
              <w:ind w:left="167"/>
              <w:rPr>
                <w:sz w:val="18"/>
              </w:rPr>
            </w:pPr>
            <w:r>
              <w:rPr>
                <w:sz w:val="18"/>
              </w:rPr>
              <w:t>The Non-Academic Staff always</w:t>
            </w:r>
            <w:r>
              <w:rPr>
                <w:spacing w:val="-7"/>
                <w:sz w:val="18"/>
              </w:rPr>
              <w:t> </w:t>
            </w:r>
            <w:r>
              <w:rPr>
                <w:sz w:val="18"/>
              </w:rPr>
              <w:t>go</w:t>
            </w:r>
            <w:r>
              <w:rPr>
                <w:spacing w:val="-9"/>
                <w:sz w:val="18"/>
              </w:rPr>
              <w:t> </w:t>
            </w:r>
            <w:r>
              <w:rPr>
                <w:sz w:val="18"/>
              </w:rPr>
              <w:t>for</w:t>
            </w:r>
            <w:r>
              <w:rPr>
                <w:spacing w:val="-4"/>
                <w:sz w:val="18"/>
              </w:rPr>
              <w:t> </w:t>
            </w:r>
            <w:r>
              <w:rPr>
                <w:sz w:val="18"/>
              </w:rPr>
              <w:t>seminar</w:t>
            </w:r>
            <w:r>
              <w:rPr>
                <w:spacing w:val="-9"/>
                <w:sz w:val="18"/>
              </w:rPr>
              <w:t> </w:t>
            </w:r>
            <w:r>
              <w:rPr>
                <w:sz w:val="18"/>
              </w:rPr>
              <w:t>in</w:t>
            </w:r>
            <w:r>
              <w:rPr>
                <w:spacing w:val="-12"/>
                <w:sz w:val="18"/>
              </w:rPr>
              <w:t> </w:t>
            </w:r>
            <w:r>
              <w:rPr>
                <w:sz w:val="18"/>
              </w:rPr>
              <w:t>this </w:t>
            </w:r>
            <w:r>
              <w:rPr>
                <w:spacing w:val="-2"/>
                <w:sz w:val="18"/>
              </w:rPr>
              <w:t>College.</w:t>
            </w:r>
          </w:p>
        </w:tc>
        <w:tc>
          <w:tcPr>
            <w:tcW w:w="1522" w:type="dxa"/>
          </w:tcPr>
          <w:p>
            <w:pPr>
              <w:pStyle w:val="TableParagraph"/>
              <w:spacing w:line="224" w:lineRule="exact"/>
              <w:ind w:left="120"/>
              <w:rPr>
                <w:sz w:val="20"/>
              </w:rPr>
            </w:pPr>
            <w:r>
              <w:rPr>
                <w:spacing w:val="-2"/>
                <w:sz w:val="20"/>
              </w:rPr>
              <w:t>Management.</w:t>
            </w:r>
          </w:p>
        </w:tc>
        <w:tc>
          <w:tcPr>
            <w:tcW w:w="623" w:type="dxa"/>
          </w:tcPr>
          <w:p>
            <w:pPr>
              <w:pStyle w:val="TableParagraph"/>
              <w:spacing w:line="205" w:lineRule="exact"/>
              <w:ind w:left="308"/>
              <w:rPr>
                <w:sz w:val="18"/>
              </w:rPr>
            </w:pPr>
            <w:r>
              <w:rPr>
                <w:w w:val="101"/>
                <w:sz w:val="18"/>
              </w:rPr>
              <w:t>6</w:t>
            </w:r>
          </w:p>
        </w:tc>
        <w:tc>
          <w:tcPr>
            <w:tcW w:w="667" w:type="dxa"/>
          </w:tcPr>
          <w:p>
            <w:pPr>
              <w:pStyle w:val="TableParagraph"/>
              <w:spacing w:line="205" w:lineRule="exact"/>
              <w:ind w:left="136"/>
              <w:rPr>
                <w:sz w:val="18"/>
              </w:rPr>
            </w:pPr>
            <w:r>
              <w:rPr>
                <w:spacing w:val="-5"/>
                <w:sz w:val="18"/>
              </w:rPr>
              <w:t>7.7</w:t>
            </w:r>
          </w:p>
        </w:tc>
        <w:tc>
          <w:tcPr>
            <w:tcW w:w="504" w:type="dxa"/>
          </w:tcPr>
          <w:p>
            <w:pPr>
              <w:pStyle w:val="TableParagraph"/>
              <w:spacing w:line="205" w:lineRule="exact"/>
              <w:ind w:left="173" w:right="116"/>
              <w:jc w:val="center"/>
              <w:rPr>
                <w:sz w:val="18"/>
              </w:rPr>
            </w:pPr>
            <w:r>
              <w:rPr>
                <w:spacing w:val="-5"/>
                <w:sz w:val="18"/>
              </w:rPr>
              <w:t>14</w:t>
            </w:r>
          </w:p>
        </w:tc>
        <w:tc>
          <w:tcPr>
            <w:tcW w:w="667" w:type="dxa"/>
          </w:tcPr>
          <w:p>
            <w:pPr>
              <w:pStyle w:val="TableParagraph"/>
              <w:spacing w:line="205" w:lineRule="exact"/>
              <w:ind w:left="137"/>
              <w:rPr>
                <w:sz w:val="18"/>
              </w:rPr>
            </w:pPr>
            <w:r>
              <w:rPr>
                <w:spacing w:val="-4"/>
                <w:sz w:val="18"/>
              </w:rPr>
              <w:t>30.8</w:t>
            </w:r>
          </w:p>
        </w:tc>
        <w:tc>
          <w:tcPr>
            <w:tcW w:w="504" w:type="dxa"/>
          </w:tcPr>
          <w:p>
            <w:pPr>
              <w:pStyle w:val="TableParagraph"/>
              <w:spacing w:line="205" w:lineRule="exact"/>
              <w:ind w:left="190"/>
              <w:rPr>
                <w:sz w:val="18"/>
              </w:rPr>
            </w:pPr>
            <w:r>
              <w:rPr>
                <w:w w:val="101"/>
                <w:sz w:val="18"/>
              </w:rPr>
              <w:t>5</w:t>
            </w:r>
          </w:p>
        </w:tc>
        <w:tc>
          <w:tcPr>
            <w:tcW w:w="667" w:type="dxa"/>
          </w:tcPr>
          <w:p>
            <w:pPr>
              <w:pStyle w:val="TableParagraph"/>
              <w:spacing w:line="205" w:lineRule="exact"/>
              <w:ind w:left="138"/>
              <w:rPr>
                <w:sz w:val="18"/>
              </w:rPr>
            </w:pPr>
            <w:r>
              <w:rPr>
                <w:spacing w:val="-5"/>
                <w:sz w:val="18"/>
              </w:rPr>
              <w:t>3.8</w:t>
            </w:r>
          </w:p>
        </w:tc>
        <w:tc>
          <w:tcPr>
            <w:tcW w:w="564" w:type="dxa"/>
          </w:tcPr>
          <w:p>
            <w:pPr>
              <w:pStyle w:val="TableParagraph"/>
              <w:spacing w:line="205" w:lineRule="exact"/>
              <w:ind w:left="191"/>
              <w:rPr>
                <w:sz w:val="18"/>
              </w:rPr>
            </w:pPr>
            <w:r>
              <w:rPr>
                <w:spacing w:val="-5"/>
                <w:sz w:val="18"/>
              </w:rPr>
              <w:t>18</w:t>
            </w:r>
          </w:p>
        </w:tc>
        <w:tc>
          <w:tcPr>
            <w:tcW w:w="693" w:type="dxa"/>
          </w:tcPr>
          <w:p>
            <w:pPr>
              <w:pStyle w:val="TableParagraph"/>
              <w:spacing w:line="205" w:lineRule="exact"/>
              <w:ind w:right="204"/>
              <w:jc w:val="right"/>
              <w:rPr>
                <w:sz w:val="18"/>
              </w:rPr>
            </w:pPr>
            <w:r>
              <w:rPr>
                <w:spacing w:val="-4"/>
                <w:sz w:val="18"/>
              </w:rPr>
              <w:t>50.0</w:t>
            </w:r>
          </w:p>
        </w:tc>
        <w:tc>
          <w:tcPr>
            <w:tcW w:w="504" w:type="dxa"/>
          </w:tcPr>
          <w:p>
            <w:pPr>
              <w:pStyle w:val="TableParagraph"/>
              <w:spacing w:line="205" w:lineRule="exact"/>
              <w:ind w:right="26"/>
              <w:jc w:val="center"/>
              <w:rPr>
                <w:sz w:val="18"/>
              </w:rPr>
            </w:pPr>
            <w:r>
              <w:rPr>
                <w:w w:val="101"/>
                <w:sz w:val="18"/>
              </w:rPr>
              <w:t>6</w:t>
            </w:r>
          </w:p>
        </w:tc>
        <w:tc>
          <w:tcPr>
            <w:tcW w:w="835" w:type="dxa"/>
          </w:tcPr>
          <w:p>
            <w:pPr>
              <w:pStyle w:val="TableParagraph"/>
              <w:spacing w:line="205" w:lineRule="exact"/>
              <w:ind w:left="139"/>
              <w:rPr>
                <w:sz w:val="18"/>
              </w:rPr>
            </w:pPr>
            <w:r>
              <w:rPr>
                <w:spacing w:val="-5"/>
                <w:sz w:val="18"/>
              </w:rPr>
              <w:t>7.7</w:t>
            </w:r>
          </w:p>
        </w:tc>
      </w:tr>
      <w:tr>
        <w:trPr>
          <w:trHeight w:val="389" w:hRule="atLeast"/>
        </w:trPr>
        <w:tc>
          <w:tcPr>
            <w:tcW w:w="572" w:type="dxa"/>
          </w:tcPr>
          <w:p>
            <w:pPr>
              <w:pStyle w:val="TableParagraph"/>
              <w:rPr>
                <w:sz w:val="20"/>
              </w:rPr>
            </w:pPr>
          </w:p>
        </w:tc>
        <w:tc>
          <w:tcPr>
            <w:tcW w:w="2385" w:type="dxa"/>
            <w:vMerge/>
            <w:tcBorders>
              <w:top w:val="nil"/>
            </w:tcBorders>
          </w:tcPr>
          <w:p>
            <w:pPr>
              <w:rPr>
                <w:sz w:val="2"/>
                <w:szCs w:val="2"/>
              </w:rPr>
            </w:pPr>
          </w:p>
        </w:tc>
        <w:tc>
          <w:tcPr>
            <w:tcW w:w="1522" w:type="dxa"/>
          </w:tcPr>
          <w:p>
            <w:pPr>
              <w:pStyle w:val="TableParagraph"/>
              <w:spacing w:before="83"/>
              <w:ind w:left="173"/>
              <w:rPr>
                <w:sz w:val="20"/>
              </w:rPr>
            </w:pPr>
            <w:r>
              <w:rPr>
                <w:spacing w:val="-2"/>
                <w:sz w:val="20"/>
              </w:rPr>
              <w:t>Staff</w:t>
            </w:r>
          </w:p>
        </w:tc>
        <w:tc>
          <w:tcPr>
            <w:tcW w:w="623" w:type="dxa"/>
          </w:tcPr>
          <w:p>
            <w:pPr>
              <w:pStyle w:val="TableParagraph"/>
              <w:spacing w:before="88"/>
              <w:ind w:right="130"/>
              <w:jc w:val="right"/>
              <w:rPr>
                <w:sz w:val="18"/>
              </w:rPr>
            </w:pPr>
            <w:r>
              <w:rPr>
                <w:spacing w:val="-5"/>
                <w:sz w:val="18"/>
              </w:rPr>
              <w:t>56</w:t>
            </w:r>
          </w:p>
        </w:tc>
        <w:tc>
          <w:tcPr>
            <w:tcW w:w="667" w:type="dxa"/>
          </w:tcPr>
          <w:p>
            <w:pPr>
              <w:pStyle w:val="TableParagraph"/>
              <w:spacing w:before="88"/>
              <w:ind w:right="206"/>
              <w:jc w:val="right"/>
              <w:rPr>
                <w:sz w:val="18"/>
              </w:rPr>
            </w:pPr>
            <w:r>
              <w:rPr>
                <w:spacing w:val="-4"/>
                <w:sz w:val="18"/>
              </w:rPr>
              <w:t>18.6</w:t>
            </w:r>
          </w:p>
        </w:tc>
        <w:tc>
          <w:tcPr>
            <w:tcW w:w="504" w:type="dxa"/>
          </w:tcPr>
          <w:p>
            <w:pPr>
              <w:pStyle w:val="TableParagraph"/>
              <w:spacing w:before="88"/>
              <w:ind w:left="173" w:right="116"/>
              <w:jc w:val="center"/>
              <w:rPr>
                <w:sz w:val="18"/>
              </w:rPr>
            </w:pPr>
            <w:r>
              <w:rPr>
                <w:spacing w:val="-5"/>
                <w:sz w:val="18"/>
              </w:rPr>
              <w:t>81</w:t>
            </w:r>
          </w:p>
        </w:tc>
        <w:tc>
          <w:tcPr>
            <w:tcW w:w="667" w:type="dxa"/>
          </w:tcPr>
          <w:p>
            <w:pPr>
              <w:pStyle w:val="TableParagraph"/>
              <w:spacing w:before="88"/>
              <w:ind w:left="137"/>
              <w:rPr>
                <w:sz w:val="18"/>
              </w:rPr>
            </w:pPr>
            <w:r>
              <w:rPr>
                <w:spacing w:val="-4"/>
                <w:sz w:val="18"/>
              </w:rPr>
              <w:t>35.9</w:t>
            </w:r>
          </w:p>
        </w:tc>
        <w:tc>
          <w:tcPr>
            <w:tcW w:w="504" w:type="dxa"/>
          </w:tcPr>
          <w:p>
            <w:pPr>
              <w:pStyle w:val="TableParagraph"/>
              <w:spacing w:before="88"/>
              <w:ind w:left="190"/>
              <w:rPr>
                <w:sz w:val="18"/>
              </w:rPr>
            </w:pPr>
            <w:r>
              <w:rPr>
                <w:spacing w:val="-5"/>
                <w:sz w:val="18"/>
              </w:rPr>
              <w:t>47</w:t>
            </w:r>
          </w:p>
        </w:tc>
        <w:tc>
          <w:tcPr>
            <w:tcW w:w="667" w:type="dxa"/>
          </w:tcPr>
          <w:p>
            <w:pPr>
              <w:pStyle w:val="TableParagraph"/>
              <w:spacing w:before="88"/>
              <w:ind w:left="138"/>
              <w:rPr>
                <w:sz w:val="18"/>
              </w:rPr>
            </w:pPr>
            <w:r>
              <w:rPr>
                <w:spacing w:val="-4"/>
                <w:sz w:val="18"/>
              </w:rPr>
              <w:t>13.1</w:t>
            </w:r>
          </w:p>
        </w:tc>
        <w:tc>
          <w:tcPr>
            <w:tcW w:w="564" w:type="dxa"/>
          </w:tcPr>
          <w:p>
            <w:pPr>
              <w:pStyle w:val="TableParagraph"/>
              <w:spacing w:before="88"/>
              <w:ind w:left="191"/>
              <w:rPr>
                <w:sz w:val="18"/>
              </w:rPr>
            </w:pPr>
            <w:r>
              <w:rPr>
                <w:spacing w:val="-5"/>
                <w:sz w:val="18"/>
              </w:rPr>
              <w:t>63</w:t>
            </w:r>
          </w:p>
        </w:tc>
        <w:tc>
          <w:tcPr>
            <w:tcW w:w="693" w:type="dxa"/>
          </w:tcPr>
          <w:p>
            <w:pPr>
              <w:pStyle w:val="TableParagraph"/>
              <w:spacing w:before="88"/>
              <w:ind w:right="204"/>
              <w:jc w:val="right"/>
              <w:rPr>
                <w:sz w:val="18"/>
              </w:rPr>
            </w:pPr>
            <w:r>
              <w:rPr>
                <w:spacing w:val="-4"/>
                <w:sz w:val="18"/>
              </w:rPr>
              <w:t>23.4</w:t>
            </w:r>
          </w:p>
        </w:tc>
        <w:tc>
          <w:tcPr>
            <w:tcW w:w="504" w:type="dxa"/>
          </w:tcPr>
          <w:p>
            <w:pPr>
              <w:pStyle w:val="TableParagraph"/>
              <w:spacing w:before="88"/>
              <w:ind w:left="173" w:right="111"/>
              <w:jc w:val="center"/>
              <w:rPr>
                <w:sz w:val="18"/>
              </w:rPr>
            </w:pPr>
            <w:r>
              <w:rPr>
                <w:spacing w:val="-5"/>
                <w:sz w:val="18"/>
              </w:rPr>
              <w:t>41</w:t>
            </w:r>
          </w:p>
        </w:tc>
        <w:tc>
          <w:tcPr>
            <w:tcW w:w="835" w:type="dxa"/>
          </w:tcPr>
          <w:p>
            <w:pPr>
              <w:pStyle w:val="TableParagraph"/>
              <w:spacing w:before="88"/>
              <w:ind w:left="139"/>
              <w:rPr>
                <w:sz w:val="18"/>
              </w:rPr>
            </w:pPr>
            <w:r>
              <w:rPr>
                <w:spacing w:val="-5"/>
                <w:sz w:val="18"/>
              </w:rPr>
              <w:t>9.0</w:t>
            </w:r>
          </w:p>
        </w:tc>
      </w:tr>
      <w:tr>
        <w:trPr>
          <w:trHeight w:val="412" w:hRule="atLeast"/>
        </w:trPr>
        <w:tc>
          <w:tcPr>
            <w:tcW w:w="572" w:type="dxa"/>
          </w:tcPr>
          <w:p>
            <w:pPr>
              <w:pStyle w:val="TableParagraph"/>
              <w:spacing w:before="69"/>
              <w:ind w:left="105"/>
              <w:rPr>
                <w:sz w:val="24"/>
              </w:rPr>
            </w:pPr>
            <w:r>
              <w:rPr>
                <w:spacing w:val="-5"/>
                <w:sz w:val="24"/>
              </w:rPr>
              <w:t>15.</w:t>
            </w:r>
          </w:p>
        </w:tc>
        <w:tc>
          <w:tcPr>
            <w:tcW w:w="2385" w:type="dxa"/>
            <w:vMerge w:val="restart"/>
          </w:tcPr>
          <w:p>
            <w:pPr>
              <w:pStyle w:val="TableParagraph"/>
              <w:spacing w:before="72"/>
              <w:ind w:left="167" w:right="368"/>
              <w:jc w:val="both"/>
              <w:rPr>
                <w:sz w:val="18"/>
              </w:rPr>
            </w:pPr>
            <w:r>
              <w:rPr>
                <w:sz w:val="18"/>
              </w:rPr>
              <w:t>The College organize in- house</w:t>
            </w:r>
            <w:r>
              <w:rPr>
                <w:spacing w:val="-12"/>
                <w:sz w:val="18"/>
              </w:rPr>
              <w:t> </w:t>
            </w:r>
            <w:r>
              <w:rPr>
                <w:sz w:val="18"/>
              </w:rPr>
              <w:t>workshop</w:t>
            </w:r>
            <w:r>
              <w:rPr>
                <w:spacing w:val="-11"/>
                <w:sz w:val="18"/>
              </w:rPr>
              <w:t> </w:t>
            </w:r>
            <w:r>
              <w:rPr>
                <w:sz w:val="18"/>
              </w:rPr>
              <w:t>for</w:t>
            </w:r>
            <w:r>
              <w:rPr>
                <w:spacing w:val="-11"/>
                <w:sz w:val="18"/>
              </w:rPr>
              <w:t> </w:t>
            </w:r>
            <w:r>
              <w:rPr>
                <w:sz w:val="18"/>
              </w:rPr>
              <w:t>Non- Academic Staff.</w:t>
            </w:r>
          </w:p>
        </w:tc>
        <w:tc>
          <w:tcPr>
            <w:tcW w:w="1522" w:type="dxa"/>
          </w:tcPr>
          <w:p>
            <w:pPr>
              <w:pStyle w:val="TableParagraph"/>
              <w:spacing w:before="68"/>
              <w:ind w:left="120"/>
              <w:rPr>
                <w:sz w:val="20"/>
              </w:rPr>
            </w:pPr>
            <w:r>
              <w:rPr>
                <w:spacing w:val="-2"/>
                <w:sz w:val="20"/>
              </w:rPr>
              <w:t>Management.</w:t>
            </w:r>
          </w:p>
        </w:tc>
        <w:tc>
          <w:tcPr>
            <w:tcW w:w="623" w:type="dxa"/>
          </w:tcPr>
          <w:p>
            <w:pPr>
              <w:pStyle w:val="TableParagraph"/>
              <w:spacing w:before="72"/>
              <w:ind w:right="130"/>
              <w:jc w:val="right"/>
              <w:rPr>
                <w:sz w:val="18"/>
              </w:rPr>
            </w:pPr>
            <w:r>
              <w:rPr>
                <w:spacing w:val="-5"/>
                <w:sz w:val="18"/>
              </w:rPr>
              <w:t>10</w:t>
            </w:r>
          </w:p>
        </w:tc>
        <w:tc>
          <w:tcPr>
            <w:tcW w:w="667" w:type="dxa"/>
          </w:tcPr>
          <w:p>
            <w:pPr>
              <w:pStyle w:val="TableParagraph"/>
              <w:spacing w:before="72"/>
              <w:ind w:right="206"/>
              <w:jc w:val="right"/>
              <w:rPr>
                <w:sz w:val="18"/>
              </w:rPr>
            </w:pPr>
            <w:r>
              <w:rPr>
                <w:spacing w:val="-4"/>
                <w:sz w:val="18"/>
              </w:rPr>
              <w:t>21.4</w:t>
            </w:r>
          </w:p>
        </w:tc>
        <w:tc>
          <w:tcPr>
            <w:tcW w:w="504" w:type="dxa"/>
          </w:tcPr>
          <w:p>
            <w:pPr>
              <w:pStyle w:val="TableParagraph"/>
              <w:spacing w:before="72"/>
              <w:ind w:left="173" w:right="116"/>
              <w:jc w:val="center"/>
              <w:rPr>
                <w:sz w:val="18"/>
              </w:rPr>
            </w:pPr>
            <w:r>
              <w:rPr>
                <w:spacing w:val="-5"/>
                <w:sz w:val="18"/>
              </w:rPr>
              <w:t>10</w:t>
            </w:r>
          </w:p>
        </w:tc>
        <w:tc>
          <w:tcPr>
            <w:tcW w:w="667" w:type="dxa"/>
          </w:tcPr>
          <w:p>
            <w:pPr>
              <w:pStyle w:val="TableParagraph"/>
              <w:spacing w:before="72"/>
              <w:ind w:left="137"/>
              <w:rPr>
                <w:sz w:val="18"/>
              </w:rPr>
            </w:pPr>
            <w:r>
              <w:rPr>
                <w:spacing w:val="-4"/>
                <w:sz w:val="18"/>
              </w:rPr>
              <w:t>21.4</w:t>
            </w:r>
          </w:p>
        </w:tc>
        <w:tc>
          <w:tcPr>
            <w:tcW w:w="504" w:type="dxa"/>
          </w:tcPr>
          <w:p>
            <w:pPr>
              <w:pStyle w:val="TableParagraph"/>
              <w:spacing w:before="72"/>
              <w:ind w:left="190"/>
              <w:rPr>
                <w:sz w:val="18"/>
              </w:rPr>
            </w:pPr>
            <w:r>
              <w:rPr>
                <w:w w:val="101"/>
                <w:sz w:val="18"/>
              </w:rPr>
              <w:t>7</w:t>
            </w:r>
          </w:p>
        </w:tc>
        <w:tc>
          <w:tcPr>
            <w:tcW w:w="667" w:type="dxa"/>
          </w:tcPr>
          <w:p>
            <w:pPr>
              <w:pStyle w:val="TableParagraph"/>
              <w:spacing w:before="72"/>
              <w:ind w:left="138"/>
              <w:rPr>
                <w:sz w:val="18"/>
              </w:rPr>
            </w:pPr>
            <w:r>
              <w:rPr>
                <w:spacing w:val="-4"/>
                <w:sz w:val="18"/>
              </w:rPr>
              <w:t>10.7</w:t>
            </w:r>
          </w:p>
        </w:tc>
        <w:tc>
          <w:tcPr>
            <w:tcW w:w="564" w:type="dxa"/>
          </w:tcPr>
          <w:p>
            <w:pPr>
              <w:pStyle w:val="TableParagraph"/>
              <w:spacing w:before="72"/>
              <w:ind w:left="191"/>
              <w:rPr>
                <w:sz w:val="18"/>
              </w:rPr>
            </w:pPr>
            <w:r>
              <w:rPr>
                <w:spacing w:val="-5"/>
                <w:sz w:val="18"/>
              </w:rPr>
              <w:t>14</w:t>
            </w:r>
          </w:p>
        </w:tc>
        <w:tc>
          <w:tcPr>
            <w:tcW w:w="693" w:type="dxa"/>
          </w:tcPr>
          <w:p>
            <w:pPr>
              <w:pStyle w:val="TableParagraph"/>
              <w:spacing w:before="72"/>
              <w:ind w:right="204"/>
              <w:jc w:val="right"/>
              <w:rPr>
                <w:sz w:val="18"/>
              </w:rPr>
            </w:pPr>
            <w:r>
              <w:rPr>
                <w:spacing w:val="-4"/>
                <w:sz w:val="18"/>
              </w:rPr>
              <w:t>32.1</w:t>
            </w:r>
          </w:p>
        </w:tc>
        <w:tc>
          <w:tcPr>
            <w:tcW w:w="504" w:type="dxa"/>
          </w:tcPr>
          <w:p>
            <w:pPr>
              <w:pStyle w:val="TableParagraph"/>
              <w:spacing w:before="72"/>
              <w:ind w:right="26"/>
              <w:jc w:val="center"/>
              <w:rPr>
                <w:sz w:val="18"/>
              </w:rPr>
            </w:pPr>
            <w:r>
              <w:rPr>
                <w:w w:val="101"/>
                <w:sz w:val="18"/>
              </w:rPr>
              <w:t>8</w:t>
            </w:r>
          </w:p>
        </w:tc>
        <w:tc>
          <w:tcPr>
            <w:tcW w:w="835" w:type="dxa"/>
          </w:tcPr>
          <w:p>
            <w:pPr>
              <w:pStyle w:val="TableParagraph"/>
              <w:spacing w:before="72"/>
              <w:ind w:left="139"/>
              <w:rPr>
                <w:sz w:val="18"/>
              </w:rPr>
            </w:pPr>
            <w:r>
              <w:rPr>
                <w:spacing w:val="-4"/>
                <w:sz w:val="18"/>
              </w:rPr>
              <w:t>14.3</w:t>
            </w:r>
          </w:p>
        </w:tc>
      </w:tr>
      <w:tr>
        <w:trPr>
          <w:trHeight w:val="389" w:hRule="atLeast"/>
        </w:trPr>
        <w:tc>
          <w:tcPr>
            <w:tcW w:w="572" w:type="dxa"/>
          </w:tcPr>
          <w:p>
            <w:pPr>
              <w:pStyle w:val="TableParagraph"/>
              <w:rPr>
                <w:sz w:val="20"/>
              </w:rPr>
            </w:pPr>
          </w:p>
        </w:tc>
        <w:tc>
          <w:tcPr>
            <w:tcW w:w="2385" w:type="dxa"/>
            <w:vMerge/>
            <w:tcBorders>
              <w:top w:val="nil"/>
            </w:tcBorders>
          </w:tcPr>
          <w:p>
            <w:pPr>
              <w:rPr>
                <w:sz w:val="2"/>
                <w:szCs w:val="2"/>
              </w:rPr>
            </w:pPr>
          </w:p>
        </w:tc>
        <w:tc>
          <w:tcPr>
            <w:tcW w:w="1522" w:type="dxa"/>
          </w:tcPr>
          <w:p>
            <w:pPr>
              <w:pStyle w:val="TableParagraph"/>
              <w:spacing w:before="60"/>
              <w:ind w:left="120"/>
              <w:rPr>
                <w:sz w:val="20"/>
              </w:rPr>
            </w:pPr>
            <w:r>
              <w:rPr>
                <w:spacing w:val="-2"/>
                <w:sz w:val="20"/>
              </w:rPr>
              <w:t>Staff</w:t>
            </w:r>
          </w:p>
        </w:tc>
        <w:tc>
          <w:tcPr>
            <w:tcW w:w="623" w:type="dxa"/>
          </w:tcPr>
          <w:p>
            <w:pPr>
              <w:pStyle w:val="TableParagraph"/>
              <w:spacing w:before="64"/>
              <w:ind w:right="130"/>
              <w:jc w:val="right"/>
              <w:rPr>
                <w:sz w:val="18"/>
              </w:rPr>
            </w:pPr>
            <w:r>
              <w:rPr>
                <w:spacing w:val="-5"/>
                <w:sz w:val="18"/>
              </w:rPr>
              <w:t>48</w:t>
            </w:r>
          </w:p>
        </w:tc>
        <w:tc>
          <w:tcPr>
            <w:tcW w:w="667" w:type="dxa"/>
          </w:tcPr>
          <w:p>
            <w:pPr>
              <w:pStyle w:val="TableParagraph"/>
              <w:spacing w:before="64"/>
              <w:ind w:right="206"/>
              <w:jc w:val="right"/>
              <w:rPr>
                <w:sz w:val="18"/>
              </w:rPr>
            </w:pPr>
            <w:r>
              <w:rPr>
                <w:spacing w:val="-4"/>
                <w:sz w:val="18"/>
              </w:rPr>
              <w:t>12.7</w:t>
            </w:r>
          </w:p>
        </w:tc>
        <w:tc>
          <w:tcPr>
            <w:tcW w:w="504" w:type="dxa"/>
          </w:tcPr>
          <w:p>
            <w:pPr>
              <w:pStyle w:val="TableParagraph"/>
              <w:spacing w:before="64"/>
              <w:ind w:left="173" w:right="116"/>
              <w:jc w:val="center"/>
              <w:rPr>
                <w:sz w:val="18"/>
              </w:rPr>
            </w:pPr>
            <w:r>
              <w:rPr>
                <w:spacing w:val="-5"/>
                <w:sz w:val="18"/>
              </w:rPr>
              <w:t>76</w:t>
            </w:r>
          </w:p>
        </w:tc>
        <w:tc>
          <w:tcPr>
            <w:tcW w:w="667" w:type="dxa"/>
          </w:tcPr>
          <w:p>
            <w:pPr>
              <w:pStyle w:val="TableParagraph"/>
              <w:spacing w:before="64"/>
              <w:ind w:left="137"/>
              <w:rPr>
                <w:sz w:val="18"/>
              </w:rPr>
            </w:pPr>
            <w:r>
              <w:rPr>
                <w:spacing w:val="-4"/>
                <w:sz w:val="18"/>
              </w:rPr>
              <w:t>33.6</w:t>
            </w:r>
          </w:p>
        </w:tc>
        <w:tc>
          <w:tcPr>
            <w:tcW w:w="504" w:type="dxa"/>
          </w:tcPr>
          <w:p>
            <w:pPr>
              <w:pStyle w:val="TableParagraph"/>
              <w:spacing w:before="64"/>
              <w:ind w:left="190"/>
              <w:rPr>
                <w:sz w:val="18"/>
              </w:rPr>
            </w:pPr>
            <w:r>
              <w:rPr>
                <w:spacing w:val="-5"/>
                <w:sz w:val="18"/>
              </w:rPr>
              <w:t>39</w:t>
            </w:r>
          </w:p>
        </w:tc>
        <w:tc>
          <w:tcPr>
            <w:tcW w:w="667" w:type="dxa"/>
          </w:tcPr>
          <w:p>
            <w:pPr>
              <w:pStyle w:val="TableParagraph"/>
              <w:spacing w:before="64"/>
              <w:ind w:left="138"/>
              <w:rPr>
                <w:sz w:val="18"/>
              </w:rPr>
            </w:pPr>
            <w:r>
              <w:rPr>
                <w:spacing w:val="-5"/>
                <w:sz w:val="18"/>
              </w:rPr>
              <w:t>6.0</w:t>
            </w:r>
          </w:p>
        </w:tc>
        <w:tc>
          <w:tcPr>
            <w:tcW w:w="564" w:type="dxa"/>
          </w:tcPr>
          <w:p>
            <w:pPr>
              <w:pStyle w:val="TableParagraph"/>
              <w:spacing w:before="64"/>
              <w:ind w:left="191"/>
              <w:rPr>
                <w:sz w:val="18"/>
              </w:rPr>
            </w:pPr>
            <w:r>
              <w:rPr>
                <w:spacing w:val="-5"/>
                <w:sz w:val="18"/>
              </w:rPr>
              <w:t>65</w:t>
            </w:r>
          </w:p>
        </w:tc>
        <w:tc>
          <w:tcPr>
            <w:tcW w:w="693" w:type="dxa"/>
          </w:tcPr>
          <w:p>
            <w:pPr>
              <w:pStyle w:val="TableParagraph"/>
              <w:spacing w:before="64"/>
              <w:ind w:right="204"/>
              <w:jc w:val="right"/>
              <w:rPr>
                <w:sz w:val="18"/>
              </w:rPr>
            </w:pPr>
            <w:r>
              <w:rPr>
                <w:spacing w:val="-4"/>
                <w:sz w:val="18"/>
              </w:rPr>
              <w:t>25.4</w:t>
            </w:r>
          </w:p>
        </w:tc>
        <w:tc>
          <w:tcPr>
            <w:tcW w:w="504" w:type="dxa"/>
          </w:tcPr>
          <w:p>
            <w:pPr>
              <w:pStyle w:val="TableParagraph"/>
              <w:spacing w:before="64"/>
              <w:ind w:left="173" w:right="111"/>
              <w:jc w:val="center"/>
              <w:rPr>
                <w:sz w:val="18"/>
              </w:rPr>
            </w:pPr>
            <w:r>
              <w:rPr>
                <w:spacing w:val="-5"/>
                <w:sz w:val="18"/>
              </w:rPr>
              <w:t>60</w:t>
            </w:r>
          </w:p>
        </w:tc>
        <w:tc>
          <w:tcPr>
            <w:tcW w:w="835" w:type="dxa"/>
          </w:tcPr>
          <w:p>
            <w:pPr>
              <w:pStyle w:val="TableParagraph"/>
              <w:spacing w:before="64"/>
              <w:ind w:left="139"/>
              <w:rPr>
                <w:sz w:val="18"/>
              </w:rPr>
            </w:pPr>
            <w:r>
              <w:rPr>
                <w:spacing w:val="-4"/>
                <w:sz w:val="18"/>
              </w:rPr>
              <w:t>22.4</w:t>
            </w:r>
          </w:p>
        </w:tc>
      </w:tr>
      <w:tr>
        <w:trPr>
          <w:trHeight w:val="428" w:hRule="atLeast"/>
        </w:trPr>
        <w:tc>
          <w:tcPr>
            <w:tcW w:w="572" w:type="dxa"/>
          </w:tcPr>
          <w:p>
            <w:pPr>
              <w:pStyle w:val="TableParagraph"/>
              <w:spacing w:before="93"/>
              <w:ind w:left="105"/>
              <w:rPr>
                <w:sz w:val="24"/>
              </w:rPr>
            </w:pPr>
            <w:r>
              <w:rPr>
                <w:spacing w:val="-5"/>
                <w:sz w:val="24"/>
              </w:rPr>
              <w:t>16.</w:t>
            </w:r>
          </w:p>
        </w:tc>
        <w:tc>
          <w:tcPr>
            <w:tcW w:w="2385" w:type="dxa"/>
            <w:vMerge w:val="restart"/>
          </w:tcPr>
          <w:p>
            <w:pPr>
              <w:pStyle w:val="TableParagraph"/>
              <w:spacing w:line="206" w:lineRule="exact" w:before="80"/>
              <w:ind w:left="167" w:right="139"/>
              <w:rPr>
                <w:sz w:val="18"/>
              </w:rPr>
            </w:pPr>
            <w:r>
              <w:rPr>
                <w:sz w:val="18"/>
              </w:rPr>
              <w:t>The newly recruited members</w:t>
            </w:r>
            <w:r>
              <w:rPr>
                <w:spacing w:val="-5"/>
                <w:sz w:val="18"/>
              </w:rPr>
              <w:t> </w:t>
            </w:r>
            <w:r>
              <w:rPr>
                <w:sz w:val="18"/>
              </w:rPr>
              <w:t>of</w:t>
            </w:r>
            <w:r>
              <w:rPr>
                <w:spacing w:val="-8"/>
                <w:sz w:val="18"/>
              </w:rPr>
              <w:t> </w:t>
            </w:r>
            <w:r>
              <w:rPr>
                <w:sz w:val="18"/>
              </w:rPr>
              <w:t>Staff</w:t>
            </w:r>
            <w:r>
              <w:rPr>
                <w:spacing w:val="-8"/>
                <w:sz w:val="18"/>
              </w:rPr>
              <w:t> </w:t>
            </w:r>
            <w:r>
              <w:rPr>
                <w:sz w:val="18"/>
              </w:rPr>
              <w:t>are</w:t>
            </w:r>
            <w:r>
              <w:rPr>
                <w:spacing w:val="-6"/>
                <w:sz w:val="18"/>
              </w:rPr>
              <w:t> </w:t>
            </w:r>
            <w:r>
              <w:rPr>
                <w:sz w:val="18"/>
              </w:rPr>
              <w:t>sent</w:t>
            </w:r>
            <w:r>
              <w:rPr>
                <w:spacing w:val="-7"/>
                <w:sz w:val="18"/>
              </w:rPr>
              <w:t> </w:t>
            </w:r>
            <w:r>
              <w:rPr>
                <w:sz w:val="18"/>
              </w:rPr>
              <w:t>to retreat before they commence work.</w:t>
            </w:r>
          </w:p>
        </w:tc>
        <w:tc>
          <w:tcPr>
            <w:tcW w:w="1522" w:type="dxa"/>
          </w:tcPr>
          <w:p>
            <w:pPr>
              <w:pStyle w:val="TableParagraph"/>
              <w:spacing w:before="92"/>
              <w:ind w:left="120"/>
              <w:rPr>
                <w:sz w:val="20"/>
              </w:rPr>
            </w:pPr>
            <w:r>
              <w:rPr>
                <w:spacing w:val="-2"/>
                <w:sz w:val="20"/>
              </w:rPr>
              <w:t>Management.</w:t>
            </w:r>
          </w:p>
        </w:tc>
        <w:tc>
          <w:tcPr>
            <w:tcW w:w="623" w:type="dxa"/>
          </w:tcPr>
          <w:p>
            <w:pPr>
              <w:pStyle w:val="TableParagraph"/>
              <w:spacing w:before="96"/>
              <w:ind w:left="308"/>
              <w:rPr>
                <w:sz w:val="18"/>
              </w:rPr>
            </w:pPr>
            <w:r>
              <w:rPr>
                <w:w w:val="101"/>
                <w:sz w:val="18"/>
              </w:rPr>
              <w:t>6</w:t>
            </w:r>
          </w:p>
        </w:tc>
        <w:tc>
          <w:tcPr>
            <w:tcW w:w="667" w:type="dxa"/>
          </w:tcPr>
          <w:p>
            <w:pPr>
              <w:pStyle w:val="TableParagraph"/>
              <w:spacing w:before="96"/>
              <w:ind w:left="136"/>
              <w:rPr>
                <w:sz w:val="18"/>
              </w:rPr>
            </w:pPr>
            <w:r>
              <w:rPr>
                <w:spacing w:val="-5"/>
                <w:sz w:val="18"/>
              </w:rPr>
              <w:t>7.4</w:t>
            </w:r>
          </w:p>
        </w:tc>
        <w:tc>
          <w:tcPr>
            <w:tcW w:w="504" w:type="dxa"/>
          </w:tcPr>
          <w:p>
            <w:pPr>
              <w:pStyle w:val="TableParagraph"/>
              <w:spacing w:before="96"/>
              <w:ind w:right="31"/>
              <w:jc w:val="center"/>
              <w:rPr>
                <w:sz w:val="18"/>
              </w:rPr>
            </w:pPr>
            <w:r>
              <w:rPr>
                <w:w w:val="101"/>
                <w:sz w:val="18"/>
              </w:rPr>
              <w:t>8</w:t>
            </w:r>
          </w:p>
        </w:tc>
        <w:tc>
          <w:tcPr>
            <w:tcW w:w="667" w:type="dxa"/>
          </w:tcPr>
          <w:p>
            <w:pPr>
              <w:pStyle w:val="TableParagraph"/>
              <w:spacing w:before="96"/>
              <w:ind w:left="137"/>
              <w:rPr>
                <w:sz w:val="18"/>
              </w:rPr>
            </w:pPr>
            <w:r>
              <w:rPr>
                <w:spacing w:val="-4"/>
                <w:sz w:val="18"/>
              </w:rPr>
              <w:t>14.8</w:t>
            </w:r>
          </w:p>
        </w:tc>
        <w:tc>
          <w:tcPr>
            <w:tcW w:w="504" w:type="dxa"/>
          </w:tcPr>
          <w:p>
            <w:pPr>
              <w:pStyle w:val="TableParagraph"/>
              <w:spacing w:before="96"/>
              <w:ind w:left="190"/>
              <w:rPr>
                <w:sz w:val="18"/>
              </w:rPr>
            </w:pPr>
            <w:r>
              <w:rPr>
                <w:w w:val="101"/>
                <w:sz w:val="18"/>
              </w:rPr>
              <w:t>6</w:t>
            </w:r>
          </w:p>
        </w:tc>
        <w:tc>
          <w:tcPr>
            <w:tcW w:w="667" w:type="dxa"/>
          </w:tcPr>
          <w:p>
            <w:pPr>
              <w:pStyle w:val="TableParagraph"/>
              <w:spacing w:before="96"/>
              <w:ind w:left="138"/>
              <w:rPr>
                <w:sz w:val="18"/>
              </w:rPr>
            </w:pPr>
            <w:r>
              <w:rPr>
                <w:spacing w:val="-5"/>
                <w:sz w:val="18"/>
              </w:rPr>
              <w:t>7.4</w:t>
            </w:r>
          </w:p>
        </w:tc>
        <w:tc>
          <w:tcPr>
            <w:tcW w:w="564" w:type="dxa"/>
          </w:tcPr>
          <w:p>
            <w:pPr>
              <w:pStyle w:val="TableParagraph"/>
              <w:spacing w:before="96"/>
              <w:ind w:left="191"/>
              <w:rPr>
                <w:sz w:val="18"/>
              </w:rPr>
            </w:pPr>
            <w:r>
              <w:rPr>
                <w:spacing w:val="-5"/>
                <w:sz w:val="18"/>
              </w:rPr>
              <w:t>12</w:t>
            </w:r>
          </w:p>
        </w:tc>
        <w:tc>
          <w:tcPr>
            <w:tcW w:w="693" w:type="dxa"/>
          </w:tcPr>
          <w:p>
            <w:pPr>
              <w:pStyle w:val="TableParagraph"/>
              <w:spacing w:before="96"/>
              <w:ind w:right="204"/>
              <w:jc w:val="right"/>
              <w:rPr>
                <w:sz w:val="18"/>
              </w:rPr>
            </w:pPr>
            <w:r>
              <w:rPr>
                <w:spacing w:val="-4"/>
                <w:sz w:val="18"/>
              </w:rPr>
              <w:t>25.9</w:t>
            </w:r>
          </w:p>
        </w:tc>
        <w:tc>
          <w:tcPr>
            <w:tcW w:w="504" w:type="dxa"/>
          </w:tcPr>
          <w:p>
            <w:pPr>
              <w:pStyle w:val="TableParagraph"/>
              <w:spacing w:before="96"/>
              <w:ind w:left="173" w:right="111"/>
              <w:jc w:val="center"/>
              <w:rPr>
                <w:sz w:val="18"/>
              </w:rPr>
            </w:pPr>
            <w:r>
              <w:rPr>
                <w:spacing w:val="-5"/>
                <w:sz w:val="18"/>
              </w:rPr>
              <w:t>17</w:t>
            </w:r>
          </w:p>
        </w:tc>
        <w:tc>
          <w:tcPr>
            <w:tcW w:w="835" w:type="dxa"/>
          </w:tcPr>
          <w:p>
            <w:pPr>
              <w:pStyle w:val="TableParagraph"/>
              <w:spacing w:before="96"/>
              <w:ind w:left="139"/>
              <w:rPr>
                <w:sz w:val="18"/>
              </w:rPr>
            </w:pPr>
            <w:r>
              <w:rPr>
                <w:spacing w:val="-4"/>
                <w:sz w:val="18"/>
              </w:rPr>
              <w:t>44.4</w:t>
            </w:r>
          </w:p>
        </w:tc>
      </w:tr>
      <w:tr>
        <w:trPr>
          <w:trHeight w:val="495" w:hRule="atLeast"/>
        </w:trPr>
        <w:tc>
          <w:tcPr>
            <w:tcW w:w="572" w:type="dxa"/>
          </w:tcPr>
          <w:p>
            <w:pPr>
              <w:pStyle w:val="TableParagraph"/>
              <w:rPr>
                <w:sz w:val="20"/>
              </w:rPr>
            </w:pPr>
          </w:p>
        </w:tc>
        <w:tc>
          <w:tcPr>
            <w:tcW w:w="2385" w:type="dxa"/>
            <w:vMerge/>
            <w:tcBorders>
              <w:top w:val="nil"/>
            </w:tcBorders>
          </w:tcPr>
          <w:p>
            <w:pPr>
              <w:rPr>
                <w:sz w:val="2"/>
                <w:szCs w:val="2"/>
              </w:rPr>
            </w:pPr>
          </w:p>
        </w:tc>
        <w:tc>
          <w:tcPr>
            <w:tcW w:w="1522" w:type="dxa"/>
          </w:tcPr>
          <w:p>
            <w:pPr>
              <w:pStyle w:val="TableParagraph"/>
              <w:spacing w:before="52"/>
              <w:ind w:left="173"/>
              <w:rPr>
                <w:sz w:val="20"/>
              </w:rPr>
            </w:pPr>
            <w:r>
              <w:rPr>
                <w:spacing w:val="-2"/>
                <w:sz w:val="20"/>
              </w:rPr>
              <w:t>Staff</w:t>
            </w:r>
          </w:p>
        </w:tc>
        <w:tc>
          <w:tcPr>
            <w:tcW w:w="623" w:type="dxa"/>
          </w:tcPr>
          <w:p>
            <w:pPr>
              <w:pStyle w:val="TableParagraph"/>
              <w:spacing w:before="56"/>
              <w:ind w:right="130"/>
              <w:jc w:val="right"/>
              <w:rPr>
                <w:sz w:val="18"/>
              </w:rPr>
            </w:pPr>
            <w:r>
              <w:rPr>
                <w:spacing w:val="-5"/>
                <w:sz w:val="18"/>
              </w:rPr>
              <w:t>35</w:t>
            </w:r>
          </w:p>
        </w:tc>
        <w:tc>
          <w:tcPr>
            <w:tcW w:w="667" w:type="dxa"/>
          </w:tcPr>
          <w:p>
            <w:pPr>
              <w:pStyle w:val="TableParagraph"/>
              <w:spacing w:before="56"/>
              <w:ind w:left="136"/>
              <w:rPr>
                <w:sz w:val="18"/>
              </w:rPr>
            </w:pPr>
            <w:r>
              <w:rPr>
                <w:spacing w:val="-5"/>
                <w:sz w:val="18"/>
              </w:rPr>
              <w:t>5.6</w:t>
            </w:r>
          </w:p>
        </w:tc>
        <w:tc>
          <w:tcPr>
            <w:tcW w:w="504" w:type="dxa"/>
          </w:tcPr>
          <w:p>
            <w:pPr>
              <w:pStyle w:val="TableParagraph"/>
              <w:spacing w:before="56"/>
              <w:ind w:left="173" w:right="116"/>
              <w:jc w:val="center"/>
              <w:rPr>
                <w:sz w:val="18"/>
              </w:rPr>
            </w:pPr>
            <w:r>
              <w:rPr>
                <w:spacing w:val="-5"/>
                <w:sz w:val="18"/>
              </w:rPr>
              <w:t>52</w:t>
            </w:r>
          </w:p>
        </w:tc>
        <w:tc>
          <w:tcPr>
            <w:tcW w:w="667" w:type="dxa"/>
          </w:tcPr>
          <w:p>
            <w:pPr>
              <w:pStyle w:val="TableParagraph"/>
              <w:spacing w:before="56"/>
              <w:ind w:left="137"/>
              <w:rPr>
                <w:sz w:val="18"/>
              </w:rPr>
            </w:pPr>
            <w:r>
              <w:rPr>
                <w:spacing w:val="-4"/>
                <w:sz w:val="18"/>
              </w:rPr>
              <w:t>16.1</w:t>
            </w:r>
          </w:p>
        </w:tc>
        <w:tc>
          <w:tcPr>
            <w:tcW w:w="504" w:type="dxa"/>
          </w:tcPr>
          <w:p>
            <w:pPr>
              <w:pStyle w:val="TableParagraph"/>
              <w:spacing w:before="56"/>
              <w:ind w:left="190"/>
              <w:rPr>
                <w:sz w:val="18"/>
              </w:rPr>
            </w:pPr>
            <w:r>
              <w:rPr>
                <w:spacing w:val="-5"/>
                <w:sz w:val="18"/>
              </w:rPr>
              <w:t>41</w:t>
            </w:r>
          </w:p>
        </w:tc>
        <w:tc>
          <w:tcPr>
            <w:tcW w:w="667" w:type="dxa"/>
          </w:tcPr>
          <w:p>
            <w:pPr>
              <w:pStyle w:val="TableParagraph"/>
              <w:spacing w:before="56"/>
              <w:ind w:left="138"/>
              <w:rPr>
                <w:sz w:val="18"/>
              </w:rPr>
            </w:pPr>
            <w:r>
              <w:rPr>
                <w:spacing w:val="-5"/>
                <w:sz w:val="18"/>
              </w:rPr>
              <w:t>8.4</w:t>
            </w:r>
          </w:p>
        </w:tc>
        <w:tc>
          <w:tcPr>
            <w:tcW w:w="564" w:type="dxa"/>
          </w:tcPr>
          <w:p>
            <w:pPr>
              <w:pStyle w:val="TableParagraph"/>
              <w:spacing w:before="56"/>
              <w:ind w:left="191"/>
              <w:rPr>
                <w:sz w:val="18"/>
              </w:rPr>
            </w:pPr>
            <w:r>
              <w:rPr>
                <w:spacing w:val="-5"/>
                <w:sz w:val="18"/>
              </w:rPr>
              <w:t>70</w:t>
            </w:r>
          </w:p>
        </w:tc>
        <w:tc>
          <w:tcPr>
            <w:tcW w:w="693" w:type="dxa"/>
          </w:tcPr>
          <w:p>
            <w:pPr>
              <w:pStyle w:val="TableParagraph"/>
              <w:spacing w:before="56"/>
              <w:ind w:right="204"/>
              <w:jc w:val="right"/>
              <w:rPr>
                <w:sz w:val="18"/>
              </w:rPr>
            </w:pPr>
            <w:r>
              <w:rPr>
                <w:spacing w:val="-4"/>
                <w:sz w:val="18"/>
              </w:rPr>
              <w:t>28.7</w:t>
            </w:r>
          </w:p>
        </w:tc>
        <w:tc>
          <w:tcPr>
            <w:tcW w:w="504" w:type="dxa"/>
          </w:tcPr>
          <w:p>
            <w:pPr>
              <w:pStyle w:val="TableParagraph"/>
              <w:spacing w:before="56"/>
              <w:ind w:left="173" w:right="111"/>
              <w:jc w:val="center"/>
              <w:rPr>
                <w:sz w:val="18"/>
              </w:rPr>
            </w:pPr>
            <w:r>
              <w:rPr>
                <w:spacing w:val="-5"/>
                <w:sz w:val="18"/>
              </w:rPr>
              <w:t>90</w:t>
            </w:r>
          </w:p>
        </w:tc>
        <w:tc>
          <w:tcPr>
            <w:tcW w:w="835" w:type="dxa"/>
          </w:tcPr>
          <w:p>
            <w:pPr>
              <w:pStyle w:val="TableParagraph"/>
              <w:spacing w:before="56"/>
              <w:ind w:left="139"/>
              <w:rPr>
                <w:sz w:val="18"/>
              </w:rPr>
            </w:pPr>
            <w:r>
              <w:rPr>
                <w:spacing w:val="-4"/>
                <w:sz w:val="18"/>
              </w:rPr>
              <w:t>41.3</w:t>
            </w:r>
          </w:p>
        </w:tc>
      </w:tr>
      <w:tr>
        <w:trPr>
          <w:trHeight w:val="499" w:hRule="atLeast"/>
        </w:trPr>
        <w:tc>
          <w:tcPr>
            <w:tcW w:w="572" w:type="dxa"/>
          </w:tcPr>
          <w:p>
            <w:pPr>
              <w:pStyle w:val="TableParagraph"/>
              <w:spacing w:line="271" w:lineRule="exact"/>
              <w:ind w:left="105"/>
              <w:rPr>
                <w:sz w:val="24"/>
              </w:rPr>
            </w:pPr>
            <w:r>
              <w:rPr>
                <w:spacing w:val="-5"/>
                <w:sz w:val="24"/>
              </w:rPr>
              <w:t>17.</w:t>
            </w:r>
          </w:p>
        </w:tc>
        <w:tc>
          <w:tcPr>
            <w:tcW w:w="2385" w:type="dxa"/>
          </w:tcPr>
          <w:p>
            <w:pPr>
              <w:pStyle w:val="TableParagraph"/>
              <w:ind w:left="167"/>
              <w:rPr>
                <w:sz w:val="18"/>
              </w:rPr>
            </w:pPr>
            <w:r>
              <w:rPr>
                <w:sz w:val="18"/>
              </w:rPr>
              <w:t>The</w:t>
            </w:r>
            <w:r>
              <w:rPr>
                <w:spacing w:val="-10"/>
                <w:sz w:val="18"/>
              </w:rPr>
              <w:t> </w:t>
            </w:r>
            <w:r>
              <w:rPr>
                <w:sz w:val="18"/>
              </w:rPr>
              <w:t>College</w:t>
            </w:r>
            <w:r>
              <w:rPr>
                <w:spacing w:val="-12"/>
                <w:sz w:val="18"/>
              </w:rPr>
              <w:t> </w:t>
            </w:r>
            <w:r>
              <w:rPr>
                <w:sz w:val="18"/>
              </w:rPr>
              <w:t>sends</w:t>
            </w:r>
            <w:r>
              <w:rPr>
                <w:spacing w:val="-11"/>
                <w:sz w:val="18"/>
              </w:rPr>
              <w:t> </w:t>
            </w:r>
            <w:r>
              <w:rPr>
                <w:sz w:val="18"/>
              </w:rPr>
              <w:t>Staff</w:t>
            </w:r>
            <w:r>
              <w:rPr>
                <w:spacing w:val="-11"/>
                <w:sz w:val="18"/>
              </w:rPr>
              <w:t> </w:t>
            </w:r>
            <w:r>
              <w:rPr>
                <w:sz w:val="18"/>
              </w:rPr>
              <w:t>for training but not regularly.</w:t>
            </w:r>
          </w:p>
        </w:tc>
        <w:tc>
          <w:tcPr>
            <w:tcW w:w="1522" w:type="dxa"/>
          </w:tcPr>
          <w:p>
            <w:pPr>
              <w:pStyle w:val="TableParagraph"/>
              <w:spacing w:line="224" w:lineRule="exact"/>
              <w:ind w:left="120"/>
              <w:rPr>
                <w:sz w:val="20"/>
              </w:rPr>
            </w:pPr>
            <w:r>
              <w:rPr>
                <w:spacing w:val="-2"/>
                <w:sz w:val="20"/>
              </w:rPr>
              <w:t>Management.</w:t>
            </w:r>
          </w:p>
        </w:tc>
        <w:tc>
          <w:tcPr>
            <w:tcW w:w="623" w:type="dxa"/>
          </w:tcPr>
          <w:p>
            <w:pPr>
              <w:pStyle w:val="TableParagraph"/>
              <w:spacing w:line="205" w:lineRule="exact"/>
              <w:ind w:left="308"/>
              <w:rPr>
                <w:sz w:val="18"/>
              </w:rPr>
            </w:pPr>
            <w:r>
              <w:rPr>
                <w:w w:val="101"/>
                <w:sz w:val="18"/>
              </w:rPr>
              <w:t>8</w:t>
            </w:r>
          </w:p>
        </w:tc>
        <w:tc>
          <w:tcPr>
            <w:tcW w:w="667" w:type="dxa"/>
          </w:tcPr>
          <w:p>
            <w:pPr>
              <w:pStyle w:val="TableParagraph"/>
              <w:spacing w:line="205" w:lineRule="exact"/>
              <w:ind w:right="206"/>
              <w:jc w:val="right"/>
              <w:rPr>
                <w:sz w:val="18"/>
              </w:rPr>
            </w:pPr>
            <w:r>
              <w:rPr>
                <w:spacing w:val="-4"/>
                <w:sz w:val="18"/>
              </w:rPr>
              <w:t>15.4</w:t>
            </w:r>
          </w:p>
        </w:tc>
        <w:tc>
          <w:tcPr>
            <w:tcW w:w="504" w:type="dxa"/>
          </w:tcPr>
          <w:p>
            <w:pPr>
              <w:pStyle w:val="TableParagraph"/>
              <w:spacing w:line="205" w:lineRule="exact"/>
              <w:ind w:right="31"/>
              <w:jc w:val="center"/>
              <w:rPr>
                <w:sz w:val="18"/>
              </w:rPr>
            </w:pPr>
            <w:r>
              <w:rPr>
                <w:w w:val="101"/>
                <w:sz w:val="18"/>
              </w:rPr>
              <w:t>7</w:t>
            </w:r>
          </w:p>
        </w:tc>
        <w:tc>
          <w:tcPr>
            <w:tcW w:w="667" w:type="dxa"/>
          </w:tcPr>
          <w:p>
            <w:pPr>
              <w:pStyle w:val="TableParagraph"/>
              <w:spacing w:line="205" w:lineRule="exact"/>
              <w:ind w:left="137"/>
              <w:rPr>
                <w:sz w:val="18"/>
              </w:rPr>
            </w:pPr>
            <w:r>
              <w:rPr>
                <w:spacing w:val="-4"/>
                <w:sz w:val="18"/>
              </w:rPr>
              <w:t>11.5</w:t>
            </w:r>
          </w:p>
        </w:tc>
        <w:tc>
          <w:tcPr>
            <w:tcW w:w="504" w:type="dxa"/>
          </w:tcPr>
          <w:p>
            <w:pPr>
              <w:pStyle w:val="TableParagraph"/>
              <w:spacing w:line="205" w:lineRule="exact"/>
              <w:ind w:left="190"/>
              <w:rPr>
                <w:sz w:val="18"/>
              </w:rPr>
            </w:pPr>
            <w:r>
              <w:rPr>
                <w:w w:val="101"/>
                <w:sz w:val="18"/>
              </w:rPr>
              <w:t>8</w:t>
            </w:r>
          </w:p>
        </w:tc>
        <w:tc>
          <w:tcPr>
            <w:tcW w:w="667" w:type="dxa"/>
          </w:tcPr>
          <w:p>
            <w:pPr>
              <w:pStyle w:val="TableParagraph"/>
              <w:spacing w:line="205" w:lineRule="exact"/>
              <w:ind w:left="138"/>
              <w:rPr>
                <w:sz w:val="18"/>
              </w:rPr>
            </w:pPr>
            <w:r>
              <w:rPr>
                <w:spacing w:val="-4"/>
                <w:sz w:val="18"/>
              </w:rPr>
              <w:t>15.4</w:t>
            </w:r>
          </w:p>
        </w:tc>
        <w:tc>
          <w:tcPr>
            <w:tcW w:w="564" w:type="dxa"/>
          </w:tcPr>
          <w:p>
            <w:pPr>
              <w:pStyle w:val="TableParagraph"/>
              <w:spacing w:line="205" w:lineRule="exact"/>
              <w:ind w:left="191"/>
              <w:rPr>
                <w:sz w:val="18"/>
              </w:rPr>
            </w:pPr>
            <w:r>
              <w:rPr>
                <w:spacing w:val="-5"/>
                <w:sz w:val="18"/>
              </w:rPr>
              <w:t>18</w:t>
            </w:r>
          </w:p>
        </w:tc>
        <w:tc>
          <w:tcPr>
            <w:tcW w:w="693" w:type="dxa"/>
          </w:tcPr>
          <w:p>
            <w:pPr>
              <w:pStyle w:val="TableParagraph"/>
              <w:spacing w:line="205" w:lineRule="exact"/>
              <w:ind w:right="204"/>
              <w:jc w:val="right"/>
              <w:rPr>
                <w:sz w:val="18"/>
              </w:rPr>
            </w:pPr>
            <w:r>
              <w:rPr>
                <w:spacing w:val="-4"/>
                <w:sz w:val="18"/>
              </w:rPr>
              <w:t>42.3</w:t>
            </w:r>
          </w:p>
        </w:tc>
        <w:tc>
          <w:tcPr>
            <w:tcW w:w="504" w:type="dxa"/>
          </w:tcPr>
          <w:p>
            <w:pPr>
              <w:pStyle w:val="TableParagraph"/>
              <w:spacing w:line="205" w:lineRule="exact"/>
              <w:ind w:right="26"/>
              <w:jc w:val="center"/>
              <w:rPr>
                <w:sz w:val="18"/>
              </w:rPr>
            </w:pPr>
            <w:r>
              <w:rPr>
                <w:w w:val="101"/>
                <w:sz w:val="18"/>
              </w:rPr>
              <w:t>8</w:t>
            </w:r>
          </w:p>
        </w:tc>
        <w:tc>
          <w:tcPr>
            <w:tcW w:w="835" w:type="dxa"/>
          </w:tcPr>
          <w:p>
            <w:pPr>
              <w:pStyle w:val="TableParagraph"/>
              <w:spacing w:line="205" w:lineRule="exact"/>
              <w:ind w:left="139"/>
              <w:rPr>
                <w:sz w:val="18"/>
              </w:rPr>
            </w:pPr>
            <w:r>
              <w:rPr>
                <w:spacing w:val="-4"/>
                <w:sz w:val="18"/>
              </w:rPr>
              <w:t>15.4</w:t>
            </w:r>
          </w:p>
        </w:tc>
      </w:tr>
      <w:tr>
        <w:trPr>
          <w:trHeight w:val="417" w:hRule="atLeast"/>
        </w:trPr>
        <w:tc>
          <w:tcPr>
            <w:tcW w:w="572" w:type="dxa"/>
          </w:tcPr>
          <w:p>
            <w:pPr>
              <w:pStyle w:val="TableParagraph"/>
              <w:rPr>
                <w:sz w:val="20"/>
              </w:rPr>
            </w:pPr>
          </w:p>
        </w:tc>
        <w:tc>
          <w:tcPr>
            <w:tcW w:w="2385" w:type="dxa"/>
          </w:tcPr>
          <w:p>
            <w:pPr>
              <w:pStyle w:val="TableParagraph"/>
              <w:rPr>
                <w:sz w:val="20"/>
              </w:rPr>
            </w:pPr>
          </w:p>
        </w:tc>
        <w:tc>
          <w:tcPr>
            <w:tcW w:w="1522" w:type="dxa"/>
          </w:tcPr>
          <w:p>
            <w:pPr>
              <w:pStyle w:val="TableParagraph"/>
              <w:spacing w:before="80"/>
              <w:ind w:left="120"/>
              <w:rPr>
                <w:sz w:val="20"/>
              </w:rPr>
            </w:pPr>
            <w:r>
              <w:rPr>
                <w:spacing w:val="-2"/>
                <w:sz w:val="20"/>
              </w:rPr>
              <w:t>Staff</w:t>
            </w:r>
          </w:p>
        </w:tc>
        <w:tc>
          <w:tcPr>
            <w:tcW w:w="623" w:type="dxa"/>
          </w:tcPr>
          <w:p>
            <w:pPr>
              <w:pStyle w:val="TableParagraph"/>
              <w:spacing w:before="84"/>
              <w:ind w:right="130"/>
              <w:jc w:val="right"/>
              <w:rPr>
                <w:sz w:val="18"/>
              </w:rPr>
            </w:pPr>
            <w:r>
              <w:rPr>
                <w:spacing w:val="-5"/>
                <w:sz w:val="18"/>
              </w:rPr>
              <w:t>37</w:t>
            </w:r>
          </w:p>
        </w:tc>
        <w:tc>
          <w:tcPr>
            <w:tcW w:w="667" w:type="dxa"/>
          </w:tcPr>
          <w:p>
            <w:pPr>
              <w:pStyle w:val="TableParagraph"/>
              <w:spacing w:before="84"/>
              <w:ind w:left="136"/>
              <w:rPr>
                <w:sz w:val="18"/>
              </w:rPr>
            </w:pPr>
            <w:r>
              <w:rPr>
                <w:spacing w:val="-5"/>
                <w:sz w:val="18"/>
              </w:rPr>
              <w:t>6.2</w:t>
            </w:r>
          </w:p>
        </w:tc>
        <w:tc>
          <w:tcPr>
            <w:tcW w:w="504" w:type="dxa"/>
          </w:tcPr>
          <w:p>
            <w:pPr>
              <w:pStyle w:val="TableParagraph"/>
              <w:spacing w:before="84"/>
              <w:ind w:left="173" w:right="116"/>
              <w:jc w:val="center"/>
              <w:rPr>
                <w:sz w:val="18"/>
              </w:rPr>
            </w:pPr>
            <w:r>
              <w:rPr>
                <w:spacing w:val="-5"/>
                <w:sz w:val="18"/>
              </w:rPr>
              <w:t>80</w:t>
            </w:r>
          </w:p>
        </w:tc>
        <w:tc>
          <w:tcPr>
            <w:tcW w:w="667" w:type="dxa"/>
          </w:tcPr>
          <w:p>
            <w:pPr>
              <w:pStyle w:val="TableParagraph"/>
              <w:spacing w:before="84"/>
              <w:ind w:left="137"/>
              <w:rPr>
                <w:sz w:val="18"/>
              </w:rPr>
            </w:pPr>
            <w:r>
              <w:rPr>
                <w:spacing w:val="-4"/>
                <w:sz w:val="18"/>
              </w:rPr>
              <w:t>35.2</w:t>
            </w:r>
          </w:p>
        </w:tc>
        <w:tc>
          <w:tcPr>
            <w:tcW w:w="504" w:type="dxa"/>
          </w:tcPr>
          <w:p>
            <w:pPr>
              <w:pStyle w:val="TableParagraph"/>
              <w:spacing w:before="84"/>
              <w:ind w:left="190"/>
              <w:rPr>
                <w:sz w:val="18"/>
              </w:rPr>
            </w:pPr>
            <w:r>
              <w:rPr>
                <w:spacing w:val="-5"/>
                <w:sz w:val="18"/>
              </w:rPr>
              <w:t>47</w:t>
            </w:r>
          </w:p>
        </w:tc>
        <w:tc>
          <w:tcPr>
            <w:tcW w:w="667" w:type="dxa"/>
          </w:tcPr>
          <w:p>
            <w:pPr>
              <w:pStyle w:val="TableParagraph"/>
              <w:spacing w:before="84"/>
              <w:ind w:left="138"/>
              <w:rPr>
                <w:sz w:val="18"/>
              </w:rPr>
            </w:pPr>
            <w:r>
              <w:rPr>
                <w:spacing w:val="-4"/>
                <w:sz w:val="18"/>
              </w:rPr>
              <w:t>13.1</w:t>
            </w:r>
          </w:p>
        </w:tc>
        <w:tc>
          <w:tcPr>
            <w:tcW w:w="564" w:type="dxa"/>
          </w:tcPr>
          <w:p>
            <w:pPr>
              <w:pStyle w:val="TableParagraph"/>
              <w:spacing w:before="84"/>
              <w:ind w:left="191"/>
              <w:rPr>
                <w:sz w:val="18"/>
              </w:rPr>
            </w:pPr>
            <w:r>
              <w:rPr>
                <w:spacing w:val="-5"/>
                <w:sz w:val="18"/>
              </w:rPr>
              <w:t>66</w:t>
            </w:r>
          </w:p>
        </w:tc>
        <w:tc>
          <w:tcPr>
            <w:tcW w:w="693" w:type="dxa"/>
          </w:tcPr>
          <w:p>
            <w:pPr>
              <w:pStyle w:val="TableParagraph"/>
              <w:spacing w:before="84"/>
              <w:ind w:right="204"/>
              <w:jc w:val="right"/>
              <w:rPr>
                <w:sz w:val="18"/>
              </w:rPr>
            </w:pPr>
            <w:r>
              <w:rPr>
                <w:spacing w:val="-4"/>
                <w:sz w:val="18"/>
              </w:rPr>
              <w:t>25.5</w:t>
            </w:r>
          </w:p>
        </w:tc>
        <w:tc>
          <w:tcPr>
            <w:tcW w:w="504" w:type="dxa"/>
          </w:tcPr>
          <w:p>
            <w:pPr>
              <w:pStyle w:val="TableParagraph"/>
              <w:spacing w:before="84"/>
              <w:ind w:left="173" w:right="111"/>
              <w:jc w:val="center"/>
              <w:rPr>
                <w:sz w:val="18"/>
              </w:rPr>
            </w:pPr>
            <w:r>
              <w:rPr>
                <w:spacing w:val="-5"/>
                <w:sz w:val="18"/>
              </w:rPr>
              <w:t>58</w:t>
            </w:r>
          </w:p>
        </w:tc>
        <w:tc>
          <w:tcPr>
            <w:tcW w:w="835" w:type="dxa"/>
          </w:tcPr>
          <w:p>
            <w:pPr>
              <w:pStyle w:val="TableParagraph"/>
              <w:spacing w:before="84"/>
              <w:ind w:left="139"/>
              <w:rPr>
                <w:sz w:val="18"/>
              </w:rPr>
            </w:pPr>
            <w:r>
              <w:rPr>
                <w:spacing w:val="-4"/>
                <w:sz w:val="18"/>
              </w:rPr>
              <w:t>20.0</w:t>
            </w:r>
          </w:p>
        </w:tc>
      </w:tr>
      <w:tr>
        <w:trPr>
          <w:trHeight w:val="407" w:hRule="atLeast"/>
        </w:trPr>
        <w:tc>
          <w:tcPr>
            <w:tcW w:w="572" w:type="dxa"/>
          </w:tcPr>
          <w:p>
            <w:pPr>
              <w:pStyle w:val="TableParagraph"/>
              <w:spacing w:before="100"/>
              <w:ind w:left="105"/>
              <w:rPr>
                <w:sz w:val="24"/>
              </w:rPr>
            </w:pPr>
            <w:r>
              <w:rPr>
                <w:spacing w:val="-5"/>
                <w:sz w:val="24"/>
              </w:rPr>
              <w:t>18.</w:t>
            </w:r>
          </w:p>
        </w:tc>
        <w:tc>
          <w:tcPr>
            <w:tcW w:w="2385" w:type="dxa"/>
            <w:vMerge w:val="restart"/>
          </w:tcPr>
          <w:p>
            <w:pPr>
              <w:pStyle w:val="TableParagraph"/>
              <w:spacing w:line="206" w:lineRule="exact" w:before="87"/>
              <w:ind w:left="167" w:right="139"/>
              <w:rPr>
                <w:sz w:val="18"/>
              </w:rPr>
            </w:pPr>
            <w:r>
              <w:rPr>
                <w:sz w:val="18"/>
              </w:rPr>
              <w:t>The</w:t>
            </w:r>
            <w:r>
              <w:rPr>
                <w:spacing w:val="-6"/>
                <w:sz w:val="18"/>
              </w:rPr>
              <w:t> </w:t>
            </w:r>
            <w:r>
              <w:rPr>
                <w:sz w:val="18"/>
              </w:rPr>
              <w:t>Staff</w:t>
            </w:r>
            <w:r>
              <w:rPr>
                <w:spacing w:val="-12"/>
                <w:sz w:val="18"/>
              </w:rPr>
              <w:t> </w:t>
            </w:r>
            <w:r>
              <w:rPr>
                <w:sz w:val="18"/>
              </w:rPr>
              <w:t>that</w:t>
            </w:r>
            <w:r>
              <w:rPr>
                <w:spacing w:val="-4"/>
                <w:sz w:val="18"/>
              </w:rPr>
              <w:t> </w:t>
            </w:r>
            <w:r>
              <w:rPr>
                <w:sz w:val="18"/>
              </w:rPr>
              <w:t>go</w:t>
            </w:r>
            <w:r>
              <w:rPr>
                <w:spacing w:val="-10"/>
                <w:sz w:val="18"/>
              </w:rPr>
              <w:t> </w:t>
            </w:r>
            <w:r>
              <w:rPr>
                <w:sz w:val="18"/>
              </w:rPr>
              <w:t>on</w:t>
            </w:r>
            <w:r>
              <w:rPr>
                <w:spacing w:val="-6"/>
                <w:sz w:val="18"/>
              </w:rPr>
              <w:t> </w:t>
            </w:r>
            <w:r>
              <w:rPr>
                <w:sz w:val="18"/>
              </w:rPr>
              <w:t>training in the College sponsor </w:t>
            </w:r>
            <w:r>
              <w:rPr>
                <w:spacing w:val="-2"/>
                <w:sz w:val="18"/>
              </w:rPr>
              <w:t>themselves.</w:t>
            </w:r>
          </w:p>
        </w:tc>
        <w:tc>
          <w:tcPr>
            <w:tcW w:w="1522" w:type="dxa"/>
          </w:tcPr>
          <w:p>
            <w:pPr>
              <w:pStyle w:val="TableParagraph"/>
              <w:spacing w:before="99"/>
              <w:ind w:left="120"/>
              <w:rPr>
                <w:sz w:val="20"/>
              </w:rPr>
            </w:pPr>
            <w:r>
              <w:rPr>
                <w:spacing w:val="-2"/>
                <w:sz w:val="20"/>
              </w:rPr>
              <w:t>Management.</w:t>
            </w:r>
          </w:p>
        </w:tc>
        <w:tc>
          <w:tcPr>
            <w:tcW w:w="623" w:type="dxa"/>
          </w:tcPr>
          <w:p>
            <w:pPr>
              <w:pStyle w:val="TableParagraph"/>
              <w:spacing w:before="104"/>
              <w:ind w:left="308"/>
              <w:rPr>
                <w:sz w:val="18"/>
              </w:rPr>
            </w:pPr>
            <w:r>
              <w:rPr>
                <w:w w:val="101"/>
                <w:sz w:val="18"/>
              </w:rPr>
              <w:t>6</w:t>
            </w:r>
          </w:p>
        </w:tc>
        <w:tc>
          <w:tcPr>
            <w:tcW w:w="667" w:type="dxa"/>
          </w:tcPr>
          <w:p>
            <w:pPr>
              <w:pStyle w:val="TableParagraph"/>
              <w:spacing w:before="104"/>
              <w:ind w:left="136"/>
              <w:rPr>
                <w:sz w:val="18"/>
              </w:rPr>
            </w:pPr>
            <w:r>
              <w:rPr>
                <w:spacing w:val="-5"/>
                <w:sz w:val="18"/>
              </w:rPr>
              <w:t>4.2</w:t>
            </w:r>
          </w:p>
        </w:tc>
        <w:tc>
          <w:tcPr>
            <w:tcW w:w="504" w:type="dxa"/>
          </w:tcPr>
          <w:p>
            <w:pPr>
              <w:pStyle w:val="TableParagraph"/>
              <w:spacing w:before="104"/>
              <w:ind w:left="173" w:right="116"/>
              <w:jc w:val="center"/>
              <w:rPr>
                <w:sz w:val="18"/>
              </w:rPr>
            </w:pPr>
            <w:r>
              <w:rPr>
                <w:spacing w:val="-5"/>
                <w:sz w:val="18"/>
              </w:rPr>
              <w:t>10</w:t>
            </w:r>
          </w:p>
        </w:tc>
        <w:tc>
          <w:tcPr>
            <w:tcW w:w="667" w:type="dxa"/>
          </w:tcPr>
          <w:p>
            <w:pPr>
              <w:pStyle w:val="TableParagraph"/>
              <w:spacing w:before="104"/>
              <w:ind w:left="137"/>
              <w:rPr>
                <w:sz w:val="18"/>
              </w:rPr>
            </w:pPr>
            <w:r>
              <w:rPr>
                <w:spacing w:val="-4"/>
                <w:sz w:val="18"/>
              </w:rPr>
              <w:t>20.8</w:t>
            </w:r>
          </w:p>
        </w:tc>
        <w:tc>
          <w:tcPr>
            <w:tcW w:w="504" w:type="dxa"/>
          </w:tcPr>
          <w:p>
            <w:pPr>
              <w:pStyle w:val="TableParagraph"/>
              <w:spacing w:before="104"/>
              <w:ind w:left="190"/>
              <w:rPr>
                <w:sz w:val="18"/>
              </w:rPr>
            </w:pPr>
            <w:r>
              <w:rPr>
                <w:w w:val="101"/>
                <w:sz w:val="18"/>
              </w:rPr>
              <w:t>9</w:t>
            </w:r>
          </w:p>
        </w:tc>
        <w:tc>
          <w:tcPr>
            <w:tcW w:w="667" w:type="dxa"/>
          </w:tcPr>
          <w:p>
            <w:pPr>
              <w:pStyle w:val="TableParagraph"/>
              <w:spacing w:before="104"/>
              <w:ind w:left="138"/>
              <w:rPr>
                <w:sz w:val="18"/>
              </w:rPr>
            </w:pPr>
            <w:r>
              <w:rPr>
                <w:spacing w:val="-4"/>
                <w:sz w:val="18"/>
              </w:rPr>
              <w:t>16.7</w:t>
            </w:r>
          </w:p>
        </w:tc>
        <w:tc>
          <w:tcPr>
            <w:tcW w:w="564" w:type="dxa"/>
          </w:tcPr>
          <w:p>
            <w:pPr>
              <w:pStyle w:val="TableParagraph"/>
              <w:spacing w:before="104"/>
              <w:ind w:left="191"/>
              <w:rPr>
                <w:sz w:val="18"/>
              </w:rPr>
            </w:pPr>
            <w:r>
              <w:rPr>
                <w:spacing w:val="-5"/>
                <w:sz w:val="18"/>
              </w:rPr>
              <w:t>13</w:t>
            </w:r>
          </w:p>
        </w:tc>
        <w:tc>
          <w:tcPr>
            <w:tcW w:w="693" w:type="dxa"/>
          </w:tcPr>
          <w:p>
            <w:pPr>
              <w:pStyle w:val="TableParagraph"/>
              <w:spacing w:before="104"/>
              <w:ind w:right="204"/>
              <w:jc w:val="right"/>
              <w:rPr>
                <w:sz w:val="18"/>
              </w:rPr>
            </w:pPr>
            <w:r>
              <w:rPr>
                <w:spacing w:val="-4"/>
                <w:sz w:val="18"/>
              </w:rPr>
              <w:t>33.3</w:t>
            </w:r>
          </w:p>
        </w:tc>
        <w:tc>
          <w:tcPr>
            <w:tcW w:w="504" w:type="dxa"/>
          </w:tcPr>
          <w:p>
            <w:pPr>
              <w:pStyle w:val="TableParagraph"/>
              <w:spacing w:before="104"/>
              <w:ind w:left="173" w:right="111"/>
              <w:jc w:val="center"/>
              <w:rPr>
                <w:sz w:val="18"/>
              </w:rPr>
            </w:pPr>
            <w:r>
              <w:rPr>
                <w:spacing w:val="-5"/>
                <w:sz w:val="18"/>
              </w:rPr>
              <w:t>11</w:t>
            </w:r>
          </w:p>
        </w:tc>
        <w:tc>
          <w:tcPr>
            <w:tcW w:w="835" w:type="dxa"/>
          </w:tcPr>
          <w:p>
            <w:pPr>
              <w:pStyle w:val="TableParagraph"/>
              <w:spacing w:before="104"/>
              <w:ind w:left="139"/>
              <w:rPr>
                <w:sz w:val="18"/>
              </w:rPr>
            </w:pPr>
            <w:r>
              <w:rPr>
                <w:spacing w:val="-4"/>
                <w:sz w:val="18"/>
              </w:rPr>
              <w:t>25.0</w:t>
            </w:r>
          </w:p>
        </w:tc>
      </w:tr>
      <w:tr>
        <w:trPr>
          <w:trHeight w:val="317" w:hRule="atLeast"/>
        </w:trPr>
        <w:tc>
          <w:tcPr>
            <w:tcW w:w="572" w:type="dxa"/>
          </w:tcPr>
          <w:p>
            <w:pPr>
              <w:pStyle w:val="TableParagraph"/>
              <w:rPr>
                <w:sz w:val="20"/>
              </w:rPr>
            </w:pPr>
          </w:p>
        </w:tc>
        <w:tc>
          <w:tcPr>
            <w:tcW w:w="2385" w:type="dxa"/>
            <w:vMerge/>
            <w:tcBorders>
              <w:top w:val="nil"/>
            </w:tcBorders>
          </w:tcPr>
          <w:p>
            <w:pPr>
              <w:rPr>
                <w:sz w:val="2"/>
                <w:szCs w:val="2"/>
              </w:rPr>
            </w:pPr>
          </w:p>
        </w:tc>
        <w:tc>
          <w:tcPr>
            <w:tcW w:w="1522" w:type="dxa"/>
          </w:tcPr>
          <w:p>
            <w:pPr>
              <w:pStyle w:val="TableParagraph"/>
              <w:spacing w:before="23"/>
              <w:ind w:left="173"/>
              <w:rPr>
                <w:sz w:val="20"/>
              </w:rPr>
            </w:pPr>
            <w:r>
              <w:rPr>
                <w:spacing w:val="-2"/>
                <w:sz w:val="20"/>
              </w:rPr>
              <w:t>Staff</w:t>
            </w:r>
          </w:p>
        </w:tc>
        <w:tc>
          <w:tcPr>
            <w:tcW w:w="623" w:type="dxa"/>
          </w:tcPr>
          <w:p>
            <w:pPr>
              <w:pStyle w:val="TableParagraph"/>
              <w:spacing w:before="28"/>
              <w:ind w:right="130"/>
              <w:jc w:val="right"/>
              <w:rPr>
                <w:sz w:val="18"/>
              </w:rPr>
            </w:pPr>
            <w:r>
              <w:rPr>
                <w:spacing w:val="-5"/>
                <w:sz w:val="18"/>
              </w:rPr>
              <w:t>35</w:t>
            </w:r>
          </w:p>
        </w:tc>
        <w:tc>
          <w:tcPr>
            <w:tcW w:w="667" w:type="dxa"/>
          </w:tcPr>
          <w:p>
            <w:pPr>
              <w:pStyle w:val="TableParagraph"/>
              <w:spacing w:before="28"/>
              <w:ind w:left="136"/>
              <w:rPr>
                <w:sz w:val="18"/>
              </w:rPr>
            </w:pPr>
            <w:r>
              <w:rPr>
                <w:spacing w:val="-5"/>
                <w:sz w:val="18"/>
              </w:rPr>
              <w:t>3.6</w:t>
            </w:r>
          </w:p>
        </w:tc>
        <w:tc>
          <w:tcPr>
            <w:tcW w:w="504" w:type="dxa"/>
          </w:tcPr>
          <w:p>
            <w:pPr>
              <w:pStyle w:val="TableParagraph"/>
              <w:spacing w:before="28"/>
              <w:ind w:left="173" w:right="115"/>
              <w:jc w:val="center"/>
              <w:rPr>
                <w:sz w:val="18"/>
              </w:rPr>
            </w:pPr>
            <w:r>
              <w:rPr>
                <w:spacing w:val="-5"/>
                <w:sz w:val="18"/>
              </w:rPr>
              <w:t>76</w:t>
            </w:r>
          </w:p>
        </w:tc>
        <w:tc>
          <w:tcPr>
            <w:tcW w:w="667" w:type="dxa"/>
          </w:tcPr>
          <w:p>
            <w:pPr>
              <w:pStyle w:val="TableParagraph"/>
              <w:spacing w:before="28"/>
              <w:ind w:left="137"/>
              <w:rPr>
                <w:sz w:val="18"/>
              </w:rPr>
            </w:pPr>
            <w:r>
              <w:rPr>
                <w:spacing w:val="-4"/>
                <w:sz w:val="18"/>
              </w:rPr>
              <w:t>33.3</w:t>
            </w:r>
          </w:p>
        </w:tc>
        <w:tc>
          <w:tcPr>
            <w:tcW w:w="504" w:type="dxa"/>
          </w:tcPr>
          <w:p>
            <w:pPr>
              <w:pStyle w:val="TableParagraph"/>
              <w:spacing w:before="28"/>
              <w:ind w:left="190"/>
              <w:rPr>
                <w:sz w:val="18"/>
              </w:rPr>
            </w:pPr>
            <w:r>
              <w:rPr>
                <w:spacing w:val="-5"/>
                <w:sz w:val="18"/>
              </w:rPr>
              <w:t>68</w:t>
            </w:r>
          </w:p>
        </w:tc>
        <w:tc>
          <w:tcPr>
            <w:tcW w:w="667" w:type="dxa"/>
          </w:tcPr>
          <w:p>
            <w:pPr>
              <w:pStyle w:val="TableParagraph"/>
              <w:spacing w:before="28"/>
              <w:ind w:left="138"/>
              <w:rPr>
                <w:sz w:val="18"/>
              </w:rPr>
            </w:pPr>
            <w:r>
              <w:rPr>
                <w:spacing w:val="-4"/>
                <w:sz w:val="18"/>
              </w:rPr>
              <w:t>27.5</w:t>
            </w:r>
          </w:p>
        </w:tc>
        <w:tc>
          <w:tcPr>
            <w:tcW w:w="564" w:type="dxa"/>
          </w:tcPr>
          <w:p>
            <w:pPr>
              <w:pStyle w:val="TableParagraph"/>
              <w:spacing w:before="28"/>
              <w:ind w:left="191"/>
              <w:rPr>
                <w:sz w:val="18"/>
              </w:rPr>
            </w:pPr>
            <w:r>
              <w:rPr>
                <w:spacing w:val="-5"/>
                <w:sz w:val="18"/>
              </w:rPr>
              <w:t>64</w:t>
            </w:r>
          </w:p>
        </w:tc>
        <w:tc>
          <w:tcPr>
            <w:tcW w:w="693" w:type="dxa"/>
          </w:tcPr>
          <w:p>
            <w:pPr>
              <w:pStyle w:val="TableParagraph"/>
              <w:spacing w:before="28"/>
              <w:ind w:right="204"/>
              <w:jc w:val="right"/>
              <w:rPr>
                <w:sz w:val="18"/>
              </w:rPr>
            </w:pPr>
            <w:r>
              <w:rPr>
                <w:spacing w:val="-4"/>
                <w:sz w:val="18"/>
              </w:rPr>
              <w:t>24.6</w:t>
            </w:r>
          </w:p>
        </w:tc>
        <w:tc>
          <w:tcPr>
            <w:tcW w:w="504" w:type="dxa"/>
          </w:tcPr>
          <w:p>
            <w:pPr>
              <w:pStyle w:val="TableParagraph"/>
              <w:spacing w:before="28"/>
              <w:ind w:left="173" w:right="111"/>
              <w:jc w:val="center"/>
              <w:rPr>
                <w:sz w:val="18"/>
              </w:rPr>
            </w:pPr>
            <w:r>
              <w:rPr>
                <w:spacing w:val="-5"/>
                <w:sz w:val="18"/>
              </w:rPr>
              <w:t>45</w:t>
            </w:r>
          </w:p>
        </w:tc>
        <w:tc>
          <w:tcPr>
            <w:tcW w:w="835" w:type="dxa"/>
          </w:tcPr>
          <w:p>
            <w:pPr>
              <w:pStyle w:val="TableParagraph"/>
              <w:spacing w:before="28"/>
              <w:ind w:left="139"/>
              <w:rPr>
                <w:sz w:val="18"/>
              </w:rPr>
            </w:pPr>
            <w:r>
              <w:rPr>
                <w:spacing w:val="-4"/>
                <w:sz w:val="18"/>
              </w:rPr>
              <w:t>10.9</w:t>
            </w:r>
          </w:p>
        </w:tc>
      </w:tr>
      <w:tr>
        <w:trPr>
          <w:trHeight w:val="330" w:hRule="atLeast"/>
        </w:trPr>
        <w:tc>
          <w:tcPr>
            <w:tcW w:w="572" w:type="dxa"/>
          </w:tcPr>
          <w:p>
            <w:pPr>
              <w:pStyle w:val="TableParagraph"/>
              <w:spacing w:line="271" w:lineRule="exact"/>
              <w:ind w:left="105"/>
              <w:rPr>
                <w:sz w:val="24"/>
              </w:rPr>
            </w:pPr>
            <w:r>
              <w:rPr>
                <w:spacing w:val="-5"/>
                <w:sz w:val="24"/>
              </w:rPr>
              <w:t>19.</w:t>
            </w:r>
          </w:p>
        </w:tc>
        <w:tc>
          <w:tcPr>
            <w:tcW w:w="2385" w:type="dxa"/>
            <w:vMerge w:val="restart"/>
          </w:tcPr>
          <w:p>
            <w:pPr>
              <w:pStyle w:val="TableParagraph"/>
              <w:ind w:left="167" w:right="225"/>
              <w:jc w:val="both"/>
              <w:rPr>
                <w:sz w:val="18"/>
              </w:rPr>
            </w:pPr>
            <w:r>
              <w:rPr>
                <w:sz w:val="18"/>
              </w:rPr>
              <w:t>The College</w:t>
            </w:r>
            <w:r>
              <w:rPr>
                <w:spacing w:val="-3"/>
                <w:sz w:val="18"/>
              </w:rPr>
              <w:t> </w:t>
            </w:r>
            <w:r>
              <w:rPr>
                <w:sz w:val="18"/>
              </w:rPr>
              <w:t>sponsors</w:t>
            </w:r>
            <w:r>
              <w:rPr>
                <w:spacing w:val="-3"/>
                <w:sz w:val="18"/>
              </w:rPr>
              <w:t> </w:t>
            </w:r>
            <w:r>
              <w:rPr>
                <w:sz w:val="18"/>
              </w:rPr>
              <w:t>Staff for</w:t>
            </w:r>
            <w:r>
              <w:rPr>
                <w:spacing w:val="-8"/>
                <w:sz w:val="18"/>
              </w:rPr>
              <w:t> </w:t>
            </w:r>
            <w:r>
              <w:rPr>
                <w:sz w:val="18"/>
              </w:rPr>
              <w:t>training</w:t>
            </w:r>
            <w:r>
              <w:rPr>
                <w:spacing w:val="-12"/>
                <w:sz w:val="18"/>
              </w:rPr>
              <w:t> </w:t>
            </w:r>
            <w:r>
              <w:rPr>
                <w:sz w:val="18"/>
              </w:rPr>
              <w:t>but</w:t>
            </w:r>
            <w:r>
              <w:rPr>
                <w:spacing w:val="-10"/>
                <w:sz w:val="18"/>
              </w:rPr>
              <w:t> </w:t>
            </w:r>
            <w:r>
              <w:rPr>
                <w:sz w:val="18"/>
              </w:rPr>
              <w:t>on</w:t>
            </w:r>
            <w:r>
              <w:rPr>
                <w:spacing w:val="-9"/>
                <w:sz w:val="18"/>
              </w:rPr>
              <w:t> </w:t>
            </w:r>
            <w:r>
              <w:rPr>
                <w:sz w:val="18"/>
              </w:rPr>
              <w:t>selective </w:t>
            </w:r>
            <w:r>
              <w:rPr>
                <w:spacing w:val="-2"/>
                <w:sz w:val="18"/>
              </w:rPr>
              <w:t>basis.</w:t>
            </w:r>
          </w:p>
        </w:tc>
        <w:tc>
          <w:tcPr>
            <w:tcW w:w="1522" w:type="dxa"/>
          </w:tcPr>
          <w:p>
            <w:pPr>
              <w:pStyle w:val="TableParagraph"/>
              <w:spacing w:line="224" w:lineRule="exact"/>
              <w:ind w:left="120"/>
              <w:rPr>
                <w:sz w:val="20"/>
              </w:rPr>
            </w:pPr>
            <w:r>
              <w:rPr>
                <w:spacing w:val="-2"/>
                <w:sz w:val="20"/>
              </w:rPr>
              <w:t>Management.</w:t>
            </w:r>
          </w:p>
        </w:tc>
        <w:tc>
          <w:tcPr>
            <w:tcW w:w="623" w:type="dxa"/>
          </w:tcPr>
          <w:p>
            <w:pPr>
              <w:pStyle w:val="TableParagraph"/>
              <w:spacing w:line="205" w:lineRule="exact"/>
              <w:ind w:left="308"/>
              <w:rPr>
                <w:sz w:val="18"/>
              </w:rPr>
            </w:pPr>
            <w:r>
              <w:rPr>
                <w:w w:val="101"/>
                <w:sz w:val="18"/>
              </w:rPr>
              <w:t>7</w:t>
            </w:r>
          </w:p>
        </w:tc>
        <w:tc>
          <w:tcPr>
            <w:tcW w:w="667" w:type="dxa"/>
          </w:tcPr>
          <w:p>
            <w:pPr>
              <w:pStyle w:val="TableParagraph"/>
              <w:spacing w:line="205" w:lineRule="exact"/>
              <w:ind w:right="206"/>
              <w:jc w:val="right"/>
              <w:rPr>
                <w:sz w:val="18"/>
              </w:rPr>
            </w:pPr>
            <w:r>
              <w:rPr>
                <w:spacing w:val="-4"/>
                <w:sz w:val="18"/>
              </w:rPr>
              <w:t>11.1</w:t>
            </w:r>
          </w:p>
        </w:tc>
        <w:tc>
          <w:tcPr>
            <w:tcW w:w="504" w:type="dxa"/>
          </w:tcPr>
          <w:p>
            <w:pPr>
              <w:pStyle w:val="TableParagraph"/>
              <w:spacing w:line="205" w:lineRule="exact"/>
              <w:ind w:left="173" w:right="116"/>
              <w:jc w:val="center"/>
              <w:rPr>
                <w:sz w:val="18"/>
              </w:rPr>
            </w:pPr>
            <w:r>
              <w:rPr>
                <w:spacing w:val="-5"/>
                <w:sz w:val="18"/>
              </w:rPr>
              <w:t>12</w:t>
            </w:r>
          </w:p>
        </w:tc>
        <w:tc>
          <w:tcPr>
            <w:tcW w:w="667" w:type="dxa"/>
          </w:tcPr>
          <w:p>
            <w:pPr>
              <w:pStyle w:val="TableParagraph"/>
              <w:spacing w:line="205" w:lineRule="exact"/>
              <w:ind w:left="137"/>
              <w:rPr>
                <w:sz w:val="18"/>
              </w:rPr>
            </w:pPr>
            <w:r>
              <w:rPr>
                <w:spacing w:val="-4"/>
                <w:sz w:val="18"/>
              </w:rPr>
              <w:t>25.9</w:t>
            </w:r>
          </w:p>
        </w:tc>
        <w:tc>
          <w:tcPr>
            <w:tcW w:w="504" w:type="dxa"/>
          </w:tcPr>
          <w:p>
            <w:pPr>
              <w:pStyle w:val="TableParagraph"/>
              <w:spacing w:line="205" w:lineRule="exact"/>
              <w:ind w:left="190"/>
              <w:rPr>
                <w:sz w:val="18"/>
              </w:rPr>
            </w:pPr>
            <w:r>
              <w:rPr>
                <w:w w:val="101"/>
                <w:sz w:val="18"/>
              </w:rPr>
              <w:t>8</w:t>
            </w:r>
          </w:p>
        </w:tc>
        <w:tc>
          <w:tcPr>
            <w:tcW w:w="667" w:type="dxa"/>
          </w:tcPr>
          <w:p>
            <w:pPr>
              <w:pStyle w:val="TableParagraph"/>
              <w:spacing w:line="205" w:lineRule="exact"/>
              <w:ind w:left="138"/>
              <w:rPr>
                <w:sz w:val="18"/>
              </w:rPr>
            </w:pPr>
            <w:r>
              <w:rPr>
                <w:spacing w:val="-4"/>
                <w:sz w:val="18"/>
              </w:rPr>
              <w:t>14.8</w:t>
            </w:r>
          </w:p>
        </w:tc>
        <w:tc>
          <w:tcPr>
            <w:tcW w:w="564" w:type="dxa"/>
          </w:tcPr>
          <w:p>
            <w:pPr>
              <w:pStyle w:val="TableParagraph"/>
              <w:spacing w:line="205" w:lineRule="exact"/>
              <w:ind w:left="191"/>
              <w:rPr>
                <w:sz w:val="18"/>
              </w:rPr>
            </w:pPr>
            <w:r>
              <w:rPr>
                <w:spacing w:val="-5"/>
                <w:sz w:val="18"/>
              </w:rPr>
              <w:t>13</w:t>
            </w:r>
          </w:p>
        </w:tc>
        <w:tc>
          <w:tcPr>
            <w:tcW w:w="693" w:type="dxa"/>
          </w:tcPr>
          <w:p>
            <w:pPr>
              <w:pStyle w:val="TableParagraph"/>
              <w:spacing w:line="205" w:lineRule="exact"/>
              <w:ind w:right="204"/>
              <w:jc w:val="right"/>
              <w:rPr>
                <w:sz w:val="18"/>
              </w:rPr>
            </w:pPr>
            <w:r>
              <w:rPr>
                <w:spacing w:val="-4"/>
                <w:sz w:val="18"/>
              </w:rPr>
              <w:t>29.6</w:t>
            </w:r>
          </w:p>
        </w:tc>
        <w:tc>
          <w:tcPr>
            <w:tcW w:w="504" w:type="dxa"/>
          </w:tcPr>
          <w:p>
            <w:pPr>
              <w:pStyle w:val="TableParagraph"/>
              <w:spacing w:line="205" w:lineRule="exact"/>
              <w:ind w:right="26"/>
              <w:jc w:val="center"/>
              <w:rPr>
                <w:sz w:val="18"/>
              </w:rPr>
            </w:pPr>
            <w:r>
              <w:rPr>
                <w:w w:val="101"/>
                <w:sz w:val="18"/>
              </w:rPr>
              <w:t>9</w:t>
            </w:r>
          </w:p>
        </w:tc>
        <w:tc>
          <w:tcPr>
            <w:tcW w:w="835" w:type="dxa"/>
          </w:tcPr>
          <w:p>
            <w:pPr>
              <w:pStyle w:val="TableParagraph"/>
              <w:spacing w:line="205" w:lineRule="exact"/>
              <w:ind w:left="139"/>
              <w:rPr>
                <w:sz w:val="18"/>
              </w:rPr>
            </w:pPr>
            <w:r>
              <w:rPr>
                <w:spacing w:val="-4"/>
                <w:sz w:val="18"/>
              </w:rPr>
              <w:t>18.5</w:t>
            </w:r>
          </w:p>
        </w:tc>
      </w:tr>
      <w:tr>
        <w:trPr>
          <w:trHeight w:val="392" w:hRule="atLeast"/>
        </w:trPr>
        <w:tc>
          <w:tcPr>
            <w:tcW w:w="572" w:type="dxa"/>
          </w:tcPr>
          <w:p>
            <w:pPr>
              <w:pStyle w:val="TableParagraph"/>
              <w:rPr>
                <w:sz w:val="20"/>
              </w:rPr>
            </w:pPr>
          </w:p>
        </w:tc>
        <w:tc>
          <w:tcPr>
            <w:tcW w:w="2385" w:type="dxa"/>
            <w:vMerge/>
            <w:tcBorders>
              <w:top w:val="nil"/>
            </w:tcBorders>
          </w:tcPr>
          <w:p>
            <w:pPr>
              <w:rPr>
                <w:sz w:val="2"/>
                <w:szCs w:val="2"/>
              </w:rPr>
            </w:pPr>
          </w:p>
        </w:tc>
        <w:tc>
          <w:tcPr>
            <w:tcW w:w="1522" w:type="dxa"/>
          </w:tcPr>
          <w:p>
            <w:pPr>
              <w:pStyle w:val="TableParagraph"/>
              <w:spacing w:before="52"/>
              <w:ind w:left="120"/>
              <w:rPr>
                <w:sz w:val="20"/>
              </w:rPr>
            </w:pPr>
            <w:r>
              <w:rPr>
                <w:spacing w:val="-2"/>
                <w:sz w:val="20"/>
              </w:rPr>
              <w:t>Staff</w:t>
            </w:r>
          </w:p>
        </w:tc>
        <w:tc>
          <w:tcPr>
            <w:tcW w:w="623" w:type="dxa"/>
          </w:tcPr>
          <w:p>
            <w:pPr>
              <w:pStyle w:val="TableParagraph"/>
              <w:spacing w:before="57"/>
              <w:ind w:right="130"/>
              <w:jc w:val="right"/>
              <w:rPr>
                <w:sz w:val="18"/>
              </w:rPr>
            </w:pPr>
            <w:r>
              <w:rPr>
                <w:spacing w:val="-5"/>
                <w:sz w:val="18"/>
              </w:rPr>
              <w:t>43</w:t>
            </w:r>
          </w:p>
        </w:tc>
        <w:tc>
          <w:tcPr>
            <w:tcW w:w="667" w:type="dxa"/>
          </w:tcPr>
          <w:p>
            <w:pPr>
              <w:pStyle w:val="TableParagraph"/>
              <w:spacing w:before="57"/>
              <w:ind w:left="136"/>
              <w:rPr>
                <w:sz w:val="18"/>
              </w:rPr>
            </w:pPr>
            <w:r>
              <w:rPr>
                <w:spacing w:val="-5"/>
                <w:sz w:val="18"/>
              </w:rPr>
              <w:t>9.9</w:t>
            </w:r>
          </w:p>
        </w:tc>
        <w:tc>
          <w:tcPr>
            <w:tcW w:w="504" w:type="dxa"/>
          </w:tcPr>
          <w:p>
            <w:pPr>
              <w:pStyle w:val="TableParagraph"/>
              <w:spacing w:before="57"/>
              <w:ind w:left="173" w:right="115"/>
              <w:jc w:val="center"/>
              <w:rPr>
                <w:sz w:val="18"/>
              </w:rPr>
            </w:pPr>
            <w:r>
              <w:rPr>
                <w:spacing w:val="-5"/>
                <w:sz w:val="18"/>
              </w:rPr>
              <w:t>76</w:t>
            </w:r>
          </w:p>
        </w:tc>
        <w:tc>
          <w:tcPr>
            <w:tcW w:w="667" w:type="dxa"/>
          </w:tcPr>
          <w:p>
            <w:pPr>
              <w:pStyle w:val="TableParagraph"/>
              <w:spacing w:before="57"/>
              <w:ind w:left="137"/>
              <w:rPr>
                <w:sz w:val="18"/>
              </w:rPr>
            </w:pPr>
            <w:r>
              <w:rPr>
                <w:spacing w:val="-4"/>
                <w:sz w:val="18"/>
              </w:rPr>
              <w:t>32.6</w:t>
            </w:r>
          </w:p>
        </w:tc>
        <w:tc>
          <w:tcPr>
            <w:tcW w:w="504" w:type="dxa"/>
          </w:tcPr>
          <w:p>
            <w:pPr>
              <w:pStyle w:val="TableParagraph"/>
              <w:spacing w:before="57"/>
              <w:ind w:left="190"/>
              <w:rPr>
                <w:sz w:val="18"/>
              </w:rPr>
            </w:pPr>
            <w:r>
              <w:rPr>
                <w:spacing w:val="-5"/>
                <w:sz w:val="18"/>
              </w:rPr>
              <w:t>39</w:t>
            </w:r>
          </w:p>
        </w:tc>
        <w:tc>
          <w:tcPr>
            <w:tcW w:w="667" w:type="dxa"/>
          </w:tcPr>
          <w:p>
            <w:pPr>
              <w:pStyle w:val="TableParagraph"/>
              <w:spacing w:before="57"/>
              <w:ind w:left="138"/>
              <w:rPr>
                <w:sz w:val="18"/>
              </w:rPr>
            </w:pPr>
            <w:r>
              <w:rPr>
                <w:spacing w:val="-5"/>
                <w:sz w:val="18"/>
              </w:rPr>
              <w:t>7.1</w:t>
            </w:r>
          </w:p>
        </w:tc>
        <w:tc>
          <w:tcPr>
            <w:tcW w:w="564" w:type="dxa"/>
          </w:tcPr>
          <w:p>
            <w:pPr>
              <w:pStyle w:val="TableParagraph"/>
              <w:spacing w:before="57"/>
              <w:ind w:left="191"/>
              <w:rPr>
                <w:sz w:val="18"/>
              </w:rPr>
            </w:pPr>
            <w:r>
              <w:rPr>
                <w:spacing w:val="-5"/>
                <w:sz w:val="18"/>
              </w:rPr>
              <w:t>79</w:t>
            </w:r>
          </w:p>
        </w:tc>
        <w:tc>
          <w:tcPr>
            <w:tcW w:w="693" w:type="dxa"/>
          </w:tcPr>
          <w:p>
            <w:pPr>
              <w:pStyle w:val="TableParagraph"/>
              <w:spacing w:before="57"/>
              <w:ind w:right="204"/>
              <w:jc w:val="right"/>
              <w:rPr>
                <w:sz w:val="18"/>
              </w:rPr>
            </w:pPr>
            <w:r>
              <w:rPr>
                <w:spacing w:val="-4"/>
                <w:sz w:val="18"/>
              </w:rPr>
              <w:t>34.8</w:t>
            </w:r>
          </w:p>
        </w:tc>
        <w:tc>
          <w:tcPr>
            <w:tcW w:w="504" w:type="dxa"/>
          </w:tcPr>
          <w:p>
            <w:pPr>
              <w:pStyle w:val="TableParagraph"/>
              <w:spacing w:before="57"/>
              <w:ind w:left="173" w:right="111"/>
              <w:jc w:val="center"/>
              <w:rPr>
                <w:sz w:val="18"/>
              </w:rPr>
            </w:pPr>
            <w:r>
              <w:rPr>
                <w:spacing w:val="-5"/>
                <w:sz w:val="18"/>
              </w:rPr>
              <w:t>51</w:t>
            </w:r>
          </w:p>
        </w:tc>
        <w:tc>
          <w:tcPr>
            <w:tcW w:w="835" w:type="dxa"/>
          </w:tcPr>
          <w:p>
            <w:pPr>
              <w:pStyle w:val="TableParagraph"/>
              <w:spacing w:before="57"/>
              <w:ind w:left="139"/>
              <w:rPr>
                <w:sz w:val="18"/>
              </w:rPr>
            </w:pPr>
            <w:r>
              <w:rPr>
                <w:spacing w:val="-4"/>
                <w:sz w:val="18"/>
              </w:rPr>
              <w:t>15.6</w:t>
            </w:r>
          </w:p>
        </w:tc>
      </w:tr>
      <w:tr>
        <w:trPr>
          <w:trHeight w:val="397" w:hRule="atLeast"/>
        </w:trPr>
        <w:tc>
          <w:tcPr>
            <w:tcW w:w="572" w:type="dxa"/>
          </w:tcPr>
          <w:p>
            <w:pPr>
              <w:pStyle w:val="TableParagraph"/>
              <w:spacing w:before="98"/>
              <w:ind w:left="105"/>
              <w:rPr>
                <w:sz w:val="24"/>
              </w:rPr>
            </w:pPr>
            <w:r>
              <w:rPr>
                <w:spacing w:val="-5"/>
                <w:sz w:val="24"/>
              </w:rPr>
              <w:t>20.</w:t>
            </w:r>
          </w:p>
        </w:tc>
        <w:tc>
          <w:tcPr>
            <w:tcW w:w="2385" w:type="dxa"/>
            <w:vMerge w:val="restart"/>
            <w:tcBorders>
              <w:bottom w:val="single" w:sz="4" w:space="0" w:color="000000"/>
            </w:tcBorders>
          </w:tcPr>
          <w:p>
            <w:pPr>
              <w:pStyle w:val="TableParagraph"/>
              <w:spacing w:line="206" w:lineRule="exact" w:before="92"/>
              <w:ind w:left="167" w:right="127"/>
              <w:rPr>
                <w:sz w:val="18"/>
              </w:rPr>
            </w:pPr>
            <w:r>
              <w:rPr>
                <w:sz w:val="18"/>
              </w:rPr>
              <w:t>The</w:t>
            </w:r>
            <w:r>
              <w:rPr>
                <w:spacing w:val="-2"/>
                <w:sz w:val="18"/>
              </w:rPr>
              <w:t> </w:t>
            </w:r>
            <w:r>
              <w:rPr>
                <w:sz w:val="18"/>
              </w:rPr>
              <w:t>Staff</w:t>
            </w:r>
            <w:r>
              <w:rPr>
                <w:spacing w:val="-6"/>
                <w:sz w:val="18"/>
              </w:rPr>
              <w:t> </w:t>
            </w:r>
            <w:r>
              <w:rPr>
                <w:sz w:val="18"/>
              </w:rPr>
              <w:t>who</w:t>
            </w:r>
            <w:r>
              <w:rPr>
                <w:spacing w:val="-7"/>
                <w:sz w:val="18"/>
              </w:rPr>
              <w:t> </w:t>
            </w:r>
            <w:r>
              <w:rPr>
                <w:sz w:val="18"/>
              </w:rPr>
              <w:t>go</w:t>
            </w:r>
            <w:r>
              <w:rPr>
                <w:spacing w:val="-7"/>
                <w:sz w:val="18"/>
              </w:rPr>
              <w:t> </w:t>
            </w:r>
            <w:r>
              <w:rPr>
                <w:sz w:val="18"/>
              </w:rPr>
              <w:t>on</w:t>
            </w:r>
            <w:r>
              <w:rPr>
                <w:spacing w:val="-3"/>
                <w:sz w:val="18"/>
              </w:rPr>
              <w:t> </w:t>
            </w:r>
            <w:r>
              <w:rPr>
                <w:sz w:val="18"/>
              </w:rPr>
              <w:t>training in</w:t>
            </w:r>
            <w:r>
              <w:rPr>
                <w:spacing w:val="-8"/>
                <w:sz w:val="18"/>
              </w:rPr>
              <w:t> </w:t>
            </w:r>
            <w:r>
              <w:rPr>
                <w:sz w:val="18"/>
              </w:rPr>
              <w:t>this</w:t>
            </w:r>
            <w:r>
              <w:rPr>
                <w:spacing w:val="-8"/>
                <w:sz w:val="18"/>
              </w:rPr>
              <w:t> </w:t>
            </w:r>
            <w:r>
              <w:rPr>
                <w:sz w:val="18"/>
              </w:rPr>
              <w:t>College</w:t>
            </w:r>
            <w:r>
              <w:rPr>
                <w:spacing w:val="-4"/>
                <w:sz w:val="18"/>
              </w:rPr>
              <w:t> </w:t>
            </w:r>
            <w:r>
              <w:rPr>
                <w:sz w:val="18"/>
              </w:rPr>
              <w:t>are</w:t>
            </w:r>
            <w:r>
              <w:rPr>
                <w:spacing w:val="-8"/>
                <w:sz w:val="18"/>
              </w:rPr>
              <w:t> </w:t>
            </w:r>
            <w:r>
              <w:rPr>
                <w:sz w:val="18"/>
              </w:rPr>
              <w:t>advised</w:t>
            </w:r>
            <w:r>
              <w:rPr>
                <w:spacing w:val="-8"/>
                <w:sz w:val="18"/>
              </w:rPr>
              <w:t> </w:t>
            </w:r>
            <w:r>
              <w:rPr>
                <w:sz w:val="18"/>
              </w:rPr>
              <w:t>to first resign their</w:t>
            </w:r>
            <w:r>
              <w:rPr>
                <w:spacing w:val="40"/>
                <w:sz w:val="18"/>
              </w:rPr>
              <w:t> </w:t>
            </w:r>
            <w:r>
              <w:rPr>
                <w:spacing w:val="-2"/>
                <w:sz w:val="18"/>
              </w:rPr>
              <w:t>appointment.</w:t>
            </w:r>
          </w:p>
        </w:tc>
        <w:tc>
          <w:tcPr>
            <w:tcW w:w="1522" w:type="dxa"/>
          </w:tcPr>
          <w:p>
            <w:pPr>
              <w:pStyle w:val="TableParagraph"/>
              <w:spacing w:before="97"/>
              <w:ind w:left="120"/>
              <w:rPr>
                <w:sz w:val="20"/>
              </w:rPr>
            </w:pPr>
            <w:r>
              <w:rPr>
                <w:spacing w:val="-2"/>
                <w:sz w:val="20"/>
              </w:rPr>
              <w:t>Management.</w:t>
            </w:r>
          </w:p>
        </w:tc>
        <w:tc>
          <w:tcPr>
            <w:tcW w:w="623" w:type="dxa"/>
          </w:tcPr>
          <w:p>
            <w:pPr>
              <w:pStyle w:val="TableParagraph"/>
              <w:spacing w:before="101"/>
              <w:ind w:left="308"/>
              <w:rPr>
                <w:sz w:val="18"/>
              </w:rPr>
            </w:pPr>
            <w:r>
              <w:rPr>
                <w:w w:val="101"/>
                <w:sz w:val="18"/>
              </w:rPr>
              <w:t>9</w:t>
            </w:r>
          </w:p>
        </w:tc>
        <w:tc>
          <w:tcPr>
            <w:tcW w:w="667" w:type="dxa"/>
          </w:tcPr>
          <w:p>
            <w:pPr>
              <w:pStyle w:val="TableParagraph"/>
              <w:spacing w:before="101"/>
              <w:ind w:right="206"/>
              <w:jc w:val="right"/>
              <w:rPr>
                <w:sz w:val="18"/>
              </w:rPr>
            </w:pPr>
            <w:r>
              <w:rPr>
                <w:spacing w:val="-4"/>
                <w:sz w:val="18"/>
              </w:rPr>
              <w:t>17.9</w:t>
            </w:r>
          </w:p>
        </w:tc>
        <w:tc>
          <w:tcPr>
            <w:tcW w:w="504" w:type="dxa"/>
          </w:tcPr>
          <w:p>
            <w:pPr>
              <w:pStyle w:val="TableParagraph"/>
              <w:spacing w:before="101"/>
              <w:ind w:left="173" w:right="116"/>
              <w:jc w:val="center"/>
              <w:rPr>
                <w:sz w:val="18"/>
              </w:rPr>
            </w:pPr>
            <w:r>
              <w:rPr>
                <w:spacing w:val="-5"/>
                <w:sz w:val="18"/>
              </w:rPr>
              <w:t>13</w:t>
            </w:r>
          </w:p>
        </w:tc>
        <w:tc>
          <w:tcPr>
            <w:tcW w:w="667" w:type="dxa"/>
          </w:tcPr>
          <w:p>
            <w:pPr>
              <w:pStyle w:val="TableParagraph"/>
              <w:spacing w:before="101"/>
              <w:ind w:left="137"/>
              <w:rPr>
                <w:sz w:val="18"/>
              </w:rPr>
            </w:pPr>
            <w:r>
              <w:rPr>
                <w:spacing w:val="-4"/>
                <w:sz w:val="18"/>
              </w:rPr>
              <w:t>28.6</w:t>
            </w:r>
          </w:p>
        </w:tc>
        <w:tc>
          <w:tcPr>
            <w:tcW w:w="504" w:type="dxa"/>
          </w:tcPr>
          <w:p>
            <w:pPr>
              <w:pStyle w:val="TableParagraph"/>
              <w:spacing w:before="101"/>
              <w:ind w:left="190"/>
              <w:rPr>
                <w:sz w:val="18"/>
              </w:rPr>
            </w:pPr>
            <w:r>
              <w:rPr>
                <w:spacing w:val="-5"/>
                <w:sz w:val="18"/>
              </w:rPr>
              <w:t>13</w:t>
            </w:r>
          </w:p>
        </w:tc>
        <w:tc>
          <w:tcPr>
            <w:tcW w:w="667" w:type="dxa"/>
          </w:tcPr>
          <w:p>
            <w:pPr>
              <w:pStyle w:val="TableParagraph"/>
              <w:spacing w:before="101"/>
              <w:ind w:left="138"/>
              <w:rPr>
                <w:sz w:val="18"/>
              </w:rPr>
            </w:pPr>
            <w:r>
              <w:rPr>
                <w:spacing w:val="-4"/>
                <w:sz w:val="18"/>
              </w:rPr>
              <w:t>28.6</w:t>
            </w:r>
          </w:p>
        </w:tc>
        <w:tc>
          <w:tcPr>
            <w:tcW w:w="564" w:type="dxa"/>
          </w:tcPr>
          <w:p>
            <w:pPr>
              <w:pStyle w:val="TableParagraph"/>
              <w:spacing w:before="101"/>
              <w:ind w:left="191"/>
              <w:rPr>
                <w:sz w:val="18"/>
              </w:rPr>
            </w:pPr>
            <w:r>
              <w:rPr>
                <w:w w:val="101"/>
                <w:sz w:val="18"/>
              </w:rPr>
              <w:t>9</w:t>
            </w:r>
          </w:p>
        </w:tc>
        <w:tc>
          <w:tcPr>
            <w:tcW w:w="693" w:type="dxa"/>
          </w:tcPr>
          <w:p>
            <w:pPr>
              <w:pStyle w:val="TableParagraph"/>
              <w:spacing w:before="101"/>
              <w:ind w:right="201"/>
              <w:jc w:val="right"/>
              <w:rPr>
                <w:sz w:val="18"/>
              </w:rPr>
            </w:pPr>
            <w:r>
              <w:rPr>
                <w:spacing w:val="-4"/>
                <w:sz w:val="18"/>
              </w:rPr>
              <w:t>17.9</w:t>
            </w:r>
          </w:p>
        </w:tc>
        <w:tc>
          <w:tcPr>
            <w:tcW w:w="504" w:type="dxa"/>
          </w:tcPr>
          <w:p>
            <w:pPr>
              <w:pStyle w:val="TableParagraph"/>
              <w:spacing w:before="101"/>
              <w:ind w:right="26"/>
              <w:jc w:val="center"/>
              <w:rPr>
                <w:sz w:val="18"/>
              </w:rPr>
            </w:pPr>
            <w:r>
              <w:rPr>
                <w:w w:val="101"/>
                <w:sz w:val="18"/>
              </w:rPr>
              <w:t>5</w:t>
            </w:r>
          </w:p>
        </w:tc>
        <w:tc>
          <w:tcPr>
            <w:tcW w:w="835" w:type="dxa"/>
          </w:tcPr>
          <w:p>
            <w:pPr>
              <w:pStyle w:val="TableParagraph"/>
              <w:spacing w:before="101"/>
              <w:ind w:left="139"/>
              <w:rPr>
                <w:sz w:val="18"/>
              </w:rPr>
            </w:pPr>
            <w:r>
              <w:rPr>
                <w:spacing w:val="-5"/>
                <w:sz w:val="18"/>
              </w:rPr>
              <w:t>7.1</w:t>
            </w:r>
          </w:p>
        </w:tc>
      </w:tr>
      <w:tr>
        <w:trPr>
          <w:trHeight w:val="529" w:hRule="atLeast"/>
        </w:trPr>
        <w:tc>
          <w:tcPr>
            <w:tcW w:w="572" w:type="dxa"/>
            <w:tcBorders>
              <w:bottom w:val="single" w:sz="4" w:space="0" w:color="000000"/>
            </w:tcBorders>
          </w:tcPr>
          <w:p>
            <w:pPr>
              <w:pStyle w:val="TableParagraph"/>
              <w:rPr>
                <w:sz w:val="20"/>
              </w:rPr>
            </w:pPr>
          </w:p>
        </w:tc>
        <w:tc>
          <w:tcPr>
            <w:tcW w:w="2385" w:type="dxa"/>
            <w:vMerge/>
            <w:tcBorders>
              <w:top w:val="nil"/>
              <w:bottom w:val="single" w:sz="4" w:space="0" w:color="000000"/>
            </w:tcBorders>
          </w:tcPr>
          <w:p>
            <w:pPr>
              <w:rPr>
                <w:sz w:val="2"/>
                <w:szCs w:val="2"/>
              </w:rPr>
            </w:pPr>
          </w:p>
        </w:tc>
        <w:tc>
          <w:tcPr>
            <w:tcW w:w="1522" w:type="dxa"/>
            <w:tcBorders>
              <w:bottom w:val="single" w:sz="4" w:space="0" w:color="000000"/>
            </w:tcBorders>
          </w:tcPr>
          <w:p>
            <w:pPr>
              <w:pStyle w:val="TableParagraph"/>
              <w:spacing w:before="16"/>
              <w:ind w:left="120"/>
              <w:rPr>
                <w:sz w:val="20"/>
              </w:rPr>
            </w:pPr>
            <w:r>
              <w:rPr>
                <w:spacing w:val="-2"/>
                <w:sz w:val="20"/>
              </w:rPr>
              <w:t>Staff</w:t>
            </w:r>
          </w:p>
        </w:tc>
        <w:tc>
          <w:tcPr>
            <w:tcW w:w="623" w:type="dxa"/>
            <w:tcBorders>
              <w:bottom w:val="single" w:sz="4" w:space="0" w:color="000000"/>
            </w:tcBorders>
          </w:tcPr>
          <w:p>
            <w:pPr>
              <w:pStyle w:val="TableParagraph"/>
              <w:spacing w:before="20"/>
              <w:ind w:right="130"/>
              <w:jc w:val="right"/>
              <w:rPr>
                <w:sz w:val="18"/>
              </w:rPr>
            </w:pPr>
            <w:r>
              <w:rPr>
                <w:spacing w:val="-5"/>
                <w:sz w:val="18"/>
              </w:rPr>
              <w:t>39</w:t>
            </w:r>
          </w:p>
        </w:tc>
        <w:tc>
          <w:tcPr>
            <w:tcW w:w="667" w:type="dxa"/>
            <w:tcBorders>
              <w:bottom w:val="single" w:sz="4" w:space="0" w:color="000000"/>
            </w:tcBorders>
          </w:tcPr>
          <w:p>
            <w:pPr>
              <w:pStyle w:val="TableParagraph"/>
              <w:spacing w:before="20"/>
              <w:ind w:left="136"/>
              <w:rPr>
                <w:sz w:val="18"/>
              </w:rPr>
            </w:pPr>
            <w:r>
              <w:rPr>
                <w:spacing w:val="-5"/>
                <w:sz w:val="18"/>
              </w:rPr>
              <w:t>7.6</w:t>
            </w:r>
          </w:p>
        </w:tc>
        <w:tc>
          <w:tcPr>
            <w:tcW w:w="504" w:type="dxa"/>
            <w:tcBorders>
              <w:bottom w:val="single" w:sz="4" w:space="0" w:color="000000"/>
            </w:tcBorders>
          </w:tcPr>
          <w:p>
            <w:pPr>
              <w:pStyle w:val="TableParagraph"/>
              <w:spacing w:before="20"/>
              <w:ind w:left="173" w:right="116"/>
              <w:jc w:val="center"/>
              <w:rPr>
                <w:sz w:val="18"/>
              </w:rPr>
            </w:pPr>
            <w:r>
              <w:rPr>
                <w:spacing w:val="-5"/>
                <w:sz w:val="18"/>
              </w:rPr>
              <w:t>75</w:t>
            </w:r>
          </w:p>
        </w:tc>
        <w:tc>
          <w:tcPr>
            <w:tcW w:w="667" w:type="dxa"/>
            <w:tcBorders>
              <w:bottom w:val="single" w:sz="4" w:space="0" w:color="000000"/>
            </w:tcBorders>
          </w:tcPr>
          <w:p>
            <w:pPr>
              <w:pStyle w:val="TableParagraph"/>
              <w:spacing w:before="20"/>
              <w:ind w:left="137"/>
              <w:rPr>
                <w:sz w:val="18"/>
              </w:rPr>
            </w:pPr>
            <w:r>
              <w:rPr>
                <w:spacing w:val="-4"/>
                <w:sz w:val="18"/>
              </w:rPr>
              <w:t>31.7</w:t>
            </w:r>
          </w:p>
        </w:tc>
        <w:tc>
          <w:tcPr>
            <w:tcW w:w="504" w:type="dxa"/>
            <w:tcBorders>
              <w:bottom w:val="single" w:sz="4" w:space="0" w:color="000000"/>
            </w:tcBorders>
          </w:tcPr>
          <w:p>
            <w:pPr>
              <w:pStyle w:val="TableParagraph"/>
              <w:spacing w:before="20"/>
              <w:ind w:left="190"/>
              <w:rPr>
                <w:sz w:val="18"/>
              </w:rPr>
            </w:pPr>
            <w:r>
              <w:rPr>
                <w:spacing w:val="-5"/>
                <w:sz w:val="18"/>
              </w:rPr>
              <w:t>51</w:t>
            </w:r>
          </w:p>
        </w:tc>
        <w:tc>
          <w:tcPr>
            <w:tcW w:w="667" w:type="dxa"/>
            <w:tcBorders>
              <w:bottom w:val="single" w:sz="4" w:space="0" w:color="000000"/>
            </w:tcBorders>
          </w:tcPr>
          <w:p>
            <w:pPr>
              <w:pStyle w:val="TableParagraph"/>
              <w:spacing w:before="20"/>
              <w:ind w:left="138"/>
              <w:rPr>
                <w:sz w:val="18"/>
              </w:rPr>
            </w:pPr>
            <w:r>
              <w:rPr>
                <w:spacing w:val="-4"/>
                <w:sz w:val="18"/>
              </w:rPr>
              <w:t>15.9</w:t>
            </w:r>
          </w:p>
        </w:tc>
        <w:tc>
          <w:tcPr>
            <w:tcW w:w="564" w:type="dxa"/>
            <w:tcBorders>
              <w:bottom w:val="single" w:sz="4" w:space="0" w:color="000000"/>
            </w:tcBorders>
          </w:tcPr>
          <w:p>
            <w:pPr>
              <w:pStyle w:val="TableParagraph"/>
              <w:spacing w:before="20"/>
              <w:ind w:left="191"/>
              <w:rPr>
                <w:sz w:val="18"/>
              </w:rPr>
            </w:pPr>
            <w:r>
              <w:rPr>
                <w:spacing w:val="-5"/>
                <w:sz w:val="18"/>
              </w:rPr>
              <w:t>58</w:t>
            </w:r>
          </w:p>
        </w:tc>
        <w:tc>
          <w:tcPr>
            <w:tcW w:w="693" w:type="dxa"/>
            <w:tcBorders>
              <w:bottom w:val="single" w:sz="4" w:space="0" w:color="000000"/>
            </w:tcBorders>
          </w:tcPr>
          <w:p>
            <w:pPr>
              <w:pStyle w:val="TableParagraph"/>
              <w:spacing w:before="20"/>
              <w:ind w:right="204"/>
              <w:jc w:val="right"/>
              <w:rPr>
                <w:sz w:val="18"/>
              </w:rPr>
            </w:pPr>
            <w:r>
              <w:rPr>
                <w:spacing w:val="-4"/>
                <w:sz w:val="18"/>
              </w:rPr>
              <w:t>20.0</w:t>
            </w:r>
          </w:p>
        </w:tc>
        <w:tc>
          <w:tcPr>
            <w:tcW w:w="504" w:type="dxa"/>
            <w:tcBorders>
              <w:bottom w:val="single" w:sz="4" w:space="0" w:color="000000"/>
            </w:tcBorders>
          </w:tcPr>
          <w:p>
            <w:pPr>
              <w:pStyle w:val="TableParagraph"/>
              <w:spacing w:before="20"/>
              <w:ind w:left="173" w:right="111"/>
              <w:jc w:val="center"/>
              <w:rPr>
                <w:sz w:val="18"/>
              </w:rPr>
            </w:pPr>
            <w:r>
              <w:rPr>
                <w:spacing w:val="-5"/>
                <w:sz w:val="18"/>
              </w:rPr>
              <w:t>65</w:t>
            </w:r>
          </w:p>
        </w:tc>
        <w:tc>
          <w:tcPr>
            <w:tcW w:w="835" w:type="dxa"/>
            <w:tcBorders>
              <w:bottom w:val="single" w:sz="4" w:space="0" w:color="000000"/>
            </w:tcBorders>
          </w:tcPr>
          <w:p>
            <w:pPr>
              <w:pStyle w:val="TableParagraph"/>
              <w:spacing w:before="20"/>
              <w:ind w:left="139"/>
              <w:rPr>
                <w:sz w:val="18"/>
              </w:rPr>
            </w:pPr>
            <w:r>
              <w:rPr>
                <w:spacing w:val="-4"/>
                <w:sz w:val="18"/>
              </w:rPr>
              <w:t>24.8</w:t>
            </w:r>
          </w:p>
        </w:tc>
      </w:tr>
    </w:tbl>
    <w:p>
      <w:pPr>
        <w:pStyle w:val="BodyText"/>
        <w:spacing w:line="480" w:lineRule="auto" w:before="1"/>
        <w:ind w:left="660" w:right="1345"/>
        <w:jc w:val="both"/>
      </w:pPr>
      <w:r>
        <w:rPr/>
        <w:t>Table 4.7 sought the opinion on Staff Development in Colleges of Education in North Central Geo-Political Zone of Nigeria. Items eleven, twelve and thirteen which tried to find out whether staff in the Colleges were</w:t>
      </w:r>
      <w:r>
        <w:rPr/>
        <w:t> sponsored by the management to go for further studies, whether the management had the opportunity to develop themselves and if staff had opportunity to attend regular workshop respectively. Thus 48% of Management and 54.0% of Staff agreed that, management</w:t>
      </w:r>
      <w:r>
        <w:rPr>
          <w:spacing w:val="42"/>
        </w:rPr>
        <w:t> </w:t>
      </w:r>
      <w:r>
        <w:rPr/>
        <w:t>had</w:t>
      </w:r>
      <w:r>
        <w:rPr>
          <w:spacing w:val="38"/>
        </w:rPr>
        <w:t> </w:t>
      </w:r>
      <w:r>
        <w:rPr/>
        <w:t>the</w:t>
      </w:r>
      <w:r>
        <w:rPr>
          <w:spacing w:val="37"/>
        </w:rPr>
        <w:t> </w:t>
      </w:r>
      <w:r>
        <w:rPr/>
        <w:t>opportunity</w:t>
      </w:r>
      <w:r>
        <w:rPr>
          <w:spacing w:val="28"/>
        </w:rPr>
        <w:t> </w:t>
      </w:r>
      <w:r>
        <w:rPr/>
        <w:t>to</w:t>
      </w:r>
      <w:r>
        <w:rPr>
          <w:spacing w:val="42"/>
        </w:rPr>
        <w:t> </w:t>
      </w:r>
      <w:r>
        <w:rPr/>
        <w:t>develop</w:t>
      </w:r>
      <w:r>
        <w:rPr>
          <w:spacing w:val="38"/>
        </w:rPr>
        <w:t> </w:t>
      </w:r>
      <w:r>
        <w:rPr/>
        <w:t>themselves</w:t>
      </w:r>
      <w:r>
        <w:rPr>
          <w:spacing w:val="36"/>
        </w:rPr>
        <w:t> </w:t>
      </w:r>
      <w:r>
        <w:rPr/>
        <w:t>and</w:t>
      </w:r>
      <w:r>
        <w:rPr>
          <w:spacing w:val="43"/>
        </w:rPr>
        <w:t> </w:t>
      </w:r>
      <w:r>
        <w:rPr/>
        <w:t>if</w:t>
      </w:r>
      <w:r>
        <w:rPr>
          <w:spacing w:val="34"/>
        </w:rPr>
        <w:t> </w:t>
      </w:r>
      <w:r>
        <w:rPr/>
        <w:t>staff</w:t>
      </w:r>
      <w:r>
        <w:rPr>
          <w:spacing w:val="35"/>
        </w:rPr>
        <w:t> </w:t>
      </w:r>
      <w:r>
        <w:rPr/>
        <w:t>had</w:t>
      </w:r>
      <w:r>
        <w:rPr>
          <w:spacing w:val="38"/>
        </w:rPr>
        <w:t> </w:t>
      </w:r>
      <w:r>
        <w:rPr/>
        <w:t>opportunity</w:t>
      </w:r>
      <w:r>
        <w:rPr>
          <w:spacing w:val="28"/>
        </w:rPr>
        <w:t> </w:t>
      </w:r>
      <w:r>
        <w:rPr/>
        <w:t>to</w:t>
      </w:r>
      <w:r>
        <w:rPr>
          <w:spacing w:val="38"/>
        </w:rPr>
        <w:t> </w:t>
      </w:r>
      <w:r>
        <w:rPr>
          <w:spacing w:val="-2"/>
        </w:rPr>
        <w:t>attend</w:t>
      </w:r>
    </w:p>
    <w:p>
      <w:pPr>
        <w:spacing w:after="0" w:line="480" w:lineRule="auto"/>
        <w:jc w:val="both"/>
        <w:sectPr>
          <w:pgSz w:w="12240" w:h="15840"/>
          <w:pgMar w:header="0" w:footer="969" w:top="640" w:bottom="1160" w:left="780" w:right="0"/>
        </w:sectPr>
      </w:pPr>
    </w:p>
    <w:p>
      <w:pPr>
        <w:pStyle w:val="BodyText"/>
        <w:spacing w:line="480" w:lineRule="auto" w:before="72"/>
        <w:ind w:left="660" w:right="1366"/>
        <w:jc w:val="both"/>
      </w:pPr>
      <w:r>
        <w:rPr/>
        <w:t>regular workshop respectively. This enhances productivity on the part of both Management and Staff in Colleges of Education in North Central Geo-Political Zone of Nigeria.</w:t>
      </w:r>
    </w:p>
    <w:p>
      <w:pPr>
        <w:pStyle w:val="BodyText"/>
        <w:spacing w:line="480" w:lineRule="auto"/>
        <w:ind w:left="660" w:right="1345" w:firstLine="91"/>
        <w:jc w:val="both"/>
      </w:pPr>
      <w:r>
        <w:rPr/>
        <w:t>Thus, items 14, 15 and 16 tried to find out if</w:t>
      </w:r>
      <w:r>
        <w:rPr>
          <w:spacing w:val="-1"/>
        </w:rPr>
        <w:t> </w:t>
      </w:r>
      <w:r>
        <w:rPr/>
        <w:t>staff always go for seminar, if in-house workshops were organized for management and also sought to know if the Colleges of Education organized retreat for newly</w:t>
      </w:r>
      <w:r>
        <w:rPr>
          <w:spacing w:val="-5"/>
        </w:rPr>
        <w:t> </w:t>
      </w:r>
      <w:r>
        <w:rPr/>
        <w:t>recruited members before</w:t>
      </w:r>
      <w:r>
        <w:rPr>
          <w:spacing w:val="-1"/>
        </w:rPr>
        <w:t> </w:t>
      </w:r>
      <w:r>
        <w:rPr/>
        <w:t>they</w:t>
      </w:r>
      <w:r>
        <w:rPr>
          <w:spacing w:val="-10"/>
        </w:rPr>
        <w:t> </w:t>
      </w:r>
      <w:r>
        <w:rPr/>
        <w:t>commenced work.</w:t>
      </w:r>
      <w:r>
        <w:rPr>
          <w:spacing w:val="-4"/>
        </w:rPr>
        <w:t> </w:t>
      </w:r>
      <w:r>
        <w:rPr/>
        <w:t>There was</w:t>
      </w:r>
      <w:r>
        <w:rPr>
          <w:spacing w:val="-2"/>
        </w:rPr>
        <w:t> </w:t>
      </w:r>
      <w:r>
        <w:rPr/>
        <w:t>a</w:t>
      </w:r>
      <w:r>
        <w:rPr>
          <w:spacing w:val="-1"/>
        </w:rPr>
        <w:t> </w:t>
      </w:r>
      <w:r>
        <w:rPr/>
        <w:t>divergent opinion as 57.7% of Management disagreed that they did not go for seminars on regular basis while</w:t>
      </w:r>
      <w:r>
        <w:rPr>
          <w:spacing w:val="40"/>
        </w:rPr>
        <w:t> </w:t>
      </w:r>
      <w:r>
        <w:rPr/>
        <w:t>54.5% of Staff agreed that they attended seminars on regular basis, this was attributed to the fact that their promotion was hinged on a number of seminar papers they had presented. However,</w:t>
      </w:r>
      <w:r>
        <w:rPr>
          <w:spacing w:val="40"/>
        </w:rPr>
        <w:t> </w:t>
      </w:r>
      <w:r>
        <w:rPr/>
        <w:t>they had a consensus opinion on items 15 and 16 as 70.2% of Management and 47.1% of Staff agreed that in-house workshops and retreats were</w:t>
      </w:r>
      <w:r>
        <w:rPr/>
        <w:t> not</w:t>
      </w:r>
      <w:r>
        <w:rPr/>
        <w:t> regularly</w:t>
      </w:r>
      <w:r>
        <w:rPr/>
        <w:t> organized</w:t>
      </w:r>
      <w:r>
        <w:rPr/>
        <w:t> for</w:t>
      </w:r>
      <w:r>
        <w:rPr/>
        <w:t> both</w:t>
      </w:r>
      <w:r>
        <w:rPr/>
        <w:t> staff and management of the colleges. The</w:t>
      </w:r>
      <w:r>
        <w:rPr>
          <w:spacing w:val="37"/>
        </w:rPr>
        <w:t> </w:t>
      </w:r>
      <w:r>
        <w:rPr/>
        <w:t>implications of this were</w:t>
      </w:r>
      <w:r>
        <w:rPr/>
        <w:t> low morale and productivity on the part of the staff.</w:t>
      </w:r>
    </w:p>
    <w:p>
      <w:pPr>
        <w:pStyle w:val="BodyText"/>
        <w:spacing w:line="480" w:lineRule="auto" w:before="3"/>
        <w:ind w:left="660" w:right="1343" w:firstLine="268"/>
        <w:jc w:val="both"/>
      </w:pPr>
      <w:r>
        <w:rPr/>
        <w:t>However, items 17, 18, 19, and 20 sought to find out whether the Colleges sent staff for training regularly, if the staff that went on training in the Colleges sponsored themselves, if the Colleges of Education in the North Central Geo-Zone of Nigeria sponsored staff for training on selective basis and if staff who went on training in the Colleges were advised first to resign their appointments. On item seventeen 45.5% of Management and 57.7% of Staff agreed that the colleges send staff for training but not on regular basis, on item eighteen 58.3% of Management and 36.9% of Staff agreed that staff sponsored themselves to go for training, equally on item nineteen 48.1% of Management and 50.4% of Staff agreed that sponsorship for staff training by their colleges is on selective basis. Meanwhile, on item</w:t>
      </w:r>
      <w:r>
        <w:rPr>
          <w:spacing w:val="-5"/>
        </w:rPr>
        <w:t> </w:t>
      </w:r>
      <w:r>
        <w:rPr/>
        <w:t>twenty</w:t>
      </w:r>
      <w:r>
        <w:rPr>
          <w:spacing w:val="-5"/>
        </w:rPr>
        <w:t> </w:t>
      </w:r>
      <w:r>
        <w:rPr/>
        <w:t>46.5% of</w:t>
      </w:r>
      <w:r>
        <w:rPr>
          <w:spacing w:val="-3"/>
        </w:rPr>
        <w:t> </w:t>
      </w:r>
      <w:r>
        <w:rPr/>
        <w:t>Management and 44.8% of Staff agreed that staff who went on training were</w:t>
      </w:r>
      <w:r>
        <w:rPr/>
        <w:t> sometimes advised to resign their </w:t>
      </w:r>
      <w:r>
        <w:rPr>
          <w:spacing w:val="-2"/>
        </w:rPr>
        <w:t>appointment.</w:t>
      </w:r>
    </w:p>
    <w:p>
      <w:pPr>
        <w:spacing w:after="0" w:line="480" w:lineRule="auto"/>
        <w:jc w:val="both"/>
        <w:sectPr>
          <w:pgSz w:w="12240" w:h="15840"/>
          <w:pgMar w:header="0" w:footer="969" w:top="640" w:bottom="1160" w:left="780" w:right="0"/>
        </w:sectPr>
      </w:pPr>
    </w:p>
    <w:p>
      <w:pPr>
        <w:pStyle w:val="Heading2"/>
        <w:spacing w:before="77"/>
        <w:jc w:val="left"/>
      </w:pPr>
      <w:r>
        <w:rPr/>
        <w:pict>
          <v:rect style="position:absolute;margin-left:272.549988pt;margin-top:611.900024pt;width:65.4pt;height:7.15pt;mso-position-horizontal-relative:page;mso-position-vertical-relative:page;z-index:-31467520" id="docshape40" filled="true" fillcolor="#ffffff" stroked="false">
            <v:fill type="solid"/>
            <w10:wrap type="none"/>
          </v:rect>
        </w:pict>
      </w:r>
      <w:r>
        <w:rPr/>
        <w:t>Fig.4.2a:</w:t>
      </w:r>
      <w:r>
        <w:rPr>
          <w:spacing w:val="-7"/>
        </w:rPr>
        <w:t> </w:t>
      </w:r>
      <w:r>
        <w:rPr/>
        <w:t>Multiple</w:t>
      </w:r>
      <w:r>
        <w:rPr>
          <w:spacing w:val="-5"/>
        </w:rPr>
        <w:t> </w:t>
      </w:r>
      <w:r>
        <w:rPr/>
        <w:t>Bar-charts</w:t>
      </w:r>
      <w:r>
        <w:rPr>
          <w:spacing w:val="-6"/>
        </w:rPr>
        <w:t> </w:t>
      </w:r>
      <w:r>
        <w:rPr/>
        <w:t>for</w:t>
      </w:r>
      <w:r>
        <w:rPr>
          <w:spacing w:val="-9"/>
        </w:rPr>
        <w:t> </w:t>
      </w:r>
      <w:r>
        <w:rPr/>
        <w:t>Staff</w:t>
      </w:r>
      <w:r>
        <w:rPr>
          <w:spacing w:val="-8"/>
        </w:rPr>
        <w:t> </w:t>
      </w:r>
      <w:r>
        <w:rPr/>
        <w:t>on</w:t>
      </w:r>
      <w:r>
        <w:rPr>
          <w:spacing w:val="-5"/>
        </w:rPr>
        <w:t> </w:t>
      </w:r>
      <w:r>
        <w:rPr/>
        <w:t>Staff</w:t>
      </w:r>
      <w:r>
        <w:rPr>
          <w:spacing w:val="-8"/>
        </w:rPr>
        <w:t> </w:t>
      </w:r>
      <w:r>
        <w:rPr/>
        <w:t>Development</w:t>
      </w:r>
      <w:r>
        <w:rPr>
          <w:spacing w:val="-1"/>
        </w:rPr>
        <w:t> </w:t>
      </w:r>
      <w:r>
        <w:rPr/>
        <w:t>responses</w:t>
      </w:r>
      <w:r>
        <w:rPr>
          <w:spacing w:val="-3"/>
        </w:rPr>
        <w:t> </w:t>
      </w:r>
      <w:r>
        <w:rPr/>
        <w:t>for</w:t>
      </w:r>
      <w:r>
        <w:rPr>
          <w:spacing w:val="-10"/>
        </w:rPr>
        <w:t> </w:t>
      </w:r>
      <w:r>
        <w:rPr/>
        <w:t>Q11-</w:t>
      </w:r>
      <w:r>
        <w:rPr>
          <w:spacing w:val="-3"/>
        </w:rPr>
        <w:t> </w:t>
      </w:r>
      <w:r>
        <w:rPr>
          <w:spacing w:val="-5"/>
        </w:rPr>
        <w:t>20</w:t>
      </w:r>
    </w:p>
    <w:p>
      <w:pPr>
        <w:pStyle w:val="BodyText"/>
        <w:rPr>
          <w:b/>
          <w:sz w:val="20"/>
        </w:rPr>
      </w:pPr>
    </w:p>
    <w:p>
      <w:pPr>
        <w:pStyle w:val="BodyText"/>
        <w:spacing w:before="2"/>
        <w:rPr>
          <w:b/>
          <w:sz w:val="10"/>
        </w:rPr>
      </w:pPr>
      <w:r>
        <w:rPr/>
        <w:pict>
          <v:group style="position:absolute;margin-left:92.530174pt;margin-top:7.067413pt;width:407.65pt;height:181.6pt;mso-position-horizontal-relative:page;mso-position-vertical-relative:paragraph;z-index:-15720448;mso-wrap-distance-left:0;mso-wrap-distance-right:0" id="docshapegroup41" coordorigin="1851,141" coordsize="8153,3632">
            <v:shape style="position:absolute;left:1850;top:141;width:8153;height:3609" type="#_x0000_t75" id="docshape42" stroked="false">
              <v:imagedata r:id="rId10" o:title=""/>
            </v:shape>
            <v:rect style="position:absolute;left:4878;top:3622;width:1235;height:143" id="docshape43" filled="true" fillcolor="#ffffff" stroked="false">
              <v:fill type="solid"/>
            </v:rect>
            <v:rect style="position:absolute;left:4878;top:3622;width:1235;height:143" id="docshape44" filled="false" stroked="true" strokeweight=".75pt" strokecolor="#ffffff">
              <v:stroke dashstyle="solid"/>
            </v:rect>
            <w10:wrap type="topAndBottom"/>
          </v:group>
        </w:pict>
      </w:r>
    </w:p>
    <w:p>
      <w:pPr>
        <w:pStyle w:val="BodyText"/>
        <w:spacing w:line="480" w:lineRule="auto" w:before="134"/>
        <w:ind w:left="1381" w:right="1352"/>
        <w:jc w:val="both"/>
      </w:pPr>
      <w:r>
        <w:rPr/>
        <w:t>From the</w:t>
      </w:r>
      <w:r>
        <w:rPr/>
        <w:t> Bar-chart</w:t>
      </w:r>
      <w:r>
        <w:rPr/>
        <w:t> Q14 with 35.9% had the highest response of (agreed) that was the management of Colleges of Education went for seminar, this closely followed by Q17</w:t>
      </w:r>
      <w:r>
        <w:rPr>
          <w:spacing w:val="40"/>
        </w:rPr>
        <w:t> </w:t>
      </w:r>
      <w:r>
        <w:rPr/>
        <w:t>with 35.2% meaning that, Colleges of Education sent staff for training but not on regular basis. However, 41.3% of</w:t>
      </w:r>
      <w:r>
        <w:rPr>
          <w:spacing w:val="-8"/>
        </w:rPr>
        <w:t> </w:t>
      </w:r>
      <w:r>
        <w:rPr/>
        <w:t>staff strongly</w:t>
      </w:r>
      <w:r>
        <w:rPr>
          <w:spacing w:val="-5"/>
        </w:rPr>
        <w:t> </w:t>
      </w:r>
      <w:r>
        <w:rPr/>
        <w:t>disagreed in</w:t>
      </w:r>
      <w:r>
        <w:rPr>
          <w:spacing w:val="-1"/>
        </w:rPr>
        <w:t> </w:t>
      </w:r>
      <w:r>
        <w:rPr/>
        <w:t>Q16</w:t>
      </w:r>
      <w:r>
        <w:rPr>
          <w:spacing w:val="-2"/>
        </w:rPr>
        <w:t> </w:t>
      </w:r>
      <w:r>
        <w:rPr/>
        <w:t>that newly</w:t>
      </w:r>
      <w:r>
        <w:rPr>
          <w:spacing w:val="-5"/>
        </w:rPr>
        <w:t> </w:t>
      </w:r>
      <w:r>
        <w:rPr/>
        <w:t>recruited members</w:t>
      </w:r>
      <w:r>
        <w:rPr>
          <w:spacing w:val="-3"/>
        </w:rPr>
        <w:t> </w:t>
      </w:r>
      <w:r>
        <w:rPr/>
        <w:t>of staff were sent for retreat before they commenced work.</w:t>
      </w:r>
    </w:p>
    <w:p>
      <w:pPr>
        <w:pStyle w:val="BodyText"/>
        <w:spacing w:before="3"/>
      </w:pPr>
    </w:p>
    <w:p>
      <w:pPr>
        <w:pStyle w:val="Heading2"/>
        <w:spacing w:line="242" w:lineRule="auto"/>
        <w:ind w:left="1649" w:right="1361" w:hanging="990"/>
        <w:jc w:val="left"/>
      </w:pPr>
      <w:r>
        <w:rPr/>
        <w:pict>
          <v:group style="position:absolute;margin-left:123.691986pt;margin-top:29.870409pt;width:420.75pt;height:146.7pt;mso-position-horizontal-relative:page;mso-position-vertical-relative:paragraph;z-index:-15719936;mso-wrap-distance-left:0;mso-wrap-distance-right:0" id="docshapegroup45" coordorigin="2474,597" coordsize="8415,2934">
            <v:shape style="position:absolute;left:2473;top:597;width:8415;height:2855" type="#_x0000_t75" id="docshape46" stroked="false">
              <v:imagedata r:id="rId11" o:title=""/>
            </v:shape>
            <v:rect style="position:absolute;left:5584;top:3292;width:1175;height:231" id="docshape47" filled="true" fillcolor="#ffffff" stroked="false">
              <v:fill type="solid"/>
            </v:rect>
            <v:rect style="position:absolute;left:5584;top:3292;width:1175;height:231" id="docshape48" filled="false" stroked="true" strokeweight=".75pt" strokecolor="#ffffff">
              <v:stroke dashstyle="solid"/>
            </v:rect>
            <w10:wrap type="topAndBottom"/>
          </v:group>
        </w:pict>
      </w:r>
      <w:r>
        <w:rPr/>
        <w:t>Fig.4.2b:</w:t>
      </w:r>
      <w:r>
        <w:rPr>
          <w:spacing w:val="80"/>
        </w:rPr>
        <w:t> </w:t>
      </w:r>
      <w:r>
        <w:rPr/>
        <w:t>Multiple</w:t>
      </w:r>
      <w:r>
        <w:rPr>
          <w:spacing w:val="80"/>
        </w:rPr>
        <w:t> </w:t>
      </w:r>
      <w:r>
        <w:rPr/>
        <w:t>Bar-charts</w:t>
      </w:r>
      <w:r>
        <w:rPr>
          <w:spacing w:val="80"/>
        </w:rPr>
        <w:t> </w:t>
      </w:r>
      <w:r>
        <w:rPr/>
        <w:t>for</w:t>
      </w:r>
      <w:r>
        <w:rPr>
          <w:spacing w:val="80"/>
        </w:rPr>
        <w:t> </w:t>
      </w:r>
      <w:r>
        <w:rPr/>
        <w:t>Management</w:t>
      </w:r>
      <w:r>
        <w:rPr>
          <w:spacing w:val="80"/>
        </w:rPr>
        <w:t> </w:t>
      </w:r>
      <w:r>
        <w:rPr/>
        <w:t>on</w:t>
      </w:r>
      <w:r>
        <w:rPr>
          <w:spacing w:val="80"/>
        </w:rPr>
        <w:t> </w:t>
      </w:r>
      <w:r>
        <w:rPr/>
        <w:t>Staff</w:t>
      </w:r>
      <w:r>
        <w:rPr>
          <w:spacing w:val="80"/>
        </w:rPr>
        <w:t> </w:t>
      </w:r>
      <w:r>
        <w:rPr/>
        <w:t>Development</w:t>
      </w:r>
      <w:r>
        <w:rPr>
          <w:spacing w:val="80"/>
        </w:rPr>
        <w:t> </w:t>
      </w:r>
      <w:r>
        <w:rPr/>
        <w:t>responses</w:t>
      </w:r>
      <w:r>
        <w:rPr>
          <w:spacing w:val="80"/>
        </w:rPr>
        <w:t> </w:t>
      </w:r>
      <w:r>
        <w:rPr/>
        <w:t>for</w:t>
      </w:r>
      <w:r>
        <w:rPr>
          <w:spacing w:val="40"/>
        </w:rPr>
        <w:t> </w:t>
      </w:r>
      <w:r>
        <w:rPr>
          <w:spacing w:val="-2"/>
        </w:rPr>
        <w:t>Q11/20</w:t>
      </w:r>
    </w:p>
    <w:p>
      <w:pPr>
        <w:pStyle w:val="BodyText"/>
        <w:spacing w:line="480" w:lineRule="auto" w:before="41"/>
        <w:ind w:left="660" w:right="1348"/>
        <w:jc w:val="both"/>
      </w:pPr>
      <w:r>
        <w:rPr/>
        <w:t>From the Bar-charts Q11 with 40.7% has the highest response of agreed which meant that, the management of the Colleges were sponsored to go for further studies followed closely by Q14 with 30.8%. Similarly, 50.0% representing half of the respondents disagreed in Q14 that management always</w:t>
      </w:r>
      <w:r>
        <w:rPr>
          <w:spacing w:val="-5"/>
        </w:rPr>
        <w:t> </w:t>
      </w:r>
      <w:r>
        <w:rPr/>
        <w:t>go for</w:t>
      </w:r>
      <w:r>
        <w:rPr>
          <w:spacing w:val="-2"/>
        </w:rPr>
        <w:t> </w:t>
      </w:r>
      <w:r>
        <w:rPr/>
        <w:t>seminar in</w:t>
      </w:r>
      <w:r>
        <w:rPr>
          <w:spacing w:val="-8"/>
        </w:rPr>
        <w:t> </w:t>
      </w:r>
      <w:r>
        <w:rPr/>
        <w:t>their</w:t>
      </w:r>
      <w:r>
        <w:rPr>
          <w:spacing w:val="-2"/>
        </w:rPr>
        <w:t> </w:t>
      </w:r>
      <w:r>
        <w:rPr/>
        <w:t>respective Colleges.</w:t>
      </w:r>
      <w:r>
        <w:rPr>
          <w:spacing w:val="-1"/>
        </w:rPr>
        <w:t> </w:t>
      </w:r>
      <w:r>
        <w:rPr/>
        <w:t>This</w:t>
      </w:r>
      <w:r>
        <w:rPr>
          <w:spacing w:val="-1"/>
        </w:rPr>
        <w:t> </w:t>
      </w:r>
      <w:r>
        <w:rPr/>
        <w:t>implied</w:t>
      </w:r>
      <w:r>
        <w:rPr>
          <w:spacing w:val="-3"/>
        </w:rPr>
        <w:t> </w:t>
      </w:r>
      <w:r>
        <w:rPr/>
        <w:t>that</w:t>
      </w:r>
      <w:r>
        <w:rPr>
          <w:spacing w:val="-3"/>
        </w:rPr>
        <w:t> </w:t>
      </w:r>
      <w:r>
        <w:rPr/>
        <w:t>they</w:t>
      </w:r>
      <w:r>
        <w:rPr>
          <w:spacing w:val="-12"/>
        </w:rPr>
        <w:t> </w:t>
      </w:r>
      <w:r>
        <w:rPr/>
        <w:t>actually</w:t>
      </w:r>
      <w:r>
        <w:rPr>
          <w:spacing w:val="-11"/>
        </w:rPr>
        <w:t> </w:t>
      </w:r>
      <w:r>
        <w:rPr/>
        <w:t>go for training.</w:t>
      </w:r>
    </w:p>
    <w:p>
      <w:pPr>
        <w:spacing w:after="0" w:line="480" w:lineRule="auto"/>
        <w:jc w:val="both"/>
        <w:sectPr>
          <w:pgSz w:w="12240" w:h="15840"/>
          <w:pgMar w:header="0" w:footer="969" w:top="640" w:bottom="1160" w:left="780" w:right="0"/>
        </w:sectPr>
      </w:pPr>
    </w:p>
    <w:p>
      <w:pPr>
        <w:pStyle w:val="Heading2"/>
        <w:numPr>
          <w:ilvl w:val="1"/>
          <w:numId w:val="22"/>
        </w:numPr>
        <w:tabs>
          <w:tab w:pos="1074" w:val="left" w:leader="none"/>
        </w:tabs>
        <w:spacing w:line="237" w:lineRule="auto" w:before="79" w:after="0"/>
        <w:ind w:left="1111" w:right="1365" w:hanging="452"/>
        <w:jc w:val="left"/>
      </w:pPr>
      <w:r>
        <w:rPr/>
        <w:t>Opinion</w:t>
      </w:r>
      <w:r>
        <w:rPr>
          <w:spacing w:val="40"/>
        </w:rPr>
        <w:t> </w:t>
      </w:r>
      <w:r>
        <w:rPr/>
        <w:t>of</w:t>
      </w:r>
      <w:r>
        <w:rPr>
          <w:spacing w:val="40"/>
        </w:rPr>
        <w:t> </w:t>
      </w:r>
      <w:r>
        <w:rPr/>
        <w:t>Respondents</w:t>
      </w:r>
      <w:r>
        <w:rPr>
          <w:spacing w:val="40"/>
        </w:rPr>
        <w:t> </w:t>
      </w:r>
      <w:r>
        <w:rPr/>
        <w:t>on</w:t>
      </w:r>
      <w:r>
        <w:rPr>
          <w:spacing w:val="40"/>
        </w:rPr>
        <w:t> </w:t>
      </w:r>
      <w:r>
        <w:rPr/>
        <w:t>Decision</w:t>
      </w:r>
      <w:r>
        <w:rPr>
          <w:spacing w:val="40"/>
        </w:rPr>
        <w:t> </w:t>
      </w:r>
      <w:r>
        <w:rPr/>
        <w:t>Making</w:t>
      </w:r>
      <w:r>
        <w:rPr>
          <w:spacing w:val="40"/>
        </w:rPr>
        <w:t> </w:t>
      </w:r>
      <w:r>
        <w:rPr/>
        <w:t>in</w:t>
      </w:r>
      <w:r>
        <w:rPr>
          <w:spacing w:val="40"/>
        </w:rPr>
        <w:t> </w:t>
      </w:r>
      <w:r>
        <w:rPr/>
        <w:t>Colleges</w:t>
      </w:r>
      <w:r>
        <w:rPr>
          <w:spacing w:val="40"/>
        </w:rPr>
        <w:t> </w:t>
      </w:r>
      <w:r>
        <w:rPr/>
        <w:t>of</w:t>
      </w:r>
      <w:r>
        <w:rPr>
          <w:spacing w:val="40"/>
        </w:rPr>
        <w:t> </w:t>
      </w:r>
      <w:r>
        <w:rPr/>
        <w:t>Education</w:t>
      </w:r>
      <w:r>
        <w:rPr>
          <w:spacing w:val="40"/>
        </w:rPr>
        <w:t> </w:t>
      </w:r>
      <w:r>
        <w:rPr/>
        <w:t>in</w:t>
      </w:r>
      <w:r>
        <w:rPr>
          <w:spacing w:val="40"/>
        </w:rPr>
        <w:t> </w:t>
      </w:r>
      <w:r>
        <w:rPr/>
        <w:t>the</w:t>
      </w:r>
      <w:r>
        <w:rPr>
          <w:spacing w:val="40"/>
        </w:rPr>
        <w:t> </w:t>
      </w:r>
      <w:r>
        <w:rPr/>
        <w:t>North Central Geo-Political Zone of Nigeria.</w:t>
      </w:r>
    </w:p>
    <w:p>
      <w:pPr>
        <w:pStyle w:val="BodyText"/>
        <w:spacing w:line="480" w:lineRule="auto"/>
        <w:ind w:left="660" w:right="1357" w:firstLine="451"/>
        <w:jc w:val="both"/>
      </w:pPr>
      <w:r>
        <w:rPr/>
        <w:t>This section presents the opinions of respondents on decision making in the Colleges of Education in North</w:t>
      </w:r>
      <w:r>
        <w:rPr>
          <w:spacing w:val="-5"/>
        </w:rPr>
        <w:t> </w:t>
      </w:r>
      <w:r>
        <w:rPr/>
        <w:t>Central</w:t>
      </w:r>
      <w:r>
        <w:rPr>
          <w:spacing w:val="-9"/>
        </w:rPr>
        <w:t> </w:t>
      </w:r>
      <w:r>
        <w:rPr/>
        <w:t>Geo-Political Zone of</w:t>
      </w:r>
      <w:r>
        <w:rPr>
          <w:spacing w:val="-2"/>
        </w:rPr>
        <w:t> </w:t>
      </w:r>
      <w:r>
        <w:rPr/>
        <w:t>Nigeria. The explanation relates</w:t>
      </w:r>
      <w:r>
        <w:rPr>
          <w:spacing w:val="-1"/>
        </w:rPr>
        <w:t> </w:t>
      </w:r>
      <w:r>
        <w:rPr/>
        <w:t>to items 21, 22 and 23 which tried to find out whether the students were not allowed to attend meeting of Board of Governors of the Colleges and Provost‟s took most of the decision s in the Colleges while registrars did not consult the provosts before decisions were taken in the Colleges respectively.</w:t>
      </w:r>
    </w:p>
    <w:p>
      <w:pPr>
        <w:pStyle w:val="BodyText"/>
        <w:spacing w:line="480" w:lineRule="auto"/>
        <w:ind w:left="660" w:right="1354"/>
        <w:jc w:val="both"/>
      </w:pPr>
      <w:r>
        <w:rPr/>
        <w:t>Whereas, items 24, 25, 26 and 27 tried to find out whether the deans were</w:t>
      </w:r>
      <w:r>
        <w:rPr/>
        <w:t> consulted before decisions were taken in the Colleges and if the members of</w:t>
      </w:r>
      <w:r>
        <w:rPr>
          <w:spacing w:val="-2"/>
        </w:rPr>
        <w:t> </w:t>
      </w:r>
      <w:r>
        <w:rPr/>
        <w:t>Governing Council were never aware of some decisions that were taken in the Colleges.</w:t>
      </w:r>
    </w:p>
    <w:p>
      <w:pPr>
        <w:pStyle w:val="BodyText"/>
        <w:spacing w:line="480" w:lineRule="auto" w:before="1"/>
        <w:ind w:left="660" w:right="1350" w:firstLine="720"/>
        <w:jc w:val="both"/>
      </w:pPr>
      <w:r>
        <w:rPr/>
        <w:t>However, items 28, 29 and 30 tried to find out whether decisions taken by the Colleges were first ratified by</w:t>
      </w:r>
      <w:r>
        <w:rPr>
          <w:spacing w:val="-6"/>
        </w:rPr>
        <w:t> </w:t>
      </w:r>
      <w:r>
        <w:rPr/>
        <w:t>the NCCE before implementation</w:t>
      </w:r>
      <w:r>
        <w:rPr>
          <w:spacing w:val="-6"/>
        </w:rPr>
        <w:t> </w:t>
      </w:r>
      <w:r>
        <w:rPr/>
        <w:t>and if</w:t>
      </w:r>
      <w:r>
        <w:rPr>
          <w:spacing w:val="-4"/>
        </w:rPr>
        <w:t> </w:t>
      </w:r>
      <w:r>
        <w:rPr/>
        <w:t>also decisions</w:t>
      </w:r>
      <w:r>
        <w:rPr>
          <w:spacing w:val="-3"/>
        </w:rPr>
        <w:t> </w:t>
      </w:r>
      <w:r>
        <w:rPr/>
        <w:t>taken</w:t>
      </w:r>
      <w:r>
        <w:rPr>
          <w:spacing w:val="-1"/>
        </w:rPr>
        <w:t> </w:t>
      </w:r>
      <w:r>
        <w:rPr/>
        <w:t>by</w:t>
      </w:r>
      <w:r>
        <w:rPr>
          <w:spacing w:val="-6"/>
        </w:rPr>
        <w:t> </w:t>
      </w:r>
      <w:r>
        <w:rPr/>
        <w:t>the</w:t>
      </w:r>
      <w:r>
        <w:rPr>
          <w:spacing w:val="-2"/>
        </w:rPr>
        <w:t> </w:t>
      </w:r>
      <w:r>
        <w:rPr/>
        <w:t>Colleges were first ratified by the visitor to the Colleges before implementation. It also tried to find out if the</w:t>
      </w:r>
      <w:r>
        <w:rPr>
          <w:spacing w:val="-1"/>
        </w:rPr>
        <w:t> </w:t>
      </w:r>
      <w:r>
        <w:rPr/>
        <w:t>opinion</w:t>
      </w:r>
      <w:r>
        <w:rPr>
          <w:spacing w:val="-5"/>
        </w:rPr>
        <w:t> </w:t>
      </w:r>
      <w:r>
        <w:rPr/>
        <w:t>of</w:t>
      </w:r>
      <w:r>
        <w:rPr>
          <w:spacing w:val="-8"/>
        </w:rPr>
        <w:t> </w:t>
      </w:r>
      <w:r>
        <w:rPr/>
        <w:t>Junior Staff</w:t>
      </w:r>
      <w:r>
        <w:rPr>
          <w:spacing w:val="-8"/>
        </w:rPr>
        <w:t> </w:t>
      </w:r>
      <w:r>
        <w:rPr/>
        <w:t>were</w:t>
      </w:r>
      <w:r>
        <w:rPr>
          <w:spacing w:val="-1"/>
        </w:rPr>
        <w:t> </w:t>
      </w:r>
      <w:r>
        <w:rPr/>
        <w:t>put into consideration</w:t>
      </w:r>
      <w:r>
        <w:rPr>
          <w:spacing w:val="-5"/>
        </w:rPr>
        <w:t> </w:t>
      </w:r>
      <w:r>
        <w:rPr/>
        <w:t>before</w:t>
      </w:r>
      <w:r>
        <w:rPr>
          <w:spacing w:val="-1"/>
        </w:rPr>
        <w:t> </w:t>
      </w:r>
      <w:r>
        <w:rPr/>
        <w:t>decisions</w:t>
      </w:r>
      <w:r>
        <w:rPr>
          <w:spacing w:val="-2"/>
        </w:rPr>
        <w:t> </w:t>
      </w:r>
      <w:r>
        <w:rPr/>
        <w:t>were</w:t>
      </w:r>
      <w:r>
        <w:rPr>
          <w:spacing w:val="-2"/>
        </w:rPr>
        <w:t> </w:t>
      </w:r>
      <w:r>
        <w:rPr/>
        <w:t>taken</w:t>
      </w:r>
      <w:r>
        <w:rPr>
          <w:spacing w:val="-6"/>
        </w:rPr>
        <w:t> </w:t>
      </w:r>
      <w:r>
        <w:rPr/>
        <w:t>in</w:t>
      </w:r>
      <w:r>
        <w:rPr>
          <w:spacing w:val="-6"/>
        </w:rPr>
        <w:t> </w:t>
      </w:r>
      <w:r>
        <w:rPr/>
        <w:t>the</w:t>
      </w:r>
      <w:r>
        <w:rPr>
          <w:spacing w:val="-2"/>
        </w:rPr>
        <w:t> </w:t>
      </w:r>
      <w:r>
        <w:rPr/>
        <w:t>Colleges respectively. Thus, the responses of all the respondents were collected, analyzed and presented in table 4.8</w:t>
      </w:r>
    </w:p>
    <w:p>
      <w:pPr>
        <w:spacing w:after="0" w:line="480" w:lineRule="auto"/>
        <w:jc w:val="both"/>
        <w:sectPr>
          <w:pgSz w:w="12240" w:h="15840"/>
          <w:pgMar w:header="0" w:footer="969" w:top="640" w:bottom="1160" w:left="780" w:right="0"/>
        </w:sectPr>
      </w:pPr>
    </w:p>
    <w:p>
      <w:pPr>
        <w:pStyle w:val="Heading2"/>
        <w:spacing w:line="237" w:lineRule="auto" w:before="79" w:after="7"/>
        <w:ind w:left="1832" w:right="1361" w:hanging="1172"/>
        <w:jc w:val="left"/>
      </w:pPr>
      <w:r>
        <w:rPr/>
        <w:t>Table</w:t>
      </w:r>
      <w:r>
        <w:rPr>
          <w:spacing w:val="40"/>
        </w:rPr>
        <w:t> </w:t>
      </w:r>
      <w:r>
        <w:rPr/>
        <w:t>4.8:</w:t>
      </w:r>
      <w:r>
        <w:rPr>
          <w:spacing w:val="40"/>
        </w:rPr>
        <w:t> </w:t>
      </w:r>
      <w:r>
        <w:rPr/>
        <w:t>Opinion</w:t>
      </w:r>
      <w:r>
        <w:rPr>
          <w:spacing w:val="40"/>
        </w:rPr>
        <w:t> </w:t>
      </w:r>
      <w:r>
        <w:rPr/>
        <w:t>of</w:t>
      </w:r>
      <w:r>
        <w:rPr>
          <w:spacing w:val="39"/>
        </w:rPr>
        <w:t> </w:t>
      </w:r>
      <w:r>
        <w:rPr/>
        <w:t>Respondents</w:t>
      </w:r>
      <w:r>
        <w:rPr>
          <w:spacing w:val="40"/>
        </w:rPr>
        <w:t> </w:t>
      </w:r>
      <w:r>
        <w:rPr/>
        <w:t>on</w:t>
      </w:r>
      <w:r>
        <w:rPr>
          <w:spacing w:val="40"/>
        </w:rPr>
        <w:t> </w:t>
      </w:r>
      <w:r>
        <w:rPr/>
        <w:t>Decision</w:t>
      </w:r>
      <w:r>
        <w:rPr>
          <w:spacing w:val="40"/>
        </w:rPr>
        <w:t> </w:t>
      </w:r>
      <w:r>
        <w:rPr/>
        <w:t>Making</w:t>
      </w:r>
      <w:r>
        <w:rPr>
          <w:spacing w:val="40"/>
        </w:rPr>
        <w:t> </w:t>
      </w:r>
      <w:r>
        <w:rPr/>
        <w:t>in</w:t>
      </w:r>
      <w:r>
        <w:rPr>
          <w:spacing w:val="40"/>
        </w:rPr>
        <w:t> </w:t>
      </w:r>
      <w:r>
        <w:rPr/>
        <w:t>Colleges</w:t>
      </w:r>
      <w:r>
        <w:rPr>
          <w:spacing w:val="40"/>
        </w:rPr>
        <w:t> </w:t>
      </w:r>
      <w:r>
        <w:rPr/>
        <w:t>of</w:t>
      </w:r>
      <w:r>
        <w:rPr>
          <w:spacing w:val="40"/>
        </w:rPr>
        <w:t> </w:t>
      </w:r>
      <w:r>
        <w:rPr/>
        <w:t>Education</w:t>
      </w:r>
      <w:r>
        <w:rPr>
          <w:spacing w:val="40"/>
        </w:rPr>
        <w:t> </w:t>
      </w:r>
      <w:r>
        <w:rPr/>
        <w:t>in</w:t>
      </w:r>
      <w:r>
        <w:rPr>
          <w:spacing w:val="40"/>
        </w:rPr>
        <w:t> </w:t>
      </w:r>
      <w:r>
        <w:rPr/>
        <w:t>the North Central Geo-Political Zone of Nigeria</w:t>
      </w: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
        <w:gridCol w:w="2211"/>
        <w:gridCol w:w="1520"/>
        <w:gridCol w:w="684"/>
        <w:gridCol w:w="694"/>
        <w:gridCol w:w="505"/>
        <w:gridCol w:w="668"/>
        <w:gridCol w:w="505"/>
        <w:gridCol w:w="735"/>
        <w:gridCol w:w="526"/>
        <w:gridCol w:w="665"/>
        <w:gridCol w:w="567"/>
        <w:gridCol w:w="863"/>
      </w:tblGrid>
      <w:tr>
        <w:trPr>
          <w:trHeight w:val="473" w:hRule="atLeast"/>
        </w:trPr>
        <w:tc>
          <w:tcPr>
            <w:tcW w:w="572" w:type="dxa"/>
            <w:tcBorders>
              <w:top w:val="single" w:sz="4" w:space="0" w:color="000000"/>
            </w:tcBorders>
          </w:tcPr>
          <w:p>
            <w:pPr>
              <w:pStyle w:val="TableParagraph"/>
              <w:spacing w:line="207" w:lineRule="exact"/>
              <w:ind w:left="105"/>
              <w:rPr>
                <w:b/>
                <w:sz w:val="18"/>
              </w:rPr>
            </w:pPr>
            <w:r>
              <w:rPr>
                <w:b/>
                <w:spacing w:val="-5"/>
                <w:sz w:val="18"/>
              </w:rPr>
              <w:t>S/N</w:t>
            </w:r>
          </w:p>
        </w:tc>
        <w:tc>
          <w:tcPr>
            <w:tcW w:w="2211" w:type="dxa"/>
            <w:tcBorders>
              <w:top w:val="single" w:sz="4" w:space="0" w:color="000000"/>
            </w:tcBorders>
          </w:tcPr>
          <w:p>
            <w:pPr>
              <w:pStyle w:val="TableParagraph"/>
              <w:spacing w:line="207" w:lineRule="exact"/>
              <w:ind w:left="167"/>
              <w:rPr>
                <w:b/>
                <w:sz w:val="18"/>
              </w:rPr>
            </w:pPr>
            <w:r>
              <w:rPr>
                <w:b/>
                <w:sz w:val="18"/>
              </w:rPr>
              <w:t>Item</w:t>
            </w:r>
            <w:r>
              <w:rPr>
                <w:b/>
                <w:spacing w:val="-2"/>
                <w:sz w:val="18"/>
              </w:rPr>
              <w:t> Statement</w:t>
            </w:r>
          </w:p>
        </w:tc>
        <w:tc>
          <w:tcPr>
            <w:tcW w:w="1520" w:type="dxa"/>
            <w:tcBorders>
              <w:top w:val="single" w:sz="4" w:space="0" w:color="000000"/>
            </w:tcBorders>
          </w:tcPr>
          <w:p>
            <w:pPr>
              <w:pStyle w:val="TableParagraph"/>
              <w:ind w:left="117"/>
              <w:rPr>
                <w:b/>
                <w:sz w:val="18"/>
              </w:rPr>
            </w:pPr>
            <w:r>
              <w:rPr>
                <w:b/>
                <w:sz w:val="18"/>
              </w:rPr>
              <w:t>Category of </w:t>
            </w:r>
            <w:r>
              <w:rPr>
                <w:b/>
                <w:spacing w:val="-2"/>
                <w:sz w:val="18"/>
              </w:rPr>
              <w:t>Respondents</w:t>
            </w:r>
          </w:p>
        </w:tc>
        <w:tc>
          <w:tcPr>
            <w:tcW w:w="684" w:type="dxa"/>
            <w:tcBorders>
              <w:top w:val="single" w:sz="4" w:space="0" w:color="000000"/>
            </w:tcBorders>
          </w:tcPr>
          <w:p>
            <w:pPr>
              <w:pStyle w:val="TableParagraph"/>
              <w:rPr>
                <w:sz w:val="18"/>
              </w:rPr>
            </w:pPr>
          </w:p>
        </w:tc>
        <w:tc>
          <w:tcPr>
            <w:tcW w:w="694" w:type="dxa"/>
            <w:tcBorders>
              <w:top w:val="single" w:sz="4" w:space="0" w:color="000000"/>
            </w:tcBorders>
          </w:tcPr>
          <w:p>
            <w:pPr>
              <w:pStyle w:val="TableParagraph"/>
              <w:spacing w:before="4"/>
              <w:ind w:left="26"/>
              <w:rPr>
                <w:b/>
                <w:sz w:val="18"/>
              </w:rPr>
            </w:pPr>
            <w:r>
              <w:rPr>
                <w:b/>
                <w:spacing w:val="-5"/>
                <w:sz w:val="18"/>
              </w:rPr>
              <w:t>SA</w:t>
            </w:r>
          </w:p>
        </w:tc>
        <w:tc>
          <w:tcPr>
            <w:tcW w:w="505" w:type="dxa"/>
            <w:tcBorders>
              <w:top w:val="single" w:sz="4" w:space="0" w:color="000000"/>
            </w:tcBorders>
          </w:tcPr>
          <w:p>
            <w:pPr>
              <w:pStyle w:val="TableParagraph"/>
              <w:rPr>
                <w:sz w:val="18"/>
              </w:rPr>
            </w:pPr>
          </w:p>
        </w:tc>
        <w:tc>
          <w:tcPr>
            <w:tcW w:w="668" w:type="dxa"/>
            <w:tcBorders>
              <w:top w:val="single" w:sz="4" w:space="0" w:color="000000"/>
            </w:tcBorders>
          </w:tcPr>
          <w:p>
            <w:pPr>
              <w:pStyle w:val="TableParagraph"/>
              <w:spacing w:before="4"/>
              <w:ind w:left="94"/>
              <w:rPr>
                <w:b/>
                <w:sz w:val="18"/>
              </w:rPr>
            </w:pPr>
            <w:r>
              <w:rPr>
                <w:b/>
                <w:w w:val="101"/>
                <w:sz w:val="18"/>
              </w:rPr>
              <w:t>A</w:t>
            </w:r>
          </w:p>
        </w:tc>
        <w:tc>
          <w:tcPr>
            <w:tcW w:w="505" w:type="dxa"/>
            <w:tcBorders>
              <w:top w:val="single" w:sz="4" w:space="0" w:color="000000"/>
            </w:tcBorders>
          </w:tcPr>
          <w:p>
            <w:pPr>
              <w:pStyle w:val="TableParagraph"/>
              <w:rPr>
                <w:sz w:val="18"/>
              </w:rPr>
            </w:pPr>
          </w:p>
        </w:tc>
        <w:tc>
          <w:tcPr>
            <w:tcW w:w="735" w:type="dxa"/>
            <w:tcBorders>
              <w:top w:val="single" w:sz="4" w:space="0" w:color="000000"/>
            </w:tcBorders>
          </w:tcPr>
          <w:p>
            <w:pPr>
              <w:pStyle w:val="TableParagraph"/>
              <w:spacing w:before="4"/>
              <w:ind w:left="136"/>
              <w:rPr>
                <w:b/>
                <w:sz w:val="18"/>
              </w:rPr>
            </w:pPr>
            <w:r>
              <w:rPr>
                <w:b/>
                <w:w w:val="101"/>
                <w:sz w:val="18"/>
              </w:rPr>
              <w:t>U</w:t>
            </w:r>
          </w:p>
        </w:tc>
        <w:tc>
          <w:tcPr>
            <w:tcW w:w="526" w:type="dxa"/>
            <w:tcBorders>
              <w:top w:val="single" w:sz="4" w:space="0" w:color="000000"/>
            </w:tcBorders>
          </w:tcPr>
          <w:p>
            <w:pPr>
              <w:pStyle w:val="TableParagraph"/>
              <w:rPr>
                <w:sz w:val="18"/>
              </w:rPr>
            </w:pPr>
          </w:p>
        </w:tc>
        <w:tc>
          <w:tcPr>
            <w:tcW w:w="665" w:type="dxa"/>
            <w:tcBorders>
              <w:top w:val="single" w:sz="4" w:space="0" w:color="000000"/>
            </w:tcBorders>
          </w:tcPr>
          <w:p>
            <w:pPr>
              <w:pStyle w:val="TableParagraph"/>
              <w:spacing w:before="4"/>
              <w:ind w:left="95"/>
              <w:rPr>
                <w:b/>
                <w:sz w:val="18"/>
              </w:rPr>
            </w:pPr>
            <w:r>
              <w:rPr>
                <w:b/>
                <w:w w:val="101"/>
                <w:sz w:val="18"/>
              </w:rPr>
              <w:t>D</w:t>
            </w:r>
          </w:p>
        </w:tc>
        <w:tc>
          <w:tcPr>
            <w:tcW w:w="567" w:type="dxa"/>
            <w:tcBorders>
              <w:top w:val="single" w:sz="4" w:space="0" w:color="000000"/>
            </w:tcBorders>
          </w:tcPr>
          <w:p>
            <w:pPr>
              <w:pStyle w:val="TableParagraph"/>
              <w:rPr>
                <w:sz w:val="18"/>
              </w:rPr>
            </w:pPr>
          </w:p>
        </w:tc>
        <w:tc>
          <w:tcPr>
            <w:tcW w:w="863" w:type="dxa"/>
            <w:tcBorders>
              <w:top w:val="single" w:sz="4" w:space="0" w:color="000000"/>
            </w:tcBorders>
          </w:tcPr>
          <w:p>
            <w:pPr>
              <w:pStyle w:val="TableParagraph"/>
              <w:spacing w:before="4"/>
              <w:ind w:left="68"/>
              <w:rPr>
                <w:b/>
                <w:sz w:val="18"/>
              </w:rPr>
            </w:pPr>
            <w:r>
              <w:rPr>
                <w:b/>
                <w:spacing w:val="-5"/>
                <w:sz w:val="18"/>
              </w:rPr>
              <w:t>SD</w:t>
            </w:r>
          </w:p>
        </w:tc>
      </w:tr>
      <w:tr>
        <w:trPr>
          <w:trHeight w:val="356" w:hRule="atLeast"/>
        </w:trPr>
        <w:tc>
          <w:tcPr>
            <w:tcW w:w="572" w:type="dxa"/>
            <w:tcBorders>
              <w:bottom w:val="single" w:sz="4" w:space="0" w:color="000000"/>
            </w:tcBorders>
          </w:tcPr>
          <w:p>
            <w:pPr>
              <w:pStyle w:val="TableParagraph"/>
              <w:rPr>
                <w:sz w:val="18"/>
              </w:rPr>
            </w:pPr>
          </w:p>
        </w:tc>
        <w:tc>
          <w:tcPr>
            <w:tcW w:w="2211" w:type="dxa"/>
            <w:tcBorders>
              <w:bottom w:val="single" w:sz="4" w:space="0" w:color="000000"/>
            </w:tcBorders>
          </w:tcPr>
          <w:p>
            <w:pPr>
              <w:pStyle w:val="TableParagraph"/>
              <w:rPr>
                <w:sz w:val="18"/>
              </w:rPr>
            </w:pPr>
          </w:p>
        </w:tc>
        <w:tc>
          <w:tcPr>
            <w:tcW w:w="1520" w:type="dxa"/>
            <w:tcBorders>
              <w:bottom w:val="single" w:sz="4" w:space="0" w:color="000000"/>
            </w:tcBorders>
          </w:tcPr>
          <w:p>
            <w:pPr>
              <w:pStyle w:val="TableParagraph"/>
              <w:rPr>
                <w:sz w:val="18"/>
              </w:rPr>
            </w:pPr>
          </w:p>
        </w:tc>
        <w:tc>
          <w:tcPr>
            <w:tcW w:w="684" w:type="dxa"/>
            <w:tcBorders>
              <w:bottom w:val="single" w:sz="4" w:space="0" w:color="000000"/>
            </w:tcBorders>
          </w:tcPr>
          <w:p>
            <w:pPr>
              <w:pStyle w:val="TableParagraph"/>
              <w:spacing w:before="54"/>
              <w:ind w:right="158"/>
              <w:jc w:val="right"/>
              <w:rPr>
                <w:b/>
                <w:sz w:val="18"/>
              </w:rPr>
            </w:pPr>
            <w:r>
              <w:rPr>
                <w:b/>
                <w:w w:val="101"/>
                <w:sz w:val="18"/>
              </w:rPr>
              <w:t>F</w:t>
            </w:r>
          </w:p>
        </w:tc>
        <w:tc>
          <w:tcPr>
            <w:tcW w:w="694" w:type="dxa"/>
            <w:tcBorders>
              <w:bottom w:val="single" w:sz="4" w:space="0" w:color="000000"/>
            </w:tcBorders>
          </w:tcPr>
          <w:p>
            <w:pPr>
              <w:pStyle w:val="TableParagraph"/>
              <w:spacing w:before="54"/>
              <w:ind w:right="185"/>
              <w:jc w:val="right"/>
              <w:rPr>
                <w:b/>
                <w:sz w:val="18"/>
              </w:rPr>
            </w:pPr>
            <w:r>
              <w:rPr>
                <w:b/>
                <w:w w:val="101"/>
                <w:sz w:val="18"/>
              </w:rPr>
              <w:t>%</w:t>
            </w:r>
          </w:p>
        </w:tc>
        <w:tc>
          <w:tcPr>
            <w:tcW w:w="505" w:type="dxa"/>
            <w:tcBorders>
              <w:bottom w:val="single" w:sz="4" w:space="0" w:color="000000"/>
            </w:tcBorders>
          </w:tcPr>
          <w:p>
            <w:pPr>
              <w:pStyle w:val="TableParagraph"/>
              <w:spacing w:before="54"/>
              <w:ind w:left="248"/>
              <w:rPr>
                <w:b/>
                <w:sz w:val="18"/>
              </w:rPr>
            </w:pPr>
            <w:r>
              <w:rPr>
                <w:b/>
                <w:w w:val="101"/>
                <w:sz w:val="18"/>
              </w:rPr>
              <w:t>F</w:t>
            </w:r>
          </w:p>
        </w:tc>
        <w:tc>
          <w:tcPr>
            <w:tcW w:w="668" w:type="dxa"/>
            <w:tcBorders>
              <w:bottom w:val="single" w:sz="4" w:space="0" w:color="000000"/>
            </w:tcBorders>
          </w:tcPr>
          <w:p>
            <w:pPr>
              <w:pStyle w:val="TableParagraph"/>
              <w:spacing w:before="54"/>
              <w:ind w:left="296"/>
              <w:rPr>
                <w:b/>
                <w:sz w:val="18"/>
              </w:rPr>
            </w:pPr>
            <w:r>
              <w:rPr>
                <w:b/>
                <w:w w:val="101"/>
                <w:sz w:val="18"/>
              </w:rPr>
              <w:t>%</w:t>
            </w:r>
          </w:p>
        </w:tc>
        <w:tc>
          <w:tcPr>
            <w:tcW w:w="505" w:type="dxa"/>
            <w:tcBorders>
              <w:bottom w:val="single" w:sz="4" w:space="0" w:color="000000"/>
            </w:tcBorders>
          </w:tcPr>
          <w:p>
            <w:pPr>
              <w:pStyle w:val="TableParagraph"/>
              <w:spacing w:before="54"/>
              <w:ind w:right="144"/>
              <w:jc w:val="right"/>
              <w:rPr>
                <w:b/>
                <w:sz w:val="18"/>
              </w:rPr>
            </w:pPr>
            <w:r>
              <w:rPr>
                <w:b/>
                <w:w w:val="101"/>
                <w:sz w:val="18"/>
              </w:rPr>
              <w:t>F</w:t>
            </w:r>
          </w:p>
        </w:tc>
        <w:tc>
          <w:tcPr>
            <w:tcW w:w="735" w:type="dxa"/>
            <w:tcBorders>
              <w:bottom w:val="single" w:sz="4" w:space="0" w:color="000000"/>
            </w:tcBorders>
          </w:tcPr>
          <w:p>
            <w:pPr>
              <w:pStyle w:val="TableParagraph"/>
              <w:spacing w:before="54"/>
              <w:ind w:left="338"/>
              <w:rPr>
                <w:b/>
                <w:sz w:val="18"/>
              </w:rPr>
            </w:pPr>
            <w:r>
              <w:rPr>
                <w:b/>
                <w:w w:val="101"/>
                <w:sz w:val="18"/>
              </w:rPr>
              <w:t>%</w:t>
            </w:r>
          </w:p>
        </w:tc>
        <w:tc>
          <w:tcPr>
            <w:tcW w:w="526" w:type="dxa"/>
            <w:tcBorders>
              <w:bottom w:val="single" w:sz="4" w:space="0" w:color="000000"/>
            </w:tcBorders>
          </w:tcPr>
          <w:p>
            <w:pPr>
              <w:pStyle w:val="TableParagraph"/>
              <w:spacing w:before="54"/>
              <w:ind w:left="126"/>
              <w:jc w:val="center"/>
              <w:rPr>
                <w:b/>
                <w:sz w:val="18"/>
              </w:rPr>
            </w:pPr>
            <w:r>
              <w:rPr>
                <w:b/>
                <w:w w:val="101"/>
                <w:sz w:val="18"/>
              </w:rPr>
              <w:t>F</w:t>
            </w:r>
          </w:p>
        </w:tc>
        <w:tc>
          <w:tcPr>
            <w:tcW w:w="665" w:type="dxa"/>
            <w:tcBorders>
              <w:bottom w:val="single" w:sz="4" w:space="0" w:color="000000"/>
            </w:tcBorders>
          </w:tcPr>
          <w:p>
            <w:pPr>
              <w:pStyle w:val="TableParagraph"/>
              <w:spacing w:before="54"/>
              <w:ind w:left="292"/>
              <w:rPr>
                <w:b/>
                <w:sz w:val="18"/>
              </w:rPr>
            </w:pPr>
            <w:r>
              <w:rPr>
                <w:b/>
                <w:w w:val="101"/>
                <w:sz w:val="18"/>
              </w:rPr>
              <w:t>%</w:t>
            </w:r>
          </w:p>
        </w:tc>
        <w:tc>
          <w:tcPr>
            <w:tcW w:w="567" w:type="dxa"/>
            <w:tcBorders>
              <w:bottom w:val="single" w:sz="4" w:space="0" w:color="000000"/>
            </w:tcBorders>
          </w:tcPr>
          <w:p>
            <w:pPr>
              <w:pStyle w:val="TableParagraph"/>
              <w:spacing w:before="54"/>
              <w:ind w:left="289"/>
              <w:rPr>
                <w:b/>
                <w:sz w:val="18"/>
              </w:rPr>
            </w:pPr>
            <w:r>
              <w:rPr>
                <w:b/>
                <w:w w:val="101"/>
                <w:sz w:val="18"/>
              </w:rPr>
              <w:t>F</w:t>
            </w:r>
          </w:p>
        </w:tc>
        <w:tc>
          <w:tcPr>
            <w:tcW w:w="863" w:type="dxa"/>
            <w:tcBorders>
              <w:bottom w:val="single" w:sz="4" w:space="0" w:color="000000"/>
            </w:tcBorders>
          </w:tcPr>
          <w:p>
            <w:pPr>
              <w:pStyle w:val="TableParagraph"/>
              <w:spacing w:before="54"/>
              <w:ind w:left="52"/>
              <w:jc w:val="center"/>
              <w:rPr>
                <w:b/>
                <w:sz w:val="18"/>
              </w:rPr>
            </w:pPr>
            <w:r>
              <w:rPr>
                <w:b/>
                <w:w w:val="101"/>
                <w:sz w:val="18"/>
              </w:rPr>
              <w:t>%</w:t>
            </w:r>
          </w:p>
        </w:tc>
      </w:tr>
      <w:tr>
        <w:trPr>
          <w:trHeight w:val="279" w:hRule="atLeast"/>
        </w:trPr>
        <w:tc>
          <w:tcPr>
            <w:tcW w:w="572" w:type="dxa"/>
            <w:tcBorders>
              <w:top w:val="single" w:sz="4" w:space="0" w:color="000000"/>
            </w:tcBorders>
          </w:tcPr>
          <w:p>
            <w:pPr>
              <w:pStyle w:val="TableParagraph"/>
              <w:spacing w:line="259" w:lineRule="exact"/>
              <w:ind w:left="105"/>
              <w:rPr>
                <w:sz w:val="24"/>
              </w:rPr>
            </w:pPr>
            <w:r>
              <w:rPr>
                <w:spacing w:val="-5"/>
                <w:sz w:val="24"/>
              </w:rPr>
              <w:t>21.</w:t>
            </w:r>
          </w:p>
        </w:tc>
        <w:tc>
          <w:tcPr>
            <w:tcW w:w="2211" w:type="dxa"/>
            <w:vMerge w:val="restart"/>
            <w:tcBorders>
              <w:top w:val="single" w:sz="4" w:space="0" w:color="000000"/>
            </w:tcBorders>
          </w:tcPr>
          <w:p>
            <w:pPr>
              <w:pStyle w:val="TableParagraph"/>
              <w:ind w:left="167" w:right="104"/>
              <w:rPr>
                <w:sz w:val="18"/>
              </w:rPr>
            </w:pPr>
            <w:r>
              <w:rPr>
                <w:sz w:val="18"/>
              </w:rPr>
              <w:t>The students are not allowed</w:t>
            </w:r>
            <w:r>
              <w:rPr>
                <w:spacing w:val="-12"/>
                <w:sz w:val="18"/>
              </w:rPr>
              <w:t> </w:t>
            </w:r>
            <w:r>
              <w:rPr>
                <w:sz w:val="18"/>
              </w:rPr>
              <w:t>to</w:t>
            </w:r>
            <w:r>
              <w:rPr>
                <w:spacing w:val="-11"/>
                <w:sz w:val="18"/>
              </w:rPr>
              <w:t> </w:t>
            </w:r>
            <w:r>
              <w:rPr>
                <w:sz w:val="18"/>
              </w:rPr>
              <w:t>attend</w:t>
            </w:r>
            <w:r>
              <w:rPr>
                <w:spacing w:val="-10"/>
                <w:sz w:val="18"/>
              </w:rPr>
              <w:t> </w:t>
            </w:r>
            <w:r>
              <w:rPr>
                <w:sz w:val="18"/>
              </w:rPr>
              <w:t>meeting of Governing Board of</w:t>
            </w:r>
          </w:p>
          <w:p>
            <w:pPr>
              <w:pStyle w:val="TableParagraph"/>
              <w:spacing w:line="187" w:lineRule="exact"/>
              <w:ind w:left="167"/>
              <w:rPr>
                <w:sz w:val="18"/>
              </w:rPr>
            </w:pPr>
            <w:r>
              <w:rPr>
                <w:sz w:val="18"/>
              </w:rPr>
              <w:t>this</w:t>
            </w:r>
            <w:r>
              <w:rPr>
                <w:spacing w:val="3"/>
                <w:sz w:val="18"/>
              </w:rPr>
              <w:t> </w:t>
            </w:r>
            <w:r>
              <w:rPr>
                <w:spacing w:val="-2"/>
                <w:sz w:val="18"/>
              </w:rPr>
              <w:t>College.</w:t>
            </w:r>
          </w:p>
        </w:tc>
        <w:tc>
          <w:tcPr>
            <w:tcW w:w="1520" w:type="dxa"/>
            <w:tcBorders>
              <w:top w:val="single" w:sz="4" w:space="0" w:color="000000"/>
            </w:tcBorders>
          </w:tcPr>
          <w:p>
            <w:pPr>
              <w:pStyle w:val="TableParagraph"/>
              <w:spacing w:line="221" w:lineRule="exact"/>
              <w:ind w:left="117"/>
              <w:rPr>
                <w:sz w:val="20"/>
              </w:rPr>
            </w:pPr>
            <w:r>
              <w:rPr>
                <w:spacing w:val="-2"/>
                <w:sz w:val="20"/>
              </w:rPr>
              <w:t>Management.</w:t>
            </w:r>
          </w:p>
        </w:tc>
        <w:tc>
          <w:tcPr>
            <w:tcW w:w="684" w:type="dxa"/>
            <w:tcBorders>
              <w:top w:val="single" w:sz="4" w:space="0" w:color="000000"/>
            </w:tcBorders>
          </w:tcPr>
          <w:p>
            <w:pPr>
              <w:pStyle w:val="TableParagraph"/>
              <w:spacing w:line="202" w:lineRule="exact"/>
              <w:ind w:right="193"/>
              <w:jc w:val="right"/>
              <w:rPr>
                <w:sz w:val="18"/>
              </w:rPr>
            </w:pPr>
            <w:r>
              <w:rPr>
                <w:spacing w:val="-5"/>
                <w:sz w:val="18"/>
              </w:rPr>
              <w:t>15</w:t>
            </w:r>
          </w:p>
        </w:tc>
        <w:tc>
          <w:tcPr>
            <w:tcW w:w="694" w:type="dxa"/>
            <w:tcBorders>
              <w:top w:val="single" w:sz="4" w:space="0" w:color="000000"/>
            </w:tcBorders>
          </w:tcPr>
          <w:p>
            <w:pPr>
              <w:pStyle w:val="TableParagraph"/>
              <w:spacing w:line="202" w:lineRule="exact"/>
              <w:ind w:right="210"/>
              <w:jc w:val="right"/>
              <w:rPr>
                <w:sz w:val="18"/>
              </w:rPr>
            </w:pPr>
            <w:r>
              <w:rPr>
                <w:spacing w:val="-4"/>
                <w:sz w:val="18"/>
              </w:rPr>
              <w:t>34.6</w:t>
            </w:r>
          </w:p>
        </w:tc>
        <w:tc>
          <w:tcPr>
            <w:tcW w:w="505" w:type="dxa"/>
            <w:tcBorders>
              <w:top w:val="single" w:sz="4" w:space="0" w:color="000000"/>
            </w:tcBorders>
          </w:tcPr>
          <w:p>
            <w:pPr>
              <w:pStyle w:val="TableParagraph"/>
              <w:spacing w:line="202" w:lineRule="exact"/>
              <w:ind w:left="186"/>
              <w:rPr>
                <w:sz w:val="18"/>
              </w:rPr>
            </w:pPr>
            <w:r>
              <w:rPr>
                <w:spacing w:val="-5"/>
                <w:sz w:val="18"/>
              </w:rPr>
              <w:t>13</w:t>
            </w:r>
          </w:p>
        </w:tc>
        <w:tc>
          <w:tcPr>
            <w:tcW w:w="668" w:type="dxa"/>
            <w:tcBorders>
              <w:top w:val="single" w:sz="4" w:space="0" w:color="000000"/>
            </w:tcBorders>
          </w:tcPr>
          <w:p>
            <w:pPr>
              <w:pStyle w:val="TableParagraph"/>
              <w:spacing w:line="202" w:lineRule="exact"/>
              <w:ind w:left="133"/>
              <w:rPr>
                <w:sz w:val="18"/>
              </w:rPr>
            </w:pPr>
            <w:r>
              <w:rPr>
                <w:spacing w:val="-4"/>
                <w:sz w:val="18"/>
              </w:rPr>
              <w:t>26.9</w:t>
            </w:r>
          </w:p>
        </w:tc>
        <w:tc>
          <w:tcPr>
            <w:tcW w:w="505" w:type="dxa"/>
            <w:tcBorders>
              <w:top w:val="single" w:sz="4" w:space="0" w:color="000000"/>
            </w:tcBorders>
          </w:tcPr>
          <w:p>
            <w:pPr>
              <w:pStyle w:val="TableParagraph"/>
              <w:spacing w:line="202" w:lineRule="exact"/>
              <w:ind w:right="135"/>
              <w:jc w:val="right"/>
              <w:rPr>
                <w:sz w:val="18"/>
              </w:rPr>
            </w:pPr>
            <w:r>
              <w:rPr>
                <w:spacing w:val="-5"/>
                <w:sz w:val="18"/>
              </w:rPr>
              <w:t>14</w:t>
            </w:r>
          </w:p>
        </w:tc>
        <w:tc>
          <w:tcPr>
            <w:tcW w:w="735" w:type="dxa"/>
            <w:tcBorders>
              <w:top w:val="single" w:sz="4" w:space="0" w:color="000000"/>
            </w:tcBorders>
          </w:tcPr>
          <w:p>
            <w:pPr>
              <w:pStyle w:val="TableParagraph"/>
              <w:spacing w:line="202" w:lineRule="exact"/>
              <w:ind w:left="131"/>
              <w:rPr>
                <w:sz w:val="18"/>
              </w:rPr>
            </w:pPr>
            <w:r>
              <w:rPr>
                <w:spacing w:val="-4"/>
                <w:sz w:val="18"/>
              </w:rPr>
              <w:t>30.8</w:t>
            </w:r>
          </w:p>
        </w:tc>
        <w:tc>
          <w:tcPr>
            <w:tcW w:w="526" w:type="dxa"/>
            <w:tcBorders>
              <w:top w:val="single" w:sz="4" w:space="0" w:color="000000"/>
            </w:tcBorders>
          </w:tcPr>
          <w:p>
            <w:pPr>
              <w:pStyle w:val="TableParagraph"/>
              <w:spacing w:line="202" w:lineRule="exact"/>
              <w:ind w:right="16"/>
              <w:jc w:val="center"/>
              <w:rPr>
                <w:sz w:val="18"/>
              </w:rPr>
            </w:pPr>
            <w:r>
              <w:rPr>
                <w:w w:val="101"/>
                <w:sz w:val="18"/>
              </w:rPr>
              <w:t>0</w:t>
            </w:r>
          </w:p>
        </w:tc>
        <w:tc>
          <w:tcPr>
            <w:tcW w:w="665" w:type="dxa"/>
            <w:tcBorders>
              <w:top w:val="single" w:sz="4" w:space="0" w:color="000000"/>
            </w:tcBorders>
          </w:tcPr>
          <w:p>
            <w:pPr>
              <w:pStyle w:val="TableParagraph"/>
              <w:spacing w:line="202" w:lineRule="exact"/>
              <w:ind w:left="128"/>
              <w:rPr>
                <w:sz w:val="18"/>
              </w:rPr>
            </w:pPr>
            <w:r>
              <w:rPr>
                <w:w w:val="101"/>
                <w:sz w:val="18"/>
              </w:rPr>
              <w:t>0</w:t>
            </w:r>
          </w:p>
        </w:tc>
        <w:tc>
          <w:tcPr>
            <w:tcW w:w="567" w:type="dxa"/>
            <w:tcBorders>
              <w:top w:val="single" w:sz="4" w:space="0" w:color="000000"/>
            </w:tcBorders>
          </w:tcPr>
          <w:p>
            <w:pPr>
              <w:pStyle w:val="TableParagraph"/>
              <w:spacing w:line="202" w:lineRule="exact"/>
              <w:ind w:left="183"/>
              <w:rPr>
                <w:sz w:val="18"/>
              </w:rPr>
            </w:pPr>
            <w:r>
              <w:rPr>
                <w:spacing w:val="-5"/>
                <w:sz w:val="18"/>
              </w:rPr>
              <w:t>27</w:t>
            </w:r>
          </w:p>
        </w:tc>
        <w:tc>
          <w:tcPr>
            <w:tcW w:w="863" w:type="dxa"/>
            <w:tcBorders>
              <w:top w:val="single" w:sz="4" w:space="0" w:color="000000"/>
            </w:tcBorders>
          </w:tcPr>
          <w:p>
            <w:pPr>
              <w:pStyle w:val="TableParagraph"/>
              <w:spacing w:line="202" w:lineRule="exact"/>
              <w:ind w:left="159"/>
              <w:rPr>
                <w:sz w:val="18"/>
              </w:rPr>
            </w:pPr>
            <w:r>
              <w:rPr>
                <w:spacing w:val="-5"/>
                <w:sz w:val="18"/>
              </w:rPr>
              <w:t>7.7</w:t>
            </w:r>
          </w:p>
        </w:tc>
      </w:tr>
      <w:tr>
        <w:trPr>
          <w:trHeight w:val="543" w:hRule="atLeast"/>
        </w:trPr>
        <w:tc>
          <w:tcPr>
            <w:tcW w:w="572" w:type="dxa"/>
          </w:tcPr>
          <w:p>
            <w:pPr>
              <w:pStyle w:val="TableParagraph"/>
              <w:rPr>
                <w:sz w:val="18"/>
              </w:rPr>
            </w:pPr>
          </w:p>
        </w:tc>
        <w:tc>
          <w:tcPr>
            <w:tcW w:w="2211" w:type="dxa"/>
            <w:vMerge/>
            <w:tcBorders>
              <w:top w:val="nil"/>
            </w:tcBorders>
          </w:tcPr>
          <w:p>
            <w:pPr>
              <w:rPr>
                <w:sz w:val="2"/>
                <w:szCs w:val="2"/>
              </w:rPr>
            </w:pPr>
          </w:p>
        </w:tc>
        <w:tc>
          <w:tcPr>
            <w:tcW w:w="1520" w:type="dxa"/>
          </w:tcPr>
          <w:p>
            <w:pPr>
              <w:pStyle w:val="TableParagraph"/>
              <w:spacing w:before="4"/>
              <w:ind w:left="169"/>
              <w:rPr>
                <w:sz w:val="20"/>
              </w:rPr>
            </w:pPr>
            <w:r>
              <w:rPr>
                <w:spacing w:val="-2"/>
                <w:sz w:val="20"/>
              </w:rPr>
              <w:t>Staff</w:t>
            </w:r>
          </w:p>
        </w:tc>
        <w:tc>
          <w:tcPr>
            <w:tcW w:w="684" w:type="dxa"/>
          </w:tcPr>
          <w:p>
            <w:pPr>
              <w:pStyle w:val="TableParagraph"/>
              <w:spacing w:before="9"/>
              <w:ind w:right="193"/>
              <w:jc w:val="right"/>
              <w:rPr>
                <w:sz w:val="18"/>
              </w:rPr>
            </w:pPr>
            <w:r>
              <w:rPr>
                <w:spacing w:val="-5"/>
                <w:sz w:val="18"/>
              </w:rPr>
              <w:t>86</w:t>
            </w:r>
          </w:p>
        </w:tc>
        <w:tc>
          <w:tcPr>
            <w:tcW w:w="694" w:type="dxa"/>
          </w:tcPr>
          <w:p>
            <w:pPr>
              <w:pStyle w:val="TableParagraph"/>
              <w:spacing w:before="9"/>
              <w:ind w:right="210"/>
              <w:jc w:val="right"/>
              <w:rPr>
                <w:sz w:val="18"/>
              </w:rPr>
            </w:pPr>
            <w:r>
              <w:rPr>
                <w:spacing w:val="-4"/>
                <w:sz w:val="18"/>
              </w:rPr>
              <w:t>39.3</w:t>
            </w:r>
          </w:p>
        </w:tc>
        <w:tc>
          <w:tcPr>
            <w:tcW w:w="505" w:type="dxa"/>
          </w:tcPr>
          <w:p>
            <w:pPr>
              <w:pStyle w:val="TableParagraph"/>
              <w:spacing w:before="9"/>
              <w:ind w:left="186"/>
              <w:rPr>
                <w:sz w:val="18"/>
              </w:rPr>
            </w:pPr>
            <w:r>
              <w:rPr>
                <w:spacing w:val="-5"/>
                <w:sz w:val="18"/>
              </w:rPr>
              <w:t>67</w:t>
            </w:r>
          </w:p>
        </w:tc>
        <w:tc>
          <w:tcPr>
            <w:tcW w:w="668" w:type="dxa"/>
          </w:tcPr>
          <w:p>
            <w:pPr>
              <w:pStyle w:val="TableParagraph"/>
              <w:spacing w:before="9"/>
              <w:ind w:left="133"/>
              <w:rPr>
                <w:sz w:val="18"/>
              </w:rPr>
            </w:pPr>
            <w:r>
              <w:rPr>
                <w:spacing w:val="-4"/>
                <w:sz w:val="18"/>
              </w:rPr>
              <w:t>26.7</w:t>
            </w:r>
          </w:p>
        </w:tc>
        <w:tc>
          <w:tcPr>
            <w:tcW w:w="505" w:type="dxa"/>
          </w:tcPr>
          <w:p>
            <w:pPr>
              <w:pStyle w:val="TableParagraph"/>
              <w:spacing w:before="9"/>
              <w:ind w:right="135"/>
              <w:jc w:val="right"/>
              <w:rPr>
                <w:sz w:val="18"/>
              </w:rPr>
            </w:pPr>
            <w:r>
              <w:rPr>
                <w:spacing w:val="-5"/>
                <w:sz w:val="18"/>
              </w:rPr>
              <w:t>55</w:t>
            </w:r>
          </w:p>
        </w:tc>
        <w:tc>
          <w:tcPr>
            <w:tcW w:w="735" w:type="dxa"/>
          </w:tcPr>
          <w:p>
            <w:pPr>
              <w:pStyle w:val="TableParagraph"/>
              <w:spacing w:before="9"/>
              <w:ind w:left="131"/>
              <w:rPr>
                <w:sz w:val="18"/>
              </w:rPr>
            </w:pPr>
            <w:r>
              <w:rPr>
                <w:spacing w:val="-4"/>
                <w:sz w:val="18"/>
              </w:rPr>
              <w:t>18.0</w:t>
            </w:r>
          </w:p>
        </w:tc>
        <w:tc>
          <w:tcPr>
            <w:tcW w:w="526" w:type="dxa"/>
          </w:tcPr>
          <w:p>
            <w:pPr>
              <w:pStyle w:val="TableParagraph"/>
              <w:spacing w:before="9"/>
              <w:ind w:left="193" w:right="121"/>
              <w:jc w:val="center"/>
              <w:rPr>
                <w:sz w:val="18"/>
              </w:rPr>
            </w:pPr>
            <w:r>
              <w:rPr>
                <w:spacing w:val="-5"/>
                <w:sz w:val="18"/>
              </w:rPr>
              <w:t>42</w:t>
            </w:r>
          </w:p>
        </w:tc>
        <w:tc>
          <w:tcPr>
            <w:tcW w:w="665" w:type="dxa"/>
          </w:tcPr>
          <w:p>
            <w:pPr>
              <w:pStyle w:val="TableParagraph"/>
              <w:spacing w:before="9"/>
              <w:ind w:left="128"/>
              <w:rPr>
                <w:sz w:val="18"/>
              </w:rPr>
            </w:pPr>
            <w:r>
              <w:rPr>
                <w:spacing w:val="-5"/>
                <w:sz w:val="18"/>
              </w:rPr>
              <w:t>9.3</w:t>
            </w:r>
          </w:p>
        </w:tc>
        <w:tc>
          <w:tcPr>
            <w:tcW w:w="567" w:type="dxa"/>
          </w:tcPr>
          <w:p>
            <w:pPr>
              <w:pStyle w:val="TableParagraph"/>
              <w:spacing w:before="9"/>
              <w:ind w:left="183"/>
              <w:rPr>
                <w:sz w:val="18"/>
              </w:rPr>
            </w:pPr>
            <w:r>
              <w:rPr>
                <w:spacing w:val="-5"/>
                <w:sz w:val="18"/>
              </w:rPr>
              <w:t>38</w:t>
            </w:r>
          </w:p>
        </w:tc>
        <w:tc>
          <w:tcPr>
            <w:tcW w:w="863" w:type="dxa"/>
          </w:tcPr>
          <w:p>
            <w:pPr>
              <w:pStyle w:val="TableParagraph"/>
              <w:spacing w:before="9"/>
              <w:ind w:left="159"/>
              <w:rPr>
                <w:sz w:val="18"/>
              </w:rPr>
            </w:pPr>
            <w:r>
              <w:rPr>
                <w:spacing w:val="-5"/>
                <w:sz w:val="18"/>
              </w:rPr>
              <w:t>6.7</w:t>
            </w:r>
          </w:p>
        </w:tc>
      </w:tr>
      <w:tr>
        <w:trPr>
          <w:trHeight w:val="287" w:hRule="atLeast"/>
        </w:trPr>
        <w:tc>
          <w:tcPr>
            <w:tcW w:w="572" w:type="dxa"/>
          </w:tcPr>
          <w:p>
            <w:pPr>
              <w:pStyle w:val="TableParagraph"/>
              <w:spacing w:line="267" w:lineRule="exact"/>
              <w:ind w:left="105"/>
              <w:rPr>
                <w:sz w:val="24"/>
              </w:rPr>
            </w:pPr>
            <w:r>
              <w:rPr>
                <w:spacing w:val="-5"/>
                <w:sz w:val="24"/>
              </w:rPr>
              <w:t>22.</w:t>
            </w:r>
          </w:p>
        </w:tc>
        <w:tc>
          <w:tcPr>
            <w:tcW w:w="2211" w:type="dxa"/>
            <w:vMerge w:val="restart"/>
          </w:tcPr>
          <w:p>
            <w:pPr>
              <w:pStyle w:val="TableParagraph"/>
              <w:spacing w:line="206" w:lineRule="exact"/>
              <w:ind w:left="167"/>
              <w:rPr>
                <w:sz w:val="18"/>
              </w:rPr>
            </w:pPr>
            <w:r>
              <w:rPr>
                <w:sz w:val="18"/>
              </w:rPr>
              <w:t>The provost takes most of the</w:t>
            </w:r>
            <w:r>
              <w:rPr>
                <w:spacing w:val="-11"/>
                <w:sz w:val="18"/>
              </w:rPr>
              <w:t> </w:t>
            </w:r>
            <w:r>
              <w:rPr>
                <w:sz w:val="18"/>
              </w:rPr>
              <w:t>major</w:t>
            </w:r>
            <w:r>
              <w:rPr>
                <w:spacing w:val="-7"/>
                <w:sz w:val="18"/>
              </w:rPr>
              <w:t> </w:t>
            </w:r>
            <w:r>
              <w:rPr>
                <w:sz w:val="18"/>
              </w:rPr>
              <w:t>decisions</w:t>
            </w:r>
            <w:r>
              <w:rPr>
                <w:spacing w:val="-7"/>
                <w:sz w:val="18"/>
              </w:rPr>
              <w:t> </w:t>
            </w:r>
            <w:r>
              <w:rPr>
                <w:sz w:val="18"/>
              </w:rPr>
              <w:t>for</w:t>
            </w:r>
            <w:r>
              <w:rPr>
                <w:spacing w:val="-10"/>
                <w:sz w:val="18"/>
              </w:rPr>
              <w:t> </w:t>
            </w:r>
            <w:r>
              <w:rPr>
                <w:sz w:val="18"/>
              </w:rPr>
              <w:t>the </w:t>
            </w:r>
            <w:r>
              <w:rPr>
                <w:spacing w:val="-2"/>
                <w:sz w:val="18"/>
              </w:rPr>
              <w:t>College.</w:t>
            </w:r>
          </w:p>
        </w:tc>
        <w:tc>
          <w:tcPr>
            <w:tcW w:w="1520" w:type="dxa"/>
          </w:tcPr>
          <w:p>
            <w:pPr>
              <w:pStyle w:val="TableParagraph"/>
              <w:spacing w:line="224" w:lineRule="exact"/>
              <w:ind w:left="117"/>
              <w:rPr>
                <w:sz w:val="20"/>
              </w:rPr>
            </w:pPr>
            <w:r>
              <w:rPr>
                <w:spacing w:val="-2"/>
                <w:sz w:val="20"/>
              </w:rPr>
              <w:t>Management.</w:t>
            </w:r>
          </w:p>
        </w:tc>
        <w:tc>
          <w:tcPr>
            <w:tcW w:w="684" w:type="dxa"/>
          </w:tcPr>
          <w:p>
            <w:pPr>
              <w:pStyle w:val="TableParagraph"/>
              <w:spacing w:line="205" w:lineRule="exact"/>
              <w:ind w:left="306"/>
              <w:rPr>
                <w:sz w:val="18"/>
              </w:rPr>
            </w:pPr>
            <w:r>
              <w:rPr>
                <w:w w:val="101"/>
                <w:sz w:val="18"/>
              </w:rPr>
              <w:t>5</w:t>
            </w:r>
          </w:p>
        </w:tc>
        <w:tc>
          <w:tcPr>
            <w:tcW w:w="694" w:type="dxa"/>
          </w:tcPr>
          <w:p>
            <w:pPr>
              <w:pStyle w:val="TableParagraph"/>
              <w:spacing w:line="205" w:lineRule="exact"/>
              <w:ind w:left="160"/>
              <w:rPr>
                <w:sz w:val="18"/>
              </w:rPr>
            </w:pPr>
            <w:r>
              <w:rPr>
                <w:spacing w:val="-5"/>
                <w:sz w:val="18"/>
              </w:rPr>
              <w:t>3.8</w:t>
            </w:r>
          </w:p>
        </w:tc>
        <w:tc>
          <w:tcPr>
            <w:tcW w:w="505" w:type="dxa"/>
          </w:tcPr>
          <w:p>
            <w:pPr>
              <w:pStyle w:val="TableParagraph"/>
              <w:spacing w:line="205" w:lineRule="exact"/>
              <w:ind w:left="186"/>
              <w:rPr>
                <w:sz w:val="18"/>
              </w:rPr>
            </w:pPr>
            <w:r>
              <w:rPr>
                <w:spacing w:val="-5"/>
                <w:sz w:val="18"/>
              </w:rPr>
              <w:t>15</w:t>
            </w:r>
          </w:p>
        </w:tc>
        <w:tc>
          <w:tcPr>
            <w:tcW w:w="668" w:type="dxa"/>
          </w:tcPr>
          <w:p>
            <w:pPr>
              <w:pStyle w:val="TableParagraph"/>
              <w:spacing w:line="205" w:lineRule="exact"/>
              <w:ind w:left="133"/>
              <w:rPr>
                <w:sz w:val="18"/>
              </w:rPr>
            </w:pPr>
            <w:r>
              <w:rPr>
                <w:spacing w:val="-4"/>
                <w:sz w:val="18"/>
              </w:rPr>
              <w:t>38.5</w:t>
            </w:r>
          </w:p>
        </w:tc>
        <w:tc>
          <w:tcPr>
            <w:tcW w:w="505" w:type="dxa"/>
          </w:tcPr>
          <w:p>
            <w:pPr>
              <w:pStyle w:val="TableParagraph"/>
              <w:spacing w:line="205" w:lineRule="exact"/>
              <w:ind w:left="185"/>
              <w:rPr>
                <w:sz w:val="18"/>
              </w:rPr>
            </w:pPr>
            <w:r>
              <w:rPr>
                <w:w w:val="101"/>
                <w:sz w:val="18"/>
              </w:rPr>
              <w:t>6</w:t>
            </w:r>
          </w:p>
        </w:tc>
        <w:tc>
          <w:tcPr>
            <w:tcW w:w="735" w:type="dxa"/>
          </w:tcPr>
          <w:p>
            <w:pPr>
              <w:pStyle w:val="TableParagraph"/>
              <w:spacing w:line="205" w:lineRule="exact"/>
              <w:ind w:left="131"/>
              <w:rPr>
                <w:sz w:val="18"/>
              </w:rPr>
            </w:pPr>
            <w:r>
              <w:rPr>
                <w:spacing w:val="-5"/>
                <w:sz w:val="18"/>
              </w:rPr>
              <w:t>7.7</w:t>
            </w:r>
          </w:p>
        </w:tc>
        <w:tc>
          <w:tcPr>
            <w:tcW w:w="526" w:type="dxa"/>
          </w:tcPr>
          <w:p>
            <w:pPr>
              <w:pStyle w:val="TableParagraph"/>
              <w:spacing w:line="205" w:lineRule="exact"/>
              <w:ind w:left="193" w:right="121"/>
              <w:jc w:val="center"/>
              <w:rPr>
                <w:sz w:val="18"/>
              </w:rPr>
            </w:pPr>
            <w:r>
              <w:rPr>
                <w:spacing w:val="-5"/>
                <w:sz w:val="18"/>
              </w:rPr>
              <w:t>15</w:t>
            </w:r>
          </w:p>
        </w:tc>
        <w:tc>
          <w:tcPr>
            <w:tcW w:w="665" w:type="dxa"/>
          </w:tcPr>
          <w:p>
            <w:pPr>
              <w:pStyle w:val="TableParagraph"/>
              <w:spacing w:line="205" w:lineRule="exact"/>
              <w:ind w:left="128"/>
              <w:rPr>
                <w:sz w:val="18"/>
              </w:rPr>
            </w:pPr>
            <w:r>
              <w:rPr>
                <w:spacing w:val="-4"/>
                <w:sz w:val="18"/>
              </w:rPr>
              <w:t>38.5</w:t>
            </w:r>
          </w:p>
        </w:tc>
        <w:tc>
          <w:tcPr>
            <w:tcW w:w="567" w:type="dxa"/>
          </w:tcPr>
          <w:p>
            <w:pPr>
              <w:pStyle w:val="TableParagraph"/>
              <w:spacing w:line="205" w:lineRule="exact"/>
              <w:ind w:left="183"/>
              <w:rPr>
                <w:sz w:val="18"/>
              </w:rPr>
            </w:pPr>
            <w:r>
              <w:rPr>
                <w:w w:val="101"/>
                <w:sz w:val="18"/>
              </w:rPr>
              <w:t>8</w:t>
            </w:r>
          </w:p>
        </w:tc>
        <w:tc>
          <w:tcPr>
            <w:tcW w:w="863" w:type="dxa"/>
          </w:tcPr>
          <w:p>
            <w:pPr>
              <w:pStyle w:val="TableParagraph"/>
              <w:spacing w:line="205" w:lineRule="exact"/>
              <w:ind w:left="159"/>
              <w:rPr>
                <w:sz w:val="18"/>
              </w:rPr>
            </w:pPr>
            <w:r>
              <w:rPr>
                <w:spacing w:val="-4"/>
                <w:sz w:val="18"/>
              </w:rPr>
              <w:t>11.5</w:t>
            </w:r>
          </w:p>
        </w:tc>
      </w:tr>
      <w:tr>
        <w:trPr>
          <w:trHeight w:val="332" w:hRule="atLeast"/>
        </w:trPr>
        <w:tc>
          <w:tcPr>
            <w:tcW w:w="572" w:type="dxa"/>
          </w:tcPr>
          <w:p>
            <w:pPr>
              <w:pStyle w:val="TableParagraph"/>
              <w:rPr>
                <w:sz w:val="18"/>
              </w:rPr>
            </w:pPr>
          </w:p>
        </w:tc>
        <w:tc>
          <w:tcPr>
            <w:tcW w:w="2211" w:type="dxa"/>
            <w:vMerge/>
            <w:tcBorders>
              <w:top w:val="nil"/>
            </w:tcBorders>
          </w:tcPr>
          <w:p>
            <w:pPr>
              <w:rPr>
                <w:sz w:val="2"/>
                <w:szCs w:val="2"/>
              </w:rPr>
            </w:pPr>
          </w:p>
        </w:tc>
        <w:tc>
          <w:tcPr>
            <w:tcW w:w="1520" w:type="dxa"/>
          </w:tcPr>
          <w:p>
            <w:pPr>
              <w:pStyle w:val="TableParagraph"/>
              <w:spacing w:before="9"/>
              <w:ind w:left="117"/>
              <w:rPr>
                <w:sz w:val="20"/>
              </w:rPr>
            </w:pPr>
            <w:r>
              <w:rPr>
                <w:spacing w:val="-2"/>
                <w:sz w:val="20"/>
              </w:rPr>
              <w:t>Staff</w:t>
            </w:r>
          </w:p>
        </w:tc>
        <w:tc>
          <w:tcPr>
            <w:tcW w:w="684" w:type="dxa"/>
          </w:tcPr>
          <w:p>
            <w:pPr>
              <w:pStyle w:val="TableParagraph"/>
              <w:spacing w:before="13"/>
              <w:ind w:right="193"/>
              <w:jc w:val="right"/>
              <w:rPr>
                <w:sz w:val="18"/>
              </w:rPr>
            </w:pPr>
            <w:r>
              <w:rPr>
                <w:spacing w:val="-5"/>
                <w:sz w:val="18"/>
              </w:rPr>
              <w:t>46</w:t>
            </w:r>
          </w:p>
        </w:tc>
        <w:tc>
          <w:tcPr>
            <w:tcW w:w="694" w:type="dxa"/>
          </w:tcPr>
          <w:p>
            <w:pPr>
              <w:pStyle w:val="TableParagraph"/>
              <w:spacing w:before="13"/>
              <w:ind w:right="210"/>
              <w:jc w:val="right"/>
              <w:rPr>
                <w:sz w:val="18"/>
              </w:rPr>
            </w:pPr>
            <w:r>
              <w:rPr>
                <w:spacing w:val="-4"/>
                <w:sz w:val="18"/>
              </w:rPr>
              <w:t>12.3</w:t>
            </w:r>
          </w:p>
        </w:tc>
        <w:tc>
          <w:tcPr>
            <w:tcW w:w="505" w:type="dxa"/>
          </w:tcPr>
          <w:p>
            <w:pPr>
              <w:pStyle w:val="TableParagraph"/>
              <w:spacing w:before="13"/>
              <w:ind w:left="186"/>
              <w:rPr>
                <w:sz w:val="18"/>
              </w:rPr>
            </w:pPr>
            <w:r>
              <w:rPr>
                <w:spacing w:val="-5"/>
                <w:sz w:val="18"/>
              </w:rPr>
              <w:t>75</w:t>
            </w:r>
          </w:p>
        </w:tc>
        <w:tc>
          <w:tcPr>
            <w:tcW w:w="668" w:type="dxa"/>
          </w:tcPr>
          <w:p>
            <w:pPr>
              <w:pStyle w:val="TableParagraph"/>
              <w:spacing w:before="13"/>
              <w:ind w:left="133"/>
              <w:rPr>
                <w:sz w:val="18"/>
              </w:rPr>
            </w:pPr>
            <w:r>
              <w:rPr>
                <w:spacing w:val="-4"/>
                <w:sz w:val="18"/>
              </w:rPr>
              <w:t>30.8</w:t>
            </w:r>
          </w:p>
        </w:tc>
        <w:tc>
          <w:tcPr>
            <w:tcW w:w="505" w:type="dxa"/>
          </w:tcPr>
          <w:p>
            <w:pPr>
              <w:pStyle w:val="TableParagraph"/>
              <w:spacing w:before="13"/>
              <w:ind w:right="135"/>
              <w:jc w:val="right"/>
              <w:rPr>
                <w:sz w:val="18"/>
              </w:rPr>
            </w:pPr>
            <w:r>
              <w:rPr>
                <w:spacing w:val="-5"/>
                <w:sz w:val="18"/>
              </w:rPr>
              <w:t>56</w:t>
            </w:r>
          </w:p>
        </w:tc>
        <w:tc>
          <w:tcPr>
            <w:tcW w:w="735" w:type="dxa"/>
          </w:tcPr>
          <w:p>
            <w:pPr>
              <w:pStyle w:val="TableParagraph"/>
              <w:spacing w:before="13"/>
              <w:ind w:left="131"/>
              <w:rPr>
                <w:sz w:val="18"/>
              </w:rPr>
            </w:pPr>
            <w:r>
              <w:rPr>
                <w:spacing w:val="-4"/>
                <w:sz w:val="18"/>
              </w:rPr>
              <w:t>19.2</w:t>
            </w:r>
          </w:p>
        </w:tc>
        <w:tc>
          <w:tcPr>
            <w:tcW w:w="526" w:type="dxa"/>
          </w:tcPr>
          <w:p>
            <w:pPr>
              <w:pStyle w:val="TableParagraph"/>
              <w:spacing w:before="13"/>
              <w:ind w:left="193" w:right="121"/>
              <w:jc w:val="center"/>
              <w:rPr>
                <w:sz w:val="18"/>
              </w:rPr>
            </w:pPr>
            <w:r>
              <w:rPr>
                <w:spacing w:val="-5"/>
                <w:sz w:val="18"/>
              </w:rPr>
              <w:t>63</w:t>
            </w:r>
          </w:p>
        </w:tc>
        <w:tc>
          <w:tcPr>
            <w:tcW w:w="665" w:type="dxa"/>
          </w:tcPr>
          <w:p>
            <w:pPr>
              <w:pStyle w:val="TableParagraph"/>
              <w:spacing w:before="13"/>
              <w:ind w:left="128"/>
              <w:rPr>
                <w:sz w:val="18"/>
              </w:rPr>
            </w:pPr>
            <w:r>
              <w:rPr>
                <w:spacing w:val="-4"/>
                <w:sz w:val="18"/>
              </w:rPr>
              <w:t>24.0</w:t>
            </w:r>
          </w:p>
        </w:tc>
        <w:tc>
          <w:tcPr>
            <w:tcW w:w="567" w:type="dxa"/>
          </w:tcPr>
          <w:p>
            <w:pPr>
              <w:pStyle w:val="TableParagraph"/>
              <w:spacing w:before="13"/>
              <w:ind w:left="183"/>
              <w:rPr>
                <w:sz w:val="18"/>
              </w:rPr>
            </w:pPr>
            <w:r>
              <w:rPr>
                <w:spacing w:val="-5"/>
                <w:sz w:val="18"/>
              </w:rPr>
              <w:t>48</w:t>
            </w:r>
          </w:p>
        </w:tc>
        <w:tc>
          <w:tcPr>
            <w:tcW w:w="863" w:type="dxa"/>
          </w:tcPr>
          <w:p>
            <w:pPr>
              <w:pStyle w:val="TableParagraph"/>
              <w:spacing w:before="13"/>
              <w:ind w:left="159"/>
              <w:rPr>
                <w:sz w:val="18"/>
              </w:rPr>
            </w:pPr>
            <w:r>
              <w:rPr>
                <w:spacing w:val="-4"/>
                <w:sz w:val="18"/>
              </w:rPr>
              <w:t>13.7</w:t>
            </w:r>
          </w:p>
        </w:tc>
      </w:tr>
      <w:tr>
        <w:trPr>
          <w:trHeight w:val="315" w:hRule="atLeast"/>
        </w:trPr>
        <w:tc>
          <w:tcPr>
            <w:tcW w:w="572" w:type="dxa"/>
          </w:tcPr>
          <w:p>
            <w:pPr>
              <w:pStyle w:val="TableParagraph"/>
              <w:spacing w:line="271" w:lineRule="exact"/>
              <w:ind w:left="105"/>
              <w:rPr>
                <w:sz w:val="24"/>
              </w:rPr>
            </w:pPr>
            <w:r>
              <w:rPr>
                <w:spacing w:val="-5"/>
                <w:sz w:val="24"/>
              </w:rPr>
              <w:t>23.</w:t>
            </w:r>
          </w:p>
        </w:tc>
        <w:tc>
          <w:tcPr>
            <w:tcW w:w="2211" w:type="dxa"/>
            <w:vMerge w:val="restart"/>
          </w:tcPr>
          <w:p>
            <w:pPr>
              <w:pStyle w:val="TableParagraph"/>
              <w:spacing w:line="242" w:lineRule="auto"/>
              <w:ind w:left="167"/>
              <w:rPr>
                <w:sz w:val="18"/>
              </w:rPr>
            </w:pPr>
            <w:r>
              <w:rPr>
                <w:sz w:val="18"/>
              </w:rPr>
              <w:t>The Registrar does not consult</w:t>
            </w:r>
            <w:r>
              <w:rPr>
                <w:spacing w:val="-12"/>
                <w:sz w:val="18"/>
              </w:rPr>
              <w:t> </w:t>
            </w:r>
            <w:r>
              <w:rPr>
                <w:sz w:val="18"/>
              </w:rPr>
              <w:t>the</w:t>
            </w:r>
            <w:r>
              <w:rPr>
                <w:spacing w:val="-11"/>
                <w:sz w:val="18"/>
              </w:rPr>
              <w:t> </w:t>
            </w:r>
            <w:r>
              <w:rPr>
                <w:sz w:val="18"/>
              </w:rPr>
              <w:t>provost</w:t>
            </w:r>
            <w:r>
              <w:rPr>
                <w:spacing w:val="-11"/>
                <w:sz w:val="18"/>
              </w:rPr>
              <w:t> </w:t>
            </w:r>
            <w:r>
              <w:rPr>
                <w:sz w:val="18"/>
              </w:rPr>
              <w:t>before taking some decisions in</w:t>
            </w:r>
          </w:p>
          <w:p>
            <w:pPr>
              <w:pStyle w:val="TableParagraph"/>
              <w:spacing w:line="186" w:lineRule="exact"/>
              <w:ind w:left="167"/>
              <w:rPr>
                <w:sz w:val="18"/>
              </w:rPr>
            </w:pPr>
            <w:r>
              <w:rPr>
                <w:sz w:val="18"/>
              </w:rPr>
              <w:t>the</w:t>
            </w:r>
            <w:r>
              <w:rPr>
                <w:spacing w:val="1"/>
                <w:sz w:val="18"/>
              </w:rPr>
              <w:t> </w:t>
            </w:r>
            <w:r>
              <w:rPr>
                <w:spacing w:val="-2"/>
                <w:sz w:val="18"/>
              </w:rPr>
              <w:t>College.</w:t>
            </w:r>
          </w:p>
        </w:tc>
        <w:tc>
          <w:tcPr>
            <w:tcW w:w="1520" w:type="dxa"/>
          </w:tcPr>
          <w:p>
            <w:pPr>
              <w:pStyle w:val="TableParagraph"/>
              <w:spacing w:line="224" w:lineRule="exact"/>
              <w:ind w:left="117"/>
              <w:rPr>
                <w:sz w:val="20"/>
              </w:rPr>
            </w:pPr>
            <w:r>
              <w:rPr>
                <w:spacing w:val="-2"/>
                <w:sz w:val="20"/>
              </w:rPr>
              <w:t>Management.</w:t>
            </w:r>
          </w:p>
        </w:tc>
        <w:tc>
          <w:tcPr>
            <w:tcW w:w="684" w:type="dxa"/>
          </w:tcPr>
          <w:p>
            <w:pPr>
              <w:pStyle w:val="TableParagraph"/>
              <w:spacing w:line="205" w:lineRule="exact"/>
              <w:ind w:left="306"/>
              <w:rPr>
                <w:sz w:val="18"/>
              </w:rPr>
            </w:pPr>
            <w:r>
              <w:rPr>
                <w:w w:val="101"/>
                <w:sz w:val="18"/>
              </w:rPr>
              <w:t>6</w:t>
            </w:r>
          </w:p>
        </w:tc>
        <w:tc>
          <w:tcPr>
            <w:tcW w:w="694" w:type="dxa"/>
          </w:tcPr>
          <w:p>
            <w:pPr>
              <w:pStyle w:val="TableParagraph"/>
              <w:spacing w:line="205" w:lineRule="exact"/>
              <w:ind w:left="160"/>
              <w:rPr>
                <w:sz w:val="18"/>
              </w:rPr>
            </w:pPr>
            <w:r>
              <w:rPr>
                <w:spacing w:val="-5"/>
                <w:sz w:val="18"/>
              </w:rPr>
              <w:t>8.0</w:t>
            </w:r>
          </w:p>
        </w:tc>
        <w:tc>
          <w:tcPr>
            <w:tcW w:w="505" w:type="dxa"/>
          </w:tcPr>
          <w:p>
            <w:pPr>
              <w:pStyle w:val="TableParagraph"/>
              <w:spacing w:line="205" w:lineRule="exact"/>
              <w:ind w:left="186"/>
              <w:rPr>
                <w:sz w:val="18"/>
              </w:rPr>
            </w:pPr>
            <w:r>
              <w:rPr>
                <w:w w:val="101"/>
                <w:sz w:val="18"/>
              </w:rPr>
              <w:t>5</w:t>
            </w:r>
          </w:p>
        </w:tc>
        <w:tc>
          <w:tcPr>
            <w:tcW w:w="668" w:type="dxa"/>
          </w:tcPr>
          <w:p>
            <w:pPr>
              <w:pStyle w:val="TableParagraph"/>
              <w:spacing w:line="205" w:lineRule="exact"/>
              <w:ind w:left="133"/>
              <w:rPr>
                <w:sz w:val="18"/>
              </w:rPr>
            </w:pPr>
            <w:r>
              <w:rPr>
                <w:spacing w:val="-5"/>
                <w:sz w:val="18"/>
              </w:rPr>
              <w:t>4.0</w:t>
            </w:r>
          </w:p>
        </w:tc>
        <w:tc>
          <w:tcPr>
            <w:tcW w:w="505" w:type="dxa"/>
          </w:tcPr>
          <w:p>
            <w:pPr>
              <w:pStyle w:val="TableParagraph"/>
              <w:spacing w:line="205" w:lineRule="exact"/>
              <w:ind w:right="135"/>
              <w:jc w:val="right"/>
              <w:rPr>
                <w:sz w:val="18"/>
              </w:rPr>
            </w:pPr>
            <w:r>
              <w:rPr>
                <w:spacing w:val="-5"/>
                <w:sz w:val="18"/>
              </w:rPr>
              <w:t>10</w:t>
            </w:r>
          </w:p>
        </w:tc>
        <w:tc>
          <w:tcPr>
            <w:tcW w:w="735" w:type="dxa"/>
          </w:tcPr>
          <w:p>
            <w:pPr>
              <w:pStyle w:val="TableParagraph"/>
              <w:spacing w:line="205" w:lineRule="exact"/>
              <w:ind w:left="131"/>
              <w:rPr>
                <w:sz w:val="18"/>
              </w:rPr>
            </w:pPr>
            <w:r>
              <w:rPr>
                <w:spacing w:val="-4"/>
                <w:sz w:val="18"/>
              </w:rPr>
              <w:t>20.0</w:t>
            </w:r>
          </w:p>
        </w:tc>
        <w:tc>
          <w:tcPr>
            <w:tcW w:w="526" w:type="dxa"/>
          </w:tcPr>
          <w:p>
            <w:pPr>
              <w:pStyle w:val="TableParagraph"/>
              <w:spacing w:line="205" w:lineRule="exact"/>
              <w:ind w:left="193" w:right="121"/>
              <w:jc w:val="center"/>
              <w:rPr>
                <w:sz w:val="18"/>
              </w:rPr>
            </w:pPr>
            <w:r>
              <w:rPr>
                <w:spacing w:val="-5"/>
                <w:sz w:val="18"/>
              </w:rPr>
              <w:t>13</w:t>
            </w:r>
          </w:p>
        </w:tc>
        <w:tc>
          <w:tcPr>
            <w:tcW w:w="665" w:type="dxa"/>
          </w:tcPr>
          <w:p>
            <w:pPr>
              <w:pStyle w:val="TableParagraph"/>
              <w:spacing w:line="205" w:lineRule="exact"/>
              <w:ind w:left="128"/>
              <w:rPr>
                <w:sz w:val="18"/>
              </w:rPr>
            </w:pPr>
            <w:r>
              <w:rPr>
                <w:spacing w:val="-4"/>
                <w:sz w:val="18"/>
              </w:rPr>
              <w:t>32.0</w:t>
            </w:r>
          </w:p>
        </w:tc>
        <w:tc>
          <w:tcPr>
            <w:tcW w:w="567" w:type="dxa"/>
          </w:tcPr>
          <w:p>
            <w:pPr>
              <w:pStyle w:val="TableParagraph"/>
              <w:spacing w:line="205" w:lineRule="exact"/>
              <w:ind w:left="183"/>
              <w:rPr>
                <w:sz w:val="18"/>
              </w:rPr>
            </w:pPr>
            <w:r>
              <w:rPr>
                <w:spacing w:val="-5"/>
                <w:sz w:val="18"/>
              </w:rPr>
              <w:t>15</w:t>
            </w:r>
          </w:p>
        </w:tc>
        <w:tc>
          <w:tcPr>
            <w:tcW w:w="863" w:type="dxa"/>
          </w:tcPr>
          <w:p>
            <w:pPr>
              <w:pStyle w:val="TableParagraph"/>
              <w:spacing w:line="205" w:lineRule="exact"/>
              <w:ind w:left="159"/>
              <w:rPr>
                <w:sz w:val="18"/>
              </w:rPr>
            </w:pPr>
            <w:r>
              <w:rPr>
                <w:spacing w:val="-4"/>
                <w:sz w:val="18"/>
              </w:rPr>
              <w:t>36.0</w:t>
            </w:r>
          </w:p>
        </w:tc>
      </w:tr>
      <w:tr>
        <w:trPr>
          <w:trHeight w:val="514" w:hRule="atLeast"/>
        </w:trPr>
        <w:tc>
          <w:tcPr>
            <w:tcW w:w="572" w:type="dxa"/>
          </w:tcPr>
          <w:p>
            <w:pPr>
              <w:pStyle w:val="TableParagraph"/>
              <w:rPr>
                <w:sz w:val="18"/>
              </w:rPr>
            </w:pPr>
          </w:p>
        </w:tc>
        <w:tc>
          <w:tcPr>
            <w:tcW w:w="2211" w:type="dxa"/>
            <w:vMerge/>
            <w:tcBorders>
              <w:top w:val="nil"/>
            </w:tcBorders>
          </w:tcPr>
          <w:p>
            <w:pPr>
              <w:rPr>
                <w:sz w:val="2"/>
                <w:szCs w:val="2"/>
              </w:rPr>
            </w:pPr>
          </w:p>
        </w:tc>
        <w:tc>
          <w:tcPr>
            <w:tcW w:w="1520" w:type="dxa"/>
          </w:tcPr>
          <w:p>
            <w:pPr>
              <w:pStyle w:val="TableParagraph"/>
              <w:spacing w:before="38"/>
              <w:ind w:left="169"/>
              <w:rPr>
                <w:sz w:val="20"/>
              </w:rPr>
            </w:pPr>
            <w:r>
              <w:rPr>
                <w:spacing w:val="-2"/>
                <w:sz w:val="20"/>
              </w:rPr>
              <w:t>Staff</w:t>
            </w:r>
          </w:p>
        </w:tc>
        <w:tc>
          <w:tcPr>
            <w:tcW w:w="684" w:type="dxa"/>
          </w:tcPr>
          <w:p>
            <w:pPr>
              <w:pStyle w:val="TableParagraph"/>
              <w:spacing w:before="42"/>
              <w:ind w:right="193"/>
              <w:jc w:val="right"/>
              <w:rPr>
                <w:sz w:val="18"/>
              </w:rPr>
            </w:pPr>
            <w:r>
              <w:rPr>
                <w:spacing w:val="-5"/>
                <w:sz w:val="18"/>
              </w:rPr>
              <w:t>38</w:t>
            </w:r>
          </w:p>
        </w:tc>
        <w:tc>
          <w:tcPr>
            <w:tcW w:w="694" w:type="dxa"/>
          </w:tcPr>
          <w:p>
            <w:pPr>
              <w:pStyle w:val="TableParagraph"/>
              <w:spacing w:before="42"/>
              <w:ind w:left="160"/>
              <w:rPr>
                <w:sz w:val="18"/>
              </w:rPr>
            </w:pPr>
            <w:r>
              <w:rPr>
                <w:spacing w:val="-5"/>
                <w:sz w:val="18"/>
              </w:rPr>
              <w:t>6.3</w:t>
            </w:r>
          </w:p>
        </w:tc>
        <w:tc>
          <w:tcPr>
            <w:tcW w:w="505" w:type="dxa"/>
          </w:tcPr>
          <w:p>
            <w:pPr>
              <w:pStyle w:val="TableParagraph"/>
              <w:spacing w:before="42"/>
              <w:ind w:left="186"/>
              <w:rPr>
                <w:sz w:val="18"/>
              </w:rPr>
            </w:pPr>
            <w:r>
              <w:rPr>
                <w:spacing w:val="-5"/>
                <w:sz w:val="18"/>
              </w:rPr>
              <w:t>40</w:t>
            </w:r>
          </w:p>
        </w:tc>
        <w:tc>
          <w:tcPr>
            <w:tcW w:w="668" w:type="dxa"/>
          </w:tcPr>
          <w:p>
            <w:pPr>
              <w:pStyle w:val="TableParagraph"/>
              <w:spacing w:before="42"/>
              <w:ind w:left="133"/>
              <w:rPr>
                <w:sz w:val="18"/>
              </w:rPr>
            </w:pPr>
            <w:r>
              <w:rPr>
                <w:spacing w:val="-5"/>
                <w:sz w:val="18"/>
              </w:rPr>
              <w:t>7.7</w:t>
            </w:r>
          </w:p>
        </w:tc>
        <w:tc>
          <w:tcPr>
            <w:tcW w:w="505" w:type="dxa"/>
          </w:tcPr>
          <w:p>
            <w:pPr>
              <w:pStyle w:val="TableParagraph"/>
              <w:spacing w:before="42"/>
              <w:ind w:right="135"/>
              <w:jc w:val="right"/>
              <w:rPr>
                <w:sz w:val="18"/>
              </w:rPr>
            </w:pPr>
            <w:r>
              <w:rPr>
                <w:spacing w:val="-5"/>
                <w:sz w:val="18"/>
              </w:rPr>
              <w:t>54</w:t>
            </w:r>
          </w:p>
        </w:tc>
        <w:tc>
          <w:tcPr>
            <w:tcW w:w="735" w:type="dxa"/>
          </w:tcPr>
          <w:p>
            <w:pPr>
              <w:pStyle w:val="TableParagraph"/>
              <w:spacing w:before="42"/>
              <w:ind w:left="131"/>
              <w:rPr>
                <w:sz w:val="18"/>
              </w:rPr>
            </w:pPr>
            <w:r>
              <w:rPr>
                <w:spacing w:val="-4"/>
                <w:sz w:val="18"/>
              </w:rPr>
              <w:t>17.6</w:t>
            </w:r>
          </w:p>
        </w:tc>
        <w:tc>
          <w:tcPr>
            <w:tcW w:w="526" w:type="dxa"/>
          </w:tcPr>
          <w:p>
            <w:pPr>
              <w:pStyle w:val="TableParagraph"/>
              <w:spacing w:before="42"/>
              <w:ind w:left="193" w:right="121"/>
              <w:jc w:val="center"/>
              <w:rPr>
                <w:sz w:val="18"/>
              </w:rPr>
            </w:pPr>
            <w:r>
              <w:rPr>
                <w:spacing w:val="-5"/>
                <w:sz w:val="18"/>
              </w:rPr>
              <w:t>99</w:t>
            </w:r>
          </w:p>
        </w:tc>
        <w:tc>
          <w:tcPr>
            <w:tcW w:w="665" w:type="dxa"/>
          </w:tcPr>
          <w:p>
            <w:pPr>
              <w:pStyle w:val="TableParagraph"/>
              <w:spacing w:before="42"/>
              <w:ind w:left="128"/>
              <w:rPr>
                <w:sz w:val="18"/>
              </w:rPr>
            </w:pPr>
            <w:r>
              <w:rPr>
                <w:spacing w:val="-4"/>
                <w:sz w:val="18"/>
              </w:rPr>
              <w:t>48.6</w:t>
            </w:r>
          </w:p>
        </w:tc>
        <w:tc>
          <w:tcPr>
            <w:tcW w:w="567" w:type="dxa"/>
          </w:tcPr>
          <w:p>
            <w:pPr>
              <w:pStyle w:val="TableParagraph"/>
              <w:spacing w:before="42"/>
              <w:ind w:left="183"/>
              <w:rPr>
                <w:sz w:val="18"/>
              </w:rPr>
            </w:pPr>
            <w:r>
              <w:rPr>
                <w:spacing w:val="-5"/>
                <w:sz w:val="18"/>
              </w:rPr>
              <w:t>57</w:t>
            </w:r>
          </w:p>
        </w:tc>
        <w:tc>
          <w:tcPr>
            <w:tcW w:w="863" w:type="dxa"/>
          </w:tcPr>
          <w:p>
            <w:pPr>
              <w:pStyle w:val="TableParagraph"/>
              <w:spacing w:before="42"/>
              <w:ind w:left="159"/>
              <w:rPr>
                <w:sz w:val="18"/>
              </w:rPr>
            </w:pPr>
            <w:r>
              <w:rPr>
                <w:spacing w:val="-4"/>
                <w:sz w:val="18"/>
              </w:rPr>
              <w:t>19.7</w:t>
            </w:r>
          </w:p>
        </w:tc>
      </w:tr>
      <w:tr>
        <w:trPr>
          <w:trHeight w:val="361" w:hRule="atLeast"/>
        </w:trPr>
        <w:tc>
          <w:tcPr>
            <w:tcW w:w="572" w:type="dxa"/>
          </w:tcPr>
          <w:p>
            <w:pPr>
              <w:pStyle w:val="TableParagraph"/>
              <w:spacing w:line="271" w:lineRule="exact"/>
              <w:ind w:left="105"/>
              <w:rPr>
                <w:sz w:val="24"/>
              </w:rPr>
            </w:pPr>
            <w:r>
              <w:rPr>
                <w:spacing w:val="-5"/>
                <w:sz w:val="24"/>
              </w:rPr>
              <w:t>24.</w:t>
            </w:r>
          </w:p>
        </w:tc>
        <w:tc>
          <w:tcPr>
            <w:tcW w:w="2211" w:type="dxa"/>
            <w:vMerge w:val="restart"/>
          </w:tcPr>
          <w:p>
            <w:pPr>
              <w:pStyle w:val="TableParagraph"/>
              <w:spacing w:line="206" w:lineRule="exact"/>
              <w:ind w:left="167"/>
              <w:rPr>
                <w:sz w:val="18"/>
              </w:rPr>
            </w:pPr>
            <w:r>
              <w:rPr>
                <w:sz w:val="18"/>
              </w:rPr>
              <w:t>The Deans are never consulted before some decisions</w:t>
            </w:r>
            <w:r>
              <w:rPr>
                <w:spacing w:val="-9"/>
                <w:sz w:val="18"/>
              </w:rPr>
              <w:t> </w:t>
            </w:r>
            <w:r>
              <w:rPr>
                <w:sz w:val="18"/>
              </w:rPr>
              <w:t>are</w:t>
            </w:r>
            <w:r>
              <w:rPr>
                <w:spacing w:val="-11"/>
                <w:sz w:val="18"/>
              </w:rPr>
              <w:t> </w:t>
            </w:r>
            <w:r>
              <w:rPr>
                <w:sz w:val="18"/>
              </w:rPr>
              <w:t>taken</w:t>
            </w:r>
            <w:r>
              <w:rPr>
                <w:spacing w:val="-10"/>
                <w:sz w:val="18"/>
              </w:rPr>
              <w:t> </w:t>
            </w:r>
            <w:r>
              <w:rPr>
                <w:sz w:val="18"/>
              </w:rPr>
              <w:t>in</w:t>
            </w:r>
            <w:r>
              <w:rPr>
                <w:spacing w:val="-11"/>
                <w:sz w:val="18"/>
              </w:rPr>
              <w:t> </w:t>
            </w:r>
            <w:r>
              <w:rPr>
                <w:sz w:val="18"/>
              </w:rPr>
              <w:t>this </w:t>
            </w:r>
            <w:r>
              <w:rPr>
                <w:spacing w:val="-2"/>
                <w:sz w:val="18"/>
              </w:rPr>
              <w:t>College.</w:t>
            </w:r>
          </w:p>
        </w:tc>
        <w:tc>
          <w:tcPr>
            <w:tcW w:w="1520" w:type="dxa"/>
          </w:tcPr>
          <w:p>
            <w:pPr>
              <w:pStyle w:val="TableParagraph"/>
              <w:spacing w:line="224" w:lineRule="exact"/>
              <w:ind w:left="117"/>
              <w:rPr>
                <w:sz w:val="20"/>
              </w:rPr>
            </w:pPr>
            <w:r>
              <w:rPr>
                <w:spacing w:val="-2"/>
                <w:sz w:val="20"/>
              </w:rPr>
              <w:t>Management.</w:t>
            </w:r>
          </w:p>
        </w:tc>
        <w:tc>
          <w:tcPr>
            <w:tcW w:w="684" w:type="dxa"/>
          </w:tcPr>
          <w:p>
            <w:pPr>
              <w:pStyle w:val="TableParagraph"/>
              <w:spacing w:line="205" w:lineRule="exact"/>
              <w:ind w:left="306"/>
              <w:rPr>
                <w:sz w:val="18"/>
              </w:rPr>
            </w:pPr>
            <w:r>
              <w:rPr>
                <w:w w:val="101"/>
                <w:sz w:val="18"/>
              </w:rPr>
              <w:t>6</w:t>
            </w:r>
          </w:p>
        </w:tc>
        <w:tc>
          <w:tcPr>
            <w:tcW w:w="694" w:type="dxa"/>
          </w:tcPr>
          <w:p>
            <w:pPr>
              <w:pStyle w:val="TableParagraph"/>
              <w:spacing w:line="205" w:lineRule="exact"/>
              <w:ind w:left="160"/>
              <w:rPr>
                <w:sz w:val="18"/>
              </w:rPr>
            </w:pPr>
            <w:r>
              <w:rPr>
                <w:spacing w:val="-5"/>
                <w:sz w:val="18"/>
              </w:rPr>
              <w:t>7.7</w:t>
            </w:r>
          </w:p>
        </w:tc>
        <w:tc>
          <w:tcPr>
            <w:tcW w:w="505" w:type="dxa"/>
          </w:tcPr>
          <w:p>
            <w:pPr>
              <w:pStyle w:val="TableParagraph"/>
              <w:spacing w:line="205" w:lineRule="exact"/>
              <w:ind w:left="186"/>
              <w:rPr>
                <w:sz w:val="18"/>
              </w:rPr>
            </w:pPr>
            <w:r>
              <w:rPr>
                <w:w w:val="101"/>
                <w:sz w:val="18"/>
              </w:rPr>
              <w:t>8</w:t>
            </w:r>
          </w:p>
        </w:tc>
        <w:tc>
          <w:tcPr>
            <w:tcW w:w="668" w:type="dxa"/>
          </w:tcPr>
          <w:p>
            <w:pPr>
              <w:pStyle w:val="TableParagraph"/>
              <w:spacing w:line="205" w:lineRule="exact"/>
              <w:ind w:left="133"/>
              <w:rPr>
                <w:sz w:val="18"/>
              </w:rPr>
            </w:pPr>
            <w:r>
              <w:rPr>
                <w:spacing w:val="-4"/>
                <w:sz w:val="18"/>
              </w:rPr>
              <w:t>15.4</w:t>
            </w:r>
          </w:p>
        </w:tc>
        <w:tc>
          <w:tcPr>
            <w:tcW w:w="505" w:type="dxa"/>
          </w:tcPr>
          <w:p>
            <w:pPr>
              <w:pStyle w:val="TableParagraph"/>
              <w:spacing w:line="205" w:lineRule="exact"/>
              <w:ind w:left="185"/>
              <w:rPr>
                <w:sz w:val="18"/>
              </w:rPr>
            </w:pPr>
            <w:r>
              <w:rPr>
                <w:w w:val="101"/>
                <w:sz w:val="18"/>
              </w:rPr>
              <w:t>6</w:t>
            </w:r>
          </w:p>
        </w:tc>
        <w:tc>
          <w:tcPr>
            <w:tcW w:w="735" w:type="dxa"/>
          </w:tcPr>
          <w:p>
            <w:pPr>
              <w:pStyle w:val="TableParagraph"/>
              <w:spacing w:line="205" w:lineRule="exact"/>
              <w:ind w:left="131"/>
              <w:rPr>
                <w:sz w:val="18"/>
              </w:rPr>
            </w:pPr>
            <w:r>
              <w:rPr>
                <w:spacing w:val="-5"/>
                <w:sz w:val="18"/>
              </w:rPr>
              <w:t>7.7</w:t>
            </w:r>
          </w:p>
        </w:tc>
        <w:tc>
          <w:tcPr>
            <w:tcW w:w="526" w:type="dxa"/>
          </w:tcPr>
          <w:p>
            <w:pPr>
              <w:pStyle w:val="TableParagraph"/>
              <w:spacing w:line="205" w:lineRule="exact"/>
              <w:ind w:left="193" w:right="121"/>
              <w:jc w:val="center"/>
              <w:rPr>
                <w:sz w:val="18"/>
              </w:rPr>
            </w:pPr>
            <w:r>
              <w:rPr>
                <w:spacing w:val="-5"/>
                <w:sz w:val="18"/>
              </w:rPr>
              <w:t>19</w:t>
            </w:r>
          </w:p>
        </w:tc>
        <w:tc>
          <w:tcPr>
            <w:tcW w:w="665" w:type="dxa"/>
          </w:tcPr>
          <w:p>
            <w:pPr>
              <w:pStyle w:val="TableParagraph"/>
              <w:spacing w:line="205" w:lineRule="exact"/>
              <w:ind w:left="128"/>
              <w:rPr>
                <w:sz w:val="18"/>
              </w:rPr>
            </w:pPr>
            <w:r>
              <w:rPr>
                <w:spacing w:val="-4"/>
                <w:sz w:val="18"/>
              </w:rPr>
              <w:t>50.0</w:t>
            </w:r>
          </w:p>
        </w:tc>
        <w:tc>
          <w:tcPr>
            <w:tcW w:w="567" w:type="dxa"/>
          </w:tcPr>
          <w:p>
            <w:pPr>
              <w:pStyle w:val="TableParagraph"/>
              <w:spacing w:line="205" w:lineRule="exact"/>
              <w:ind w:left="183"/>
              <w:rPr>
                <w:sz w:val="18"/>
              </w:rPr>
            </w:pPr>
            <w:r>
              <w:rPr>
                <w:spacing w:val="-5"/>
                <w:sz w:val="18"/>
              </w:rPr>
              <w:t>10</w:t>
            </w:r>
          </w:p>
        </w:tc>
        <w:tc>
          <w:tcPr>
            <w:tcW w:w="863" w:type="dxa"/>
          </w:tcPr>
          <w:p>
            <w:pPr>
              <w:pStyle w:val="TableParagraph"/>
              <w:spacing w:line="205" w:lineRule="exact"/>
              <w:ind w:left="159"/>
              <w:rPr>
                <w:sz w:val="18"/>
              </w:rPr>
            </w:pPr>
            <w:r>
              <w:rPr>
                <w:spacing w:val="-4"/>
                <w:sz w:val="18"/>
              </w:rPr>
              <w:t>19.2</w:t>
            </w:r>
          </w:p>
        </w:tc>
      </w:tr>
      <w:tr>
        <w:trPr>
          <w:trHeight w:val="464" w:hRule="atLeast"/>
        </w:trPr>
        <w:tc>
          <w:tcPr>
            <w:tcW w:w="572" w:type="dxa"/>
          </w:tcPr>
          <w:p>
            <w:pPr>
              <w:pStyle w:val="TableParagraph"/>
              <w:rPr>
                <w:sz w:val="18"/>
              </w:rPr>
            </w:pPr>
          </w:p>
        </w:tc>
        <w:tc>
          <w:tcPr>
            <w:tcW w:w="2211" w:type="dxa"/>
            <w:vMerge/>
            <w:tcBorders>
              <w:top w:val="nil"/>
            </w:tcBorders>
          </w:tcPr>
          <w:p>
            <w:pPr>
              <w:rPr>
                <w:sz w:val="2"/>
                <w:szCs w:val="2"/>
              </w:rPr>
            </w:pPr>
          </w:p>
        </w:tc>
        <w:tc>
          <w:tcPr>
            <w:tcW w:w="1520" w:type="dxa"/>
          </w:tcPr>
          <w:p>
            <w:pPr>
              <w:pStyle w:val="TableParagraph"/>
              <w:spacing w:before="83"/>
              <w:ind w:left="117"/>
              <w:rPr>
                <w:sz w:val="20"/>
              </w:rPr>
            </w:pPr>
            <w:r>
              <w:rPr>
                <w:spacing w:val="-2"/>
                <w:sz w:val="20"/>
              </w:rPr>
              <w:t>Staff</w:t>
            </w:r>
          </w:p>
        </w:tc>
        <w:tc>
          <w:tcPr>
            <w:tcW w:w="684" w:type="dxa"/>
          </w:tcPr>
          <w:p>
            <w:pPr>
              <w:pStyle w:val="TableParagraph"/>
              <w:spacing w:before="88"/>
              <w:ind w:right="193"/>
              <w:jc w:val="right"/>
              <w:rPr>
                <w:sz w:val="18"/>
              </w:rPr>
            </w:pPr>
            <w:r>
              <w:rPr>
                <w:spacing w:val="-5"/>
                <w:sz w:val="18"/>
              </w:rPr>
              <w:t>44</w:t>
            </w:r>
          </w:p>
        </w:tc>
        <w:tc>
          <w:tcPr>
            <w:tcW w:w="694" w:type="dxa"/>
          </w:tcPr>
          <w:p>
            <w:pPr>
              <w:pStyle w:val="TableParagraph"/>
              <w:spacing w:before="88"/>
              <w:ind w:right="210"/>
              <w:jc w:val="right"/>
              <w:rPr>
                <w:sz w:val="18"/>
              </w:rPr>
            </w:pPr>
            <w:r>
              <w:rPr>
                <w:spacing w:val="-4"/>
                <w:sz w:val="18"/>
              </w:rPr>
              <w:t>10.5</w:t>
            </w:r>
          </w:p>
        </w:tc>
        <w:tc>
          <w:tcPr>
            <w:tcW w:w="505" w:type="dxa"/>
          </w:tcPr>
          <w:p>
            <w:pPr>
              <w:pStyle w:val="TableParagraph"/>
              <w:spacing w:before="88"/>
              <w:ind w:left="186"/>
              <w:rPr>
                <w:sz w:val="18"/>
              </w:rPr>
            </w:pPr>
            <w:r>
              <w:rPr>
                <w:spacing w:val="-5"/>
                <w:sz w:val="18"/>
              </w:rPr>
              <w:t>54</w:t>
            </w:r>
          </w:p>
        </w:tc>
        <w:tc>
          <w:tcPr>
            <w:tcW w:w="668" w:type="dxa"/>
          </w:tcPr>
          <w:p>
            <w:pPr>
              <w:pStyle w:val="TableParagraph"/>
              <w:spacing w:before="88"/>
              <w:ind w:left="133"/>
              <w:rPr>
                <w:sz w:val="18"/>
              </w:rPr>
            </w:pPr>
            <w:r>
              <w:rPr>
                <w:spacing w:val="-4"/>
                <w:sz w:val="18"/>
              </w:rPr>
              <w:t>17.5</w:t>
            </w:r>
          </w:p>
        </w:tc>
        <w:tc>
          <w:tcPr>
            <w:tcW w:w="505" w:type="dxa"/>
          </w:tcPr>
          <w:p>
            <w:pPr>
              <w:pStyle w:val="TableParagraph"/>
              <w:spacing w:before="88"/>
              <w:ind w:right="135"/>
              <w:jc w:val="right"/>
              <w:rPr>
                <w:sz w:val="18"/>
              </w:rPr>
            </w:pPr>
            <w:r>
              <w:rPr>
                <w:spacing w:val="-5"/>
                <w:sz w:val="18"/>
              </w:rPr>
              <w:t>58</w:t>
            </w:r>
          </w:p>
        </w:tc>
        <w:tc>
          <w:tcPr>
            <w:tcW w:w="735" w:type="dxa"/>
          </w:tcPr>
          <w:p>
            <w:pPr>
              <w:pStyle w:val="TableParagraph"/>
              <w:spacing w:before="88"/>
              <w:ind w:left="131"/>
              <w:rPr>
                <w:sz w:val="18"/>
              </w:rPr>
            </w:pPr>
            <w:r>
              <w:rPr>
                <w:spacing w:val="-4"/>
                <w:sz w:val="18"/>
              </w:rPr>
              <w:t>20.3</w:t>
            </w:r>
          </w:p>
        </w:tc>
        <w:tc>
          <w:tcPr>
            <w:tcW w:w="526" w:type="dxa"/>
          </w:tcPr>
          <w:p>
            <w:pPr>
              <w:pStyle w:val="TableParagraph"/>
              <w:spacing w:before="88"/>
              <w:ind w:left="193" w:right="121"/>
              <w:jc w:val="center"/>
              <w:rPr>
                <w:sz w:val="18"/>
              </w:rPr>
            </w:pPr>
            <w:r>
              <w:rPr>
                <w:spacing w:val="-5"/>
                <w:sz w:val="18"/>
              </w:rPr>
              <w:t>76</w:t>
            </w:r>
          </w:p>
        </w:tc>
        <w:tc>
          <w:tcPr>
            <w:tcW w:w="665" w:type="dxa"/>
          </w:tcPr>
          <w:p>
            <w:pPr>
              <w:pStyle w:val="TableParagraph"/>
              <w:spacing w:before="88"/>
              <w:ind w:left="128"/>
              <w:rPr>
                <w:sz w:val="18"/>
              </w:rPr>
            </w:pPr>
            <w:r>
              <w:rPr>
                <w:spacing w:val="-4"/>
                <w:sz w:val="18"/>
              </w:rPr>
              <w:t>32.9</w:t>
            </w:r>
          </w:p>
        </w:tc>
        <w:tc>
          <w:tcPr>
            <w:tcW w:w="567" w:type="dxa"/>
          </w:tcPr>
          <w:p>
            <w:pPr>
              <w:pStyle w:val="TableParagraph"/>
              <w:spacing w:before="88"/>
              <w:ind w:left="183"/>
              <w:rPr>
                <w:sz w:val="18"/>
              </w:rPr>
            </w:pPr>
            <w:r>
              <w:rPr>
                <w:spacing w:val="-5"/>
                <w:sz w:val="18"/>
              </w:rPr>
              <w:t>56</w:t>
            </w:r>
          </w:p>
        </w:tc>
        <w:tc>
          <w:tcPr>
            <w:tcW w:w="863" w:type="dxa"/>
          </w:tcPr>
          <w:p>
            <w:pPr>
              <w:pStyle w:val="TableParagraph"/>
              <w:spacing w:before="88"/>
              <w:ind w:left="159"/>
              <w:rPr>
                <w:sz w:val="18"/>
              </w:rPr>
            </w:pPr>
            <w:r>
              <w:rPr>
                <w:spacing w:val="-4"/>
                <w:sz w:val="18"/>
              </w:rPr>
              <w:t>18.9</w:t>
            </w:r>
          </w:p>
        </w:tc>
      </w:tr>
      <w:tr>
        <w:trPr>
          <w:trHeight w:val="339" w:hRule="atLeast"/>
        </w:trPr>
        <w:tc>
          <w:tcPr>
            <w:tcW w:w="572" w:type="dxa"/>
          </w:tcPr>
          <w:p>
            <w:pPr>
              <w:pStyle w:val="TableParagraph"/>
              <w:spacing w:line="271" w:lineRule="exact"/>
              <w:ind w:left="105"/>
              <w:rPr>
                <w:sz w:val="24"/>
              </w:rPr>
            </w:pPr>
            <w:r>
              <w:rPr>
                <w:spacing w:val="-5"/>
                <w:sz w:val="24"/>
              </w:rPr>
              <w:t>25.</w:t>
            </w:r>
          </w:p>
        </w:tc>
        <w:tc>
          <w:tcPr>
            <w:tcW w:w="2211" w:type="dxa"/>
            <w:vMerge w:val="restart"/>
          </w:tcPr>
          <w:p>
            <w:pPr>
              <w:pStyle w:val="TableParagraph"/>
              <w:spacing w:line="242" w:lineRule="auto"/>
              <w:ind w:left="167"/>
              <w:rPr>
                <w:sz w:val="18"/>
              </w:rPr>
            </w:pPr>
            <w:r>
              <w:rPr>
                <w:sz w:val="18"/>
              </w:rPr>
              <w:t>The members of the governing</w:t>
            </w:r>
            <w:r>
              <w:rPr>
                <w:spacing w:val="-9"/>
                <w:sz w:val="18"/>
              </w:rPr>
              <w:t> </w:t>
            </w:r>
            <w:r>
              <w:rPr>
                <w:sz w:val="18"/>
              </w:rPr>
              <w:t>council</w:t>
            </w:r>
            <w:r>
              <w:rPr>
                <w:spacing w:val="-4"/>
                <w:sz w:val="18"/>
              </w:rPr>
              <w:t> </w:t>
            </w:r>
            <w:r>
              <w:rPr>
                <w:sz w:val="18"/>
              </w:rPr>
              <w:t>do</w:t>
            </w:r>
            <w:r>
              <w:rPr>
                <w:spacing w:val="-9"/>
                <w:sz w:val="18"/>
              </w:rPr>
              <w:t> </w:t>
            </w:r>
            <w:r>
              <w:rPr>
                <w:sz w:val="18"/>
              </w:rPr>
              <w:t>not know when some</w:t>
            </w:r>
          </w:p>
          <w:p>
            <w:pPr>
              <w:pStyle w:val="TableParagraph"/>
              <w:spacing w:line="206" w:lineRule="exact"/>
              <w:ind w:left="167"/>
              <w:rPr>
                <w:sz w:val="18"/>
              </w:rPr>
            </w:pPr>
            <w:r>
              <w:rPr>
                <w:sz w:val="18"/>
              </w:rPr>
              <w:t>decisions</w:t>
            </w:r>
            <w:r>
              <w:rPr>
                <w:spacing w:val="-7"/>
                <w:sz w:val="18"/>
              </w:rPr>
              <w:t> </w:t>
            </w:r>
            <w:r>
              <w:rPr>
                <w:sz w:val="18"/>
              </w:rPr>
              <w:t>are</w:t>
            </w:r>
            <w:r>
              <w:rPr>
                <w:spacing w:val="-12"/>
                <w:sz w:val="18"/>
              </w:rPr>
              <w:t> </w:t>
            </w:r>
            <w:r>
              <w:rPr>
                <w:sz w:val="18"/>
              </w:rPr>
              <w:t>taken</w:t>
            </w:r>
            <w:r>
              <w:rPr>
                <w:spacing w:val="-9"/>
                <w:sz w:val="18"/>
              </w:rPr>
              <w:t> </w:t>
            </w:r>
            <w:r>
              <w:rPr>
                <w:sz w:val="18"/>
              </w:rPr>
              <w:t>in</w:t>
            </w:r>
            <w:r>
              <w:rPr>
                <w:spacing w:val="-10"/>
                <w:sz w:val="18"/>
              </w:rPr>
              <w:t> </w:t>
            </w:r>
            <w:r>
              <w:rPr>
                <w:sz w:val="18"/>
              </w:rPr>
              <w:t>the </w:t>
            </w:r>
            <w:r>
              <w:rPr>
                <w:spacing w:val="-2"/>
                <w:sz w:val="18"/>
              </w:rPr>
              <w:t>College.</w:t>
            </w:r>
          </w:p>
        </w:tc>
        <w:tc>
          <w:tcPr>
            <w:tcW w:w="1520" w:type="dxa"/>
          </w:tcPr>
          <w:p>
            <w:pPr>
              <w:pStyle w:val="TableParagraph"/>
              <w:spacing w:line="224" w:lineRule="exact"/>
              <w:ind w:left="117"/>
              <w:rPr>
                <w:sz w:val="20"/>
              </w:rPr>
            </w:pPr>
            <w:r>
              <w:rPr>
                <w:spacing w:val="-2"/>
                <w:sz w:val="20"/>
              </w:rPr>
              <w:t>Management.</w:t>
            </w:r>
          </w:p>
        </w:tc>
        <w:tc>
          <w:tcPr>
            <w:tcW w:w="684" w:type="dxa"/>
          </w:tcPr>
          <w:p>
            <w:pPr>
              <w:pStyle w:val="TableParagraph"/>
              <w:spacing w:line="205" w:lineRule="exact"/>
              <w:ind w:left="306"/>
              <w:rPr>
                <w:sz w:val="18"/>
              </w:rPr>
            </w:pPr>
            <w:r>
              <w:rPr>
                <w:w w:val="101"/>
                <w:sz w:val="18"/>
              </w:rPr>
              <w:t>7</w:t>
            </w:r>
          </w:p>
        </w:tc>
        <w:tc>
          <w:tcPr>
            <w:tcW w:w="694" w:type="dxa"/>
          </w:tcPr>
          <w:p>
            <w:pPr>
              <w:pStyle w:val="TableParagraph"/>
              <w:spacing w:line="205" w:lineRule="exact"/>
              <w:ind w:right="210"/>
              <w:jc w:val="right"/>
              <w:rPr>
                <w:sz w:val="18"/>
              </w:rPr>
            </w:pPr>
            <w:r>
              <w:rPr>
                <w:spacing w:val="-4"/>
                <w:sz w:val="18"/>
              </w:rPr>
              <w:t>12.0</w:t>
            </w:r>
          </w:p>
        </w:tc>
        <w:tc>
          <w:tcPr>
            <w:tcW w:w="505" w:type="dxa"/>
          </w:tcPr>
          <w:p>
            <w:pPr>
              <w:pStyle w:val="TableParagraph"/>
              <w:spacing w:line="205" w:lineRule="exact"/>
              <w:ind w:left="186"/>
              <w:rPr>
                <w:sz w:val="18"/>
              </w:rPr>
            </w:pPr>
            <w:r>
              <w:rPr>
                <w:w w:val="101"/>
                <w:sz w:val="18"/>
              </w:rPr>
              <w:t>7</w:t>
            </w:r>
          </w:p>
        </w:tc>
        <w:tc>
          <w:tcPr>
            <w:tcW w:w="668" w:type="dxa"/>
          </w:tcPr>
          <w:p>
            <w:pPr>
              <w:pStyle w:val="TableParagraph"/>
              <w:spacing w:line="205" w:lineRule="exact"/>
              <w:ind w:left="133"/>
              <w:rPr>
                <w:sz w:val="18"/>
              </w:rPr>
            </w:pPr>
            <w:r>
              <w:rPr>
                <w:spacing w:val="-4"/>
                <w:sz w:val="18"/>
              </w:rPr>
              <w:t>12.0</w:t>
            </w:r>
          </w:p>
        </w:tc>
        <w:tc>
          <w:tcPr>
            <w:tcW w:w="505" w:type="dxa"/>
          </w:tcPr>
          <w:p>
            <w:pPr>
              <w:pStyle w:val="TableParagraph"/>
              <w:spacing w:line="205" w:lineRule="exact"/>
              <w:ind w:left="185"/>
              <w:rPr>
                <w:sz w:val="18"/>
              </w:rPr>
            </w:pPr>
            <w:r>
              <w:rPr>
                <w:w w:val="101"/>
                <w:sz w:val="18"/>
              </w:rPr>
              <w:t>8</w:t>
            </w:r>
          </w:p>
        </w:tc>
        <w:tc>
          <w:tcPr>
            <w:tcW w:w="735" w:type="dxa"/>
          </w:tcPr>
          <w:p>
            <w:pPr>
              <w:pStyle w:val="TableParagraph"/>
              <w:spacing w:line="205" w:lineRule="exact"/>
              <w:ind w:left="131"/>
              <w:rPr>
                <w:sz w:val="18"/>
              </w:rPr>
            </w:pPr>
            <w:r>
              <w:rPr>
                <w:spacing w:val="-4"/>
                <w:sz w:val="18"/>
              </w:rPr>
              <w:t>16.0</w:t>
            </w:r>
          </w:p>
        </w:tc>
        <w:tc>
          <w:tcPr>
            <w:tcW w:w="526" w:type="dxa"/>
          </w:tcPr>
          <w:p>
            <w:pPr>
              <w:pStyle w:val="TableParagraph"/>
              <w:spacing w:line="205" w:lineRule="exact"/>
              <w:ind w:left="193" w:right="121"/>
              <w:jc w:val="center"/>
              <w:rPr>
                <w:sz w:val="18"/>
              </w:rPr>
            </w:pPr>
            <w:r>
              <w:rPr>
                <w:spacing w:val="-5"/>
                <w:sz w:val="18"/>
              </w:rPr>
              <w:t>16</w:t>
            </w:r>
          </w:p>
        </w:tc>
        <w:tc>
          <w:tcPr>
            <w:tcW w:w="665" w:type="dxa"/>
          </w:tcPr>
          <w:p>
            <w:pPr>
              <w:pStyle w:val="TableParagraph"/>
              <w:spacing w:line="205" w:lineRule="exact"/>
              <w:ind w:left="128"/>
              <w:rPr>
                <w:sz w:val="18"/>
              </w:rPr>
            </w:pPr>
            <w:r>
              <w:rPr>
                <w:spacing w:val="-4"/>
                <w:sz w:val="18"/>
              </w:rPr>
              <w:t>40.0</w:t>
            </w:r>
          </w:p>
        </w:tc>
        <w:tc>
          <w:tcPr>
            <w:tcW w:w="567" w:type="dxa"/>
          </w:tcPr>
          <w:p>
            <w:pPr>
              <w:pStyle w:val="TableParagraph"/>
              <w:spacing w:line="205" w:lineRule="exact"/>
              <w:ind w:left="183"/>
              <w:rPr>
                <w:sz w:val="18"/>
              </w:rPr>
            </w:pPr>
            <w:r>
              <w:rPr>
                <w:spacing w:val="-5"/>
                <w:sz w:val="18"/>
              </w:rPr>
              <w:t>11</w:t>
            </w:r>
          </w:p>
        </w:tc>
        <w:tc>
          <w:tcPr>
            <w:tcW w:w="863" w:type="dxa"/>
          </w:tcPr>
          <w:p>
            <w:pPr>
              <w:pStyle w:val="TableParagraph"/>
              <w:spacing w:line="205" w:lineRule="exact"/>
              <w:ind w:left="159"/>
              <w:rPr>
                <w:sz w:val="18"/>
              </w:rPr>
            </w:pPr>
            <w:r>
              <w:rPr>
                <w:spacing w:val="-4"/>
                <w:sz w:val="18"/>
              </w:rPr>
              <w:t>20.0</w:t>
            </w:r>
          </w:p>
        </w:tc>
      </w:tr>
      <w:tr>
        <w:trPr>
          <w:trHeight w:val="697" w:hRule="atLeast"/>
        </w:trPr>
        <w:tc>
          <w:tcPr>
            <w:tcW w:w="572" w:type="dxa"/>
          </w:tcPr>
          <w:p>
            <w:pPr>
              <w:pStyle w:val="TableParagraph"/>
              <w:rPr>
                <w:sz w:val="18"/>
              </w:rPr>
            </w:pPr>
          </w:p>
        </w:tc>
        <w:tc>
          <w:tcPr>
            <w:tcW w:w="2211" w:type="dxa"/>
            <w:vMerge/>
            <w:tcBorders>
              <w:top w:val="nil"/>
            </w:tcBorders>
          </w:tcPr>
          <w:p>
            <w:pPr>
              <w:rPr>
                <w:sz w:val="2"/>
                <w:szCs w:val="2"/>
              </w:rPr>
            </w:pPr>
          </w:p>
        </w:tc>
        <w:tc>
          <w:tcPr>
            <w:tcW w:w="1520" w:type="dxa"/>
          </w:tcPr>
          <w:p>
            <w:pPr>
              <w:pStyle w:val="TableParagraph"/>
              <w:spacing w:before="62"/>
              <w:ind w:left="117"/>
              <w:rPr>
                <w:sz w:val="20"/>
              </w:rPr>
            </w:pPr>
            <w:r>
              <w:rPr>
                <w:spacing w:val="-2"/>
                <w:sz w:val="20"/>
              </w:rPr>
              <w:t>Staff</w:t>
            </w:r>
          </w:p>
        </w:tc>
        <w:tc>
          <w:tcPr>
            <w:tcW w:w="684" w:type="dxa"/>
          </w:tcPr>
          <w:p>
            <w:pPr>
              <w:pStyle w:val="TableParagraph"/>
              <w:spacing w:before="66"/>
              <w:ind w:right="193"/>
              <w:jc w:val="right"/>
              <w:rPr>
                <w:sz w:val="18"/>
              </w:rPr>
            </w:pPr>
            <w:r>
              <w:rPr>
                <w:spacing w:val="-5"/>
                <w:sz w:val="18"/>
              </w:rPr>
              <w:t>30</w:t>
            </w:r>
          </w:p>
        </w:tc>
        <w:tc>
          <w:tcPr>
            <w:tcW w:w="694" w:type="dxa"/>
          </w:tcPr>
          <w:p>
            <w:pPr>
              <w:pStyle w:val="TableParagraph"/>
              <w:spacing w:before="66"/>
              <w:ind w:left="160"/>
              <w:rPr>
                <w:sz w:val="18"/>
              </w:rPr>
            </w:pPr>
            <w:r>
              <w:rPr>
                <w:spacing w:val="-5"/>
                <w:sz w:val="18"/>
              </w:rPr>
              <w:t>3.4</w:t>
            </w:r>
          </w:p>
        </w:tc>
        <w:tc>
          <w:tcPr>
            <w:tcW w:w="505" w:type="dxa"/>
          </w:tcPr>
          <w:p>
            <w:pPr>
              <w:pStyle w:val="TableParagraph"/>
              <w:spacing w:before="66"/>
              <w:ind w:left="186"/>
              <w:rPr>
                <w:sz w:val="18"/>
              </w:rPr>
            </w:pPr>
            <w:r>
              <w:rPr>
                <w:spacing w:val="-5"/>
                <w:sz w:val="18"/>
              </w:rPr>
              <w:t>74</w:t>
            </w:r>
          </w:p>
        </w:tc>
        <w:tc>
          <w:tcPr>
            <w:tcW w:w="668" w:type="dxa"/>
          </w:tcPr>
          <w:p>
            <w:pPr>
              <w:pStyle w:val="TableParagraph"/>
              <w:spacing w:before="66"/>
              <w:ind w:left="133"/>
              <w:rPr>
                <w:sz w:val="18"/>
              </w:rPr>
            </w:pPr>
            <w:r>
              <w:rPr>
                <w:spacing w:val="-4"/>
                <w:sz w:val="18"/>
              </w:rPr>
              <w:t>29.0</w:t>
            </w:r>
          </w:p>
        </w:tc>
        <w:tc>
          <w:tcPr>
            <w:tcW w:w="505" w:type="dxa"/>
          </w:tcPr>
          <w:p>
            <w:pPr>
              <w:pStyle w:val="TableParagraph"/>
              <w:spacing w:before="66"/>
              <w:ind w:right="135"/>
              <w:jc w:val="right"/>
              <w:rPr>
                <w:sz w:val="18"/>
              </w:rPr>
            </w:pPr>
            <w:r>
              <w:rPr>
                <w:spacing w:val="-5"/>
                <w:sz w:val="18"/>
              </w:rPr>
              <w:t>57</w:t>
            </w:r>
          </w:p>
        </w:tc>
        <w:tc>
          <w:tcPr>
            <w:tcW w:w="735" w:type="dxa"/>
          </w:tcPr>
          <w:p>
            <w:pPr>
              <w:pStyle w:val="TableParagraph"/>
              <w:spacing w:before="66"/>
              <w:ind w:left="131"/>
              <w:rPr>
                <w:sz w:val="18"/>
              </w:rPr>
            </w:pPr>
            <w:r>
              <w:rPr>
                <w:spacing w:val="-4"/>
                <w:sz w:val="18"/>
              </w:rPr>
              <w:t>20.0</w:t>
            </w:r>
          </w:p>
        </w:tc>
        <w:tc>
          <w:tcPr>
            <w:tcW w:w="526" w:type="dxa"/>
          </w:tcPr>
          <w:p>
            <w:pPr>
              <w:pStyle w:val="TableParagraph"/>
              <w:spacing w:before="66"/>
              <w:ind w:left="193" w:right="121"/>
              <w:jc w:val="center"/>
              <w:rPr>
                <w:sz w:val="18"/>
              </w:rPr>
            </w:pPr>
            <w:r>
              <w:rPr>
                <w:spacing w:val="-5"/>
                <w:sz w:val="18"/>
              </w:rPr>
              <w:t>63</w:t>
            </w:r>
          </w:p>
        </w:tc>
        <w:tc>
          <w:tcPr>
            <w:tcW w:w="665" w:type="dxa"/>
          </w:tcPr>
          <w:p>
            <w:pPr>
              <w:pStyle w:val="TableParagraph"/>
              <w:spacing w:before="66"/>
              <w:ind w:left="128"/>
              <w:rPr>
                <w:sz w:val="18"/>
              </w:rPr>
            </w:pPr>
            <w:r>
              <w:rPr>
                <w:spacing w:val="-4"/>
                <w:sz w:val="18"/>
              </w:rPr>
              <w:t>23.4</w:t>
            </w:r>
          </w:p>
        </w:tc>
        <w:tc>
          <w:tcPr>
            <w:tcW w:w="567" w:type="dxa"/>
          </w:tcPr>
          <w:p>
            <w:pPr>
              <w:pStyle w:val="TableParagraph"/>
              <w:spacing w:before="66"/>
              <w:ind w:left="183"/>
              <w:rPr>
                <w:sz w:val="18"/>
              </w:rPr>
            </w:pPr>
            <w:r>
              <w:rPr>
                <w:spacing w:val="-5"/>
                <w:sz w:val="18"/>
              </w:rPr>
              <w:t>64</w:t>
            </w:r>
          </w:p>
        </w:tc>
        <w:tc>
          <w:tcPr>
            <w:tcW w:w="863" w:type="dxa"/>
          </w:tcPr>
          <w:p>
            <w:pPr>
              <w:pStyle w:val="TableParagraph"/>
              <w:spacing w:before="66"/>
              <w:ind w:left="159"/>
              <w:rPr>
                <w:sz w:val="18"/>
              </w:rPr>
            </w:pPr>
            <w:r>
              <w:rPr>
                <w:spacing w:val="-4"/>
                <w:sz w:val="18"/>
              </w:rPr>
              <w:t>24.1</w:t>
            </w:r>
          </w:p>
        </w:tc>
      </w:tr>
      <w:tr>
        <w:trPr>
          <w:trHeight w:val="328" w:hRule="atLeast"/>
        </w:trPr>
        <w:tc>
          <w:tcPr>
            <w:tcW w:w="572" w:type="dxa"/>
          </w:tcPr>
          <w:p>
            <w:pPr>
              <w:pStyle w:val="TableParagraph"/>
              <w:spacing w:line="269" w:lineRule="exact"/>
              <w:ind w:left="105"/>
              <w:rPr>
                <w:sz w:val="24"/>
              </w:rPr>
            </w:pPr>
            <w:r>
              <w:rPr>
                <w:spacing w:val="-5"/>
                <w:sz w:val="24"/>
              </w:rPr>
              <w:t>26.</w:t>
            </w:r>
          </w:p>
        </w:tc>
        <w:tc>
          <w:tcPr>
            <w:tcW w:w="2211" w:type="dxa"/>
            <w:vMerge w:val="restart"/>
          </w:tcPr>
          <w:p>
            <w:pPr>
              <w:pStyle w:val="TableParagraph"/>
              <w:ind w:left="167"/>
              <w:rPr>
                <w:sz w:val="18"/>
              </w:rPr>
            </w:pPr>
            <w:r>
              <w:rPr>
                <w:sz w:val="18"/>
              </w:rPr>
              <w:t>The Staff union does not form</w:t>
            </w:r>
            <w:r>
              <w:rPr>
                <w:spacing w:val="-12"/>
                <w:sz w:val="18"/>
              </w:rPr>
              <w:t> </w:t>
            </w:r>
            <w:r>
              <w:rPr>
                <w:sz w:val="18"/>
              </w:rPr>
              <w:t>the</w:t>
            </w:r>
            <w:r>
              <w:rPr>
                <w:spacing w:val="-11"/>
                <w:sz w:val="18"/>
              </w:rPr>
              <w:t> </w:t>
            </w:r>
            <w:r>
              <w:rPr>
                <w:sz w:val="18"/>
              </w:rPr>
              <w:t>decision</w:t>
            </w:r>
            <w:r>
              <w:rPr>
                <w:spacing w:val="-11"/>
                <w:sz w:val="18"/>
              </w:rPr>
              <w:t> </w:t>
            </w:r>
            <w:r>
              <w:rPr>
                <w:sz w:val="18"/>
              </w:rPr>
              <w:t>making body in the College.</w:t>
            </w:r>
          </w:p>
        </w:tc>
        <w:tc>
          <w:tcPr>
            <w:tcW w:w="1520" w:type="dxa"/>
          </w:tcPr>
          <w:p>
            <w:pPr>
              <w:pStyle w:val="TableParagraph"/>
              <w:spacing w:line="222" w:lineRule="exact"/>
              <w:ind w:left="117"/>
              <w:rPr>
                <w:sz w:val="20"/>
              </w:rPr>
            </w:pPr>
            <w:r>
              <w:rPr>
                <w:spacing w:val="-2"/>
                <w:sz w:val="20"/>
              </w:rPr>
              <w:t>Management.</w:t>
            </w:r>
          </w:p>
        </w:tc>
        <w:tc>
          <w:tcPr>
            <w:tcW w:w="684" w:type="dxa"/>
          </w:tcPr>
          <w:p>
            <w:pPr>
              <w:pStyle w:val="TableParagraph"/>
              <w:spacing w:line="203" w:lineRule="exact"/>
              <w:ind w:left="306"/>
              <w:rPr>
                <w:sz w:val="18"/>
              </w:rPr>
            </w:pPr>
            <w:r>
              <w:rPr>
                <w:w w:val="101"/>
                <w:sz w:val="18"/>
              </w:rPr>
              <w:t>7</w:t>
            </w:r>
          </w:p>
        </w:tc>
        <w:tc>
          <w:tcPr>
            <w:tcW w:w="694" w:type="dxa"/>
          </w:tcPr>
          <w:p>
            <w:pPr>
              <w:pStyle w:val="TableParagraph"/>
              <w:spacing w:line="203" w:lineRule="exact"/>
              <w:ind w:right="210"/>
              <w:jc w:val="right"/>
              <w:rPr>
                <w:sz w:val="18"/>
              </w:rPr>
            </w:pPr>
            <w:r>
              <w:rPr>
                <w:spacing w:val="-4"/>
                <w:sz w:val="18"/>
              </w:rPr>
              <w:t>11.1</w:t>
            </w:r>
          </w:p>
        </w:tc>
        <w:tc>
          <w:tcPr>
            <w:tcW w:w="505" w:type="dxa"/>
          </w:tcPr>
          <w:p>
            <w:pPr>
              <w:pStyle w:val="TableParagraph"/>
              <w:spacing w:line="203" w:lineRule="exact"/>
              <w:ind w:left="186"/>
              <w:rPr>
                <w:sz w:val="18"/>
              </w:rPr>
            </w:pPr>
            <w:r>
              <w:rPr>
                <w:w w:val="101"/>
                <w:sz w:val="18"/>
              </w:rPr>
              <w:t>8</w:t>
            </w:r>
          </w:p>
        </w:tc>
        <w:tc>
          <w:tcPr>
            <w:tcW w:w="668" w:type="dxa"/>
          </w:tcPr>
          <w:p>
            <w:pPr>
              <w:pStyle w:val="TableParagraph"/>
              <w:spacing w:line="203" w:lineRule="exact"/>
              <w:ind w:left="133"/>
              <w:rPr>
                <w:sz w:val="18"/>
              </w:rPr>
            </w:pPr>
            <w:r>
              <w:rPr>
                <w:spacing w:val="-4"/>
                <w:sz w:val="18"/>
              </w:rPr>
              <w:t>14.8</w:t>
            </w:r>
          </w:p>
        </w:tc>
        <w:tc>
          <w:tcPr>
            <w:tcW w:w="505" w:type="dxa"/>
          </w:tcPr>
          <w:p>
            <w:pPr>
              <w:pStyle w:val="TableParagraph"/>
              <w:spacing w:line="203" w:lineRule="exact"/>
              <w:ind w:left="185"/>
              <w:rPr>
                <w:sz w:val="18"/>
              </w:rPr>
            </w:pPr>
            <w:r>
              <w:rPr>
                <w:w w:val="101"/>
                <w:sz w:val="18"/>
              </w:rPr>
              <w:t>8</w:t>
            </w:r>
          </w:p>
        </w:tc>
        <w:tc>
          <w:tcPr>
            <w:tcW w:w="735" w:type="dxa"/>
          </w:tcPr>
          <w:p>
            <w:pPr>
              <w:pStyle w:val="TableParagraph"/>
              <w:spacing w:line="203" w:lineRule="exact"/>
              <w:ind w:left="131"/>
              <w:rPr>
                <w:sz w:val="18"/>
              </w:rPr>
            </w:pPr>
            <w:r>
              <w:rPr>
                <w:spacing w:val="-4"/>
                <w:sz w:val="18"/>
              </w:rPr>
              <w:t>14.8</w:t>
            </w:r>
          </w:p>
        </w:tc>
        <w:tc>
          <w:tcPr>
            <w:tcW w:w="526" w:type="dxa"/>
          </w:tcPr>
          <w:p>
            <w:pPr>
              <w:pStyle w:val="TableParagraph"/>
              <w:spacing w:line="203" w:lineRule="exact"/>
              <w:ind w:left="193" w:right="121"/>
              <w:jc w:val="center"/>
              <w:rPr>
                <w:sz w:val="18"/>
              </w:rPr>
            </w:pPr>
            <w:r>
              <w:rPr>
                <w:spacing w:val="-5"/>
                <w:sz w:val="18"/>
              </w:rPr>
              <w:t>16</w:t>
            </w:r>
          </w:p>
        </w:tc>
        <w:tc>
          <w:tcPr>
            <w:tcW w:w="665" w:type="dxa"/>
          </w:tcPr>
          <w:p>
            <w:pPr>
              <w:pStyle w:val="TableParagraph"/>
              <w:spacing w:line="203" w:lineRule="exact"/>
              <w:ind w:left="128"/>
              <w:rPr>
                <w:sz w:val="18"/>
              </w:rPr>
            </w:pPr>
            <w:r>
              <w:rPr>
                <w:spacing w:val="-4"/>
                <w:sz w:val="18"/>
              </w:rPr>
              <w:t>40.7</w:t>
            </w:r>
          </w:p>
        </w:tc>
        <w:tc>
          <w:tcPr>
            <w:tcW w:w="567" w:type="dxa"/>
          </w:tcPr>
          <w:p>
            <w:pPr>
              <w:pStyle w:val="TableParagraph"/>
              <w:spacing w:line="203" w:lineRule="exact"/>
              <w:ind w:left="183"/>
              <w:rPr>
                <w:sz w:val="18"/>
              </w:rPr>
            </w:pPr>
            <w:r>
              <w:rPr>
                <w:spacing w:val="-5"/>
                <w:sz w:val="18"/>
              </w:rPr>
              <w:t>10</w:t>
            </w:r>
          </w:p>
        </w:tc>
        <w:tc>
          <w:tcPr>
            <w:tcW w:w="863" w:type="dxa"/>
          </w:tcPr>
          <w:p>
            <w:pPr>
              <w:pStyle w:val="TableParagraph"/>
              <w:spacing w:line="203" w:lineRule="exact"/>
              <w:ind w:left="159"/>
              <w:rPr>
                <w:sz w:val="18"/>
              </w:rPr>
            </w:pPr>
            <w:r>
              <w:rPr>
                <w:spacing w:val="-4"/>
                <w:sz w:val="18"/>
              </w:rPr>
              <w:t>18.5</w:t>
            </w:r>
          </w:p>
        </w:tc>
      </w:tr>
      <w:tr>
        <w:trPr>
          <w:trHeight w:val="392" w:hRule="atLeast"/>
        </w:trPr>
        <w:tc>
          <w:tcPr>
            <w:tcW w:w="572" w:type="dxa"/>
          </w:tcPr>
          <w:p>
            <w:pPr>
              <w:pStyle w:val="TableParagraph"/>
              <w:rPr>
                <w:sz w:val="18"/>
              </w:rPr>
            </w:pPr>
          </w:p>
        </w:tc>
        <w:tc>
          <w:tcPr>
            <w:tcW w:w="2211" w:type="dxa"/>
            <w:vMerge/>
            <w:tcBorders>
              <w:top w:val="nil"/>
            </w:tcBorders>
          </w:tcPr>
          <w:p>
            <w:pPr>
              <w:rPr>
                <w:sz w:val="2"/>
                <w:szCs w:val="2"/>
              </w:rPr>
            </w:pPr>
          </w:p>
        </w:tc>
        <w:tc>
          <w:tcPr>
            <w:tcW w:w="1520" w:type="dxa"/>
          </w:tcPr>
          <w:p>
            <w:pPr>
              <w:pStyle w:val="TableParagraph"/>
              <w:spacing w:before="52"/>
              <w:ind w:left="117"/>
              <w:rPr>
                <w:sz w:val="20"/>
              </w:rPr>
            </w:pPr>
            <w:r>
              <w:rPr>
                <w:spacing w:val="-2"/>
                <w:sz w:val="20"/>
              </w:rPr>
              <w:t>Staff</w:t>
            </w:r>
          </w:p>
        </w:tc>
        <w:tc>
          <w:tcPr>
            <w:tcW w:w="684" w:type="dxa"/>
          </w:tcPr>
          <w:p>
            <w:pPr>
              <w:pStyle w:val="TableParagraph"/>
              <w:spacing w:before="56"/>
              <w:ind w:right="193"/>
              <w:jc w:val="right"/>
              <w:rPr>
                <w:sz w:val="18"/>
              </w:rPr>
            </w:pPr>
            <w:r>
              <w:rPr>
                <w:spacing w:val="-5"/>
                <w:sz w:val="18"/>
              </w:rPr>
              <w:t>53</w:t>
            </w:r>
          </w:p>
        </w:tc>
        <w:tc>
          <w:tcPr>
            <w:tcW w:w="694" w:type="dxa"/>
          </w:tcPr>
          <w:p>
            <w:pPr>
              <w:pStyle w:val="TableParagraph"/>
              <w:spacing w:before="56"/>
              <w:ind w:right="210"/>
              <w:jc w:val="right"/>
              <w:rPr>
                <w:sz w:val="18"/>
              </w:rPr>
            </w:pPr>
            <w:r>
              <w:rPr>
                <w:spacing w:val="-4"/>
                <w:sz w:val="18"/>
              </w:rPr>
              <w:t>17.1</w:t>
            </w:r>
          </w:p>
        </w:tc>
        <w:tc>
          <w:tcPr>
            <w:tcW w:w="505" w:type="dxa"/>
          </w:tcPr>
          <w:p>
            <w:pPr>
              <w:pStyle w:val="TableParagraph"/>
              <w:spacing w:before="56"/>
              <w:ind w:left="186"/>
              <w:rPr>
                <w:sz w:val="18"/>
              </w:rPr>
            </w:pPr>
            <w:r>
              <w:rPr>
                <w:spacing w:val="-5"/>
                <w:sz w:val="18"/>
              </w:rPr>
              <w:t>57</w:t>
            </w:r>
          </w:p>
        </w:tc>
        <w:tc>
          <w:tcPr>
            <w:tcW w:w="668" w:type="dxa"/>
          </w:tcPr>
          <w:p>
            <w:pPr>
              <w:pStyle w:val="TableParagraph"/>
              <w:spacing w:before="56"/>
              <w:ind w:left="133"/>
              <w:rPr>
                <w:sz w:val="18"/>
              </w:rPr>
            </w:pPr>
            <w:r>
              <w:rPr>
                <w:spacing w:val="-4"/>
                <w:sz w:val="18"/>
              </w:rPr>
              <w:t>19.9</w:t>
            </w:r>
          </w:p>
        </w:tc>
        <w:tc>
          <w:tcPr>
            <w:tcW w:w="505" w:type="dxa"/>
          </w:tcPr>
          <w:p>
            <w:pPr>
              <w:pStyle w:val="TableParagraph"/>
              <w:spacing w:before="56"/>
              <w:ind w:right="135"/>
              <w:jc w:val="right"/>
              <w:rPr>
                <w:sz w:val="18"/>
              </w:rPr>
            </w:pPr>
            <w:r>
              <w:rPr>
                <w:spacing w:val="-5"/>
                <w:sz w:val="18"/>
              </w:rPr>
              <w:t>53</w:t>
            </w:r>
          </w:p>
        </w:tc>
        <w:tc>
          <w:tcPr>
            <w:tcW w:w="735" w:type="dxa"/>
          </w:tcPr>
          <w:p>
            <w:pPr>
              <w:pStyle w:val="TableParagraph"/>
              <w:spacing w:before="56"/>
              <w:ind w:left="131"/>
              <w:rPr>
                <w:sz w:val="18"/>
              </w:rPr>
            </w:pPr>
            <w:r>
              <w:rPr>
                <w:spacing w:val="-4"/>
                <w:sz w:val="18"/>
              </w:rPr>
              <w:t>17.1</w:t>
            </w:r>
          </w:p>
        </w:tc>
        <w:tc>
          <w:tcPr>
            <w:tcW w:w="526" w:type="dxa"/>
          </w:tcPr>
          <w:p>
            <w:pPr>
              <w:pStyle w:val="TableParagraph"/>
              <w:spacing w:before="56"/>
              <w:ind w:left="193" w:right="121"/>
              <w:jc w:val="center"/>
              <w:rPr>
                <w:sz w:val="18"/>
              </w:rPr>
            </w:pPr>
            <w:r>
              <w:rPr>
                <w:spacing w:val="-5"/>
                <w:sz w:val="18"/>
              </w:rPr>
              <w:t>74</w:t>
            </w:r>
          </w:p>
        </w:tc>
        <w:tc>
          <w:tcPr>
            <w:tcW w:w="665" w:type="dxa"/>
          </w:tcPr>
          <w:p>
            <w:pPr>
              <w:pStyle w:val="TableParagraph"/>
              <w:spacing w:before="56"/>
              <w:ind w:left="128"/>
              <w:rPr>
                <w:sz w:val="18"/>
              </w:rPr>
            </w:pPr>
            <w:r>
              <w:rPr>
                <w:spacing w:val="-4"/>
                <w:sz w:val="18"/>
              </w:rPr>
              <w:t>30.1</w:t>
            </w:r>
          </w:p>
        </w:tc>
        <w:tc>
          <w:tcPr>
            <w:tcW w:w="567" w:type="dxa"/>
          </w:tcPr>
          <w:p>
            <w:pPr>
              <w:pStyle w:val="TableParagraph"/>
              <w:spacing w:before="56"/>
              <w:ind w:left="183"/>
              <w:rPr>
                <w:sz w:val="18"/>
              </w:rPr>
            </w:pPr>
            <w:r>
              <w:rPr>
                <w:spacing w:val="-5"/>
                <w:sz w:val="18"/>
              </w:rPr>
              <w:t>51</w:t>
            </w:r>
          </w:p>
        </w:tc>
        <w:tc>
          <w:tcPr>
            <w:tcW w:w="863" w:type="dxa"/>
          </w:tcPr>
          <w:p>
            <w:pPr>
              <w:pStyle w:val="TableParagraph"/>
              <w:spacing w:before="56"/>
              <w:ind w:left="159"/>
              <w:rPr>
                <w:sz w:val="18"/>
              </w:rPr>
            </w:pPr>
            <w:r>
              <w:rPr>
                <w:spacing w:val="-4"/>
                <w:sz w:val="18"/>
              </w:rPr>
              <w:t>15.8</w:t>
            </w:r>
          </w:p>
        </w:tc>
      </w:tr>
      <w:tr>
        <w:trPr>
          <w:trHeight w:val="532" w:hRule="atLeast"/>
        </w:trPr>
        <w:tc>
          <w:tcPr>
            <w:tcW w:w="572" w:type="dxa"/>
          </w:tcPr>
          <w:p>
            <w:pPr>
              <w:pStyle w:val="TableParagraph"/>
              <w:spacing w:before="98"/>
              <w:ind w:left="105"/>
              <w:rPr>
                <w:sz w:val="24"/>
              </w:rPr>
            </w:pPr>
            <w:r>
              <w:rPr>
                <w:spacing w:val="-5"/>
                <w:sz w:val="24"/>
              </w:rPr>
              <w:t>27.</w:t>
            </w:r>
          </w:p>
        </w:tc>
        <w:tc>
          <w:tcPr>
            <w:tcW w:w="2211" w:type="dxa"/>
            <w:vMerge w:val="restart"/>
          </w:tcPr>
          <w:p>
            <w:pPr>
              <w:pStyle w:val="TableParagraph"/>
              <w:spacing w:before="101"/>
              <w:ind w:left="167" w:right="104"/>
              <w:rPr>
                <w:sz w:val="18"/>
              </w:rPr>
            </w:pPr>
            <w:r>
              <w:rPr>
                <w:sz w:val="18"/>
              </w:rPr>
              <w:t>The</w:t>
            </w:r>
            <w:r>
              <w:rPr>
                <w:spacing w:val="-12"/>
                <w:sz w:val="18"/>
              </w:rPr>
              <w:t> </w:t>
            </w:r>
            <w:r>
              <w:rPr>
                <w:sz w:val="18"/>
              </w:rPr>
              <w:t>Head</w:t>
            </w:r>
            <w:r>
              <w:rPr>
                <w:spacing w:val="-11"/>
                <w:sz w:val="18"/>
              </w:rPr>
              <w:t> </w:t>
            </w:r>
            <w:r>
              <w:rPr>
                <w:sz w:val="18"/>
              </w:rPr>
              <w:t>of</w:t>
            </w:r>
            <w:r>
              <w:rPr>
                <w:spacing w:val="-11"/>
                <w:sz w:val="18"/>
              </w:rPr>
              <w:t> </w:t>
            </w:r>
            <w:r>
              <w:rPr>
                <w:sz w:val="18"/>
              </w:rPr>
              <w:t>Departments do not take part in meetings where major decisions are taken.</w:t>
            </w:r>
          </w:p>
        </w:tc>
        <w:tc>
          <w:tcPr>
            <w:tcW w:w="1520" w:type="dxa"/>
          </w:tcPr>
          <w:p>
            <w:pPr>
              <w:pStyle w:val="TableParagraph"/>
              <w:spacing w:before="97"/>
              <w:ind w:left="117"/>
              <w:rPr>
                <w:sz w:val="20"/>
              </w:rPr>
            </w:pPr>
            <w:r>
              <w:rPr>
                <w:spacing w:val="-2"/>
                <w:sz w:val="20"/>
              </w:rPr>
              <w:t>Management.</w:t>
            </w:r>
          </w:p>
        </w:tc>
        <w:tc>
          <w:tcPr>
            <w:tcW w:w="684" w:type="dxa"/>
          </w:tcPr>
          <w:p>
            <w:pPr>
              <w:pStyle w:val="TableParagraph"/>
              <w:spacing w:before="101"/>
              <w:ind w:left="306"/>
              <w:rPr>
                <w:sz w:val="18"/>
              </w:rPr>
            </w:pPr>
            <w:r>
              <w:rPr>
                <w:w w:val="101"/>
                <w:sz w:val="18"/>
              </w:rPr>
              <w:t>8</w:t>
            </w:r>
          </w:p>
        </w:tc>
        <w:tc>
          <w:tcPr>
            <w:tcW w:w="694" w:type="dxa"/>
          </w:tcPr>
          <w:p>
            <w:pPr>
              <w:pStyle w:val="TableParagraph"/>
              <w:spacing w:before="101"/>
              <w:ind w:right="210"/>
              <w:jc w:val="right"/>
              <w:rPr>
                <w:sz w:val="18"/>
              </w:rPr>
            </w:pPr>
            <w:r>
              <w:rPr>
                <w:spacing w:val="-4"/>
                <w:sz w:val="18"/>
              </w:rPr>
              <w:t>14.8</w:t>
            </w:r>
          </w:p>
        </w:tc>
        <w:tc>
          <w:tcPr>
            <w:tcW w:w="505" w:type="dxa"/>
          </w:tcPr>
          <w:p>
            <w:pPr>
              <w:pStyle w:val="TableParagraph"/>
              <w:spacing w:before="101"/>
              <w:ind w:left="186"/>
              <w:rPr>
                <w:sz w:val="18"/>
              </w:rPr>
            </w:pPr>
            <w:r>
              <w:rPr>
                <w:w w:val="101"/>
                <w:sz w:val="18"/>
              </w:rPr>
              <w:t>8</w:t>
            </w:r>
          </w:p>
        </w:tc>
        <w:tc>
          <w:tcPr>
            <w:tcW w:w="668" w:type="dxa"/>
          </w:tcPr>
          <w:p>
            <w:pPr>
              <w:pStyle w:val="TableParagraph"/>
              <w:spacing w:before="101"/>
              <w:ind w:left="133"/>
              <w:rPr>
                <w:sz w:val="18"/>
              </w:rPr>
            </w:pPr>
            <w:r>
              <w:rPr>
                <w:spacing w:val="-4"/>
                <w:sz w:val="18"/>
              </w:rPr>
              <w:t>14.8</w:t>
            </w:r>
          </w:p>
        </w:tc>
        <w:tc>
          <w:tcPr>
            <w:tcW w:w="505" w:type="dxa"/>
          </w:tcPr>
          <w:p>
            <w:pPr>
              <w:pStyle w:val="TableParagraph"/>
              <w:spacing w:before="101"/>
              <w:ind w:right="135"/>
              <w:jc w:val="right"/>
              <w:rPr>
                <w:sz w:val="18"/>
              </w:rPr>
            </w:pPr>
            <w:r>
              <w:rPr>
                <w:spacing w:val="-5"/>
                <w:sz w:val="18"/>
              </w:rPr>
              <w:t>11</w:t>
            </w:r>
          </w:p>
        </w:tc>
        <w:tc>
          <w:tcPr>
            <w:tcW w:w="735" w:type="dxa"/>
          </w:tcPr>
          <w:p>
            <w:pPr>
              <w:pStyle w:val="TableParagraph"/>
              <w:spacing w:before="101"/>
              <w:ind w:left="131"/>
              <w:rPr>
                <w:sz w:val="18"/>
              </w:rPr>
            </w:pPr>
            <w:r>
              <w:rPr>
                <w:spacing w:val="-4"/>
                <w:sz w:val="18"/>
              </w:rPr>
              <w:t>22.2</w:t>
            </w:r>
          </w:p>
        </w:tc>
        <w:tc>
          <w:tcPr>
            <w:tcW w:w="526" w:type="dxa"/>
          </w:tcPr>
          <w:p>
            <w:pPr>
              <w:pStyle w:val="TableParagraph"/>
              <w:spacing w:before="101"/>
              <w:ind w:left="193" w:right="121"/>
              <w:jc w:val="center"/>
              <w:rPr>
                <w:sz w:val="18"/>
              </w:rPr>
            </w:pPr>
            <w:r>
              <w:rPr>
                <w:spacing w:val="-5"/>
                <w:sz w:val="18"/>
              </w:rPr>
              <w:t>15</w:t>
            </w:r>
          </w:p>
        </w:tc>
        <w:tc>
          <w:tcPr>
            <w:tcW w:w="665" w:type="dxa"/>
          </w:tcPr>
          <w:p>
            <w:pPr>
              <w:pStyle w:val="TableParagraph"/>
              <w:spacing w:before="101"/>
              <w:ind w:left="128"/>
              <w:rPr>
                <w:sz w:val="18"/>
              </w:rPr>
            </w:pPr>
            <w:r>
              <w:rPr>
                <w:spacing w:val="-4"/>
                <w:sz w:val="18"/>
              </w:rPr>
              <w:t>37.0</w:t>
            </w:r>
          </w:p>
        </w:tc>
        <w:tc>
          <w:tcPr>
            <w:tcW w:w="567" w:type="dxa"/>
          </w:tcPr>
          <w:p>
            <w:pPr>
              <w:pStyle w:val="TableParagraph"/>
              <w:spacing w:before="101"/>
              <w:ind w:left="183"/>
              <w:rPr>
                <w:sz w:val="18"/>
              </w:rPr>
            </w:pPr>
            <w:r>
              <w:rPr>
                <w:w w:val="101"/>
                <w:sz w:val="18"/>
              </w:rPr>
              <w:t>7</w:t>
            </w:r>
          </w:p>
        </w:tc>
        <w:tc>
          <w:tcPr>
            <w:tcW w:w="863" w:type="dxa"/>
          </w:tcPr>
          <w:p>
            <w:pPr>
              <w:pStyle w:val="TableParagraph"/>
              <w:spacing w:before="101"/>
              <w:ind w:left="159"/>
              <w:rPr>
                <w:sz w:val="18"/>
              </w:rPr>
            </w:pPr>
            <w:r>
              <w:rPr>
                <w:spacing w:val="-4"/>
                <w:sz w:val="18"/>
              </w:rPr>
              <w:t>11.1</w:t>
            </w:r>
          </w:p>
        </w:tc>
      </w:tr>
      <w:tr>
        <w:trPr>
          <w:trHeight w:val="493" w:hRule="atLeast"/>
        </w:trPr>
        <w:tc>
          <w:tcPr>
            <w:tcW w:w="572" w:type="dxa"/>
          </w:tcPr>
          <w:p>
            <w:pPr>
              <w:pStyle w:val="TableParagraph"/>
              <w:rPr>
                <w:sz w:val="18"/>
              </w:rPr>
            </w:pPr>
          </w:p>
        </w:tc>
        <w:tc>
          <w:tcPr>
            <w:tcW w:w="2211" w:type="dxa"/>
            <w:vMerge/>
            <w:tcBorders>
              <w:top w:val="nil"/>
            </w:tcBorders>
          </w:tcPr>
          <w:p>
            <w:pPr>
              <w:rPr>
                <w:sz w:val="2"/>
                <w:szCs w:val="2"/>
              </w:rPr>
            </w:pPr>
          </w:p>
        </w:tc>
        <w:tc>
          <w:tcPr>
            <w:tcW w:w="1520" w:type="dxa"/>
          </w:tcPr>
          <w:p>
            <w:pPr>
              <w:pStyle w:val="TableParagraph"/>
              <w:spacing w:before="151"/>
              <w:ind w:left="117"/>
              <w:rPr>
                <w:sz w:val="20"/>
              </w:rPr>
            </w:pPr>
            <w:r>
              <w:rPr>
                <w:spacing w:val="-2"/>
                <w:sz w:val="20"/>
              </w:rPr>
              <w:t>Staff</w:t>
            </w:r>
          </w:p>
        </w:tc>
        <w:tc>
          <w:tcPr>
            <w:tcW w:w="684" w:type="dxa"/>
          </w:tcPr>
          <w:p>
            <w:pPr>
              <w:pStyle w:val="TableParagraph"/>
              <w:spacing w:before="154"/>
              <w:ind w:right="212"/>
              <w:jc w:val="right"/>
              <w:rPr>
                <w:sz w:val="16"/>
              </w:rPr>
            </w:pPr>
            <w:r>
              <w:rPr>
                <w:spacing w:val="-5"/>
                <w:sz w:val="16"/>
              </w:rPr>
              <w:t>51</w:t>
            </w:r>
          </w:p>
        </w:tc>
        <w:tc>
          <w:tcPr>
            <w:tcW w:w="694" w:type="dxa"/>
          </w:tcPr>
          <w:p>
            <w:pPr>
              <w:pStyle w:val="TableParagraph"/>
              <w:spacing w:before="154"/>
              <w:ind w:left="160"/>
              <w:rPr>
                <w:sz w:val="16"/>
              </w:rPr>
            </w:pPr>
            <w:r>
              <w:rPr>
                <w:spacing w:val="-4"/>
                <w:sz w:val="16"/>
              </w:rPr>
              <w:t>15.9</w:t>
            </w:r>
          </w:p>
        </w:tc>
        <w:tc>
          <w:tcPr>
            <w:tcW w:w="505" w:type="dxa"/>
          </w:tcPr>
          <w:p>
            <w:pPr>
              <w:pStyle w:val="TableParagraph"/>
              <w:spacing w:before="154"/>
              <w:ind w:left="186"/>
              <w:rPr>
                <w:sz w:val="16"/>
              </w:rPr>
            </w:pPr>
            <w:r>
              <w:rPr>
                <w:spacing w:val="-5"/>
                <w:sz w:val="16"/>
              </w:rPr>
              <w:t>63</w:t>
            </w:r>
          </w:p>
        </w:tc>
        <w:tc>
          <w:tcPr>
            <w:tcW w:w="668" w:type="dxa"/>
          </w:tcPr>
          <w:p>
            <w:pPr>
              <w:pStyle w:val="TableParagraph"/>
              <w:spacing w:before="154"/>
              <w:ind w:left="133"/>
              <w:rPr>
                <w:sz w:val="16"/>
              </w:rPr>
            </w:pPr>
            <w:r>
              <w:rPr>
                <w:spacing w:val="-4"/>
                <w:sz w:val="16"/>
              </w:rPr>
              <w:t>23.4</w:t>
            </w:r>
          </w:p>
        </w:tc>
        <w:tc>
          <w:tcPr>
            <w:tcW w:w="505" w:type="dxa"/>
          </w:tcPr>
          <w:p>
            <w:pPr>
              <w:pStyle w:val="TableParagraph"/>
              <w:spacing w:before="154"/>
              <w:ind w:right="154"/>
              <w:jc w:val="right"/>
              <w:rPr>
                <w:sz w:val="16"/>
              </w:rPr>
            </w:pPr>
            <w:r>
              <w:rPr>
                <w:spacing w:val="-5"/>
                <w:sz w:val="16"/>
              </w:rPr>
              <w:t>41</w:t>
            </w:r>
          </w:p>
        </w:tc>
        <w:tc>
          <w:tcPr>
            <w:tcW w:w="735" w:type="dxa"/>
          </w:tcPr>
          <w:p>
            <w:pPr>
              <w:pStyle w:val="TableParagraph"/>
              <w:spacing w:before="154"/>
              <w:ind w:left="131"/>
              <w:rPr>
                <w:sz w:val="16"/>
              </w:rPr>
            </w:pPr>
            <w:r>
              <w:rPr>
                <w:spacing w:val="-5"/>
                <w:sz w:val="16"/>
              </w:rPr>
              <w:t>9.0</w:t>
            </w:r>
          </w:p>
        </w:tc>
        <w:tc>
          <w:tcPr>
            <w:tcW w:w="526" w:type="dxa"/>
          </w:tcPr>
          <w:p>
            <w:pPr>
              <w:pStyle w:val="TableParagraph"/>
              <w:spacing w:before="154"/>
              <w:ind w:left="173" w:right="122"/>
              <w:jc w:val="center"/>
              <w:rPr>
                <w:sz w:val="16"/>
              </w:rPr>
            </w:pPr>
            <w:r>
              <w:rPr>
                <w:spacing w:val="-5"/>
                <w:sz w:val="16"/>
              </w:rPr>
              <w:t>79</w:t>
            </w:r>
          </w:p>
        </w:tc>
        <w:tc>
          <w:tcPr>
            <w:tcW w:w="665" w:type="dxa"/>
          </w:tcPr>
          <w:p>
            <w:pPr>
              <w:pStyle w:val="TableParagraph"/>
              <w:spacing w:before="154"/>
              <w:ind w:left="128"/>
              <w:rPr>
                <w:sz w:val="16"/>
              </w:rPr>
            </w:pPr>
            <w:r>
              <w:rPr>
                <w:spacing w:val="-4"/>
                <w:sz w:val="16"/>
              </w:rPr>
              <w:t>33.8</w:t>
            </w:r>
          </w:p>
        </w:tc>
        <w:tc>
          <w:tcPr>
            <w:tcW w:w="567" w:type="dxa"/>
          </w:tcPr>
          <w:p>
            <w:pPr>
              <w:pStyle w:val="TableParagraph"/>
              <w:spacing w:before="154"/>
              <w:ind w:left="183"/>
              <w:rPr>
                <w:sz w:val="16"/>
              </w:rPr>
            </w:pPr>
            <w:r>
              <w:rPr>
                <w:spacing w:val="-5"/>
                <w:sz w:val="16"/>
              </w:rPr>
              <w:t>54</w:t>
            </w:r>
          </w:p>
        </w:tc>
        <w:tc>
          <w:tcPr>
            <w:tcW w:w="863" w:type="dxa"/>
          </w:tcPr>
          <w:p>
            <w:pPr>
              <w:pStyle w:val="TableParagraph"/>
              <w:spacing w:before="154"/>
              <w:ind w:left="159"/>
              <w:rPr>
                <w:sz w:val="16"/>
              </w:rPr>
            </w:pPr>
            <w:r>
              <w:rPr>
                <w:spacing w:val="-4"/>
                <w:sz w:val="16"/>
              </w:rPr>
              <w:t>17.9</w:t>
            </w:r>
          </w:p>
        </w:tc>
      </w:tr>
      <w:tr>
        <w:trPr>
          <w:trHeight w:val="397" w:hRule="atLeast"/>
        </w:trPr>
        <w:tc>
          <w:tcPr>
            <w:tcW w:w="572" w:type="dxa"/>
          </w:tcPr>
          <w:p>
            <w:pPr>
              <w:pStyle w:val="TableParagraph"/>
              <w:spacing w:before="91"/>
              <w:ind w:left="105"/>
              <w:rPr>
                <w:sz w:val="24"/>
              </w:rPr>
            </w:pPr>
            <w:r>
              <w:rPr>
                <w:spacing w:val="-5"/>
                <w:sz w:val="24"/>
              </w:rPr>
              <w:t>28.</w:t>
            </w:r>
          </w:p>
        </w:tc>
        <w:tc>
          <w:tcPr>
            <w:tcW w:w="2211" w:type="dxa"/>
            <w:vMerge w:val="restart"/>
          </w:tcPr>
          <w:p>
            <w:pPr>
              <w:pStyle w:val="TableParagraph"/>
              <w:spacing w:line="242" w:lineRule="auto" w:before="94"/>
              <w:ind w:left="167"/>
              <w:rPr>
                <w:sz w:val="18"/>
              </w:rPr>
            </w:pPr>
            <w:r>
              <w:rPr>
                <w:sz w:val="18"/>
              </w:rPr>
              <w:t>The decision taken by the College must first be approved</w:t>
            </w:r>
            <w:r>
              <w:rPr>
                <w:spacing w:val="-12"/>
                <w:sz w:val="18"/>
              </w:rPr>
              <w:t> </w:t>
            </w:r>
            <w:r>
              <w:rPr>
                <w:sz w:val="18"/>
              </w:rPr>
              <w:t>by</w:t>
            </w:r>
            <w:r>
              <w:rPr>
                <w:spacing w:val="-11"/>
                <w:sz w:val="18"/>
              </w:rPr>
              <w:t> </w:t>
            </w:r>
            <w:r>
              <w:rPr>
                <w:sz w:val="18"/>
              </w:rPr>
              <w:t>NCCE</w:t>
            </w:r>
            <w:r>
              <w:rPr>
                <w:spacing w:val="-11"/>
                <w:sz w:val="18"/>
              </w:rPr>
              <w:t> </w:t>
            </w:r>
            <w:r>
              <w:rPr>
                <w:sz w:val="18"/>
              </w:rPr>
              <w:t>before</w:t>
            </w:r>
          </w:p>
          <w:p>
            <w:pPr>
              <w:pStyle w:val="TableParagraph"/>
              <w:spacing w:line="185" w:lineRule="exact"/>
              <w:ind w:left="167"/>
              <w:rPr>
                <w:sz w:val="18"/>
              </w:rPr>
            </w:pPr>
            <w:r>
              <w:rPr>
                <w:spacing w:val="-2"/>
                <w:sz w:val="18"/>
              </w:rPr>
              <w:t>implementation.</w:t>
            </w:r>
          </w:p>
        </w:tc>
        <w:tc>
          <w:tcPr>
            <w:tcW w:w="1520" w:type="dxa"/>
          </w:tcPr>
          <w:p>
            <w:pPr>
              <w:pStyle w:val="TableParagraph"/>
              <w:spacing w:before="89"/>
              <w:ind w:left="117"/>
              <w:rPr>
                <w:sz w:val="20"/>
              </w:rPr>
            </w:pPr>
            <w:r>
              <w:rPr>
                <w:spacing w:val="-2"/>
                <w:sz w:val="20"/>
              </w:rPr>
              <w:t>Management.</w:t>
            </w:r>
          </w:p>
        </w:tc>
        <w:tc>
          <w:tcPr>
            <w:tcW w:w="684" w:type="dxa"/>
          </w:tcPr>
          <w:p>
            <w:pPr>
              <w:pStyle w:val="TableParagraph"/>
              <w:spacing w:before="94"/>
              <w:ind w:right="193"/>
              <w:jc w:val="right"/>
              <w:rPr>
                <w:sz w:val="18"/>
              </w:rPr>
            </w:pPr>
            <w:r>
              <w:rPr>
                <w:spacing w:val="-5"/>
                <w:sz w:val="18"/>
              </w:rPr>
              <w:t>10</w:t>
            </w:r>
          </w:p>
        </w:tc>
        <w:tc>
          <w:tcPr>
            <w:tcW w:w="694" w:type="dxa"/>
          </w:tcPr>
          <w:p>
            <w:pPr>
              <w:pStyle w:val="TableParagraph"/>
              <w:spacing w:before="94"/>
              <w:ind w:right="210"/>
              <w:jc w:val="right"/>
              <w:rPr>
                <w:sz w:val="18"/>
              </w:rPr>
            </w:pPr>
            <w:r>
              <w:rPr>
                <w:spacing w:val="-4"/>
                <w:sz w:val="18"/>
              </w:rPr>
              <w:t>19.2</w:t>
            </w:r>
          </w:p>
        </w:tc>
        <w:tc>
          <w:tcPr>
            <w:tcW w:w="505" w:type="dxa"/>
          </w:tcPr>
          <w:p>
            <w:pPr>
              <w:pStyle w:val="TableParagraph"/>
              <w:spacing w:before="94"/>
              <w:ind w:left="186"/>
              <w:rPr>
                <w:sz w:val="18"/>
              </w:rPr>
            </w:pPr>
            <w:r>
              <w:rPr>
                <w:spacing w:val="-5"/>
                <w:sz w:val="18"/>
              </w:rPr>
              <w:t>10</w:t>
            </w:r>
          </w:p>
        </w:tc>
        <w:tc>
          <w:tcPr>
            <w:tcW w:w="668" w:type="dxa"/>
          </w:tcPr>
          <w:p>
            <w:pPr>
              <w:pStyle w:val="TableParagraph"/>
              <w:spacing w:before="94"/>
              <w:ind w:left="133"/>
              <w:rPr>
                <w:sz w:val="18"/>
              </w:rPr>
            </w:pPr>
            <w:r>
              <w:rPr>
                <w:spacing w:val="-4"/>
                <w:sz w:val="18"/>
              </w:rPr>
              <w:t>19.2</w:t>
            </w:r>
          </w:p>
        </w:tc>
        <w:tc>
          <w:tcPr>
            <w:tcW w:w="505" w:type="dxa"/>
          </w:tcPr>
          <w:p>
            <w:pPr>
              <w:pStyle w:val="TableParagraph"/>
              <w:spacing w:before="94"/>
              <w:ind w:right="135"/>
              <w:jc w:val="right"/>
              <w:rPr>
                <w:sz w:val="18"/>
              </w:rPr>
            </w:pPr>
            <w:r>
              <w:rPr>
                <w:spacing w:val="-5"/>
                <w:sz w:val="18"/>
              </w:rPr>
              <w:t>11</w:t>
            </w:r>
          </w:p>
        </w:tc>
        <w:tc>
          <w:tcPr>
            <w:tcW w:w="735" w:type="dxa"/>
          </w:tcPr>
          <w:p>
            <w:pPr>
              <w:pStyle w:val="TableParagraph"/>
              <w:spacing w:before="94"/>
              <w:ind w:left="131"/>
              <w:rPr>
                <w:sz w:val="18"/>
              </w:rPr>
            </w:pPr>
            <w:r>
              <w:rPr>
                <w:spacing w:val="-4"/>
                <w:sz w:val="18"/>
              </w:rPr>
              <w:t>23.1</w:t>
            </w:r>
          </w:p>
        </w:tc>
        <w:tc>
          <w:tcPr>
            <w:tcW w:w="526" w:type="dxa"/>
          </w:tcPr>
          <w:p>
            <w:pPr>
              <w:pStyle w:val="TableParagraph"/>
              <w:spacing w:before="94"/>
              <w:ind w:left="193" w:right="121"/>
              <w:jc w:val="center"/>
              <w:rPr>
                <w:sz w:val="18"/>
              </w:rPr>
            </w:pPr>
            <w:r>
              <w:rPr>
                <w:spacing w:val="-5"/>
                <w:sz w:val="18"/>
              </w:rPr>
              <w:t>11</w:t>
            </w:r>
          </w:p>
        </w:tc>
        <w:tc>
          <w:tcPr>
            <w:tcW w:w="665" w:type="dxa"/>
          </w:tcPr>
          <w:p>
            <w:pPr>
              <w:pStyle w:val="TableParagraph"/>
              <w:spacing w:before="94"/>
              <w:ind w:left="128"/>
              <w:rPr>
                <w:sz w:val="18"/>
              </w:rPr>
            </w:pPr>
            <w:r>
              <w:rPr>
                <w:spacing w:val="-4"/>
                <w:sz w:val="18"/>
              </w:rPr>
              <w:t>23.1</w:t>
            </w:r>
          </w:p>
        </w:tc>
        <w:tc>
          <w:tcPr>
            <w:tcW w:w="567" w:type="dxa"/>
          </w:tcPr>
          <w:p>
            <w:pPr>
              <w:pStyle w:val="TableParagraph"/>
              <w:spacing w:before="94"/>
              <w:ind w:left="183"/>
              <w:rPr>
                <w:sz w:val="18"/>
              </w:rPr>
            </w:pPr>
            <w:r>
              <w:rPr>
                <w:w w:val="101"/>
                <w:sz w:val="18"/>
              </w:rPr>
              <w:t>7</w:t>
            </w:r>
          </w:p>
        </w:tc>
        <w:tc>
          <w:tcPr>
            <w:tcW w:w="863" w:type="dxa"/>
          </w:tcPr>
          <w:p>
            <w:pPr>
              <w:pStyle w:val="TableParagraph"/>
              <w:spacing w:before="94"/>
              <w:ind w:left="159"/>
              <w:rPr>
                <w:sz w:val="18"/>
              </w:rPr>
            </w:pPr>
            <w:r>
              <w:rPr>
                <w:spacing w:val="-4"/>
                <w:sz w:val="18"/>
              </w:rPr>
              <w:t>15.4</w:t>
            </w:r>
          </w:p>
        </w:tc>
      </w:tr>
      <w:tr>
        <w:trPr>
          <w:trHeight w:val="528" w:hRule="atLeast"/>
        </w:trPr>
        <w:tc>
          <w:tcPr>
            <w:tcW w:w="572" w:type="dxa"/>
          </w:tcPr>
          <w:p>
            <w:pPr>
              <w:pStyle w:val="TableParagraph"/>
              <w:rPr>
                <w:sz w:val="18"/>
              </w:rPr>
            </w:pPr>
          </w:p>
        </w:tc>
        <w:tc>
          <w:tcPr>
            <w:tcW w:w="2211" w:type="dxa"/>
            <w:vMerge/>
            <w:tcBorders>
              <w:top w:val="nil"/>
            </w:tcBorders>
          </w:tcPr>
          <w:p>
            <w:pPr>
              <w:rPr>
                <w:sz w:val="2"/>
                <w:szCs w:val="2"/>
              </w:rPr>
            </w:pPr>
          </w:p>
        </w:tc>
        <w:tc>
          <w:tcPr>
            <w:tcW w:w="1520" w:type="dxa"/>
          </w:tcPr>
          <w:p>
            <w:pPr>
              <w:pStyle w:val="TableParagraph"/>
              <w:spacing w:before="23"/>
              <w:ind w:left="169"/>
              <w:rPr>
                <w:sz w:val="20"/>
              </w:rPr>
            </w:pPr>
            <w:r>
              <w:rPr>
                <w:spacing w:val="-2"/>
                <w:sz w:val="20"/>
              </w:rPr>
              <w:t>Staff</w:t>
            </w:r>
          </w:p>
        </w:tc>
        <w:tc>
          <w:tcPr>
            <w:tcW w:w="684" w:type="dxa"/>
          </w:tcPr>
          <w:p>
            <w:pPr>
              <w:pStyle w:val="TableParagraph"/>
              <w:spacing w:before="28"/>
              <w:ind w:right="193"/>
              <w:jc w:val="right"/>
              <w:rPr>
                <w:sz w:val="18"/>
              </w:rPr>
            </w:pPr>
            <w:r>
              <w:rPr>
                <w:spacing w:val="-5"/>
                <w:sz w:val="18"/>
              </w:rPr>
              <w:t>39</w:t>
            </w:r>
          </w:p>
        </w:tc>
        <w:tc>
          <w:tcPr>
            <w:tcW w:w="694" w:type="dxa"/>
          </w:tcPr>
          <w:p>
            <w:pPr>
              <w:pStyle w:val="TableParagraph"/>
              <w:spacing w:before="28"/>
              <w:ind w:left="160"/>
              <w:rPr>
                <w:sz w:val="18"/>
              </w:rPr>
            </w:pPr>
            <w:r>
              <w:rPr>
                <w:spacing w:val="-5"/>
                <w:sz w:val="18"/>
              </w:rPr>
              <w:t>9.0</w:t>
            </w:r>
          </w:p>
        </w:tc>
        <w:tc>
          <w:tcPr>
            <w:tcW w:w="505" w:type="dxa"/>
          </w:tcPr>
          <w:p>
            <w:pPr>
              <w:pStyle w:val="TableParagraph"/>
              <w:spacing w:before="28"/>
              <w:ind w:left="186"/>
              <w:rPr>
                <w:sz w:val="18"/>
              </w:rPr>
            </w:pPr>
            <w:r>
              <w:rPr>
                <w:spacing w:val="-5"/>
                <w:sz w:val="18"/>
              </w:rPr>
              <w:t>56</w:t>
            </w:r>
          </w:p>
        </w:tc>
        <w:tc>
          <w:tcPr>
            <w:tcW w:w="668" w:type="dxa"/>
          </w:tcPr>
          <w:p>
            <w:pPr>
              <w:pStyle w:val="TableParagraph"/>
              <w:spacing w:before="28"/>
              <w:ind w:left="133"/>
              <w:rPr>
                <w:sz w:val="18"/>
              </w:rPr>
            </w:pPr>
            <w:r>
              <w:rPr>
                <w:spacing w:val="-4"/>
                <w:sz w:val="18"/>
              </w:rPr>
              <w:t>18.6</w:t>
            </w:r>
          </w:p>
        </w:tc>
        <w:tc>
          <w:tcPr>
            <w:tcW w:w="505" w:type="dxa"/>
          </w:tcPr>
          <w:p>
            <w:pPr>
              <w:pStyle w:val="TableParagraph"/>
              <w:spacing w:before="28"/>
              <w:ind w:right="135"/>
              <w:jc w:val="right"/>
              <w:rPr>
                <w:sz w:val="18"/>
              </w:rPr>
            </w:pPr>
            <w:r>
              <w:rPr>
                <w:spacing w:val="-5"/>
                <w:sz w:val="18"/>
              </w:rPr>
              <w:t>58</w:t>
            </w:r>
          </w:p>
        </w:tc>
        <w:tc>
          <w:tcPr>
            <w:tcW w:w="735" w:type="dxa"/>
          </w:tcPr>
          <w:p>
            <w:pPr>
              <w:pStyle w:val="TableParagraph"/>
              <w:spacing w:before="28"/>
              <w:ind w:left="131"/>
              <w:rPr>
                <w:sz w:val="18"/>
              </w:rPr>
            </w:pPr>
            <w:r>
              <w:rPr>
                <w:spacing w:val="-4"/>
                <w:sz w:val="18"/>
              </w:rPr>
              <w:t>20.0</w:t>
            </w:r>
          </w:p>
        </w:tc>
        <w:tc>
          <w:tcPr>
            <w:tcW w:w="526" w:type="dxa"/>
          </w:tcPr>
          <w:p>
            <w:pPr>
              <w:pStyle w:val="TableParagraph"/>
              <w:spacing w:before="28"/>
              <w:ind w:left="193" w:right="121"/>
              <w:jc w:val="center"/>
              <w:rPr>
                <w:sz w:val="18"/>
              </w:rPr>
            </w:pPr>
            <w:r>
              <w:rPr>
                <w:spacing w:val="-5"/>
                <w:sz w:val="18"/>
              </w:rPr>
              <w:t>86</w:t>
            </w:r>
          </w:p>
        </w:tc>
        <w:tc>
          <w:tcPr>
            <w:tcW w:w="665" w:type="dxa"/>
          </w:tcPr>
          <w:p>
            <w:pPr>
              <w:pStyle w:val="TableParagraph"/>
              <w:spacing w:before="28"/>
              <w:ind w:left="128"/>
              <w:rPr>
                <w:sz w:val="18"/>
              </w:rPr>
            </w:pPr>
            <w:r>
              <w:rPr>
                <w:spacing w:val="-4"/>
                <w:sz w:val="18"/>
              </w:rPr>
              <w:t>38.6</w:t>
            </w:r>
          </w:p>
        </w:tc>
        <w:tc>
          <w:tcPr>
            <w:tcW w:w="567" w:type="dxa"/>
          </w:tcPr>
          <w:p>
            <w:pPr>
              <w:pStyle w:val="TableParagraph"/>
              <w:spacing w:before="28"/>
              <w:ind w:left="183"/>
              <w:rPr>
                <w:sz w:val="18"/>
              </w:rPr>
            </w:pPr>
            <w:r>
              <w:rPr>
                <w:spacing w:val="-5"/>
                <w:sz w:val="18"/>
              </w:rPr>
              <w:t>49</w:t>
            </w:r>
          </w:p>
        </w:tc>
        <w:tc>
          <w:tcPr>
            <w:tcW w:w="863" w:type="dxa"/>
          </w:tcPr>
          <w:p>
            <w:pPr>
              <w:pStyle w:val="TableParagraph"/>
              <w:spacing w:before="28"/>
              <w:ind w:left="159"/>
              <w:rPr>
                <w:sz w:val="18"/>
              </w:rPr>
            </w:pPr>
            <w:r>
              <w:rPr>
                <w:spacing w:val="-4"/>
                <w:sz w:val="18"/>
              </w:rPr>
              <w:t>13.8</w:t>
            </w:r>
          </w:p>
        </w:tc>
      </w:tr>
      <w:tr>
        <w:trPr>
          <w:trHeight w:val="330" w:hRule="atLeast"/>
        </w:trPr>
        <w:tc>
          <w:tcPr>
            <w:tcW w:w="572" w:type="dxa"/>
          </w:tcPr>
          <w:p>
            <w:pPr>
              <w:pStyle w:val="TableParagraph"/>
              <w:spacing w:line="271" w:lineRule="exact"/>
              <w:ind w:left="105"/>
              <w:rPr>
                <w:sz w:val="24"/>
              </w:rPr>
            </w:pPr>
            <w:r>
              <w:rPr>
                <w:spacing w:val="-5"/>
                <w:sz w:val="24"/>
              </w:rPr>
              <w:t>29.</w:t>
            </w:r>
          </w:p>
        </w:tc>
        <w:tc>
          <w:tcPr>
            <w:tcW w:w="2211" w:type="dxa"/>
            <w:vMerge w:val="restart"/>
          </w:tcPr>
          <w:p>
            <w:pPr>
              <w:pStyle w:val="TableParagraph"/>
              <w:ind w:left="167" w:right="104"/>
              <w:rPr>
                <w:sz w:val="18"/>
              </w:rPr>
            </w:pPr>
            <w:r>
              <w:rPr>
                <w:sz w:val="18"/>
              </w:rPr>
              <w:t>The decision by the College</w:t>
            </w:r>
            <w:r>
              <w:rPr>
                <w:spacing w:val="-12"/>
                <w:sz w:val="18"/>
              </w:rPr>
              <w:t> </w:t>
            </w:r>
            <w:r>
              <w:rPr>
                <w:sz w:val="18"/>
              </w:rPr>
              <w:t>is</w:t>
            </w:r>
            <w:r>
              <w:rPr>
                <w:spacing w:val="-11"/>
                <w:sz w:val="18"/>
              </w:rPr>
              <w:t> </w:t>
            </w:r>
            <w:r>
              <w:rPr>
                <w:sz w:val="18"/>
              </w:rPr>
              <w:t>first</w:t>
            </w:r>
            <w:r>
              <w:rPr>
                <w:spacing w:val="-11"/>
                <w:sz w:val="18"/>
              </w:rPr>
              <w:t> </w:t>
            </w:r>
            <w:r>
              <w:rPr>
                <w:sz w:val="18"/>
              </w:rPr>
              <w:t>approved</w:t>
            </w:r>
          </w:p>
          <w:p>
            <w:pPr>
              <w:pStyle w:val="TableParagraph"/>
              <w:spacing w:line="206" w:lineRule="exact"/>
              <w:ind w:left="167" w:right="356"/>
              <w:rPr>
                <w:sz w:val="18"/>
              </w:rPr>
            </w:pPr>
            <w:r>
              <w:rPr>
                <w:sz w:val="18"/>
              </w:rPr>
              <w:t>by the College visitor before</w:t>
            </w:r>
            <w:r>
              <w:rPr>
                <w:spacing w:val="-12"/>
                <w:sz w:val="18"/>
              </w:rPr>
              <w:t> </w:t>
            </w:r>
            <w:r>
              <w:rPr>
                <w:sz w:val="18"/>
              </w:rPr>
              <w:t>implementation.</w:t>
            </w:r>
          </w:p>
        </w:tc>
        <w:tc>
          <w:tcPr>
            <w:tcW w:w="1520" w:type="dxa"/>
          </w:tcPr>
          <w:p>
            <w:pPr>
              <w:pStyle w:val="TableParagraph"/>
              <w:spacing w:line="224" w:lineRule="exact"/>
              <w:ind w:left="117"/>
              <w:rPr>
                <w:sz w:val="20"/>
              </w:rPr>
            </w:pPr>
            <w:r>
              <w:rPr>
                <w:spacing w:val="-2"/>
                <w:sz w:val="20"/>
              </w:rPr>
              <w:t>Management.</w:t>
            </w:r>
          </w:p>
        </w:tc>
        <w:tc>
          <w:tcPr>
            <w:tcW w:w="684" w:type="dxa"/>
          </w:tcPr>
          <w:p>
            <w:pPr>
              <w:pStyle w:val="TableParagraph"/>
              <w:spacing w:line="205" w:lineRule="exact"/>
              <w:ind w:left="306"/>
              <w:rPr>
                <w:sz w:val="18"/>
              </w:rPr>
            </w:pPr>
            <w:r>
              <w:rPr>
                <w:w w:val="101"/>
                <w:sz w:val="18"/>
              </w:rPr>
              <w:t>8</w:t>
            </w:r>
          </w:p>
        </w:tc>
        <w:tc>
          <w:tcPr>
            <w:tcW w:w="694" w:type="dxa"/>
          </w:tcPr>
          <w:p>
            <w:pPr>
              <w:pStyle w:val="TableParagraph"/>
              <w:spacing w:line="205" w:lineRule="exact"/>
              <w:ind w:right="210"/>
              <w:jc w:val="right"/>
              <w:rPr>
                <w:sz w:val="18"/>
              </w:rPr>
            </w:pPr>
            <w:r>
              <w:rPr>
                <w:spacing w:val="-4"/>
                <w:sz w:val="18"/>
              </w:rPr>
              <w:t>16.0</w:t>
            </w:r>
          </w:p>
        </w:tc>
        <w:tc>
          <w:tcPr>
            <w:tcW w:w="505" w:type="dxa"/>
          </w:tcPr>
          <w:p>
            <w:pPr>
              <w:pStyle w:val="TableParagraph"/>
              <w:spacing w:line="205" w:lineRule="exact"/>
              <w:ind w:left="186"/>
              <w:rPr>
                <w:sz w:val="18"/>
              </w:rPr>
            </w:pPr>
            <w:r>
              <w:rPr>
                <w:w w:val="101"/>
                <w:sz w:val="18"/>
              </w:rPr>
              <w:t>7</w:t>
            </w:r>
          </w:p>
        </w:tc>
        <w:tc>
          <w:tcPr>
            <w:tcW w:w="668" w:type="dxa"/>
          </w:tcPr>
          <w:p>
            <w:pPr>
              <w:pStyle w:val="TableParagraph"/>
              <w:spacing w:line="205" w:lineRule="exact"/>
              <w:ind w:left="133"/>
              <w:rPr>
                <w:sz w:val="18"/>
              </w:rPr>
            </w:pPr>
            <w:r>
              <w:rPr>
                <w:spacing w:val="-4"/>
                <w:sz w:val="18"/>
              </w:rPr>
              <w:t>12.0</w:t>
            </w:r>
          </w:p>
        </w:tc>
        <w:tc>
          <w:tcPr>
            <w:tcW w:w="505" w:type="dxa"/>
          </w:tcPr>
          <w:p>
            <w:pPr>
              <w:pStyle w:val="TableParagraph"/>
              <w:spacing w:line="205" w:lineRule="exact"/>
              <w:ind w:left="185"/>
              <w:rPr>
                <w:sz w:val="18"/>
              </w:rPr>
            </w:pPr>
            <w:r>
              <w:rPr>
                <w:w w:val="101"/>
                <w:sz w:val="18"/>
              </w:rPr>
              <w:t>7</w:t>
            </w:r>
          </w:p>
        </w:tc>
        <w:tc>
          <w:tcPr>
            <w:tcW w:w="735" w:type="dxa"/>
          </w:tcPr>
          <w:p>
            <w:pPr>
              <w:pStyle w:val="TableParagraph"/>
              <w:spacing w:line="205" w:lineRule="exact"/>
              <w:ind w:left="131"/>
              <w:rPr>
                <w:sz w:val="18"/>
              </w:rPr>
            </w:pPr>
            <w:r>
              <w:rPr>
                <w:spacing w:val="-4"/>
                <w:sz w:val="18"/>
              </w:rPr>
              <w:t>12.0</w:t>
            </w:r>
          </w:p>
        </w:tc>
        <w:tc>
          <w:tcPr>
            <w:tcW w:w="526" w:type="dxa"/>
          </w:tcPr>
          <w:p>
            <w:pPr>
              <w:pStyle w:val="TableParagraph"/>
              <w:spacing w:line="205" w:lineRule="exact"/>
              <w:ind w:left="193" w:right="121"/>
              <w:jc w:val="center"/>
              <w:rPr>
                <w:sz w:val="18"/>
              </w:rPr>
            </w:pPr>
            <w:r>
              <w:rPr>
                <w:spacing w:val="-5"/>
                <w:sz w:val="18"/>
              </w:rPr>
              <w:t>14</w:t>
            </w:r>
          </w:p>
        </w:tc>
        <w:tc>
          <w:tcPr>
            <w:tcW w:w="665" w:type="dxa"/>
          </w:tcPr>
          <w:p>
            <w:pPr>
              <w:pStyle w:val="TableParagraph"/>
              <w:spacing w:line="205" w:lineRule="exact"/>
              <w:ind w:left="128"/>
              <w:rPr>
                <w:sz w:val="18"/>
              </w:rPr>
            </w:pPr>
            <w:r>
              <w:rPr>
                <w:spacing w:val="-4"/>
                <w:sz w:val="18"/>
              </w:rPr>
              <w:t>32.0</w:t>
            </w:r>
          </w:p>
        </w:tc>
        <w:tc>
          <w:tcPr>
            <w:tcW w:w="567" w:type="dxa"/>
          </w:tcPr>
          <w:p>
            <w:pPr>
              <w:pStyle w:val="TableParagraph"/>
              <w:spacing w:line="205" w:lineRule="exact"/>
              <w:ind w:left="183"/>
              <w:rPr>
                <w:sz w:val="18"/>
              </w:rPr>
            </w:pPr>
            <w:r>
              <w:rPr>
                <w:spacing w:val="-5"/>
                <w:sz w:val="18"/>
              </w:rPr>
              <w:t>13</w:t>
            </w:r>
          </w:p>
        </w:tc>
        <w:tc>
          <w:tcPr>
            <w:tcW w:w="863" w:type="dxa"/>
          </w:tcPr>
          <w:p>
            <w:pPr>
              <w:pStyle w:val="TableParagraph"/>
              <w:spacing w:line="205" w:lineRule="exact"/>
              <w:ind w:left="159"/>
              <w:rPr>
                <w:sz w:val="18"/>
              </w:rPr>
            </w:pPr>
            <w:r>
              <w:rPr>
                <w:spacing w:val="-4"/>
                <w:sz w:val="18"/>
              </w:rPr>
              <w:t>28.0</w:t>
            </w:r>
          </w:p>
        </w:tc>
      </w:tr>
      <w:tr>
        <w:trPr>
          <w:trHeight w:val="495" w:hRule="atLeast"/>
        </w:trPr>
        <w:tc>
          <w:tcPr>
            <w:tcW w:w="572" w:type="dxa"/>
          </w:tcPr>
          <w:p>
            <w:pPr>
              <w:pStyle w:val="TableParagraph"/>
              <w:rPr>
                <w:sz w:val="18"/>
              </w:rPr>
            </w:pPr>
          </w:p>
        </w:tc>
        <w:tc>
          <w:tcPr>
            <w:tcW w:w="2211" w:type="dxa"/>
            <w:vMerge/>
            <w:tcBorders>
              <w:top w:val="nil"/>
            </w:tcBorders>
          </w:tcPr>
          <w:p>
            <w:pPr>
              <w:rPr>
                <w:sz w:val="2"/>
                <w:szCs w:val="2"/>
              </w:rPr>
            </w:pPr>
          </w:p>
        </w:tc>
        <w:tc>
          <w:tcPr>
            <w:tcW w:w="1520" w:type="dxa"/>
          </w:tcPr>
          <w:p>
            <w:pPr>
              <w:pStyle w:val="TableParagraph"/>
              <w:spacing w:before="52"/>
              <w:ind w:left="169"/>
              <w:rPr>
                <w:sz w:val="20"/>
              </w:rPr>
            </w:pPr>
            <w:r>
              <w:rPr>
                <w:spacing w:val="-2"/>
                <w:sz w:val="20"/>
              </w:rPr>
              <w:t>Staff</w:t>
            </w:r>
          </w:p>
        </w:tc>
        <w:tc>
          <w:tcPr>
            <w:tcW w:w="684" w:type="dxa"/>
          </w:tcPr>
          <w:p>
            <w:pPr>
              <w:pStyle w:val="TableParagraph"/>
              <w:spacing w:before="57"/>
              <w:ind w:right="193"/>
              <w:jc w:val="right"/>
              <w:rPr>
                <w:sz w:val="18"/>
              </w:rPr>
            </w:pPr>
            <w:r>
              <w:rPr>
                <w:spacing w:val="-5"/>
                <w:sz w:val="18"/>
              </w:rPr>
              <w:t>40</w:t>
            </w:r>
          </w:p>
        </w:tc>
        <w:tc>
          <w:tcPr>
            <w:tcW w:w="694" w:type="dxa"/>
          </w:tcPr>
          <w:p>
            <w:pPr>
              <w:pStyle w:val="TableParagraph"/>
              <w:spacing w:before="57"/>
              <w:ind w:right="210"/>
              <w:jc w:val="right"/>
              <w:rPr>
                <w:sz w:val="18"/>
              </w:rPr>
            </w:pPr>
            <w:r>
              <w:rPr>
                <w:spacing w:val="-4"/>
                <w:sz w:val="18"/>
              </w:rPr>
              <w:t>11.7</w:t>
            </w:r>
          </w:p>
        </w:tc>
        <w:tc>
          <w:tcPr>
            <w:tcW w:w="505" w:type="dxa"/>
          </w:tcPr>
          <w:p>
            <w:pPr>
              <w:pStyle w:val="TableParagraph"/>
              <w:spacing w:before="57"/>
              <w:ind w:left="186"/>
              <w:rPr>
                <w:sz w:val="18"/>
              </w:rPr>
            </w:pPr>
            <w:r>
              <w:rPr>
                <w:spacing w:val="-5"/>
                <w:sz w:val="18"/>
              </w:rPr>
              <w:t>40</w:t>
            </w:r>
          </w:p>
        </w:tc>
        <w:tc>
          <w:tcPr>
            <w:tcW w:w="668" w:type="dxa"/>
          </w:tcPr>
          <w:p>
            <w:pPr>
              <w:pStyle w:val="TableParagraph"/>
              <w:spacing w:before="57"/>
              <w:ind w:left="133"/>
              <w:rPr>
                <w:sz w:val="18"/>
              </w:rPr>
            </w:pPr>
            <w:r>
              <w:rPr>
                <w:spacing w:val="-4"/>
                <w:sz w:val="18"/>
              </w:rPr>
              <w:t>11.7</w:t>
            </w:r>
          </w:p>
        </w:tc>
        <w:tc>
          <w:tcPr>
            <w:tcW w:w="505" w:type="dxa"/>
          </w:tcPr>
          <w:p>
            <w:pPr>
              <w:pStyle w:val="TableParagraph"/>
              <w:spacing w:before="57"/>
              <w:ind w:right="135"/>
              <w:jc w:val="right"/>
              <w:rPr>
                <w:sz w:val="18"/>
              </w:rPr>
            </w:pPr>
            <w:r>
              <w:rPr>
                <w:spacing w:val="-5"/>
                <w:sz w:val="18"/>
              </w:rPr>
              <w:t>61</w:t>
            </w:r>
          </w:p>
        </w:tc>
        <w:tc>
          <w:tcPr>
            <w:tcW w:w="735" w:type="dxa"/>
          </w:tcPr>
          <w:p>
            <w:pPr>
              <w:pStyle w:val="TableParagraph"/>
              <w:spacing w:before="57"/>
              <w:ind w:left="131"/>
              <w:rPr>
                <w:sz w:val="18"/>
              </w:rPr>
            </w:pPr>
            <w:r>
              <w:rPr>
                <w:spacing w:val="-4"/>
                <w:sz w:val="18"/>
              </w:rPr>
              <w:t>20.7</w:t>
            </w:r>
          </w:p>
        </w:tc>
        <w:tc>
          <w:tcPr>
            <w:tcW w:w="526" w:type="dxa"/>
          </w:tcPr>
          <w:p>
            <w:pPr>
              <w:pStyle w:val="TableParagraph"/>
              <w:spacing w:before="57"/>
              <w:ind w:left="193" w:right="121"/>
              <w:jc w:val="center"/>
              <w:rPr>
                <w:sz w:val="18"/>
              </w:rPr>
            </w:pPr>
            <w:r>
              <w:rPr>
                <w:spacing w:val="-5"/>
                <w:sz w:val="18"/>
              </w:rPr>
              <w:t>81</w:t>
            </w:r>
          </w:p>
        </w:tc>
        <w:tc>
          <w:tcPr>
            <w:tcW w:w="665" w:type="dxa"/>
          </w:tcPr>
          <w:p>
            <w:pPr>
              <w:pStyle w:val="TableParagraph"/>
              <w:spacing w:before="57"/>
              <w:ind w:left="128"/>
              <w:rPr>
                <w:sz w:val="18"/>
              </w:rPr>
            </w:pPr>
            <w:r>
              <w:rPr>
                <w:spacing w:val="-4"/>
                <w:sz w:val="18"/>
              </w:rPr>
              <w:t>31.7</w:t>
            </w:r>
          </w:p>
        </w:tc>
        <w:tc>
          <w:tcPr>
            <w:tcW w:w="567" w:type="dxa"/>
          </w:tcPr>
          <w:p>
            <w:pPr>
              <w:pStyle w:val="TableParagraph"/>
              <w:spacing w:before="57"/>
              <w:ind w:left="183"/>
              <w:rPr>
                <w:sz w:val="18"/>
              </w:rPr>
            </w:pPr>
            <w:r>
              <w:rPr>
                <w:spacing w:val="-5"/>
                <w:sz w:val="18"/>
              </w:rPr>
              <w:t>66</w:t>
            </w:r>
          </w:p>
        </w:tc>
        <w:tc>
          <w:tcPr>
            <w:tcW w:w="863" w:type="dxa"/>
          </w:tcPr>
          <w:p>
            <w:pPr>
              <w:pStyle w:val="TableParagraph"/>
              <w:spacing w:before="57"/>
              <w:ind w:left="159"/>
              <w:rPr>
                <w:sz w:val="18"/>
              </w:rPr>
            </w:pPr>
            <w:r>
              <w:rPr>
                <w:spacing w:val="-4"/>
                <w:sz w:val="18"/>
              </w:rPr>
              <w:t>24.1</w:t>
            </w:r>
          </w:p>
        </w:tc>
      </w:tr>
      <w:tr>
        <w:trPr>
          <w:trHeight w:val="299" w:hRule="atLeast"/>
        </w:trPr>
        <w:tc>
          <w:tcPr>
            <w:tcW w:w="572" w:type="dxa"/>
          </w:tcPr>
          <w:p>
            <w:pPr>
              <w:pStyle w:val="TableParagraph"/>
              <w:spacing w:line="271" w:lineRule="exact"/>
              <w:ind w:left="105"/>
              <w:rPr>
                <w:sz w:val="24"/>
              </w:rPr>
            </w:pPr>
            <w:r>
              <w:rPr>
                <w:spacing w:val="-5"/>
                <w:sz w:val="24"/>
              </w:rPr>
              <w:t>30.</w:t>
            </w:r>
          </w:p>
        </w:tc>
        <w:tc>
          <w:tcPr>
            <w:tcW w:w="2211" w:type="dxa"/>
            <w:vMerge w:val="restart"/>
          </w:tcPr>
          <w:p>
            <w:pPr>
              <w:pStyle w:val="TableParagraph"/>
              <w:spacing w:line="242" w:lineRule="auto"/>
              <w:ind w:left="167" w:right="104"/>
              <w:rPr>
                <w:sz w:val="18"/>
              </w:rPr>
            </w:pPr>
            <w:r>
              <w:rPr>
                <w:sz w:val="18"/>
              </w:rPr>
              <w:t>In</w:t>
            </w:r>
            <w:r>
              <w:rPr>
                <w:spacing w:val="-10"/>
                <w:sz w:val="18"/>
              </w:rPr>
              <w:t> </w:t>
            </w:r>
            <w:r>
              <w:rPr>
                <w:sz w:val="18"/>
              </w:rPr>
              <w:t>this</w:t>
            </w:r>
            <w:r>
              <w:rPr>
                <w:spacing w:val="-12"/>
                <w:sz w:val="18"/>
              </w:rPr>
              <w:t> </w:t>
            </w:r>
            <w:r>
              <w:rPr>
                <w:sz w:val="18"/>
              </w:rPr>
              <w:t>College</w:t>
            </w:r>
            <w:r>
              <w:rPr>
                <w:spacing w:val="-8"/>
                <w:sz w:val="18"/>
              </w:rPr>
              <w:t> </w:t>
            </w:r>
            <w:r>
              <w:rPr>
                <w:sz w:val="18"/>
              </w:rPr>
              <w:t>the</w:t>
            </w:r>
            <w:r>
              <w:rPr>
                <w:spacing w:val="-12"/>
                <w:sz w:val="18"/>
              </w:rPr>
              <w:t> </w:t>
            </w:r>
            <w:r>
              <w:rPr>
                <w:sz w:val="18"/>
              </w:rPr>
              <w:t>opinion of junior Staff are not considered in decision</w:t>
            </w:r>
          </w:p>
          <w:p>
            <w:pPr>
              <w:pStyle w:val="TableParagraph"/>
              <w:tabs>
                <w:tab w:pos="10140" w:val="left" w:leader="none"/>
              </w:tabs>
              <w:spacing w:line="184" w:lineRule="exact"/>
              <w:ind w:left="-572" w:right="-7935"/>
              <w:rPr>
                <w:sz w:val="18"/>
              </w:rPr>
            </w:pPr>
            <w:r>
              <w:rPr>
                <w:spacing w:val="78"/>
                <w:sz w:val="18"/>
                <w:u w:val="single"/>
              </w:rPr>
              <w:t>      </w:t>
            </w:r>
            <w:r>
              <w:rPr>
                <w:spacing w:val="-2"/>
                <w:sz w:val="18"/>
                <w:u w:val="single"/>
              </w:rPr>
              <w:t>making.</w:t>
            </w:r>
            <w:r>
              <w:rPr>
                <w:sz w:val="18"/>
                <w:u w:val="single"/>
              </w:rPr>
              <w:tab/>
            </w:r>
          </w:p>
        </w:tc>
        <w:tc>
          <w:tcPr>
            <w:tcW w:w="1520" w:type="dxa"/>
          </w:tcPr>
          <w:p>
            <w:pPr>
              <w:pStyle w:val="TableParagraph"/>
              <w:spacing w:line="224" w:lineRule="exact"/>
              <w:ind w:left="117"/>
              <w:rPr>
                <w:sz w:val="20"/>
              </w:rPr>
            </w:pPr>
            <w:r>
              <w:rPr>
                <w:spacing w:val="-2"/>
                <w:sz w:val="20"/>
              </w:rPr>
              <w:t>Management.</w:t>
            </w:r>
          </w:p>
        </w:tc>
        <w:tc>
          <w:tcPr>
            <w:tcW w:w="684" w:type="dxa"/>
          </w:tcPr>
          <w:p>
            <w:pPr>
              <w:pStyle w:val="TableParagraph"/>
              <w:spacing w:line="205" w:lineRule="exact"/>
              <w:ind w:left="306"/>
              <w:rPr>
                <w:sz w:val="18"/>
              </w:rPr>
            </w:pPr>
            <w:r>
              <w:rPr>
                <w:w w:val="101"/>
                <w:sz w:val="18"/>
              </w:rPr>
              <w:t>7</w:t>
            </w:r>
          </w:p>
        </w:tc>
        <w:tc>
          <w:tcPr>
            <w:tcW w:w="694" w:type="dxa"/>
          </w:tcPr>
          <w:p>
            <w:pPr>
              <w:pStyle w:val="TableParagraph"/>
              <w:spacing w:line="205" w:lineRule="exact"/>
              <w:ind w:right="210"/>
              <w:jc w:val="right"/>
              <w:rPr>
                <w:sz w:val="18"/>
              </w:rPr>
            </w:pPr>
            <w:r>
              <w:rPr>
                <w:spacing w:val="-4"/>
                <w:sz w:val="18"/>
              </w:rPr>
              <w:t>12.0</w:t>
            </w:r>
          </w:p>
        </w:tc>
        <w:tc>
          <w:tcPr>
            <w:tcW w:w="505" w:type="dxa"/>
          </w:tcPr>
          <w:p>
            <w:pPr>
              <w:pStyle w:val="TableParagraph"/>
              <w:spacing w:line="205" w:lineRule="exact"/>
              <w:ind w:left="186"/>
              <w:rPr>
                <w:sz w:val="18"/>
              </w:rPr>
            </w:pPr>
            <w:r>
              <w:rPr>
                <w:w w:val="101"/>
                <w:sz w:val="18"/>
              </w:rPr>
              <w:t>7</w:t>
            </w:r>
          </w:p>
        </w:tc>
        <w:tc>
          <w:tcPr>
            <w:tcW w:w="668" w:type="dxa"/>
          </w:tcPr>
          <w:p>
            <w:pPr>
              <w:pStyle w:val="TableParagraph"/>
              <w:spacing w:line="205" w:lineRule="exact"/>
              <w:ind w:left="133"/>
              <w:rPr>
                <w:sz w:val="18"/>
              </w:rPr>
            </w:pPr>
            <w:r>
              <w:rPr>
                <w:spacing w:val="-4"/>
                <w:sz w:val="18"/>
              </w:rPr>
              <w:t>12.0</w:t>
            </w:r>
          </w:p>
        </w:tc>
        <w:tc>
          <w:tcPr>
            <w:tcW w:w="505" w:type="dxa"/>
          </w:tcPr>
          <w:p>
            <w:pPr>
              <w:pStyle w:val="TableParagraph"/>
              <w:spacing w:line="205" w:lineRule="exact"/>
              <w:ind w:left="185"/>
              <w:rPr>
                <w:sz w:val="18"/>
              </w:rPr>
            </w:pPr>
            <w:r>
              <w:rPr>
                <w:w w:val="101"/>
                <w:sz w:val="18"/>
              </w:rPr>
              <w:t>9</w:t>
            </w:r>
          </w:p>
        </w:tc>
        <w:tc>
          <w:tcPr>
            <w:tcW w:w="735" w:type="dxa"/>
          </w:tcPr>
          <w:p>
            <w:pPr>
              <w:pStyle w:val="TableParagraph"/>
              <w:spacing w:line="205" w:lineRule="exact"/>
              <w:ind w:left="131"/>
              <w:rPr>
                <w:sz w:val="18"/>
              </w:rPr>
            </w:pPr>
            <w:r>
              <w:rPr>
                <w:spacing w:val="-4"/>
                <w:sz w:val="18"/>
              </w:rPr>
              <w:t>16.0</w:t>
            </w:r>
          </w:p>
        </w:tc>
        <w:tc>
          <w:tcPr>
            <w:tcW w:w="526" w:type="dxa"/>
          </w:tcPr>
          <w:p>
            <w:pPr>
              <w:pStyle w:val="TableParagraph"/>
              <w:spacing w:line="205" w:lineRule="exact"/>
              <w:ind w:left="193" w:right="121"/>
              <w:jc w:val="center"/>
              <w:rPr>
                <w:sz w:val="18"/>
              </w:rPr>
            </w:pPr>
            <w:r>
              <w:rPr>
                <w:spacing w:val="-5"/>
                <w:sz w:val="18"/>
              </w:rPr>
              <w:t>18</w:t>
            </w:r>
          </w:p>
        </w:tc>
        <w:tc>
          <w:tcPr>
            <w:tcW w:w="665" w:type="dxa"/>
          </w:tcPr>
          <w:p>
            <w:pPr>
              <w:pStyle w:val="TableParagraph"/>
              <w:spacing w:line="205" w:lineRule="exact"/>
              <w:ind w:left="128"/>
              <w:rPr>
                <w:sz w:val="18"/>
              </w:rPr>
            </w:pPr>
            <w:r>
              <w:rPr>
                <w:spacing w:val="-4"/>
                <w:sz w:val="18"/>
              </w:rPr>
              <w:t>48.0</w:t>
            </w:r>
          </w:p>
        </w:tc>
        <w:tc>
          <w:tcPr>
            <w:tcW w:w="567" w:type="dxa"/>
          </w:tcPr>
          <w:p>
            <w:pPr>
              <w:pStyle w:val="TableParagraph"/>
              <w:spacing w:line="205" w:lineRule="exact"/>
              <w:ind w:left="183"/>
              <w:rPr>
                <w:sz w:val="18"/>
              </w:rPr>
            </w:pPr>
            <w:r>
              <w:rPr>
                <w:w w:val="101"/>
                <w:sz w:val="18"/>
              </w:rPr>
              <w:t>8</w:t>
            </w:r>
          </w:p>
        </w:tc>
        <w:tc>
          <w:tcPr>
            <w:tcW w:w="863" w:type="dxa"/>
          </w:tcPr>
          <w:p>
            <w:pPr>
              <w:pStyle w:val="TableParagraph"/>
              <w:spacing w:line="205" w:lineRule="exact"/>
              <w:ind w:left="159"/>
              <w:rPr>
                <w:sz w:val="18"/>
              </w:rPr>
            </w:pPr>
            <w:r>
              <w:rPr>
                <w:spacing w:val="-4"/>
                <w:sz w:val="18"/>
              </w:rPr>
              <w:t>12.0</w:t>
            </w:r>
          </w:p>
        </w:tc>
      </w:tr>
      <w:tr>
        <w:trPr>
          <w:trHeight w:val="530" w:hRule="atLeast"/>
        </w:trPr>
        <w:tc>
          <w:tcPr>
            <w:tcW w:w="572" w:type="dxa"/>
          </w:tcPr>
          <w:p>
            <w:pPr>
              <w:pStyle w:val="TableParagraph"/>
              <w:rPr>
                <w:sz w:val="18"/>
              </w:rPr>
            </w:pPr>
          </w:p>
        </w:tc>
        <w:tc>
          <w:tcPr>
            <w:tcW w:w="2211" w:type="dxa"/>
            <w:vMerge/>
            <w:tcBorders>
              <w:top w:val="nil"/>
            </w:tcBorders>
          </w:tcPr>
          <w:p>
            <w:pPr>
              <w:rPr>
                <w:sz w:val="2"/>
                <w:szCs w:val="2"/>
              </w:rPr>
            </w:pPr>
          </w:p>
        </w:tc>
        <w:tc>
          <w:tcPr>
            <w:tcW w:w="1520" w:type="dxa"/>
          </w:tcPr>
          <w:p>
            <w:pPr>
              <w:pStyle w:val="TableParagraph"/>
              <w:spacing w:before="21"/>
              <w:ind w:left="169"/>
              <w:rPr>
                <w:sz w:val="20"/>
              </w:rPr>
            </w:pPr>
            <w:r>
              <w:rPr>
                <w:spacing w:val="-2"/>
                <w:sz w:val="20"/>
              </w:rPr>
              <w:t>Staff</w:t>
            </w:r>
          </w:p>
        </w:tc>
        <w:tc>
          <w:tcPr>
            <w:tcW w:w="684" w:type="dxa"/>
          </w:tcPr>
          <w:p>
            <w:pPr>
              <w:pStyle w:val="TableParagraph"/>
              <w:spacing w:before="25"/>
              <w:ind w:right="193"/>
              <w:jc w:val="right"/>
              <w:rPr>
                <w:sz w:val="18"/>
              </w:rPr>
            </w:pPr>
            <w:r>
              <w:rPr>
                <w:spacing w:val="-5"/>
                <w:sz w:val="18"/>
              </w:rPr>
              <w:t>47</w:t>
            </w:r>
          </w:p>
        </w:tc>
        <w:tc>
          <w:tcPr>
            <w:tcW w:w="694" w:type="dxa"/>
          </w:tcPr>
          <w:p>
            <w:pPr>
              <w:pStyle w:val="TableParagraph"/>
              <w:spacing w:before="25"/>
              <w:ind w:right="210"/>
              <w:jc w:val="right"/>
              <w:rPr>
                <w:sz w:val="18"/>
              </w:rPr>
            </w:pPr>
            <w:r>
              <w:rPr>
                <w:spacing w:val="-4"/>
                <w:sz w:val="18"/>
              </w:rPr>
              <w:t>13.1</w:t>
            </w:r>
          </w:p>
        </w:tc>
        <w:tc>
          <w:tcPr>
            <w:tcW w:w="505" w:type="dxa"/>
          </w:tcPr>
          <w:p>
            <w:pPr>
              <w:pStyle w:val="TableParagraph"/>
              <w:spacing w:before="25"/>
              <w:ind w:left="186"/>
              <w:rPr>
                <w:sz w:val="18"/>
              </w:rPr>
            </w:pPr>
            <w:r>
              <w:rPr>
                <w:spacing w:val="-5"/>
                <w:sz w:val="18"/>
              </w:rPr>
              <w:t>58</w:t>
            </w:r>
          </w:p>
        </w:tc>
        <w:tc>
          <w:tcPr>
            <w:tcW w:w="668" w:type="dxa"/>
          </w:tcPr>
          <w:p>
            <w:pPr>
              <w:pStyle w:val="TableParagraph"/>
              <w:spacing w:before="25"/>
              <w:ind w:left="133"/>
              <w:rPr>
                <w:sz w:val="18"/>
              </w:rPr>
            </w:pPr>
            <w:r>
              <w:rPr>
                <w:spacing w:val="-4"/>
                <w:sz w:val="18"/>
              </w:rPr>
              <w:t>20.7</w:t>
            </w:r>
          </w:p>
        </w:tc>
        <w:tc>
          <w:tcPr>
            <w:tcW w:w="505" w:type="dxa"/>
          </w:tcPr>
          <w:p>
            <w:pPr>
              <w:pStyle w:val="TableParagraph"/>
              <w:spacing w:before="25"/>
              <w:ind w:right="135"/>
              <w:jc w:val="right"/>
              <w:rPr>
                <w:sz w:val="18"/>
              </w:rPr>
            </w:pPr>
            <w:r>
              <w:rPr>
                <w:spacing w:val="-5"/>
                <w:sz w:val="18"/>
              </w:rPr>
              <w:t>56</w:t>
            </w:r>
          </w:p>
        </w:tc>
        <w:tc>
          <w:tcPr>
            <w:tcW w:w="735" w:type="dxa"/>
          </w:tcPr>
          <w:p>
            <w:pPr>
              <w:pStyle w:val="TableParagraph"/>
              <w:spacing w:before="25"/>
              <w:ind w:left="131"/>
              <w:rPr>
                <w:sz w:val="18"/>
              </w:rPr>
            </w:pPr>
            <w:r>
              <w:rPr>
                <w:spacing w:val="-4"/>
                <w:sz w:val="18"/>
              </w:rPr>
              <w:t>19.3</w:t>
            </w:r>
          </w:p>
        </w:tc>
        <w:tc>
          <w:tcPr>
            <w:tcW w:w="526" w:type="dxa"/>
          </w:tcPr>
          <w:p>
            <w:pPr>
              <w:pStyle w:val="TableParagraph"/>
              <w:spacing w:before="25"/>
              <w:ind w:left="193" w:right="121"/>
              <w:jc w:val="center"/>
              <w:rPr>
                <w:sz w:val="18"/>
              </w:rPr>
            </w:pPr>
            <w:r>
              <w:rPr>
                <w:spacing w:val="-5"/>
                <w:sz w:val="18"/>
              </w:rPr>
              <w:t>69</w:t>
            </w:r>
          </w:p>
        </w:tc>
        <w:tc>
          <w:tcPr>
            <w:tcW w:w="665" w:type="dxa"/>
          </w:tcPr>
          <w:p>
            <w:pPr>
              <w:pStyle w:val="TableParagraph"/>
              <w:spacing w:before="25"/>
              <w:ind w:left="128"/>
              <w:rPr>
                <w:sz w:val="18"/>
              </w:rPr>
            </w:pPr>
            <w:r>
              <w:rPr>
                <w:spacing w:val="-4"/>
                <w:sz w:val="18"/>
              </w:rPr>
              <w:t>26.2</w:t>
            </w:r>
          </w:p>
        </w:tc>
        <w:tc>
          <w:tcPr>
            <w:tcW w:w="567" w:type="dxa"/>
          </w:tcPr>
          <w:p>
            <w:pPr>
              <w:pStyle w:val="TableParagraph"/>
              <w:spacing w:before="25"/>
              <w:ind w:left="183"/>
              <w:rPr>
                <w:sz w:val="18"/>
              </w:rPr>
            </w:pPr>
            <w:r>
              <w:rPr>
                <w:spacing w:val="-5"/>
                <w:sz w:val="18"/>
              </w:rPr>
              <w:t>58</w:t>
            </w:r>
          </w:p>
        </w:tc>
        <w:tc>
          <w:tcPr>
            <w:tcW w:w="863" w:type="dxa"/>
          </w:tcPr>
          <w:p>
            <w:pPr>
              <w:pStyle w:val="TableParagraph"/>
              <w:spacing w:before="25"/>
              <w:ind w:left="159"/>
              <w:rPr>
                <w:sz w:val="18"/>
              </w:rPr>
            </w:pPr>
            <w:r>
              <w:rPr>
                <w:spacing w:val="-4"/>
                <w:sz w:val="18"/>
              </w:rPr>
              <w:t>20.7</w:t>
            </w:r>
          </w:p>
        </w:tc>
      </w:tr>
    </w:tbl>
    <w:p>
      <w:pPr>
        <w:pStyle w:val="BodyText"/>
        <w:rPr>
          <w:b/>
          <w:sz w:val="26"/>
        </w:rPr>
      </w:pPr>
    </w:p>
    <w:p>
      <w:pPr>
        <w:pStyle w:val="BodyText"/>
        <w:spacing w:line="480" w:lineRule="auto" w:before="177"/>
        <w:ind w:left="660" w:right="1347"/>
        <w:jc w:val="both"/>
      </w:pPr>
      <w:r>
        <w:rPr/>
        <w:t>Table 4.8 sought the opinion of respondents on decision making in the Colleges of Education in North</w:t>
      </w:r>
      <w:r>
        <w:rPr/>
        <w:t> Central</w:t>
      </w:r>
      <w:r>
        <w:rPr/>
        <w:t> Geo-Political Zone of Nigeria. The explanation relates to items 21, 22 and 23</w:t>
      </w:r>
      <w:r>
        <w:rPr>
          <w:spacing w:val="40"/>
        </w:rPr>
        <w:t> </w:t>
      </w:r>
      <w:r>
        <w:rPr/>
        <w:t>which</w:t>
      </w:r>
      <w:r>
        <w:rPr>
          <w:spacing w:val="-4"/>
        </w:rPr>
        <w:t> </w:t>
      </w:r>
      <w:r>
        <w:rPr/>
        <w:t>tried to find out if</w:t>
      </w:r>
      <w:r>
        <w:rPr>
          <w:spacing w:val="-2"/>
        </w:rPr>
        <w:t> </w:t>
      </w:r>
      <w:r>
        <w:rPr/>
        <w:t>the Provosts</w:t>
      </w:r>
      <w:r>
        <w:rPr>
          <w:spacing w:val="-6"/>
        </w:rPr>
        <w:t> </w:t>
      </w:r>
      <w:r>
        <w:rPr/>
        <w:t>took most of</w:t>
      </w:r>
      <w:r>
        <w:rPr>
          <w:spacing w:val="-2"/>
        </w:rPr>
        <w:t> </w:t>
      </w:r>
      <w:r>
        <w:rPr/>
        <w:t>the decisions in their Colleges</w:t>
      </w:r>
      <w:r>
        <w:rPr>
          <w:spacing w:val="-1"/>
        </w:rPr>
        <w:t> </w:t>
      </w:r>
      <w:r>
        <w:rPr/>
        <w:t>and if</w:t>
      </w:r>
      <w:r>
        <w:rPr>
          <w:spacing w:val="-2"/>
        </w:rPr>
        <w:t> </w:t>
      </w:r>
      <w:r>
        <w:rPr/>
        <w:t>registrars do not consult the Provosts before decisions were taken in the Colleges respectively.</w:t>
      </w:r>
    </w:p>
    <w:p>
      <w:pPr>
        <w:spacing w:after="0" w:line="480" w:lineRule="auto"/>
        <w:jc w:val="both"/>
        <w:sectPr>
          <w:pgSz w:w="12240" w:h="15840"/>
          <w:pgMar w:header="0" w:footer="969" w:top="640" w:bottom="1160" w:left="780" w:right="0"/>
        </w:sectPr>
      </w:pPr>
    </w:p>
    <w:p>
      <w:pPr>
        <w:pStyle w:val="BodyText"/>
        <w:spacing w:line="480" w:lineRule="auto" w:before="72"/>
        <w:ind w:left="660" w:right="1358" w:firstLine="720"/>
        <w:jc w:val="both"/>
      </w:pPr>
      <w:r>
        <w:rPr/>
        <w:t>Whereas, items 24, 25, 26 and 27 tried to find out whether the deans were</w:t>
      </w:r>
      <w:r>
        <w:rPr/>
        <w:t> consulted</w:t>
      </w:r>
      <w:r>
        <w:rPr>
          <w:spacing w:val="40"/>
        </w:rPr>
        <w:t> </w:t>
      </w:r>
      <w:r>
        <w:rPr/>
        <w:t>before decisions were taken in</w:t>
      </w:r>
      <w:r>
        <w:rPr>
          <w:spacing w:val="-1"/>
        </w:rPr>
        <w:t> </w:t>
      </w:r>
      <w:r>
        <w:rPr/>
        <w:t>the Colleges and if the members of</w:t>
      </w:r>
      <w:r>
        <w:rPr>
          <w:spacing w:val="-4"/>
        </w:rPr>
        <w:t> </w:t>
      </w:r>
      <w:r>
        <w:rPr/>
        <w:t>Governing Council</w:t>
      </w:r>
      <w:r>
        <w:rPr>
          <w:spacing w:val="-5"/>
        </w:rPr>
        <w:t> </w:t>
      </w:r>
      <w:r>
        <w:rPr/>
        <w:t>were never aware of some decisions that were taken in the Colleges.</w:t>
      </w:r>
    </w:p>
    <w:p>
      <w:pPr>
        <w:pStyle w:val="BodyText"/>
        <w:spacing w:line="480" w:lineRule="auto" w:before="1"/>
        <w:ind w:left="660" w:right="1357"/>
        <w:jc w:val="both"/>
      </w:pPr>
      <w:r>
        <w:rPr/>
        <w:t>However, items 28, 29 and 30 tried to find out whether decisions taken by</w:t>
      </w:r>
      <w:r>
        <w:rPr>
          <w:spacing w:val="-1"/>
        </w:rPr>
        <w:t> </w:t>
      </w:r>
      <w:r>
        <w:rPr/>
        <w:t>the Colleges were first ratified by</w:t>
      </w:r>
      <w:r>
        <w:rPr>
          <w:spacing w:val="-5"/>
        </w:rPr>
        <w:t> </w:t>
      </w:r>
      <w:r>
        <w:rPr/>
        <w:t>the</w:t>
      </w:r>
      <w:r>
        <w:rPr>
          <w:spacing w:val="-2"/>
        </w:rPr>
        <w:t> </w:t>
      </w:r>
      <w:r>
        <w:rPr/>
        <w:t>NCCE before implementation</w:t>
      </w:r>
      <w:r>
        <w:rPr>
          <w:spacing w:val="-5"/>
        </w:rPr>
        <w:t> </w:t>
      </w:r>
      <w:r>
        <w:rPr/>
        <w:t>and if</w:t>
      </w:r>
      <w:r>
        <w:rPr>
          <w:spacing w:val="-4"/>
        </w:rPr>
        <w:t> </w:t>
      </w:r>
      <w:r>
        <w:rPr/>
        <w:t>also decisions</w:t>
      </w:r>
      <w:r>
        <w:rPr>
          <w:spacing w:val="-3"/>
        </w:rPr>
        <w:t> </w:t>
      </w:r>
      <w:r>
        <w:rPr/>
        <w:t>taken</w:t>
      </w:r>
      <w:r>
        <w:rPr>
          <w:spacing w:val="-1"/>
        </w:rPr>
        <w:t> </w:t>
      </w:r>
      <w:r>
        <w:rPr/>
        <w:t>by</w:t>
      </w:r>
      <w:r>
        <w:rPr>
          <w:spacing w:val="-5"/>
        </w:rPr>
        <w:t> </w:t>
      </w:r>
      <w:r>
        <w:rPr/>
        <w:t>the</w:t>
      </w:r>
      <w:r>
        <w:rPr>
          <w:spacing w:val="-2"/>
        </w:rPr>
        <w:t> </w:t>
      </w:r>
      <w:r>
        <w:rPr/>
        <w:t>Colleges</w:t>
      </w:r>
      <w:r>
        <w:rPr>
          <w:spacing w:val="-3"/>
        </w:rPr>
        <w:t> </w:t>
      </w:r>
      <w:r>
        <w:rPr/>
        <w:t>were first ratified by</w:t>
      </w:r>
      <w:r>
        <w:rPr>
          <w:spacing w:val="-6"/>
        </w:rPr>
        <w:t> </w:t>
      </w:r>
      <w:r>
        <w:rPr/>
        <w:t>the visitor to</w:t>
      </w:r>
      <w:r>
        <w:rPr>
          <w:spacing w:val="-1"/>
        </w:rPr>
        <w:t> </w:t>
      </w:r>
      <w:r>
        <w:rPr/>
        <w:t>the</w:t>
      </w:r>
      <w:r>
        <w:rPr>
          <w:spacing w:val="-2"/>
        </w:rPr>
        <w:t> </w:t>
      </w:r>
      <w:r>
        <w:rPr/>
        <w:t>Colleges before implementation. It also tried</w:t>
      </w:r>
      <w:r>
        <w:rPr>
          <w:spacing w:val="-1"/>
        </w:rPr>
        <w:t> </w:t>
      </w:r>
      <w:r>
        <w:rPr/>
        <w:t>to find</w:t>
      </w:r>
      <w:r>
        <w:rPr>
          <w:spacing w:val="-1"/>
        </w:rPr>
        <w:t> </w:t>
      </w:r>
      <w:r>
        <w:rPr/>
        <w:t>out if</w:t>
      </w:r>
      <w:r>
        <w:rPr>
          <w:spacing w:val="-4"/>
        </w:rPr>
        <w:t> </w:t>
      </w:r>
      <w:r>
        <w:rPr/>
        <w:t>the</w:t>
      </w:r>
      <w:r>
        <w:rPr>
          <w:spacing w:val="-2"/>
        </w:rPr>
        <w:t> </w:t>
      </w:r>
      <w:r>
        <w:rPr/>
        <w:t>opinion of Junior Staff were</w:t>
      </w:r>
      <w:r>
        <w:rPr/>
        <w:t> put</w:t>
      </w:r>
      <w:r>
        <w:rPr/>
        <w:t> into</w:t>
      </w:r>
      <w:r>
        <w:rPr/>
        <w:t> consideration before decisions were</w:t>
      </w:r>
      <w:r>
        <w:rPr/>
        <w:t> taken</w:t>
      </w:r>
      <w:r>
        <w:rPr/>
        <w:t> in</w:t>
      </w:r>
      <w:r>
        <w:rPr/>
        <w:t> the</w:t>
      </w:r>
      <w:r>
        <w:rPr/>
        <w:t> Colleges </w:t>
      </w:r>
      <w:r>
        <w:rPr>
          <w:spacing w:val="-2"/>
        </w:rPr>
        <w:t>respectively.</w:t>
      </w:r>
    </w:p>
    <w:p>
      <w:pPr>
        <w:pStyle w:val="Heading2"/>
        <w:spacing w:before="5"/>
        <w:ind w:left="751"/>
      </w:pPr>
      <w:r>
        <w:rPr/>
        <w:t>Fig.</w:t>
      </w:r>
      <w:r>
        <w:rPr>
          <w:spacing w:val="-1"/>
        </w:rPr>
        <w:t> </w:t>
      </w:r>
      <w:r>
        <w:rPr/>
        <w:t>4.3a:</w:t>
      </w:r>
      <w:r>
        <w:rPr>
          <w:spacing w:val="-9"/>
        </w:rPr>
        <w:t> </w:t>
      </w:r>
      <w:r>
        <w:rPr/>
        <w:t>Multiple</w:t>
      </w:r>
      <w:r>
        <w:rPr>
          <w:spacing w:val="-3"/>
        </w:rPr>
        <w:t> </w:t>
      </w:r>
      <w:r>
        <w:rPr/>
        <w:t>Bar-charts</w:t>
      </w:r>
      <w:r>
        <w:rPr>
          <w:spacing w:val="-5"/>
        </w:rPr>
        <w:t> </w:t>
      </w:r>
      <w:r>
        <w:rPr/>
        <w:t>for</w:t>
      </w:r>
      <w:r>
        <w:rPr>
          <w:spacing w:val="-6"/>
        </w:rPr>
        <w:t> </w:t>
      </w:r>
      <w:r>
        <w:rPr/>
        <w:t>Staff</w:t>
      </w:r>
      <w:r>
        <w:rPr>
          <w:spacing w:val="-5"/>
        </w:rPr>
        <w:t> </w:t>
      </w:r>
      <w:r>
        <w:rPr/>
        <w:t>on</w:t>
      </w:r>
      <w:r>
        <w:rPr>
          <w:spacing w:val="-3"/>
        </w:rPr>
        <w:t> </w:t>
      </w:r>
      <w:r>
        <w:rPr/>
        <w:t>Decision</w:t>
      </w:r>
      <w:r>
        <w:rPr>
          <w:spacing w:val="-6"/>
        </w:rPr>
        <w:t> </w:t>
      </w:r>
      <w:r>
        <w:rPr/>
        <w:t>Making Response</w:t>
      </w:r>
      <w:r>
        <w:rPr>
          <w:spacing w:val="-3"/>
        </w:rPr>
        <w:t> </w:t>
      </w:r>
      <w:r>
        <w:rPr/>
        <w:t>for</w:t>
      </w:r>
      <w:r>
        <w:rPr>
          <w:spacing w:val="-8"/>
        </w:rPr>
        <w:t> </w:t>
      </w:r>
      <w:r>
        <w:rPr/>
        <w:t>Q</w:t>
      </w:r>
      <w:r>
        <w:rPr>
          <w:spacing w:val="-2"/>
        </w:rPr>
        <w:t> </w:t>
      </w:r>
      <w:r>
        <w:rPr/>
        <w:t>21-</w:t>
      </w:r>
      <w:r>
        <w:rPr>
          <w:spacing w:val="-1"/>
        </w:rPr>
        <w:t> </w:t>
      </w:r>
      <w:r>
        <w:rPr>
          <w:spacing w:val="-5"/>
        </w:rPr>
        <w:t>30</w:t>
      </w:r>
    </w:p>
    <w:p>
      <w:pPr>
        <w:pStyle w:val="BodyText"/>
        <w:spacing w:before="2"/>
        <w:rPr>
          <w:b/>
          <w:sz w:val="16"/>
        </w:rPr>
      </w:pPr>
      <w:r>
        <w:rPr/>
        <w:pict>
          <v:group style="position:absolute;margin-left:92.512154pt;margin-top:10.499922pt;width:420.7pt;height:205.6pt;mso-position-horizontal-relative:page;mso-position-vertical-relative:paragraph;z-index:-15718912;mso-wrap-distance-left:0;mso-wrap-distance-right:0" id="docshapegroup49" coordorigin="1850,210" coordsize="8414,4112">
            <v:shape style="position:absolute;left:1850;top:210;width:8414;height:4067" type="#_x0000_t75" id="docshape50" stroked="false">
              <v:imagedata r:id="rId12" o:title=""/>
            </v:shape>
            <v:rect style="position:absolute;left:4820;top:4079;width:1219;height:235" id="docshape51" filled="true" fillcolor="#ffffff" stroked="false">
              <v:fill type="solid"/>
            </v:rect>
            <v:rect style="position:absolute;left:4820;top:4079;width:1219;height:235" id="docshape52" filled="false" stroked="true" strokeweight=".75pt" strokecolor="#ffffff">
              <v:stroke dashstyle="solid"/>
            </v:rect>
            <w10:wrap type="topAndBottom"/>
          </v:group>
        </w:pict>
      </w:r>
    </w:p>
    <w:p>
      <w:pPr>
        <w:pStyle w:val="BodyText"/>
        <w:spacing w:before="5"/>
        <w:rPr>
          <w:b/>
          <w:sz w:val="27"/>
        </w:rPr>
      </w:pPr>
    </w:p>
    <w:p>
      <w:pPr>
        <w:pStyle w:val="BodyText"/>
        <w:spacing w:line="480" w:lineRule="auto" w:before="90"/>
        <w:ind w:left="751" w:right="1344"/>
        <w:jc w:val="both"/>
      </w:pPr>
      <w:r>
        <w:rPr/>
        <w:t>From</w:t>
      </w:r>
      <w:r>
        <w:rPr/>
        <w:t> the</w:t>
      </w:r>
      <w:r>
        <w:rPr/>
        <w:t> Bar-charts on 4.3a, Q21 with 39.3% has the highest response of strongly agreed meaning that students representatives were not allowed to attend meetings of Governing Board</w:t>
      </w:r>
      <w:r>
        <w:rPr>
          <w:spacing w:val="40"/>
        </w:rPr>
        <w:t> </w:t>
      </w:r>
      <w:r>
        <w:rPr/>
        <w:t>of their Colleges vis-à-vis make decisions that affect them and the Colleges, this was closely followed by Q25 with 29.0% response of agreed, that some members of the Governing Council did not know when certain decisions were taken. Similarly, Q23 had 48.6% highest response of disagree that the registrars did not consult the Provosts before some decisions were taken in the Colleges, this was followed by Q28 with 38.6% equally disagreeing that decisions taken by the Colleges must first get the approval of NCCE before implementation.</w:t>
      </w:r>
    </w:p>
    <w:p>
      <w:pPr>
        <w:spacing w:after="0" w:line="480" w:lineRule="auto"/>
        <w:jc w:val="both"/>
        <w:sectPr>
          <w:pgSz w:w="12240" w:h="15840"/>
          <w:pgMar w:header="0" w:footer="969" w:top="640" w:bottom="1160" w:left="780" w:right="0"/>
        </w:sectPr>
      </w:pPr>
    </w:p>
    <w:p>
      <w:pPr>
        <w:pStyle w:val="Heading2"/>
        <w:spacing w:before="69"/>
        <w:ind w:left="751"/>
        <w:jc w:val="left"/>
      </w:pPr>
      <w:r>
        <w:rPr/>
        <w:t>Fig.</w:t>
      </w:r>
      <w:r>
        <w:rPr>
          <w:spacing w:val="-2"/>
        </w:rPr>
        <w:t> </w:t>
      </w:r>
      <w:r>
        <w:rPr/>
        <w:t>4.3b:</w:t>
      </w:r>
      <w:r>
        <w:rPr>
          <w:spacing w:val="-6"/>
        </w:rPr>
        <w:t> </w:t>
      </w:r>
      <w:r>
        <w:rPr/>
        <w:t>Multiple</w:t>
      </w:r>
      <w:r>
        <w:rPr>
          <w:spacing w:val="-4"/>
        </w:rPr>
        <w:t> </w:t>
      </w:r>
      <w:r>
        <w:rPr/>
        <w:t>Bar-charts</w:t>
      </w:r>
      <w:r>
        <w:rPr>
          <w:spacing w:val="-5"/>
        </w:rPr>
        <w:t> </w:t>
      </w:r>
      <w:r>
        <w:rPr/>
        <w:t>for</w:t>
      </w:r>
      <w:r>
        <w:rPr>
          <w:spacing w:val="-9"/>
        </w:rPr>
        <w:t> </w:t>
      </w:r>
      <w:r>
        <w:rPr/>
        <w:t>Management</w:t>
      </w:r>
      <w:r>
        <w:rPr>
          <w:spacing w:val="-3"/>
        </w:rPr>
        <w:t> </w:t>
      </w:r>
      <w:r>
        <w:rPr/>
        <w:t>on</w:t>
      </w:r>
      <w:r>
        <w:rPr>
          <w:spacing w:val="-4"/>
        </w:rPr>
        <w:t> </w:t>
      </w:r>
      <w:r>
        <w:rPr/>
        <w:t>Decision</w:t>
      </w:r>
      <w:r>
        <w:rPr>
          <w:spacing w:val="-7"/>
        </w:rPr>
        <w:t> </w:t>
      </w:r>
      <w:r>
        <w:rPr/>
        <w:t>Making</w:t>
      </w:r>
      <w:r>
        <w:rPr>
          <w:spacing w:val="-3"/>
        </w:rPr>
        <w:t> </w:t>
      </w:r>
      <w:r>
        <w:rPr/>
        <w:t>Response</w:t>
      </w:r>
      <w:r>
        <w:rPr>
          <w:spacing w:val="-4"/>
        </w:rPr>
        <w:t> </w:t>
      </w:r>
      <w:r>
        <w:rPr/>
        <w:t>for</w:t>
      </w:r>
      <w:r>
        <w:rPr>
          <w:spacing w:val="-9"/>
        </w:rPr>
        <w:t> </w:t>
      </w:r>
      <w:r>
        <w:rPr/>
        <w:t>Q</w:t>
      </w:r>
      <w:r>
        <w:rPr>
          <w:spacing w:val="-4"/>
        </w:rPr>
        <w:t> </w:t>
      </w:r>
      <w:r>
        <w:rPr/>
        <w:t>21-</w:t>
      </w:r>
      <w:r>
        <w:rPr>
          <w:spacing w:val="-5"/>
        </w:rPr>
        <w:t>30</w:t>
      </w:r>
    </w:p>
    <w:p>
      <w:pPr>
        <w:pStyle w:val="BodyText"/>
        <w:rPr>
          <w:b/>
          <w:sz w:val="20"/>
        </w:rPr>
      </w:pPr>
    </w:p>
    <w:p>
      <w:pPr>
        <w:pStyle w:val="BodyText"/>
        <w:spacing w:before="3"/>
        <w:rPr>
          <w:b/>
          <w:sz w:val="21"/>
        </w:rPr>
      </w:pPr>
      <w:r>
        <w:rPr/>
        <w:pict>
          <v:group style="position:absolute;margin-left:84.75705pt;margin-top:13.444216pt;width:420.8pt;height:194.85pt;mso-position-horizontal-relative:page;mso-position-vertical-relative:paragraph;z-index:-15718400;mso-wrap-distance-left:0;mso-wrap-distance-right:0" id="docshapegroup53" coordorigin="1695,269" coordsize="8416,3897">
            <v:shape style="position:absolute;left:1695;top:268;width:8416;height:3878" type="#_x0000_t75" id="docshape54" stroked="false">
              <v:imagedata r:id="rId13" o:title=""/>
            </v:shape>
            <v:rect style="position:absolute;left:4717;top:3967;width:1205;height:191" id="docshape55" filled="true" fillcolor="#ffffff" stroked="false">
              <v:fill type="solid"/>
            </v:rect>
            <v:rect style="position:absolute;left:4717;top:3967;width:1205;height:191" id="docshape56" filled="false" stroked="true" strokeweight=".75pt" strokecolor="#ffffff">
              <v:stroke dashstyle="solid"/>
            </v:rect>
            <w10:wrap type="topAndBottom"/>
          </v:group>
        </w:pict>
      </w:r>
    </w:p>
    <w:p>
      <w:pPr>
        <w:pStyle w:val="BodyText"/>
        <w:spacing w:line="480" w:lineRule="auto" w:before="34"/>
        <w:ind w:left="660" w:right="1344"/>
        <w:jc w:val="both"/>
      </w:pPr>
      <w:r>
        <w:rPr/>
        <w:t>From the</w:t>
      </w:r>
      <w:r>
        <w:rPr/>
        <w:t> Bar-charts on fig 4.3b, Q21 with 34.6% has the highest response of strongly agreed meaning that students</w:t>
      </w:r>
      <w:r>
        <w:rPr>
          <w:spacing w:val="-3"/>
        </w:rPr>
        <w:t> </w:t>
      </w:r>
      <w:r>
        <w:rPr/>
        <w:t>representatives were not allowed</w:t>
      </w:r>
      <w:r>
        <w:rPr>
          <w:spacing w:val="-2"/>
        </w:rPr>
        <w:t> </w:t>
      </w:r>
      <w:r>
        <w:rPr/>
        <w:t>to attend meetings of</w:t>
      </w:r>
      <w:r>
        <w:rPr>
          <w:spacing w:val="-1"/>
        </w:rPr>
        <w:t> </w:t>
      </w:r>
      <w:r>
        <w:rPr/>
        <w:t>Governing Board of their colleges vis-à-vis made decisions that affect them and the Colleges, this was closely</w:t>
      </w:r>
      <w:r>
        <w:rPr>
          <w:spacing w:val="40"/>
        </w:rPr>
        <w:t> </w:t>
      </w:r>
      <w:r>
        <w:rPr/>
        <w:t>followed by Q22 with 38.5% agreeing that most of the decisions taken by the Colleges were not approved by the Provosts. Similarly, 50.0% of the respondents disagreed that deans were never consulted before some decisions were</w:t>
      </w:r>
      <w:r>
        <w:rPr/>
        <w:t> taken</w:t>
      </w:r>
      <w:r>
        <w:rPr/>
        <w:t> in</w:t>
      </w:r>
      <w:r>
        <w:rPr/>
        <w:t> the</w:t>
      </w:r>
      <w:r>
        <w:rPr/>
        <w:t> Colleges. This was followed by Q30 with (48.0%) response of</w:t>
      </w:r>
      <w:r>
        <w:rPr>
          <w:spacing w:val="-2"/>
        </w:rPr>
        <w:t> </w:t>
      </w:r>
      <w:r>
        <w:rPr/>
        <w:t>disagree that, the opinion of staff were not considered in decision making of the Colleges.</w:t>
      </w:r>
    </w:p>
    <w:p>
      <w:pPr>
        <w:pStyle w:val="Heading2"/>
        <w:numPr>
          <w:ilvl w:val="1"/>
          <w:numId w:val="22"/>
        </w:numPr>
        <w:tabs>
          <w:tab w:pos="1050" w:val="left" w:leader="none"/>
        </w:tabs>
        <w:spacing w:line="240" w:lineRule="auto" w:before="6" w:after="0"/>
        <w:ind w:left="1111" w:right="1351" w:hanging="452"/>
        <w:jc w:val="both"/>
      </w:pPr>
      <w:r>
        <w:rPr/>
        <w:t>Opinion of Respondents on Communication in the Colleges of Education in the North Central Geo-Political Zone of Nigeria</w:t>
      </w:r>
    </w:p>
    <w:p>
      <w:pPr>
        <w:pStyle w:val="BodyText"/>
        <w:spacing w:line="480" w:lineRule="auto"/>
        <w:ind w:left="660" w:right="1361"/>
      </w:pPr>
      <w:r>
        <w:rPr/>
        <w:t>This section presents the opinion of respondents on Communication in the Colleges of Education in North Central Geo-Political Zone of Nigeria. Thus, the explanation relates to items 31, 32 and 33 which tried to find out whether the Provosts pass information to Management promptly and if the</w:t>
      </w:r>
      <w:r>
        <w:rPr>
          <w:spacing w:val="33"/>
        </w:rPr>
        <w:t> </w:t>
      </w:r>
      <w:r>
        <w:rPr/>
        <w:t>registrars</w:t>
      </w:r>
      <w:r>
        <w:rPr>
          <w:spacing w:val="32"/>
        </w:rPr>
        <w:t> </w:t>
      </w:r>
      <w:r>
        <w:rPr/>
        <w:t>suppress</w:t>
      </w:r>
      <w:r>
        <w:rPr>
          <w:spacing w:val="37"/>
        </w:rPr>
        <w:t> </w:t>
      </w:r>
      <w:r>
        <w:rPr/>
        <w:t>the</w:t>
      </w:r>
      <w:r>
        <w:rPr>
          <w:spacing w:val="38"/>
        </w:rPr>
        <w:t> </w:t>
      </w:r>
      <w:r>
        <w:rPr/>
        <w:t>flow</w:t>
      </w:r>
      <w:r>
        <w:rPr>
          <w:spacing w:val="34"/>
        </w:rPr>
        <w:t> </w:t>
      </w:r>
      <w:r>
        <w:rPr/>
        <w:t>of</w:t>
      </w:r>
      <w:r>
        <w:rPr>
          <w:spacing w:val="31"/>
        </w:rPr>
        <w:t> </w:t>
      </w:r>
      <w:r>
        <w:rPr/>
        <w:t>information</w:t>
      </w:r>
      <w:r>
        <w:rPr>
          <w:spacing w:val="39"/>
        </w:rPr>
        <w:t> </w:t>
      </w:r>
      <w:r>
        <w:rPr/>
        <w:t>in</w:t>
      </w:r>
      <w:r>
        <w:rPr>
          <w:spacing w:val="30"/>
        </w:rPr>
        <w:t> </w:t>
      </w:r>
      <w:r>
        <w:rPr/>
        <w:t>the</w:t>
      </w:r>
      <w:r>
        <w:rPr>
          <w:spacing w:val="33"/>
        </w:rPr>
        <w:t> </w:t>
      </w:r>
      <w:r>
        <w:rPr/>
        <w:t>Colleges,</w:t>
      </w:r>
      <w:r>
        <w:rPr>
          <w:spacing w:val="36"/>
        </w:rPr>
        <w:t> </w:t>
      </w:r>
      <w:r>
        <w:rPr/>
        <w:t>while</w:t>
      </w:r>
      <w:r>
        <w:rPr>
          <w:spacing w:val="33"/>
        </w:rPr>
        <w:t> </w:t>
      </w:r>
      <w:r>
        <w:rPr/>
        <w:t>the</w:t>
      </w:r>
      <w:r>
        <w:rPr>
          <w:spacing w:val="38"/>
        </w:rPr>
        <w:t> </w:t>
      </w:r>
      <w:r>
        <w:rPr/>
        <w:t>students</w:t>
      </w:r>
      <w:r>
        <w:rPr>
          <w:spacing w:val="32"/>
        </w:rPr>
        <w:t> </w:t>
      </w:r>
      <w:r>
        <w:rPr/>
        <w:t>were</w:t>
      </w:r>
      <w:r>
        <w:rPr>
          <w:spacing w:val="38"/>
        </w:rPr>
        <w:t> </w:t>
      </w:r>
      <w:r>
        <w:rPr/>
        <w:t>never informed of changes in policies of the Colleges promptly.</w:t>
      </w:r>
    </w:p>
    <w:p>
      <w:pPr>
        <w:spacing w:after="0" w:line="480" w:lineRule="auto"/>
        <w:sectPr>
          <w:pgSz w:w="12240" w:h="15840"/>
          <w:pgMar w:header="0" w:footer="969" w:top="1200" w:bottom="1160" w:left="780" w:right="0"/>
        </w:sectPr>
      </w:pPr>
    </w:p>
    <w:p>
      <w:pPr>
        <w:pStyle w:val="BodyText"/>
        <w:spacing w:line="480" w:lineRule="auto" w:before="72"/>
        <w:ind w:left="1111" w:right="1351" w:firstLine="269"/>
        <w:jc w:val="both"/>
      </w:pPr>
      <w:r>
        <w:rPr/>
        <w:t>However, for items 34, 35 and 36, the section tried to find out if the staff unions were promptly</w:t>
      </w:r>
      <w:r>
        <w:rPr/>
        <w:t> informed</w:t>
      </w:r>
      <w:r>
        <w:rPr/>
        <w:t> of</w:t>
      </w:r>
      <w:r>
        <w:rPr/>
        <w:t> new policies in the Colleges and whether Deans were</w:t>
      </w:r>
      <w:r>
        <w:rPr/>
        <w:t> aware</w:t>
      </w:r>
      <w:r>
        <w:rPr/>
        <w:t> of the introduction of new policies in the Colleges promptly.</w:t>
      </w:r>
    </w:p>
    <w:p>
      <w:pPr>
        <w:pStyle w:val="BodyText"/>
        <w:spacing w:line="480" w:lineRule="auto" w:before="1"/>
        <w:ind w:left="1111" w:right="1355" w:firstLine="269"/>
        <w:jc w:val="both"/>
      </w:pPr>
      <w:r>
        <w:rPr/>
        <w:t>Thus, items 37, 38, 39 and 40 tried to find out whether the management of the Colleges pass circulars to Staff or information got to them through vineyard and whether information passed</w:t>
      </w:r>
      <w:r>
        <w:rPr>
          <w:spacing w:val="-2"/>
        </w:rPr>
        <w:t> </w:t>
      </w:r>
      <w:r>
        <w:rPr/>
        <w:t>to</w:t>
      </w:r>
      <w:r>
        <w:rPr>
          <w:spacing w:val="-2"/>
        </w:rPr>
        <w:t> </w:t>
      </w:r>
      <w:r>
        <w:rPr/>
        <w:t>the</w:t>
      </w:r>
      <w:r>
        <w:rPr>
          <w:spacing w:val="-2"/>
        </w:rPr>
        <w:t> </w:t>
      </w:r>
      <w:r>
        <w:rPr/>
        <w:t>Colleges</w:t>
      </w:r>
      <w:r>
        <w:rPr>
          <w:spacing w:val="-3"/>
        </w:rPr>
        <w:t> </w:t>
      </w:r>
      <w:r>
        <w:rPr/>
        <w:t>were</w:t>
      </w:r>
      <w:r>
        <w:rPr>
          <w:spacing w:val="-3"/>
        </w:rPr>
        <w:t> </w:t>
      </w:r>
      <w:r>
        <w:rPr/>
        <w:t>ever</w:t>
      </w:r>
      <w:r>
        <w:rPr>
          <w:spacing w:val="-1"/>
        </w:rPr>
        <w:t> </w:t>
      </w:r>
      <w:r>
        <w:rPr/>
        <w:t>read</w:t>
      </w:r>
      <w:r>
        <w:rPr>
          <w:spacing w:val="-2"/>
        </w:rPr>
        <w:t> </w:t>
      </w:r>
      <w:r>
        <w:rPr/>
        <w:t>since</w:t>
      </w:r>
      <w:r>
        <w:rPr>
          <w:spacing w:val="-2"/>
        </w:rPr>
        <w:t> </w:t>
      </w:r>
      <w:r>
        <w:rPr/>
        <w:t>the</w:t>
      </w:r>
      <w:r>
        <w:rPr>
          <w:spacing w:val="-2"/>
        </w:rPr>
        <w:t> </w:t>
      </w:r>
      <w:r>
        <w:rPr/>
        <w:t>Colleges</w:t>
      </w:r>
      <w:r>
        <w:rPr>
          <w:spacing w:val="-3"/>
        </w:rPr>
        <w:t> </w:t>
      </w:r>
      <w:r>
        <w:rPr/>
        <w:t>hardly</w:t>
      </w:r>
      <w:r>
        <w:rPr>
          <w:spacing w:val="-6"/>
        </w:rPr>
        <w:t> </w:t>
      </w:r>
      <w:r>
        <w:rPr/>
        <w:t>receive</w:t>
      </w:r>
      <w:r>
        <w:rPr>
          <w:spacing w:val="-2"/>
        </w:rPr>
        <w:t> </w:t>
      </w:r>
      <w:r>
        <w:rPr/>
        <w:t>response</w:t>
      </w:r>
      <w:r>
        <w:rPr>
          <w:spacing w:val="-2"/>
        </w:rPr>
        <w:t> </w:t>
      </w:r>
      <w:r>
        <w:rPr/>
        <w:t>and</w:t>
      </w:r>
      <w:r>
        <w:rPr>
          <w:spacing w:val="-2"/>
        </w:rPr>
        <w:t> </w:t>
      </w:r>
      <w:r>
        <w:rPr/>
        <w:t>whether the Colleges needed separate information unit. Also the section tried to find out if</w:t>
      </w:r>
      <w:r>
        <w:rPr>
          <w:spacing w:val="40"/>
        </w:rPr>
        <w:t> </w:t>
      </w:r>
      <w:r>
        <w:rPr/>
        <w:t>information flow was from top down and from down to top respectively.</w:t>
      </w:r>
    </w:p>
    <w:p>
      <w:pPr>
        <w:spacing w:after="0" w:line="480" w:lineRule="auto"/>
        <w:jc w:val="both"/>
        <w:sectPr>
          <w:pgSz w:w="12240" w:h="15840"/>
          <w:pgMar w:header="0" w:footer="969" w:top="640" w:bottom="1160" w:left="780" w:right="0"/>
        </w:sectPr>
      </w:pPr>
    </w:p>
    <w:p>
      <w:pPr>
        <w:pStyle w:val="BodyText"/>
        <w:spacing w:before="72"/>
        <w:ind w:left="660"/>
      </w:pPr>
      <w:r>
        <w:rPr/>
        <w:t>Thus,</w:t>
      </w:r>
      <w:r>
        <w:rPr>
          <w:spacing w:val="-5"/>
        </w:rPr>
        <w:t> </w:t>
      </w:r>
      <w:r>
        <w:rPr/>
        <w:t>the</w:t>
      </w:r>
      <w:r>
        <w:rPr>
          <w:spacing w:val="-6"/>
        </w:rPr>
        <w:t> </w:t>
      </w:r>
      <w:r>
        <w:rPr/>
        <w:t>responses</w:t>
      </w:r>
      <w:r>
        <w:rPr>
          <w:spacing w:val="-8"/>
        </w:rPr>
        <w:t> </w:t>
      </w:r>
      <w:r>
        <w:rPr/>
        <w:t>were</w:t>
      </w:r>
      <w:r>
        <w:rPr>
          <w:spacing w:val="-7"/>
        </w:rPr>
        <w:t> </w:t>
      </w:r>
      <w:r>
        <w:rPr/>
        <w:t>collected,</w:t>
      </w:r>
      <w:r>
        <w:rPr>
          <w:spacing w:val="-5"/>
        </w:rPr>
        <w:t> </w:t>
      </w:r>
      <w:r>
        <w:rPr/>
        <w:t>analyzed</w:t>
      </w:r>
      <w:r>
        <w:rPr>
          <w:spacing w:val="-6"/>
        </w:rPr>
        <w:t> </w:t>
      </w:r>
      <w:r>
        <w:rPr/>
        <w:t>and</w:t>
      </w:r>
      <w:r>
        <w:rPr>
          <w:spacing w:val="-6"/>
        </w:rPr>
        <w:t> </w:t>
      </w:r>
      <w:r>
        <w:rPr/>
        <w:t>presented</w:t>
      </w:r>
      <w:r>
        <w:rPr>
          <w:spacing w:val="-3"/>
        </w:rPr>
        <w:t> </w:t>
      </w:r>
      <w:r>
        <w:rPr/>
        <w:t>in</w:t>
      </w:r>
      <w:r>
        <w:rPr>
          <w:spacing w:val="-10"/>
        </w:rPr>
        <w:t> </w:t>
      </w:r>
      <w:r>
        <w:rPr/>
        <w:t>table </w:t>
      </w:r>
      <w:r>
        <w:rPr>
          <w:spacing w:val="-5"/>
        </w:rPr>
        <w:t>4.9</w:t>
      </w:r>
    </w:p>
    <w:p>
      <w:pPr>
        <w:pStyle w:val="BodyText"/>
        <w:spacing w:before="7"/>
      </w:pPr>
    </w:p>
    <w:p>
      <w:pPr>
        <w:pStyle w:val="Heading2"/>
        <w:spacing w:line="237" w:lineRule="auto"/>
        <w:ind w:left="1832" w:right="1361" w:hanging="1172"/>
        <w:jc w:val="left"/>
      </w:pPr>
      <w:r>
        <w:rPr/>
        <w:t>Table 4.9: Opinion of Respondents on Communication in the Colleges of Education in the</w:t>
      </w:r>
      <w:r>
        <w:rPr>
          <w:spacing w:val="80"/>
        </w:rPr>
        <w:t> </w:t>
      </w:r>
      <w:r>
        <w:rPr/>
        <w:t>North Central Geo-Political Zone of Nigeria</w:t>
      </w:r>
    </w:p>
    <w:p>
      <w:pPr>
        <w:pStyle w:val="BodyText"/>
        <w:spacing w:before="4"/>
        <w:rPr>
          <w:b/>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
        <w:gridCol w:w="2387"/>
        <w:gridCol w:w="1476"/>
        <w:gridCol w:w="577"/>
        <w:gridCol w:w="664"/>
        <w:gridCol w:w="752"/>
        <w:gridCol w:w="510"/>
        <w:gridCol w:w="593"/>
        <w:gridCol w:w="665"/>
        <w:gridCol w:w="753"/>
        <w:gridCol w:w="511"/>
        <w:gridCol w:w="505"/>
        <w:gridCol w:w="745"/>
      </w:tblGrid>
      <w:tr>
        <w:trPr>
          <w:trHeight w:val="476" w:hRule="atLeast"/>
        </w:trPr>
        <w:tc>
          <w:tcPr>
            <w:tcW w:w="572" w:type="dxa"/>
            <w:tcBorders>
              <w:top w:val="single" w:sz="4" w:space="0" w:color="000000"/>
            </w:tcBorders>
          </w:tcPr>
          <w:p>
            <w:pPr>
              <w:pStyle w:val="TableParagraph"/>
              <w:spacing w:before="4"/>
              <w:ind w:left="105"/>
              <w:rPr>
                <w:b/>
                <w:sz w:val="18"/>
              </w:rPr>
            </w:pPr>
            <w:r>
              <w:rPr>
                <w:b/>
                <w:spacing w:val="-5"/>
                <w:sz w:val="18"/>
              </w:rPr>
              <w:t>S/N</w:t>
            </w:r>
          </w:p>
        </w:tc>
        <w:tc>
          <w:tcPr>
            <w:tcW w:w="2387" w:type="dxa"/>
            <w:tcBorders>
              <w:top w:val="single" w:sz="4" w:space="0" w:color="000000"/>
            </w:tcBorders>
          </w:tcPr>
          <w:p>
            <w:pPr>
              <w:pStyle w:val="TableParagraph"/>
              <w:spacing w:before="4"/>
              <w:ind w:left="167"/>
              <w:rPr>
                <w:b/>
                <w:sz w:val="18"/>
              </w:rPr>
            </w:pPr>
            <w:r>
              <w:rPr>
                <w:b/>
                <w:sz w:val="18"/>
              </w:rPr>
              <w:t>Item</w:t>
            </w:r>
            <w:r>
              <w:rPr>
                <w:b/>
                <w:spacing w:val="-2"/>
                <w:sz w:val="18"/>
              </w:rPr>
              <w:t> Statement</w:t>
            </w:r>
          </w:p>
        </w:tc>
        <w:tc>
          <w:tcPr>
            <w:tcW w:w="1476" w:type="dxa"/>
            <w:tcBorders>
              <w:top w:val="single" w:sz="4" w:space="0" w:color="000000"/>
            </w:tcBorders>
          </w:tcPr>
          <w:p>
            <w:pPr>
              <w:pStyle w:val="TableParagraph"/>
              <w:spacing w:before="4"/>
              <w:ind w:left="118"/>
              <w:rPr>
                <w:b/>
                <w:sz w:val="18"/>
              </w:rPr>
            </w:pPr>
            <w:r>
              <w:rPr>
                <w:b/>
                <w:sz w:val="18"/>
              </w:rPr>
              <w:t>Category of </w:t>
            </w:r>
            <w:r>
              <w:rPr>
                <w:b/>
                <w:spacing w:val="-2"/>
                <w:sz w:val="18"/>
              </w:rPr>
              <w:t>Respondents</w:t>
            </w:r>
          </w:p>
        </w:tc>
        <w:tc>
          <w:tcPr>
            <w:tcW w:w="577" w:type="dxa"/>
            <w:tcBorders>
              <w:top w:val="single" w:sz="4" w:space="0" w:color="000000"/>
            </w:tcBorders>
          </w:tcPr>
          <w:p>
            <w:pPr>
              <w:pStyle w:val="TableParagraph"/>
              <w:rPr>
                <w:sz w:val="18"/>
              </w:rPr>
            </w:pPr>
          </w:p>
        </w:tc>
        <w:tc>
          <w:tcPr>
            <w:tcW w:w="664" w:type="dxa"/>
            <w:tcBorders>
              <w:top w:val="single" w:sz="4" w:space="0" w:color="000000"/>
            </w:tcBorders>
          </w:tcPr>
          <w:p>
            <w:pPr>
              <w:pStyle w:val="TableParagraph"/>
              <w:spacing w:before="4"/>
              <w:ind w:left="49"/>
              <w:rPr>
                <w:b/>
                <w:sz w:val="18"/>
              </w:rPr>
            </w:pPr>
            <w:r>
              <w:rPr>
                <w:b/>
                <w:spacing w:val="-5"/>
                <w:sz w:val="18"/>
              </w:rPr>
              <w:t>SA</w:t>
            </w:r>
          </w:p>
        </w:tc>
        <w:tc>
          <w:tcPr>
            <w:tcW w:w="752" w:type="dxa"/>
            <w:tcBorders>
              <w:top w:val="single" w:sz="4" w:space="0" w:color="000000"/>
            </w:tcBorders>
          </w:tcPr>
          <w:p>
            <w:pPr>
              <w:pStyle w:val="TableParagraph"/>
              <w:spacing w:before="4"/>
              <w:ind w:right="-29"/>
              <w:jc w:val="right"/>
              <w:rPr>
                <w:b/>
                <w:sz w:val="18"/>
              </w:rPr>
            </w:pPr>
            <w:r>
              <w:rPr>
                <w:b/>
                <w:w w:val="101"/>
                <w:sz w:val="18"/>
              </w:rPr>
              <w:t>A</w:t>
            </w:r>
          </w:p>
        </w:tc>
        <w:tc>
          <w:tcPr>
            <w:tcW w:w="510" w:type="dxa"/>
            <w:tcBorders>
              <w:top w:val="single" w:sz="4" w:space="0" w:color="000000"/>
            </w:tcBorders>
          </w:tcPr>
          <w:p>
            <w:pPr>
              <w:pStyle w:val="TableParagraph"/>
              <w:rPr>
                <w:sz w:val="18"/>
              </w:rPr>
            </w:pPr>
          </w:p>
        </w:tc>
        <w:tc>
          <w:tcPr>
            <w:tcW w:w="593" w:type="dxa"/>
            <w:tcBorders>
              <w:top w:val="single" w:sz="4" w:space="0" w:color="000000"/>
            </w:tcBorders>
          </w:tcPr>
          <w:p>
            <w:pPr>
              <w:pStyle w:val="TableParagraph"/>
              <w:rPr>
                <w:sz w:val="18"/>
              </w:rPr>
            </w:pPr>
          </w:p>
        </w:tc>
        <w:tc>
          <w:tcPr>
            <w:tcW w:w="665" w:type="dxa"/>
            <w:tcBorders>
              <w:top w:val="single" w:sz="4" w:space="0" w:color="000000"/>
            </w:tcBorders>
          </w:tcPr>
          <w:p>
            <w:pPr>
              <w:pStyle w:val="TableParagraph"/>
              <w:spacing w:before="4"/>
              <w:ind w:left="55"/>
              <w:rPr>
                <w:b/>
                <w:sz w:val="18"/>
              </w:rPr>
            </w:pPr>
            <w:r>
              <w:rPr>
                <w:b/>
                <w:w w:val="101"/>
                <w:sz w:val="18"/>
              </w:rPr>
              <w:t>U</w:t>
            </w:r>
          </w:p>
        </w:tc>
        <w:tc>
          <w:tcPr>
            <w:tcW w:w="753" w:type="dxa"/>
            <w:tcBorders>
              <w:top w:val="single" w:sz="4" w:space="0" w:color="000000"/>
            </w:tcBorders>
          </w:tcPr>
          <w:p>
            <w:pPr>
              <w:pStyle w:val="TableParagraph"/>
              <w:spacing w:before="4"/>
              <w:ind w:right="-29"/>
              <w:jc w:val="right"/>
              <w:rPr>
                <w:b/>
                <w:sz w:val="18"/>
              </w:rPr>
            </w:pPr>
            <w:r>
              <w:rPr>
                <w:b/>
                <w:w w:val="101"/>
                <w:sz w:val="18"/>
              </w:rPr>
              <w:t>D</w:t>
            </w:r>
          </w:p>
        </w:tc>
        <w:tc>
          <w:tcPr>
            <w:tcW w:w="511" w:type="dxa"/>
            <w:tcBorders>
              <w:top w:val="single" w:sz="4" w:space="0" w:color="000000"/>
            </w:tcBorders>
          </w:tcPr>
          <w:p>
            <w:pPr>
              <w:pStyle w:val="TableParagraph"/>
              <w:rPr>
                <w:sz w:val="18"/>
              </w:rPr>
            </w:pPr>
          </w:p>
        </w:tc>
        <w:tc>
          <w:tcPr>
            <w:tcW w:w="505" w:type="dxa"/>
            <w:tcBorders>
              <w:top w:val="single" w:sz="4" w:space="0" w:color="000000"/>
            </w:tcBorders>
          </w:tcPr>
          <w:p>
            <w:pPr>
              <w:pStyle w:val="TableParagraph"/>
              <w:rPr>
                <w:sz w:val="18"/>
              </w:rPr>
            </w:pPr>
          </w:p>
        </w:tc>
        <w:tc>
          <w:tcPr>
            <w:tcW w:w="745" w:type="dxa"/>
            <w:tcBorders>
              <w:top w:val="single" w:sz="4" w:space="0" w:color="000000"/>
            </w:tcBorders>
          </w:tcPr>
          <w:p>
            <w:pPr>
              <w:pStyle w:val="TableParagraph"/>
              <w:spacing w:before="4"/>
              <w:ind w:left="46"/>
              <w:rPr>
                <w:b/>
                <w:sz w:val="18"/>
              </w:rPr>
            </w:pPr>
            <w:r>
              <w:rPr>
                <w:b/>
                <w:spacing w:val="-5"/>
                <w:sz w:val="18"/>
              </w:rPr>
              <w:t>SD</w:t>
            </w:r>
          </w:p>
        </w:tc>
      </w:tr>
      <w:tr>
        <w:trPr>
          <w:trHeight w:val="354" w:hRule="atLeast"/>
        </w:trPr>
        <w:tc>
          <w:tcPr>
            <w:tcW w:w="572" w:type="dxa"/>
            <w:tcBorders>
              <w:bottom w:val="single" w:sz="4" w:space="0" w:color="000000"/>
            </w:tcBorders>
          </w:tcPr>
          <w:p>
            <w:pPr>
              <w:pStyle w:val="TableParagraph"/>
              <w:rPr>
                <w:sz w:val="18"/>
              </w:rPr>
            </w:pPr>
          </w:p>
        </w:tc>
        <w:tc>
          <w:tcPr>
            <w:tcW w:w="2387" w:type="dxa"/>
            <w:tcBorders>
              <w:bottom w:val="single" w:sz="4" w:space="0" w:color="000000"/>
            </w:tcBorders>
          </w:tcPr>
          <w:p>
            <w:pPr>
              <w:pStyle w:val="TableParagraph"/>
              <w:rPr>
                <w:sz w:val="18"/>
              </w:rPr>
            </w:pPr>
          </w:p>
        </w:tc>
        <w:tc>
          <w:tcPr>
            <w:tcW w:w="1476" w:type="dxa"/>
            <w:tcBorders>
              <w:bottom w:val="single" w:sz="4" w:space="0" w:color="000000"/>
            </w:tcBorders>
          </w:tcPr>
          <w:p>
            <w:pPr>
              <w:pStyle w:val="TableParagraph"/>
              <w:rPr>
                <w:sz w:val="18"/>
              </w:rPr>
            </w:pPr>
          </w:p>
        </w:tc>
        <w:tc>
          <w:tcPr>
            <w:tcW w:w="577" w:type="dxa"/>
            <w:tcBorders>
              <w:bottom w:val="single" w:sz="4" w:space="0" w:color="000000"/>
            </w:tcBorders>
          </w:tcPr>
          <w:p>
            <w:pPr>
              <w:pStyle w:val="TableParagraph"/>
              <w:spacing w:before="52"/>
              <w:ind w:right="135"/>
              <w:jc w:val="right"/>
              <w:rPr>
                <w:b/>
                <w:sz w:val="18"/>
              </w:rPr>
            </w:pPr>
            <w:r>
              <w:rPr>
                <w:b/>
                <w:w w:val="101"/>
                <w:sz w:val="18"/>
              </w:rPr>
              <w:t>F</w:t>
            </w:r>
          </w:p>
        </w:tc>
        <w:tc>
          <w:tcPr>
            <w:tcW w:w="664" w:type="dxa"/>
            <w:tcBorders>
              <w:bottom w:val="single" w:sz="4" w:space="0" w:color="000000"/>
            </w:tcBorders>
          </w:tcPr>
          <w:p>
            <w:pPr>
              <w:pStyle w:val="TableParagraph"/>
              <w:spacing w:before="52"/>
              <w:ind w:right="180"/>
              <w:jc w:val="right"/>
              <w:rPr>
                <w:b/>
                <w:sz w:val="18"/>
              </w:rPr>
            </w:pPr>
            <w:r>
              <w:rPr>
                <w:b/>
                <w:w w:val="101"/>
                <w:sz w:val="18"/>
              </w:rPr>
              <w:t>%</w:t>
            </w:r>
          </w:p>
        </w:tc>
        <w:tc>
          <w:tcPr>
            <w:tcW w:w="752" w:type="dxa"/>
            <w:tcBorders>
              <w:bottom w:val="single" w:sz="4" w:space="0" w:color="000000"/>
            </w:tcBorders>
          </w:tcPr>
          <w:p>
            <w:pPr>
              <w:pStyle w:val="TableParagraph"/>
              <w:spacing w:before="52"/>
              <w:ind w:right="44"/>
              <w:jc w:val="center"/>
              <w:rPr>
                <w:b/>
                <w:sz w:val="18"/>
              </w:rPr>
            </w:pPr>
            <w:r>
              <w:rPr>
                <w:b/>
                <w:w w:val="101"/>
                <w:sz w:val="18"/>
              </w:rPr>
              <w:t>F</w:t>
            </w:r>
          </w:p>
        </w:tc>
        <w:tc>
          <w:tcPr>
            <w:tcW w:w="510" w:type="dxa"/>
            <w:tcBorders>
              <w:bottom w:val="single" w:sz="4" w:space="0" w:color="000000"/>
            </w:tcBorders>
          </w:tcPr>
          <w:p>
            <w:pPr>
              <w:pStyle w:val="TableParagraph"/>
              <w:spacing w:before="52"/>
              <w:ind w:left="145"/>
              <w:rPr>
                <w:b/>
                <w:sz w:val="18"/>
              </w:rPr>
            </w:pPr>
            <w:r>
              <w:rPr>
                <w:b/>
                <w:w w:val="101"/>
                <w:sz w:val="18"/>
              </w:rPr>
              <w:t>%</w:t>
            </w:r>
          </w:p>
        </w:tc>
        <w:tc>
          <w:tcPr>
            <w:tcW w:w="593" w:type="dxa"/>
            <w:tcBorders>
              <w:bottom w:val="single" w:sz="4" w:space="0" w:color="000000"/>
            </w:tcBorders>
          </w:tcPr>
          <w:p>
            <w:pPr>
              <w:pStyle w:val="TableParagraph"/>
              <w:spacing w:before="52"/>
              <w:ind w:left="297"/>
              <w:rPr>
                <w:b/>
                <w:sz w:val="18"/>
              </w:rPr>
            </w:pPr>
            <w:r>
              <w:rPr>
                <w:b/>
                <w:w w:val="101"/>
                <w:sz w:val="18"/>
              </w:rPr>
              <w:t>F</w:t>
            </w:r>
          </w:p>
        </w:tc>
        <w:tc>
          <w:tcPr>
            <w:tcW w:w="665" w:type="dxa"/>
            <w:tcBorders>
              <w:bottom w:val="single" w:sz="4" w:space="0" w:color="000000"/>
            </w:tcBorders>
          </w:tcPr>
          <w:p>
            <w:pPr>
              <w:pStyle w:val="TableParagraph"/>
              <w:spacing w:before="52"/>
              <w:ind w:right="179"/>
              <w:jc w:val="right"/>
              <w:rPr>
                <w:b/>
                <w:sz w:val="18"/>
              </w:rPr>
            </w:pPr>
            <w:r>
              <w:rPr>
                <w:b/>
                <w:w w:val="101"/>
                <w:sz w:val="18"/>
              </w:rPr>
              <w:t>%</w:t>
            </w:r>
          </w:p>
        </w:tc>
        <w:tc>
          <w:tcPr>
            <w:tcW w:w="753" w:type="dxa"/>
            <w:tcBorders>
              <w:bottom w:val="single" w:sz="4" w:space="0" w:color="000000"/>
            </w:tcBorders>
          </w:tcPr>
          <w:p>
            <w:pPr>
              <w:pStyle w:val="TableParagraph"/>
              <w:spacing w:before="52"/>
              <w:ind w:right="43"/>
              <w:jc w:val="center"/>
              <w:rPr>
                <w:b/>
                <w:sz w:val="18"/>
              </w:rPr>
            </w:pPr>
            <w:r>
              <w:rPr>
                <w:b/>
                <w:w w:val="101"/>
                <w:sz w:val="18"/>
              </w:rPr>
              <w:t>F</w:t>
            </w:r>
          </w:p>
        </w:tc>
        <w:tc>
          <w:tcPr>
            <w:tcW w:w="511" w:type="dxa"/>
            <w:tcBorders>
              <w:bottom w:val="single" w:sz="4" w:space="0" w:color="000000"/>
            </w:tcBorders>
          </w:tcPr>
          <w:p>
            <w:pPr>
              <w:pStyle w:val="TableParagraph"/>
              <w:spacing w:before="52"/>
              <w:ind w:left="145"/>
              <w:rPr>
                <w:b/>
                <w:sz w:val="18"/>
              </w:rPr>
            </w:pPr>
            <w:r>
              <w:rPr>
                <w:b/>
                <w:w w:val="101"/>
                <w:sz w:val="18"/>
              </w:rPr>
              <w:t>%</w:t>
            </w:r>
          </w:p>
        </w:tc>
        <w:tc>
          <w:tcPr>
            <w:tcW w:w="505" w:type="dxa"/>
            <w:tcBorders>
              <w:bottom w:val="single" w:sz="4" w:space="0" w:color="000000"/>
            </w:tcBorders>
          </w:tcPr>
          <w:p>
            <w:pPr>
              <w:pStyle w:val="TableParagraph"/>
              <w:spacing w:before="52"/>
              <w:ind w:left="113"/>
              <w:jc w:val="center"/>
              <w:rPr>
                <w:b/>
                <w:sz w:val="18"/>
              </w:rPr>
            </w:pPr>
            <w:r>
              <w:rPr>
                <w:b/>
                <w:w w:val="101"/>
                <w:sz w:val="18"/>
              </w:rPr>
              <w:t>F</w:t>
            </w:r>
          </w:p>
        </w:tc>
        <w:tc>
          <w:tcPr>
            <w:tcW w:w="745" w:type="dxa"/>
            <w:tcBorders>
              <w:bottom w:val="single" w:sz="4" w:space="0" w:color="000000"/>
            </w:tcBorders>
          </w:tcPr>
          <w:p>
            <w:pPr>
              <w:pStyle w:val="TableParagraph"/>
              <w:spacing w:before="52"/>
              <w:ind w:right="259"/>
              <w:jc w:val="right"/>
              <w:rPr>
                <w:b/>
                <w:sz w:val="18"/>
              </w:rPr>
            </w:pPr>
            <w:r>
              <w:rPr>
                <w:b/>
                <w:w w:val="101"/>
                <w:sz w:val="18"/>
              </w:rPr>
              <w:t>%</w:t>
            </w:r>
          </w:p>
        </w:tc>
      </w:tr>
      <w:tr>
        <w:trPr>
          <w:trHeight w:val="281" w:hRule="atLeast"/>
        </w:trPr>
        <w:tc>
          <w:tcPr>
            <w:tcW w:w="572" w:type="dxa"/>
            <w:tcBorders>
              <w:top w:val="single" w:sz="4" w:space="0" w:color="000000"/>
            </w:tcBorders>
          </w:tcPr>
          <w:p>
            <w:pPr>
              <w:pStyle w:val="TableParagraph"/>
              <w:spacing w:line="262" w:lineRule="exact"/>
              <w:ind w:left="105"/>
              <w:rPr>
                <w:sz w:val="24"/>
              </w:rPr>
            </w:pPr>
            <w:r>
              <w:rPr>
                <w:spacing w:val="-5"/>
                <w:sz w:val="24"/>
              </w:rPr>
              <w:t>31.</w:t>
            </w:r>
          </w:p>
        </w:tc>
        <w:tc>
          <w:tcPr>
            <w:tcW w:w="2387" w:type="dxa"/>
            <w:vMerge w:val="restart"/>
            <w:tcBorders>
              <w:top w:val="single" w:sz="4" w:space="0" w:color="000000"/>
            </w:tcBorders>
          </w:tcPr>
          <w:p>
            <w:pPr>
              <w:pStyle w:val="TableParagraph"/>
              <w:ind w:left="167"/>
              <w:rPr>
                <w:sz w:val="18"/>
              </w:rPr>
            </w:pPr>
            <w:r>
              <w:rPr>
                <w:sz w:val="18"/>
              </w:rPr>
              <w:t>The</w:t>
            </w:r>
            <w:r>
              <w:rPr>
                <w:spacing w:val="-12"/>
                <w:sz w:val="18"/>
              </w:rPr>
              <w:t> </w:t>
            </w:r>
            <w:r>
              <w:rPr>
                <w:sz w:val="18"/>
              </w:rPr>
              <w:t>provost</w:t>
            </w:r>
            <w:r>
              <w:rPr>
                <w:spacing w:val="-8"/>
                <w:sz w:val="18"/>
              </w:rPr>
              <w:t> </w:t>
            </w:r>
            <w:r>
              <w:rPr>
                <w:sz w:val="18"/>
              </w:rPr>
              <w:t>does</w:t>
            </w:r>
            <w:r>
              <w:rPr>
                <w:spacing w:val="-12"/>
                <w:sz w:val="18"/>
              </w:rPr>
              <w:t> </w:t>
            </w:r>
            <w:r>
              <w:rPr>
                <w:sz w:val="18"/>
              </w:rPr>
              <w:t>not</w:t>
            </w:r>
            <w:r>
              <w:rPr>
                <w:spacing w:val="-7"/>
                <w:sz w:val="18"/>
              </w:rPr>
              <w:t> </w:t>
            </w:r>
            <w:r>
              <w:rPr>
                <w:sz w:val="18"/>
              </w:rPr>
              <w:t>pass information to the</w:t>
            </w:r>
          </w:p>
          <w:p>
            <w:pPr>
              <w:pStyle w:val="TableParagraph"/>
              <w:spacing w:line="190" w:lineRule="exact"/>
              <w:ind w:left="167"/>
              <w:rPr>
                <w:sz w:val="18"/>
              </w:rPr>
            </w:pPr>
            <w:r>
              <w:rPr>
                <w:sz w:val="18"/>
              </w:rPr>
              <w:t>Management</w:t>
            </w:r>
            <w:r>
              <w:rPr>
                <w:spacing w:val="-5"/>
                <w:sz w:val="18"/>
              </w:rPr>
              <w:t> </w:t>
            </w:r>
            <w:r>
              <w:rPr>
                <w:sz w:val="18"/>
              </w:rPr>
              <w:t>Staff</w:t>
            </w:r>
            <w:r>
              <w:rPr>
                <w:spacing w:val="-6"/>
                <w:sz w:val="18"/>
              </w:rPr>
              <w:t> </w:t>
            </w:r>
            <w:r>
              <w:rPr>
                <w:spacing w:val="-2"/>
                <w:sz w:val="18"/>
              </w:rPr>
              <w:t>promptly.</w:t>
            </w:r>
          </w:p>
        </w:tc>
        <w:tc>
          <w:tcPr>
            <w:tcW w:w="1476" w:type="dxa"/>
            <w:tcBorders>
              <w:top w:val="single" w:sz="4" w:space="0" w:color="000000"/>
            </w:tcBorders>
          </w:tcPr>
          <w:p>
            <w:pPr>
              <w:pStyle w:val="TableParagraph"/>
              <w:spacing w:line="221" w:lineRule="exact"/>
              <w:ind w:left="118"/>
              <w:rPr>
                <w:sz w:val="20"/>
              </w:rPr>
            </w:pPr>
            <w:r>
              <w:rPr>
                <w:spacing w:val="-2"/>
                <w:sz w:val="20"/>
              </w:rPr>
              <w:t>Management.</w:t>
            </w:r>
          </w:p>
        </w:tc>
        <w:tc>
          <w:tcPr>
            <w:tcW w:w="577" w:type="dxa"/>
            <w:tcBorders>
              <w:top w:val="single" w:sz="4" w:space="0" w:color="000000"/>
            </w:tcBorders>
          </w:tcPr>
          <w:p>
            <w:pPr>
              <w:pStyle w:val="TableParagraph"/>
              <w:spacing w:line="202" w:lineRule="exact"/>
              <w:ind w:right="126"/>
              <w:jc w:val="right"/>
              <w:rPr>
                <w:sz w:val="18"/>
              </w:rPr>
            </w:pPr>
            <w:r>
              <w:rPr>
                <w:spacing w:val="-5"/>
                <w:sz w:val="18"/>
              </w:rPr>
              <w:t>12</w:t>
            </w:r>
          </w:p>
        </w:tc>
        <w:tc>
          <w:tcPr>
            <w:tcW w:w="664" w:type="dxa"/>
            <w:tcBorders>
              <w:top w:val="single" w:sz="4" w:space="0" w:color="000000"/>
            </w:tcBorders>
          </w:tcPr>
          <w:p>
            <w:pPr>
              <w:pStyle w:val="TableParagraph"/>
              <w:spacing w:line="202" w:lineRule="exact"/>
              <w:ind w:right="205"/>
              <w:jc w:val="right"/>
              <w:rPr>
                <w:sz w:val="18"/>
              </w:rPr>
            </w:pPr>
            <w:r>
              <w:rPr>
                <w:spacing w:val="-4"/>
                <w:sz w:val="18"/>
              </w:rPr>
              <w:t>25.0</w:t>
            </w:r>
          </w:p>
        </w:tc>
        <w:tc>
          <w:tcPr>
            <w:tcW w:w="752" w:type="dxa"/>
            <w:tcBorders>
              <w:top w:val="single" w:sz="4" w:space="0" w:color="000000"/>
            </w:tcBorders>
          </w:tcPr>
          <w:p>
            <w:pPr>
              <w:pStyle w:val="TableParagraph"/>
              <w:spacing w:line="202" w:lineRule="exact"/>
              <w:ind w:left="191"/>
              <w:rPr>
                <w:sz w:val="18"/>
              </w:rPr>
            </w:pPr>
            <w:r>
              <w:rPr>
                <w:w w:val="101"/>
                <w:sz w:val="18"/>
              </w:rPr>
              <w:t>7</w:t>
            </w:r>
          </w:p>
        </w:tc>
        <w:tc>
          <w:tcPr>
            <w:tcW w:w="510" w:type="dxa"/>
            <w:tcBorders>
              <w:top w:val="single" w:sz="4" w:space="0" w:color="000000"/>
            </w:tcBorders>
          </w:tcPr>
          <w:p>
            <w:pPr>
              <w:pStyle w:val="TableParagraph"/>
              <w:spacing w:line="202" w:lineRule="exact"/>
              <w:ind w:left="-18"/>
              <w:rPr>
                <w:sz w:val="18"/>
              </w:rPr>
            </w:pPr>
            <w:r>
              <w:rPr>
                <w:spacing w:val="-4"/>
                <w:sz w:val="18"/>
              </w:rPr>
              <w:t>12.5</w:t>
            </w:r>
          </w:p>
        </w:tc>
        <w:tc>
          <w:tcPr>
            <w:tcW w:w="593" w:type="dxa"/>
            <w:tcBorders>
              <w:top w:val="single" w:sz="4" w:space="0" w:color="000000"/>
            </w:tcBorders>
          </w:tcPr>
          <w:p>
            <w:pPr>
              <w:pStyle w:val="TableParagraph"/>
              <w:spacing w:line="202" w:lineRule="exact"/>
              <w:ind w:left="192"/>
              <w:rPr>
                <w:sz w:val="18"/>
              </w:rPr>
            </w:pPr>
            <w:r>
              <w:rPr>
                <w:w w:val="101"/>
                <w:sz w:val="18"/>
              </w:rPr>
              <w:t>8</w:t>
            </w:r>
          </w:p>
        </w:tc>
        <w:tc>
          <w:tcPr>
            <w:tcW w:w="665" w:type="dxa"/>
            <w:tcBorders>
              <w:top w:val="single" w:sz="4" w:space="0" w:color="000000"/>
            </w:tcBorders>
          </w:tcPr>
          <w:p>
            <w:pPr>
              <w:pStyle w:val="TableParagraph"/>
              <w:spacing w:line="202" w:lineRule="exact"/>
              <w:ind w:right="204"/>
              <w:jc w:val="right"/>
              <w:rPr>
                <w:sz w:val="18"/>
              </w:rPr>
            </w:pPr>
            <w:r>
              <w:rPr>
                <w:spacing w:val="-4"/>
                <w:sz w:val="18"/>
              </w:rPr>
              <w:t>16.7</w:t>
            </w:r>
          </w:p>
        </w:tc>
        <w:tc>
          <w:tcPr>
            <w:tcW w:w="753" w:type="dxa"/>
            <w:tcBorders>
              <w:top w:val="single" w:sz="4" w:space="0" w:color="000000"/>
            </w:tcBorders>
          </w:tcPr>
          <w:p>
            <w:pPr>
              <w:pStyle w:val="TableParagraph"/>
              <w:spacing w:line="202" w:lineRule="exact"/>
              <w:ind w:left="192"/>
              <w:rPr>
                <w:sz w:val="18"/>
              </w:rPr>
            </w:pPr>
            <w:r>
              <w:rPr>
                <w:spacing w:val="-5"/>
                <w:sz w:val="18"/>
              </w:rPr>
              <w:t>15</w:t>
            </w:r>
          </w:p>
        </w:tc>
        <w:tc>
          <w:tcPr>
            <w:tcW w:w="511" w:type="dxa"/>
            <w:tcBorders>
              <w:top w:val="single" w:sz="4" w:space="0" w:color="000000"/>
            </w:tcBorders>
          </w:tcPr>
          <w:p>
            <w:pPr>
              <w:pStyle w:val="TableParagraph"/>
              <w:spacing w:line="202" w:lineRule="exact"/>
              <w:ind w:left="-18"/>
              <w:rPr>
                <w:sz w:val="18"/>
              </w:rPr>
            </w:pPr>
            <w:r>
              <w:rPr>
                <w:spacing w:val="-4"/>
                <w:sz w:val="18"/>
              </w:rPr>
              <w:t>33.3</w:t>
            </w:r>
          </w:p>
        </w:tc>
        <w:tc>
          <w:tcPr>
            <w:tcW w:w="505" w:type="dxa"/>
            <w:tcBorders>
              <w:top w:val="single" w:sz="4" w:space="0" w:color="000000"/>
            </w:tcBorders>
          </w:tcPr>
          <w:p>
            <w:pPr>
              <w:pStyle w:val="TableParagraph"/>
              <w:spacing w:line="202" w:lineRule="exact"/>
              <w:ind w:right="29"/>
              <w:jc w:val="center"/>
              <w:rPr>
                <w:sz w:val="18"/>
              </w:rPr>
            </w:pPr>
            <w:r>
              <w:rPr>
                <w:w w:val="101"/>
                <w:sz w:val="18"/>
              </w:rPr>
              <w:t>7</w:t>
            </w:r>
          </w:p>
        </w:tc>
        <w:tc>
          <w:tcPr>
            <w:tcW w:w="745" w:type="dxa"/>
            <w:tcBorders>
              <w:top w:val="single" w:sz="4" w:space="0" w:color="000000"/>
            </w:tcBorders>
          </w:tcPr>
          <w:p>
            <w:pPr>
              <w:pStyle w:val="TableParagraph"/>
              <w:spacing w:line="202" w:lineRule="exact"/>
              <w:ind w:right="283"/>
              <w:jc w:val="right"/>
              <w:rPr>
                <w:sz w:val="18"/>
              </w:rPr>
            </w:pPr>
            <w:r>
              <w:rPr>
                <w:spacing w:val="-4"/>
                <w:sz w:val="18"/>
              </w:rPr>
              <w:t>12.5</w:t>
            </w:r>
          </w:p>
        </w:tc>
      </w:tr>
      <w:tr>
        <w:trPr>
          <w:trHeight w:val="336" w:hRule="atLeast"/>
        </w:trPr>
        <w:tc>
          <w:tcPr>
            <w:tcW w:w="572" w:type="dxa"/>
          </w:tcPr>
          <w:p>
            <w:pPr>
              <w:pStyle w:val="TableParagraph"/>
              <w:rPr>
                <w:sz w:val="18"/>
              </w:rPr>
            </w:pPr>
          </w:p>
        </w:tc>
        <w:tc>
          <w:tcPr>
            <w:tcW w:w="2387" w:type="dxa"/>
            <w:vMerge/>
            <w:tcBorders>
              <w:top w:val="nil"/>
            </w:tcBorders>
          </w:tcPr>
          <w:p>
            <w:pPr>
              <w:rPr>
                <w:sz w:val="2"/>
                <w:szCs w:val="2"/>
              </w:rPr>
            </w:pPr>
          </w:p>
        </w:tc>
        <w:tc>
          <w:tcPr>
            <w:tcW w:w="1476" w:type="dxa"/>
          </w:tcPr>
          <w:p>
            <w:pPr>
              <w:pStyle w:val="TableParagraph"/>
              <w:spacing w:before="6"/>
              <w:ind w:left="118"/>
              <w:rPr>
                <w:sz w:val="20"/>
              </w:rPr>
            </w:pPr>
            <w:r>
              <w:rPr>
                <w:spacing w:val="-2"/>
                <w:sz w:val="20"/>
              </w:rPr>
              <w:t>Staff</w:t>
            </w:r>
          </w:p>
        </w:tc>
        <w:tc>
          <w:tcPr>
            <w:tcW w:w="577" w:type="dxa"/>
          </w:tcPr>
          <w:p>
            <w:pPr>
              <w:pStyle w:val="TableParagraph"/>
              <w:spacing w:before="11"/>
              <w:ind w:right="126"/>
              <w:jc w:val="right"/>
              <w:rPr>
                <w:sz w:val="18"/>
              </w:rPr>
            </w:pPr>
            <w:r>
              <w:rPr>
                <w:spacing w:val="-5"/>
                <w:sz w:val="18"/>
              </w:rPr>
              <w:t>36</w:t>
            </w:r>
          </w:p>
        </w:tc>
        <w:tc>
          <w:tcPr>
            <w:tcW w:w="664" w:type="dxa"/>
          </w:tcPr>
          <w:p>
            <w:pPr>
              <w:pStyle w:val="TableParagraph"/>
              <w:spacing w:before="11"/>
              <w:ind w:left="135"/>
              <w:rPr>
                <w:sz w:val="18"/>
              </w:rPr>
            </w:pPr>
            <w:r>
              <w:rPr>
                <w:spacing w:val="-5"/>
                <w:sz w:val="18"/>
              </w:rPr>
              <w:t>5.4</w:t>
            </w:r>
          </w:p>
        </w:tc>
        <w:tc>
          <w:tcPr>
            <w:tcW w:w="752" w:type="dxa"/>
          </w:tcPr>
          <w:p>
            <w:pPr>
              <w:pStyle w:val="TableParagraph"/>
              <w:spacing w:before="11"/>
              <w:ind w:left="191"/>
              <w:rPr>
                <w:sz w:val="18"/>
              </w:rPr>
            </w:pPr>
            <w:r>
              <w:rPr>
                <w:spacing w:val="-5"/>
                <w:sz w:val="18"/>
              </w:rPr>
              <w:t>43</w:t>
            </w:r>
          </w:p>
        </w:tc>
        <w:tc>
          <w:tcPr>
            <w:tcW w:w="510" w:type="dxa"/>
          </w:tcPr>
          <w:p>
            <w:pPr>
              <w:pStyle w:val="TableParagraph"/>
              <w:spacing w:before="11"/>
              <w:ind w:left="-18"/>
              <w:rPr>
                <w:sz w:val="18"/>
              </w:rPr>
            </w:pPr>
            <w:r>
              <w:rPr>
                <w:spacing w:val="-4"/>
                <w:sz w:val="18"/>
              </w:rPr>
              <w:t>10.2</w:t>
            </w:r>
          </w:p>
        </w:tc>
        <w:tc>
          <w:tcPr>
            <w:tcW w:w="593" w:type="dxa"/>
          </w:tcPr>
          <w:p>
            <w:pPr>
              <w:pStyle w:val="TableParagraph"/>
              <w:spacing w:before="11"/>
              <w:ind w:left="192"/>
              <w:rPr>
                <w:sz w:val="18"/>
              </w:rPr>
            </w:pPr>
            <w:r>
              <w:rPr>
                <w:spacing w:val="-5"/>
                <w:sz w:val="18"/>
              </w:rPr>
              <w:t>45</w:t>
            </w:r>
          </w:p>
        </w:tc>
        <w:tc>
          <w:tcPr>
            <w:tcW w:w="665" w:type="dxa"/>
          </w:tcPr>
          <w:p>
            <w:pPr>
              <w:pStyle w:val="TableParagraph"/>
              <w:spacing w:before="11"/>
              <w:ind w:right="204"/>
              <w:jc w:val="right"/>
              <w:rPr>
                <w:sz w:val="18"/>
              </w:rPr>
            </w:pPr>
            <w:r>
              <w:rPr>
                <w:spacing w:val="-4"/>
                <w:sz w:val="18"/>
              </w:rPr>
              <w:t>11.6</w:t>
            </w:r>
          </w:p>
        </w:tc>
        <w:tc>
          <w:tcPr>
            <w:tcW w:w="753" w:type="dxa"/>
          </w:tcPr>
          <w:p>
            <w:pPr>
              <w:pStyle w:val="TableParagraph"/>
              <w:spacing w:before="11"/>
              <w:ind w:left="192"/>
              <w:rPr>
                <w:sz w:val="18"/>
              </w:rPr>
            </w:pPr>
            <w:r>
              <w:rPr>
                <w:spacing w:val="-5"/>
                <w:sz w:val="18"/>
              </w:rPr>
              <w:t>99</w:t>
            </w:r>
          </w:p>
        </w:tc>
        <w:tc>
          <w:tcPr>
            <w:tcW w:w="511" w:type="dxa"/>
          </w:tcPr>
          <w:p>
            <w:pPr>
              <w:pStyle w:val="TableParagraph"/>
              <w:spacing w:before="11"/>
              <w:ind w:left="-18"/>
              <w:rPr>
                <w:sz w:val="18"/>
              </w:rPr>
            </w:pPr>
            <w:r>
              <w:rPr>
                <w:spacing w:val="-4"/>
                <w:sz w:val="18"/>
              </w:rPr>
              <w:t>47.6</w:t>
            </w:r>
          </w:p>
        </w:tc>
        <w:tc>
          <w:tcPr>
            <w:tcW w:w="505" w:type="dxa"/>
          </w:tcPr>
          <w:p>
            <w:pPr>
              <w:pStyle w:val="TableParagraph"/>
              <w:spacing w:before="11"/>
              <w:ind w:left="177" w:right="117"/>
              <w:jc w:val="center"/>
              <w:rPr>
                <w:sz w:val="18"/>
              </w:rPr>
            </w:pPr>
            <w:r>
              <w:rPr>
                <w:spacing w:val="-5"/>
                <w:sz w:val="18"/>
              </w:rPr>
              <w:t>65</w:t>
            </w:r>
          </w:p>
        </w:tc>
        <w:tc>
          <w:tcPr>
            <w:tcW w:w="745" w:type="dxa"/>
          </w:tcPr>
          <w:p>
            <w:pPr>
              <w:pStyle w:val="TableParagraph"/>
              <w:spacing w:before="11"/>
              <w:ind w:right="283"/>
              <w:jc w:val="right"/>
              <w:rPr>
                <w:sz w:val="18"/>
              </w:rPr>
            </w:pPr>
            <w:r>
              <w:rPr>
                <w:spacing w:val="-4"/>
                <w:sz w:val="18"/>
              </w:rPr>
              <w:t>25.2</w:t>
            </w:r>
          </w:p>
        </w:tc>
      </w:tr>
      <w:tr>
        <w:trPr>
          <w:trHeight w:val="289" w:hRule="atLeast"/>
        </w:trPr>
        <w:tc>
          <w:tcPr>
            <w:tcW w:w="572" w:type="dxa"/>
          </w:tcPr>
          <w:p>
            <w:pPr>
              <w:pStyle w:val="TableParagraph"/>
              <w:spacing w:line="269" w:lineRule="exact"/>
              <w:ind w:left="105"/>
              <w:rPr>
                <w:sz w:val="24"/>
              </w:rPr>
            </w:pPr>
            <w:r>
              <w:rPr>
                <w:spacing w:val="-5"/>
                <w:sz w:val="24"/>
              </w:rPr>
              <w:t>32.</w:t>
            </w:r>
          </w:p>
        </w:tc>
        <w:tc>
          <w:tcPr>
            <w:tcW w:w="2387" w:type="dxa"/>
            <w:vMerge w:val="restart"/>
          </w:tcPr>
          <w:p>
            <w:pPr>
              <w:pStyle w:val="TableParagraph"/>
              <w:ind w:left="167"/>
              <w:rPr>
                <w:sz w:val="18"/>
              </w:rPr>
            </w:pPr>
            <w:r>
              <w:rPr>
                <w:sz w:val="18"/>
              </w:rPr>
              <w:t>The</w:t>
            </w:r>
            <w:r>
              <w:rPr>
                <w:spacing w:val="-12"/>
                <w:sz w:val="18"/>
              </w:rPr>
              <w:t> </w:t>
            </w:r>
            <w:r>
              <w:rPr>
                <w:sz w:val="18"/>
              </w:rPr>
              <w:t>registrar</w:t>
            </w:r>
            <w:r>
              <w:rPr>
                <w:spacing w:val="-11"/>
                <w:sz w:val="18"/>
              </w:rPr>
              <w:t> </w:t>
            </w:r>
            <w:r>
              <w:rPr>
                <w:sz w:val="18"/>
              </w:rPr>
              <w:t>suppresses</w:t>
            </w:r>
            <w:r>
              <w:rPr>
                <w:spacing w:val="-11"/>
                <w:sz w:val="18"/>
              </w:rPr>
              <w:t> </w:t>
            </w:r>
            <w:r>
              <w:rPr>
                <w:sz w:val="18"/>
              </w:rPr>
              <w:t>the flow of information in this</w:t>
            </w:r>
          </w:p>
          <w:p>
            <w:pPr>
              <w:pStyle w:val="TableParagraph"/>
              <w:spacing w:line="189" w:lineRule="exact" w:before="4"/>
              <w:ind w:left="167"/>
              <w:rPr>
                <w:sz w:val="18"/>
              </w:rPr>
            </w:pPr>
            <w:r>
              <w:rPr>
                <w:spacing w:val="-2"/>
                <w:sz w:val="18"/>
              </w:rPr>
              <w:t>College.</w:t>
            </w:r>
          </w:p>
        </w:tc>
        <w:tc>
          <w:tcPr>
            <w:tcW w:w="1476" w:type="dxa"/>
          </w:tcPr>
          <w:p>
            <w:pPr>
              <w:pStyle w:val="TableParagraph"/>
              <w:spacing w:line="226" w:lineRule="exact"/>
              <w:ind w:left="118"/>
              <w:rPr>
                <w:sz w:val="20"/>
              </w:rPr>
            </w:pPr>
            <w:r>
              <w:rPr>
                <w:spacing w:val="-2"/>
                <w:sz w:val="20"/>
              </w:rPr>
              <w:t>Management.</w:t>
            </w:r>
          </w:p>
        </w:tc>
        <w:tc>
          <w:tcPr>
            <w:tcW w:w="577" w:type="dxa"/>
          </w:tcPr>
          <w:p>
            <w:pPr>
              <w:pStyle w:val="TableParagraph"/>
              <w:ind w:left="265"/>
              <w:rPr>
                <w:sz w:val="18"/>
              </w:rPr>
            </w:pPr>
            <w:r>
              <w:rPr>
                <w:w w:val="101"/>
                <w:sz w:val="18"/>
              </w:rPr>
              <w:t>0</w:t>
            </w:r>
          </w:p>
        </w:tc>
        <w:tc>
          <w:tcPr>
            <w:tcW w:w="664" w:type="dxa"/>
          </w:tcPr>
          <w:p>
            <w:pPr>
              <w:pStyle w:val="TableParagraph"/>
              <w:ind w:left="135"/>
              <w:rPr>
                <w:sz w:val="18"/>
              </w:rPr>
            </w:pPr>
            <w:r>
              <w:rPr>
                <w:w w:val="101"/>
                <w:sz w:val="18"/>
              </w:rPr>
              <w:t>0</w:t>
            </w:r>
          </w:p>
        </w:tc>
        <w:tc>
          <w:tcPr>
            <w:tcW w:w="752" w:type="dxa"/>
          </w:tcPr>
          <w:p>
            <w:pPr>
              <w:pStyle w:val="TableParagraph"/>
              <w:ind w:left="191"/>
              <w:rPr>
                <w:sz w:val="18"/>
              </w:rPr>
            </w:pPr>
            <w:r>
              <w:rPr>
                <w:spacing w:val="-5"/>
                <w:sz w:val="18"/>
              </w:rPr>
              <w:t>26</w:t>
            </w:r>
          </w:p>
        </w:tc>
        <w:tc>
          <w:tcPr>
            <w:tcW w:w="510" w:type="dxa"/>
          </w:tcPr>
          <w:p>
            <w:pPr>
              <w:pStyle w:val="TableParagraph"/>
              <w:ind w:left="-18"/>
              <w:rPr>
                <w:sz w:val="18"/>
              </w:rPr>
            </w:pPr>
            <w:r>
              <w:rPr>
                <w:spacing w:val="-5"/>
                <w:sz w:val="18"/>
              </w:rPr>
              <w:t>8.3</w:t>
            </w:r>
          </w:p>
        </w:tc>
        <w:tc>
          <w:tcPr>
            <w:tcW w:w="593" w:type="dxa"/>
          </w:tcPr>
          <w:p>
            <w:pPr>
              <w:pStyle w:val="TableParagraph"/>
              <w:ind w:left="192"/>
              <w:rPr>
                <w:sz w:val="18"/>
              </w:rPr>
            </w:pPr>
            <w:r>
              <w:rPr>
                <w:spacing w:val="-5"/>
                <w:sz w:val="18"/>
              </w:rPr>
              <w:t>12</w:t>
            </w:r>
          </w:p>
        </w:tc>
        <w:tc>
          <w:tcPr>
            <w:tcW w:w="665" w:type="dxa"/>
          </w:tcPr>
          <w:p>
            <w:pPr>
              <w:pStyle w:val="TableParagraph"/>
              <w:ind w:right="204"/>
              <w:jc w:val="right"/>
              <w:rPr>
                <w:sz w:val="18"/>
              </w:rPr>
            </w:pPr>
            <w:r>
              <w:rPr>
                <w:spacing w:val="-4"/>
                <w:sz w:val="18"/>
              </w:rPr>
              <w:t>20.8</w:t>
            </w:r>
          </w:p>
        </w:tc>
        <w:tc>
          <w:tcPr>
            <w:tcW w:w="753" w:type="dxa"/>
          </w:tcPr>
          <w:p>
            <w:pPr>
              <w:pStyle w:val="TableParagraph"/>
              <w:ind w:left="192"/>
              <w:rPr>
                <w:sz w:val="18"/>
              </w:rPr>
            </w:pPr>
            <w:r>
              <w:rPr>
                <w:spacing w:val="-5"/>
                <w:sz w:val="18"/>
              </w:rPr>
              <w:t>19</w:t>
            </w:r>
          </w:p>
        </w:tc>
        <w:tc>
          <w:tcPr>
            <w:tcW w:w="511" w:type="dxa"/>
          </w:tcPr>
          <w:p>
            <w:pPr>
              <w:pStyle w:val="TableParagraph"/>
              <w:ind w:left="-18"/>
              <w:rPr>
                <w:sz w:val="18"/>
              </w:rPr>
            </w:pPr>
            <w:r>
              <w:rPr>
                <w:spacing w:val="-4"/>
                <w:sz w:val="18"/>
              </w:rPr>
              <w:t>50.0</w:t>
            </w:r>
          </w:p>
        </w:tc>
        <w:tc>
          <w:tcPr>
            <w:tcW w:w="505" w:type="dxa"/>
          </w:tcPr>
          <w:p>
            <w:pPr>
              <w:pStyle w:val="TableParagraph"/>
              <w:ind w:left="177" w:right="117"/>
              <w:jc w:val="center"/>
              <w:rPr>
                <w:sz w:val="18"/>
              </w:rPr>
            </w:pPr>
            <w:r>
              <w:rPr>
                <w:spacing w:val="-5"/>
                <w:sz w:val="18"/>
              </w:rPr>
              <w:t>12</w:t>
            </w:r>
          </w:p>
        </w:tc>
        <w:tc>
          <w:tcPr>
            <w:tcW w:w="745" w:type="dxa"/>
          </w:tcPr>
          <w:p>
            <w:pPr>
              <w:pStyle w:val="TableParagraph"/>
              <w:ind w:right="283"/>
              <w:jc w:val="right"/>
              <w:rPr>
                <w:sz w:val="18"/>
              </w:rPr>
            </w:pPr>
            <w:r>
              <w:rPr>
                <w:spacing w:val="-4"/>
                <w:sz w:val="18"/>
              </w:rPr>
              <w:t>20.8</w:t>
            </w:r>
          </w:p>
        </w:tc>
      </w:tr>
      <w:tr>
        <w:trPr>
          <w:trHeight w:val="337" w:hRule="atLeast"/>
        </w:trPr>
        <w:tc>
          <w:tcPr>
            <w:tcW w:w="572" w:type="dxa"/>
          </w:tcPr>
          <w:p>
            <w:pPr>
              <w:pStyle w:val="TableParagraph"/>
              <w:rPr>
                <w:sz w:val="18"/>
              </w:rPr>
            </w:pPr>
          </w:p>
        </w:tc>
        <w:tc>
          <w:tcPr>
            <w:tcW w:w="2387" w:type="dxa"/>
            <w:vMerge/>
            <w:tcBorders>
              <w:top w:val="nil"/>
            </w:tcBorders>
          </w:tcPr>
          <w:p>
            <w:pPr>
              <w:rPr>
                <w:sz w:val="2"/>
                <w:szCs w:val="2"/>
              </w:rPr>
            </w:pPr>
          </w:p>
        </w:tc>
        <w:tc>
          <w:tcPr>
            <w:tcW w:w="1476" w:type="dxa"/>
          </w:tcPr>
          <w:p>
            <w:pPr>
              <w:pStyle w:val="TableParagraph"/>
              <w:spacing w:before="9"/>
              <w:ind w:left="118"/>
              <w:rPr>
                <w:sz w:val="20"/>
              </w:rPr>
            </w:pPr>
            <w:r>
              <w:rPr>
                <w:spacing w:val="-2"/>
                <w:sz w:val="20"/>
              </w:rPr>
              <w:t>Staff</w:t>
            </w:r>
          </w:p>
        </w:tc>
        <w:tc>
          <w:tcPr>
            <w:tcW w:w="577" w:type="dxa"/>
          </w:tcPr>
          <w:p>
            <w:pPr>
              <w:pStyle w:val="TableParagraph"/>
              <w:spacing w:before="13"/>
              <w:ind w:right="126"/>
              <w:jc w:val="right"/>
              <w:rPr>
                <w:sz w:val="18"/>
              </w:rPr>
            </w:pPr>
            <w:r>
              <w:rPr>
                <w:spacing w:val="-5"/>
                <w:sz w:val="18"/>
              </w:rPr>
              <w:t>42</w:t>
            </w:r>
          </w:p>
        </w:tc>
        <w:tc>
          <w:tcPr>
            <w:tcW w:w="664" w:type="dxa"/>
          </w:tcPr>
          <w:p>
            <w:pPr>
              <w:pStyle w:val="TableParagraph"/>
              <w:spacing w:before="13"/>
              <w:ind w:left="135"/>
              <w:rPr>
                <w:sz w:val="18"/>
              </w:rPr>
            </w:pPr>
            <w:r>
              <w:rPr>
                <w:spacing w:val="-5"/>
                <w:sz w:val="18"/>
              </w:rPr>
              <w:t>9.7</w:t>
            </w:r>
          </w:p>
        </w:tc>
        <w:tc>
          <w:tcPr>
            <w:tcW w:w="752" w:type="dxa"/>
          </w:tcPr>
          <w:p>
            <w:pPr>
              <w:pStyle w:val="TableParagraph"/>
              <w:spacing w:before="13"/>
              <w:ind w:left="191"/>
              <w:rPr>
                <w:sz w:val="18"/>
              </w:rPr>
            </w:pPr>
            <w:r>
              <w:rPr>
                <w:spacing w:val="-5"/>
                <w:sz w:val="18"/>
              </w:rPr>
              <w:t>42</w:t>
            </w:r>
          </w:p>
        </w:tc>
        <w:tc>
          <w:tcPr>
            <w:tcW w:w="510" w:type="dxa"/>
          </w:tcPr>
          <w:p>
            <w:pPr>
              <w:pStyle w:val="TableParagraph"/>
              <w:spacing w:before="13"/>
              <w:ind w:left="-18"/>
              <w:rPr>
                <w:sz w:val="18"/>
              </w:rPr>
            </w:pPr>
            <w:r>
              <w:rPr>
                <w:spacing w:val="-5"/>
                <w:sz w:val="18"/>
              </w:rPr>
              <w:t>9.7</w:t>
            </w:r>
          </w:p>
        </w:tc>
        <w:tc>
          <w:tcPr>
            <w:tcW w:w="593" w:type="dxa"/>
          </w:tcPr>
          <w:p>
            <w:pPr>
              <w:pStyle w:val="TableParagraph"/>
              <w:spacing w:before="13"/>
              <w:ind w:left="192"/>
              <w:rPr>
                <w:sz w:val="18"/>
              </w:rPr>
            </w:pPr>
            <w:r>
              <w:rPr>
                <w:spacing w:val="-5"/>
                <w:sz w:val="18"/>
              </w:rPr>
              <w:t>45</w:t>
            </w:r>
          </w:p>
        </w:tc>
        <w:tc>
          <w:tcPr>
            <w:tcW w:w="665" w:type="dxa"/>
          </w:tcPr>
          <w:p>
            <w:pPr>
              <w:pStyle w:val="TableParagraph"/>
              <w:spacing w:before="13"/>
              <w:ind w:right="204"/>
              <w:jc w:val="right"/>
              <w:rPr>
                <w:sz w:val="18"/>
              </w:rPr>
            </w:pPr>
            <w:r>
              <w:rPr>
                <w:spacing w:val="-4"/>
                <w:sz w:val="18"/>
              </w:rPr>
              <w:t>11.8</w:t>
            </w:r>
          </w:p>
        </w:tc>
        <w:tc>
          <w:tcPr>
            <w:tcW w:w="753" w:type="dxa"/>
          </w:tcPr>
          <w:p>
            <w:pPr>
              <w:pStyle w:val="TableParagraph"/>
              <w:spacing w:before="13"/>
              <w:ind w:left="192"/>
              <w:rPr>
                <w:sz w:val="18"/>
              </w:rPr>
            </w:pPr>
            <w:r>
              <w:rPr>
                <w:spacing w:val="-5"/>
                <w:sz w:val="18"/>
              </w:rPr>
              <w:t>102</w:t>
            </w:r>
          </w:p>
        </w:tc>
        <w:tc>
          <w:tcPr>
            <w:tcW w:w="511" w:type="dxa"/>
          </w:tcPr>
          <w:p>
            <w:pPr>
              <w:pStyle w:val="TableParagraph"/>
              <w:spacing w:before="13"/>
              <w:ind w:left="-18"/>
              <w:rPr>
                <w:sz w:val="18"/>
              </w:rPr>
            </w:pPr>
            <w:r>
              <w:rPr>
                <w:spacing w:val="-4"/>
                <w:sz w:val="18"/>
              </w:rPr>
              <w:t>48.6</w:t>
            </w:r>
          </w:p>
        </w:tc>
        <w:tc>
          <w:tcPr>
            <w:tcW w:w="505" w:type="dxa"/>
          </w:tcPr>
          <w:p>
            <w:pPr>
              <w:pStyle w:val="TableParagraph"/>
              <w:spacing w:before="13"/>
              <w:ind w:left="177" w:right="117"/>
              <w:jc w:val="center"/>
              <w:rPr>
                <w:sz w:val="18"/>
              </w:rPr>
            </w:pPr>
            <w:r>
              <w:rPr>
                <w:spacing w:val="-5"/>
                <w:sz w:val="18"/>
              </w:rPr>
              <w:t>57</w:t>
            </w:r>
          </w:p>
        </w:tc>
        <w:tc>
          <w:tcPr>
            <w:tcW w:w="745" w:type="dxa"/>
          </w:tcPr>
          <w:p>
            <w:pPr>
              <w:pStyle w:val="TableParagraph"/>
              <w:spacing w:before="13"/>
              <w:ind w:right="283"/>
              <w:jc w:val="right"/>
              <w:rPr>
                <w:sz w:val="18"/>
              </w:rPr>
            </w:pPr>
            <w:r>
              <w:rPr>
                <w:spacing w:val="-4"/>
                <w:sz w:val="18"/>
              </w:rPr>
              <w:t>20.1</w:t>
            </w:r>
          </w:p>
        </w:tc>
      </w:tr>
      <w:tr>
        <w:trPr>
          <w:trHeight w:val="316" w:hRule="atLeast"/>
        </w:trPr>
        <w:tc>
          <w:tcPr>
            <w:tcW w:w="572" w:type="dxa"/>
          </w:tcPr>
          <w:p>
            <w:pPr>
              <w:pStyle w:val="TableParagraph"/>
              <w:spacing w:line="271" w:lineRule="exact"/>
              <w:ind w:left="105"/>
              <w:rPr>
                <w:sz w:val="24"/>
              </w:rPr>
            </w:pPr>
            <w:r>
              <w:rPr>
                <w:spacing w:val="-5"/>
                <w:sz w:val="24"/>
              </w:rPr>
              <w:t>33.</w:t>
            </w:r>
          </w:p>
        </w:tc>
        <w:tc>
          <w:tcPr>
            <w:tcW w:w="2387" w:type="dxa"/>
            <w:vMerge w:val="restart"/>
          </w:tcPr>
          <w:p>
            <w:pPr>
              <w:pStyle w:val="TableParagraph"/>
              <w:spacing w:line="206" w:lineRule="exact"/>
              <w:ind w:left="167" w:right="139"/>
              <w:rPr>
                <w:sz w:val="18"/>
              </w:rPr>
            </w:pPr>
            <w:r>
              <w:rPr>
                <w:sz w:val="18"/>
              </w:rPr>
              <w:t>The students are not promptly</w:t>
            </w:r>
            <w:r>
              <w:rPr>
                <w:spacing w:val="-12"/>
                <w:sz w:val="18"/>
              </w:rPr>
              <w:t> </w:t>
            </w:r>
            <w:r>
              <w:rPr>
                <w:sz w:val="18"/>
              </w:rPr>
              <w:t>informed</w:t>
            </w:r>
            <w:r>
              <w:rPr>
                <w:spacing w:val="-11"/>
                <w:sz w:val="18"/>
              </w:rPr>
              <w:t> </w:t>
            </w:r>
            <w:r>
              <w:rPr>
                <w:sz w:val="18"/>
              </w:rPr>
              <w:t>of</w:t>
            </w:r>
            <w:r>
              <w:rPr>
                <w:spacing w:val="-11"/>
                <w:sz w:val="18"/>
              </w:rPr>
              <w:t> </w:t>
            </w:r>
            <w:r>
              <w:rPr>
                <w:sz w:val="18"/>
              </w:rPr>
              <w:t>the changes</w:t>
            </w:r>
            <w:r>
              <w:rPr>
                <w:spacing w:val="-5"/>
                <w:sz w:val="18"/>
              </w:rPr>
              <w:t> </w:t>
            </w:r>
            <w:r>
              <w:rPr>
                <w:sz w:val="18"/>
              </w:rPr>
              <w:t>in</w:t>
            </w:r>
            <w:r>
              <w:rPr>
                <w:spacing w:val="-9"/>
                <w:sz w:val="18"/>
              </w:rPr>
              <w:t> </w:t>
            </w:r>
            <w:r>
              <w:rPr>
                <w:sz w:val="18"/>
              </w:rPr>
              <w:t>policies</w:t>
            </w:r>
            <w:r>
              <w:rPr>
                <w:spacing w:val="-9"/>
                <w:sz w:val="18"/>
              </w:rPr>
              <w:t> </w:t>
            </w:r>
            <w:r>
              <w:rPr>
                <w:sz w:val="18"/>
              </w:rPr>
              <w:t>in</w:t>
            </w:r>
            <w:r>
              <w:rPr>
                <w:spacing w:val="-9"/>
                <w:sz w:val="18"/>
              </w:rPr>
              <w:t> </w:t>
            </w:r>
            <w:r>
              <w:rPr>
                <w:sz w:val="18"/>
              </w:rPr>
              <w:t>the </w:t>
            </w:r>
            <w:r>
              <w:rPr>
                <w:spacing w:val="-2"/>
                <w:sz w:val="18"/>
              </w:rPr>
              <w:t>College.</w:t>
            </w:r>
          </w:p>
        </w:tc>
        <w:tc>
          <w:tcPr>
            <w:tcW w:w="1476" w:type="dxa"/>
          </w:tcPr>
          <w:p>
            <w:pPr>
              <w:pStyle w:val="TableParagraph"/>
              <w:spacing w:line="224" w:lineRule="exact"/>
              <w:ind w:left="118"/>
              <w:rPr>
                <w:sz w:val="20"/>
              </w:rPr>
            </w:pPr>
            <w:r>
              <w:rPr>
                <w:spacing w:val="-2"/>
                <w:sz w:val="20"/>
              </w:rPr>
              <w:t>Management.</w:t>
            </w:r>
          </w:p>
        </w:tc>
        <w:tc>
          <w:tcPr>
            <w:tcW w:w="577" w:type="dxa"/>
          </w:tcPr>
          <w:p>
            <w:pPr>
              <w:pStyle w:val="TableParagraph"/>
              <w:spacing w:line="205" w:lineRule="exact"/>
              <w:ind w:left="265"/>
              <w:rPr>
                <w:sz w:val="18"/>
              </w:rPr>
            </w:pPr>
            <w:r>
              <w:rPr>
                <w:w w:val="101"/>
                <w:sz w:val="18"/>
              </w:rPr>
              <w:t>8</w:t>
            </w:r>
          </w:p>
        </w:tc>
        <w:tc>
          <w:tcPr>
            <w:tcW w:w="664" w:type="dxa"/>
          </w:tcPr>
          <w:p>
            <w:pPr>
              <w:pStyle w:val="TableParagraph"/>
              <w:spacing w:line="205" w:lineRule="exact"/>
              <w:ind w:right="205"/>
              <w:jc w:val="right"/>
              <w:rPr>
                <w:sz w:val="18"/>
              </w:rPr>
            </w:pPr>
            <w:r>
              <w:rPr>
                <w:spacing w:val="-4"/>
                <w:sz w:val="18"/>
              </w:rPr>
              <w:t>12.5</w:t>
            </w:r>
          </w:p>
        </w:tc>
        <w:tc>
          <w:tcPr>
            <w:tcW w:w="752" w:type="dxa"/>
          </w:tcPr>
          <w:p>
            <w:pPr>
              <w:pStyle w:val="TableParagraph"/>
              <w:spacing w:line="205" w:lineRule="exact"/>
              <w:ind w:left="191"/>
              <w:rPr>
                <w:sz w:val="18"/>
              </w:rPr>
            </w:pPr>
            <w:r>
              <w:rPr>
                <w:w w:val="101"/>
                <w:sz w:val="18"/>
              </w:rPr>
              <w:t>8</w:t>
            </w:r>
          </w:p>
        </w:tc>
        <w:tc>
          <w:tcPr>
            <w:tcW w:w="510" w:type="dxa"/>
          </w:tcPr>
          <w:p>
            <w:pPr>
              <w:pStyle w:val="TableParagraph"/>
              <w:spacing w:line="205" w:lineRule="exact"/>
              <w:ind w:left="-18"/>
              <w:rPr>
                <w:sz w:val="18"/>
              </w:rPr>
            </w:pPr>
            <w:r>
              <w:rPr>
                <w:spacing w:val="-4"/>
                <w:sz w:val="18"/>
              </w:rPr>
              <w:t>12.5</w:t>
            </w:r>
          </w:p>
        </w:tc>
        <w:tc>
          <w:tcPr>
            <w:tcW w:w="593" w:type="dxa"/>
          </w:tcPr>
          <w:p>
            <w:pPr>
              <w:pStyle w:val="TableParagraph"/>
              <w:spacing w:line="205" w:lineRule="exact"/>
              <w:ind w:left="192"/>
              <w:rPr>
                <w:sz w:val="18"/>
              </w:rPr>
            </w:pPr>
            <w:r>
              <w:rPr>
                <w:spacing w:val="-5"/>
                <w:sz w:val="18"/>
              </w:rPr>
              <w:t>10</w:t>
            </w:r>
          </w:p>
        </w:tc>
        <w:tc>
          <w:tcPr>
            <w:tcW w:w="665" w:type="dxa"/>
          </w:tcPr>
          <w:p>
            <w:pPr>
              <w:pStyle w:val="TableParagraph"/>
              <w:spacing w:line="205" w:lineRule="exact"/>
              <w:ind w:right="204"/>
              <w:jc w:val="right"/>
              <w:rPr>
                <w:sz w:val="18"/>
              </w:rPr>
            </w:pPr>
            <w:r>
              <w:rPr>
                <w:spacing w:val="-4"/>
                <w:sz w:val="18"/>
              </w:rPr>
              <w:t>20.8</w:t>
            </w:r>
          </w:p>
        </w:tc>
        <w:tc>
          <w:tcPr>
            <w:tcW w:w="753" w:type="dxa"/>
          </w:tcPr>
          <w:p>
            <w:pPr>
              <w:pStyle w:val="TableParagraph"/>
              <w:spacing w:line="205" w:lineRule="exact"/>
              <w:ind w:left="192"/>
              <w:rPr>
                <w:sz w:val="18"/>
              </w:rPr>
            </w:pPr>
            <w:r>
              <w:rPr>
                <w:spacing w:val="-5"/>
                <w:sz w:val="18"/>
              </w:rPr>
              <w:t>15</w:t>
            </w:r>
          </w:p>
        </w:tc>
        <w:tc>
          <w:tcPr>
            <w:tcW w:w="511" w:type="dxa"/>
          </w:tcPr>
          <w:p>
            <w:pPr>
              <w:pStyle w:val="TableParagraph"/>
              <w:spacing w:line="205" w:lineRule="exact"/>
              <w:ind w:left="-18"/>
              <w:rPr>
                <w:sz w:val="18"/>
              </w:rPr>
            </w:pPr>
            <w:r>
              <w:rPr>
                <w:spacing w:val="-4"/>
                <w:sz w:val="18"/>
              </w:rPr>
              <w:t>41.7</w:t>
            </w:r>
          </w:p>
        </w:tc>
        <w:tc>
          <w:tcPr>
            <w:tcW w:w="505" w:type="dxa"/>
          </w:tcPr>
          <w:p>
            <w:pPr>
              <w:pStyle w:val="TableParagraph"/>
              <w:spacing w:line="205" w:lineRule="exact"/>
              <w:ind w:right="29"/>
              <w:jc w:val="center"/>
              <w:rPr>
                <w:sz w:val="18"/>
              </w:rPr>
            </w:pPr>
            <w:r>
              <w:rPr>
                <w:w w:val="101"/>
                <w:sz w:val="18"/>
              </w:rPr>
              <w:t>8</w:t>
            </w:r>
          </w:p>
        </w:tc>
        <w:tc>
          <w:tcPr>
            <w:tcW w:w="745" w:type="dxa"/>
          </w:tcPr>
          <w:p>
            <w:pPr>
              <w:pStyle w:val="TableParagraph"/>
              <w:spacing w:line="205" w:lineRule="exact"/>
              <w:ind w:right="283"/>
              <w:jc w:val="right"/>
              <w:rPr>
                <w:sz w:val="18"/>
              </w:rPr>
            </w:pPr>
            <w:r>
              <w:rPr>
                <w:spacing w:val="-4"/>
                <w:sz w:val="18"/>
              </w:rPr>
              <w:t>12.5</w:t>
            </w:r>
          </w:p>
        </w:tc>
      </w:tr>
      <w:tr>
        <w:trPr>
          <w:trHeight w:val="509" w:hRule="atLeast"/>
        </w:trPr>
        <w:tc>
          <w:tcPr>
            <w:tcW w:w="572" w:type="dxa"/>
          </w:tcPr>
          <w:p>
            <w:pPr>
              <w:pStyle w:val="TableParagraph"/>
              <w:rPr>
                <w:sz w:val="18"/>
              </w:rPr>
            </w:pPr>
          </w:p>
        </w:tc>
        <w:tc>
          <w:tcPr>
            <w:tcW w:w="2387" w:type="dxa"/>
            <w:vMerge/>
            <w:tcBorders>
              <w:top w:val="nil"/>
            </w:tcBorders>
          </w:tcPr>
          <w:p>
            <w:pPr>
              <w:rPr>
                <w:sz w:val="2"/>
                <w:szCs w:val="2"/>
              </w:rPr>
            </w:pPr>
          </w:p>
        </w:tc>
        <w:tc>
          <w:tcPr>
            <w:tcW w:w="1476" w:type="dxa"/>
          </w:tcPr>
          <w:p>
            <w:pPr>
              <w:pStyle w:val="TableParagraph"/>
              <w:spacing w:before="38"/>
              <w:ind w:left="171"/>
              <w:rPr>
                <w:sz w:val="20"/>
              </w:rPr>
            </w:pPr>
            <w:r>
              <w:rPr>
                <w:spacing w:val="-2"/>
                <w:sz w:val="20"/>
              </w:rPr>
              <w:t>Staff</w:t>
            </w:r>
          </w:p>
        </w:tc>
        <w:tc>
          <w:tcPr>
            <w:tcW w:w="577" w:type="dxa"/>
          </w:tcPr>
          <w:p>
            <w:pPr>
              <w:pStyle w:val="TableParagraph"/>
              <w:spacing w:before="42"/>
              <w:ind w:right="126"/>
              <w:jc w:val="right"/>
              <w:rPr>
                <w:sz w:val="18"/>
              </w:rPr>
            </w:pPr>
            <w:r>
              <w:rPr>
                <w:spacing w:val="-5"/>
                <w:sz w:val="18"/>
              </w:rPr>
              <w:t>46</w:t>
            </w:r>
          </w:p>
        </w:tc>
        <w:tc>
          <w:tcPr>
            <w:tcW w:w="664" w:type="dxa"/>
          </w:tcPr>
          <w:p>
            <w:pPr>
              <w:pStyle w:val="TableParagraph"/>
              <w:spacing w:before="42"/>
              <w:ind w:right="205"/>
              <w:jc w:val="right"/>
              <w:rPr>
                <w:sz w:val="18"/>
              </w:rPr>
            </w:pPr>
            <w:r>
              <w:rPr>
                <w:spacing w:val="-4"/>
                <w:sz w:val="18"/>
              </w:rPr>
              <w:t>12.5</w:t>
            </w:r>
          </w:p>
        </w:tc>
        <w:tc>
          <w:tcPr>
            <w:tcW w:w="752" w:type="dxa"/>
          </w:tcPr>
          <w:p>
            <w:pPr>
              <w:pStyle w:val="TableParagraph"/>
              <w:spacing w:before="42"/>
              <w:ind w:left="191"/>
              <w:rPr>
                <w:sz w:val="18"/>
              </w:rPr>
            </w:pPr>
            <w:r>
              <w:rPr>
                <w:spacing w:val="-5"/>
                <w:sz w:val="18"/>
              </w:rPr>
              <w:t>44</w:t>
            </w:r>
          </w:p>
        </w:tc>
        <w:tc>
          <w:tcPr>
            <w:tcW w:w="510" w:type="dxa"/>
          </w:tcPr>
          <w:p>
            <w:pPr>
              <w:pStyle w:val="TableParagraph"/>
              <w:spacing w:before="42"/>
              <w:ind w:left="-18"/>
              <w:rPr>
                <w:sz w:val="18"/>
              </w:rPr>
            </w:pPr>
            <w:r>
              <w:rPr>
                <w:spacing w:val="-4"/>
                <w:sz w:val="18"/>
              </w:rPr>
              <w:t>11.2</w:t>
            </w:r>
          </w:p>
        </w:tc>
        <w:tc>
          <w:tcPr>
            <w:tcW w:w="593" w:type="dxa"/>
          </w:tcPr>
          <w:p>
            <w:pPr>
              <w:pStyle w:val="TableParagraph"/>
              <w:spacing w:before="42"/>
              <w:ind w:left="192"/>
              <w:rPr>
                <w:sz w:val="18"/>
              </w:rPr>
            </w:pPr>
            <w:r>
              <w:rPr>
                <w:spacing w:val="-5"/>
                <w:sz w:val="18"/>
              </w:rPr>
              <w:t>40</w:t>
            </w:r>
          </w:p>
        </w:tc>
        <w:tc>
          <w:tcPr>
            <w:tcW w:w="665" w:type="dxa"/>
          </w:tcPr>
          <w:p>
            <w:pPr>
              <w:pStyle w:val="TableParagraph"/>
              <w:spacing w:before="42"/>
              <w:ind w:left="137"/>
              <w:rPr>
                <w:sz w:val="18"/>
              </w:rPr>
            </w:pPr>
            <w:r>
              <w:rPr>
                <w:spacing w:val="-5"/>
                <w:sz w:val="18"/>
              </w:rPr>
              <w:t>8.6</w:t>
            </w:r>
          </w:p>
        </w:tc>
        <w:tc>
          <w:tcPr>
            <w:tcW w:w="753" w:type="dxa"/>
          </w:tcPr>
          <w:p>
            <w:pPr>
              <w:pStyle w:val="TableParagraph"/>
              <w:spacing w:before="42"/>
              <w:ind w:left="192"/>
              <w:rPr>
                <w:sz w:val="18"/>
              </w:rPr>
            </w:pPr>
            <w:r>
              <w:rPr>
                <w:spacing w:val="-5"/>
                <w:sz w:val="18"/>
              </w:rPr>
              <w:t>97</w:t>
            </w:r>
          </w:p>
        </w:tc>
        <w:tc>
          <w:tcPr>
            <w:tcW w:w="511" w:type="dxa"/>
          </w:tcPr>
          <w:p>
            <w:pPr>
              <w:pStyle w:val="TableParagraph"/>
              <w:spacing w:before="42"/>
              <w:ind w:left="-18"/>
              <w:rPr>
                <w:sz w:val="18"/>
              </w:rPr>
            </w:pPr>
            <w:r>
              <w:rPr>
                <w:spacing w:val="-4"/>
                <w:sz w:val="18"/>
              </w:rPr>
              <w:t>45.4</w:t>
            </w:r>
          </w:p>
        </w:tc>
        <w:tc>
          <w:tcPr>
            <w:tcW w:w="505" w:type="dxa"/>
          </w:tcPr>
          <w:p>
            <w:pPr>
              <w:pStyle w:val="TableParagraph"/>
              <w:spacing w:before="42"/>
              <w:ind w:left="177" w:right="117"/>
              <w:jc w:val="center"/>
              <w:rPr>
                <w:sz w:val="18"/>
              </w:rPr>
            </w:pPr>
            <w:r>
              <w:rPr>
                <w:spacing w:val="-5"/>
                <w:sz w:val="18"/>
              </w:rPr>
              <w:t>61</w:t>
            </w:r>
          </w:p>
        </w:tc>
        <w:tc>
          <w:tcPr>
            <w:tcW w:w="745" w:type="dxa"/>
          </w:tcPr>
          <w:p>
            <w:pPr>
              <w:pStyle w:val="TableParagraph"/>
              <w:spacing w:before="42"/>
              <w:ind w:right="283"/>
              <w:jc w:val="right"/>
              <w:rPr>
                <w:sz w:val="18"/>
              </w:rPr>
            </w:pPr>
            <w:r>
              <w:rPr>
                <w:spacing w:val="-4"/>
                <w:sz w:val="18"/>
              </w:rPr>
              <w:t>22.4</w:t>
            </w:r>
          </w:p>
        </w:tc>
      </w:tr>
      <w:tr>
        <w:trPr>
          <w:trHeight w:val="361" w:hRule="atLeast"/>
        </w:trPr>
        <w:tc>
          <w:tcPr>
            <w:tcW w:w="572" w:type="dxa"/>
          </w:tcPr>
          <w:p>
            <w:pPr>
              <w:pStyle w:val="TableParagraph"/>
              <w:spacing w:line="271" w:lineRule="exact"/>
              <w:ind w:left="105"/>
              <w:rPr>
                <w:sz w:val="24"/>
              </w:rPr>
            </w:pPr>
            <w:r>
              <w:rPr>
                <w:spacing w:val="-5"/>
                <w:sz w:val="24"/>
              </w:rPr>
              <w:t>34.</w:t>
            </w:r>
          </w:p>
        </w:tc>
        <w:tc>
          <w:tcPr>
            <w:tcW w:w="2387" w:type="dxa"/>
            <w:vMerge w:val="restart"/>
          </w:tcPr>
          <w:p>
            <w:pPr>
              <w:pStyle w:val="TableParagraph"/>
              <w:ind w:left="167" w:right="139"/>
              <w:rPr>
                <w:sz w:val="18"/>
              </w:rPr>
            </w:pPr>
            <w:r>
              <w:rPr>
                <w:sz w:val="18"/>
              </w:rPr>
              <w:t>The staff union is not promptly communicated of new</w:t>
            </w:r>
            <w:r>
              <w:rPr>
                <w:spacing w:val="-11"/>
                <w:sz w:val="18"/>
              </w:rPr>
              <w:t> </w:t>
            </w:r>
            <w:r>
              <w:rPr>
                <w:sz w:val="18"/>
              </w:rPr>
              <w:t>policies</w:t>
            </w:r>
            <w:r>
              <w:rPr>
                <w:spacing w:val="-6"/>
                <w:sz w:val="18"/>
              </w:rPr>
              <w:t> </w:t>
            </w:r>
            <w:r>
              <w:rPr>
                <w:sz w:val="18"/>
              </w:rPr>
              <w:t>by</w:t>
            </w:r>
            <w:r>
              <w:rPr>
                <w:spacing w:val="-12"/>
                <w:sz w:val="18"/>
              </w:rPr>
              <w:t> </w:t>
            </w:r>
            <w:r>
              <w:rPr>
                <w:sz w:val="18"/>
              </w:rPr>
              <w:t>the</w:t>
            </w:r>
            <w:r>
              <w:rPr>
                <w:spacing w:val="-10"/>
                <w:sz w:val="18"/>
              </w:rPr>
              <w:t> </w:t>
            </w:r>
            <w:r>
              <w:rPr>
                <w:sz w:val="18"/>
              </w:rPr>
              <w:t>College.</w:t>
            </w:r>
          </w:p>
        </w:tc>
        <w:tc>
          <w:tcPr>
            <w:tcW w:w="1476" w:type="dxa"/>
          </w:tcPr>
          <w:p>
            <w:pPr>
              <w:pStyle w:val="TableParagraph"/>
              <w:spacing w:line="224" w:lineRule="exact"/>
              <w:ind w:left="118"/>
              <w:rPr>
                <w:sz w:val="20"/>
              </w:rPr>
            </w:pPr>
            <w:r>
              <w:rPr>
                <w:spacing w:val="-2"/>
                <w:sz w:val="20"/>
              </w:rPr>
              <w:t>Management.</w:t>
            </w:r>
          </w:p>
        </w:tc>
        <w:tc>
          <w:tcPr>
            <w:tcW w:w="577" w:type="dxa"/>
          </w:tcPr>
          <w:p>
            <w:pPr>
              <w:pStyle w:val="TableParagraph"/>
              <w:spacing w:line="205" w:lineRule="exact"/>
              <w:ind w:left="265"/>
              <w:rPr>
                <w:sz w:val="18"/>
              </w:rPr>
            </w:pPr>
            <w:r>
              <w:rPr>
                <w:w w:val="101"/>
                <w:sz w:val="18"/>
              </w:rPr>
              <w:t>0</w:t>
            </w:r>
          </w:p>
        </w:tc>
        <w:tc>
          <w:tcPr>
            <w:tcW w:w="664" w:type="dxa"/>
          </w:tcPr>
          <w:p>
            <w:pPr>
              <w:pStyle w:val="TableParagraph"/>
              <w:spacing w:line="205" w:lineRule="exact"/>
              <w:ind w:left="135"/>
              <w:rPr>
                <w:sz w:val="18"/>
              </w:rPr>
            </w:pPr>
            <w:r>
              <w:rPr>
                <w:w w:val="101"/>
                <w:sz w:val="18"/>
              </w:rPr>
              <w:t>0</w:t>
            </w:r>
          </w:p>
        </w:tc>
        <w:tc>
          <w:tcPr>
            <w:tcW w:w="752" w:type="dxa"/>
          </w:tcPr>
          <w:p>
            <w:pPr>
              <w:pStyle w:val="TableParagraph"/>
              <w:spacing w:line="205" w:lineRule="exact"/>
              <w:ind w:left="191"/>
              <w:rPr>
                <w:sz w:val="18"/>
              </w:rPr>
            </w:pPr>
            <w:r>
              <w:rPr>
                <w:spacing w:val="-5"/>
                <w:sz w:val="18"/>
              </w:rPr>
              <w:t>10</w:t>
            </w:r>
          </w:p>
        </w:tc>
        <w:tc>
          <w:tcPr>
            <w:tcW w:w="510" w:type="dxa"/>
          </w:tcPr>
          <w:p>
            <w:pPr>
              <w:pStyle w:val="TableParagraph"/>
              <w:spacing w:line="205" w:lineRule="exact"/>
              <w:ind w:left="-18"/>
              <w:rPr>
                <w:sz w:val="18"/>
              </w:rPr>
            </w:pPr>
            <w:r>
              <w:rPr>
                <w:spacing w:val="-4"/>
                <w:sz w:val="18"/>
              </w:rPr>
              <w:t>19.2</w:t>
            </w:r>
          </w:p>
        </w:tc>
        <w:tc>
          <w:tcPr>
            <w:tcW w:w="593" w:type="dxa"/>
          </w:tcPr>
          <w:p>
            <w:pPr>
              <w:pStyle w:val="TableParagraph"/>
              <w:spacing w:line="205" w:lineRule="exact"/>
              <w:ind w:left="192"/>
              <w:rPr>
                <w:sz w:val="18"/>
              </w:rPr>
            </w:pPr>
            <w:r>
              <w:rPr>
                <w:spacing w:val="-5"/>
                <w:sz w:val="18"/>
              </w:rPr>
              <w:t>10</w:t>
            </w:r>
          </w:p>
        </w:tc>
        <w:tc>
          <w:tcPr>
            <w:tcW w:w="665" w:type="dxa"/>
          </w:tcPr>
          <w:p>
            <w:pPr>
              <w:pStyle w:val="TableParagraph"/>
              <w:spacing w:line="205" w:lineRule="exact"/>
              <w:ind w:right="204"/>
              <w:jc w:val="right"/>
              <w:rPr>
                <w:sz w:val="18"/>
              </w:rPr>
            </w:pPr>
            <w:r>
              <w:rPr>
                <w:spacing w:val="-4"/>
                <w:sz w:val="18"/>
              </w:rPr>
              <w:t>19.2</w:t>
            </w:r>
          </w:p>
        </w:tc>
        <w:tc>
          <w:tcPr>
            <w:tcW w:w="753" w:type="dxa"/>
          </w:tcPr>
          <w:p>
            <w:pPr>
              <w:pStyle w:val="TableParagraph"/>
              <w:spacing w:line="205" w:lineRule="exact"/>
              <w:ind w:left="192"/>
              <w:rPr>
                <w:sz w:val="18"/>
              </w:rPr>
            </w:pPr>
            <w:r>
              <w:rPr>
                <w:spacing w:val="-5"/>
                <w:sz w:val="18"/>
              </w:rPr>
              <w:t>19</w:t>
            </w:r>
          </w:p>
        </w:tc>
        <w:tc>
          <w:tcPr>
            <w:tcW w:w="511" w:type="dxa"/>
          </w:tcPr>
          <w:p>
            <w:pPr>
              <w:pStyle w:val="TableParagraph"/>
              <w:spacing w:line="205" w:lineRule="exact"/>
              <w:ind w:left="-18"/>
              <w:rPr>
                <w:sz w:val="18"/>
              </w:rPr>
            </w:pPr>
            <w:r>
              <w:rPr>
                <w:spacing w:val="-4"/>
                <w:sz w:val="18"/>
              </w:rPr>
              <w:t>42.3</w:t>
            </w:r>
          </w:p>
        </w:tc>
        <w:tc>
          <w:tcPr>
            <w:tcW w:w="505" w:type="dxa"/>
          </w:tcPr>
          <w:p>
            <w:pPr>
              <w:pStyle w:val="TableParagraph"/>
              <w:spacing w:line="205" w:lineRule="exact"/>
              <w:ind w:left="177" w:right="117"/>
              <w:jc w:val="center"/>
              <w:rPr>
                <w:sz w:val="18"/>
              </w:rPr>
            </w:pPr>
            <w:r>
              <w:rPr>
                <w:spacing w:val="-5"/>
                <w:sz w:val="18"/>
              </w:rPr>
              <w:t>10</w:t>
            </w:r>
          </w:p>
        </w:tc>
        <w:tc>
          <w:tcPr>
            <w:tcW w:w="745" w:type="dxa"/>
          </w:tcPr>
          <w:p>
            <w:pPr>
              <w:pStyle w:val="TableParagraph"/>
              <w:spacing w:line="205" w:lineRule="exact"/>
              <w:ind w:right="283"/>
              <w:jc w:val="right"/>
              <w:rPr>
                <w:sz w:val="18"/>
              </w:rPr>
            </w:pPr>
            <w:r>
              <w:rPr>
                <w:spacing w:val="-4"/>
                <w:sz w:val="18"/>
              </w:rPr>
              <w:t>19.2</w:t>
            </w:r>
          </w:p>
        </w:tc>
      </w:tr>
      <w:tr>
        <w:trPr>
          <w:trHeight w:val="389" w:hRule="atLeast"/>
        </w:trPr>
        <w:tc>
          <w:tcPr>
            <w:tcW w:w="572" w:type="dxa"/>
          </w:tcPr>
          <w:p>
            <w:pPr>
              <w:pStyle w:val="TableParagraph"/>
              <w:rPr>
                <w:sz w:val="18"/>
              </w:rPr>
            </w:pPr>
          </w:p>
        </w:tc>
        <w:tc>
          <w:tcPr>
            <w:tcW w:w="2387" w:type="dxa"/>
            <w:vMerge/>
            <w:tcBorders>
              <w:top w:val="nil"/>
            </w:tcBorders>
          </w:tcPr>
          <w:p>
            <w:pPr>
              <w:rPr>
                <w:sz w:val="2"/>
                <w:szCs w:val="2"/>
              </w:rPr>
            </w:pPr>
          </w:p>
        </w:tc>
        <w:tc>
          <w:tcPr>
            <w:tcW w:w="1476" w:type="dxa"/>
          </w:tcPr>
          <w:p>
            <w:pPr>
              <w:pStyle w:val="TableParagraph"/>
              <w:spacing w:before="83"/>
              <w:ind w:left="118"/>
              <w:rPr>
                <w:sz w:val="20"/>
              </w:rPr>
            </w:pPr>
            <w:r>
              <w:rPr>
                <w:spacing w:val="-2"/>
                <w:sz w:val="20"/>
              </w:rPr>
              <w:t>Staff</w:t>
            </w:r>
          </w:p>
        </w:tc>
        <w:tc>
          <w:tcPr>
            <w:tcW w:w="577" w:type="dxa"/>
          </w:tcPr>
          <w:p>
            <w:pPr>
              <w:pStyle w:val="TableParagraph"/>
              <w:spacing w:before="88"/>
              <w:ind w:right="126"/>
              <w:jc w:val="right"/>
              <w:rPr>
                <w:sz w:val="18"/>
              </w:rPr>
            </w:pPr>
            <w:r>
              <w:rPr>
                <w:spacing w:val="-5"/>
                <w:sz w:val="18"/>
              </w:rPr>
              <w:t>47</w:t>
            </w:r>
          </w:p>
        </w:tc>
        <w:tc>
          <w:tcPr>
            <w:tcW w:w="664" w:type="dxa"/>
          </w:tcPr>
          <w:p>
            <w:pPr>
              <w:pStyle w:val="TableParagraph"/>
              <w:spacing w:before="88"/>
              <w:ind w:right="205"/>
              <w:jc w:val="right"/>
              <w:rPr>
                <w:sz w:val="18"/>
              </w:rPr>
            </w:pPr>
            <w:r>
              <w:rPr>
                <w:spacing w:val="-4"/>
                <w:sz w:val="18"/>
              </w:rPr>
              <w:t>12.6</w:t>
            </w:r>
          </w:p>
        </w:tc>
        <w:tc>
          <w:tcPr>
            <w:tcW w:w="752" w:type="dxa"/>
          </w:tcPr>
          <w:p>
            <w:pPr>
              <w:pStyle w:val="TableParagraph"/>
              <w:spacing w:before="88"/>
              <w:ind w:left="191"/>
              <w:rPr>
                <w:sz w:val="18"/>
              </w:rPr>
            </w:pPr>
            <w:r>
              <w:rPr>
                <w:spacing w:val="-5"/>
                <w:sz w:val="18"/>
              </w:rPr>
              <w:t>49</w:t>
            </w:r>
          </w:p>
        </w:tc>
        <w:tc>
          <w:tcPr>
            <w:tcW w:w="510" w:type="dxa"/>
          </w:tcPr>
          <w:p>
            <w:pPr>
              <w:pStyle w:val="TableParagraph"/>
              <w:spacing w:before="88"/>
              <w:ind w:left="-18"/>
              <w:rPr>
                <w:sz w:val="18"/>
              </w:rPr>
            </w:pPr>
            <w:r>
              <w:rPr>
                <w:spacing w:val="-4"/>
                <w:sz w:val="18"/>
              </w:rPr>
              <w:t>13.9</w:t>
            </w:r>
          </w:p>
        </w:tc>
        <w:tc>
          <w:tcPr>
            <w:tcW w:w="593" w:type="dxa"/>
          </w:tcPr>
          <w:p>
            <w:pPr>
              <w:pStyle w:val="TableParagraph"/>
              <w:spacing w:before="88"/>
              <w:ind w:left="192"/>
              <w:rPr>
                <w:sz w:val="18"/>
              </w:rPr>
            </w:pPr>
            <w:r>
              <w:rPr>
                <w:spacing w:val="-5"/>
                <w:sz w:val="18"/>
              </w:rPr>
              <w:t>45</w:t>
            </w:r>
          </w:p>
        </w:tc>
        <w:tc>
          <w:tcPr>
            <w:tcW w:w="665" w:type="dxa"/>
          </w:tcPr>
          <w:p>
            <w:pPr>
              <w:pStyle w:val="TableParagraph"/>
              <w:spacing w:before="88"/>
              <w:ind w:right="204"/>
              <w:jc w:val="right"/>
              <w:rPr>
                <w:sz w:val="18"/>
              </w:rPr>
            </w:pPr>
            <w:r>
              <w:rPr>
                <w:spacing w:val="-4"/>
                <w:sz w:val="18"/>
              </w:rPr>
              <w:t>11.3</w:t>
            </w:r>
          </w:p>
        </w:tc>
        <w:tc>
          <w:tcPr>
            <w:tcW w:w="753" w:type="dxa"/>
          </w:tcPr>
          <w:p>
            <w:pPr>
              <w:pStyle w:val="TableParagraph"/>
              <w:spacing w:before="88"/>
              <w:ind w:left="192"/>
              <w:rPr>
                <w:sz w:val="18"/>
              </w:rPr>
            </w:pPr>
            <w:r>
              <w:rPr>
                <w:spacing w:val="-5"/>
                <w:sz w:val="18"/>
              </w:rPr>
              <w:t>90</w:t>
            </w:r>
          </w:p>
        </w:tc>
        <w:tc>
          <w:tcPr>
            <w:tcW w:w="511" w:type="dxa"/>
          </w:tcPr>
          <w:p>
            <w:pPr>
              <w:pStyle w:val="TableParagraph"/>
              <w:spacing w:before="88"/>
              <w:ind w:left="-18"/>
              <w:rPr>
                <w:sz w:val="18"/>
              </w:rPr>
            </w:pPr>
            <w:r>
              <w:rPr>
                <w:spacing w:val="-4"/>
                <w:sz w:val="18"/>
              </w:rPr>
              <w:t>42.4</w:t>
            </w:r>
          </w:p>
        </w:tc>
        <w:tc>
          <w:tcPr>
            <w:tcW w:w="505" w:type="dxa"/>
          </w:tcPr>
          <w:p>
            <w:pPr>
              <w:pStyle w:val="TableParagraph"/>
              <w:spacing w:before="88"/>
              <w:ind w:left="177" w:right="117"/>
              <w:jc w:val="center"/>
              <w:rPr>
                <w:sz w:val="18"/>
              </w:rPr>
            </w:pPr>
            <w:r>
              <w:rPr>
                <w:spacing w:val="-5"/>
                <w:sz w:val="18"/>
              </w:rPr>
              <w:t>57</w:t>
            </w:r>
          </w:p>
        </w:tc>
        <w:tc>
          <w:tcPr>
            <w:tcW w:w="745" w:type="dxa"/>
          </w:tcPr>
          <w:p>
            <w:pPr>
              <w:pStyle w:val="TableParagraph"/>
              <w:spacing w:before="88"/>
              <w:ind w:right="283"/>
              <w:jc w:val="right"/>
              <w:rPr>
                <w:sz w:val="18"/>
              </w:rPr>
            </w:pPr>
            <w:r>
              <w:rPr>
                <w:spacing w:val="-4"/>
                <w:sz w:val="18"/>
              </w:rPr>
              <w:t>19.9</w:t>
            </w:r>
          </w:p>
        </w:tc>
      </w:tr>
      <w:tr>
        <w:trPr>
          <w:trHeight w:val="412" w:hRule="atLeast"/>
        </w:trPr>
        <w:tc>
          <w:tcPr>
            <w:tcW w:w="572" w:type="dxa"/>
          </w:tcPr>
          <w:p>
            <w:pPr>
              <w:pStyle w:val="TableParagraph"/>
              <w:spacing w:before="70"/>
              <w:ind w:left="105"/>
              <w:rPr>
                <w:sz w:val="24"/>
              </w:rPr>
            </w:pPr>
            <w:r>
              <w:rPr>
                <w:spacing w:val="-5"/>
                <w:sz w:val="24"/>
              </w:rPr>
              <w:t>35.</w:t>
            </w:r>
          </w:p>
        </w:tc>
        <w:tc>
          <w:tcPr>
            <w:tcW w:w="2387" w:type="dxa"/>
            <w:vMerge w:val="restart"/>
          </w:tcPr>
          <w:p>
            <w:pPr>
              <w:pStyle w:val="TableParagraph"/>
              <w:spacing w:before="73"/>
              <w:ind w:left="167" w:right="139"/>
              <w:rPr>
                <w:sz w:val="18"/>
              </w:rPr>
            </w:pPr>
            <w:r>
              <w:rPr>
                <w:sz w:val="18"/>
              </w:rPr>
              <w:t>This Deans are never communicated</w:t>
            </w:r>
            <w:r>
              <w:rPr>
                <w:spacing w:val="-12"/>
                <w:sz w:val="18"/>
              </w:rPr>
              <w:t> </w:t>
            </w:r>
            <w:r>
              <w:rPr>
                <w:sz w:val="18"/>
              </w:rPr>
              <w:t>of</w:t>
            </w:r>
            <w:r>
              <w:rPr>
                <w:spacing w:val="-11"/>
                <w:sz w:val="18"/>
              </w:rPr>
              <w:t> </w:t>
            </w:r>
            <w:r>
              <w:rPr>
                <w:sz w:val="18"/>
              </w:rPr>
              <w:t>new policies</w:t>
            </w:r>
            <w:r>
              <w:rPr>
                <w:spacing w:val="-2"/>
                <w:sz w:val="18"/>
              </w:rPr>
              <w:t> </w:t>
            </w:r>
            <w:r>
              <w:rPr>
                <w:sz w:val="18"/>
              </w:rPr>
              <w:t>in the School</w:t>
            </w:r>
          </w:p>
        </w:tc>
        <w:tc>
          <w:tcPr>
            <w:tcW w:w="1476" w:type="dxa"/>
          </w:tcPr>
          <w:p>
            <w:pPr>
              <w:pStyle w:val="TableParagraph"/>
              <w:spacing w:before="69"/>
              <w:ind w:left="118"/>
              <w:rPr>
                <w:sz w:val="20"/>
              </w:rPr>
            </w:pPr>
            <w:r>
              <w:rPr>
                <w:spacing w:val="-2"/>
                <w:sz w:val="20"/>
              </w:rPr>
              <w:t>Management.</w:t>
            </w:r>
          </w:p>
        </w:tc>
        <w:tc>
          <w:tcPr>
            <w:tcW w:w="577" w:type="dxa"/>
          </w:tcPr>
          <w:p>
            <w:pPr>
              <w:pStyle w:val="TableParagraph"/>
              <w:spacing w:before="73"/>
              <w:ind w:left="265"/>
              <w:rPr>
                <w:sz w:val="18"/>
              </w:rPr>
            </w:pPr>
            <w:r>
              <w:rPr>
                <w:w w:val="101"/>
                <w:sz w:val="18"/>
              </w:rPr>
              <w:t>7</w:t>
            </w:r>
          </w:p>
        </w:tc>
        <w:tc>
          <w:tcPr>
            <w:tcW w:w="664" w:type="dxa"/>
          </w:tcPr>
          <w:p>
            <w:pPr>
              <w:pStyle w:val="TableParagraph"/>
              <w:spacing w:before="73"/>
              <w:ind w:left="135"/>
              <w:rPr>
                <w:sz w:val="18"/>
              </w:rPr>
            </w:pPr>
            <w:r>
              <w:rPr>
                <w:spacing w:val="-5"/>
                <w:sz w:val="18"/>
              </w:rPr>
              <w:t>8.0</w:t>
            </w:r>
          </w:p>
        </w:tc>
        <w:tc>
          <w:tcPr>
            <w:tcW w:w="752" w:type="dxa"/>
          </w:tcPr>
          <w:p>
            <w:pPr>
              <w:pStyle w:val="TableParagraph"/>
              <w:spacing w:before="73"/>
              <w:ind w:left="191"/>
              <w:rPr>
                <w:sz w:val="18"/>
              </w:rPr>
            </w:pPr>
            <w:r>
              <w:rPr>
                <w:w w:val="101"/>
                <w:sz w:val="18"/>
              </w:rPr>
              <w:t>7</w:t>
            </w:r>
          </w:p>
        </w:tc>
        <w:tc>
          <w:tcPr>
            <w:tcW w:w="510" w:type="dxa"/>
          </w:tcPr>
          <w:p>
            <w:pPr>
              <w:pStyle w:val="TableParagraph"/>
              <w:spacing w:before="73"/>
              <w:ind w:left="-18"/>
              <w:rPr>
                <w:sz w:val="18"/>
              </w:rPr>
            </w:pPr>
            <w:r>
              <w:rPr>
                <w:spacing w:val="-5"/>
                <w:sz w:val="18"/>
              </w:rPr>
              <w:t>8.0</w:t>
            </w:r>
          </w:p>
        </w:tc>
        <w:tc>
          <w:tcPr>
            <w:tcW w:w="593" w:type="dxa"/>
          </w:tcPr>
          <w:p>
            <w:pPr>
              <w:pStyle w:val="TableParagraph"/>
              <w:spacing w:before="73"/>
              <w:ind w:left="192"/>
              <w:rPr>
                <w:sz w:val="18"/>
              </w:rPr>
            </w:pPr>
            <w:r>
              <w:rPr>
                <w:w w:val="101"/>
                <w:sz w:val="18"/>
              </w:rPr>
              <w:t>8</w:t>
            </w:r>
          </w:p>
        </w:tc>
        <w:tc>
          <w:tcPr>
            <w:tcW w:w="665" w:type="dxa"/>
          </w:tcPr>
          <w:p>
            <w:pPr>
              <w:pStyle w:val="TableParagraph"/>
              <w:spacing w:before="73"/>
              <w:ind w:right="204"/>
              <w:jc w:val="right"/>
              <w:rPr>
                <w:sz w:val="18"/>
              </w:rPr>
            </w:pPr>
            <w:r>
              <w:rPr>
                <w:spacing w:val="-4"/>
                <w:sz w:val="18"/>
              </w:rPr>
              <w:t>16.0</w:t>
            </w:r>
          </w:p>
        </w:tc>
        <w:tc>
          <w:tcPr>
            <w:tcW w:w="753" w:type="dxa"/>
          </w:tcPr>
          <w:p>
            <w:pPr>
              <w:pStyle w:val="TableParagraph"/>
              <w:spacing w:before="73"/>
              <w:ind w:left="192"/>
              <w:rPr>
                <w:sz w:val="18"/>
              </w:rPr>
            </w:pPr>
            <w:r>
              <w:rPr>
                <w:spacing w:val="-5"/>
                <w:sz w:val="18"/>
              </w:rPr>
              <w:t>17</w:t>
            </w:r>
          </w:p>
        </w:tc>
        <w:tc>
          <w:tcPr>
            <w:tcW w:w="511" w:type="dxa"/>
          </w:tcPr>
          <w:p>
            <w:pPr>
              <w:pStyle w:val="TableParagraph"/>
              <w:spacing w:before="73"/>
              <w:ind w:left="-18"/>
              <w:rPr>
                <w:sz w:val="18"/>
              </w:rPr>
            </w:pPr>
            <w:r>
              <w:rPr>
                <w:spacing w:val="-4"/>
                <w:sz w:val="18"/>
              </w:rPr>
              <w:t>48.0</w:t>
            </w:r>
          </w:p>
        </w:tc>
        <w:tc>
          <w:tcPr>
            <w:tcW w:w="505" w:type="dxa"/>
          </w:tcPr>
          <w:p>
            <w:pPr>
              <w:pStyle w:val="TableParagraph"/>
              <w:spacing w:before="73"/>
              <w:ind w:left="177" w:right="117"/>
              <w:jc w:val="center"/>
              <w:rPr>
                <w:sz w:val="18"/>
              </w:rPr>
            </w:pPr>
            <w:r>
              <w:rPr>
                <w:spacing w:val="-5"/>
                <w:sz w:val="18"/>
              </w:rPr>
              <w:t>10</w:t>
            </w:r>
          </w:p>
        </w:tc>
        <w:tc>
          <w:tcPr>
            <w:tcW w:w="745" w:type="dxa"/>
          </w:tcPr>
          <w:p>
            <w:pPr>
              <w:pStyle w:val="TableParagraph"/>
              <w:spacing w:before="73"/>
              <w:ind w:right="283"/>
              <w:jc w:val="right"/>
              <w:rPr>
                <w:sz w:val="18"/>
              </w:rPr>
            </w:pPr>
            <w:r>
              <w:rPr>
                <w:spacing w:val="-4"/>
                <w:sz w:val="18"/>
              </w:rPr>
              <w:t>20.0</w:t>
            </w:r>
          </w:p>
        </w:tc>
      </w:tr>
      <w:tr>
        <w:trPr>
          <w:trHeight w:val="389" w:hRule="atLeast"/>
        </w:trPr>
        <w:tc>
          <w:tcPr>
            <w:tcW w:w="572" w:type="dxa"/>
          </w:tcPr>
          <w:p>
            <w:pPr>
              <w:pStyle w:val="TableParagraph"/>
              <w:rPr>
                <w:sz w:val="18"/>
              </w:rPr>
            </w:pPr>
          </w:p>
        </w:tc>
        <w:tc>
          <w:tcPr>
            <w:tcW w:w="2387" w:type="dxa"/>
            <w:vMerge/>
            <w:tcBorders>
              <w:top w:val="nil"/>
            </w:tcBorders>
          </w:tcPr>
          <w:p>
            <w:pPr>
              <w:rPr>
                <w:sz w:val="2"/>
                <w:szCs w:val="2"/>
              </w:rPr>
            </w:pPr>
          </w:p>
        </w:tc>
        <w:tc>
          <w:tcPr>
            <w:tcW w:w="1476" w:type="dxa"/>
          </w:tcPr>
          <w:p>
            <w:pPr>
              <w:pStyle w:val="TableParagraph"/>
              <w:spacing w:before="59"/>
              <w:ind w:left="118"/>
              <w:rPr>
                <w:sz w:val="20"/>
              </w:rPr>
            </w:pPr>
            <w:r>
              <w:rPr>
                <w:spacing w:val="-2"/>
                <w:sz w:val="20"/>
              </w:rPr>
              <w:t>Staff</w:t>
            </w:r>
          </w:p>
        </w:tc>
        <w:tc>
          <w:tcPr>
            <w:tcW w:w="577" w:type="dxa"/>
          </w:tcPr>
          <w:p>
            <w:pPr>
              <w:pStyle w:val="TableParagraph"/>
              <w:spacing w:before="64"/>
              <w:ind w:right="126"/>
              <w:jc w:val="right"/>
              <w:rPr>
                <w:sz w:val="18"/>
              </w:rPr>
            </w:pPr>
            <w:r>
              <w:rPr>
                <w:spacing w:val="-5"/>
                <w:sz w:val="18"/>
              </w:rPr>
              <w:t>35</w:t>
            </w:r>
          </w:p>
        </w:tc>
        <w:tc>
          <w:tcPr>
            <w:tcW w:w="664" w:type="dxa"/>
          </w:tcPr>
          <w:p>
            <w:pPr>
              <w:pStyle w:val="TableParagraph"/>
              <w:spacing w:before="64"/>
              <w:ind w:left="135"/>
              <w:rPr>
                <w:sz w:val="18"/>
              </w:rPr>
            </w:pPr>
            <w:r>
              <w:rPr>
                <w:spacing w:val="-5"/>
                <w:sz w:val="18"/>
              </w:rPr>
              <w:t>4.8</w:t>
            </w:r>
          </w:p>
        </w:tc>
        <w:tc>
          <w:tcPr>
            <w:tcW w:w="752" w:type="dxa"/>
          </w:tcPr>
          <w:p>
            <w:pPr>
              <w:pStyle w:val="TableParagraph"/>
              <w:spacing w:before="64"/>
              <w:ind w:left="191"/>
              <w:rPr>
                <w:sz w:val="18"/>
              </w:rPr>
            </w:pPr>
            <w:r>
              <w:rPr>
                <w:spacing w:val="-5"/>
                <w:sz w:val="18"/>
              </w:rPr>
              <w:t>38</w:t>
            </w:r>
          </w:p>
        </w:tc>
        <w:tc>
          <w:tcPr>
            <w:tcW w:w="510" w:type="dxa"/>
          </w:tcPr>
          <w:p>
            <w:pPr>
              <w:pStyle w:val="TableParagraph"/>
              <w:spacing w:before="64"/>
              <w:ind w:left="-18"/>
              <w:rPr>
                <w:sz w:val="18"/>
              </w:rPr>
            </w:pPr>
            <w:r>
              <w:rPr>
                <w:spacing w:val="-5"/>
                <w:sz w:val="18"/>
              </w:rPr>
              <w:t>6.8</w:t>
            </w:r>
          </w:p>
        </w:tc>
        <w:tc>
          <w:tcPr>
            <w:tcW w:w="593" w:type="dxa"/>
          </w:tcPr>
          <w:p>
            <w:pPr>
              <w:pStyle w:val="TableParagraph"/>
              <w:spacing w:before="64"/>
              <w:ind w:left="192"/>
              <w:rPr>
                <w:sz w:val="18"/>
              </w:rPr>
            </w:pPr>
            <w:r>
              <w:rPr>
                <w:spacing w:val="-5"/>
                <w:sz w:val="18"/>
              </w:rPr>
              <w:t>38</w:t>
            </w:r>
          </w:p>
        </w:tc>
        <w:tc>
          <w:tcPr>
            <w:tcW w:w="665" w:type="dxa"/>
          </w:tcPr>
          <w:p>
            <w:pPr>
              <w:pStyle w:val="TableParagraph"/>
              <w:spacing w:before="64"/>
              <w:ind w:left="137"/>
              <w:rPr>
                <w:sz w:val="18"/>
              </w:rPr>
            </w:pPr>
            <w:r>
              <w:rPr>
                <w:spacing w:val="-5"/>
                <w:sz w:val="18"/>
              </w:rPr>
              <w:t>6.8</w:t>
            </w:r>
          </w:p>
        </w:tc>
        <w:tc>
          <w:tcPr>
            <w:tcW w:w="753" w:type="dxa"/>
          </w:tcPr>
          <w:p>
            <w:pPr>
              <w:pStyle w:val="TableParagraph"/>
              <w:spacing w:before="64"/>
              <w:ind w:left="192"/>
              <w:rPr>
                <w:sz w:val="18"/>
              </w:rPr>
            </w:pPr>
            <w:r>
              <w:rPr>
                <w:spacing w:val="-5"/>
                <w:sz w:val="18"/>
              </w:rPr>
              <w:t>94</w:t>
            </w:r>
          </w:p>
        </w:tc>
        <w:tc>
          <w:tcPr>
            <w:tcW w:w="511" w:type="dxa"/>
          </w:tcPr>
          <w:p>
            <w:pPr>
              <w:pStyle w:val="TableParagraph"/>
              <w:spacing w:before="64"/>
              <w:ind w:left="-18"/>
              <w:rPr>
                <w:sz w:val="18"/>
              </w:rPr>
            </w:pPr>
            <w:r>
              <w:rPr>
                <w:spacing w:val="-4"/>
                <w:sz w:val="18"/>
              </w:rPr>
              <w:t>44.2</w:t>
            </w:r>
          </w:p>
        </w:tc>
        <w:tc>
          <w:tcPr>
            <w:tcW w:w="505" w:type="dxa"/>
          </w:tcPr>
          <w:p>
            <w:pPr>
              <w:pStyle w:val="TableParagraph"/>
              <w:spacing w:before="64"/>
              <w:ind w:left="177" w:right="117"/>
              <w:jc w:val="center"/>
              <w:rPr>
                <w:sz w:val="18"/>
              </w:rPr>
            </w:pPr>
            <w:r>
              <w:rPr>
                <w:spacing w:val="-5"/>
                <w:sz w:val="18"/>
              </w:rPr>
              <w:t>83</w:t>
            </w:r>
          </w:p>
        </w:tc>
        <w:tc>
          <w:tcPr>
            <w:tcW w:w="745" w:type="dxa"/>
          </w:tcPr>
          <w:p>
            <w:pPr>
              <w:pStyle w:val="TableParagraph"/>
              <w:spacing w:before="64"/>
              <w:ind w:right="283"/>
              <w:jc w:val="right"/>
              <w:rPr>
                <w:sz w:val="18"/>
              </w:rPr>
            </w:pPr>
            <w:r>
              <w:rPr>
                <w:spacing w:val="-4"/>
                <w:sz w:val="18"/>
              </w:rPr>
              <w:t>37.4</w:t>
            </w:r>
          </w:p>
        </w:tc>
      </w:tr>
      <w:tr>
        <w:trPr>
          <w:trHeight w:val="428" w:hRule="atLeast"/>
        </w:trPr>
        <w:tc>
          <w:tcPr>
            <w:tcW w:w="572" w:type="dxa"/>
          </w:tcPr>
          <w:p>
            <w:pPr>
              <w:pStyle w:val="TableParagraph"/>
              <w:spacing w:before="93"/>
              <w:ind w:left="105"/>
              <w:rPr>
                <w:sz w:val="24"/>
              </w:rPr>
            </w:pPr>
            <w:r>
              <w:rPr>
                <w:spacing w:val="-5"/>
                <w:sz w:val="24"/>
              </w:rPr>
              <w:t>36.</w:t>
            </w:r>
          </w:p>
        </w:tc>
        <w:tc>
          <w:tcPr>
            <w:tcW w:w="2387" w:type="dxa"/>
            <w:vMerge w:val="restart"/>
          </w:tcPr>
          <w:p>
            <w:pPr>
              <w:pStyle w:val="TableParagraph"/>
              <w:spacing w:before="96"/>
              <w:ind w:left="167"/>
              <w:rPr>
                <w:sz w:val="18"/>
              </w:rPr>
            </w:pPr>
            <w:r>
              <w:rPr>
                <w:sz w:val="18"/>
              </w:rPr>
              <w:t>The teaching staffs do not know</w:t>
            </w:r>
            <w:r>
              <w:rPr>
                <w:spacing w:val="-7"/>
                <w:sz w:val="18"/>
              </w:rPr>
              <w:t> </w:t>
            </w:r>
            <w:r>
              <w:rPr>
                <w:sz w:val="18"/>
              </w:rPr>
              <w:t>when</w:t>
            </w:r>
            <w:r>
              <w:rPr>
                <w:spacing w:val="-9"/>
                <w:sz w:val="18"/>
              </w:rPr>
              <w:t> </w:t>
            </w:r>
            <w:r>
              <w:rPr>
                <w:sz w:val="18"/>
              </w:rPr>
              <w:t>new</w:t>
            </w:r>
            <w:r>
              <w:rPr>
                <w:spacing w:val="-12"/>
                <w:sz w:val="18"/>
              </w:rPr>
              <w:t> </w:t>
            </w:r>
            <w:r>
              <w:rPr>
                <w:sz w:val="18"/>
              </w:rPr>
              <w:t>policies</w:t>
            </w:r>
            <w:r>
              <w:rPr>
                <w:spacing w:val="-8"/>
                <w:sz w:val="18"/>
              </w:rPr>
              <w:t> </w:t>
            </w:r>
            <w:r>
              <w:rPr>
                <w:sz w:val="18"/>
              </w:rPr>
              <w:t>are introduced in the college.</w:t>
            </w:r>
          </w:p>
        </w:tc>
        <w:tc>
          <w:tcPr>
            <w:tcW w:w="1476" w:type="dxa"/>
          </w:tcPr>
          <w:p>
            <w:pPr>
              <w:pStyle w:val="TableParagraph"/>
              <w:spacing w:before="92"/>
              <w:ind w:left="118"/>
              <w:rPr>
                <w:sz w:val="20"/>
              </w:rPr>
            </w:pPr>
            <w:r>
              <w:rPr>
                <w:spacing w:val="-2"/>
                <w:sz w:val="20"/>
              </w:rPr>
              <w:t>Management.</w:t>
            </w:r>
          </w:p>
        </w:tc>
        <w:tc>
          <w:tcPr>
            <w:tcW w:w="577" w:type="dxa"/>
          </w:tcPr>
          <w:p>
            <w:pPr>
              <w:pStyle w:val="TableParagraph"/>
              <w:spacing w:before="96"/>
              <w:ind w:left="265"/>
              <w:rPr>
                <w:sz w:val="18"/>
              </w:rPr>
            </w:pPr>
            <w:r>
              <w:rPr>
                <w:w w:val="101"/>
                <w:sz w:val="18"/>
              </w:rPr>
              <w:t>7</w:t>
            </w:r>
          </w:p>
        </w:tc>
        <w:tc>
          <w:tcPr>
            <w:tcW w:w="664" w:type="dxa"/>
          </w:tcPr>
          <w:p>
            <w:pPr>
              <w:pStyle w:val="TableParagraph"/>
              <w:spacing w:before="96"/>
              <w:ind w:left="135"/>
              <w:rPr>
                <w:sz w:val="18"/>
              </w:rPr>
            </w:pPr>
            <w:r>
              <w:rPr>
                <w:spacing w:val="-5"/>
                <w:sz w:val="18"/>
              </w:rPr>
              <w:t>8.0</w:t>
            </w:r>
          </w:p>
        </w:tc>
        <w:tc>
          <w:tcPr>
            <w:tcW w:w="752" w:type="dxa"/>
          </w:tcPr>
          <w:p>
            <w:pPr>
              <w:pStyle w:val="TableParagraph"/>
              <w:spacing w:before="96"/>
              <w:ind w:left="191"/>
              <w:rPr>
                <w:sz w:val="18"/>
              </w:rPr>
            </w:pPr>
            <w:r>
              <w:rPr>
                <w:w w:val="101"/>
                <w:sz w:val="18"/>
              </w:rPr>
              <w:t>7</w:t>
            </w:r>
          </w:p>
        </w:tc>
        <w:tc>
          <w:tcPr>
            <w:tcW w:w="510" w:type="dxa"/>
          </w:tcPr>
          <w:p>
            <w:pPr>
              <w:pStyle w:val="TableParagraph"/>
              <w:spacing w:before="96"/>
              <w:ind w:left="-18"/>
              <w:rPr>
                <w:sz w:val="18"/>
              </w:rPr>
            </w:pPr>
            <w:r>
              <w:rPr>
                <w:spacing w:val="-5"/>
                <w:sz w:val="18"/>
              </w:rPr>
              <w:t>8.0</w:t>
            </w:r>
          </w:p>
        </w:tc>
        <w:tc>
          <w:tcPr>
            <w:tcW w:w="593" w:type="dxa"/>
          </w:tcPr>
          <w:p>
            <w:pPr>
              <w:pStyle w:val="TableParagraph"/>
              <w:spacing w:before="96"/>
              <w:ind w:left="192"/>
              <w:rPr>
                <w:sz w:val="18"/>
              </w:rPr>
            </w:pPr>
            <w:r>
              <w:rPr>
                <w:w w:val="101"/>
                <w:sz w:val="18"/>
              </w:rPr>
              <w:t>9</w:t>
            </w:r>
          </w:p>
        </w:tc>
        <w:tc>
          <w:tcPr>
            <w:tcW w:w="665" w:type="dxa"/>
          </w:tcPr>
          <w:p>
            <w:pPr>
              <w:pStyle w:val="TableParagraph"/>
              <w:spacing w:before="96"/>
              <w:ind w:right="204"/>
              <w:jc w:val="right"/>
              <w:rPr>
                <w:sz w:val="18"/>
              </w:rPr>
            </w:pPr>
            <w:r>
              <w:rPr>
                <w:spacing w:val="-4"/>
                <w:sz w:val="18"/>
              </w:rPr>
              <w:t>16.0</w:t>
            </w:r>
          </w:p>
        </w:tc>
        <w:tc>
          <w:tcPr>
            <w:tcW w:w="753" w:type="dxa"/>
          </w:tcPr>
          <w:p>
            <w:pPr>
              <w:pStyle w:val="TableParagraph"/>
              <w:spacing w:before="96"/>
              <w:ind w:left="192"/>
              <w:rPr>
                <w:sz w:val="18"/>
              </w:rPr>
            </w:pPr>
            <w:r>
              <w:rPr>
                <w:spacing w:val="-5"/>
                <w:sz w:val="18"/>
              </w:rPr>
              <w:t>15</w:t>
            </w:r>
          </w:p>
        </w:tc>
        <w:tc>
          <w:tcPr>
            <w:tcW w:w="511" w:type="dxa"/>
          </w:tcPr>
          <w:p>
            <w:pPr>
              <w:pStyle w:val="TableParagraph"/>
              <w:spacing w:before="96"/>
              <w:ind w:left="-18"/>
              <w:rPr>
                <w:sz w:val="18"/>
              </w:rPr>
            </w:pPr>
            <w:r>
              <w:rPr>
                <w:spacing w:val="-4"/>
                <w:sz w:val="18"/>
              </w:rPr>
              <w:t>44.0</w:t>
            </w:r>
          </w:p>
        </w:tc>
        <w:tc>
          <w:tcPr>
            <w:tcW w:w="505" w:type="dxa"/>
          </w:tcPr>
          <w:p>
            <w:pPr>
              <w:pStyle w:val="TableParagraph"/>
              <w:spacing w:before="96"/>
              <w:ind w:left="177" w:right="117"/>
              <w:jc w:val="center"/>
              <w:rPr>
                <w:sz w:val="18"/>
              </w:rPr>
            </w:pPr>
            <w:r>
              <w:rPr>
                <w:spacing w:val="-5"/>
                <w:sz w:val="18"/>
              </w:rPr>
              <w:t>11</w:t>
            </w:r>
          </w:p>
        </w:tc>
        <w:tc>
          <w:tcPr>
            <w:tcW w:w="745" w:type="dxa"/>
          </w:tcPr>
          <w:p>
            <w:pPr>
              <w:pStyle w:val="TableParagraph"/>
              <w:spacing w:before="96"/>
              <w:ind w:right="283"/>
              <w:jc w:val="right"/>
              <w:rPr>
                <w:sz w:val="18"/>
              </w:rPr>
            </w:pPr>
            <w:r>
              <w:rPr>
                <w:spacing w:val="-4"/>
                <w:sz w:val="18"/>
              </w:rPr>
              <w:t>24.0</w:t>
            </w:r>
          </w:p>
        </w:tc>
      </w:tr>
      <w:tr>
        <w:trPr>
          <w:trHeight w:val="392" w:hRule="atLeast"/>
        </w:trPr>
        <w:tc>
          <w:tcPr>
            <w:tcW w:w="572" w:type="dxa"/>
          </w:tcPr>
          <w:p>
            <w:pPr>
              <w:pStyle w:val="TableParagraph"/>
              <w:rPr>
                <w:sz w:val="18"/>
              </w:rPr>
            </w:pPr>
          </w:p>
        </w:tc>
        <w:tc>
          <w:tcPr>
            <w:tcW w:w="2387" w:type="dxa"/>
            <w:vMerge/>
            <w:tcBorders>
              <w:top w:val="nil"/>
            </w:tcBorders>
          </w:tcPr>
          <w:p>
            <w:pPr>
              <w:rPr>
                <w:sz w:val="2"/>
                <w:szCs w:val="2"/>
              </w:rPr>
            </w:pPr>
          </w:p>
        </w:tc>
        <w:tc>
          <w:tcPr>
            <w:tcW w:w="1476" w:type="dxa"/>
          </w:tcPr>
          <w:p>
            <w:pPr>
              <w:pStyle w:val="TableParagraph"/>
              <w:spacing w:before="52"/>
              <w:ind w:left="171"/>
              <w:rPr>
                <w:sz w:val="20"/>
              </w:rPr>
            </w:pPr>
            <w:r>
              <w:rPr>
                <w:spacing w:val="-2"/>
                <w:sz w:val="20"/>
              </w:rPr>
              <w:t>Staff</w:t>
            </w:r>
          </w:p>
        </w:tc>
        <w:tc>
          <w:tcPr>
            <w:tcW w:w="577" w:type="dxa"/>
          </w:tcPr>
          <w:p>
            <w:pPr>
              <w:pStyle w:val="TableParagraph"/>
              <w:spacing w:before="56"/>
              <w:ind w:right="126"/>
              <w:jc w:val="right"/>
              <w:rPr>
                <w:sz w:val="18"/>
              </w:rPr>
            </w:pPr>
            <w:r>
              <w:rPr>
                <w:spacing w:val="-5"/>
                <w:sz w:val="18"/>
              </w:rPr>
              <w:t>38</w:t>
            </w:r>
          </w:p>
        </w:tc>
        <w:tc>
          <w:tcPr>
            <w:tcW w:w="664" w:type="dxa"/>
          </w:tcPr>
          <w:p>
            <w:pPr>
              <w:pStyle w:val="TableParagraph"/>
              <w:spacing w:before="56"/>
              <w:ind w:left="135"/>
              <w:rPr>
                <w:sz w:val="18"/>
              </w:rPr>
            </w:pPr>
            <w:r>
              <w:rPr>
                <w:spacing w:val="-5"/>
                <w:sz w:val="18"/>
              </w:rPr>
              <w:t>6.2</w:t>
            </w:r>
          </w:p>
        </w:tc>
        <w:tc>
          <w:tcPr>
            <w:tcW w:w="752" w:type="dxa"/>
          </w:tcPr>
          <w:p>
            <w:pPr>
              <w:pStyle w:val="TableParagraph"/>
              <w:spacing w:before="56"/>
              <w:ind w:left="191"/>
              <w:rPr>
                <w:sz w:val="18"/>
              </w:rPr>
            </w:pPr>
            <w:r>
              <w:rPr>
                <w:spacing w:val="-5"/>
                <w:sz w:val="18"/>
              </w:rPr>
              <w:t>47</w:t>
            </w:r>
          </w:p>
        </w:tc>
        <w:tc>
          <w:tcPr>
            <w:tcW w:w="510" w:type="dxa"/>
          </w:tcPr>
          <w:p>
            <w:pPr>
              <w:pStyle w:val="TableParagraph"/>
              <w:spacing w:before="56"/>
              <w:ind w:left="-18"/>
              <w:rPr>
                <w:sz w:val="18"/>
              </w:rPr>
            </w:pPr>
            <w:r>
              <w:rPr>
                <w:spacing w:val="-4"/>
                <w:sz w:val="18"/>
              </w:rPr>
              <w:t>12.5</w:t>
            </w:r>
          </w:p>
        </w:tc>
        <w:tc>
          <w:tcPr>
            <w:tcW w:w="593" w:type="dxa"/>
          </w:tcPr>
          <w:p>
            <w:pPr>
              <w:pStyle w:val="TableParagraph"/>
              <w:spacing w:before="56"/>
              <w:ind w:left="192"/>
              <w:rPr>
                <w:sz w:val="18"/>
              </w:rPr>
            </w:pPr>
            <w:r>
              <w:rPr>
                <w:spacing w:val="-5"/>
                <w:sz w:val="18"/>
              </w:rPr>
              <w:t>44</w:t>
            </w:r>
          </w:p>
        </w:tc>
        <w:tc>
          <w:tcPr>
            <w:tcW w:w="665" w:type="dxa"/>
          </w:tcPr>
          <w:p>
            <w:pPr>
              <w:pStyle w:val="TableParagraph"/>
              <w:spacing w:before="56"/>
              <w:ind w:right="204"/>
              <w:jc w:val="right"/>
              <w:rPr>
                <w:sz w:val="18"/>
              </w:rPr>
            </w:pPr>
            <w:r>
              <w:rPr>
                <w:spacing w:val="-4"/>
                <w:sz w:val="18"/>
              </w:rPr>
              <w:t>10.4</w:t>
            </w:r>
          </w:p>
        </w:tc>
        <w:tc>
          <w:tcPr>
            <w:tcW w:w="753" w:type="dxa"/>
          </w:tcPr>
          <w:p>
            <w:pPr>
              <w:pStyle w:val="TableParagraph"/>
              <w:spacing w:before="56"/>
              <w:ind w:left="192"/>
              <w:rPr>
                <w:sz w:val="18"/>
              </w:rPr>
            </w:pPr>
            <w:r>
              <w:rPr>
                <w:spacing w:val="-5"/>
                <w:sz w:val="18"/>
              </w:rPr>
              <w:t>101</w:t>
            </w:r>
          </w:p>
        </w:tc>
        <w:tc>
          <w:tcPr>
            <w:tcW w:w="511" w:type="dxa"/>
          </w:tcPr>
          <w:p>
            <w:pPr>
              <w:pStyle w:val="TableParagraph"/>
              <w:spacing w:before="56"/>
              <w:ind w:left="-18"/>
              <w:rPr>
                <w:sz w:val="18"/>
              </w:rPr>
            </w:pPr>
            <w:r>
              <w:rPr>
                <w:spacing w:val="-4"/>
                <w:sz w:val="18"/>
              </w:rPr>
              <w:t>50.7</w:t>
            </w:r>
          </w:p>
        </w:tc>
        <w:tc>
          <w:tcPr>
            <w:tcW w:w="505" w:type="dxa"/>
          </w:tcPr>
          <w:p>
            <w:pPr>
              <w:pStyle w:val="TableParagraph"/>
              <w:spacing w:before="56"/>
              <w:ind w:left="177" w:right="117"/>
              <w:jc w:val="center"/>
              <w:rPr>
                <w:sz w:val="18"/>
              </w:rPr>
            </w:pPr>
            <w:r>
              <w:rPr>
                <w:spacing w:val="-5"/>
                <w:sz w:val="18"/>
              </w:rPr>
              <w:t>58</w:t>
            </w:r>
          </w:p>
        </w:tc>
        <w:tc>
          <w:tcPr>
            <w:tcW w:w="745" w:type="dxa"/>
          </w:tcPr>
          <w:p>
            <w:pPr>
              <w:pStyle w:val="TableParagraph"/>
              <w:spacing w:before="56"/>
              <w:ind w:right="283"/>
              <w:jc w:val="right"/>
              <w:rPr>
                <w:sz w:val="18"/>
              </w:rPr>
            </w:pPr>
            <w:r>
              <w:rPr>
                <w:spacing w:val="-4"/>
                <w:sz w:val="18"/>
              </w:rPr>
              <w:t>20.1</w:t>
            </w:r>
          </w:p>
        </w:tc>
      </w:tr>
      <w:tr>
        <w:trPr>
          <w:trHeight w:val="532" w:hRule="atLeast"/>
        </w:trPr>
        <w:tc>
          <w:tcPr>
            <w:tcW w:w="572" w:type="dxa"/>
          </w:tcPr>
          <w:p>
            <w:pPr>
              <w:pStyle w:val="TableParagraph"/>
              <w:spacing w:before="98"/>
              <w:ind w:left="105"/>
              <w:rPr>
                <w:sz w:val="24"/>
              </w:rPr>
            </w:pPr>
            <w:r>
              <w:rPr>
                <w:spacing w:val="-5"/>
                <w:sz w:val="24"/>
              </w:rPr>
              <w:t>37.</w:t>
            </w:r>
          </w:p>
        </w:tc>
        <w:tc>
          <w:tcPr>
            <w:tcW w:w="2387" w:type="dxa"/>
            <w:vMerge w:val="restart"/>
          </w:tcPr>
          <w:p>
            <w:pPr>
              <w:pStyle w:val="TableParagraph"/>
              <w:spacing w:before="101"/>
              <w:ind w:left="167" w:right="139"/>
              <w:rPr>
                <w:sz w:val="18"/>
              </w:rPr>
            </w:pPr>
            <w:r>
              <w:rPr>
                <w:sz w:val="18"/>
              </w:rPr>
              <w:t>The</w:t>
            </w:r>
            <w:r>
              <w:rPr>
                <w:spacing w:val="-12"/>
                <w:sz w:val="18"/>
              </w:rPr>
              <w:t> </w:t>
            </w:r>
            <w:r>
              <w:rPr>
                <w:sz w:val="18"/>
              </w:rPr>
              <w:t>management</w:t>
            </w:r>
            <w:r>
              <w:rPr>
                <w:spacing w:val="-11"/>
                <w:sz w:val="18"/>
              </w:rPr>
              <w:t> </w:t>
            </w:r>
            <w:r>
              <w:rPr>
                <w:sz w:val="18"/>
              </w:rPr>
              <w:t>does</w:t>
            </w:r>
            <w:r>
              <w:rPr>
                <w:spacing w:val="-11"/>
                <w:sz w:val="18"/>
              </w:rPr>
              <w:t> </w:t>
            </w:r>
            <w:r>
              <w:rPr>
                <w:sz w:val="18"/>
              </w:rPr>
              <w:t>not pass circulars to staffs information get to them through vineyard.</w:t>
            </w:r>
          </w:p>
        </w:tc>
        <w:tc>
          <w:tcPr>
            <w:tcW w:w="1476" w:type="dxa"/>
          </w:tcPr>
          <w:p>
            <w:pPr>
              <w:pStyle w:val="TableParagraph"/>
              <w:spacing w:before="97"/>
              <w:ind w:left="118"/>
              <w:rPr>
                <w:sz w:val="20"/>
              </w:rPr>
            </w:pPr>
            <w:r>
              <w:rPr>
                <w:spacing w:val="-2"/>
                <w:sz w:val="20"/>
              </w:rPr>
              <w:t>Management.</w:t>
            </w:r>
          </w:p>
        </w:tc>
        <w:tc>
          <w:tcPr>
            <w:tcW w:w="577" w:type="dxa"/>
          </w:tcPr>
          <w:p>
            <w:pPr>
              <w:pStyle w:val="TableParagraph"/>
              <w:spacing w:before="101"/>
              <w:ind w:left="265"/>
              <w:rPr>
                <w:sz w:val="18"/>
              </w:rPr>
            </w:pPr>
            <w:r>
              <w:rPr>
                <w:w w:val="101"/>
                <w:sz w:val="18"/>
              </w:rPr>
              <w:t>7</w:t>
            </w:r>
          </w:p>
        </w:tc>
        <w:tc>
          <w:tcPr>
            <w:tcW w:w="664" w:type="dxa"/>
          </w:tcPr>
          <w:p>
            <w:pPr>
              <w:pStyle w:val="TableParagraph"/>
              <w:spacing w:before="101"/>
              <w:ind w:right="205"/>
              <w:jc w:val="right"/>
              <w:rPr>
                <w:sz w:val="18"/>
              </w:rPr>
            </w:pPr>
            <w:r>
              <w:rPr>
                <w:spacing w:val="-4"/>
                <w:sz w:val="18"/>
              </w:rPr>
              <w:t>11.5</w:t>
            </w:r>
          </w:p>
        </w:tc>
        <w:tc>
          <w:tcPr>
            <w:tcW w:w="752" w:type="dxa"/>
          </w:tcPr>
          <w:p>
            <w:pPr>
              <w:pStyle w:val="TableParagraph"/>
              <w:spacing w:before="101"/>
              <w:ind w:left="191"/>
              <w:rPr>
                <w:sz w:val="18"/>
              </w:rPr>
            </w:pPr>
            <w:r>
              <w:rPr>
                <w:w w:val="101"/>
                <w:sz w:val="18"/>
              </w:rPr>
              <w:t>8</w:t>
            </w:r>
          </w:p>
        </w:tc>
        <w:tc>
          <w:tcPr>
            <w:tcW w:w="510" w:type="dxa"/>
          </w:tcPr>
          <w:p>
            <w:pPr>
              <w:pStyle w:val="TableParagraph"/>
              <w:spacing w:before="101"/>
              <w:ind w:left="-18"/>
              <w:rPr>
                <w:sz w:val="18"/>
              </w:rPr>
            </w:pPr>
            <w:r>
              <w:rPr>
                <w:spacing w:val="-4"/>
                <w:sz w:val="18"/>
              </w:rPr>
              <w:t>15.4</w:t>
            </w:r>
          </w:p>
        </w:tc>
        <w:tc>
          <w:tcPr>
            <w:tcW w:w="593" w:type="dxa"/>
          </w:tcPr>
          <w:p>
            <w:pPr>
              <w:pStyle w:val="TableParagraph"/>
              <w:spacing w:before="101"/>
              <w:ind w:left="192"/>
              <w:rPr>
                <w:sz w:val="18"/>
              </w:rPr>
            </w:pPr>
            <w:r>
              <w:rPr>
                <w:w w:val="101"/>
                <w:sz w:val="18"/>
              </w:rPr>
              <w:t>7</w:t>
            </w:r>
          </w:p>
        </w:tc>
        <w:tc>
          <w:tcPr>
            <w:tcW w:w="665" w:type="dxa"/>
          </w:tcPr>
          <w:p>
            <w:pPr>
              <w:pStyle w:val="TableParagraph"/>
              <w:spacing w:before="101"/>
              <w:ind w:right="204"/>
              <w:jc w:val="right"/>
              <w:rPr>
                <w:sz w:val="18"/>
              </w:rPr>
            </w:pPr>
            <w:r>
              <w:rPr>
                <w:spacing w:val="-4"/>
                <w:sz w:val="18"/>
              </w:rPr>
              <w:t>11.5</w:t>
            </w:r>
          </w:p>
        </w:tc>
        <w:tc>
          <w:tcPr>
            <w:tcW w:w="753" w:type="dxa"/>
          </w:tcPr>
          <w:p>
            <w:pPr>
              <w:pStyle w:val="TableParagraph"/>
              <w:spacing w:before="101"/>
              <w:ind w:left="192"/>
              <w:rPr>
                <w:sz w:val="18"/>
              </w:rPr>
            </w:pPr>
            <w:r>
              <w:rPr>
                <w:spacing w:val="-5"/>
                <w:sz w:val="18"/>
              </w:rPr>
              <w:t>17</w:t>
            </w:r>
          </w:p>
        </w:tc>
        <w:tc>
          <w:tcPr>
            <w:tcW w:w="511" w:type="dxa"/>
          </w:tcPr>
          <w:p>
            <w:pPr>
              <w:pStyle w:val="TableParagraph"/>
              <w:spacing w:before="101"/>
              <w:ind w:left="-18"/>
              <w:rPr>
                <w:sz w:val="18"/>
              </w:rPr>
            </w:pPr>
            <w:r>
              <w:rPr>
                <w:spacing w:val="-4"/>
                <w:sz w:val="18"/>
              </w:rPr>
              <w:t>42.3</w:t>
            </w:r>
          </w:p>
        </w:tc>
        <w:tc>
          <w:tcPr>
            <w:tcW w:w="505" w:type="dxa"/>
          </w:tcPr>
          <w:p>
            <w:pPr>
              <w:pStyle w:val="TableParagraph"/>
              <w:spacing w:before="101"/>
              <w:ind w:left="177" w:right="117"/>
              <w:jc w:val="center"/>
              <w:rPr>
                <w:sz w:val="18"/>
              </w:rPr>
            </w:pPr>
            <w:r>
              <w:rPr>
                <w:spacing w:val="-5"/>
                <w:sz w:val="18"/>
              </w:rPr>
              <w:t>10</w:t>
            </w:r>
          </w:p>
        </w:tc>
        <w:tc>
          <w:tcPr>
            <w:tcW w:w="745" w:type="dxa"/>
          </w:tcPr>
          <w:p>
            <w:pPr>
              <w:pStyle w:val="TableParagraph"/>
              <w:spacing w:before="101"/>
              <w:ind w:right="283"/>
              <w:jc w:val="right"/>
              <w:rPr>
                <w:sz w:val="18"/>
              </w:rPr>
            </w:pPr>
            <w:r>
              <w:rPr>
                <w:spacing w:val="-4"/>
                <w:sz w:val="18"/>
              </w:rPr>
              <w:t>19.2</w:t>
            </w:r>
          </w:p>
        </w:tc>
      </w:tr>
      <w:tr>
        <w:trPr>
          <w:trHeight w:val="492" w:hRule="atLeast"/>
        </w:trPr>
        <w:tc>
          <w:tcPr>
            <w:tcW w:w="572" w:type="dxa"/>
          </w:tcPr>
          <w:p>
            <w:pPr>
              <w:pStyle w:val="TableParagraph"/>
              <w:rPr>
                <w:sz w:val="18"/>
              </w:rPr>
            </w:pPr>
          </w:p>
        </w:tc>
        <w:tc>
          <w:tcPr>
            <w:tcW w:w="2387" w:type="dxa"/>
            <w:vMerge/>
            <w:tcBorders>
              <w:top w:val="nil"/>
            </w:tcBorders>
          </w:tcPr>
          <w:p>
            <w:pPr>
              <w:rPr>
                <w:sz w:val="2"/>
                <w:szCs w:val="2"/>
              </w:rPr>
            </w:pPr>
          </w:p>
        </w:tc>
        <w:tc>
          <w:tcPr>
            <w:tcW w:w="1476" w:type="dxa"/>
          </w:tcPr>
          <w:p>
            <w:pPr>
              <w:pStyle w:val="TableParagraph"/>
              <w:spacing w:before="150"/>
              <w:ind w:left="118"/>
              <w:rPr>
                <w:sz w:val="20"/>
              </w:rPr>
            </w:pPr>
            <w:r>
              <w:rPr>
                <w:spacing w:val="-2"/>
                <w:sz w:val="20"/>
              </w:rPr>
              <w:t>Staff</w:t>
            </w:r>
          </w:p>
        </w:tc>
        <w:tc>
          <w:tcPr>
            <w:tcW w:w="577" w:type="dxa"/>
          </w:tcPr>
          <w:p>
            <w:pPr>
              <w:pStyle w:val="TableParagraph"/>
              <w:spacing w:before="155"/>
              <w:ind w:right="126"/>
              <w:jc w:val="right"/>
              <w:rPr>
                <w:sz w:val="18"/>
              </w:rPr>
            </w:pPr>
            <w:r>
              <w:rPr>
                <w:spacing w:val="-5"/>
                <w:sz w:val="18"/>
              </w:rPr>
              <w:t>40</w:t>
            </w:r>
          </w:p>
        </w:tc>
        <w:tc>
          <w:tcPr>
            <w:tcW w:w="664" w:type="dxa"/>
          </w:tcPr>
          <w:p>
            <w:pPr>
              <w:pStyle w:val="TableParagraph"/>
              <w:spacing w:before="155"/>
              <w:ind w:left="135"/>
              <w:rPr>
                <w:sz w:val="18"/>
              </w:rPr>
            </w:pPr>
            <w:r>
              <w:rPr>
                <w:spacing w:val="-5"/>
                <w:sz w:val="18"/>
              </w:rPr>
              <w:t>8.0</w:t>
            </w:r>
          </w:p>
        </w:tc>
        <w:tc>
          <w:tcPr>
            <w:tcW w:w="752" w:type="dxa"/>
          </w:tcPr>
          <w:p>
            <w:pPr>
              <w:pStyle w:val="TableParagraph"/>
              <w:spacing w:before="155"/>
              <w:ind w:left="191"/>
              <w:rPr>
                <w:sz w:val="18"/>
              </w:rPr>
            </w:pPr>
            <w:r>
              <w:rPr>
                <w:spacing w:val="-5"/>
                <w:sz w:val="18"/>
              </w:rPr>
              <w:t>42</w:t>
            </w:r>
          </w:p>
        </w:tc>
        <w:tc>
          <w:tcPr>
            <w:tcW w:w="510" w:type="dxa"/>
          </w:tcPr>
          <w:p>
            <w:pPr>
              <w:pStyle w:val="TableParagraph"/>
              <w:spacing w:before="155"/>
              <w:ind w:left="-18"/>
              <w:rPr>
                <w:sz w:val="18"/>
              </w:rPr>
            </w:pPr>
            <w:r>
              <w:rPr>
                <w:spacing w:val="-5"/>
                <w:sz w:val="18"/>
              </w:rPr>
              <w:t>9.3</w:t>
            </w:r>
          </w:p>
        </w:tc>
        <w:tc>
          <w:tcPr>
            <w:tcW w:w="593" w:type="dxa"/>
          </w:tcPr>
          <w:p>
            <w:pPr>
              <w:pStyle w:val="TableParagraph"/>
              <w:spacing w:before="155"/>
              <w:ind w:left="192"/>
              <w:rPr>
                <w:sz w:val="18"/>
              </w:rPr>
            </w:pPr>
            <w:r>
              <w:rPr>
                <w:spacing w:val="-5"/>
                <w:sz w:val="18"/>
              </w:rPr>
              <w:t>44</w:t>
            </w:r>
          </w:p>
        </w:tc>
        <w:tc>
          <w:tcPr>
            <w:tcW w:w="665" w:type="dxa"/>
          </w:tcPr>
          <w:p>
            <w:pPr>
              <w:pStyle w:val="TableParagraph"/>
              <w:spacing w:before="155"/>
              <w:ind w:right="204"/>
              <w:jc w:val="right"/>
              <w:rPr>
                <w:sz w:val="18"/>
              </w:rPr>
            </w:pPr>
            <w:r>
              <w:rPr>
                <w:spacing w:val="-4"/>
                <w:sz w:val="18"/>
              </w:rPr>
              <w:t>10.7</w:t>
            </w:r>
          </w:p>
        </w:tc>
        <w:tc>
          <w:tcPr>
            <w:tcW w:w="753" w:type="dxa"/>
          </w:tcPr>
          <w:p>
            <w:pPr>
              <w:pStyle w:val="TableParagraph"/>
              <w:spacing w:before="155"/>
              <w:ind w:left="192"/>
              <w:rPr>
                <w:sz w:val="18"/>
              </w:rPr>
            </w:pPr>
            <w:r>
              <w:rPr>
                <w:spacing w:val="-5"/>
                <w:sz w:val="18"/>
              </w:rPr>
              <w:t>90</w:t>
            </w:r>
          </w:p>
        </w:tc>
        <w:tc>
          <w:tcPr>
            <w:tcW w:w="511" w:type="dxa"/>
          </w:tcPr>
          <w:p>
            <w:pPr>
              <w:pStyle w:val="TableParagraph"/>
              <w:spacing w:before="155"/>
              <w:ind w:left="-18"/>
              <w:rPr>
                <w:sz w:val="18"/>
              </w:rPr>
            </w:pPr>
            <w:r>
              <w:rPr>
                <w:spacing w:val="-4"/>
                <w:sz w:val="18"/>
              </w:rPr>
              <w:t>42.7</w:t>
            </w:r>
          </w:p>
        </w:tc>
        <w:tc>
          <w:tcPr>
            <w:tcW w:w="505" w:type="dxa"/>
          </w:tcPr>
          <w:p>
            <w:pPr>
              <w:pStyle w:val="TableParagraph"/>
              <w:spacing w:before="155"/>
              <w:ind w:left="177" w:right="117"/>
              <w:jc w:val="center"/>
              <w:rPr>
                <w:sz w:val="18"/>
              </w:rPr>
            </w:pPr>
            <w:r>
              <w:rPr>
                <w:spacing w:val="-5"/>
                <w:sz w:val="18"/>
              </w:rPr>
              <w:t>72</w:t>
            </w:r>
          </w:p>
        </w:tc>
        <w:tc>
          <w:tcPr>
            <w:tcW w:w="745" w:type="dxa"/>
          </w:tcPr>
          <w:p>
            <w:pPr>
              <w:pStyle w:val="TableParagraph"/>
              <w:spacing w:before="155"/>
              <w:ind w:right="283"/>
              <w:jc w:val="right"/>
              <w:rPr>
                <w:sz w:val="18"/>
              </w:rPr>
            </w:pPr>
            <w:r>
              <w:rPr>
                <w:spacing w:val="-4"/>
                <w:sz w:val="18"/>
              </w:rPr>
              <w:t>29.3</w:t>
            </w:r>
          </w:p>
        </w:tc>
      </w:tr>
      <w:tr>
        <w:trPr>
          <w:trHeight w:val="397" w:hRule="atLeast"/>
        </w:trPr>
        <w:tc>
          <w:tcPr>
            <w:tcW w:w="572" w:type="dxa"/>
          </w:tcPr>
          <w:p>
            <w:pPr>
              <w:pStyle w:val="TableParagraph"/>
              <w:spacing w:before="91"/>
              <w:ind w:left="105"/>
              <w:rPr>
                <w:sz w:val="24"/>
              </w:rPr>
            </w:pPr>
            <w:r>
              <w:rPr>
                <w:spacing w:val="-5"/>
                <w:sz w:val="24"/>
              </w:rPr>
              <w:t>38.</w:t>
            </w:r>
          </w:p>
        </w:tc>
        <w:tc>
          <w:tcPr>
            <w:tcW w:w="2387" w:type="dxa"/>
            <w:vMerge w:val="restart"/>
          </w:tcPr>
          <w:p>
            <w:pPr>
              <w:pStyle w:val="TableParagraph"/>
              <w:spacing w:line="242" w:lineRule="auto" w:before="94"/>
              <w:ind w:left="167" w:right="139"/>
              <w:rPr>
                <w:sz w:val="18"/>
              </w:rPr>
            </w:pPr>
            <w:r>
              <w:rPr>
                <w:sz w:val="18"/>
              </w:rPr>
              <w:t>Information pass through notice</w:t>
            </w:r>
            <w:r>
              <w:rPr>
                <w:spacing w:val="-8"/>
                <w:sz w:val="18"/>
              </w:rPr>
              <w:t> </w:t>
            </w:r>
            <w:r>
              <w:rPr>
                <w:sz w:val="18"/>
              </w:rPr>
              <w:t>board</w:t>
            </w:r>
            <w:r>
              <w:rPr>
                <w:spacing w:val="-12"/>
                <w:sz w:val="18"/>
              </w:rPr>
              <w:t> </w:t>
            </w:r>
            <w:r>
              <w:rPr>
                <w:sz w:val="18"/>
              </w:rPr>
              <w:t>are</w:t>
            </w:r>
            <w:r>
              <w:rPr>
                <w:spacing w:val="-7"/>
                <w:sz w:val="18"/>
              </w:rPr>
              <w:t> </w:t>
            </w:r>
            <w:r>
              <w:rPr>
                <w:sz w:val="18"/>
              </w:rPr>
              <w:t>never</w:t>
            </w:r>
            <w:r>
              <w:rPr>
                <w:spacing w:val="-11"/>
                <w:sz w:val="18"/>
              </w:rPr>
              <w:t> </w:t>
            </w:r>
            <w:r>
              <w:rPr>
                <w:sz w:val="18"/>
              </w:rPr>
              <w:t>read by staff since response are</w:t>
            </w:r>
          </w:p>
          <w:p>
            <w:pPr>
              <w:pStyle w:val="TableParagraph"/>
              <w:spacing w:line="186" w:lineRule="exact"/>
              <w:ind w:left="167"/>
              <w:rPr>
                <w:sz w:val="18"/>
              </w:rPr>
            </w:pPr>
            <w:r>
              <w:rPr>
                <w:sz w:val="18"/>
              </w:rPr>
              <w:t>never</w:t>
            </w:r>
            <w:r>
              <w:rPr>
                <w:spacing w:val="-4"/>
                <w:sz w:val="18"/>
              </w:rPr>
              <w:t> </w:t>
            </w:r>
            <w:r>
              <w:rPr>
                <w:spacing w:val="-2"/>
                <w:sz w:val="18"/>
              </w:rPr>
              <w:t>received.</w:t>
            </w:r>
          </w:p>
        </w:tc>
        <w:tc>
          <w:tcPr>
            <w:tcW w:w="1476" w:type="dxa"/>
          </w:tcPr>
          <w:p>
            <w:pPr>
              <w:pStyle w:val="TableParagraph"/>
              <w:spacing w:before="89"/>
              <w:ind w:left="118"/>
              <w:rPr>
                <w:sz w:val="20"/>
              </w:rPr>
            </w:pPr>
            <w:r>
              <w:rPr>
                <w:spacing w:val="-2"/>
                <w:sz w:val="20"/>
              </w:rPr>
              <w:t>Management.</w:t>
            </w:r>
          </w:p>
        </w:tc>
        <w:tc>
          <w:tcPr>
            <w:tcW w:w="577" w:type="dxa"/>
          </w:tcPr>
          <w:p>
            <w:pPr>
              <w:pStyle w:val="TableParagraph"/>
              <w:spacing w:before="94"/>
              <w:ind w:left="265"/>
              <w:rPr>
                <w:sz w:val="18"/>
              </w:rPr>
            </w:pPr>
            <w:r>
              <w:rPr>
                <w:w w:val="101"/>
                <w:sz w:val="18"/>
              </w:rPr>
              <w:t>5</w:t>
            </w:r>
          </w:p>
        </w:tc>
        <w:tc>
          <w:tcPr>
            <w:tcW w:w="664" w:type="dxa"/>
          </w:tcPr>
          <w:p>
            <w:pPr>
              <w:pStyle w:val="TableParagraph"/>
              <w:spacing w:before="94"/>
              <w:ind w:left="135"/>
              <w:rPr>
                <w:sz w:val="18"/>
              </w:rPr>
            </w:pPr>
            <w:r>
              <w:rPr>
                <w:spacing w:val="-5"/>
                <w:sz w:val="18"/>
              </w:rPr>
              <w:t>7.7</w:t>
            </w:r>
          </w:p>
        </w:tc>
        <w:tc>
          <w:tcPr>
            <w:tcW w:w="752" w:type="dxa"/>
          </w:tcPr>
          <w:p>
            <w:pPr>
              <w:pStyle w:val="TableParagraph"/>
              <w:spacing w:before="94"/>
              <w:ind w:left="191"/>
              <w:rPr>
                <w:sz w:val="18"/>
              </w:rPr>
            </w:pPr>
            <w:r>
              <w:rPr>
                <w:spacing w:val="-5"/>
                <w:sz w:val="18"/>
              </w:rPr>
              <w:t>10</w:t>
            </w:r>
          </w:p>
        </w:tc>
        <w:tc>
          <w:tcPr>
            <w:tcW w:w="510" w:type="dxa"/>
          </w:tcPr>
          <w:p>
            <w:pPr>
              <w:pStyle w:val="TableParagraph"/>
              <w:spacing w:before="94"/>
              <w:ind w:left="-18"/>
              <w:rPr>
                <w:sz w:val="18"/>
              </w:rPr>
            </w:pPr>
            <w:r>
              <w:rPr>
                <w:spacing w:val="-4"/>
                <w:sz w:val="18"/>
              </w:rPr>
              <w:t>19.2</w:t>
            </w:r>
          </w:p>
        </w:tc>
        <w:tc>
          <w:tcPr>
            <w:tcW w:w="593" w:type="dxa"/>
          </w:tcPr>
          <w:p>
            <w:pPr>
              <w:pStyle w:val="TableParagraph"/>
              <w:spacing w:before="94"/>
              <w:ind w:left="192"/>
              <w:rPr>
                <w:sz w:val="18"/>
              </w:rPr>
            </w:pPr>
            <w:r>
              <w:rPr>
                <w:w w:val="101"/>
                <w:sz w:val="18"/>
              </w:rPr>
              <w:t>9</w:t>
            </w:r>
          </w:p>
        </w:tc>
        <w:tc>
          <w:tcPr>
            <w:tcW w:w="665" w:type="dxa"/>
          </w:tcPr>
          <w:p>
            <w:pPr>
              <w:pStyle w:val="TableParagraph"/>
              <w:spacing w:before="94"/>
              <w:ind w:right="204"/>
              <w:jc w:val="right"/>
              <w:rPr>
                <w:sz w:val="18"/>
              </w:rPr>
            </w:pPr>
            <w:r>
              <w:rPr>
                <w:spacing w:val="-4"/>
                <w:sz w:val="18"/>
              </w:rPr>
              <w:t>15.4</w:t>
            </w:r>
          </w:p>
        </w:tc>
        <w:tc>
          <w:tcPr>
            <w:tcW w:w="753" w:type="dxa"/>
          </w:tcPr>
          <w:p>
            <w:pPr>
              <w:pStyle w:val="TableParagraph"/>
              <w:spacing w:before="94"/>
              <w:ind w:left="192"/>
              <w:rPr>
                <w:sz w:val="18"/>
              </w:rPr>
            </w:pPr>
            <w:r>
              <w:rPr>
                <w:spacing w:val="-5"/>
                <w:sz w:val="18"/>
              </w:rPr>
              <w:t>15</w:t>
            </w:r>
          </w:p>
        </w:tc>
        <w:tc>
          <w:tcPr>
            <w:tcW w:w="511" w:type="dxa"/>
          </w:tcPr>
          <w:p>
            <w:pPr>
              <w:pStyle w:val="TableParagraph"/>
              <w:spacing w:before="94"/>
              <w:ind w:left="-18"/>
              <w:rPr>
                <w:sz w:val="18"/>
              </w:rPr>
            </w:pPr>
            <w:r>
              <w:rPr>
                <w:spacing w:val="-4"/>
                <w:sz w:val="18"/>
              </w:rPr>
              <w:t>38.5</w:t>
            </w:r>
          </w:p>
        </w:tc>
        <w:tc>
          <w:tcPr>
            <w:tcW w:w="505" w:type="dxa"/>
          </w:tcPr>
          <w:p>
            <w:pPr>
              <w:pStyle w:val="TableParagraph"/>
              <w:spacing w:before="94"/>
              <w:ind w:left="177" w:right="117"/>
              <w:jc w:val="center"/>
              <w:rPr>
                <w:sz w:val="18"/>
              </w:rPr>
            </w:pPr>
            <w:r>
              <w:rPr>
                <w:spacing w:val="-5"/>
                <w:sz w:val="18"/>
              </w:rPr>
              <w:t>10</w:t>
            </w:r>
          </w:p>
        </w:tc>
        <w:tc>
          <w:tcPr>
            <w:tcW w:w="745" w:type="dxa"/>
          </w:tcPr>
          <w:p>
            <w:pPr>
              <w:pStyle w:val="TableParagraph"/>
              <w:spacing w:before="94"/>
              <w:ind w:right="283"/>
              <w:jc w:val="right"/>
              <w:rPr>
                <w:sz w:val="18"/>
              </w:rPr>
            </w:pPr>
            <w:r>
              <w:rPr>
                <w:spacing w:val="-4"/>
                <w:sz w:val="18"/>
              </w:rPr>
              <w:t>19.2</w:t>
            </w:r>
          </w:p>
        </w:tc>
      </w:tr>
      <w:tr>
        <w:trPr>
          <w:trHeight w:val="529" w:hRule="atLeast"/>
        </w:trPr>
        <w:tc>
          <w:tcPr>
            <w:tcW w:w="572" w:type="dxa"/>
          </w:tcPr>
          <w:p>
            <w:pPr>
              <w:pStyle w:val="TableParagraph"/>
              <w:rPr>
                <w:sz w:val="18"/>
              </w:rPr>
            </w:pPr>
          </w:p>
        </w:tc>
        <w:tc>
          <w:tcPr>
            <w:tcW w:w="2387" w:type="dxa"/>
            <w:vMerge/>
            <w:tcBorders>
              <w:top w:val="nil"/>
            </w:tcBorders>
          </w:tcPr>
          <w:p>
            <w:pPr>
              <w:rPr>
                <w:sz w:val="2"/>
                <w:szCs w:val="2"/>
              </w:rPr>
            </w:pPr>
          </w:p>
        </w:tc>
        <w:tc>
          <w:tcPr>
            <w:tcW w:w="1476" w:type="dxa"/>
          </w:tcPr>
          <w:p>
            <w:pPr>
              <w:pStyle w:val="TableParagraph"/>
              <w:spacing w:before="23"/>
              <w:ind w:left="118"/>
              <w:rPr>
                <w:sz w:val="20"/>
              </w:rPr>
            </w:pPr>
            <w:r>
              <w:rPr>
                <w:spacing w:val="-2"/>
                <w:sz w:val="20"/>
              </w:rPr>
              <w:t>Staff</w:t>
            </w:r>
          </w:p>
        </w:tc>
        <w:tc>
          <w:tcPr>
            <w:tcW w:w="577" w:type="dxa"/>
          </w:tcPr>
          <w:p>
            <w:pPr>
              <w:pStyle w:val="TableParagraph"/>
              <w:spacing w:before="28"/>
              <w:ind w:right="126"/>
              <w:jc w:val="right"/>
              <w:rPr>
                <w:sz w:val="18"/>
              </w:rPr>
            </w:pPr>
            <w:r>
              <w:rPr>
                <w:spacing w:val="-5"/>
                <w:sz w:val="18"/>
              </w:rPr>
              <w:t>43</w:t>
            </w:r>
          </w:p>
        </w:tc>
        <w:tc>
          <w:tcPr>
            <w:tcW w:w="664" w:type="dxa"/>
          </w:tcPr>
          <w:p>
            <w:pPr>
              <w:pStyle w:val="TableParagraph"/>
              <w:spacing w:before="28"/>
              <w:ind w:right="205"/>
              <w:jc w:val="right"/>
              <w:rPr>
                <w:sz w:val="18"/>
              </w:rPr>
            </w:pPr>
            <w:r>
              <w:rPr>
                <w:spacing w:val="-4"/>
                <w:sz w:val="18"/>
              </w:rPr>
              <w:t>10.3</w:t>
            </w:r>
          </w:p>
        </w:tc>
        <w:tc>
          <w:tcPr>
            <w:tcW w:w="752" w:type="dxa"/>
          </w:tcPr>
          <w:p>
            <w:pPr>
              <w:pStyle w:val="TableParagraph"/>
              <w:spacing w:before="28"/>
              <w:ind w:left="191"/>
              <w:rPr>
                <w:sz w:val="18"/>
              </w:rPr>
            </w:pPr>
            <w:r>
              <w:rPr>
                <w:spacing w:val="-5"/>
                <w:sz w:val="18"/>
              </w:rPr>
              <w:t>51</w:t>
            </w:r>
          </w:p>
        </w:tc>
        <w:tc>
          <w:tcPr>
            <w:tcW w:w="510" w:type="dxa"/>
          </w:tcPr>
          <w:p>
            <w:pPr>
              <w:pStyle w:val="TableParagraph"/>
              <w:spacing w:before="28"/>
              <w:ind w:left="-18"/>
              <w:rPr>
                <w:sz w:val="18"/>
              </w:rPr>
            </w:pPr>
            <w:r>
              <w:rPr>
                <w:spacing w:val="-4"/>
                <w:sz w:val="18"/>
              </w:rPr>
              <w:t>15.9</w:t>
            </w:r>
          </w:p>
        </w:tc>
        <w:tc>
          <w:tcPr>
            <w:tcW w:w="593" w:type="dxa"/>
          </w:tcPr>
          <w:p>
            <w:pPr>
              <w:pStyle w:val="TableParagraph"/>
              <w:spacing w:before="28"/>
              <w:ind w:left="192"/>
              <w:rPr>
                <w:sz w:val="18"/>
              </w:rPr>
            </w:pPr>
            <w:r>
              <w:rPr>
                <w:spacing w:val="-5"/>
                <w:sz w:val="18"/>
              </w:rPr>
              <w:t>50</w:t>
            </w:r>
          </w:p>
        </w:tc>
        <w:tc>
          <w:tcPr>
            <w:tcW w:w="665" w:type="dxa"/>
          </w:tcPr>
          <w:p>
            <w:pPr>
              <w:pStyle w:val="TableParagraph"/>
              <w:spacing w:before="28"/>
              <w:ind w:right="204"/>
              <w:jc w:val="right"/>
              <w:rPr>
                <w:sz w:val="18"/>
              </w:rPr>
            </w:pPr>
            <w:r>
              <w:rPr>
                <w:spacing w:val="-4"/>
                <w:sz w:val="18"/>
              </w:rPr>
              <w:t>15.2</w:t>
            </w:r>
          </w:p>
        </w:tc>
        <w:tc>
          <w:tcPr>
            <w:tcW w:w="753" w:type="dxa"/>
          </w:tcPr>
          <w:p>
            <w:pPr>
              <w:pStyle w:val="TableParagraph"/>
              <w:spacing w:before="28"/>
              <w:ind w:left="192"/>
              <w:rPr>
                <w:sz w:val="18"/>
              </w:rPr>
            </w:pPr>
            <w:r>
              <w:rPr>
                <w:spacing w:val="-5"/>
                <w:sz w:val="18"/>
              </w:rPr>
              <w:t>78</w:t>
            </w:r>
          </w:p>
        </w:tc>
        <w:tc>
          <w:tcPr>
            <w:tcW w:w="511" w:type="dxa"/>
          </w:tcPr>
          <w:p>
            <w:pPr>
              <w:pStyle w:val="TableParagraph"/>
              <w:spacing w:before="28"/>
              <w:ind w:left="-18"/>
              <w:rPr>
                <w:sz w:val="18"/>
              </w:rPr>
            </w:pPr>
            <w:r>
              <w:rPr>
                <w:spacing w:val="-4"/>
                <w:sz w:val="18"/>
              </w:rPr>
              <w:t>33.1</w:t>
            </w:r>
          </w:p>
        </w:tc>
        <w:tc>
          <w:tcPr>
            <w:tcW w:w="505" w:type="dxa"/>
          </w:tcPr>
          <w:p>
            <w:pPr>
              <w:pStyle w:val="TableParagraph"/>
              <w:spacing w:before="28"/>
              <w:ind w:left="177" w:right="117"/>
              <w:jc w:val="center"/>
              <w:rPr>
                <w:sz w:val="18"/>
              </w:rPr>
            </w:pPr>
            <w:r>
              <w:rPr>
                <w:spacing w:val="-5"/>
                <w:sz w:val="18"/>
              </w:rPr>
              <w:t>66</w:t>
            </w:r>
          </w:p>
        </w:tc>
        <w:tc>
          <w:tcPr>
            <w:tcW w:w="745" w:type="dxa"/>
          </w:tcPr>
          <w:p>
            <w:pPr>
              <w:pStyle w:val="TableParagraph"/>
              <w:spacing w:before="28"/>
              <w:ind w:right="283"/>
              <w:jc w:val="right"/>
              <w:rPr>
                <w:sz w:val="18"/>
              </w:rPr>
            </w:pPr>
            <w:r>
              <w:rPr>
                <w:spacing w:val="-4"/>
                <w:sz w:val="18"/>
              </w:rPr>
              <w:t>25.5</w:t>
            </w:r>
          </w:p>
        </w:tc>
      </w:tr>
      <w:tr>
        <w:trPr>
          <w:trHeight w:val="330" w:hRule="atLeast"/>
        </w:trPr>
        <w:tc>
          <w:tcPr>
            <w:tcW w:w="572" w:type="dxa"/>
          </w:tcPr>
          <w:p>
            <w:pPr>
              <w:pStyle w:val="TableParagraph"/>
              <w:spacing w:line="271" w:lineRule="exact"/>
              <w:ind w:left="105"/>
              <w:rPr>
                <w:sz w:val="24"/>
              </w:rPr>
            </w:pPr>
            <w:r>
              <w:rPr>
                <w:spacing w:val="-5"/>
                <w:sz w:val="24"/>
              </w:rPr>
              <w:t>39.</w:t>
            </w:r>
          </w:p>
        </w:tc>
        <w:tc>
          <w:tcPr>
            <w:tcW w:w="2387" w:type="dxa"/>
            <w:vMerge w:val="restart"/>
          </w:tcPr>
          <w:p>
            <w:pPr>
              <w:pStyle w:val="TableParagraph"/>
              <w:spacing w:line="206" w:lineRule="exact"/>
              <w:ind w:left="167" w:right="96"/>
              <w:rPr>
                <w:sz w:val="18"/>
              </w:rPr>
            </w:pPr>
            <w:r>
              <w:rPr>
                <w:sz w:val="18"/>
              </w:rPr>
              <w:t>The college needs separate information</w:t>
            </w:r>
            <w:r>
              <w:rPr>
                <w:spacing w:val="-12"/>
                <w:sz w:val="18"/>
              </w:rPr>
              <w:t> </w:t>
            </w:r>
            <w:r>
              <w:rPr>
                <w:sz w:val="18"/>
              </w:rPr>
              <w:t>unit</w:t>
            </w:r>
            <w:r>
              <w:rPr>
                <w:spacing w:val="-11"/>
                <w:sz w:val="18"/>
              </w:rPr>
              <w:t> </w:t>
            </w:r>
            <w:r>
              <w:rPr>
                <w:sz w:val="18"/>
              </w:rPr>
              <w:t>for</w:t>
            </w:r>
            <w:r>
              <w:rPr>
                <w:spacing w:val="-11"/>
                <w:sz w:val="18"/>
              </w:rPr>
              <w:t> </w:t>
            </w:r>
            <w:r>
              <w:rPr>
                <w:sz w:val="18"/>
              </w:rPr>
              <w:t>effective information dissemination within and outside the </w:t>
            </w:r>
            <w:r>
              <w:rPr>
                <w:spacing w:val="-2"/>
                <w:sz w:val="18"/>
              </w:rPr>
              <w:t>college.</w:t>
            </w:r>
          </w:p>
        </w:tc>
        <w:tc>
          <w:tcPr>
            <w:tcW w:w="1476" w:type="dxa"/>
          </w:tcPr>
          <w:p>
            <w:pPr>
              <w:pStyle w:val="TableParagraph"/>
              <w:spacing w:line="224" w:lineRule="exact"/>
              <w:ind w:left="118"/>
              <w:rPr>
                <w:sz w:val="20"/>
              </w:rPr>
            </w:pPr>
            <w:r>
              <w:rPr>
                <w:spacing w:val="-2"/>
                <w:sz w:val="20"/>
              </w:rPr>
              <w:t>Management.</w:t>
            </w:r>
          </w:p>
        </w:tc>
        <w:tc>
          <w:tcPr>
            <w:tcW w:w="577" w:type="dxa"/>
          </w:tcPr>
          <w:p>
            <w:pPr>
              <w:pStyle w:val="TableParagraph"/>
              <w:spacing w:line="205" w:lineRule="exact"/>
              <w:ind w:left="265"/>
              <w:rPr>
                <w:sz w:val="18"/>
              </w:rPr>
            </w:pPr>
            <w:r>
              <w:rPr>
                <w:w w:val="101"/>
                <w:sz w:val="18"/>
              </w:rPr>
              <w:t>7</w:t>
            </w:r>
          </w:p>
        </w:tc>
        <w:tc>
          <w:tcPr>
            <w:tcW w:w="664" w:type="dxa"/>
          </w:tcPr>
          <w:p>
            <w:pPr>
              <w:pStyle w:val="TableParagraph"/>
              <w:spacing w:line="205" w:lineRule="exact"/>
              <w:ind w:right="205"/>
              <w:jc w:val="right"/>
              <w:rPr>
                <w:sz w:val="18"/>
              </w:rPr>
            </w:pPr>
            <w:r>
              <w:rPr>
                <w:spacing w:val="-4"/>
                <w:sz w:val="18"/>
              </w:rPr>
              <w:t>12.0</w:t>
            </w:r>
          </w:p>
        </w:tc>
        <w:tc>
          <w:tcPr>
            <w:tcW w:w="752" w:type="dxa"/>
          </w:tcPr>
          <w:p>
            <w:pPr>
              <w:pStyle w:val="TableParagraph"/>
              <w:spacing w:line="205" w:lineRule="exact"/>
              <w:ind w:left="191"/>
              <w:rPr>
                <w:sz w:val="18"/>
              </w:rPr>
            </w:pPr>
            <w:r>
              <w:rPr>
                <w:w w:val="101"/>
                <w:sz w:val="18"/>
              </w:rPr>
              <w:t>7</w:t>
            </w:r>
          </w:p>
        </w:tc>
        <w:tc>
          <w:tcPr>
            <w:tcW w:w="510" w:type="dxa"/>
          </w:tcPr>
          <w:p>
            <w:pPr>
              <w:pStyle w:val="TableParagraph"/>
              <w:spacing w:line="205" w:lineRule="exact"/>
              <w:ind w:left="-18"/>
              <w:rPr>
                <w:sz w:val="18"/>
              </w:rPr>
            </w:pPr>
            <w:r>
              <w:rPr>
                <w:spacing w:val="-4"/>
                <w:sz w:val="18"/>
              </w:rPr>
              <w:t>12.0</w:t>
            </w:r>
          </w:p>
        </w:tc>
        <w:tc>
          <w:tcPr>
            <w:tcW w:w="593" w:type="dxa"/>
          </w:tcPr>
          <w:p>
            <w:pPr>
              <w:pStyle w:val="TableParagraph"/>
              <w:spacing w:line="205" w:lineRule="exact"/>
              <w:ind w:left="192"/>
              <w:rPr>
                <w:sz w:val="18"/>
              </w:rPr>
            </w:pPr>
            <w:r>
              <w:rPr>
                <w:w w:val="101"/>
                <w:sz w:val="18"/>
              </w:rPr>
              <w:t>6</w:t>
            </w:r>
          </w:p>
        </w:tc>
        <w:tc>
          <w:tcPr>
            <w:tcW w:w="665" w:type="dxa"/>
          </w:tcPr>
          <w:p>
            <w:pPr>
              <w:pStyle w:val="TableParagraph"/>
              <w:spacing w:line="205" w:lineRule="exact"/>
              <w:ind w:left="137"/>
              <w:rPr>
                <w:sz w:val="18"/>
              </w:rPr>
            </w:pPr>
            <w:r>
              <w:rPr>
                <w:spacing w:val="-5"/>
                <w:sz w:val="18"/>
              </w:rPr>
              <w:t>8.0</w:t>
            </w:r>
          </w:p>
        </w:tc>
        <w:tc>
          <w:tcPr>
            <w:tcW w:w="753" w:type="dxa"/>
          </w:tcPr>
          <w:p>
            <w:pPr>
              <w:pStyle w:val="TableParagraph"/>
              <w:spacing w:line="205" w:lineRule="exact"/>
              <w:ind w:left="192"/>
              <w:rPr>
                <w:sz w:val="18"/>
              </w:rPr>
            </w:pPr>
            <w:r>
              <w:rPr>
                <w:spacing w:val="-5"/>
                <w:sz w:val="18"/>
              </w:rPr>
              <w:t>20</w:t>
            </w:r>
          </w:p>
        </w:tc>
        <w:tc>
          <w:tcPr>
            <w:tcW w:w="511" w:type="dxa"/>
          </w:tcPr>
          <w:p>
            <w:pPr>
              <w:pStyle w:val="TableParagraph"/>
              <w:spacing w:line="205" w:lineRule="exact"/>
              <w:ind w:left="-18"/>
              <w:rPr>
                <w:sz w:val="18"/>
              </w:rPr>
            </w:pPr>
            <w:r>
              <w:rPr>
                <w:spacing w:val="-4"/>
                <w:sz w:val="18"/>
              </w:rPr>
              <w:t>52.0</w:t>
            </w:r>
          </w:p>
        </w:tc>
        <w:tc>
          <w:tcPr>
            <w:tcW w:w="505" w:type="dxa"/>
          </w:tcPr>
          <w:p>
            <w:pPr>
              <w:pStyle w:val="TableParagraph"/>
              <w:spacing w:line="205" w:lineRule="exact"/>
              <w:ind w:right="29"/>
              <w:jc w:val="center"/>
              <w:rPr>
                <w:sz w:val="18"/>
              </w:rPr>
            </w:pPr>
            <w:r>
              <w:rPr>
                <w:w w:val="101"/>
                <w:sz w:val="18"/>
              </w:rPr>
              <w:t>9</w:t>
            </w:r>
          </w:p>
        </w:tc>
        <w:tc>
          <w:tcPr>
            <w:tcW w:w="745" w:type="dxa"/>
          </w:tcPr>
          <w:p>
            <w:pPr>
              <w:pStyle w:val="TableParagraph"/>
              <w:spacing w:line="205" w:lineRule="exact"/>
              <w:ind w:right="283"/>
              <w:jc w:val="right"/>
              <w:rPr>
                <w:sz w:val="18"/>
              </w:rPr>
            </w:pPr>
            <w:r>
              <w:rPr>
                <w:spacing w:val="-4"/>
                <w:sz w:val="18"/>
              </w:rPr>
              <w:t>16.0</w:t>
            </w:r>
          </w:p>
        </w:tc>
      </w:tr>
      <w:tr>
        <w:trPr>
          <w:trHeight w:val="701" w:hRule="atLeast"/>
        </w:trPr>
        <w:tc>
          <w:tcPr>
            <w:tcW w:w="572" w:type="dxa"/>
          </w:tcPr>
          <w:p>
            <w:pPr>
              <w:pStyle w:val="TableParagraph"/>
              <w:rPr>
                <w:sz w:val="18"/>
              </w:rPr>
            </w:pPr>
          </w:p>
        </w:tc>
        <w:tc>
          <w:tcPr>
            <w:tcW w:w="2387" w:type="dxa"/>
            <w:vMerge/>
            <w:tcBorders>
              <w:top w:val="nil"/>
            </w:tcBorders>
          </w:tcPr>
          <w:p>
            <w:pPr>
              <w:rPr>
                <w:sz w:val="2"/>
                <w:szCs w:val="2"/>
              </w:rPr>
            </w:pPr>
          </w:p>
        </w:tc>
        <w:tc>
          <w:tcPr>
            <w:tcW w:w="1476" w:type="dxa"/>
          </w:tcPr>
          <w:p>
            <w:pPr>
              <w:pStyle w:val="TableParagraph"/>
              <w:spacing w:before="52"/>
              <w:ind w:left="118"/>
              <w:rPr>
                <w:sz w:val="20"/>
              </w:rPr>
            </w:pPr>
            <w:r>
              <w:rPr>
                <w:spacing w:val="-2"/>
                <w:sz w:val="20"/>
              </w:rPr>
              <w:t>Staff</w:t>
            </w:r>
          </w:p>
        </w:tc>
        <w:tc>
          <w:tcPr>
            <w:tcW w:w="577" w:type="dxa"/>
          </w:tcPr>
          <w:p>
            <w:pPr>
              <w:pStyle w:val="TableParagraph"/>
              <w:spacing w:before="56"/>
              <w:ind w:right="126"/>
              <w:jc w:val="right"/>
              <w:rPr>
                <w:sz w:val="18"/>
              </w:rPr>
            </w:pPr>
            <w:r>
              <w:rPr>
                <w:spacing w:val="-5"/>
                <w:sz w:val="18"/>
              </w:rPr>
              <w:t>69</w:t>
            </w:r>
          </w:p>
        </w:tc>
        <w:tc>
          <w:tcPr>
            <w:tcW w:w="664" w:type="dxa"/>
          </w:tcPr>
          <w:p>
            <w:pPr>
              <w:pStyle w:val="TableParagraph"/>
              <w:spacing w:before="56"/>
              <w:ind w:right="205"/>
              <w:jc w:val="right"/>
              <w:rPr>
                <w:sz w:val="18"/>
              </w:rPr>
            </w:pPr>
            <w:r>
              <w:rPr>
                <w:spacing w:val="-4"/>
                <w:sz w:val="18"/>
              </w:rPr>
              <w:t>27.6</w:t>
            </w:r>
          </w:p>
        </w:tc>
        <w:tc>
          <w:tcPr>
            <w:tcW w:w="752" w:type="dxa"/>
          </w:tcPr>
          <w:p>
            <w:pPr>
              <w:pStyle w:val="TableParagraph"/>
              <w:spacing w:before="56"/>
              <w:ind w:left="191"/>
              <w:rPr>
                <w:sz w:val="18"/>
              </w:rPr>
            </w:pPr>
            <w:r>
              <w:rPr>
                <w:spacing w:val="-5"/>
                <w:sz w:val="18"/>
              </w:rPr>
              <w:t>71</w:t>
            </w:r>
          </w:p>
        </w:tc>
        <w:tc>
          <w:tcPr>
            <w:tcW w:w="510" w:type="dxa"/>
          </w:tcPr>
          <w:p>
            <w:pPr>
              <w:pStyle w:val="TableParagraph"/>
              <w:spacing w:before="56"/>
              <w:ind w:left="-18"/>
              <w:rPr>
                <w:sz w:val="18"/>
              </w:rPr>
            </w:pPr>
            <w:r>
              <w:rPr>
                <w:spacing w:val="-4"/>
                <w:sz w:val="18"/>
              </w:rPr>
              <w:t>29.0</w:t>
            </w:r>
          </w:p>
        </w:tc>
        <w:tc>
          <w:tcPr>
            <w:tcW w:w="593" w:type="dxa"/>
          </w:tcPr>
          <w:p>
            <w:pPr>
              <w:pStyle w:val="TableParagraph"/>
              <w:spacing w:before="56"/>
              <w:ind w:left="192"/>
              <w:rPr>
                <w:sz w:val="18"/>
              </w:rPr>
            </w:pPr>
            <w:r>
              <w:rPr>
                <w:spacing w:val="-5"/>
                <w:sz w:val="18"/>
              </w:rPr>
              <w:t>46</w:t>
            </w:r>
          </w:p>
        </w:tc>
        <w:tc>
          <w:tcPr>
            <w:tcW w:w="665" w:type="dxa"/>
          </w:tcPr>
          <w:p>
            <w:pPr>
              <w:pStyle w:val="TableParagraph"/>
              <w:spacing w:before="56"/>
              <w:ind w:right="204"/>
              <w:jc w:val="right"/>
              <w:rPr>
                <w:sz w:val="18"/>
              </w:rPr>
            </w:pPr>
            <w:r>
              <w:rPr>
                <w:spacing w:val="-4"/>
                <w:sz w:val="18"/>
              </w:rPr>
              <w:t>12.4</w:t>
            </w:r>
          </w:p>
        </w:tc>
        <w:tc>
          <w:tcPr>
            <w:tcW w:w="753" w:type="dxa"/>
          </w:tcPr>
          <w:p>
            <w:pPr>
              <w:pStyle w:val="TableParagraph"/>
              <w:spacing w:before="56"/>
              <w:ind w:left="192"/>
              <w:rPr>
                <w:sz w:val="18"/>
              </w:rPr>
            </w:pPr>
            <w:r>
              <w:rPr>
                <w:spacing w:val="-5"/>
                <w:sz w:val="18"/>
              </w:rPr>
              <w:t>52</w:t>
            </w:r>
          </w:p>
        </w:tc>
        <w:tc>
          <w:tcPr>
            <w:tcW w:w="511" w:type="dxa"/>
          </w:tcPr>
          <w:p>
            <w:pPr>
              <w:pStyle w:val="TableParagraph"/>
              <w:spacing w:before="56"/>
              <w:ind w:left="-18"/>
              <w:rPr>
                <w:sz w:val="18"/>
              </w:rPr>
            </w:pPr>
            <w:r>
              <w:rPr>
                <w:spacing w:val="-4"/>
                <w:sz w:val="18"/>
              </w:rPr>
              <w:t>15.9</w:t>
            </w:r>
          </w:p>
        </w:tc>
        <w:tc>
          <w:tcPr>
            <w:tcW w:w="505" w:type="dxa"/>
          </w:tcPr>
          <w:p>
            <w:pPr>
              <w:pStyle w:val="TableParagraph"/>
              <w:spacing w:before="56"/>
              <w:ind w:left="177" w:right="117"/>
              <w:jc w:val="center"/>
              <w:rPr>
                <w:sz w:val="18"/>
              </w:rPr>
            </w:pPr>
            <w:r>
              <w:rPr>
                <w:spacing w:val="-5"/>
                <w:sz w:val="18"/>
              </w:rPr>
              <w:t>50</w:t>
            </w:r>
          </w:p>
        </w:tc>
        <w:tc>
          <w:tcPr>
            <w:tcW w:w="745" w:type="dxa"/>
          </w:tcPr>
          <w:p>
            <w:pPr>
              <w:pStyle w:val="TableParagraph"/>
              <w:spacing w:before="56"/>
              <w:ind w:right="283"/>
              <w:jc w:val="right"/>
              <w:rPr>
                <w:sz w:val="18"/>
              </w:rPr>
            </w:pPr>
            <w:r>
              <w:rPr>
                <w:spacing w:val="-4"/>
                <w:sz w:val="18"/>
              </w:rPr>
              <w:t>15.2</w:t>
            </w:r>
          </w:p>
        </w:tc>
      </w:tr>
      <w:tr>
        <w:trPr>
          <w:trHeight w:val="294" w:hRule="atLeast"/>
        </w:trPr>
        <w:tc>
          <w:tcPr>
            <w:tcW w:w="572" w:type="dxa"/>
          </w:tcPr>
          <w:p>
            <w:pPr>
              <w:pStyle w:val="TableParagraph"/>
              <w:spacing w:line="271" w:lineRule="exact"/>
              <w:ind w:left="105"/>
              <w:rPr>
                <w:sz w:val="24"/>
              </w:rPr>
            </w:pPr>
            <w:r>
              <w:rPr>
                <w:spacing w:val="-5"/>
                <w:sz w:val="24"/>
              </w:rPr>
              <w:t>40.</w:t>
            </w:r>
          </w:p>
        </w:tc>
        <w:tc>
          <w:tcPr>
            <w:tcW w:w="2387" w:type="dxa"/>
            <w:vMerge w:val="restart"/>
            <w:tcBorders>
              <w:bottom w:val="single" w:sz="4" w:space="0" w:color="000000"/>
            </w:tcBorders>
          </w:tcPr>
          <w:p>
            <w:pPr>
              <w:pStyle w:val="TableParagraph"/>
              <w:spacing w:line="242" w:lineRule="auto"/>
              <w:ind w:left="167" w:right="139"/>
              <w:rPr>
                <w:sz w:val="18"/>
              </w:rPr>
            </w:pPr>
            <w:r>
              <w:rPr>
                <w:sz w:val="18"/>
              </w:rPr>
              <w:t>Information does not flow from</w:t>
            </w:r>
            <w:r>
              <w:rPr>
                <w:spacing w:val="-5"/>
                <w:sz w:val="18"/>
              </w:rPr>
              <w:t> </w:t>
            </w:r>
            <w:r>
              <w:rPr>
                <w:sz w:val="18"/>
              </w:rPr>
              <w:t>down</w:t>
            </w:r>
            <w:r>
              <w:rPr>
                <w:spacing w:val="-3"/>
                <w:sz w:val="18"/>
              </w:rPr>
              <w:t> </w:t>
            </w:r>
            <w:r>
              <w:rPr>
                <w:sz w:val="18"/>
              </w:rPr>
              <w:t>to</w:t>
            </w:r>
            <w:r>
              <w:rPr>
                <w:spacing w:val="-7"/>
                <w:sz w:val="18"/>
              </w:rPr>
              <w:t> </w:t>
            </w:r>
            <w:r>
              <w:rPr>
                <w:sz w:val="18"/>
              </w:rPr>
              <w:t>top</w:t>
            </w:r>
            <w:r>
              <w:rPr>
                <w:spacing w:val="-7"/>
                <w:sz w:val="18"/>
              </w:rPr>
              <w:t> </w:t>
            </w:r>
            <w:r>
              <w:rPr>
                <w:sz w:val="18"/>
              </w:rPr>
              <w:t>and</w:t>
            </w:r>
            <w:r>
              <w:rPr>
                <w:spacing w:val="-7"/>
                <w:sz w:val="18"/>
              </w:rPr>
              <w:t> </w:t>
            </w:r>
            <w:r>
              <w:rPr>
                <w:sz w:val="18"/>
              </w:rPr>
              <w:t>top</w:t>
            </w:r>
            <w:r>
              <w:rPr>
                <w:spacing w:val="-7"/>
                <w:sz w:val="18"/>
              </w:rPr>
              <w:t> </w:t>
            </w:r>
            <w:r>
              <w:rPr>
                <w:sz w:val="18"/>
              </w:rPr>
              <w:t>to </w:t>
            </w:r>
            <w:r>
              <w:rPr>
                <w:spacing w:val="-2"/>
                <w:sz w:val="18"/>
              </w:rPr>
              <w:t>down.</w:t>
            </w:r>
          </w:p>
        </w:tc>
        <w:tc>
          <w:tcPr>
            <w:tcW w:w="1476" w:type="dxa"/>
          </w:tcPr>
          <w:p>
            <w:pPr>
              <w:pStyle w:val="TableParagraph"/>
              <w:spacing w:line="224" w:lineRule="exact"/>
              <w:ind w:left="118"/>
              <w:rPr>
                <w:sz w:val="20"/>
              </w:rPr>
            </w:pPr>
            <w:r>
              <w:rPr>
                <w:spacing w:val="-2"/>
                <w:sz w:val="20"/>
              </w:rPr>
              <w:t>Management.</w:t>
            </w:r>
          </w:p>
        </w:tc>
        <w:tc>
          <w:tcPr>
            <w:tcW w:w="577" w:type="dxa"/>
          </w:tcPr>
          <w:p>
            <w:pPr>
              <w:pStyle w:val="TableParagraph"/>
              <w:spacing w:line="205" w:lineRule="exact"/>
              <w:ind w:left="265"/>
              <w:rPr>
                <w:sz w:val="18"/>
              </w:rPr>
            </w:pPr>
            <w:r>
              <w:rPr>
                <w:w w:val="101"/>
                <w:sz w:val="18"/>
              </w:rPr>
              <w:t>8</w:t>
            </w:r>
          </w:p>
        </w:tc>
        <w:tc>
          <w:tcPr>
            <w:tcW w:w="664" w:type="dxa"/>
          </w:tcPr>
          <w:p>
            <w:pPr>
              <w:pStyle w:val="TableParagraph"/>
              <w:spacing w:line="205" w:lineRule="exact"/>
              <w:ind w:right="205"/>
              <w:jc w:val="right"/>
              <w:rPr>
                <w:sz w:val="18"/>
              </w:rPr>
            </w:pPr>
            <w:r>
              <w:rPr>
                <w:spacing w:val="-4"/>
                <w:sz w:val="18"/>
              </w:rPr>
              <w:t>10.0</w:t>
            </w:r>
          </w:p>
        </w:tc>
        <w:tc>
          <w:tcPr>
            <w:tcW w:w="752" w:type="dxa"/>
          </w:tcPr>
          <w:p>
            <w:pPr>
              <w:pStyle w:val="TableParagraph"/>
              <w:spacing w:line="205" w:lineRule="exact"/>
              <w:ind w:left="191"/>
              <w:rPr>
                <w:sz w:val="18"/>
              </w:rPr>
            </w:pPr>
            <w:r>
              <w:rPr>
                <w:w w:val="101"/>
                <w:sz w:val="18"/>
              </w:rPr>
              <w:t>9</w:t>
            </w:r>
          </w:p>
        </w:tc>
        <w:tc>
          <w:tcPr>
            <w:tcW w:w="510" w:type="dxa"/>
          </w:tcPr>
          <w:p>
            <w:pPr>
              <w:pStyle w:val="TableParagraph"/>
              <w:spacing w:line="205" w:lineRule="exact"/>
              <w:ind w:left="-18"/>
              <w:rPr>
                <w:sz w:val="18"/>
              </w:rPr>
            </w:pPr>
            <w:r>
              <w:rPr>
                <w:spacing w:val="-4"/>
                <w:sz w:val="18"/>
              </w:rPr>
              <w:t>20.0</w:t>
            </w:r>
          </w:p>
        </w:tc>
        <w:tc>
          <w:tcPr>
            <w:tcW w:w="593" w:type="dxa"/>
          </w:tcPr>
          <w:p>
            <w:pPr>
              <w:pStyle w:val="TableParagraph"/>
              <w:spacing w:line="205" w:lineRule="exact"/>
              <w:ind w:left="192"/>
              <w:rPr>
                <w:sz w:val="18"/>
              </w:rPr>
            </w:pPr>
            <w:r>
              <w:rPr>
                <w:w w:val="101"/>
                <w:sz w:val="18"/>
              </w:rPr>
              <w:t>8</w:t>
            </w:r>
          </w:p>
        </w:tc>
        <w:tc>
          <w:tcPr>
            <w:tcW w:w="665" w:type="dxa"/>
          </w:tcPr>
          <w:p>
            <w:pPr>
              <w:pStyle w:val="TableParagraph"/>
              <w:spacing w:line="205" w:lineRule="exact"/>
              <w:ind w:right="204"/>
              <w:jc w:val="right"/>
              <w:rPr>
                <w:sz w:val="18"/>
              </w:rPr>
            </w:pPr>
            <w:r>
              <w:rPr>
                <w:spacing w:val="-4"/>
                <w:sz w:val="18"/>
              </w:rPr>
              <w:t>10.0</w:t>
            </w:r>
          </w:p>
        </w:tc>
        <w:tc>
          <w:tcPr>
            <w:tcW w:w="753" w:type="dxa"/>
          </w:tcPr>
          <w:p>
            <w:pPr>
              <w:pStyle w:val="TableParagraph"/>
              <w:spacing w:line="205" w:lineRule="exact"/>
              <w:ind w:left="192"/>
              <w:rPr>
                <w:sz w:val="18"/>
              </w:rPr>
            </w:pPr>
            <w:r>
              <w:rPr>
                <w:spacing w:val="-5"/>
                <w:sz w:val="18"/>
              </w:rPr>
              <w:t>15</w:t>
            </w:r>
          </w:p>
        </w:tc>
        <w:tc>
          <w:tcPr>
            <w:tcW w:w="511" w:type="dxa"/>
          </w:tcPr>
          <w:p>
            <w:pPr>
              <w:pStyle w:val="TableParagraph"/>
              <w:spacing w:line="205" w:lineRule="exact"/>
              <w:ind w:left="-18"/>
              <w:rPr>
                <w:sz w:val="18"/>
              </w:rPr>
            </w:pPr>
            <w:r>
              <w:rPr>
                <w:spacing w:val="-4"/>
                <w:sz w:val="18"/>
              </w:rPr>
              <w:t>40.0</w:t>
            </w:r>
          </w:p>
        </w:tc>
        <w:tc>
          <w:tcPr>
            <w:tcW w:w="505" w:type="dxa"/>
          </w:tcPr>
          <w:p>
            <w:pPr>
              <w:pStyle w:val="TableParagraph"/>
              <w:spacing w:line="205" w:lineRule="exact"/>
              <w:ind w:right="29"/>
              <w:jc w:val="center"/>
              <w:rPr>
                <w:sz w:val="18"/>
              </w:rPr>
            </w:pPr>
            <w:r>
              <w:rPr>
                <w:w w:val="101"/>
                <w:sz w:val="18"/>
              </w:rPr>
              <w:t>9</w:t>
            </w:r>
          </w:p>
        </w:tc>
        <w:tc>
          <w:tcPr>
            <w:tcW w:w="745" w:type="dxa"/>
          </w:tcPr>
          <w:p>
            <w:pPr>
              <w:pStyle w:val="TableParagraph"/>
              <w:spacing w:line="205" w:lineRule="exact"/>
              <w:ind w:right="283"/>
              <w:jc w:val="right"/>
              <w:rPr>
                <w:sz w:val="18"/>
              </w:rPr>
            </w:pPr>
            <w:r>
              <w:rPr>
                <w:spacing w:val="-4"/>
                <w:sz w:val="18"/>
              </w:rPr>
              <w:t>20.0</w:t>
            </w:r>
          </w:p>
        </w:tc>
      </w:tr>
      <w:tr>
        <w:trPr>
          <w:trHeight w:val="342" w:hRule="atLeast"/>
        </w:trPr>
        <w:tc>
          <w:tcPr>
            <w:tcW w:w="572" w:type="dxa"/>
            <w:tcBorders>
              <w:bottom w:val="single" w:sz="4" w:space="0" w:color="000000"/>
            </w:tcBorders>
          </w:tcPr>
          <w:p>
            <w:pPr>
              <w:pStyle w:val="TableParagraph"/>
              <w:rPr>
                <w:sz w:val="18"/>
              </w:rPr>
            </w:pPr>
          </w:p>
        </w:tc>
        <w:tc>
          <w:tcPr>
            <w:tcW w:w="2387" w:type="dxa"/>
            <w:vMerge/>
            <w:tcBorders>
              <w:top w:val="nil"/>
              <w:bottom w:val="single" w:sz="4" w:space="0" w:color="000000"/>
            </w:tcBorders>
          </w:tcPr>
          <w:p>
            <w:pPr>
              <w:rPr>
                <w:sz w:val="2"/>
                <w:szCs w:val="2"/>
              </w:rPr>
            </w:pPr>
          </w:p>
        </w:tc>
        <w:tc>
          <w:tcPr>
            <w:tcW w:w="1476" w:type="dxa"/>
            <w:tcBorders>
              <w:bottom w:val="single" w:sz="4" w:space="0" w:color="000000"/>
            </w:tcBorders>
          </w:tcPr>
          <w:p>
            <w:pPr>
              <w:pStyle w:val="TableParagraph"/>
              <w:spacing w:before="16"/>
              <w:ind w:left="118"/>
              <w:rPr>
                <w:sz w:val="20"/>
              </w:rPr>
            </w:pPr>
            <w:r>
              <w:rPr>
                <w:spacing w:val="-2"/>
                <w:sz w:val="20"/>
              </w:rPr>
              <w:t>Staff</w:t>
            </w:r>
          </w:p>
        </w:tc>
        <w:tc>
          <w:tcPr>
            <w:tcW w:w="577" w:type="dxa"/>
            <w:tcBorders>
              <w:bottom w:val="single" w:sz="4" w:space="0" w:color="000000"/>
            </w:tcBorders>
          </w:tcPr>
          <w:p>
            <w:pPr>
              <w:pStyle w:val="TableParagraph"/>
              <w:spacing w:before="20"/>
              <w:ind w:left="265"/>
              <w:rPr>
                <w:sz w:val="18"/>
              </w:rPr>
            </w:pPr>
            <w:r>
              <w:rPr>
                <w:w w:val="101"/>
                <w:sz w:val="18"/>
              </w:rPr>
              <w:t>0</w:t>
            </w:r>
          </w:p>
        </w:tc>
        <w:tc>
          <w:tcPr>
            <w:tcW w:w="664" w:type="dxa"/>
            <w:tcBorders>
              <w:bottom w:val="single" w:sz="4" w:space="0" w:color="000000"/>
            </w:tcBorders>
          </w:tcPr>
          <w:p>
            <w:pPr>
              <w:pStyle w:val="TableParagraph"/>
              <w:spacing w:before="20"/>
              <w:ind w:left="135"/>
              <w:rPr>
                <w:sz w:val="18"/>
              </w:rPr>
            </w:pPr>
            <w:r>
              <w:rPr>
                <w:w w:val="101"/>
                <w:sz w:val="18"/>
              </w:rPr>
              <w:t>0</w:t>
            </w:r>
          </w:p>
        </w:tc>
        <w:tc>
          <w:tcPr>
            <w:tcW w:w="752" w:type="dxa"/>
            <w:tcBorders>
              <w:bottom w:val="single" w:sz="4" w:space="0" w:color="000000"/>
            </w:tcBorders>
          </w:tcPr>
          <w:p>
            <w:pPr>
              <w:pStyle w:val="TableParagraph"/>
              <w:spacing w:before="20"/>
              <w:ind w:left="191"/>
              <w:rPr>
                <w:sz w:val="18"/>
              </w:rPr>
            </w:pPr>
            <w:r>
              <w:rPr>
                <w:w w:val="101"/>
                <w:sz w:val="18"/>
              </w:rPr>
              <w:t>0</w:t>
            </w:r>
          </w:p>
        </w:tc>
        <w:tc>
          <w:tcPr>
            <w:tcW w:w="510" w:type="dxa"/>
            <w:tcBorders>
              <w:bottom w:val="single" w:sz="4" w:space="0" w:color="000000"/>
            </w:tcBorders>
          </w:tcPr>
          <w:p>
            <w:pPr>
              <w:pStyle w:val="TableParagraph"/>
              <w:spacing w:before="20"/>
              <w:ind w:left="-18"/>
              <w:rPr>
                <w:sz w:val="18"/>
              </w:rPr>
            </w:pPr>
            <w:r>
              <w:rPr>
                <w:w w:val="101"/>
                <w:sz w:val="18"/>
              </w:rPr>
              <w:t>0</w:t>
            </w:r>
          </w:p>
        </w:tc>
        <w:tc>
          <w:tcPr>
            <w:tcW w:w="593" w:type="dxa"/>
            <w:tcBorders>
              <w:bottom w:val="single" w:sz="4" w:space="0" w:color="000000"/>
            </w:tcBorders>
          </w:tcPr>
          <w:p>
            <w:pPr>
              <w:pStyle w:val="TableParagraph"/>
              <w:spacing w:before="20"/>
              <w:ind w:left="192"/>
              <w:rPr>
                <w:sz w:val="18"/>
              </w:rPr>
            </w:pPr>
            <w:r>
              <w:rPr>
                <w:spacing w:val="-5"/>
                <w:sz w:val="18"/>
              </w:rPr>
              <w:t>288</w:t>
            </w:r>
          </w:p>
        </w:tc>
        <w:tc>
          <w:tcPr>
            <w:tcW w:w="665" w:type="dxa"/>
            <w:tcBorders>
              <w:bottom w:val="single" w:sz="4" w:space="0" w:color="000000"/>
            </w:tcBorders>
          </w:tcPr>
          <w:p>
            <w:pPr>
              <w:pStyle w:val="TableParagraph"/>
              <w:spacing w:before="20"/>
              <w:ind w:right="251"/>
              <w:jc w:val="right"/>
              <w:rPr>
                <w:sz w:val="18"/>
              </w:rPr>
            </w:pPr>
            <w:r>
              <w:rPr>
                <w:spacing w:val="-5"/>
                <w:sz w:val="18"/>
              </w:rPr>
              <w:t>100</w:t>
            </w:r>
          </w:p>
        </w:tc>
        <w:tc>
          <w:tcPr>
            <w:tcW w:w="753" w:type="dxa"/>
            <w:tcBorders>
              <w:bottom w:val="single" w:sz="4" w:space="0" w:color="000000"/>
            </w:tcBorders>
          </w:tcPr>
          <w:p>
            <w:pPr>
              <w:pStyle w:val="TableParagraph"/>
              <w:spacing w:before="20"/>
              <w:ind w:left="192"/>
              <w:rPr>
                <w:sz w:val="18"/>
              </w:rPr>
            </w:pPr>
            <w:r>
              <w:rPr>
                <w:w w:val="101"/>
                <w:sz w:val="18"/>
              </w:rPr>
              <w:t>0</w:t>
            </w:r>
          </w:p>
        </w:tc>
        <w:tc>
          <w:tcPr>
            <w:tcW w:w="511" w:type="dxa"/>
            <w:tcBorders>
              <w:bottom w:val="single" w:sz="4" w:space="0" w:color="000000"/>
            </w:tcBorders>
          </w:tcPr>
          <w:p>
            <w:pPr>
              <w:pStyle w:val="TableParagraph"/>
              <w:spacing w:before="20"/>
              <w:ind w:left="-18"/>
              <w:rPr>
                <w:sz w:val="18"/>
              </w:rPr>
            </w:pPr>
            <w:r>
              <w:rPr>
                <w:w w:val="101"/>
                <w:sz w:val="18"/>
              </w:rPr>
              <w:t>0</w:t>
            </w:r>
          </w:p>
        </w:tc>
        <w:tc>
          <w:tcPr>
            <w:tcW w:w="505" w:type="dxa"/>
            <w:tcBorders>
              <w:bottom w:val="single" w:sz="4" w:space="0" w:color="000000"/>
            </w:tcBorders>
          </w:tcPr>
          <w:p>
            <w:pPr>
              <w:pStyle w:val="TableParagraph"/>
              <w:spacing w:before="20"/>
              <w:ind w:right="29"/>
              <w:jc w:val="center"/>
              <w:rPr>
                <w:sz w:val="18"/>
              </w:rPr>
            </w:pPr>
            <w:r>
              <w:rPr>
                <w:w w:val="101"/>
                <w:sz w:val="18"/>
              </w:rPr>
              <w:t>0</w:t>
            </w:r>
          </w:p>
        </w:tc>
        <w:tc>
          <w:tcPr>
            <w:tcW w:w="745" w:type="dxa"/>
            <w:tcBorders>
              <w:bottom w:val="single" w:sz="4" w:space="0" w:color="000000"/>
            </w:tcBorders>
          </w:tcPr>
          <w:p>
            <w:pPr>
              <w:pStyle w:val="TableParagraph"/>
              <w:spacing w:before="20"/>
              <w:ind w:left="138"/>
              <w:rPr>
                <w:sz w:val="18"/>
              </w:rPr>
            </w:pPr>
            <w:r>
              <w:rPr>
                <w:w w:val="101"/>
                <w:sz w:val="18"/>
              </w:rPr>
              <w:t>0</w:t>
            </w:r>
          </w:p>
        </w:tc>
      </w:tr>
    </w:tbl>
    <w:p>
      <w:pPr>
        <w:spacing w:after="0"/>
        <w:rPr>
          <w:sz w:val="18"/>
        </w:rPr>
        <w:sectPr>
          <w:pgSz w:w="12240" w:h="15840"/>
          <w:pgMar w:header="0" w:footer="969" w:top="640" w:bottom="1160" w:left="780" w:right="0"/>
        </w:sectPr>
      </w:pPr>
    </w:p>
    <w:p>
      <w:pPr>
        <w:spacing w:before="70"/>
        <w:ind w:left="660" w:right="0" w:firstLine="0"/>
        <w:jc w:val="left"/>
        <w:rPr>
          <w:b/>
          <w:sz w:val="24"/>
        </w:rPr>
      </w:pPr>
      <w:r>
        <w:rPr>
          <w:b/>
          <w:sz w:val="24"/>
        </w:rPr>
        <w:t>Fig.</w:t>
      </w:r>
      <w:r>
        <w:rPr>
          <w:b/>
          <w:spacing w:val="-2"/>
          <w:sz w:val="24"/>
        </w:rPr>
        <w:t> </w:t>
      </w:r>
      <w:r>
        <w:rPr>
          <w:b/>
          <w:sz w:val="24"/>
        </w:rPr>
        <w:t>4.4a:</w:t>
      </w:r>
      <w:r>
        <w:rPr>
          <w:b/>
          <w:spacing w:val="-10"/>
          <w:sz w:val="24"/>
        </w:rPr>
        <w:t> </w:t>
      </w:r>
      <w:r>
        <w:rPr>
          <w:b/>
          <w:sz w:val="24"/>
        </w:rPr>
        <w:t>Multiple</w:t>
      </w:r>
      <w:r>
        <w:rPr>
          <w:b/>
          <w:spacing w:val="-5"/>
          <w:sz w:val="24"/>
        </w:rPr>
        <w:t> </w:t>
      </w:r>
      <w:r>
        <w:rPr>
          <w:b/>
          <w:sz w:val="24"/>
        </w:rPr>
        <w:t>Bar-charts</w:t>
      </w:r>
      <w:r>
        <w:rPr>
          <w:b/>
          <w:spacing w:val="-6"/>
          <w:sz w:val="24"/>
        </w:rPr>
        <w:t> </w:t>
      </w:r>
      <w:r>
        <w:rPr>
          <w:b/>
          <w:sz w:val="24"/>
        </w:rPr>
        <w:t>for</w:t>
      </w:r>
      <w:r>
        <w:rPr>
          <w:b/>
          <w:spacing w:val="-7"/>
          <w:sz w:val="24"/>
        </w:rPr>
        <w:t> </w:t>
      </w:r>
      <w:r>
        <w:rPr>
          <w:b/>
          <w:sz w:val="24"/>
        </w:rPr>
        <w:t>Staff</w:t>
      </w:r>
      <w:r>
        <w:rPr>
          <w:b/>
          <w:spacing w:val="-6"/>
          <w:sz w:val="24"/>
        </w:rPr>
        <w:t> </w:t>
      </w:r>
      <w:r>
        <w:rPr>
          <w:b/>
          <w:sz w:val="24"/>
        </w:rPr>
        <w:t>on</w:t>
      </w:r>
      <w:r>
        <w:rPr>
          <w:b/>
          <w:spacing w:val="-4"/>
          <w:sz w:val="24"/>
        </w:rPr>
        <w:t> </w:t>
      </w:r>
      <w:r>
        <w:rPr>
          <w:b/>
          <w:sz w:val="24"/>
        </w:rPr>
        <w:t>Communication</w:t>
      </w:r>
      <w:r>
        <w:rPr>
          <w:b/>
          <w:spacing w:val="-1"/>
          <w:sz w:val="24"/>
        </w:rPr>
        <w:t> </w:t>
      </w:r>
      <w:r>
        <w:rPr>
          <w:b/>
          <w:sz w:val="24"/>
        </w:rPr>
        <w:t>Response</w:t>
      </w:r>
      <w:r>
        <w:rPr>
          <w:b/>
          <w:spacing w:val="-4"/>
          <w:sz w:val="24"/>
        </w:rPr>
        <w:t> </w:t>
      </w:r>
      <w:r>
        <w:rPr>
          <w:b/>
          <w:sz w:val="24"/>
        </w:rPr>
        <w:t>for</w:t>
      </w:r>
      <w:r>
        <w:rPr>
          <w:b/>
          <w:spacing w:val="-10"/>
          <w:sz w:val="24"/>
        </w:rPr>
        <w:t> </w:t>
      </w:r>
      <w:r>
        <w:rPr>
          <w:b/>
          <w:sz w:val="24"/>
        </w:rPr>
        <w:t>Q31-</w:t>
      </w:r>
      <w:r>
        <w:rPr>
          <w:b/>
          <w:spacing w:val="-5"/>
          <w:sz w:val="24"/>
        </w:rPr>
        <w:t>40</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rPr>
      </w:pPr>
    </w:p>
    <w:p>
      <w:pPr>
        <w:pStyle w:val="BodyText"/>
        <w:spacing w:line="480" w:lineRule="auto" w:before="90"/>
        <w:ind w:left="1381" w:right="1352"/>
        <w:jc w:val="both"/>
      </w:pPr>
      <w:r>
        <w:rPr/>
        <w:pict>
          <v:group style="position:absolute;margin-left:114.726273pt;margin-top:-188.899063pt;width:421.55pt;height:196.85pt;mso-position-horizontal-relative:page;mso-position-vertical-relative:paragraph;z-index:15739392" id="docshapegroup57" coordorigin="2295,-3778" coordsize="8431,3937">
            <v:shape style="position:absolute;left:2294;top:-3778;width:8431;height:3806" type="#_x0000_t75" id="docshape58" stroked="false">
              <v:imagedata r:id="rId14" o:title=""/>
            </v:shape>
            <v:rect style="position:absolute;left:5290;top:-202;width:1352;height:353" id="docshape59" filled="true" fillcolor="#ffffff" stroked="false">
              <v:fill type="solid"/>
            </v:rect>
            <v:rect style="position:absolute;left:5290;top:-202;width:1352;height:353" id="docshape60" filled="false" stroked="true" strokeweight=".75pt" strokecolor="#ffffff">
              <v:stroke dashstyle="solid"/>
            </v:rect>
            <w10:wrap type="none"/>
          </v:group>
        </w:pict>
      </w:r>
      <w:r>
        <w:rPr/>
        <w:t>From the</w:t>
      </w:r>
      <w:r>
        <w:rPr/>
        <w:t> Bar-charts on fig 4.4a, Q39 with 27.6% has the highest response of strongly agreed that the Colleges of Education needed separate information unit for effective information dissemination within and outside the Colleges. However, 100% of the respondents were undecided in</w:t>
      </w:r>
      <w:r>
        <w:rPr>
          <w:spacing w:val="-2"/>
        </w:rPr>
        <w:t> </w:t>
      </w:r>
      <w:r>
        <w:rPr/>
        <w:t>Q40 that information</w:t>
      </w:r>
      <w:r>
        <w:rPr>
          <w:spacing w:val="-2"/>
        </w:rPr>
        <w:t> </w:t>
      </w:r>
      <w:r>
        <w:rPr/>
        <w:t>did not flow from</w:t>
      </w:r>
      <w:r>
        <w:rPr>
          <w:spacing w:val="-6"/>
        </w:rPr>
        <w:t> </w:t>
      </w:r>
      <w:r>
        <w:rPr/>
        <w:t>top-down</w:t>
      </w:r>
      <w:r>
        <w:rPr>
          <w:spacing w:val="-3"/>
        </w:rPr>
        <w:t> </w:t>
      </w:r>
      <w:r>
        <w:rPr/>
        <w:t>and vice versa in the Colleges of</w:t>
      </w:r>
      <w:r>
        <w:rPr>
          <w:spacing w:val="-3"/>
        </w:rPr>
        <w:t> </w:t>
      </w:r>
      <w:r>
        <w:rPr/>
        <w:t>Education. Similarly, Q36 with 50.7% respondents disagreed that teaching staff did not know when new policies were introduced in the Colleges followed by Q31,Q32, Q33, Q34 and Q35 disagreed that Provosts of their Colleges did not pass information</w:t>
      </w:r>
      <w:r>
        <w:rPr>
          <w:spacing w:val="-1"/>
        </w:rPr>
        <w:t> </w:t>
      </w:r>
      <w:r>
        <w:rPr/>
        <w:t>to the management promptly, the registrars suppressed flow of information in the Colleges, students were not promptly informed of changes in policies of the Colleges and staff unions were</w:t>
      </w:r>
      <w:r>
        <w:rPr/>
        <w:t> not</w:t>
      </w:r>
      <w:r>
        <w:rPr/>
        <w:t> promptly</w:t>
      </w:r>
      <w:r>
        <w:rPr/>
        <w:t> communicated</w:t>
      </w:r>
      <w:r>
        <w:rPr/>
        <w:t> of</w:t>
      </w:r>
      <w:r>
        <w:rPr/>
        <w:t> new policies by the Colleges management respectively.</w:t>
      </w:r>
    </w:p>
    <w:p>
      <w:pPr>
        <w:spacing w:after="0" w:line="480" w:lineRule="auto"/>
        <w:jc w:val="both"/>
        <w:sectPr>
          <w:pgSz w:w="12240" w:h="15840"/>
          <w:pgMar w:header="0" w:footer="969" w:top="920" w:bottom="1160" w:left="780" w:right="0"/>
        </w:sectPr>
      </w:pPr>
    </w:p>
    <w:p>
      <w:pPr>
        <w:pStyle w:val="Heading2"/>
        <w:spacing w:before="69"/>
        <w:jc w:val="left"/>
      </w:pPr>
      <w:r>
        <w:rPr/>
        <w:t>Fig.</w:t>
      </w:r>
      <w:r>
        <w:rPr>
          <w:spacing w:val="-4"/>
        </w:rPr>
        <w:t> </w:t>
      </w:r>
      <w:r>
        <w:rPr/>
        <w:t>4.4b:</w:t>
      </w:r>
      <w:r>
        <w:rPr>
          <w:spacing w:val="-8"/>
        </w:rPr>
        <w:t> </w:t>
      </w:r>
      <w:r>
        <w:rPr/>
        <w:t>Multiple</w:t>
      </w:r>
      <w:r>
        <w:rPr>
          <w:spacing w:val="-6"/>
        </w:rPr>
        <w:t> </w:t>
      </w:r>
      <w:r>
        <w:rPr/>
        <w:t>Bar-charts</w:t>
      </w:r>
      <w:r>
        <w:rPr>
          <w:spacing w:val="-7"/>
        </w:rPr>
        <w:t> </w:t>
      </w:r>
      <w:r>
        <w:rPr/>
        <w:t>for</w:t>
      </w:r>
      <w:r>
        <w:rPr>
          <w:spacing w:val="-9"/>
        </w:rPr>
        <w:t> </w:t>
      </w:r>
      <w:r>
        <w:rPr/>
        <w:t>Management</w:t>
      </w:r>
      <w:r>
        <w:rPr>
          <w:spacing w:val="-5"/>
        </w:rPr>
        <w:t> </w:t>
      </w:r>
      <w:r>
        <w:rPr/>
        <w:t>on</w:t>
      </w:r>
      <w:r>
        <w:rPr>
          <w:spacing w:val="-5"/>
        </w:rPr>
        <w:t> </w:t>
      </w:r>
      <w:r>
        <w:rPr/>
        <w:t>Communication</w:t>
      </w:r>
      <w:r>
        <w:rPr>
          <w:spacing w:val="-1"/>
        </w:rPr>
        <w:t> </w:t>
      </w:r>
      <w:r>
        <w:rPr/>
        <w:t>Response</w:t>
      </w:r>
      <w:r>
        <w:rPr>
          <w:spacing w:val="-6"/>
        </w:rPr>
        <w:t> </w:t>
      </w:r>
      <w:r>
        <w:rPr/>
        <w:t>in</w:t>
      </w:r>
      <w:r>
        <w:rPr>
          <w:spacing w:val="-5"/>
        </w:rPr>
        <w:t> </w:t>
      </w:r>
      <w:r>
        <w:rPr/>
        <w:t>Q31-</w:t>
      </w:r>
      <w:r>
        <w:rPr>
          <w:spacing w:val="-5"/>
        </w:rPr>
        <w:t>40</w:t>
      </w:r>
    </w:p>
    <w:p>
      <w:pPr>
        <w:pStyle w:val="BodyText"/>
        <w:spacing w:before="3"/>
        <w:rPr>
          <w:b/>
          <w:sz w:val="13"/>
        </w:rPr>
      </w:pPr>
      <w:r>
        <w:rPr/>
        <w:pict>
          <v:group style="position:absolute;margin-left:80.970612pt;margin-top:8.869143pt;width:420.9pt;height:201.55pt;mso-position-horizontal-relative:page;mso-position-vertical-relative:paragraph;z-index:-15717376;mso-wrap-distance-left:0;mso-wrap-distance-right:0" id="docshapegroup61" coordorigin="1619,177" coordsize="8418,4031">
            <v:shape style="position:absolute;left:1619;top:177;width:8418;height:4026" type="#_x0000_t75" id="docshape62" stroked="false">
              <v:imagedata r:id="rId15" o:title=""/>
            </v:shape>
            <v:rect style="position:absolute;left:4658;top:4057;width:1234;height:143" id="docshape63" filled="true" fillcolor="#ffffff" stroked="false">
              <v:fill type="solid"/>
            </v:rect>
            <v:rect style="position:absolute;left:4658;top:4057;width:1234;height:143" id="docshape64" filled="false" stroked="true" strokeweight=".75pt" strokecolor="#ffffff">
              <v:stroke dashstyle="solid"/>
            </v:rect>
            <w10:wrap type="topAndBottom"/>
          </v:group>
        </w:pict>
      </w:r>
    </w:p>
    <w:p>
      <w:pPr>
        <w:pStyle w:val="BodyText"/>
        <w:rPr>
          <w:b/>
          <w:sz w:val="19"/>
        </w:rPr>
      </w:pPr>
    </w:p>
    <w:p>
      <w:pPr>
        <w:pStyle w:val="BodyText"/>
        <w:spacing w:line="480" w:lineRule="auto" w:before="90"/>
        <w:ind w:left="660" w:right="1352"/>
        <w:jc w:val="both"/>
      </w:pPr>
      <w:r>
        <w:rPr/>
        <w:t>From the Bar-charts in Fig. 4.4b, Q31 with 25.0% of the responses agreed that, Provosts of the Colleges</w:t>
      </w:r>
      <w:r>
        <w:rPr>
          <w:spacing w:val="-2"/>
        </w:rPr>
        <w:t> </w:t>
      </w:r>
      <w:r>
        <w:rPr/>
        <w:t>did</w:t>
      </w:r>
      <w:r>
        <w:rPr>
          <w:spacing w:val="-1"/>
        </w:rPr>
        <w:t> </w:t>
      </w:r>
      <w:r>
        <w:rPr/>
        <w:t>pass information</w:t>
      </w:r>
      <w:r>
        <w:rPr>
          <w:spacing w:val="-6"/>
        </w:rPr>
        <w:t> </w:t>
      </w:r>
      <w:r>
        <w:rPr/>
        <w:t>to</w:t>
      </w:r>
      <w:r>
        <w:rPr>
          <w:spacing w:val="-6"/>
        </w:rPr>
        <w:t> </w:t>
      </w:r>
      <w:r>
        <w:rPr/>
        <w:t>the management</w:t>
      </w:r>
      <w:r>
        <w:rPr>
          <w:spacing w:val="-1"/>
        </w:rPr>
        <w:t> </w:t>
      </w:r>
      <w:r>
        <w:rPr/>
        <w:t>promptly, this was</w:t>
      </w:r>
      <w:r>
        <w:rPr>
          <w:spacing w:val="-3"/>
        </w:rPr>
        <w:t> </w:t>
      </w:r>
      <w:r>
        <w:rPr/>
        <w:t>closely</w:t>
      </w:r>
      <w:r>
        <w:rPr>
          <w:spacing w:val="-6"/>
        </w:rPr>
        <w:t> </w:t>
      </w:r>
      <w:r>
        <w:rPr/>
        <w:t>followed by</w:t>
      </w:r>
      <w:r>
        <w:rPr>
          <w:spacing w:val="-11"/>
        </w:rPr>
        <w:t> </w:t>
      </w:r>
      <w:r>
        <w:rPr/>
        <w:t>Q34</w:t>
      </w:r>
      <w:r>
        <w:rPr>
          <w:spacing w:val="-2"/>
        </w:rPr>
        <w:t> </w:t>
      </w:r>
      <w:r>
        <w:rPr/>
        <w:t>and Q38 respectively agreeing that staff unions were promptly communicated of new policies by the Colleges and information that pass through the notice board were read by staff. Similarly, Q39</w:t>
      </w:r>
      <w:r>
        <w:rPr>
          <w:spacing w:val="40"/>
        </w:rPr>
        <w:t> </w:t>
      </w:r>
      <w:r>
        <w:rPr/>
        <w:t>and Q40 had the highest response of disagree with 52.0% and 50.0% respectively.</w:t>
      </w:r>
    </w:p>
    <w:p>
      <w:pPr>
        <w:pStyle w:val="Heading2"/>
        <w:numPr>
          <w:ilvl w:val="1"/>
          <w:numId w:val="22"/>
        </w:numPr>
        <w:tabs>
          <w:tab w:pos="1040" w:val="left" w:leader="none"/>
        </w:tabs>
        <w:spacing w:line="242" w:lineRule="auto" w:before="5" w:after="0"/>
        <w:ind w:left="1111" w:right="1359" w:hanging="452"/>
        <w:jc w:val="both"/>
      </w:pPr>
      <w:r>
        <w:rPr/>
        <w:t>Opinion of respondents on Staff Welfare in the Colleges of Education in North Central Geo-Political Zone of Nigeria</w:t>
      </w:r>
    </w:p>
    <w:p>
      <w:pPr>
        <w:pStyle w:val="BodyText"/>
        <w:spacing w:line="480" w:lineRule="auto"/>
        <w:ind w:left="660" w:right="1353" w:firstLine="451"/>
        <w:jc w:val="both"/>
      </w:pPr>
      <w:r>
        <w:rPr/>
        <w:t>This section presents the opinion of respondents on Staff welfare in the Colleges of</w:t>
      </w:r>
      <w:r>
        <w:rPr>
          <w:spacing w:val="40"/>
        </w:rPr>
        <w:t> </w:t>
      </w:r>
      <w:r>
        <w:rPr/>
        <w:t>Education in the North Central Geo-Political Zone of Nigeria. The explanations relates to items 41, 42 and 43 on whether the Colleges provided accommodation to their Staff and/or provided transport services to their Staff also whether students had access to bus services to convey them from hostel to the lecture rooms/theatre.</w:t>
      </w:r>
    </w:p>
    <w:p>
      <w:pPr>
        <w:pStyle w:val="BodyText"/>
        <w:spacing w:line="480" w:lineRule="auto"/>
        <w:ind w:left="660" w:right="1350" w:firstLine="720"/>
        <w:jc w:val="both"/>
      </w:pPr>
      <w:r>
        <w:rPr/>
        <w:t>At any rate, items 44, 45, 46 and 47 tried to find out whether the Colleges had adequate accommodation</w:t>
      </w:r>
      <w:r>
        <w:rPr>
          <w:spacing w:val="-2"/>
        </w:rPr>
        <w:t> </w:t>
      </w:r>
      <w:r>
        <w:rPr/>
        <w:t>for</w:t>
      </w:r>
      <w:r>
        <w:rPr>
          <w:spacing w:val="-1"/>
        </w:rPr>
        <w:t> </w:t>
      </w:r>
      <w:r>
        <w:rPr/>
        <w:t>Staff</w:t>
      </w:r>
      <w:r>
        <w:rPr>
          <w:spacing w:val="-5"/>
        </w:rPr>
        <w:t> </w:t>
      </w:r>
      <w:r>
        <w:rPr/>
        <w:t>and loan</w:t>
      </w:r>
      <w:r>
        <w:rPr>
          <w:spacing w:val="-2"/>
        </w:rPr>
        <w:t> </w:t>
      </w:r>
      <w:r>
        <w:rPr/>
        <w:t>for</w:t>
      </w:r>
      <w:r>
        <w:rPr>
          <w:spacing w:val="-1"/>
        </w:rPr>
        <w:t> </w:t>
      </w:r>
      <w:r>
        <w:rPr/>
        <w:t>Staff</w:t>
      </w:r>
      <w:r>
        <w:rPr>
          <w:spacing w:val="-10"/>
        </w:rPr>
        <w:t> </w:t>
      </w:r>
      <w:r>
        <w:rPr/>
        <w:t>at low</w:t>
      </w:r>
      <w:r>
        <w:rPr>
          <w:spacing w:val="-3"/>
        </w:rPr>
        <w:t> </w:t>
      </w:r>
      <w:r>
        <w:rPr/>
        <w:t>interest rate</w:t>
      </w:r>
      <w:r>
        <w:rPr>
          <w:spacing w:val="-3"/>
        </w:rPr>
        <w:t> </w:t>
      </w:r>
      <w:r>
        <w:rPr/>
        <w:t>while</w:t>
      </w:r>
      <w:r>
        <w:rPr>
          <w:spacing w:val="-3"/>
        </w:rPr>
        <w:t> </w:t>
      </w:r>
      <w:r>
        <w:rPr/>
        <w:t>the</w:t>
      </w:r>
      <w:r>
        <w:rPr>
          <w:spacing w:val="-3"/>
        </w:rPr>
        <w:t> </w:t>
      </w:r>
      <w:r>
        <w:rPr/>
        <w:t>section</w:t>
      </w:r>
      <w:r>
        <w:rPr>
          <w:spacing w:val="-7"/>
        </w:rPr>
        <w:t> </w:t>
      </w:r>
      <w:r>
        <w:rPr/>
        <w:t>tried</w:t>
      </w:r>
      <w:r>
        <w:rPr>
          <w:spacing w:val="-2"/>
        </w:rPr>
        <w:t> </w:t>
      </w:r>
      <w:r>
        <w:rPr/>
        <w:t>to find</w:t>
      </w:r>
      <w:r>
        <w:rPr>
          <w:spacing w:val="-2"/>
        </w:rPr>
        <w:t> </w:t>
      </w:r>
      <w:r>
        <w:rPr/>
        <w:t>out</w:t>
      </w:r>
      <w:r>
        <w:rPr>
          <w:spacing w:val="-2"/>
        </w:rPr>
        <w:t> </w:t>
      </w:r>
      <w:r>
        <w:rPr/>
        <w:t>if the Colleges had put in place adequate job security for Staff and adequate security for Students </w:t>
      </w:r>
      <w:r>
        <w:rPr>
          <w:spacing w:val="-2"/>
        </w:rPr>
        <w:t>respectively.</w:t>
      </w:r>
    </w:p>
    <w:p>
      <w:pPr>
        <w:spacing w:after="0" w:line="480" w:lineRule="auto"/>
        <w:jc w:val="both"/>
        <w:sectPr>
          <w:pgSz w:w="12240" w:h="15840"/>
          <w:pgMar w:header="0" w:footer="969" w:top="1200" w:bottom="1160" w:left="780" w:right="0"/>
        </w:sectPr>
      </w:pPr>
    </w:p>
    <w:p>
      <w:pPr>
        <w:pStyle w:val="BodyText"/>
        <w:spacing w:line="480" w:lineRule="auto" w:before="72"/>
        <w:ind w:left="660" w:right="1351" w:firstLine="720"/>
        <w:jc w:val="both"/>
      </w:pPr>
      <w:r>
        <w:rPr/>
        <w:t>Thus, items 48, 49 and 50 tried to find out whether the Staff of</w:t>
      </w:r>
      <w:r>
        <w:rPr>
          <w:spacing w:val="-1"/>
        </w:rPr>
        <w:t> </w:t>
      </w:r>
      <w:r>
        <w:rPr/>
        <w:t>the Colleges of Education had access to National Health Insurance Scheme and if the Staff of the Colleges were paid their fringe benefits promptly. Also, the section tried to know if the benefits of deceased Staff were paid promptly to the next of kin. Thus, the responses were collected, analyzed and presented in table 4.10</w:t>
      </w:r>
    </w:p>
    <w:p>
      <w:pPr>
        <w:spacing w:after="0" w:line="480" w:lineRule="auto"/>
        <w:jc w:val="both"/>
        <w:sectPr>
          <w:pgSz w:w="12240" w:h="15840"/>
          <w:pgMar w:header="0" w:footer="969" w:top="640" w:bottom="1160" w:left="780" w:right="0"/>
        </w:sectPr>
      </w:pPr>
    </w:p>
    <w:p>
      <w:pPr>
        <w:pStyle w:val="Heading2"/>
        <w:spacing w:line="237" w:lineRule="auto" w:before="79"/>
        <w:ind w:left="2009" w:right="1361" w:hanging="1350"/>
        <w:jc w:val="left"/>
      </w:pPr>
      <w:r>
        <w:rPr/>
        <w:t>Table 4.10: Opinion of Respondents on Staff Welfare in the Colleges of Education in North Central Geo-Political Zone of Nigeria</w:t>
      </w:r>
    </w:p>
    <w:p>
      <w:pPr>
        <w:pStyle w:val="BodyText"/>
        <w:spacing w:before="4"/>
        <w:rPr>
          <w:b/>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
        <w:gridCol w:w="2557"/>
        <w:gridCol w:w="1485"/>
        <w:gridCol w:w="580"/>
        <w:gridCol w:w="667"/>
        <w:gridCol w:w="501"/>
        <w:gridCol w:w="664"/>
        <w:gridCol w:w="504"/>
        <w:gridCol w:w="667"/>
        <w:gridCol w:w="504"/>
        <w:gridCol w:w="667"/>
        <w:gridCol w:w="564"/>
        <w:gridCol w:w="808"/>
      </w:tblGrid>
      <w:tr>
        <w:trPr>
          <w:trHeight w:val="475" w:hRule="atLeast"/>
        </w:trPr>
        <w:tc>
          <w:tcPr>
            <w:tcW w:w="572" w:type="dxa"/>
            <w:tcBorders>
              <w:top w:val="single" w:sz="4" w:space="0" w:color="000000"/>
            </w:tcBorders>
          </w:tcPr>
          <w:p>
            <w:pPr>
              <w:pStyle w:val="TableParagraph"/>
              <w:spacing w:before="4"/>
              <w:ind w:left="105"/>
              <w:rPr>
                <w:b/>
                <w:sz w:val="18"/>
              </w:rPr>
            </w:pPr>
            <w:r>
              <w:rPr>
                <w:b/>
                <w:spacing w:val="-5"/>
                <w:sz w:val="18"/>
              </w:rPr>
              <w:t>S/N</w:t>
            </w:r>
          </w:p>
        </w:tc>
        <w:tc>
          <w:tcPr>
            <w:tcW w:w="2557" w:type="dxa"/>
            <w:tcBorders>
              <w:top w:val="single" w:sz="4" w:space="0" w:color="000000"/>
            </w:tcBorders>
          </w:tcPr>
          <w:p>
            <w:pPr>
              <w:pStyle w:val="TableParagraph"/>
              <w:spacing w:before="4"/>
              <w:ind w:left="167"/>
              <w:rPr>
                <w:b/>
                <w:sz w:val="18"/>
              </w:rPr>
            </w:pPr>
            <w:r>
              <w:rPr>
                <w:b/>
                <w:sz w:val="18"/>
              </w:rPr>
              <w:t>Item</w:t>
            </w:r>
            <w:r>
              <w:rPr>
                <w:b/>
                <w:spacing w:val="-2"/>
                <w:sz w:val="18"/>
              </w:rPr>
              <w:t> Statement</w:t>
            </w:r>
          </w:p>
        </w:tc>
        <w:tc>
          <w:tcPr>
            <w:tcW w:w="1485" w:type="dxa"/>
            <w:tcBorders>
              <w:top w:val="single" w:sz="4" w:space="0" w:color="000000"/>
            </w:tcBorders>
          </w:tcPr>
          <w:p>
            <w:pPr>
              <w:pStyle w:val="TableParagraph"/>
              <w:spacing w:before="4"/>
              <w:ind w:left="126"/>
              <w:rPr>
                <w:b/>
                <w:sz w:val="18"/>
              </w:rPr>
            </w:pPr>
            <w:r>
              <w:rPr>
                <w:b/>
                <w:sz w:val="18"/>
              </w:rPr>
              <w:t>Category of </w:t>
            </w:r>
            <w:r>
              <w:rPr>
                <w:b/>
                <w:spacing w:val="-2"/>
                <w:sz w:val="18"/>
              </w:rPr>
              <w:t>Respondents</w:t>
            </w:r>
          </w:p>
        </w:tc>
        <w:tc>
          <w:tcPr>
            <w:tcW w:w="580" w:type="dxa"/>
            <w:tcBorders>
              <w:top w:val="single" w:sz="4" w:space="0" w:color="000000"/>
            </w:tcBorders>
          </w:tcPr>
          <w:p>
            <w:pPr>
              <w:pStyle w:val="TableParagraph"/>
              <w:rPr>
                <w:sz w:val="20"/>
              </w:rPr>
            </w:pPr>
          </w:p>
        </w:tc>
        <w:tc>
          <w:tcPr>
            <w:tcW w:w="667" w:type="dxa"/>
            <w:tcBorders>
              <w:top w:val="single" w:sz="4" w:space="0" w:color="000000"/>
            </w:tcBorders>
          </w:tcPr>
          <w:p>
            <w:pPr>
              <w:pStyle w:val="TableParagraph"/>
              <w:spacing w:before="4"/>
              <w:ind w:left="44"/>
              <w:rPr>
                <w:b/>
                <w:sz w:val="18"/>
              </w:rPr>
            </w:pPr>
            <w:r>
              <w:rPr>
                <w:b/>
                <w:spacing w:val="-5"/>
                <w:sz w:val="18"/>
              </w:rPr>
              <w:t>SA</w:t>
            </w:r>
          </w:p>
        </w:tc>
        <w:tc>
          <w:tcPr>
            <w:tcW w:w="501" w:type="dxa"/>
            <w:tcBorders>
              <w:top w:val="single" w:sz="4" w:space="0" w:color="000000"/>
            </w:tcBorders>
          </w:tcPr>
          <w:p>
            <w:pPr>
              <w:pStyle w:val="TableParagraph"/>
              <w:rPr>
                <w:sz w:val="20"/>
              </w:rPr>
            </w:pPr>
          </w:p>
        </w:tc>
        <w:tc>
          <w:tcPr>
            <w:tcW w:w="664" w:type="dxa"/>
            <w:tcBorders>
              <w:top w:val="single" w:sz="4" w:space="0" w:color="000000"/>
            </w:tcBorders>
          </w:tcPr>
          <w:p>
            <w:pPr>
              <w:pStyle w:val="TableParagraph"/>
              <w:spacing w:before="4"/>
              <w:ind w:left="101"/>
              <w:rPr>
                <w:b/>
                <w:sz w:val="18"/>
              </w:rPr>
            </w:pPr>
            <w:r>
              <w:rPr>
                <w:b/>
                <w:w w:val="101"/>
                <w:sz w:val="18"/>
              </w:rPr>
              <w:t>A</w:t>
            </w:r>
          </w:p>
        </w:tc>
        <w:tc>
          <w:tcPr>
            <w:tcW w:w="504" w:type="dxa"/>
            <w:tcBorders>
              <w:top w:val="single" w:sz="4" w:space="0" w:color="000000"/>
            </w:tcBorders>
          </w:tcPr>
          <w:p>
            <w:pPr>
              <w:pStyle w:val="TableParagraph"/>
              <w:rPr>
                <w:sz w:val="20"/>
              </w:rPr>
            </w:pPr>
          </w:p>
        </w:tc>
        <w:tc>
          <w:tcPr>
            <w:tcW w:w="667" w:type="dxa"/>
            <w:tcBorders>
              <w:top w:val="single" w:sz="4" w:space="0" w:color="000000"/>
            </w:tcBorders>
          </w:tcPr>
          <w:p>
            <w:pPr>
              <w:pStyle w:val="TableParagraph"/>
              <w:spacing w:before="4"/>
              <w:ind w:left="100"/>
              <w:rPr>
                <w:b/>
                <w:sz w:val="18"/>
              </w:rPr>
            </w:pPr>
            <w:r>
              <w:rPr>
                <w:b/>
                <w:w w:val="101"/>
                <w:sz w:val="18"/>
              </w:rPr>
              <w:t>U</w:t>
            </w:r>
          </w:p>
        </w:tc>
        <w:tc>
          <w:tcPr>
            <w:tcW w:w="504" w:type="dxa"/>
            <w:tcBorders>
              <w:top w:val="single" w:sz="4" w:space="0" w:color="000000"/>
            </w:tcBorders>
          </w:tcPr>
          <w:p>
            <w:pPr>
              <w:pStyle w:val="TableParagraph"/>
              <w:rPr>
                <w:sz w:val="20"/>
              </w:rPr>
            </w:pPr>
          </w:p>
        </w:tc>
        <w:tc>
          <w:tcPr>
            <w:tcW w:w="667" w:type="dxa"/>
            <w:tcBorders>
              <w:top w:val="single" w:sz="4" w:space="0" w:color="000000"/>
            </w:tcBorders>
          </w:tcPr>
          <w:p>
            <w:pPr>
              <w:pStyle w:val="TableParagraph"/>
              <w:spacing w:before="4"/>
              <w:ind w:left="100"/>
              <w:rPr>
                <w:b/>
                <w:sz w:val="18"/>
              </w:rPr>
            </w:pPr>
            <w:r>
              <w:rPr>
                <w:b/>
                <w:w w:val="101"/>
                <w:sz w:val="18"/>
              </w:rPr>
              <w:t>D</w:t>
            </w:r>
          </w:p>
        </w:tc>
        <w:tc>
          <w:tcPr>
            <w:tcW w:w="564" w:type="dxa"/>
            <w:tcBorders>
              <w:top w:val="single" w:sz="4" w:space="0" w:color="000000"/>
            </w:tcBorders>
          </w:tcPr>
          <w:p>
            <w:pPr>
              <w:pStyle w:val="TableParagraph"/>
              <w:rPr>
                <w:sz w:val="20"/>
              </w:rPr>
            </w:pPr>
          </w:p>
        </w:tc>
        <w:tc>
          <w:tcPr>
            <w:tcW w:w="808" w:type="dxa"/>
            <w:tcBorders>
              <w:top w:val="single" w:sz="4" w:space="0" w:color="000000"/>
            </w:tcBorders>
          </w:tcPr>
          <w:p>
            <w:pPr>
              <w:pStyle w:val="TableParagraph"/>
              <w:spacing w:before="4"/>
              <w:ind w:left="51"/>
              <w:rPr>
                <w:b/>
                <w:sz w:val="18"/>
              </w:rPr>
            </w:pPr>
            <w:r>
              <w:rPr>
                <w:b/>
                <w:spacing w:val="-5"/>
                <w:sz w:val="18"/>
              </w:rPr>
              <w:t>SD</w:t>
            </w:r>
          </w:p>
        </w:tc>
      </w:tr>
      <w:tr>
        <w:trPr>
          <w:trHeight w:val="354" w:hRule="atLeast"/>
        </w:trPr>
        <w:tc>
          <w:tcPr>
            <w:tcW w:w="572" w:type="dxa"/>
            <w:tcBorders>
              <w:bottom w:val="single" w:sz="4" w:space="0" w:color="000000"/>
            </w:tcBorders>
          </w:tcPr>
          <w:p>
            <w:pPr>
              <w:pStyle w:val="TableParagraph"/>
              <w:rPr>
                <w:sz w:val="20"/>
              </w:rPr>
            </w:pPr>
          </w:p>
        </w:tc>
        <w:tc>
          <w:tcPr>
            <w:tcW w:w="2557" w:type="dxa"/>
            <w:tcBorders>
              <w:bottom w:val="single" w:sz="4" w:space="0" w:color="000000"/>
            </w:tcBorders>
          </w:tcPr>
          <w:p>
            <w:pPr>
              <w:pStyle w:val="TableParagraph"/>
              <w:rPr>
                <w:sz w:val="20"/>
              </w:rPr>
            </w:pPr>
          </w:p>
        </w:tc>
        <w:tc>
          <w:tcPr>
            <w:tcW w:w="1485" w:type="dxa"/>
            <w:tcBorders>
              <w:bottom w:val="single" w:sz="4" w:space="0" w:color="000000"/>
            </w:tcBorders>
          </w:tcPr>
          <w:p>
            <w:pPr>
              <w:pStyle w:val="TableParagraph"/>
              <w:rPr>
                <w:sz w:val="20"/>
              </w:rPr>
            </w:pPr>
          </w:p>
        </w:tc>
        <w:tc>
          <w:tcPr>
            <w:tcW w:w="580" w:type="dxa"/>
            <w:tcBorders>
              <w:bottom w:val="single" w:sz="4" w:space="0" w:color="000000"/>
            </w:tcBorders>
          </w:tcPr>
          <w:p>
            <w:pPr>
              <w:pStyle w:val="TableParagraph"/>
              <w:spacing w:before="52"/>
              <w:ind w:right="139"/>
              <w:jc w:val="right"/>
              <w:rPr>
                <w:b/>
                <w:sz w:val="18"/>
              </w:rPr>
            </w:pPr>
            <w:r>
              <w:rPr>
                <w:b/>
                <w:w w:val="101"/>
                <w:sz w:val="18"/>
              </w:rPr>
              <w:t>F</w:t>
            </w:r>
          </w:p>
        </w:tc>
        <w:tc>
          <w:tcPr>
            <w:tcW w:w="667" w:type="dxa"/>
            <w:tcBorders>
              <w:bottom w:val="single" w:sz="4" w:space="0" w:color="000000"/>
            </w:tcBorders>
          </w:tcPr>
          <w:p>
            <w:pPr>
              <w:pStyle w:val="TableParagraph"/>
              <w:spacing w:before="52"/>
              <w:ind w:right="183"/>
              <w:jc w:val="right"/>
              <w:rPr>
                <w:b/>
                <w:sz w:val="18"/>
              </w:rPr>
            </w:pPr>
            <w:r>
              <w:rPr>
                <w:b/>
                <w:w w:val="101"/>
                <w:sz w:val="18"/>
              </w:rPr>
              <w:t>%</w:t>
            </w:r>
          </w:p>
        </w:tc>
        <w:tc>
          <w:tcPr>
            <w:tcW w:w="501" w:type="dxa"/>
            <w:tcBorders>
              <w:bottom w:val="single" w:sz="4" w:space="0" w:color="000000"/>
            </w:tcBorders>
          </w:tcPr>
          <w:p>
            <w:pPr>
              <w:pStyle w:val="TableParagraph"/>
              <w:spacing w:before="52"/>
              <w:ind w:left="113"/>
              <w:jc w:val="center"/>
              <w:rPr>
                <w:b/>
                <w:sz w:val="18"/>
              </w:rPr>
            </w:pPr>
            <w:r>
              <w:rPr>
                <w:b/>
                <w:w w:val="101"/>
                <w:sz w:val="18"/>
              </w:rPr>
              <w:t>F</w:t>
            </w:r>
          </w:p>
        </w:tc>
        <w:tc>
          <w:tcPr>
            <w:tcW w:w="664" w:type="dxa"/>
            <w:tcBorders>
              <w:bottom w:val="single" w:sz="4" w:space="0" w:color="000000"/>
            </w:tcBorders>
          </w:tcPr>
          <w:p>
            <w:pPr>
              <w:pStyle w:val="TableParagraph"/>
              <w:spacing w:before="52"/>
              <w:ind w:left="297"/>
              <w:rPr>
                <w:b/>
                <w:sz w:val="18"/>
              </w:rPr>
            </w:pPr>
            <w:r>
              <w:rPr>
                <w:b/>
                <w:w w:val="101"/>
                <w:sz w:val="18"/>
              </w:rPr>
              <w:t>%</w:t>
            </w:r>
          </w:p>
        </w:tc>
        <w:tc>
          <w:tcPr>
            <w:tcW w:w="504" w:type="dxa"/>
            <w:tcBorders>
              <w:bottom w:val="single" w:sz="4" w:space="0" w:color="000000"/>
            </w:tcBorders>
          </w:tcPr>
          <w:p>
            <w:pPr>
              <w:pStyle w:val="TableParagraph"/>
              <w:spacing w:before="52"/>
              <w:ind w:left="253"/>
              <w:rPr>
                <w:b/>
                <w:sz w:val="18"/>
              </w:rPr>
            </w:pPr>
            <w:r>
              <w:rPr>
                <w:b/>
                <w:w w:val="101"/>
                <w:sz w:val="18"/>
              </w:rPr>
              <w:t>F</w:t>
            </w:r>
          </w:p>
        </w:tc>
        <w:tc>
          <w:tcPr>
            <w:tcW w:w="667" w:type="dxa"/>
            <w:tcBorders>
              <w:bottom w:val="single" w:sz="4" w:space="0" w:color="000000"/>
            </w:tcBorders>
          </w:tcPr>
          <w:p>
            <w:pPr>
              <w:pStyle w:val="TableParagraph"/>
              <w:spacing w:before="52"/>
              <w:ind w:left="301"/>
              <w:rPr>
                <w:b/>
                <w:sz w:val="18"/>
              </w:rPr>
            </w:pPr>
            <w:r>
              <w:rPr>
                <w:b/>
                <w:w w:val="101"/>
                <w:sz w:val="18"/>
              </w:rPr>
              <w:t>%</w:t>
            </w:r>
          </w:p>
        </w:tc>
        <w:tc>
          <w:tcPr>
            <w:tcW w:w="504" w:type="dxa"/>
            <w:tcBorders>
              <w:bottom w:val="single" w:sz="4" w:space="0" w:color="000000"/>
            </w:tcBorders>
          </w:tcPr>
          <w:p>
            <w:pPr>
              <w:pStyle w:val="TableParagraph"/>
              <w:spacing w:before="52"/>
              <w:ind w:right="136"/>
              <w:jc w:val="right"/>
              <w:rPr>
                <w:b/>
                <w:sz w:val="18"/>
              </w:rPr>
            </w:pPr>
            <w:r>
              <w:rPr>
                <w:b/>
                <w:w w:val="101"/>
                <w:sz w:val="18"/>
              </w:rPr>
              <w:t>F</w:t>
            </w:r>
          </w:p>
        </w:tc>
        <w:tc>
          <w:tcPr>
            <w:tcW w:w="667" w:type="dxa"/>
            <w:tcBorders>
              <w:bottom w:val="single" w:sz="4" w:space="0" w:color="000000"/>
            </w:tcBorders>
          </w:tcPr>
          <w:p>
            <w:pPr>
              <w:pStyle w:val="TableParagraph"/>
              <w:spacing w:before="52"/>
              <w:ind w:left="302"/>
              <w:rPr>
                <w:b/>
                <w:sz w:val="18"/>
              </w:rPr>
            </w:pPr>
            <w:r>
              <w:rPr>
                <w:b/>
                <w:w w:val="101"/>
                <w:sz w:val="18"/>
              </w:rPr>
              <w:t>%</w:t>
            </w:r>
          </w:p>
        </w:tc>
        <w:tc>
          <w:tcPr>
            <w:tcW w:w="564" w:type="dxa"/>
            <w:tcBorders>
              <w:bottom w:val="single" w:sz="4" w:space="0" w:color="000000"/>
            </w:tcBorders>
          </w:tcPr>
          <w:p>
            <w:pPr>
              <w:pStyle w:val="TableParagraph"/>
              <w:spacing w:before="52"/>
              <w:ind w:left="297"/>
              <w:rPr>
                <w:b/>
                <w:sz w:val="18"/>
              </w:rPr>
            </w:pPr>
            <w:r>
              <w:rPr>
                <w:b/>
                <w:w w:val="101"/>
                <w:sz w:val="18"/>
              </w:rPr>
              <w:t>F</w:t>
            </w:r>
          </w:p>
        </w:tc>
        <w:tc>
          <w:tcPr>
            <w:tcW w:w="808" w:type="dxa"/>
            <w:tcBorders>
              <w:bottom w:val="single" w:sz="4" w:space="0" w:color="000000"/>
            </w:tcBorders>
          </w:tcPr>
          <w:p>
            <w:pPr>
              <w:pStyle w:val="TableParagraph"/>
              <w:spacing w:before="52"/>
              <w:ind w:right="279"/>
              <w:jc w:val="right"/>
              <w:rPr>
                <w:b/>
                <w:sz w:val="18"/>
              </w:rPr>
            </w:pPr>
            <w:r>
              <w:rPr>
                <w:b/>
                <w:w w:val="101"/>
                <w:sz w:val="18"/>
              </w:rPr>
              <w:t>%</w:t>
            </w:r>
          </w:p>
        </w:tc>
      </w:tr>
      <w:tr>
        <w:trPr>
          <w:trHeight w:val="282" w:hRule="atLeast"/>
        </w:trPr>
        <w:tc>
          <w:tcPr>
            <w:tcW w:w="572" w:type="dxa"/>
            <w:tcBorders>
              <w:top w:val="single" w:sz="4" w:space="0" w:color="000000"/>
            </w:tcBorders>
          </w:tcPr>
          <w:p>
            <w:pPr>
              <w:pStyle w:val="TableParagraph"/>
              <w:spacing w:line="262" w:lineRule="exact"/>
              <w:ind w:left="105"/>
              <w:rPr>
                <w:sz w:val="24"/>
              </w:rPr>
            </w:pPr>
            <w:r>
              <w:rPr>
                <w:spacing w:val="-5"/>
                <w:sz w:val="24"/>
              </w:rPr>
              <w:t>41.</w:t>
            </w:r>
          </w:p>
        </w:tc>
        <w:tc>
          <w:tcPr>
            <w:tcW w:w="2557" w:type="dxa"/>
            <w:vMerge w:val="restart"/>
            <w:tcBorders>
              <w:top w:val="single" w:sz="4" w:space="0" w:color="000000"/>
            </w:tcBorders>
          </w:tcPr>
          <w:p>
            <w:pPr>
              <w:pStyle w:val="TableParagraph"/>
              <w:ind w:left="167"/>
              <w:rPr>
                <w:sz w:val="18"/>
              </w:rPr>
            </w:pPr>
            <w:r>
              <w:rPr>
                <w:sz w:val="18"/>
              </w:rPr>
              <w:t>The College do not provide accommodation</w:t>
            </w:r>
            <w:r>
              <w:rPr>
                <w:spacing w:val="-12"/>
                <w:sz w:val="18"/>
              </w:rPr>
              <w:t> </w:t>
            </w:r>
            <w:r>
              <w:rPr>
                <w:sz w:val="18"/>
              </w:rPr>
              <w:t>for</w:t>
            </w:r>
            <w:r>
              <w:rPr>
                <w:spacing w:val="-11"/>
                <w:sz w:val="18"/>
              </w:rPr>
              <w:t> </w:t>
            </w:r>
            <w:r>
              <w:rPr>
                <w:sz w:val="18"/>
              </w:rPr>
              <w:t>her</w:t>
            </w:r>
            <w:r>
              <w:rPr>
                <w:spacing w:val="-11"/>
                <w:sz w:val="18"/>
              </w:rPr>
              <w:t> </w:t>
            </w:r>
            <w:r>
              <w:rPr>
                <w:sz w:val="18"/>
              </w:rPr>
              <w:t>staff.</w:t>
            </w:r>
          </w:p>
        </w:tc>
        <w:tc>
          <w:tcPr>
            <w:tcW w:w="1485" w:type="dxa"/>
            <w:tcBorders>
              <w:top w:val="single" w:sz="4" w:space="0" w:color="000000"/>
            </w:tcBorders>
          </w:tcPr>
          <w:p>
            <w:pPr>
              <w:pStyle w:val="TableParagraph"/>
              <w:spacing w:line="221" w:lineRule="exact"/>
              <w:ind w:left="126"/>
              <w:rPr>
                <w:sz w:val="20"/>
              </w:rPr>
            </w:pPr>
            <w:r>
              <w:rPr>
                <w:spacing w:val="-2"/>
                <w:sz w:val="20"/>
              </w:rPr>
              <w:t>Management.</w:t>
            </w:r>
          </w:p>
        </w:tc>
        <w:tc>
          <w:tcPr>
            <w:tcW w:w="580" w:type="dxa"/>
            <w:tcBorders>
              <w:top w:val="single" w:sz="4" w:space="0" w:color="000000"/>
            </w:tcBorders>
          </w:tcPr>
          <w:p>
            <w:pPr>
              <w:pStyle w:val="TableParagraph"/>
              <w:spacing w:line="203" w:lineRule="exact"/>
              <w:ind w:right="130"/>
              <w:jc w:val="right"/>
              <w:rPr>
                <w:sz w:val="18"/>
              </w:rPr>
            </w:pPr>
            <w:r>
              <w:rPr>
                <w:spacing w:val="-5"/>
                <w:sz w:val="18"/>
              </w:rPr>
              <w:t>10</w:t>
            </w:r>
          </w:p>
        </w:tc>
        <w:tc>
          <w:tcPr>
            <w:tcW w:w="667" w:type="dxa"/>
            <w:tcBorders>
              <w:top w:val="single" w:sz="4" w:space="0" w:color="000000"/>
            </w:tcBorders>
          </w:tcPr>
          <w:p>
            <w:pPr>
              <w:pStyle w:val="TableParagraph"/>
              <w:spacing w:line="203" w:lineRule="exact"/>
              <w:ind w:right="207"/>
              <w:jc w:val="right"/>
              <w:rPr>
                <w:sz w:val="18"/>
              </w:rPr>
            </w:pPr>
            <w:r>
              <w:rPr>
                <w:spacing w:val="-4"/>
                <w:sz w:val="18"/>
              </w:rPr>
              <w:t>22.2</w:t>
            </w:r>
          </w:p>
        </w:tc>
        <w:tc>
          <w:tcPr>
            <w:tcW w:w="501" w:type="dxa"/>
            <w:tcBorders>
              <w:top w:val="single" w:sz="4" w:space="0" w:color="000000"/>
            </w:tcBorders>
          </w:tcPr>
          <w:p>
            <w:pPr>
              <w:pStyle w:val="TableParagraph"/>
              <w:spacing w:line="203" w:lineRule="exact"/>
              <w:ind w:left="174" w:right="114"/>
              <w:jc w:val="center"/>
              <w:rPr>
                <w:sz w:val="18"/>
              </w:rPr>
            </w:pPr>
            <w:r>
              <w:rPr>
                <w:spacing w:val="-5"/>
                <w:sz w:val="18"/>
              </w:rPr>
              <w:t>10</w:t>
            </w:r>
          </w:p>
        </w:tc>
        <w:tc>
          <w:tcPr>
            <w:tcW w:w="664" w:type="dxa"/>
            <w:tcBorders>
              <w:top w:val="single" w:sz="4" w:space="0" w:color="000000"/>
            </w:tcBorders>
          </w:tcPr>
          <w:p>
            <w:pPr>
              <w:pStyle w:val="TableParagraph"/>
              <w:spacing w:line="203" w:lineRule="exact"/>
              <w:ind w:left="134"/>
              <w:rPr>
                <w:sz w:val="18"/>
              </w:rPr>
            </w:pPr>
            <w:r>
              <w:rPr>
                <w:spacing w:val="-4"/>
                <w:sz w:val="18"/>
              </w:rPr>
              <w:t>22.2</w:t>
            </w:r>
          </w:p>
        </w:tc>
        <w:tc>
          <w:tcPr>
            <w:tcW w:w="504" w:type="dxa"/>
            <w:tcBorders>
              <w:top w:val="single" w:sz="4" w:space="0" w:color="000000"/>
            </w:tcBorders>
          </w:tcPr>
          <w:p>
            <w:pPr>
              <w:pStyle w:val="TableParagraph"/>
              <w:spacing w:line="203" w:lineRule="exact"/>
              <w:ind w:left="190"/>
              <w:rPr>
                <w:sz w:val="18"/>
              </w:rPr>
            </w:pPr>
            <w:r>
              <w:rPr>
                <w:w w:val="101"/>
                <w:sz w:val="18"/>
              </w:rPr>
              <w:t>7</w:t>
            </w:r>
          </w:p>
        </w:tc>
        <w:tc>
          <w:tcPr>
            <w:tcW w:w="667" w:type="dxa"/>
            <w:tcBorders>
              <w:top w:val="single" w:sz="4" w:space="0" w:color="000000"/>
            </w:tcBorders>
          </w:tcPr>
          <w:p>
            <w:pPr>
              <w:pStyle w:val="TableParagraph"/>
              <w:spacing w:line="203" w:lineRule="exact"/>
              <w:ind w:left="138"/>
              <w:rPr>
                <w:sz w:val="18"/>
              </w:rPr>
            </w:pPr>
            <w:r>
              <w:rPr>
                <w:spacing w:val="-4"/>
                <w:sz w:val="18"/>
              </w:rPr>
              <w:t>11.1</w:t>
            </w:r>
          </w:p>
        </w:tc>
        <w:tc>
          <w:tcPr>
            <w:tcW w:w="504" w:type="dxa"/>
            <w:tcBorders>
              <w:top w:val="single" w:sz="4" w:space="0" w:color="000000"/>
            </w:tcBorders>
          </w:tcPr>
          <w:p>
            <w:pPr>
              <w:pStyle w:val="TableParagraph"/>
              <w:spacing w:line="203" w:lineRule="exact"/>
              <w:ind w:left="191"/>
              <w:rPr>
                <w:sz w:val="18"/>
              </w:rPr>
            </w:pPr>
            <w:r>
              <w:rPr>
                <w:w w:val="101"/>
                <w:sz w:val="18"/>
              </w:rPr>
              <w:t>8</w:t>
            </w:r>
          </w:p>
        </w:tc>
        <w:tc>
          <w:tcPr>
            <w:tcW w:w="667" w:type="dxa"/>
            <w:tcBorders>
              <w:top w:val="single" w:sz="4" w:space="0" w:color="000000"/>
            </w:tcBorders>
          </w:tcPr>
          <w:p>
            <w:pPr>
              <w:pStyle w:val="TableParagraph"/>
              <w:spacing w:line="203" w:lineRule="exact"/>
              <w:ind w:left="139"/>
              <w:rPr>
                <w:sz w:val="18"/>
              </w:rPr>
            </w:pPr>
            <w:r>
              <w:rPr>
                <w:spacing w:val="-4"/>
                <w:sz w:val="18"/>
              </w:rPr>
              <w:t>14.8</w:t>
            </w:r>
          </w:p>
        </w:tc>
        <w:tc>
          <w:tcPr>
            <w:tcW w:w="564" w:type="dxa"/>
            <w:tcBorders>
              <w:top w:val="single" w:sz="4" w:space="0" w:color="000000"/>
            </w:tcBorders>
          </w:tcPr>
          <w:p>
            <w:pPr>
              <w:pStyle w:val="TableParagraph"/>
              <w:spacing w:line="203" w:lineRule="exact"/>
              <w:ind w:left="192"/>
              <w:rPr>
                <w:sz w:val="18"/>
              </w:rPr>
            </w:pPr>
            <w:r>
              <w:rPr>
                <w:spacing w:val="-5"/>
                <w:sz w:val="18"/>
              </w:rPr>
              <w:t>14</w:t>
            </w:r>
          </w:p>
        </w:tc>
        <w:tc>
          <w:tcPr>
            <w:tcW w:w="808" w:type="dxa"/>
            <w:tcBorders>
              <w:top w:val="single" w:sz="4" w:space="0" w:color="000000"/>
            </w:tcBorders>
          </w:tcPr>
          <w:p>
            <w:pPr>
              <w:pStyle w:val="TableParagraph"/>
              <w:spacing w:line="203" w:lineRule="exact"/>
              <w:ind w:right="318"/>
              <w:jc w:val="right"/>
              <w:rPr>
                <w:sz w:val="18"/>
              </w:rPr>
            </w:pPr>
            <w:r>
              <w:rPr>
                <w:spacing w:val="-4"/>
                <w:sz w:val="18"/>
              </w:rPr>
              <w:t>29.6</w:t>
            </w:r>
          </w:p>
        </w:tc>
      </w:tr>
      <w:tr>
        <w:trPr>
          <w:trHeight w:val="288" w:hRule="atLeast"/>
        </w:trPr>
        <w:tc>
          <w:tcPr>
            <w:tcW w:w="572" w:type="dxa"/>
          </w:tcPr>
          <w:p>
            <w:pPr>
              <w:pStyle w:val="TableParagraph"/>
              <w:rPr>
                <w:sz w:val="20"/>
              </w:rPr>
            </w:pPr>
          </w:p>
        </w:tc>
        <w:tc>
          <w:tcPr>
            <w:tcW w:w="2557" w:type="dxa"/>
            <w:vMerge/>
            <w:tcBorders>
              <w:top w:val="nil"/>
            </w:tcBorders>
          </w:tcPr>
          <w:p>
            <w:pPr>
              <w:rPr>
                <w:sz w:val="2"/>
                <w:szCs w:val="2"/>
              </w:rPr>
            </w:pPr>
          </w:p>
        </w:tc>
        <w:tc>
          <w:tcPr>
            <w:tcW w:w="1485" w:type="dxa"/>
          </w:tcPr>
          <w:p>
            <w:pPr>
              <w:pStyle w:val="TableParagraph"/>
              <w:spacing w:before="6"/>
              <w:ind w:left="126"/>
              <w:rPr>
                <w:sz w:val="20"/>
              </w:rPr>
            </w:pPr>
            <w:r>
              <w:rPr>
                <w:spacing w:val="-2"/>
                <w:sz w:val="20"/>
              </w:rPr>
              <w:t>Staff</w:t>
            </w:r>
          </w:p>
        </w:tc>
        <w:tc>
          <w:tcPr>
            <w:tcW w:w="580" w:type="dxa"/>
          </w:tcPr>
          <w:p>
            <w:pPr>
              <w:pStyle w:val="TableParagraph"/>
              <w:spacing w:before="11"/>
              <w:ind w:right="130"/>
              <w:jc w:val="right"/>
              <w:rPr>
                <w:sz w:val="18"/>
              </w:rPr>
            </w:pPr>
            <w:r>
              <w:rPr>
                <w:spacing w:val="-5"/>
                <w:sz w:val="18"/>
              </w:rPr>
              <w:t>54</w:t>
            </w:r>
          </w:p>
        </w:tc>
        <w:tc>
          <w:tcPr>
            <w:tcW w:w="667" w:type="dxa"/>
          </w:tcPr>
          <w:p>
            <w:pPr>
              <w:pStyle w:val="TableParagraph"/>
              <w:spacing w:before="11"/>
              <w:ind w:right="207"/>
              <w:jc w:val="right"/>
              <w:rPr>
                <w:sz w:val="18"/>
              </w:rPr>
            </w:pPr>
            <w:r>
              <w:rPr>
                <w:spacing w:val="-4"/>
                <w:sz w:val="18"/>
              </w:rPr>
              <w:t>17.8</w:t>
            </w:r>
          </w:p>
        </w:tc>
        <w:tc>
          <w:tcPr>
            <w:tcW w:w="501" w:type="dxa"/>
          </w:tcPr>
          <w:p>
            <w:pPr>
              <w:pStyle w:val="TableParagraph"/>
              <w:spacing w:before="11"/>
              <w:ind w:left="174" w:right="114"/>
              <w:jc w:val="center"/>
              <w:rPr>
                <w:sz w:val="18"/>
              </w:rPr>
            </w:pPr>
            <w:r>
              <w:rPr>
                <w:spacing w:val="-5"/>
                <w:sz w:val="18"/>
              </w:rPr>
              <w:t>66</w:t>
            </w:r>
          </w:p>
        </w:tc>
        <w:tc>
          <w:tcPr>
            <w:tcW w:w="664" w:type="dxa"/>
          </w:tcPr>
          <w:p>
            <w:pPr>
              <w:pStyle w:val="TableParagraph"/>
              <w:spacing w:before="11"/>
              <w:ind w:left="134"/>
              <w:rPr>
                <w:sz w:val="18"/>
              </w:rPr>
            </w:pPr>
            <w:r>
              <w:rPr>
                <w:spacing w:val="-4"/>
                <w:sz w:val="18"/>
              </w:rPr>
              <w:t>25.3</w:t>
            </w:r>
          </w:p>
        </w:tc>
        <w:tc>
          <w:tcPr>
            <w:tcW w:w="504" w:type="dxa"/>
          </w:tcPr>
          <w:p>
            <w:pPr>
              <w:pStyle w:val="TableParagraph"/>
              <w:spacing w:before="11"/>
              <w:ind w:left="190"/>
              <w:rPr>
                <w:sz w:val="18"/>
              </w:rPr>
            </w:pPr>
            <w:r>
              <w:rPr>
                <w:spacing w:val="-5"/>
                <w:sz w:val="18"/>
              </w:rPr>
              <w:t>39</w:t>
            </w:r>
          </w:p>
        </w:tc>
        <w:tc>
          <w:tcPr>
            <w:tcW w:w="667" w:type="dxa"/>
          </w:tcPr>
          <w:p>
            <w:pPr>
              <w:pStyle w:val="TableParagraph"/>
              <w:spacing w:before="11"/>
              <w:ind w:left="138"/>
              <w:rPr>
                <w:sz w:val="18"/>
              </w:rPr>
            </w:pPr>
            <w:r>
              <w:rPr>
                <w:spacing w:val="-5"/>
                <w:sz w:val="18"/>
              </w:rPr>
              <w:t>7.5</w:t>
            </w:r>
          </w:p>
        </w:tc>
        <w:tc>
          <w:tcPr>
            <w:tcW w:w="504" w:type="dxa"/>
          </w:tcPr>
          <w:p>
            <w:pPr>
              <w:pStyle w:val="TableParagraph"/>
              <w:spacing w:before="11"/>
              <w:ind w:right="128"/>
              <w:jc w:val="right"/>
              <w:rPr>
                <w:sz w:val="18"/>
              </w:rPr>
            </w:pPr>
            <w:r>
              <w:rPr>
                <w:spacing w:val="-5"/>
                <w:sz w:val="18"/>
              </w:rPr>
              <w:t>74</w:t>
            </w:r>
          </w:p>
        </w:tc>
        <w:tc>
          <w:tcPr>
            <w:tcW w:w="667" w:type="dxa"/>
          </w:tcPr>
          <w:p>
            <w:pPr>
              <w:pStyle w:val="TableParagraph"/>
              <w:spacing w:before="11"/>
              <w:ind w:left="139"/>
              <w:rPr>
                <w:sz w:val="18"/>
              </w:rPr>
            </w:pPr>
            <w:r>
              <w:rPr>
                <w:spacing w:val="-4"/>
                <w:sz w:val="18"/>
              </w:rPr>
              <w:t>30.8</w:t>
            </w:r>
          </w:p>
        </w:tc>
        <w:tc>
          <w:tcPr>
            <w:tcW w:w="564" w:type="dxa"/>
          </w:tcPr>
          <w:p>
            <w:pPr>
              <w:pStyle w:val="TableParagraph"/>
              <w:spacing w:before="11"/>
              <w:ind w:left="192"/>
              <w:rPr>
                <w:sz w:val="18"/>
              </w:rPr>
            </w:pPr>
            <w:r>
              <w:rPr>
                <w:spacing w:val="-5"/>
                <w:sz w:val="18"/>
              </w:rPr>
              <w:t>55</w:t>
            </w:r>
          </w:p>
        </w:tc>
        <w:tc>
          <w:tcPr>
            <w:tcW w:w="808" w:type="dxa"/>
          </w:tcPr>
          <w:p>
            <w:pPr>
              <w:pStyle w:val="TableParagraph"/>
              <w:spacing w:before="11"/>
              <w:ind w:right="318"/>
              <w:jc w:val="right"/>
              <w:rPr>
                <w:sz w:val="18"/>
              </w:rPr>
            </w:pPr>
            <w:r>
              <w:rPr>
                <w:spacing w:val="-4"/>
                <w:sz w:val="18"/>
              </w:rPr>
              <w:t>18.5</w:t>
            </w:r>
          </w:p>
        </w:tc>
      </w:tr>
      <w:tr>
        <w:trPr>
          <w:trHeight w:val="337" w:hRule="atLeast"/>
        </w:trPr>
        <w:tc>
          <w:tcPr>
            <w:tcW w:w="572" w:type="dxa"/>
          </w:tcPr>
          <w:p>
            <w:pPr>
              <w:pStyle w:val="TableParagraph"/>
              <w:spacing w:line="272" w:lineRule="exact" w:before="45"/>
              <w:ind w:left="105"/>
              <w:rPr>
                <w:sz w:val="24"/>
              </w:rPr>
            </w:pPr>
            <w:r>
              <w:rPr>
                <w:spacing w:val="-5"/>
                <w:sz w:val="24"/>
              </w:rPr>
              <w:t>42.</w:t>
            </w:r>
          </w:p>
        </w:tc>
        <w:tc>
          <w:tcPr>
            <w:tcW w:w="2557" w:type="dxa"/>
            <w:vMerge w:val="restart"/>
          </w:tcPr>
          <w:p>
            <w:pPr>
              <w:pStyle w:val="TableParagraph"/>
              <w:spacing w:before="48"/>
              <w:ind w:left="167"/>
              <w:rPr>
                <w:sz w:val="18"/>
              </w:rPr>
            </w:pPr>
            <w:r>
              <w:rPr>
                <w:sz w:val="18"/>
              </w:rPr>
              <w:t>The</w:t>
            </w:r>
            <w:r>
              <w:rPr>
                <w:spacing w:val="-12"/>
                <w:sz w:val="18"/>
              </w:rPr>
              <w:t> </w:t>
            </w:r>
            <w:r>
              <w:rPr>
                <w:sz w:val="18"/>
              </w:rPr>
              <w:t>college</w:t>
            </w:r>
            <w:r>
              <w:rPr>
                <w:spacing w:val="-11"/>
                <w:sz w:val="18"/>
              </w:rPr>
              <w:t> </w:t>
            </w:r>
            <w:r>
              <w:rPr>
                <w:sz w:val="18"/>
              </w:rPr>
              <w:t>provides</w:t>
            </w:r>
            <w:r>
              <w:rPr>
                <w:spacing w:val="-11"/>
                <w:sz w:val="18"/>
              </w:rPr>
              <w:t> </w:t>
            </w:r>
            <w:r>
              <w:rPr>
                <w:sz w:val="18"/>
              </w:rPr>
              <w:t>transport services for her staff.</w:t>
            </w:r>
          </w:p>
        </w:tc>
        <w:tc>
          <w:tcPr>
            <w:tcW w:w="1485" w:type="dxa"/>
          </w:tcPr>
          <w:p>
            <w:pPr>
              <w:pStyle w:val="TableParagraph"/>
              <w:spacing w:before="44"/>
              <w:ind w:left="126"/>
              <w:rPr>
                <w:sz w:val="20"/>
              </w:rPr>
            </w:pPr>
            <w:r>
              <w:rPr>
                <w:spacing w:val="-2"/>
                <w:sz w:val="20"/>
              </w:rPr>
              <w:t>Management.</w:t>
            </w:r>
          </w:p>
        </w:tc>
        <w:tc>
          <w:tcPr>
            <w:tcW w:w="580" w:type="dxa"/>
          </w:tcPr>
          <w:p>
            <w:pPr>
              <w:pStyle w:val="TableParagraph"/>
              <w:spacing w:before="48"/>
              <w:ind w:right="130"/>
              <w:jc w:val="right"/>
              <w:rPr>
                <w:sz w:val="18"/>
              </w:rPr>
            </w:pPr>
            <w:r>
              <w:rPr>
                <w:spacing w:val="-5"/>
                <w:sz w:val="18"/>
              </w:rPr>
              <w:t>14</w:t>
            </w:r>
          </w:p>
        </w:tc>
        <w:tc>
          <w:tcPr>
            <w:tcW w:w="667" w:type="dxa"/>
          </w:tcPr>
          <w:p>
            <w:pPr>
              <w:pStyle w:val="TableParagraph"/>
              <w:spacing w:before="48"/>
              <w:ind w:right="207"/>
              <w:jc w:val="right"/>
              <w:rPr>
                <w:sz w:val="18"/>
              </w:rPr>
            </w:pPr>
            <w:r>
              <w:rPr>
                <w:spacing w:val="-4"/>
                <w:sz w:val="18"/>
              </w:rPr>
              <w:t>30.8</w:t>
            </w:r>
          </w:p>
        </w:tc>
        <w:tc>
          <w:tcPr>
            <w:tcW w:w="501" w:type="dxa"/>
          </w:tcPr>
          <w:p>
            <w:pPr>
              <w:pStyle w:val="TableParagraph"/>
              <w:spacing w:before="48"/>
              <w:ind w:left="174" w:right="114"/>
              <w:jc w:val="center"/>
              <w:rPr>
                <w:sz w:val="18"/>
              </w:rPr>
            </w:pPr>
            <w:r>
              <w:rPr>
                <w:spacing w:val="-5"/>
                <w:sz w:val="18"/>
              </w:rPr>
              <w:t>12</w:t>
            </w:r>
          </w:p>
        </w:tc>
        <w:tc>
          <w:tcPr>
            <w:tcW w:w="664" w:type="dxa"/>
          </w:tcPr>
          <w:p>
            <w:pPr>
              <w:pStyle w:val="TableParagraph"/>
              <w:spacing w:before="48"/>
              <w:ind w:left="134"/>
              <w:rPr>
                <w:sz w:val="18"/>
              </w:rPr>
            </w:pPr>
            <w:r>
              <w:rPr>
                <w:spacing w:val="-4"/>
                <w:sz w:val="18"/>
              </w:rPr>
              <w:t>23.1</w:t>
            </w:r>
          </w:p>
        </w:tc>
        <w:tc>
          <w:tcPr>
            <w:tcW w:w="504" w:type="dxa"/>
          </w:tcPr>
          <w:p>
            <w:pPr>
              <w:pStyle w:val="TableParagraph"/>
              <w:spacing w:before="48"/>
              <w:ind w:left="190"/>
              <w:rPr>
                <w:sz w:val="18"/>
              </w:rPr>
            </w:pPr>
            <w:r>
              <w:rPr>
                <w:w w:val="101"/>
                <w:sz w:val="18"/>
              </w:rPr>
              <w:t>0</w:t>
            </w:r>
          </w:p>
        </w:tc>
        <w:tc>
          <w:tcPr>
            <w:tcW w:w="667" w:type="dxa"/>
          </w:tcPr>
          <w:p>
            <w:pPr>
              <w:pStyle w:val="TableParagraph"/>
              <w:spacing w:before="48"/>
              <w:ind w:left="138"/>
              <w:rPr>
                <w:sz w:val="18"/>
              </w:rPr>
            </w:pPr>
            <w:r>
              <w:rPr>
                <w:spacing w:val="-5"/>
                <w:sz w:val="18"/>
              </w:rPr>
              <w:t>.0</w:t>
            </w:r>
          </w:p>
        </w:tc>
        <w:tc>
          <w:tcPr>
            <w:tcW w:w="504" w:type="dxa"/>
          </w:tcPr>
          <w:p>
            <w:pPr>
              <w:pStyle w:val="TableParagraph"/>
              <w:spacing w:before="48"/>
              <w:ind w:right="128"/>
              <w:jc w:val="right"/>
              <w:rPr>
                <w:sz w:val="18"/>
              </w:rPr>
            </w:pPr>
            <w:r>
              <w:rPr>
                <w:spacing w:val="-5"/>
                <w:sz w:val="18"/>
              </w:rPr>
              <w:t>13</w:t>
            </w:r>
          </w:p>
        </w:tc>
        <w:tc>
          <w:tcPr>
            <w:tcW w:w="667" w:type="dxa"/>
          </w:tcPr>
          <w:p>
            <w:pPr>
              <w:pStyle w:val="TableParagraph"/>
              <w:spacing w:before="48"/>
              <w:ind w:left="139"/>
              <w:rPr>
                <w:sz w:val="18"/>
              </w:rPr>
            </w:pPr>
            <w:r>
              <w:rPr>
                <w:spacing w:val="-4"/>
                <w:sz w:val="18"/>
              </w:rPr>
              <w:t>26.9</w:t>
            </w:r>
          </w:p>
        </w:tc>
        <w:tc>
          <w:tcPr>
            <w:tcW w:w="564" w:type="dxa"/>
          </w:tcPr>
          <w:p>
            <w:pPr>
              <w:pStyle w:val="TableParagraph"/>
              <w:spacing w:before="48"/>
              <w:ind w:left="192"/>
              <w:rPr>
                <w:sz w:val="18"/>
              </w:rPr>
            </w:pPr>
            <w:r>
              <w:rPr>
                <w:spacing w:val="-5"/>
                <w:sz w:val="18"/>
              </w:rPr>
              <w:t>10</w:t>
            </w:r>
          </w:p>
        </w:tc>
        <w:tc>
          <w:tcPr>
            <w:tcW w:w="808" w:type="dxa"/>
          </w:tcPr>
          <w:p>
            <w:pPr>
              <w:pStyle w:val="TableParagraph"/>
              <w:spacing w:before="48"/>
              <w:ind w:right="318"/>
              <w:jc w:val="right"/>
              <w:rPr>
                <w:sz w:val="18"/>
              </w:rPr>
            </w:pPr>
            <w:r>
              <w:rPr>
                <w:spacing w:val="-4"/>
                <w:sz w:val="18"/>
              </w:rPr>
              <w:t>19.2</w:t>
            </w:r>
          </w:p>
        </w:tc>
      </w:tr>
      <w:tr>
        <w:trPr>
          <w:trHeight w:val="283" w:hRule="atLeast"/>
        </w:trPr>
        <w:tc>
          <w:tcPr>
            <w:tcW w:w="572" w:type="dxa"/>
          </w:tcPr>
          <w:p>
            <w:pPr>
              <w:pStyle w:val="TableParagraph"/>
              <w:rPr>
                <w:sz w:val="20"/>
              </w:rPr>
            </w:pPr>
          </w:p>
        </w:tc>
        <w:tc>
          <w:tcPr>
            <w:tcW w:w="2557" w:type="dxa"/>
            <w:vMerge/>
            <w:tcBorders>
              <w:top w:val="nil"/>
            </w:tcBorders>
          </w:tcPr>
          <w:p>
            <w:pPr>
              <w:rPr>
                <w:sz w:val="2"/>
                <w:szCs w:val="2"/>
              </w:rPr>
            </w:pPr>
          </w:p>
        </w:tc>
        <w:tc>
          <w:tcPr>
            <w:tcW w:w="1485" w:type="dxa"/>
          </w:tcPr>
          <w:p>
            <w:pPr>
              <w:pStyle w:val="TableParagraph"/>
              <w:spacing w:before="9"/>
              <w:ind w:left="126"/>
              <w:rPr>
                <w:sz w:val="20"/>
              </w:rPr>
            </w:pPr>
            <w:r>
              <w:rPr>
                <w:spacing w:val="-2"/>
                <w:sz w:val="20"/>
              </w:rPr>
              <w:t>Staff</w:t>
            </w:r>
          </w:p>
        </w:tc>
        <w:tc>
          <w:tcPr>
            <w:tcW w:w="580" w:type="dxa"/>
          </w:tcPr>
          <w:p>
            <w:pPr>
              <w:pStyle w:val="TableParagraph"/>
              <w:spacing w:before="13"/>
              <w:ind w:right="130"/>
              <w:jc w:val="right"/>
              <w:rPr>
                <w:sz w:val="18"/>
              </w:rPr>
            </w:pPr>
            <w:r>
              <w:rPr>
                <w:spacing w:val="-5"/>
                <w:sz w:val="18"/>
              </w:rPr>
              <w:t>42</w:t>
            </w:r>
          </w:p>
        </w:tc>
        <w:tc>
          <w:tcPr>
            <w:tcW w:w="667" w:type="dxa"/>
          </w:tcPr>
          <w:p>
            <w:pPr>
              <w:pStyle w:val="TableParagraph"/>
              <w:spacing w:before="13"/>
              <w:ind w:left="135"/>
              <w:rPr>
                <w:sz w:val="18"/>
              </w:rPr>
            </w:pPr>
            <w:r>
              <w:rPr>
                <w:spacing w:val="-5"/>
                <w:sz w:val="18"/>
              </w:rPr>
              <w:t>9.7</w:t>
            </w:r>
          </w:p>
        </w:tc>
        <w:tc>
          <w:tcPr>
            <w:tcW w:w="501" w:type="dxa"/>
          </w:tcPr>
          <w:p>
            <w:pPr>
              <w:pStyle w:val="TableParagraph"/>
              <w:spacing w:before="13"/>
              <w:ind w:left="174" w:right="114"/>
              <w:jc w:val="center"/>
              <w:rPr>
                <w:sz w:val="18"/>
              </w:rPr>
            </w:pPr>
            <w:r>
              <w:rPr>
                <w:spacing w:val="-5"/>
                <w:sz w:val="18"/>
              </w:rPr>
              <w:t>57</w:t>
            </w:r>
          </w:p>
        </w:tc>
        <w:tc>
          <w:tcPr>
            <w:tcW w:w="664" w:type="dxa"/>
          </w:tcPr>
          <w:p>
            <w:pPr>
              <w:pStyle w:val="TableParagraph"/>
              <w:spacing w:before="13"/>
              <w:ind w:left="134"/>
              <w:rPr>
                <w:sz w:val="18"/>
              </w:rPr>
            </w:pPr>
            <w:r>
              <w:rPr>
                <w:spacing w:val="-4"/>
                <w:sz w:val="18"/>
              </w:rPr>
              <w:t>20.1</w:t>
            </w:r>
          </w:p>
        </w:tc>
        <w:tc>
          <w:tcPr>
            <w:tcW w:w="504" w:type="dxa"/>
          </w:tcPr>
          <w:p>
            <w:pPr>
              <w:pStyle w:val="TableParagraph"/>
              <w:spacing w:before="13"/>
              <w:ind w:left="190"/>
              <w:rPr>
                <w:sz w:val="18"/>
              </w:rPr>
            </w:pPr>
            <w:r>
              <w:rPr>
                <w:spacing w:val="-5"/>
                <w:sz w:val="18"/>
              </w:rPr>
              <w:t>42</w:t>
            </w:r>
          </w:p>
        </w:tc>
        <w:tc>
          <w:tcPr>
            <w:tcW w:w="667" w:type="dxa"/>
          </w:tcPr>
          <w:p>
            <w:pPr>
              <w:pStyle w:val="TableParagraph"/>
              <w:spacing w:before="13"/>
              <w:ind w:left="138"/>
              <w:rPr>
                <w:sz w:val="18"/>
              </w:rPr>
            </w:pPr>
            <w:r>
              <w:rPr>
                <w:spacing w:val="-5"/>
                <w:sz w:val="18"/>
              </w:rPr>
              <w:t>9.7</w:t>
            </w:r>
          </w:p>
        </w:tc>
        <w:tc>
          <w:tcPr>
            <w:tcW w:w="504" w:type="dxa"/>
          </w:tcPr>
          <w:p>
            <w:pPr>
              <w:pStyle w:val="TableParagraph"/>
              <w:spacing w:before="13"/>
              <w:ind w:right="128"/>
              <w:jc w:val="right"/>
              <w:rPr>
                <w:sz w:val="18"/>
              </w:rPr>
            </w:pPr>
            <w:r>
              <w:rPr>
                <w:spacing w:val="-5"/>
                <w:sz w:val="18"/>
              </w:rPr>
              <w:t>72</w:t>
            </w:r>
          </w:p>
        </w:tc>
        <w:tc>
          <w:tcPr>
            <w:tcW w:w="667" w:type="dxa"/>
          </w:tcPr>
          <w:p>
            <w:pPr>
              <w:pStyle w:val="TableParagraph"/>
              <w:spacing w:before="13"/>
              <w:ind w:left="139"/>
              <w:rPr>
                <w:sz w:val="18"/>
              </w:rPr>
            </w:pPr>
            <w:r>
              <w:rPr>
                <w:spacing w:val="-4"/>
                <w:sz w:val="18"/>
              </w:rPr>
              <w:t>29.2</w:t>
            </w:r>
          </w:p>
        </w:tc>
        <w:tc>
          <w:tcPr>
            <w:tcW w:w="564" w:type="dxa"/>
          </w:tcPr>
          <w:p>
            <w:pPr>
              <w:pStyle w:val="TableParagraph"/>
              <w:spacing w:before="13"/>
              <w:ind w:left="192"/>
              <w:rPr>
                <w:sz w:val="18"/>
              </w:rPr>
            </w:pPr>
            <w:r>
              <w:rPr>
                <w:spacing w:val="-5"/>
                <w:sz w:val="18"/>
              </w:rPr>
              <w:t>75</w:t>
            </w:r>
          </w:p>
        </w:tc>
        <w:tc>
          <w:tcPr>
            <w:tcW w:w="808" w:type="dxa"/>
          </w:tcPr>
          <w:p>
            <w:pPr>
              <w:pStyle w:val="TableParagraph"/>
              <w:spacing w:before="13"/>
              <w:ind w:right="318"/>
              <w:jc w:val="right"/>
              <w:rPr>
                <w:sz w:val="18"/>
              </w:rPr>
            </w:pPr>
            <w:r>
              <w:rPr>
                <w:spacing w:val="-4"/>
                <w:sz w:val="18"/>
              </w:rPr>
              <w:t>31.2</w:t>
            </w:r>
          </w:p>
        </w:tc>
      </w:tr>
      <w:tr>
        <w:trPr>
          <w:trHeight w:val="359" w:hRule="atLeast"/>
        </w:trPr>
        <w:tc>
          <w:tcPr>
            <w:tcW w:w="572" w:type="dxa"/>
          </w:tcPr>
          <w:p>
            <w:pPr>
              <w:pStyle w:val="TableParagraph"/>
              <w:spacing w:before="38"/>
              <w:ind w:left="105"/>
              <w:rPr>
                <w:sz w:val="24"/>
              </w:rPr>
            </w:pPr>
            <w:r>
              <w:rPr>
                <w:spacing w:val="-5"/>
                <w:sz w:val="24"/>
              </w:rPr>
              <w:t>43.</w:t>
            </w:r>
          </w:p>
        </w:tc>
        <w:tc>
          <w:tcPr>
            <w:tcW w:w="2557" w:type="dxa"/>
            <w:vMerge w:val="restart"/>
          </w:tcPr>
          <w:p>
            <w:pPr>
              <w:pStyle w:val="TableParagraph"/>
              <w:spacing w:before="41"/>
              <w:ind w:left="167"/>
              <w:rPr>
                <w:sz w:val="18"/>
              </w:rPr>
            </w:pPr>
            <w:r>
              <w:rPr>
                <w:sz w:val="18"/>
              </w:rPr>
              <w:t>The</w:t>
            </w:r>
            <w:r>
              <w:rPr>
                <w:spacing w:val="-4"/>
                <w:sz w:val="18"/>
              </w:rPr>
              <w:t> </w:t>
            </w:r>
            <w:r>
              <w:rPr>
                <w:sz w:val="18"/>
              </w:rPr>
              <w:t>students</w:t>
            </w:r>
            <w:r>
              <w:rPr>
                <w:spacing w:val="-4"/>
                <w:sz w:val="18"/>
              </w:rPr>
              <w:t> </w:t>
            </w:r>
            <w:r>
              <w:rPr>
                <w:sz w:val="18"/>
              </w:rPr>
              <w:t>do</w:t>
            </w:r>
            <w:r>
              <w:rPr>
                <w:spacing w:val="-3"/>
                <w:sz w:val="18"/>
              </w:rPr>
              <w:t> </w:t>
            </w:r>
            <w:r>
              <w:rPr>
                <w:sz w:val="18"/>
              </w:rPr>
              <w:t>not</w:t>
            </w:r>
            <w:r>
              <w:rPr>
                <w:spacing w:val="-2"/>
                <w:sz w:val="18"/>
              </w:rPr>
              <w:t> </w:t>
            </w:r>
            <w:r>
              <w:rPr>
                <w:sz w:val="18"/>
              </w:rPr>
              <w:t>have</w:t>
            </w:r>
            <w:r>
              <w:rPr>
                <w:spacing w:val="2"/>
                <w:sz w:val="18"/>
              </w:rPr>
              <w:t> </w:t>
            </w:r>
            <w:r>
              <w:rPr>
                <w:spacing w:val="-4"/>
                <w:sz w:val="18"/>
              </w:rPr>
              <w:t>buses</w:t>
            </w:r>
          </w:p>
          <w:p>
            <w:pPr>
              <w:pStyle w:val="TableParagraph"/>
              <w:spacing w:line="200" w:lineRule="atLeast"/>
              <w:ind w:left="167" w:right="166"/>
              <w:rPr>
                <w:sz w:val="18"/>
              </w:rPr>
            </w:pPr>
            <w:r>
              <w:rPr>
                <w:sz w:val="18"/>
              </w:rPr>
              <w:t>that</w:t>
            </w:r>
            <w:r>
              <w:rPr>
                <w:spacing w:val="-6"/>
                <w:sz w:val="18"/>
              </w:rPr>
              <w:t> </w:t>
            </w:r>
            <w:r>
              <w:rPr>
                <w:sz w:val="18"/>
              </w:rPr>
              <w:t>convey</w:t>
            </w:r>
            <w:r>
              <w:rPr>
                <w:spacing w:val="-12"/>
                <w:sz w:val="18"/>
              </w:rPr>
              <w:t> </w:t>
            </w:r>
            <w:r>
              <w:rPr>
                <w:sz w:val="18"/>
              </w:rPr>
              <w:t>them</w:t>
            </w:r>
            <w:r>
              <w:rPr>
                <w:spacing w:val="-7"/>
                <w:sz w:val="18"/>
              </w:rPr>
              <w:t> </w:t>
            </w:r>
            <w:r>
              <w:rPr>
                <w:sz w:val="18"/>
              </w:rPr>
              <w:t>from</w:t>
            </w:r>
            <w:r>
              <w:rPr>
                <w:spacing w:val="-12"/>
                <w:sz w:val="18"/>
              </w:rPr>
              <w:t> </w:t>
            </w:r>
            <w:r>
              <w:rPr>
                <w:sz w:val="18"/>
              </w:rPr>
              <w:t>the hostel to the lecture.</w:t>
            </w:r>
          </w:p>
        </w:tc>
        <w:tc>
          <w:tcPr>
            <w:tcW w:w="1485" w:type="dxa"/>
          </w:tcPr>
          <w:p>
            <w:pPr>
              <w:pStyle w:val="TableParagraph"/>
              <w:spacing w:before="37"/>
              <w:ind w:left="126"/>
              <w:rPr>
                <w:sz w:val="20"/>
              </w:rPr>
            </w:pPr>
            <w:r>
              <w:rPr>
                <w:spacing w:val="-2"/>
                <w:sz w:val="20"/>
              </w:rPr>
              <w:t>Management.</w:t>
            </w:r>
          </w:p>
        </w:tc>
        <w:tc>
          <w:tcPr>
            <w:tcW w:w="580" w:type="dxa"/>
          </w:tcPr>
          <w:p>
            <w:pPr>
              <w:pStyle w:val="TableParagraph"/>
              <w:spacing w:before="41"/>
              <w:ind w:right="130"/>
              <w:jc w:val="right"/>
              <w:rPr>
                <w:sz w:val="18"/>
              </w:rPr>
            </w:pPr>
            <w:r>
              <w:rPr>
                <w:spacing w:val="-5"/>
                <w:sz w:val="18"/>
              </w:rPr>
              <w:t>14</w:t>
            </w:r>
          </w:p>
        </w:tc>
        <w:tc>
          <w:tcPr>
            <w:tcW w:w="667" w:type="dxa"/>
          </w:tcPr>
          <w:p>
            <w:pPr>
              <w:pStyle w:val="TableParagraph"/>
              <w:spacing w:before="41"/>
              <w:ind w:right="207"/>
              <w:jc w:val="right"/>
              <w:rPr>
                <w:sz w:val="18"/>
              </w:rPr>
            </w:pPr>
            <w:r>
              <w:rPr>
                <w:spacing w:val="-4"/>
                <w:sz w:val="18"/>
              </w:rPr>
              <w:t>33.3</w:t>
            </w:r>
          </w:p>
        </w:tc>
        <w:tc>
          <w:tcPr>
            <w:tcW w:w="501" w:type="dxa"/>
          </w:tcPr>
          <w:p>
            <w:pPr>
              <w:pStyle w:val="TableParagraph"/>
              <w:spacing w:before="41"/>
              <w:ind w:left="174" w:right="114"/>
              <w:jc w:val="center"/>
              <w:rPr>
                <w:sz w:val="18"/>
              </w:rPr>
            </w:pPr>
            <w:r>
              <w:rPr>
                <w:spacing w:val="-5"/>
                <w:sz w:val="18"/>
              </w:rPr>
              <w:t>12</w:t>
            </w:r>
          </w:p>
        </w:tc>
        <w:tc>
          <w:tcPr>
            <w:tcW w:w="664" w:type="dxa"/>
          </w:tcPr>
          <w:p>
            <w:pPr>
              <w:pStyle w:val="TableParagraph"/>
              <w:spacing w:before="41"/>
              <w:ind w:left="134"/>
              <w:rPr>
                <w:sz w:val="18"/>
              </w:rPr>
            </w:pPr>
            <w:r>
              <w:rPr>
                <w:spacing w:val="-4"/>
                <w:sz w:val="18"/>
              </w:rPr>
              <w:t>25.0</w:t>
            </w:r>
          </w:p>
        </w:tc>
        <w:tc>
          <w:tcPr>
            <w:tcW w:w="504" w:type="dxa"/>
          </w:tcPr>
          <w:p>
            <w:pPr>
              <w:pStyle w:val="TableParagraph"/>
              <w:spacing w:before="41"/>
              <w:ind w:left="190"/>
              <w:rPr>
                <w:sz w:val="18"/>
              </w:rPr>
            </w:pPr>
            <w:r>
              <w:rPr>
                <w:w w:val="101"/>
                <w:sz w:val="18"/>
              </w:rPr>
              <w:t>0</w:t>
            </w:r>
          </w:p>
        </w:tc>
        <w:tc>
          <w:tcPr>
            <w:tcW w:w="667" w:type="dxa"/>
          </w:tcPr>
          <w:p>
            <w:pPr>
              <w:pStyle w:val="TableParagraph"/>
              <w:spacing w:before="41"/>
              <w:ind w:left="138"/>
              <w:rPr>
                <w:sz w:val="18"/>
              </w:rPr>
            </w:pPr>
            <w:r>
              <w:rPr>
                <w:spacing w:val="-5"/>
                <w:sz w:val="18"/>
              </w:rPr>
              <w:t>.0</w:t>
            </w:r>
          </w:p>
        </w:tc>
        <w:tc>
          <w:tcPr>
            <w:tcW w:w="504" w:type="dxa"/>
          </w:tcPr>
          <w:p>
            <w:pPr>
              <w:pStyle w:val="TableParagraph"/>
              <w:spacing w:before="41"/>
              <w:ind w:right="128"/>
              <w:jc w:val="right"/>
              <w:rPr>
                <w:sz w:val="18"/>
              </w:rPr>
            </w:pPr>
            <w:r>
              <w:rPr>
                <w:spacing w:val="-5"/>
                <w:sz w:val="18"/>
              </w:rPr>
              <w:t>16</w:t>
            </w:r>
          </w:p>
        </w:tc>
        <w:tc>
          <w:tcPr>
            <w:tcW w:w="667" w:type="dxa"/>
          </w:tcPr>
          <w:p>
            <w:pPr>
              <w:pStyle w:val="TableParagraph"/>
              <w:spacing w:before="41"/>
              <w:ind w:left="139"/>
              <w:rPr>
                <w:sz w:val="18"/>
              </w:rPr>
            </w:pPr>
            <w:r>
              <w:rPr>
                <w:spacing w:val="-4"/>
                <w:sz w:val="18"/>
              </w:rPr>
              <w:t>37.5</w:t>
            </w:r>
          </w:p>
        </w:tc>
        <w:tc>
          <w:tcPr>
            <w:tcW w:w="564" w:type="dxa"/>
          </w:tcPr>
          <w:p>
            <w:pPr>
              <w:pStyle w:val="TableParagraph"/>
              <w:spacing w:before="41"/>
              <w:ind w:left="192"/>
              <w:rPr>
                <w:sz w:val="18"/>
              </w:rPr>
            </w:pPr>
            <w:r>
              <w:rPr>
                <w:w w:val="101"/>
                <w:sz w:val="18"/>
              </w:rPr>
              <w:t>7</w:t>
            </w:r>
          </w:p>
        </w:tc>
        <w:tc>
          <w:tcPr>
            <w:tcW w:w="808" w:type="dxa"/>
          </w:tcPr>
          <w:p>
            <w:pPr>
              <w:pStyle w:val="TableParagraph"/>
              <w:spacing w:before="41"/>
              <w:ind w:left="166"/>
              <w:rPr>
                <w:sz w:val="18"/>
              </w:rPr>
            </w:pPr>
            <w:r>
              <w:rPr>
                <w:spacing w:val="-5"/>
                <w:sz w:val="18"/>
              </w:rPr>
              <w:t>4.2</w:t>
            </w:r>
          </w:p>
        </w:tc>
      </w:tr>
      <w:tr>
        <w:trPr>
          <w:trHeight w:val="308" w:hRule="atLeast"/>
        </w:trPr>
        <w:tc>
          <w:tcPr>
            <w:tcW w:w="572" w:type="dxa"/>
          </w:tcPr>
          <w:p>
            <w:pPr>
              <w:pStyle w:val="TableParagraph"/>
              <w:rPr>
                <w:sz w:val="20"/>
              </w:rPr>
            </w:pPr>
          </w:p>
        </w:tc>
        <w:tc>
          <w:tcPr>
            <w:tcW w:w="2557" w:type="dxa"/>
            <w:vMerge/>
            <w:tcBorders>
              <w:top w:val="nil"/>
            </w:tcBorders>
          </w:tcPr>
          <w:p>
            <w:pPr>
              <w:rPr>
                <w:sz w:val="2"/>
                <w:szCs w:val="2"/>
              </w:rPr>
            </w:pPr>
          </w:p>
        </w:tc>
        <w:tc>
          <w:tcPr>
            <w:tcW w:w="1485" w:type="dxa"/>
          </w:tcPr>
          <w:p>
            <w:pPr>
              <w:pStyle w:val="TableParagraph"/>
              <w:spacing w:before="38"/>
              <w:ind w:left="179"/>
              <w:rPr>
                <w:sz w:val="20"/>
              </w:rPr>
            </w:pPr>
            <w:r>
              <w:rPr>
                <w:spacing w:val="-2"/>
                <w:sz w:val="20"/>
              </w:rPr>
              <w:t>Staff</w:t>
            </w:r>
          </w:p>
        </w:tc>
        <w:tc>
          <w:tcPr>
            <w:tcW w:w="580" w:type="dxa"/>
          </w:tcPr>
          <w:p>
            <w:pPr>
              <w:pStyle w:val="TableParagraph"/>
              <w:spacing w:before="42"/>
              <w:ind w:right="130"/>
              <w:jc w:val="right"/>
              <w:rPr>
                <w:sz w:val="18"/>
              </w:rPr>
            </w:pPr>
            <w:r>
              <w:rPr>
                <w:spacing w:val="-5"/>
                <w:sz w:val="18"/>
              </w:rPr>
              <w:t>63</w:t>
            </w:r>
          </w:p>
        </w:tc>
        <w:tc>
          <w:tcPr>
            <w:tcW w:w="667" w:type="dxa"/>
          </w:tcPr>
          <w:p>
            <w:pPr>
              <w:pStyle w:val="TableParagraph"/>
              <w:spacing w:before="42"/>
              <w:ind w:right="207"/>
              <w:jc w:val="right"/>
              <w:rPr>
                <w:sz w:val="18"/>
              </w:rPr>
            </w:pPr>
            <w:r>
              <w:rPr>
                <w:spacing w:val="-4"/>
                <w:sz w:val="18"/>
              </w:rPr>
              <w:t>23.8</w:t>
            </w:r>
          </w:p>
        </w:tc>
        <w:tc>
          <w:tcPr>
            <w:tcW w:w="501" w:type="dxa"/>
          </w:tcPr>
          <w:p>
            <w:pPr>
              <w:pStyle w:val="TableParagraph"/>
              <w:spacing w:before="42"/>
              <w:ind w:left="174" w:right="114"/>
              <w:jc w:val="center"/>
              <w:rPr>
                <w:sz w:val="18"/>
              </w:rPr>
            </w:pPr>
            <w:r>
              <w:rPr>
                <w:spacing w:val="-5"/>
                <w:sz w:val="18"/>
              </w:rPr>
              <w:t>67</w:t>
            </w:r>
          </w:p>
        </w:tc>
        <w:tc>
          <w:tcPr>
            <w:tcW w:w="664" w:type="dxa"/>
          </w:tcPr>
          <w:p>
            <w:pPr>
              <w:pStyle w:val="TableParagraph"/>
              <w:spacing w:before="42"/>
              <w:ind w:left="134"/>
              <w:rPr>
                <w:sz w:val="18"/>
              </w:rPr>
            </w:pPr>
            <w:r>
              <w:rPr>
                <w:spacing w:val="-4"/>
                <w:sz w:val="18"/>
              </w:rPr>
              <w:t>25.9</w:t>
            </w:r>
          </w:p>
        </w:tc>
        <w:tc>
          <w:tcPr>
            <w:tcW w:w="504" w:type="dxa"/>
          </w:tcPr>
          <w:p>
            <w:pPr>
              <w:pStyle w:val="TableParagraph"/>
              <w:spacing w:before="42"/>
              <w:ind w:left="190"/>
              <w:rPr>
                <w:sz w:val="18"/>
              </w:rPr>
            </w:pPr>
            <w:r>
              <w:rPr>
                <w:spacing w:val="-5"/>
                <w:sz w:val="18"/>
              </w:rPr>
              <w:t>42</w:t>
            </w:r>
          </w:p>
        </w:tc>
        <w:tc>
          <w:tcPr>
            <w:tcW w:w="667" w:type="dxa"/>
          </w:tcPr>
          <w:p>
            <w:pPr>
              <w:pStyle w:val="TableParagraph"/>
              <w:spacing w:before="42"/>
              <w:ind w:left="138"/>
              <w:rPr>
                <w:sz w:val="18"/>
              </w:rPr>
            </w:pPr>
            <w:r>
              <w:rPr>
                <w:spacing w:val="-5"/>
                <w:sz w:val="18"/>
              </w:rPr>
              <w:t>9.1</w:t>
            </w:r>
          </w:p>
        </w:tc>
        <w:tc>
          <w:tcPr>
            <w:tcW w:w="504" w:type="dxa"/>
          </w:tcPr>
          <w:p>
            <w:pPr>
              <w:pStyle w:val="TableParagraph"/>
              <w:spacing w:before="42"/>
              <w:ind w:right="128"/>
              <w:jc w:val="right"/>
              <w:rPr>
                <w:sz w:val="18"/>
              </w:rPr>
            </w:pPr>
            <w:r>
              <w:rPr>
                <w:spacing w:val="-5"/>
                <w:sz w:val="18"/>
              </w:rPr>
              <w:t>56</w:t>
            </w:r>
          </w:p>
        </w:tc>
        <w:tc>
          <w:tcPr>
            <w:tcW w:w="667" w:type="dxa"/>
          </w:tcPr>
          <w:p>
            <w:pPr>
              <w:pStyle w:val="TableParagraph"/>
              <w:spacing w:before="42"/>
              <w:ind w:left="139"/>
              <w:rPr>
                <w:sz w:val="18"/>
              </w:rPr>
            </w:pPr>
            <w:r>
              <w:rPr>
                <w:spacing w:val="-4"/>
                <w:sz w:val="18"/>
              </w:rPr>
              <w:t>19.6</w:t>
            </w:r>
          </w:p>
        </w:tc>
        <w:tc>
          <w:tcPr>
            <w:tcW w:w="564" w:type="dxa"/>
          </w:tcPr>
          <w:p>
            <w:pPr>
              <w:pStyle w:val="TableParagraph"/>
              <w:spacing w:before="42"/>
              <w:ind w:left="192"/>
              <w:rPr>
                <w:sz w:val="18"/>
              </w:rPr>
            </w:pPr>
            <w:r>
              <w:rPr>
                <w:spacing w:val="-5"/>
                <w:sz w:val="18"/>
              </w:rPr>
              <w:t>60</w:t>
            </w:r>
          </w:p>
        </w:tc>
        <w:tc>
          <w:tcPr>
            <w:tcW w:w="808" w:type="dxa"/>
          </w:tcPr>
          <w:p>
            <w:pPr>
              <w:pStyle w:val="TableParagraph"/>
              <w:spacing w:before="42"/>
              <w:ind w:right="318"/>
              <w:jc w:val="right"/>
              <w:rPr>
                <w:sz w:val="18"/>
              </w:rPr>
            </w:pPr>
            <w:r>
              <w:rPr>
                <w:spacing w:val="-4"/>
                <w:sz w:val="18"/>
              </w:rPr>
              <w:t>21.7</w:t>
            </w:r>
          </w:p>
        </w:tc>
      </w:tr>
      <w:tr>
        <w:trPr>
          <w:trHeight w:val="431" w:hRule="atLeast"/>
        </w:trPr>
        <w:tc>
          <w:tcPr>
            <w:tcW w:w="572" w:type="dxa"/>
          </w:tcPr>
          <w:p>
            <w:pPr>
              <w:pStyle w:val="TableParagraph"/>
              <w:spacing w:line="271" w:lineRule="exact"/>
              <w:ind w:left="105"/>
              <w:rPr>
                <w:sz w:val="24"/>
              </w:rPr>
            </w:pPr>
            <w:r>
              <w:rPr>
                <w:spacing w:val="-5"/>
                <w:sz w:val="24"/>
              </w:rPr>
              <w:t>44.</w:t>
            </w:r>
          </w:p>
        </w:tc>
        <w:tc>
          <w:tcPr>
            <w:tcW w:w="2557" w:type="dxa"/>
          </w:tcPr>
          <w:p>
            <w:pPr>
              <w:pStyle w:val="TableParagraph"/>
              <w:ind w:left="167"/>
              <w:rPr>
                <w:sz w:val="18"/>
              </w:rPr>
            </w:pPr>
            <w:r>
              <w:rPr>
                <w:sz w:val="18"/>
              </w:rPr>
              <w:t>The</w:t>
            </w:r>
            <w:r>
              <w:rPr>
                <w:spacing w:val="-5"/>
                <w:sz w:val="18"/>
              </w:rPr>
              <w:t> </w:t>
            </w:r>
            <w:r>
              <w:rPr>
                <w:sz w:val="18"/>
              </w:rPr>
              <w:t>college</w:t>
            </w:r>
            <w:r>
              <w:rPr>
                <w:spacing w:val="-9"/>
                <w:sz w:val="18"/>
              </w:rPr>
              <w:t> </w:t>
            </w:r>
            <w:r>
              <w:rPr>
                <w:sz w:val="18"/>
              </w:rPr>
              <w:t>does</w:t>
            </w:r>
            <w:r>
              <w:rPr>
                <w:spacing w:val="-9"/>
                <w:sz w:val="18"/>
              </w:rPr>
              <w:t> </w:t>
            </w:r>
            <w:r>
              <w:rPr>
                <w:sz w:val="18"/>
              </w:rPr>
              <w:t>to</w:t>
            </w:r>
            <w:r>
              <w:rPr>
                <w:spacing w:val="-9"/>
                <w:sz w:val="18"/>
              </w:rPr>
              <w:t> </w:t>
            </w:r>
            <w:r>
              <w:rPr>
                <w:sz w:val="18"/>
              </w:rPr>
              <w:t>have</w:t>
            </w:r>
            <w:r>
              <w:rPr>
                <w:spacing w:val="-5"/>
                <w:sz w:val="18"/>
              </w:rPr>
              <w:t> </w:t>
            </w:r>
            <w:r>
              <w:rPr>
                <w:sz w:val="18"/>
              </w:rPr>
              <w:t>hostel accommodation for students.</w:t>
            </w:r>
          </w:p>
        </w:tc>
        <w:tc>
          <w:tcPr>
            <w:tcW w:w="1485" w:type="dxa"/>
          </w:tcPr>
          <w:p>
            <w:pPr>
              <w:pStyle w:val="TableParagraph"/>
              <w:spacing w:line="224" w:lineRule="exact"/>
              <w:ind w:left="126"/>
              <w:rPr>
                <w:sz w:val="20"/>
              </w:rPr>
            </w:pPr>
            <w:r>
              <w:rPr>
                <w:spacing w:val="-2"/>
                <w:sz w:val="20"/>
              </w:rPr>
              <w:t>Management.</w:t>
            </w:r>
          </w:p>
        </w:tc>
        <w:tc>
          <w:tcPr>
            <w:tcW w:w="580" w:type="dxa"/>
          </w:tcPr>
          <w:p>
            <w:pPr>
              <w:pStyle w:val="TableParagraph"/>
              <w:spacing w:line="205" w:lineRule="exact"/>
              <w:ind w:right="130"/>
              <w:jc w:val="right"/>
              <w:rPr>
                <w:sz w:val="18"/>
              </w:rPr>
            </w:pPr>
            <w:r>
              <w:rPr>
                <w:spacing w:val="-5"/>
                <w:sz w:val="18"/>
              </w:rPr>
              <w:t>10</w:t>
            </w:r>
          </w:p>
        </w:tc>
        <w:tc>
          <w:tcPr>
            <w:tcW w:w="667" w:type="dxa"/>
          </w:tcPr>
          <w:p>
            <w:pPr>
              <w:pStyle w:val="TableParagraph"/>
              <w:spacing w:line="205" w:lineRule="exact"/>
              <w:ind w:right="207"/>
              <w:jc w:val="right"/>
              <w:rPr>
                <w:sz w:val="18"/>
              </w:rPr>
            </w:pPr>
            <w:r>
              <w:rPr>
                <w:spacing w:val="-4"/>
                <w:sz w:val="18"/>
              </w:rPr>
              <w:t>16.7</w:t>
            </w:r>
          </w:p>
        </w:tc>
        <w:tc>
          <w:tcPr>
            <w:tcW w:w="501" w:type="dxa"/>
          </w:tcPr>
          <w:p>
            <w:pPr>
              <w:pStyle w:val="TableParagraph"/>
              <w:spacing w:line="205" w:lineRule="exact"/>
              <w:ind w:right="29"/>
              <w:jc w:val="center"/>
              <w:rPr>
                <w:sz w:val="18"/>
              </w:rPr>
            </w:pPr>
            <w:r>
              <w:rPr>
                <w:w w:val="101"/>
                <w:sz w:val="18"/>
              </w:rPr>
              <w:t>9</w:t>
            </w:r>
          </w:p>
        </w:tc>
        <w:tc>
          <w:tcPr>
            <w:tcW w:w="664" w:type="dxa"/>
          </w:tcPr>
          <w:p>
            <w:pPr>
              <w:pStyle w:val="TableParagraph"/>
              <w:spacing w:line="205" w:lineRule="exact"/>
              <w:ind w:left="134"/>
              <w:rPr>
                <w:sz w:val="18"/>
              </w:rPr>
            </w:pPr>
            <w:r>
              <w:rPr>
                <w:spacing w:val="-4"/>
                <w:sz w:val="18"/>
              </w:rPr>
              <w:t>12.5</w:t>
            </w:r>
          </w:p>
        </w:tc>
        <w:tc>
          <w:tcPr>
            <w:tcW w:w="504" w:type="dxa"/>
          </w:tcPr>
          <w:p>
            <w:pPr>
              <w:pStyle w:val="TableParagraph"/>
              <w:spacing w:line="205" w:lineRule="exact"/>
              <w:ind w:left="190"/>
              <w:rPr>
                <w:sz w:val="18"/>
              </w:rPr>
            </w:pPr>
            <w:r>
              <w:rPr>
                <w:w w:val="101"/>
                <w:sz w:val="18"/>
              </w:rPr>
              <w:t>0</w:t>
            </w:r>
          </w:p>
        </w:tc>
        <w:tc>
          <w:tcPr>
            <w:tcW w:w="667" w:type="dxa"/>
          </w:tcPr>
          <w:p>
            <w:pPr>
              <w:pStyle w:val="TableParagraph"/>
              <w:spacing w:line="205" w:lineRule="exact"/>
              <w:ind w:left="138"/>
              <w:rPr>
                <w:sz w:val="18"/>
              </w:rPr>
            </w:pPr>
            <w:r>
              <w:rPr>
                <w:spacing w:val="-5"/>
                <w:sz w:val="18"/>
              </w:rPr>
              <w:t>.0</w:t>
            </w:r>
          </w:p>
        </w:tc>
        <w:tc>
          <w:tcPr>
            <w:tcW w:w="504" w:type="dxa"/>
          </w:tcPr>
          <w:p>
            <w:pPr>
              <w:pStyle w:val="TableParagraph"/>
              <w:spacing w:line="205" w:lineRule="exact"/>
              <w:ind w:right="128"/>
              <w:jc w:val="right"/>
              <w:rPr>
                <w:sz w:val="18"/>
              </w:rPr>
            </w:pPr>
            <w:r>
              <w:rPr>
                <w:spacing w:val="-5"/>
                <w:sz w:val="18"/>
              </w:rPr>
              <w:t>18</w:t>
            </w:r>
          </w:p>
        </w:tc>
        <w:tc>
          <w:tcPr>
            <w:tcW w:w="667" w:type="dxa"/>
          </w:tcPr>
          <w:p>
            <w:pPr>
              <w:pStyle w:val="TableParagraph"/>
              <w:spacing w:line="205" w:lineRule="exact"/>
              <w:ind w:left="139"/>
              <w:rPr>
                <w:sz w:val="18"/>
              </w:rPr>
            </w:pPr>
            <w:r>
              <w:rPr>
                <w:spacing w:val="-4"/>
                <w:sz w:val="18"/>
              </w:rPr>
              <w:t>45.8</w:t>
            </w:r>
          </w:p>
        </w:tc>
        <w:tc>
          <w:tcPr>
            <w:tcW w:w="564" w:type="dxa"/>
          </w:tcPr>
          <w:p>
            <w:pPr>
              <w:pStyle w:val="TableParagraph"/>
              <w:spacing w:line="205" w:lineRule="exact"/>
              <w:ind w:left="192"/>
              <w:rPr>
                <w:sz w:val="18"/>
              </w:rPr>
            </w:pPr>
            <w:r>
              <w:rPr>
                <w:spacing w:val="-5"/>
                <w:sz w:val="18"/>
              </w:rPr>
              <w:t>12</w:t>
            </w:r>
          </w:p>
        </w:tc>
        <w:tc>
          <w:tcPr>
            <w:tcW w:w="808" w:type="dxa"/>
          </w:tcPr>
          <w:p>
            <w:pPr>
              <w:pStyle w:val="TableParagraph"/>
              <w:spacing w:line="205" w:lineRule="exact"/>
              <w:ind w:right="318"/>
              <w:jc w:val="right"/>
              <w:rPr>
                <w:sz w:val="18"/>
              </w:rPr>
            </w:pPr>
            <w:r>
              <w:rPr>
                <w:spacing w:val="-4"/>
                <w:sz w:val="18"/>
              </w:rPr>
              <w:t>25.0</w:t>
            </w:r>
          </w:p>
        </w:tc>
      </w:tr>
      <w:tr>
        <w:trPr>
          <w:trHeight w:val="318" w:hRule="atLeast"/>
        </w:trPr>
        <w:tc>
          <w:tcPr>
            <w:tcW w:w="572" w:type="dxa"/>
          </w:tcPr>
          <w:p>
            <w:pPr>
              <w:pStyle w:val="TableParagraph"/>
              <w:rPr>
                <w:sz w:val="20"/>
              </w:rPr>
            </w:pPr>
          </w:p>
        </w:tc>
        <w:tc>
          <w:tcPr>
            <w:tcW w:w="2557" w:type="dxa"/>
          </w:tcPr>
          <w:p>
            <w:pPr>
              <w:pStyle w:val="TableParagraph"/>
              <w:rPr>
                <w:sz w:val="20"/>
              </w:rPr>
            </w:pPr>
          </w:p>
        </w:tc>
        <w:tc>
          <w:tcPr>
            <w:tcW w:w="1485" w:type="dxa"/>
          </w:tcPr>
          <w:p>
            <w:pPr>
              <w:pStyle w:val="TableParagraph"/>
              <w:spacing w:before="13"/>
              <w:ind w:left="179"/>
              <w:rPr>
                <w:sz w:val="20"/>
              </w:rPr>
            </w:pPr>
            <w:r>
              <w:rPr>
                <w:spacing w:val="-2"/>
                <w:sz w:val="20"/>
              </w:rPr>
              <w:t>Staff</w:t>
            </w:r>
          </w:p>
        </w:tc>
        <w:tc>
          <w:tcPr>
            <w:tcW w:w="580" w:type="dxa"/>
          </w:tcPr>
          <w:p>
            <w:pPr>
              <w:pStyle w:val="TableParagraph"/>
              <w:spacing w:before="17"/>
              <w:ind w:right="130"/>
              <w:jc w:val="right"/>
              <w:rPr>
                <w:sz w:val="18"/>
              </w:rPr>
            </w:pPr>
            <w:r>
              <w:rPr>
                <w:spacing w:val="-5"/>
                <w:sz w:val="18"/>
              </w:rPr>
              <w:t>47</w:t>
            </w:r>
          </w:p>
        </w:tc>
        <w:tc>
          <w:tcPr>
            <w:tcW w:w="667" w:type="dxa"/>
          </w:tcPr>
          <w:p>
            <w:pPr>
              <w:pStyle w:val="TableParagraph"/>
              <w:spacing w:before="17"/>
              <w:ind w:right="207"/>
              <w:jc w:val="right"/>
              <w:rPr>
                <w:sz w:val="18"/>
              </w:rPr>
            </w:pPr>
            <w:r>
              <w:rPr>
                <w:spacing w:val="-4"/>
                <w:sz w:val="18"/>
              </w:rPr>
              <w:t>12.6</w:t>
            </w:r>
          </w:p>
        </w:tc>
        <w:tc>
          <w:tcPr>
            <w:tcW w:w="501" w:type="dxa"/>
          </w:tcPr>
          <w:p>
            <w:pPr>
              <w:pStyle w:val="TableParagraph"/>
              <w:spacing w:before="17"/>
              <w:ind w:left="174" w:right="114"/>
              <w:jc w:val="center"/>
              <w:rPr>
                <w:sz w:val="18"/>
              </w:rPr>
            </w:pPr>
            <w:r>
              <w:rPr>
                <w:spacing w:val="-5"/>
                <w:sz w:val="18"/>
              </w:rPr>
              <w:t>53</w:t>
            </w:r>
          </w:p>
        </w:tc>
        <w:tc>
          <w:tcPr>
            <w:tcW w:w="664" w:type="dxa"/>
          </w:tcPr>
          <w:p>
            <w:pPr>
              <w:pStyle w:val="TableParagraph"/>
              <w:spacing w:before="17"/>
              <w:ind w:left="134"/>
              <w:rPr>
                <w:sz w:val="18"/>
              </w:rPr>
            </w:pPr>
            <w:r>
              <w:rPr>
                <w:spacing w:val="-4"/>
                <w:sz w:val="18"/>
              </w:rPr>
              <w:t>16.8</w:t>
            </w:r>
          </w:p>
        </w:tc>
        <w:tc>
          <w:tcPr>
            <w:tcW w:w="504" w:type="dxa"/>
          </w:tcPr>
          <w:p>
            <w:pPr>
              <w:pStyle w:val="TableParagraph"/>
              <w:spacing w:before="17"/>
              <w:ind w:left="190"/>
              <w:rPr>
                <w:sz w:val="18"/>
              </w:rPr>
            </w:pPr>
            <w:r>
              <w:rPr>
                <w:spacing w:val="-5"/>
                <w:sz w:val="18"/>
              </w:rPr>
              <w:t>40</w:t>
            </w:r>
          </w:p>
        </w:tc>
        <w:tc>
          <w:tcPr>
            <w:tcW w:w="667" w:type="dxa"/>
          </w:tcPr>
          <w:p>
            <w:pPr>
              <w:pStyle w:val="TableParagraph"/>
              <w:spacing w:before="17"/>
              <w:ind w:left="138"/>
              <w:rPr>
                <w:sz w:val="18"/>
              </w:rPr>
            </w:pPr>
            <w:r>
              <w:rPr>
                <w:spacing w:val="-5"/>
                <w:sz w:val="18"/>
              </w:rPr>
              <w:t>7.7</w:t>
            </w:r>
          </w:p>
        </w:tc>
        <w:tc>
          <w:tcPr>
            <w:tcW w:w="504" w:type="dxa"/>
          </w:tcPr>
          <w:p>
            <w:pPr>
              <w:pStyle w:val="TableParagraph"/>
              <w:spacing w:before="17"/>
              <w:ind w:right="128"/>
              <w:jc w:val="right"/>
              <w:rPr>
                <w:sz w:val="18"/>
              </w:rPr>
            </w:pPr>
            <w:r>
              <w:rPr>
                <w:spacing w:val="-5"/>
                <w:sz w:val="18"/>
              </w:rPr>
              <w:t>89</w:t>
            </w:r>
          </w:p>
        </w:tc>
        <w:tc>
          <w:tcPr>
            <w:tcW w:w="667" w:type="dxa"/>
          </w:tcPr>
          <w:p>
            <w:pPr>
              <w:pStyle w:val="TableParagraph"/>
              <w:spacing w:before="17"/>
              <w:ind w:left="139"/>
              <w:rPr>
                <w:sz w:val="18"/>
              </w:rPr>
            </w:pPr>
            <w:r>
              <w:rPr>
                <w:spacing w:val="-4"/>
                <w:sz w:val="18"/>
              </w:rPr>
              <w:t>42.0</w:t>
            </w:r>
          </w:p>
        </w:tc>
        <w:tc>
          <w:tcPr>
            <w:tcW w:w="564" w:type="dxa"/>
          </w:tcPr>
          <w:p>
            <w:pPr>
              <w:pStyle w:val="TableParagraph"/>
              <w:spacing w:before="17"/>
              <w:ind w:left="192"/>
              <w:rPr>
                <w:sz w:val="18"/>
              </w:rPr>
            </w:pPr>
            <w:r>
              <w:rPr>
                <w:spacing w:val="-5"/>
                <w:sz w:val="18"/>
              </w:rPr>
              <w:t>59</w:t>
            </w:r>
          </w:p>
        </w:tc>
        <w:tc>
          <w:tcPr>
            <w:tcW w:w="808" w:type="dxa"/>
          </w:tcPr>
          <w:p>
            <w:pPr>
              <w:pStyle w:val="TableParagraph"/>
              <w:spacing w:before="17"/>
              <w:ind w:right="318"/>
              <w:jc w:val="right"/>
              <w:rPr>
                <w:sz w:val="18"/>
              </w:rPr>
            </w:pPr>
            <w:r>
              <w:rPr>
                <w:spacing w:val="-4"/>
                <w:sz w:val="18"/>
              </w:rPr>
              <w:t>21.0</w:t>
            </w:r>
          </w:p>
        </w:tc>
      </w:tr>
      <w:tr>
        <w:trPr>
          <w:trHeight w:val="480" w:hRule="atLeast"/>
        </w:trPr>
        <w:tc>
          <w:tcPr>
            <w:tcW w:w="572" w:type="dxa"/>
          </w:tcPr>
          <w:p>
            <w:pPr>
              <w:pStyle w:val="TableParagraph"/>
              <w:spacing w:before="69"/>
              <w:ind w:left="105"/>
              <w:rPr>
                <w:sz w:val="24"/>
              </w:rPr>
            </w:pPr>
            <w:r>
              <w:rPr>
                <w:spacing w:val="-5"/>
                <w:sz w:val="24"/>
              </w:rPr>
              <w:t>45.</w:t>
            </w:r>
          </w:p>
        </w:tc>
        <w:tc>
          <w:tcPr>
            <w:tcW w:w="2557" w:type="dxa"/>
          </w:tcPr>
          <w:p>
            <w:pPr>
              <w:pStyle w:val="TableParagraph"/>
              <w:spacing w:line="206" w:lineRule="exact" w:before="48"/>
              <w:ind w:left="167" w:right="166"/>
              <w:rPr>
                <w:sz w:val="18"/>
              </w:rPr>
            </w:pPr>
            <w:r>
              <w:rPr>
                <w:sz w:val="18"/>
              </w:rPr>
              <w:t>The</w:t>
            </w:r>
            <w:r>
              <w:rPr>
                <w:spacing w:val="-6"/>
                <w:sz w:val="18"/>
              </w:rPr>
              <w:t> </w:t>
            </w:r>
            <w:r>
              <w:rPr>
                <w:sz w:val="18"/>
              </w:rPr>
              <w:t>college</w:t>
            </w:r>
            <w:r>
              <w:rPr>
                <w:spacing w:val="-10"/>
                <w:sz w:val="18"/>
              </w:rPr>
              <w:t> </w:t>
            </w:r>
            <w:r>
              <w:rPr>
                <w:sz w:val="18"/>
              </w:rPr>
              <w:t>has</w:t>
            </w:r>
            <w:r>
              <w:rPr>
                <w:spacing w:val="-9"/>
                <w:sz w:val="18"/>
              </w:rPr>
              <w:t> </w:t>
            </w:r>
            <w:r>
              <w:rPr>
                <w:sz w:val="18"/>
              </w:rPr>
              <w:t>loan</w:t>
            </w:r>
            <w:r>
              <w:rPr>
                <w:spacing w:val="-7"/>
                <w:sz w:val="18"/>
              </w:rPr>
              <w:t> </w:t>
            </w:r>
            <w:r>
              <w:rPr>
                <w:sz w:val="18"/>
              </w:rPr>
              <w:t>for</w:t>
            </w:r>
            <w:r>
              <w:rPr>
                <w:spacing w:val="-9"/>
                <w:sz w:val="18"/>
              </w:rPr>
              <w:t> </w:t>
            </w:r>
            <w:r>
              <w:rPr>
                <w:sz w:val="18"/>
              </w:rPr>
              <w:t>staff on low interest rate.</w:t>
            </w:r>
          </w:p>
        </w:tc>
        <w:tc>
          <w:tcPr>
            <w:tcW w:w="1485" w:type="dxa"/>
          </w:tcPr>
          <w:p>
            <w:pPr>
              <w:pStyle w:val="TableParagraph"/>
              <w:spacing w:before="68"/>
              <w:ind w:left="126"/>
              <w:rPr>
                <w:sz w:val="20"/>
              </w:rPr>
            </w:pPr>
            <w:r>
              <w:rPr>
                <w:spacing w:val="-2"/>
                <w:sz w:val="20"/>
              </w:rPr>
              <w:t>Management.</w:t>
            </w:r>
          </w:p>
        </w:tc>
        <w:tc>
          <w:tcPr>
            <w:tcW w:w="580" w:type="dxa"/>
          </w:tcPr>
          <w:p>
            <w:pPr>
              <w:pStyle w:val="TableParagraph"/>
              <w:spacing w:before="72"/>
              <w:ind w:right="130"/>
              <w:jc w:val="right"/>
              <w:rPr>
                <w:sz w:val="18"/>
              </w:rPr>
            </w:pPr>
            <w:r>
              <w:rPr>
                <w:spacing w:val="-5"/>
                <w:sz w:val="18"/>
              </w:rPr>
              <w:t>12</w:t>
            </w:r>
          </w:p>
        </w:tc>
        <w:tc>
          <w:tcPr>
            <w:tcW w:w="667" w:type="dxa"/>
          </w:tcPr>
          <w:p>
            <w:pPr>
              <w:pStyle w:val="TableParagraph"/>
              <w:spacing w:before="72"/>
              <w:ind w:right="207"/>
              <w:jc w:val="right"/>
              <w:rPr>
                <w:sz w:val="18"/>
              </w:rPr>
            </w:pPr>
            <w:r>
              <w:rPr>
                <w:spacing w:val="-4"/>
                <w:sz w:val="18"/>
              </w:rPr>
              <w:t>29.2</w:t>
            </w:r>
          </w:p>
        </w:tc>
        <w:tc>
          <w:tcPr>
            <w:tcW w:w="501" w:type="dxa"/>
          </w:tcPr>
          <w:p>
            <w:pPr>
              <w:pStyle w:val="TableParagraph"/>
              <w:spacing w:before="72"/>
              <w:ind w:left="174" w:right="114"/>
              <w:jc w:val="center"/>
              <w:rPr>
                <w:sz w:val="18"/>
              </w:rPr>
            </w:pPr>
            <w:r>
              <w:rPr>
                <w:spacing w:val="-5"/>
                <w:sz w:val="18"/>
              </w:rPr>
              <w:t>10</w:t>
            </w:r>
          </w:p>
        </w:tc>
        <w:tc>
          <w:tcPr>
            <w:tcW w:w="664" w:type="dxa"/>
          </w:tcPr>
          <w:p>
            <w:pPr>
              <w:pStyle w:val="TableParagraph"/>
              <w:spacing w:before="72"/>
              <w:ind w:left="134"/>
              <w:rPr>
                <w:sz w:val="18"/>
              </w:rPr>
            </w:pPr>
            <w:r>
              <w:rPr>
                <w:spacing w:val="-4"/>
                <w:sz w:val="18"/>
              </w:rPr>
              <w:t>20.8</w:t>
            </w:r>
          </w:p>
        </w:tc>
        <w:tc>
          <w:tcPr>
            <w:tcW w:w="504" w:type="dxa"/>
          </w:tcPr>
          <w:p>
            <w:pPr>
              <w:pStyle w:val="TableParagraph"/>
              <w:spacing w:before="72"/>
              <w:ind w:left="190"/>
              <w:rPr>
                <w:sz w:val="18"/>
              </w:rPr>
            </w:pPr>
            <w:r>
              <w:rPr>
                <w:w w:val="101"/>
                <w:sz w:val="18"/>
              </w:rPr>
              <w:t>6</w:t>
            </w:r>
          </w:p>
        </w:tc>
        <w:tc>
          <w:tcPr>
            <w:tcW w:w="667" w:type="dxa"/>
          </w:tcPr>
          <w:p>
            <w:pPr>
              <w:pStyle w:val="TableParagraph"/>
              <w:spacing w:before="72"/>
              <w:ind w:left="138"/>
              <w:rPr>
                <w:sz w:val="18"/>
              </w:rPr>
            </w:pPr>
            <w:r>
              <w:rPr>
                <w:spacing w:val="-5"/>
                <w:sz w:val="18"/>
              </w:rPr>
              <w:t>4.2</w:t>
            </w:r>
          </w:p>
        </w:tc>
        <w:tc>
          <w:tcPr>
            <w:tcW w:w="504" w:type="dxa"/>
          </w:tcPr>
          <w:p>
            <w:pPr>
              <w:pStyle w:val="TableParagraph"/>
              <w:spacing w:before="72"/>
              <w:ind w:right="128"/>
              <w:jc w:val="right"/>
              <w:rPr>
                <w:sz w:val="18"/>
              </w:rPr>
            </w:pPr>
            <w:r>
              <w:rPr>
                <w:spacing w:val="-5"/>
                <w:sz w:val="18"/>
              </w:rPr>
              <w:t>13</w:t>
            </w:r>
          </w:p>
        </w:tc>
        <w:tc>
          <w:tcPr>
            <w:tcW w:w="667" w:type="dxa"/>
          </w:tcPr>
          <w:p>
            <w:pPr>
              <w:pStyle w:val="TableParagraph"/>
              <w:spacing w:before="72"/>
              <w:ind w:left="139"/>
              <w:rPr>
                <w:sz w:val="18"/>
              </w:rPr>
            </w:pPr>
            <w:r>
              <w:rPr>
                <w:spacing w:val="-4"/>
                <w:sz w:val="18"/>
              </w:rPr>
              <w:t>33.3</w:t>
            </w:r>
          </w:p>
        </w:tc>
        <w:tc>
          <w:tcPr>
            <w:tcW w:w="564" w:type="dxa"/>
          </w:tcPr>
          <w:p>
            <w:pPr>
              <w:pStyle w:val="TableParagraph"/>
              <w:spacing w:before="72"/>
              <w:ind w:left="192"/>
              <w:rPr>
                <w:sz w:val="18"/>
              </w:rPr>
            </w:pPr>
            <w:r>
              <w:rPr>
                <w:w w:val="101"/>
                <w:sz w:val="18"/>
              </w:rPr>
              <w:t>8</w:t>
            </w:r>
          </w:p>
        </w:tc>
        <w:tc>
          <w:tcPr>
            <w:tcW w:w="808" w:type="dxa"/>
          </w:tcPr>
          <w:p>
            <w:pPr>
              <w:pStyle w:val="TableParagraph"/>
              <w:spacing w:before="72"/>
              <w:ind w:right="318"/>
              <w:jc w:val="right"/>
              <w:rPr>
                <w:sz w:val="18"/>
              </w:rPr>
            </w:pPr>
            <w:r>
              <w:rPr>
                <w:spacing w:val="-4"/>
                <w:sz w:val="18"/>
              </w:rPr>
              <w:t>12.5</w:t>
            </w:r>
          </w:p>
        </w:tc>
      </w:tr>
      <w:tr>
        <w:trPr>
          <w:trHeight w:val="321" w:hRule="atLeast"/>
        </w:trPr>
        <w:tc>
          <w:tcPr>
            <w:tcW w:w="572" w:type="dxa"/>
          </w:tcPr>
          <w:p>
            <w:pPr>
              <w:pStyle w:val="TableParagraph"/>
              <w:rPr>
                <w:sz w:val="20"/>
              </w:rPr>
            </w:pPr>
          </w:p>
        </w:tc>
        <w:tc>
          <w:tcPr>
            <w:tcW w:w="2557" w:type="dxa"/>
          </w:tcPr>
          <w:p>
            <w:pPr>
              <w:pStyle w:val="TableParagraph"/>
              <w:rPr>
                <w:sz w:val="20"/>
              </w:rPr>
            </w:pPr>
          </w:p>
        </w:tc>
        <w:tc>
          <w:tcPr>
            <w:tcW w:w="1485" w:type="dxa"/>
          </w:tcPr>
          <w:p>
            <w:pPr>
              <w:pStyle w:val="TableParagraph"/>
              <w:spacing w:line="221" w:lineRule="exact"/>
              <w:ind w:left="126"/>
              <w:rPr>
                <w:sz w:val="20"/>
              </w:rPr>
            </w:pPr>
            <w:r>
              <w:rPr>
                <w:spacing w:val="-2"/>
                <w:sz w:val="20"/>
              </w:rPr>
              <w:t>Staff</w:t>
            </w:r>
          </w:p>
        </w:tc>
        <w:tc>
          <w:tcPr>
            <w:tcW w:w="580" w:type="dxa"/>
          </w:tcPr>
          <w:p>
            <w:pPr>
              <w:pStyle w:val="TableParagraph"/>
              <w:spacing w:line="202" w:lineRule="exact"/>
              <w:ind w:right="130"/>
              <w:jc w:val="right"/>
              <w:rPr>
                <w:sz w:val="18"/>
              </w:rPr>
            </w:pPr>
            <w:r>
              <w:rPr>
                <w:spacing w:val="-5"/>
                <w:sz w:val="18"/>
              </w:rPr>
              <w:t>53</w:t>
            </w:r>
          </w:p>
        </w:tc>
        <w:tc>
          <w:tcPr>
            <w:tcW w:w="667" w:type="dxa"/>
          </w:tcPr>
          <w:p>
            <w:pPr>
              <w:pStyle w:val="TableParagraph"/>
              <w:spacing w:line="202" w:lineRule="exact"/>
              <w:ind w:right="207"/>
              <w:jc w:val="right"/>
              <w:rPr>
                <w:sz w:val="18"/>
              </w:rPr>
            </w:pPr>
            <w:r>
              <w:rPr>
                <w:spacing w:val="-4"/>
                <w:sz w:val="18"/>
              </w:rPr>
              <w:t>17.1</w:t>
            </w:r>
          </w:p>
        </w:tc>
        <w:tc>
          <w:tcPr>
            <w:tcW w:w="501" w:type="dxa"/>
          </w:tcPr>
          <w:p>
            <w:pPr>
              <w:pStyle w:val="TableParagraph"/>
              <w:spacing w:line="202" w:lineRule="exact"/>
              <w:ind w:left="174" w:right="114"/>
              <w:jc w:val="center"/>
              <w:rPr>
                <w:sz w:val="18"/>
              </w:rPr>
            </w:pPr>
            <w:r>
              <w:rPr>
                <w:spacing w:val="-5"/>
                <w:sz w:val="18"/>
              </w:rPr>
              <w:t>70</w:t>
            </w:r>
          </w:p>
        </w:tc>
        <w:tc>
          <w:tcPr>
            <w:tcW w:w="664" w:type="dxa"/>
          </w:tcPr>
          <w:p>
            <w:pPr>
              <w:pStyle w:val="TableParagraph"/>
              <w:spacing w:line="202" w:lineRule="exact"/>
              <w:ind w:left="134"/>
              <w:rPr>
                <w:sz w:val="18"/>
              </w:rPr>
            </w:pPr>
            <w:r>
              <w:rPr>
                <w:spacing w:val="-4"/>
                <w:sz w:val="18"/>
              </w:rPr>
              <w:t>28.1</w:t>
            </w:r>
          </w:p>
        </w:tc>
        <w:tc>
          <w:tcPr>
            <w:tcW w:w="504" w:type="dxa"/>
          </w:tcPr>
          <w:p>
            <w:pPr>
              <w:pStyle w:val="TableParagraph"/>
              <w:spacing w:line="202" w:lineRule="exact"/>
              <w:ind w:left="190"/>
              <w:rPr>
                <w:sz w:val="18"/>
              </w:rPr>
            </w:pPr>
            <w:r>
              <w:rPr>
                <w:spacing w:val="-5"/>
                <w:sz w:val="18"/>
              </w:rPr>
              <w:t>47</w:t>
            </w:r>
          </w:p>
        </w:tc>
        <w:tc>
          <w:tcPr>
            <w:tcW w:w="667" w:type="dxa"/>
          </w:tcPr>
          <w:p>
            <w:pPr>
              <w:pStyle w:val="TableParagraph"/>
              <w:spacing w:line="202" w:lineRule="exact"/>
              <w:ind w:left="138"/>
              <w:rPr>
                <w:sz w:val="18"/>
              </w:rPr>
            </w:pPr>
            <w:r>
              <w:rPr>
                <w:spacing w:val="-4"/>
                <w:sz w:val="18"/>
              </w:rPr>
              <w:t>13.0</w:t>
            </w:r>
          </w:p>
        </w:tc>
        <w:tc>
          <w:tcPr>
            <w:tcW w:w="504" w:type="dxa"/>
          </w:tcPr>
          <w:p>
            <w:pPr>
              <w:pStyle w:val="TableParagraph"/>
              <w:spacing w:line="202" w:lineRule="exact"/>
              <w:ind w:right="128"/>
              <w:jc w:val="right"/>
              <w:rPr>
                <w:sz w:val="18"/>
              </w:rPr>
            </w:pPr>
            <w:r>
              <w:rPr>
                <w:spacing w:val="-5"/>
                <w:sz w:val="18"/>
              </w:rPr>
              <w:t>61</w:t>
            </w:r>
          </w:p>
        </w:tc>
        <w:tc>
          <w:tcPr>
            <w:tcW w:w="667" w:type="dxa"/>
          </w:tcPr>
          <w:p>
            <w:pPr>
              <w:pStyle w:val="TableParagraph"/>
              <w:spacing w:line="202" w:lineRule="exact"/>
              <w:ind w:left="139"/>
              <w:rPr>
                <w:sz w:val="18"/>
              </w:rPr>
            </w:pPr>
            <w:r>
              <w:rPr>
                <w:spacing w:val="-4"/>
                <w:sz w:val="18"/>
              </w:rPr>
              <w:t>21.9</w:t>
            </w:r>
          </w:p>
        </w:tc>
        <w:tc>
          <w:tcPr>
            <w:tcW w:w="564" w:type="dxa"/>
          </w:tcPr>
          <w:p>
            <w:pPr>
              <w:pStyle w:val="TableParagraph"/>
              <w:spacing w:line="202" w:lineRule="exact"/>
              <w:ind w:left="192"/>
              <w:rPr>
                <w:sz w:val="18"/>
              </w:rPr>
            </w:pPr>
            <w:r>
              <w:rPr>
                <w:spacing w:val="-5"/>
                <w:sz w:val="18"/>
              </w:rPr>
              <w:t>57</w:t>
            </w:r>
          </w:p>
        </w:tc>
        <w:tc>
          <w:tcPr>
            <w:tcW w:w="808" w:type="dxa"/>
          </w:tcPr>
          <w:p>
            <w:pPr>
              <w:pStyle w:val="TableParagraph"/>
              <w:spacing w:line="202" w:lineRule="exact"/>
              <w:ind w:right="318"/>
              <w:jc w:val="right"/>
              <w:rPr>
                <w:sz w:val="18"/>
              </w:rPr>
            </w:pPr>
            <w:r>
              <w:rPr>
                <w:spacing w:val="-4"/>
                <w:sz w:val="18"/>
              </w:rPr>
              <w:t>19.9</w:t>
            </w:r>
          </w:p>
        </w:tc>
      </w:tr>
      <w:tr>
        <w:trPr>
          <w:trHeight w:val="494" w:hRule="atLeast"/>
        </w:trPr>
        <w:tc>
          <w:tcPr>
            <w:tcW w:w="572" w:type="dxa"/>
          </w:tcPr>
          <w:p>
            <w:pPr>
              <w:pStyle w:val="TableParagraph"/>
              <w:spacing w:before="94"/>
              <w:ind w:left="105"/>
              <w:rPr>
                <w:sz w:val="24"/>
              </w:rPr>
            </w:pPr>
            <w:r>
              <w:rPr>
                <w:spacing w:val="-5"/>
                <w:sz w:val="24"/>
              </w:rPr>
              <w:t>46.</w:t>
            </w:r>
          </w:p>
        </w:tc>
        <w:tc>
          <w:tcPr>
            <w:tcW w:w="2557" w:type="dxa"/>
          </w:tcPr>
          <w:p>
            <w:pPr>
              <w:pStyle w:val="TableParagraph"/>
              <w:spacing w:line="206" w:lineRule="exact" w:before="62"/>
              <w:ind w:left="167"/>
              <w:rPr>
                <w:sz w:val="18"/>
              </w:rPr>
            </w:pPr>
            <w:r>
              <w:rPr>
                <w:sz w:val="18"/>
              </w:rPr>
              <w:t>The</w:t>
            </w:r>
            <w:r>
              <w:rPr>
                <w:spacing w:val="-4"/>
                <w:sz w:val="18"/>
              </w:rPr>
              <w:t> </w:t>
            </w:r>
            <w:r>
              <w:rPr>
                <w:sz w:val="18"/>
              </w:rPr>
              <w:t>college</w:t>
            </w:r>
            <w:r>
              <w:rPr>
                <w:spacing w:val="-9"/>
                <w:sz w:val="18"/>
              </w:rPr>
              <w:t> </w:t>
            </w:r>
            <w:r>
              <w:rPr>
                <w:sz w:val="18"/>
              </w:rPr>
              <w:t>has</w:t>
            </w:r>
            <w:r>
              <w:rPr>
                <w:spacing w:val="-8"/>
                <w:sz w:val="18"/>
              </w:rPr>
              <w:t> </w:t>
            </w:r>
            <w:r>
              <w:rPr>
                <w:sz w:val="18"/>
              </w:rPr>
              <w:t>put</w:t>
            </w:r>
            <w:r>
              <w:rPr>
                <w:spacing w:val="-11"/>
                <w:sz w:val="18"/>
              </w:rPr>
              <w:t> </w:t>
            </w:r>
            <w:r>
              <w:rPr>
                <w:sz w:val="18"/>
              </w:rPr>
              <w:t>in</w:t>
            </w:r>
            <w:r>
              <w:rPr>
                <w:spacing w:val="-9"/>
                <w:sz w:val="18"/>
              </w:rPr>
              <w:t> </w:t>
            </w:r>
            <w:r>
              <w:rPr>
                <w:sz w:val="18"/>
              </w:rPr>
              <w:t>place adequate security for staff.</w:t>
            </w:r>
          </w:p>
        </w:tc>
        <w:tc>
          <w:tcPr>
            <w:tcW w:w="1485" w:type="dxa"/>
          </w:tcPr>
          <w:p>
            <w:pPr>
              <w:pStyle w:val="TableParagraph"/>
              <w:spacing w:before="93"/>
              <w:ind w:left="126"/>
              <w:rPr>
                <w:sz w:val="20"/>
              </w:rPr>
            </w:pPr>
            <w:r>
              <w:rPr>
                <w:spacing w:val="-2"/>
                <w:sz w:val="20"/>
              </w:rPr>
              <w:t>Management.</w:t>
            </w:r>
          </w:p>
        </w:tc>
        <w:tc>
          <w:tcPr>
            <w:tcW w:w="580" w:type="dxa"/>
          </w:tcPr>
          <w:p>
            <w:pPr>
              <w:pStyle w:val="TableParagraph"/>
              <w:spacing w:before="97"/>
              <w:ind w:right="130"/>
              <w:jc w:val="right"/>
              <w:rPr>
                <w:sz w:val="18"/>
              </w:rPr>
            </w:pPr>
            <w:r>
              <w:rPr>
                <w:spacing w:val="-5"/>
                <w:sz w:val="18"/>
              </w:rPr>
              <w:t>13</w:t>
            </w:r>
          </w:p>
        </w:tc>
        <w:tc>
          <w:tcPr>
            <w:tcW w:w="667" w:type="dxa"/>
          </w:tcPr>
          <w:p>
            <w:pPr>
              <w:pStyle w:val="TableParagraph"/>
              <w:spacing w:before="97"/>
              <w:ind w:right="207"/>
              <w:jc w:val="right"/>
              <w:rPr>
                <w:sz w:val="18"/>
              </w:rPr>
            </w:pPr>
            <w:r>
              <w:rPr>
                <w:spacing w:val="-4"/>
                <w:sz w:val="18"/>
              </w:rPr>
              <w:t>28.0</w:t>
            </w:r>
          </w:p>
        </w:tc>
        <w:tc>
          <w:tcPr>
            <w:tcW w:w="501" w:type="dxa"/>
          </w:tcPr>
          <w:p>
            <w:pPr>
              <w:pStyle w:val="TableParagraph"/>
              <w:spacing w:before="97"/>
              <w:ind w:left="174" w:right="114"/>
              <w:jc w:val="center"/>
              <w:rPr>
                <w:sz w:val="18"/>
              </w:rPr>
            </w:pPr>
            <w:r>
              <w:rPr>
                <w:spacing w:val="-5"/>
                <w:sz w:val="18"/>
              </w:rPr>
              <w:t>14</w:t>
            </w:r>
          </w:p>
        </w:tc>
        <w:tc>
          <w:tcPr>
            <w:tcW w:w="664" w:type="dxa"/>
          </w:tcPr>
          <w:p>
            <w:pPr>
              <w:pStyle w:val="TableParagraph"/>
              <w:spacing w:before="97"/>
              <w:ind w:left="134"/>
              <w:rPr>
                <w:sz w:val="18"/>
              </w:rPr>
            </w:pPr>
            <w:r>
              <w:rPr>
                <w:spacing w:val="-4"/>
                <w:sz w:val="18"/>
              </w:rPr>
              <w:t>32.0</w:t>
            </w:r>
          </w:p>
        </w:tc>
        <w:tc>
          <w:tcPr>
            <w:tcW w:w="504" w:type="dxa"/>
          </w:tcPr>
          <w:p>
            <w:pPr>
              <w:pStyle w:val="TableParagraph"/>
              <w:spacing w:before="97"/>
              <w:ind w:left="190"/>
              <w:rPr>
                <w:sz w:val="18"/>
              </w:rPr>
            </w:pPr>
            <w:r>
              <w:rPr>
                <w:w w:val="101"/>
                <w:sz w:val="18"/>
              </w:rPr>
              <w:t>6</w:t>
            </w:r>
          </w:p>
        </w:tc>
        <w:tc>
          <w:tcPr>
            <w:tcW w:w="667" w:type="dxa"/>
          </w:tcPr>
          <w:p>
            <w:pPr>
              <w:pStyle w:val="TableParagraph"/>
              <w:spacing w:before="97"/>
              <w:ind w:left="138"/>
              <w:rPr>
                <w:sz w:val="18"/>
              </w:rPr>
            </w:pPr>
            <w:r>
              <w:rPr>
                <w:spacing w:val="-5"/>
                <w:sz w:val="18"/>
              </w:rPr>
              <w:t>8.0</w:t>
            </w:r>
          </w:p>
        </w:tc>
        <w:tc>
          <w:tcPr>
            <w:tcW w:w="504" w:type="dxa"/>
          </w:tcPr>
          <w:p>
            <w:pPr>
              <w:pStyle w:val="TableParagraph"/>
              <w:spacing w:before="97"/>
              <w:ind w:right="128"/>
              <w:jc w:val="right"/>
              <w:rPr>
                <w:sz w:val="18"/>
              </w:rPr>
            </w:pPr>
            <w:r>
              <w:rPr>
                <w:spacing w:val="-5"/>
                <w:sz w:val="18"/>
              </w:rPr>
              <w:t>10</w:t>
            </w:r>
          </w:p>
        </w:tc>
        <w:tc>
          <w:tcPr>
            <w:tcW w:w="667" w:type="dxa"/>
          </w:tcPr>
          <w:p>
            <w:pPr>
              <w:pStyle w:val="TableParagraph"/>
              <w:spacing w:before="97"/>
              <w:ind w:left="139"/>
              <w:rPr>
                <w:sz w:val="18"/>
              </w:rPr>
            </w:pPr>
            <w:r>
              <w:rPr>
                <w:spacing w:val="-4"/>
                <w:sz w:val="18"/>
              </w:rPr>
              <w:t>24.0</w:t>
            </w:r>
          </w:p>
        </w:tc>
        <w:tc>
          <w:tcPr>
            <w:tcW w:w="564" w:type="dxa"/>
          </w:tcPr>
          <w:p>
            <w:pPr>
              <w:pStyle w:val="TableParagraph"/>
              <w:spacing w:before="97"/>
              <w:ind w:left="192"/>
              <w:rPr>
                <w:sz w:val="18"/>
              </w:rPr>
            </w:pPr>
            <w:r>
              <w:rPr>
                <w:w w:val="101"/>
                <w:sz w:val="18"/>
              </w:rPr>
              <w:t>6</w:t>
            </w:r>
          </w:p>
        </w:tc>
        <w:tc>
          <w:tcPr>
            <w:tcW w:w="808" w:type="dxa"/>
          </w:tcPr>
          <w:p>
            <w:pPr>
              <w:pStyle w:val="TableParagraph"/>
              <w:spacing w:before="97"/>
              <w:ind w:left="166"/>
              <w:rPr>
                <w:sz w:val="18"/>
              </w:rPr>
            </w:pPr>
            <w:r>
              <w:rPr>
                <w:spacing w:val="-5"/>
                <w:sz w:val="18"/>
              </w:rPr>
              <w:t>8.0</w:t>
            </w:r>
          </w:p>
        </w:tc>
      </w:tr>
      <w:tr>
        <w:trPr>
          <w:trHeight w:val="322" w:hRule="atLeast"/>
        </w:trPr>
        <w:tc>
          <w:tcPr>
            <w:tcW w:w="572" w:type="dxa"/>
          </w:tcPr>
          <w:p>
            <w:pPr>
              <w:pStyle w:val="TableParagraph"/>
              <w:rPr>
                <w:sz w:val="20"/>
              </w:rPr>
            </w:pPr>
          </w:p>
        </w:tc>
        <w:tc>
          <w:tcPr>
            <w:tcW w:w="2557" w:type="dxa"/>
          </w:tcPr>
          <w:p>
            <w:pPr>
              <w:pStyle w:val="TableParagraph"/>
              <w:rPr>
                <w:sz w:val="20"/>
              </w:rPr>
            </w:pPr>
          </w:p>
        </w:tc>
        <w:tc>
          <w:tcPr>
            <w:tcW w:w="1485" w:type="dxa"/>
          </w:tcPr>
          <w:p>
            <w:pPr>
              <w:pStyle w:val="TableParagraph"/>
              <w:spacing w:line="217" w:lineRule="exact"/>
              <w:ind w:left="126"/>
              <w:rPr>
                <w:sz w:val="20"/>
              </w:rPr>
            </w:pPr>
            <w:r>
              <w:rPr>
                <w:spacing w:val="-2"/>
                <w:sz w:val="20"/>
              </w:rPr>
              <w:t>Staff</w:t>
            </w:r>
          </w:p>
        </w:tc>
        <w:tc>
          <w:tcPr>
            <w:tcW w:w="580" w:type="dxa"/>
          </w:tcPr>
          <w:p>
            <w:pPr>
              <w:pStyle w:val="TableParagraph"/>
              <w:spacing w:line="199" w:lineRule="exact"/>
              <w:ind w:right="130"/>
              <w:jc w:val="right"/>
              <w:rPr>
                <w:sz w:val="18"/>
              </w:rPr>
            </w:pPr>
            <w:r>
              <w:rPr>
                <w:spacing w:val="-5"/>
                <w:sz w:val="18"/>
              </w:rPr>
              <w:t>51</w:t>
            </w:r>
          </w:p>
        </w:tc>
        <w:tc>
          <w:tcPr>
            <w:tcW w:w="667" w:type="dxa"/>
          </w:tcPr>
          <w:p>
            <w:pPr>
              <w:pStyle w:val="TableParagraph"/>
              <w:spacing w:line="199" w:lineRule="exact"/>
              <w:ind w:right="207"/>
              <w:jc w:val="right"/>
              <w:rPr>
                <w:sz w:val="18"/>
              </w:rPr>
            </w:pPr>
            <w:r>
              <w:rPr>
                <w:spacing w:val="-4"/>
                <w:sz w:val="18"/>
              </w:rPr>
              <w:t>16.0</w:t>
            </w:r>
          </w:p>
        </w:tc>
        <w:tc>
          <w:tcPr>
            <w:tcW w:w="501" w:type="dxa"/>
          </w:tcPr>
          <w:p>
            <w:pPr>
              <w:pStyle w:val="TableParagraph"/>
              <w:spacing w:line="199" w:lineRule="exact"/>
              <w:ind w:left="174" w:right="114"/>
              <w:jc w:val="center"/>
              <w:rPr>
                <w:sz w:val="18"/>
              </w:rPr>
            </w:pPr>
            <w:r>
              <w:rPr>
                <w:spacing w:val="-5"/>
                <w:sz w:val="18"/>
              </w:rPr>
              <w:t>66</w:t>
            </w:r>
          </w:p>
        </w:tc>
        <w:tc>
          <w:tcPr>
            <w:tcW w:w="664" w:type="dxa"/>
          </w:tcPr>
          <w:p>
            <w:pPr>
              <w:pStyle w:val="TableParagraph"/>
              <w:spacing w:line="199" w:lineRule="exact"/>
              <w:ind w:left="134"/>
              <w:rPr>
                <w:sz w:val="18"/>
              </w:rPr>
            </w:pPr>
            <w:r>
              <w:rPr>
                <w:spacing w:val="-4"/>
                <w:sz w:val="18"/>
              </w:rPr>
              <w:t>25.0</w:t>
            </w:r>
          </w:p>
        </w:tc>
        <w:tc>
          <w:tcPr>
            <w:tcW w:w="504" w:type="dxa"/>
          </w:tcPr>
          <w:p>
            <w:pPr>
              <w:pStyle w:val="TableParagraph"/>
              <w:spacing w:line="199" w:lineRule="exact"/>
              <w:ind w:left="190"/>
              <w:rPr>
                <w:sz w:val="18"/>
              </w:rPr>
            </w:pPr>
            <w:r>
              <w:rPr>
                <w:spacing w:val="-5"/>
                <w:sz w:val="18"/>
              </w:rPr>
              <w:t>46</w:t>
            </w:r>
          </w:p>
        </w:tc>
        <w:tc>
          <w:tcPr>
            <w:tcW w:w="667" w:type="dxa"/>
          </w:tcPr>
          <w:p>
            <w:pPr>
              <w:pStyle w:val="TableParagraph"/>
              <w:spacing w:line="199" w:lineRule="exact"/>
              <w:ind w:left="138"/>
              <w:rPr>
                <w:sz w:val="18"/>
              </w:rPr>
            </w:pPr>
            <w:r>
              <w:rPr>
                <w:spacing w:val="-4"/>
                <w:sz w:val="18"/>
              </w:rPr>
              <w:t>12.5</w:t>
            </w:r>
          </w:p>
        </w:tc>
        <w:tc>
          <w:tcPr>
            <w:tcW w:w="504" w:type="dxa"/>
          </w:tcPr>
          <w:p>
            <w:pPr>
              <w:pStyle w:val="TableParagraph"/>
              <w:spacing w:line="199" w:lineRule="exact"/>
              <w:ind w:right="128"/>
              <w:jc w:val="right"/>
              <w:rPr>
                <w:sz w:val="18"/>
              </w:rPr>
            </w:pPr>
            <w:r>
              <w:rPr>
                <w:spacing w:val="-5"/>
                <w:sz w:val="18"/>
              </w:rPr>
              <w:t>67</w:t>
            </w:r>
          </w:p>
        </w:tc>
        <w:tc>
          <w:tcPr>
            <w:tcW w:w="667" w:type="dxa"/>
          </w:tcPr>
          <w:p>
            <w:pPr>
              <w:pStyle w:val="TableParagraph"/>
              <w:spacing w:line="199" w:lineRule="exact"/>
              <w:ind w:left="139"/>
              <w:rPr>
                <w:sz w:val="18"/>
              </w:rPr>
            </w:pPr>
            <w:r>
              <w:rPr>
                <w:spacing w:val="-4"/>
                <w:sz w:val="18"/>
              </w:rPr>
              <w:t>25.7</w:t>
            </w:r>
          </w:p>
        </w:tc>
        <w:tc>
          <w:tcPr>
            <w:tcW w:w="564" w:type="dxa"/>
          </w:tcPr>
          <w:p>
            <w:pPr>
              <w:pStyle w:val="TableParagraph"/>
              <w:spacing w:line="199" w:lineRule="exact"/>
              <w:ind w:left="192"/>
              <w:rPr>
                <w:sz w:val="18"/>
              </w:rPr>
            </w:pPr>
            <w:r>
              <w:rPr>
                <w:spacing w:val="-5"/>
                <w:sz w:val="18"/>
              </w:rPr>
              <w:t>58</w:t>
            </w:r>
          </w:p>
        </w:tc>
        <w:tc>
          <w:tcPr>
            <w:tcW w:w="808" w:type="dxa"/>
          </w:tcPr>
          <w:p>
            <w:pPr>
              <w:pStyle w:val="TableParagraph"/>
              <w:spacing w:line="199" w:lineRule="exact"/>
              <w:ind w:right="318"/>
              <w:jc w:val="right"/>
              <w:rPr>
                <w:sz w:val="18"/>
              </w:rPr>
            </w:pPr>
            <w:r>
              <w:rPr>
                <w:spacing w:val="-4"/>
                <w:sz w:val="18"/>
              </w:rPr>
              <w:t>20.8</w:t>
            </w:r>
          </w:p>
        </w:tc>
      </w:tr>
      <w:tr>
        <w:trPr>
          <w:trHeight w:val="605" w:hRule="atLeast"/>
        </w:trPr>
        <w:tc>
          <w:tcPr>
            <w:tcW w:w="572" w:type="dxa"/>
          </w:tcPr>
          <w:p>
            <w:pPr>
              <w:pStyle w:val="TableParagraph"/>
              <w:spacing w:before="98"/>
              <w:ind w:left="105"/>
              <w:rPr>
                <w:sz w:val="24"/>
              </w:rPr>
            </w:pPr>
            <w:r>
              <w:rPr>
                <w:spacing w:val="-5"/>
                <w:sz w:val="24"/>
              </w:rPr>
              <w:t>47.</w:t>
            </w:r>
          </w:p>
        </w:tc>
        <w:tc>
          <w:tcPr>
            <w:tcW w:w="2557" w:type="dxa"/>
          </w:tcPr>
          <w:p>
            <w:pPr>
              <w:pStyle w:val="TableParagraph"/>
              <w:spacing w:line="244" w:lineRule="auto" w:before="101"/>
              <w:ind w:left="167"/>
              <w:rPr>
                <w:sz w:val="18"/>
              </w:rPr>
            </w:pPr>
            <w:r>
              <w:rPr>
                <w:sz w:val="18"/>
              </w:rPr>
              <w:t>The college has put in place adequate</w:t>
            </w:r>
            <w:r>
              <w:rPr>
                <w:spacing w:val="-12"/>
                <w:sz w:val="18"/>
              </w:rPr>
              <w:t> </w:t>
            </w:r>
            <w:r>
              <w:rPr>
                <w:sz w:val="18"/>
              </w:rPr>
              <w:t>security</w:t>
            </w:r>
            <w:r>
              <w:rPr>
                <w:spacing w:val="-11"/>
                <w:sz w:val="18"/>
              </w:rPr>
              <w:t> </w:t>
            </w:r>
            <w:r>
              <w:rPr>
                <w:sz w:val="18"/>
              </w:rPr>
              <w:t>for</w:t>
            </w:r>
            <w:r>
              <w:rPr>
                <w:spacing w:val="-11"/>
                <w:sz w:val="18"/>
              </w:rPr>
              <w:t> </w:t>
            </w:r>
            <w:r>
              <w:rPr>
                <w:sz w:val="18"/>
              </w:rPr>
              <w:t>students.</w:t>
            </w:r>
          </w:p>
        </w:tc>
        <w:tc>
          <w:tcPr>
            <w:tcW w:w="1485" w:type="dxa"/>
          </w:tcPr>
          <w:p>
            <w:pPr>
              <w:pStyle w:val="TableParagraph"/>
              <w:spacing w:before="97"/>
              <w:ind w:left="126"/>
              <w:rPr>
                <w:sz w:val="20"/>
              </w:rPr>
            </w:pPr>
            <w:r>
              <w:rPr>
                <w:spacing w:val="-2"/>
                <w:sz w:val="20"/>
              </w:rPr>
              <w:t>Management.</w:t>
            </w:r>
          </w:p>
        </w:tc>
        <w:tc>
          <w:tcPr>
            <w:tcW w:w="580" w:type="dxa"/>
          </w:tcPr>
          <w:p>
            <w:pPr>
              <w:pStyle w:val="TableParagraph"/>
              <w:spacing w:before="101"/>
              <w:ind w:right="130"/>
              <w:jc w:val="right"/>
              <w:rPr>
                <w:sz w:val="18"/>
              </w:rPr>
            </w:pPr>
            <w:r>
              <w:rPr>
                <w:spacing w:val="-5"/>
                <w:sz w:val="18"/>
              </w:rPr>
              <w:t>14</w:t>
            </w:r>
          </w:p>
        </w:tc>
        <w:tc>
          <w:tcPr>
            <w:tcW w:w="667" w:type="dxa"/>
          </w:tcPr>
          <w:p>
            <w:pPr>
              <w:pStyle w:val="TableParagraph"/>
              <w:spacing w:before="101"/>
              <w:ind w:right="207"/>
              <w:jc w:val="right"/>
              <w:rPr>
                <w:sz w:val="18"/>
              </w:rPr>
            </w:pPr>
            <w:r>
              <w:rPr>
                <w:spacing w:val="-4"/>
                <w:sz w:val="18"/>
              </w:rPr>
              <w:t>32.0</w:t>
            </w:r>
          </w:p>
        </w:tc>
        <w:tc>
          <w:tcPr>
            <w:tcW w:w="501" w:type="dxa"/>
          </w:tcPr>
          <w:p>
            <w:pPr>
              <w:pStyle w:val="TableParagraph"/>
              <w:spacing w:before="101"/>
              <w:ind w:left="174" w:right="114"/>
              <w:jc w:val="center"/>
              <w:rPr>
                <w:sz w:val="18"/>
              </w:rPr>
            </w:pPr>
            <w:r>
              <w:rPr>
                <w:spacing w:val="-5"/>
                <w:sz w:val="18"/>
              </w:rPr>
              <w:t>14</w:t>
            </w:r>
          </w:p>
        </w:tc>
        <w:tc>
          <w:tcPr>
            <w:tcW w:w="664" w:type="dxa"/>
          </w:tcPr>
          <w:p>
            <w:pPr>
              <w:pStyle w:val="TableParagraph"/>
              <w:spacing w:before="101"/>
              <w:ind w:left="134"/>
              <w:rPr>
                <w:sz w:val="18"/>
              </w:rPr>
            </w:pPr>
            <w:r>
              <w:rPr>
                <w:spacing w:val="-4"/>
                <w:sz w:val="18"/>
              </w:rPr>
              <w:t>32.0</w:t>
            </w:r>
          </w:p>
        </w:tc>
        <w:tc>
          <w:tcPr>
            <w:tcW w:w="504" w:type="dxa"/>
          </w:tcPr>
          <w:p>
            <w:pPr>
              <w:pStyle w:val="TableParagraph"/>
              <w:spacing w:before="101"/>
              <w:ind w:left="190"/>
              <w:rPr>
                <w:sz w:val="18"/>
              </w:rPr>
            </w:pPr>
            <w:r>
              <w:rPr>
                <w:w w:val="101"/>
                <w:sz w:val="18"/>
              </w:rPr>
              <w:t>6</w:t>
            </w:r>
          </w:p>
        </w:tc>
        <w:tc>
          <w:tcPr>
            <w:tcW w:w="667" w:type="dxa"/>
          </w:tcPr>
          <w:p>
            <w:pPr>
              <w:pStyle w:val="TableParagraph"/>
              <w:spacing w:before="101"/>
              <w:ind w:left="138"/>
              <w:rPr>
                <w:sz w:val="18"/>
              </w:rPr>
            </w:pPr>
            <w:r>
              <w:rPr>
                <w:spacing w:val="-5"/>
                <w:sz w:val="18"/>
              </w:rPr>
              <w:t>8.0</w:t>
            </w:r>
          </w:p>
        </w:tc>
        <w:tc>
          <w:tcPr>
            <w:tcW w:w="504" w:type="dxa"/>
          </w:tcPr>
          <w:p>
            <w:pPr>
              <w:pStyle w:val="TableParagraph"/>
              <w:spacing w:before="101"/>
              <w:ind w:left="191"/>
              <w:rPr>
                <w:sz w:val="18"/>
              </w:rPr>
            </w:pPr>
            <w:r>
              <w:rPr>
                <w:w w:val="101"/>
                <w:sz w:val="18"/>
              </w:rPr>
              <w:t>9</w:t>
            </w:r>
          </w:p>
        </w:tc>
        <w:tc>
          <w:tcPr>
            <w:tcW w:w="667" w:type="dxa"/>
          </w:tcPr>
          <w:p>
            <w:pPr>
              <w:pStyle w:val="TableParagraph"/>
              <w:spacing w:before="101"/>
              <w:ind w:left="139"/>
              <w:rPr>
                <w:sz w:val="18"/>
              </w:rPr>
            </w:pPr>
            <w:r>
              <w:rPr>
                <w:spacing w:val="-4"/>
                <w:sz w:val="18"/>
              </w:rPr>
              <w:t>20.0</w:t>
            </w:r>
          </w:p>
        </w:tc>
        <w:tc>
          <w:tcPr>
            <w:tcW w:w="564" w:type="dxa"/>
          </w:tcPr>
          <w:p>
            <w:pPr>
              <w:pStyle w:val="TableParagraph"/>
              <w:spacing w:before="101"/>
              <w:ind w:left="192"/>
              <w:rPr>
                <w:sz w:val="18"/>
              </w:rPr>
            </w:pPr>
            <w:r>
              <w:rPr>
                <w:w w:val="101"/>
                <w:sz w:val="18"/>
              </w:rPr>
              <w:t>6</w:t>
            </w:r>
          </w:p>
        </w:tc>
        <w:tc>
          <w:tcPr>
            <w:tcW w:w="808" w:type="dxa"/>
          </w:tcPr>
          <w:p>
            <w:pPr>
              <w:pStyle w:val="TableParagraph"/>
              <w:spacing w:before="101"/>
              <w:ind w:left="166"/>
              <w:rPr>
                <w:sz w:val="18"/>
              </w:rPr>
            </w:pPr>
            <w:r>
              <w:rPr>
                <w:spacing w:val="-5"/>
                <w:sz w:val="18"/>
              </w:rPr>
              <w:t>8.0</w:t>
            </w:r>
          </w:p>
        </w:tc>
      </w:tr>
      <w:tr>
        <w:trPr>
          <w:trHeight w:val="415" w:hRule="atLeast"/>
        </w:trPr>
        <w:tc>
          <w:tcPr>
            <w:tcW w:w="572" w:type="dxa"/>
          </w:tcPr>
          <w:p>
            <w:pPr>
              <w:pStyle w:val="TableParagraph"/>
              <w:rPr>
                <w:sz w:val="20"/>
              </w:rPr>
            </w:pPr>
          </w:p>
        </w:tc>
        <w:tc>
          <w:tcPr>
            <w:tcW w:w="2557" w:type="dxa"/>
          </w:tcPr>
          <w:p>
            <w:pPr>
              <w:pStyle w:val="TableParagraph"/>
              <w:rPr>
                <w:sz w:val="20"/>
              </w:rPr>
            </w:pPr>
          </w:p>
        </w:tc>
        <w:tc>
          <w:tcPr>
            <w:tcW w:w="1485" w:type="dxa"/>
          </w:tcPr>
          <w:p>
            <w:pPr>
              <w:pStyle w:val="TableParagraph"/>
              <w:spacing w:before="77"/>
              <w:ind w:left="179"/>
              <w:rPr>
                <w:sz w:val="20"/>
              </w:rPr>
            </w:pPr>
            <w:r>
              <w:rPr>
                <w:spacing w:val="-2"/>
                <w:sz w:val="20"/>
              </w:rPr>
              <w:t>Staff</w:t>
            </w:r>
          </w:p>
        </w:tc>
        <w:tc>
          <w:tcPr>
            <w:tcW w:w="580" w:type="dxa"/>
          </w:tcPr>
          <w:p>
            <w:pPr>
              <w:pStyle w:val="TableParagraph"/>
              <w:spacing w:before="82"/>
              <w:ind w:right="130"/>
              <w:jc w:val="right"/>
              <w:rPr>
                <w:sz w:val="18"/>
              </w:rPr>
            </w:pPr>
            <w:r>
              <w:rPr>
                <w:spacing w:val="-5"/>
                <w:sz w:val="18"/>
              </w:rPr>
              <w:t>52</w:t>
            </w:r>
          </w:p>
        </w:tc>
        <w:tc>
          <w:tcPr>
            <w:tcW w:w="667" w:type="dxa"/>
          </w:tcPr>
          <w:p>
            <w:pPr>
              <w:pStyle w:val="TableParagraph"/>
              <w:spacing w:before="82"/>
              <w:ind w:right="207"/>
              <w:jc w:val="right"/>
              <w:rPr>
                <w:sz w:val="18"/>
              </w:rPr>
            </w:pPr>
            <w:r>
              <w:rPr>
                <w:spacing w:val="-4"/>
                <w:sz w:val="18"/>
              </w:rPr>
              <w:t>16.1</w:t>
            </w:r>
          </w:p>
        </w:tc>
        <w:tc>
          <w:tcPr>
            <w:tcW w:w="501" w:type="dxa"/>
          </w:tcPr>
          <w:p>
            <w:pPr>
              <w:pStyle w:val="TableParagraph"/>
              <w:spacing w:before="82"/>
              <w:ind w:left="174" w:right="114"/>
              <w:jc w:val="center"/>
              <w:rPr>
                <w:sz w:val="18"/>
              </w:rPr>
            </w:pPr>
            <w:r>
              <w:rPr>
                <w:spacing w:val="-5"/>
                <w:sz w:val="18"/>
              </w:rPr>
              <w:t>80</w:t>
            </w:r>
          </w:p>
        </w:tc>
        <w:tc>
          <w:tcPr>
            <w:tcW w:w="664" w:type="dxa"/>
          </w:tcPr>
          <w:p>
            <w:pPr>
              <w:pStyle w:val="TableParagraph"/>
              <w:spacing w:before="82"/>
              <w:ind w:left="134"/>
              <w:rPr>
                <w:sz w:val="18"/>
              </w:rPr>
            </w:pPr>
            <w:r>
              <w:rPr>
                <w:spacing w:val="-4"/>
                <w:sz w:val="18"/>
              </w:rPr>
              <w:t>35.7</w:t>
            </w:r>
          </w:p>
        </w:tc>
        <w:tc>
          <w:tcPr>
            <w:tcW w:w="504" w:type="dxa"/>
          </w:tcPr>
          <w:p>
            <w:pPr>
              <w:pStyle w:val="TableParagraph"/>
              <w:spacing w:before="82"/>
              <w:ind w:left="190"/>
              <w:rPr>
                <w:sz w:val="18"/>
              </w:rPr>
            </w:pPr>
            <w:r>
              <w:rPr>
                <w:spacing w:val="-5"/>
                <w:sz w:val="18"/>
              </w:rPr>
              <w:t>46</w:t>
            </w:r>
          </w:p>
        </w:tc>
        <w:tc>
          <w:tcPr>
            <w:tcW w:w="667" w:type="dxa"/>
          </w:tcPr>
          <w:p>
            <w:pPr>
              <w:pStyle w:val="TableParagraph"/>
              <w:spacing w:before="82"/>
              <w:ind w:left="138"/>
              <w:rPr>
                <w:sz w:val="18"/>
              </w:rPr>
            </w:pPr>
            <w:r>
              <w:rPr>
                <w:spacing w:val="-4"/>
                <w:sz w:val="18"/>
              </w:rPr>
              <w:t>11.9</w:t>
            </w:r>
          </w:p>
        </w:tc>
        <w:tc>
          <w:tcPr>
            <w:tcW w:w="504" w:type="dxa"/>
          </w:tcPr>
          <w:p>
            <w:pPr>
              <w:pStyle w:val="TableParagraph"/>
              <w:spacing w:before="82"/>
              <w:ind w:right="128"/>
              <w:jc w:val="right"/>
              <w:rPr>
                <w:sz w:val="18"/>
              </w:rPr>
            </w:pPr>
            <w:r>
              <w:rPr>
                <w:spacing w:val="-5"/>
                <w:sz w:val="18"/>
              </w:rPr>
              <w:t>61</w:t>
            </w:r>
          </w:p>
        </w:tc>
        <w:tc>
          <w:tcPr>
            <w:tcW w:w="667" w:type="dxa"/>
          </w:tcPr>
          <w:p>
            <w:pPr>
              <w:pStyle w:val="TableParagraph"/>
              <w:spacing w:before="82"/>
              <w:ind w:left="139"/>
              <w:rPr>
                <w:sz w:val="18"/>
              </w:rPr>
            </w:pPr>
            <w:r>
              <w:rPr>
                <w:spacing w:val="-4"/>
                <w:sz w:val="18"/>
              </w:rPr>
              <w:t>22.4</w:t>
            </w:r>
          </w:p>
        </w:tc>
        <w:tc>
          <w:tcPr>
            <w:tcW w:w="564" w:type="dxa"/>
          </w:tcPr>
          <w:p>
            <w:pPr>
              <w:pStyle w:val="TableParagraph"/>
              <w:spacing w:before="82"/>
              <w:ind w:left="192"/>
              <w:rPr>
                <w:sz w:val="18"/>
              </w:rPr>
            </w:pPr>
            <w:r>
              <w:rPr>
                <w:spacing w:val="-5"/>
                <w:sz w:val="18"/>
              </w:rPr>
              <w:t>49</w:t>
            </w:r>
          </w:p>
        </w:tc>
        <w:tc>
          <w:tcPr>
            <w:tcW w:w="808" w:type="dxa"/>
          </w:tcPr>
          <w:p>
            <w:pPr>
              <w:pStyle w:val="TableParagraph"/>
              <w:spacing w:before="82"/>
              <w:ind w:right="318"/>
              <w:jc w:val="right"/>
              <w:rPr>
                <w:sz w:val="18"/>
              </w:rPr>
            </w:pPr>
            <w:r>
              <w:rPr>
                <w:spacing w:val="-4"/>
                <w:sz w:val="18"/>
              </w:rPr>
              <w:t>14.0</w:t>
            </w:r>
          </w:p>
        </w:tc>
      </w:tr>
      <w:tr>
        <w:trPr>
          <w:trHeight w:val="407" w:hRule="atLeast"/>
        </w:trPr>
        <w:tc>
          <w:tcPr>
            <w:tcW w:w="572" w:type="dxa"/>
          </w:tcPr>
          <w:p>
            <w:pPr>
              <w:pStyle w:val="TableParagraph"/>
              <w:spacing w:before="101"/>
              <w:ind w:left="105"/>
              <w:rPr>
                <w:sz w:val="24"/>
              </w:rPr>
            </w:pPr>
            <w:r>
              <w:rPr>
                <w:spacing w:val="-5"/>
                <w:sz w:val="24"/>
              </w:rPr>
              <w:t>48.</w:t>
            </w:r>
          </w:p>
        </w:tc>
        <w:tc>
          <w:tcPr>
            <w:tcW w:w="2557" w:type="dxa"/>
            <w:vMerge w:val="restart"/>
          </w:tcPr>
          <w:p>
            <w:pPr>
              <w:pStyle w:val="TableParagraph"/>
              <w:spacing w:line="206" w:lineRule="exact" w:before="87"/>
              <w:ind w:left="167" w:right="166"/>
              <w:rPr>
                <w:sz w:val="18"/>
              </w:rPr>
            </w:pPr>
            <w:r>
              <w:rPr>
                <w:sz w:val="18"/>
              </w:rPr>
              <w:t>There is National Health Insurance</w:t>
            </w:r>
            <w:r>
              <w:rPr>
                <w:spacing w:val="-11"/>
                <w:sz w:val="18"/>
              </w:rPr>
              <w:t> </w:t>
            </w:r>
            <w:r>
              <w:rPr>
                <w:sz w:val="18"/>
              </w:rPr>
              <w:t>Scheme</w:t>
            </w:r>
            <w:r>
              <w:rPr>
                <w:spacing w:val="-11"/>
                <w:sz w:val="18"/>
              </w:rPr>
              <w:t> </w:t>
            </w:r>
            <w:r>
              <w:rPr>
                <w:sz w:val="18"/>
              </w:rPr>
              <w:t>for</w:t>
            </w:r>
            <w:r>
              <w:rPr>
                <w:spacing w:val="-8"/>
                <w:sz w:val="18"/>
              </w:rPr>
              <w:t> </w:t>
            </w:r>
            <w:r>
              <w:rPr>
                <w:sz w:val="18"/>
              </w:rPr>
              <w:t>Staff</w:t>
            </w:r>
            <w:r>
              <w:rPr>
                <w:spacing w:val="-12"/>
                <w:sz w:val="18"/>
              </w:rPr>
              <w:t> </w:t>
            </w:r>
            <w:r>
              <w:rPr>
                <w:sz w:val="18"/>
              </w:rPr>
              <w:t>of this College.</w:t>
            </w:r>
          </w:p>
        </w:tc>
        <w:tc>
          <w:tcPr>
            <w:tcW w:w="1485" w:type="dxa"/>
          </w:tcPr>
          <w:p>
            <w:pPr>
              <w:pStyle w:val="TableParagraph"/>
              <w:spacing w:before="100"/>
              <w:ind w:left="126"/>
              <w:rPr>
                <w:sz w:val="20"/>
              </w:rPr>
            </w:pPr>
            <w:r>
              <w:rPr>
                <w:spacing w:val="-2"/>
                <w:sz w:val="20"/>
              </w:rPr>
              <w:t>Management.</w:t>
            </w:r>
          </w:p>
        </w:tc>
        <w:tc>
          <w:tcPr>
            <w:tcW w:w="580" w:type="dxa"/>
          </w:tcPr>
          <w:p>
            <w:pPr>
              <w:pStyle w:val="TableParagraph"/>
              <w:spacing w:before="104"/>
              <w:ind w:right="130"/>
              <w:jc w:val="right"/>
              <w:rPr>
                <w:sz w:val="18"/>
              </w:rPr>
            </w:pPr>
            <w:r>
              <w:rPr>
                <w:spacing w:val="-5"/>
                <w:sz w:val="18"/>
              </w:rPr>
              <w:t>11</w:t>
            </w:r>
          </w:p>
        </w:tc>
        <w:tc>
          <w:tcPr>
            <w:tcW w:w="667" w:type="dxa"/>
          </w:tcPr>
          <w:p>
            <w:pPr>
              <w:pStyle w:val="TableParagraph"/>
              <w:spacing w:before="104"/>
              <w:ind w:right="207"/>
              <w:jc w:val="right"/>
              <w:rPr>
                <w:sz w:val="18"/>
              </w:rPr>
            </w:pPr>
            <w:r>
              <w:rPr>
                <w:spacing w:val="-4"/>
                <w:sz w:val="18"/>
              </w:rPr>
              <w:t>23.8</w:t>
            </w:r>
          </w:p>
        </w:tc>
        <w:tc>
          <w:tcPr>
            <w:tcW w:w="501" w:type="dxa"/>
          </w:tcPr>
          <w:p>
            <w:pPr>
              <w:pStyle w:val="TableParagraph"/>
              <w:spacing w:before="104"/>
              <w:ind w:left="174" w:right="114"/>
              <w:jc w:val="center"/>
              <w:rPr>
                <w:sz w:val="18"/>
              </w:rPr>
            </w:pPr>
            <w:r>
              <w:rPr>
                <w:spacing w:val="-5"/>
                <w:sz w:val="18"/>
              </w:rPr>
              <w:t>17</w:t>
            </w:r>
          </w:p>
        </w:tc>
        <w:tc>
          <w:tcPr>
            <w:tcW w:w="664" w:type="dxa"/>
          </w:tcPr>
          <w:p>
            <w:pPr>
              <w:pStyle w:val="TableParagraph"/>
              <w:spacing w:before="104"/>
              <w:ind w:left="134"/>
              <w:rPr>
                <w:sz w:val="18"/>
              </w:rPr>
            </w:pPr>
            <w:r>
              <w:rPr>
                <w:spacing w:val="-4"/>
                <w:sz w:val="18"/>
              </w:rPr>
              <w:t>47.6</w:t>
            </w:r>
          </w:p>
        </w:tc>
        <w:tc>
          <w:tcPr>
            <w:tcW w:w="504" w:type="dxa"/>
          </w:tcPr>
          <w:p>
            <w:pPr>
              <w:pStyle w:val="TableParagraph"/>
              <w:spacing w:before="104"/>
              <w:ind w:left="190"/>
              <w:rPr>
                <w:sz w:val="18"/>
              </w:rPr>
            </w:pPr>
            <w:r>
              <w:rPr>
                <w:w w:val="101"/>
                <w:sz w:val="18"/>
              </w:rPr>
              <w:t>7</w:t>
            </w:r>
          </w:p>
        </w:tc>
        <w:tc>
          <w:tcPr>
            <w:tcW w:w="667" w:type="dxa"/>
          </w:tcPr>
          <w:p>
            <w:pPr>
              <w:pStyle w:val="TableParagraph"/>
              <w:spacing w:before="104"/>
              <w:ind w:left="138"/>
              <w:rPr>
                <w:sz w:val="18"/>
              </w:rPr>
            </w:pPr>
            <w:r>
              <w:rPr>
                <w:spacing w:val="-5"/>
                <w:sz w:val="18"/>
              </w:rPr>
              <w:t>9.5</w:t>
            </w:r>
          </w:p>
        </w:tc>
        <w:tc>
          <w:tcPr>
            <w:tcW w:w="504" w:type="dxa"/>
          </w:tcPr>
          <w:p>
            <w:pPr>
              <w:pStyle w:val="TableParagraph"/>
              <w:spacing w:before="104"/>
              <w:ind w:left="191"/>
              <w:rPr>
                <w:sz w:val="18"/>
              </w:rPr>
            </w:pPr>
            <w:r>
              <w:rPr>
                <w:w w:val="101"/>
                <w:sz w:val="18"/>
              </w:rPr>
              <w:t>7</w:t>
            </w:r>
          </w:p>
        </w:tc>
        <w:tc>
          <w:tcPr>
            <w:tcW w:w="667" w:type="dxa"/>
          </w:tcPr>
          <w:p>
            <w:pPr>
              <w:pStyle w:val="TableParagraph"/>
              <w:spacing w:before="104"/>
              <w:ind w:left="139"/>
              <w:rPr>
                <w:sz w:val="18"/>
              </w:rPr>
            </w:pPr>
            <w:r>
              <w:rPr>
                <w:spacing w:val="-5"/>
                <w:sz w:val="18"/>
              </w:rPr>
              <w:t>9.5</w:t>
            </w:r>
          </w:p>
        </w:tc>
        <w:tc>
          <w:tcPr>
            <w:tcW w:w="564" w:type="dxa"/>
          </w:tcPr>
          <w:p>
            <w:pPr>
              <w:pStyle w:val="TableParagraph"/>
              <w:spacing w:before="104"/>
              <w:ind w:left="192"/>
              <w:rPr>
                <w:sz w:val="18"/>
              </w:rPr>
            </w:pPr>
            <w:r>
              <w:rPr>
                <w:w w:val="101"/>
                <w:sz w:val="18"/>
              </w:rPr>
              <w:t>7</w:t>
            </w:r>
          </w:p>
        </w:tc>
        <w:tc>
          <w:tcPr>
            <w:tcW w:w="808" w:type="dxa"/>
          </w:tcPr>
          <w:p>
            <w:pPr>
              <w:pStyle w:val="TableParagraph"/>
              <w:spacing w:before="104"/>
              <w:ind w:left="166"/>
              <w:rPr>
                <w:sz w:val="18"/>
              </w:rPr>
            </w:pPr>
            <w:r>
              <w:rPr>
                <w:spacing w:val="-5"/>
                <w:sz w:val="18"/>
              </w:rPr>
              <w:t>9.5</w:t>
            </w:r>
          </w:p>
        </w:tc>
      </w:tr>
      <w:tr>
        <w:trPr>
          <w:trHeight w:val="317" w:hRule="atLeast"/>
        </w:trPr>
        <w:tc>
          <w:tcPr>
            <w:tcW w:w="572" w:type="dxa"/>
          </w:tcPr>
          <w:p>
            <w:pPr>
              <w:pStyle w:val="TableParagraph"/>
              <w:rPr>
                <w:sz w:val="20"/>
              </w:rPr>
            </w:pPr>
          </w:p>
        </w:tc>
        <w:tc>
          <w:tcPr>
            <w:tcW w:w="2557" w:type="dxa"/>
            <w:vMerge/>
            <w:tcBorders>
              <w:top w:val="nil"/>
            </w:tcBorders>
          </w:tcPr>
          <w:p>
            <w:pPr>
              <w:rPr>
                <w:sz w:val="2"/>
                <w:szCs w:val="2"/>
              </w:rPr>
            </w:pPr>
          </w:p>
        </w:tc>
        <w:tc>
          <w:tcPr>
            <w:tcW w:w="1485" w:type="dxa"/>
          </w:tcPr>
          <w:p>
            <w:pPr>
              <w:pStyle w:val="TableParagraph"/>
              <w:spacing w:before="23"/>
              <w:ind w:left="126"/>
              <w:rPr>
                <w:sz w:val="20"/>
              </w:rPr>
            </w:pPr>
            <w:r>
              <w:rPr>
                <w:spacing w:val="-2"/>
                <w:sz w:val="20"/>
              </w:rPr>
              <w:t>Staff</w:t>
            </w:r>
          </w:p>
        </w:tc>
        <w:tc>
          <w:tcPr>
            <w:tcW w:w="580" w:type="dxa"/>
          </w:tcPr>
          <w:p>
            <w:pPr>
              <w:pStyle w:val="TableParagraph"/>
              <w:spacing w:before="28"/>
              <w:ind w:right="130"/>
              <w:jc w:val="right"/>
              <w:rPr>
                <w:sz w:val="18"/>
              </w:rPr>
            </w:pPr>
            <w:r>
              <w:rPr>
                <w:spacing w:val="-5"/>
                <w:sz w:val="18"/>
              </w:rPr>
              <w:t>71</w:t>
            </w:r>
          </w:p>
        </w:tc>
        <w:tc>
          <w:tcPr>
            <w:tcW w:w="667" w:type="dxa"/>
          </w:tcPr>
          <w:p>
            <w:pPr>
              <w:pStyle w:val="TableParagraph"/>
              <w:spacing w:before="28"/>
              <w:ind w:right="207"/>
              <w:jc w:val="right"/>
              <w:rPr>
                <w:sz w:val="18"/>
              </w:rPr>
            </w:pPr>
            <w:r>
              <w:rPr>
                <w:spacing w:val="-4"/>
                <w:sz w:val="18"/>
              </w:rPr>
              <w:t>29.1</w:t>
            </w:r>
          </w:p>
        </w:tc>
        <w:tc>
          <w:tcPr>
            <w:tcW w:w="501" w:type="dxa"/>
          </w:tcPr>
          <w:p>
            <w:pPr>
              <w:pStyle w:val="TableParagraph"/>
              <w:spacing w:before="28"/>
              <w:ind w:left="174" w:right="114"/>
              <w:jc w:val="center"/>
              <w:rPr>
                <w:sz w:val="18"/>
              </w:rPr>
            </w:pPr>
            <w:r>
              <w:rPr>
                <w:spacing w:val="-5"/>
                <w:sz w:val="18"/>
              </w:rPr>
              <w:t>54</w:t>
            </w:r>
          </w:p>
        </w:tc>
        <w:tc>
          <w:tcPr>
            <w:tcW w:w="664" w:type="dxa"/>
          </w:tcPr>
          <w:p>
            <w:pPr>
              <w:pStyle w:val="TableParagraph"/>
              <w:spacing w:before="28"/>
              <w:ind w:left="134"/>
              <w:rPr>
                <w:sz w:val="18"/>
              </w:rPr>
            </w:pPr>
            <w:r>
              <w:rPr>
                <w:spacing w:val="-4"/>
                <w:sz w:val="18"/>
              </w:rPr>
              <w:t>20.9</w:t>
            </w:r>
          </w:p>
        </w:tc>
        <w:tc>
          <w:tcPr>
            <w:tcW w:w="504" w:type="dxa"/>
          </w:tcPr>
          <w:p>
            <w:pPr>
              <w:pStyle w:val="TableParagraph"/>
              <w:spacing w:before="28"/>
              <w:ind w:left="190"/>
              <w:rPr>
                <w:sz w:val="18"/>
              </w:rPr>
            </w:pPr>
            <w:r>
              <w:rPr>
                <w:spacing w:val="-5"/>
                <w:sz w:val="18"/>
              </w:rPr>
              <w:t>45</w:t>
            </w:r>
          </w:p>
        </w:tc>
        <w:tc>
          <w:tcPr>
            <w:tcW w:w="667" w:type="dxa"/>
          </w:tcPr>
          <w:p>
            <w:pPr>
              <w:pStyle w:val="TableParagraph"/>
              <w:spacing w:before="28"/>
              <w:ind w:left="138"/>
              <w:rPr>
                <w:sz w:val="18"/>
              </w:rPr>
            </w:pPr>
            <w:r>
              <w:rPr>
                <w:spacing w:val="-4"/>
                <w:sz w:val="18"/>
              </w:rPr>
              <w:t>11.5</w:t>
            </w:r>
          </w:p>
        </w:tc>
        <w:tc>
          <w:tcPr>
            <w:tcW w:w="504" w:type="dxa"/>
          </w:tcPr>
          <w:p>
            <w:pPr>
              <w:pStyle w:val="TableParagraph"/>
              <w:spacing w:before="28"/>
              <w:ind w:right="128"/>
              <w:jc w:val="right"/>
              <w:rPr>
                <w:sz w:val="18"/>
              </w:rPr>
            </w:pPr>
            <w:r>
              <w:rPr>
                <w:spacing w:val="-5"/>
                <w:sz w:val="18"/>
              </w:rPr>
              <w:t>60</w:t>
            </w:r>
          </w:p>
        </w:tc>
        <w:tc>
          <w:tcPr>
            <w:tcW w:w="667" w:type="dxa"/>
          </w:tcPr>
          <w:p>
            <w:pPr>
              <w:pStyle w:val="TableParagraph"/>
              <w:spacing w:before="28"/>
              <w:ind w:left="139"/>
              <w:rPr>
                <w:sz w:val="18"/>
              </w:rPr>
            </w:pPr>
            <w:r>
              <w:rPr>
                <w:spacing w:val="-4"/>
                <w:sz w:val="18"/>
              </w:rPr>
              <w:t>21.6</w:t>
            </w:r>
          </w:p>
        </w:tc>
        <w:tc>
          <w:tcPr>
            <w:tcW w:w="564" w:type="dxa"/>
          </w:tcPr>
          <w:p>
            <w:pPr>
              <w:pStyle w:val="TableParagraph"/>
              <w:spacing w:before="28"/>
              <w:ind w:left="192"/>
              <w:rPr>
                <w:sz w:val="18"/>
              </w:rPr>
            </w:pPr>
            <w:r>
              <w:rPr>
                <w:spacing w:val="-5"/>
                <w:sz w:val="18"/>
              </w:rPr>
              <w:t>53</w:t>
            </w:r>
          </w:p>
        </w:tc>
        <w:tc>
          <w:tcPr>
            <w:tcW w:w="808" w:type="dxa"/>
          </w:tcPr>
          <w:p>
            <w:pPr>
              <w:pStyle w:val="TableParagraph"/>
              <w:spacing w:before="28"/>
              <w:ind w:right="318"/>
              <w:jc w:val="right"/>
              <w:rPr>
                <w:sz w:val="18"/>
              </w:rPr>
            </w:pPr>
            <w:r>
              <w:rPr>
                <w:spacing w:val="-4"/>
                <w:sz w:val="18"/>
              </w:rPr>
              <w:t>16.9</w:t>
            </w:r>
          </w:p>
        </w:tc>
      </w:tr>
      <w:tr>
        <w:trPr>
          <w:trHeight w:val="332" w:hRule="atLeast"/>
        </w:trPr>
        <w:tc>
          <w:tcPr>
            <w:tcW w:w="572" w:type="dxa"/>
          </w:tcPr>
          <w:p>
            <w:pPr>
              <w:pStyle w:val="TableParagraph"/>
              <w:spacing w:line="271" w:lineRule="exact"/>
              <w:ind w:left="105"/>
              <w:rPr>
                <w:sz w:val="24"/>
              </w:rPr>
            </w:pPr>
            <w:r>
              <w:rPr>
                <w:spacing w:val="-5"/>
                <w:sz w:val="24"/>
              </w:rPr>
              <w:t>49.</w:t>
            </w:r>
          </w:p>
        </w:tc>
        <w:tc>
          <w:tcPr>
            <w:tcW w:w="2557" w:type="dxa"/>
            <w:vMerge w:val="restart"/>
          </w:tcPr>
          <w:p>
            <w:pPr>
              <w:pStyle w:val="TableParagraph"/>
              <w:spacing w:line="242" w:lineRule="auto"/>
              <w:ind w:left="167" w:right="166"/>
              <w:rPr>
                <w:sz w:val="18"/>
              </w:rPr>
            </w:pPr>
            <w:r>
              <w:rPr>
                <w:sz w:val="18"/>
              </w:rPr>
              <w:t>The required staffs of this college</w:t>
            </w:r>
            <w:r>
              <w:rPr>
                <w:spacing w:val="-9"/>
                <w:sz w:val="18"/>
              </w:rPr>
              <w:t> </w:t>
            </w:r>
            <w:r>
              <w:rPr>
                <w:sz w:val="18"/>
              </w:rPr>
              <w:t>are</w:t>
            </w:r>
            <w:r>
              <w:rPr>
                <w:spacing w:val="-8"/>
                <w:sz w:val="18"/>
              </w:rPr>
              <w:t> </w:t>
            </w:r>
            <w:r>
              <w:rPr>
                <w:sz w:val="18"/>
              </w:rPr>
              <w:t>paid</w:t>
            </w:r>
            <w:r>
              <w:rPr>
                <w:spacing w:val="-12"/>
                <w:sz w:val="18"/>
              </w:rPr>
              <w:t> </w:t>
            </w:r>
            <w:r>
              <w:rPr>
                <w:sz w:val="18"/>
              </w:rPr>
              <w:t>their</w:t>
            </w:r>
            <w:r>
              <w:rPr>
                <w:spacing w:val="-7"/>
                <w:sz w:val="18"/>
              </w:rPr>
              <w:t> </w:t>
            </w:r>
            <w:r>
              <w:rPr>
                <w:sz w:val="18"/>
              </w:rPr>
              <w:t>fringe benefits promptly.</w:t>
            </w:r>
          </w:p>
        </w:tc>
        <w:tc>
          <w:tcPr>
            <w:tcW w:w="1485" w:type="dxa"/>
          </w:tcPr>
          <w:p>
            <w:pPr>
              <w:pStyle w:val="TableParagraph"/>
              <w:spacing w:line="224" w:lineRule="exact"/>
              <w:ind w:left="126"/>
              <w:rPr>
                <w:sz w:val="20"/>
              </w:rPr>
            </w:pPr>
            <w:r>
              <w:rPr>
                <w:spacing w:val="-2"/>
                <w:sz w:val="20"/>
              </w:rPr>
              <w:t>Management.</w:t>
            </w:r>
          </w:p>
        </w:tc>
        <w:tc>
          <w:tcPr>
            <w:tcW w:w="580" w:type="dxa"/>
          </w:tcPr>
          <w:p>
            <w:pPr>
              <w:pStyle w:val="TableParagraph"/>
              <w:spacing w:line="205" w:lineRule="exact"/>
              <w:ind w:left="40"/>
              <w:jc w:val="center"/>
              <w:rPr>
                <w:sz w:val="18"/>
              </w:rPr>
            </w:pPr>
            <w:r>
              <w:rPr>
                <w:w w:val="101"/>
                <w:sz w:val="18"/>
              </w:rPr>
              <w:t>8</w:t>
            </w:r>
          </w:p>
        </w:tc>
        <w:tc>
          <w:tcPr>
            <w:tcW w:w="667" w:type="dxa"/>
          </w:tcPr>
          <w:p>
            <w:pPr>
              <w:pStyle w:val="TableParagraph"/>
              <w:spacing w:line="205" w:lineRule="exact"/>
              <w:ind w:left="135"/>
              <w:rPr>
                <w:sz w:val="18"/>
              </w:rPr>
            </w:pPr>
            <w:r>
              <w:rPr>
                <w:spacing w:val="-5"/>
                <w:sz w:val="18"/>
              </w:rPr>
              <w:t>8.7</w:t>
            </w:r>
          </w:p>
        </w:tc>
        <w:tc>
          <w:tcPr>
            <w:tcW w:w="501" w:type="dxa"/>
          </w:tcPr>
          <w:p>
            <w:pPr>
              <w:pStyle w:val="TableParagraph"/>
              <w:spacing w:line="205" w:lineRule="exact"/>
              <w:ind w:left="174" w:right="114"/>
              <w:jc w:val="center"/>
              <w:rPr>
                <w:sz w:val="18"/>
              </w:rPr>
            </w:pPr>
            <w:r>
              <w:rPr>
                <w:spacing w:val="-5"/>
                <w:sz w:val="18"/>
              </w:rPr>
              <w:t>19</w:t>
            </w:r>
          </w:p>
        </w:tc>
        <w:tc>
          <w:tcPr>
            <w:tcW w:w="664" w:type="dxa"/>
          </w:tcPr>
          <w:p>
            <w:pPr>
              <w:pStyle w:val="TableParagraph"/>
              <w:spacing w:line="205" w:lineRule="exact"/>
              <w:ind w:left="134"/>
              <w:rPr>
                <w:sz w:val="18"/>
              </w:rPr>
            </w:pPr>
            <w:r>
              <w:rPr>
                <w:spacing w:val="-4"/>
                <w:sz w:val="18"/>
              </w:rPr>
              <w:t>52.2</w:t>
            </w:r>
          </w:p>
        </w:tc>
        <w:tc>
          <w:tcPr>
            <w:tcW w:w="504" w:type="dxa"/>
          </w:tcPr>
          <w:p>
            <w:pPr>
              <w:pStyle w:val="TableParagraph"/>
              <w:rPr>
                <w:sz w:val="20"/>
              </w:rPr>
            </w:pPr>
          </w:p>
        </w:tc>
        <w:tc>
          <w:tcPr>
            <w:tcW w:w="667" w:type="dxa"/>
          </w:tcPr>
          <w:p>
            <w:pPr>
              <w:pStyle w:val="TableParagraph"/>
              <w:spacing w:line="205" w:lineRule="exact"/>
              <w:ind w:left="138"/>
              <w:rPr>
                <w:sz w:val="18"/>
              </w:rPr>
            </w:pPr>
            <w:r>
              <w:rPr>
                <w:spacing w:val="-5"/>
                <w:sz w:val="18"/>
              </w:rPr>
              <w:t>13</w:t>
            </w:r>
          </w:p>
        </w:tc>
        <w:tc>
          <w:tcPr>
            <w:tcW w:w="504" w:type="dxa"/>
          </w:tcPr>
          <w:p>
            <w:pPr>
              <w:pStyle w:val="TableParagraph"/>
              <w:spacing w:line="205" w:lineRule="exact"/>
              <w:ind w:left="191"/>
              <w:rPr>
                <w:sz w:val="18"/>
              </w:rPr>
            </w:pPr>
            <w:r>
              <w:rPr>
                <w:w w:val="101"/>
                <w:sz w:val="18"/>
              </w:rPr>
              <w:t>9</w:t>
            </w:r>
          </w:p>
        </w:tc>
        <w:tc>
          <w:tcPr>
            <w:tcW w:w="667" w:type="dxa"/>
          </w:tcPr>
          <w:p>
            <w:pPr>
              <w:pStyle w:val="TableParagraph"/>
              <w:spacing w:line="205" w:lineRule="exact"/>
              <w:ind w:left="139"/>
              <w:rPr>
                <w:sz w:val="18"/>
              </w:rPr>
            </w:pPr>
            <w:r>
              <w:rPr>
                <w:spacing w:val="-4"/>
                <w:sz w:val="18"/>
              </w:rPr>
              <w:t>13.0</w:t>
            </w:r>
          </w:p>
        </w:tc>
        <w:tc>
          <w:tcPr>
            <w:tcW w:w="564" w:type="dxa"/>
          </w:tcPr>
          <w:p>
            <w:pPr>
              <w:pStyle w:val="TableParagraph"/>
              <w:spacing w:line="205" w:lineRule="exact"/>
              <w:ind w:left="192"/>
              <w:rPr>
                <w:sz w:val="18"/>
              </w:rPr>
            </w:pPr>
            <w:r>
              <w:rPr>
                <w:w w:val="101"/>
                <w:sz w:val="18"/>
              </w:rPr>
              <w:t>0</w:t>
            </w:r>
          </w:p>
        </w:tc>
        <w:tc>
          <w:tcPr>
            <w:tcW w:w="808" w:type="dxa"/>
          </w:tcPr>
          <w:p>
            <w:pPr>
              <w:pStyle w:val="TableParagraph"/>
              <w:spacing w:line="205" w:lineRule="exact"/>
              <w:ind w:left="166"/>
              <w:rPr>
                <w:sz w:val="18"/>
              </w:rPr>
            </w:pPr>
            <w:r>
              <w:rPr>
                <w:spacing w:val="-5"/>
                <w:sz w:val="18"/>
              </w:rPr>
              <w:t>.0</w:t>
            </w:r>
          </w:p>
        </w:tc>
      </w:tr>
      <w:tr>
        <w:trPr>
          <w:trHeight w:val="392" w:hRule="atLeast"/>
        </w:trPr>
        <w:tc>
          <w:tcPr>
            <w:tcW w:w="572" w:type="dxa"/>
          </w:tcPr>
          <w:p>
            <w:pPr>
              <w:pStyle w:val="TableParagraph"/>
              <w:rPr>
                <w:sz w:val="20"/>
              </w:rPr>
            </w:pPr>
          </w:p>
        </w:tc>
        <w:tc>
          <w:tcPr>
            <w:tcW w:w="2557" w:type="dxa"/>
            <w:vMerge/>
            <w:tcBorders>
              <w:top w:val="nil"/>
            </w:tcBorders>
          </w:tcPr>
          <w:p>
            <w:pPr>
              <w:rPr>
                <w:sz w:val="2"/>
                <w:szCs w:val="2"/>
              </w:rPr>
            </w:pPr>
          </w:p>
        </w:tc>
        <w:tc>
          <w:tcPr>
            <w:tcW w:w="1485" w:type="dxa"/>
          </w:tcPr>
          <w:p>
            <w:pPr>
              <w:pStyle w:val="TableParagraph"/>
              <w:spacing w:before="54"/>
              <w:ind w:left="126"/>
              <w:rPr>
                <w:sz w:val="20"/>
              </w:rPr>
            </w:pPr>
            <w:r>
              <w:rPr>
                <w:spacing w:val="-2"/>
                <w:sz w:val="20"/>
              </w:rPr>
              <w:t>Staff</w:t>
            </w:r>
          </w:p>
        </w:tc>
        <w:tc>
          <w:tcPr>
            <w:tcW w:w="580" w:type="dxa"/>
          </w:tcPr>
          <w:p>
            <w:pPr>
              <w:pStyle w:val="TableParagraph"/>
              <w:spacing w:before="59"/>
              <w:ind w:right="130"/>
              <w:jc w:val="right"/>
              <w:rPr>
                <w:sz w:val="18"/>
              </w:rPr>
            </w:pPr>
            <w:r>
              <w:rPr>
                <w:spacing w:val="-5"/>
                <w:sz w:val="18"/>
              </w:rPr>
              <w:t>41</w:t>
            </w:r>
          </w:p>
        </w:tc>
        <w:tc>
          <w:tcPr>
            <w:tcW w:w="667" w:type="dxa"/>
          </w:tcPr>
          <w:p>
            <w:pPr>
              <w:pStyle w:val="TableParagraph"/>
              <w:spacing w:before="59"/>
              <w:ind w:left="135"/>
              <w:rPr>
                <w:sz w:val="18"/>
              </w:rPr>
            </w:pPr>
            <w:r>
              <w:rPr>
                <w:spacing w:val="-5"/>
                <w:sz w:val="18"/>
              </w:rPr>
              <w:t>8.8</w:t>
            </w:r>
          </w:p>
        </w:tc>
        <w:tc>
          <w:tcPr>
            <w:tcW w:w="501" w:type="dxa"/>
          </w:tcPr>
          <w:p>
            <w:pPr>
              <w:pStyle w:val="TableParagraph"/>
              <w:spacing w:before="59"/>
              <w:ind w:left="174" w:right="114"/>
              <w:jc w:val="center"/>
              <w:rPr>
                <w:sz w:val="18"/>
              </w:rPr>
            </w:pPr>
            <w:r>
              <w:rPr>
                <w:spacing w:val="-5"/>
                <w:sz w:val="18"/>
              </w:rPr>
              <w:t>69</w:t>
            </w:r>
          </w:p>
        </w:tc>
        <w:tc>
          <w:tcPr>
            <w:tcW w:w="664" w:type="dxa"/>
          </w:tcPr>
          <w:p>
            <w:pPr>
              <w:pStyle w:val="TableParagraph"/>
              <w:spacing w:before="59"/>
              <w:ind w:left="134"/>
              <w:rPr>
                <w:sz w:val="18"/>
              </w:rPr>
            </w:pPr>
            <w:r>
              <w:rPr>
                <w:spacing w:val="-4"/>
                <w:sz w:val="18"/>
              </w:rPr>
              <w:t>27.2</w:t>
            </w:r>
          </w:p>
        </w:tc>
        <w:tc>
          <w:tcPr>
            <w:tcW w:w="504" w:type="dxa"/>
          </w:tcPr>
          <w:p>
            <w:pPr>
              <w:pStyle w:val="TableParagraph"/>
              <w:spacing w:before="59"/>
              <w:ind w:left="190"/>
              <w:rPr>
                <w:sz w:val="18"/>
              </w:rPr>
            </w:pPr>
            <w:r>
              <w:rPr>
                <w:spacing w:val="-5"/>
                <w:sz w:val="18"/>
              </w:rPr>
              <w:t>59</w:t>
            </w:r>
          </w:p>
        </w:tc>
        <w:tc>
          <w:tcPr>
            <w:tcW w:w="667" w:type="dxa"/>
          </w:tcPr>
          <w:p>
            <w:pPr>
              <w:pStyle w:val="TableParagraph"/>
              <w:spacing w:before="59"/>
              <w:ind w:left="138"/>
              <w:rPr>
                <w:sz w:val="18"/>
              </w:rPr>
            </w:pPr>
            <w:r>
              <w:rPr>
                <w:spacing w:val="-4"/>
                <w:sz w:val="18"/>
              </w:rPr>
              <w:t>21.1</w:t>
            </w:r>
          </w:p>
        </w:tc>
        <w:tc>
          <w:tcPr>
            <w:tcW w:w="504" w:type="dxa"/>
          </w:tcPr>
          <w:p>
            <w:pPr>
              <w:pStyle w:val="TableParagraph"/>
              <w:spacing w:before="59"/>
              <w:ind w:right="128"/>
              <w:jc w:val="right"/>
              <w:rPr>
                <w:sz w:val="18"/>
              </w:rPr>
            </w:pPr>
            <w:r>
              <w:rPr>
                <w:spacing w:val="-5"/>
                <w:sz w:val="18"/>
              </w:rPr>
              <w:t>61</w:t>
            </w:r>
          </w:p>
        </w:tc>
        <w:tc>
          <w:tcPr>
            <w:tcW w:w="667" w:type="dxa"/>
          </w:tcPr>
          <w:p>
            <w:pPr>
              <w:pStyle w:val="TableParagraph"/>
              <w:spacing w:before="59"/>
              <w:ind w:left="139"/>
              <w:rPr>
                <w:sz w:val="18"/>
              </w:rPr>
            </w:pPr>
            <w:r>
              <w:rPr>
                <w:spacing w:val="-4"/>
                <w:sz w:val="18"/>
              </w:rPr>
              <w:t>22.4</w:t>
            </w:r>
          </w:p>
        </w:tc>
        <w:tc>
          <w:tcPr>
            <w:tcW w:w="564" w:type="dxa"/>
          </w:tcPr>
          <w:p>
            <w:pPr>
              <w:pStyle w:val="TableParagraph"/>
              <w:spacing w:before="59"/>
              <w:ind w:left="192"/>
              <w:rPr>
                <w:sz w:val="18"/>
              </w:rPr>
            </w:pPr>
            <w:r>
              <w:rPr>
                <w:spacing w:val="-5"/>
                <w:sz w:val="18"/>
              </w:rPr>
              <w:t>58</w:t>
            </w:r>
          </w:p>
        </w:tc>
        <w:tc>
          <w:tcPr>
            <w:tcW w:w="808" w:type="dxa"/>
          </w:tcPr>
          <w:p>
            <w:pPr>
              <w:pStyle w:val="TableParagraph"/>
              <w:spacing w:before="59"/>
              <w:ind w:right="318"/>
              <w:jc w:val="right"/>
              <w:rPr>
                <w:sz w:val="18"/>
              </w:rPr>
            </w:pPr>
            <w:r>
              <w:rPr>
                <w:spacing w:val="-4"/>
                <w:sz w:val="18"/>
              </w:rPr>
              <w:t>20.4</w:t>
            </w:r>
          </w:p>
        </w:tc>
      </w:tr>
      <w:tr>
        <w:trPr>
          <w:trHeight w:val="395" w:hRule="atLeast"/>
        </w:trPr>
        <w:tc>
          <w:tcPr>
            <w:tcW w:w="572" w:type="dxa"/>
          </w:tcPr>
          <w:p>
            <w:pPr>
              <w:pStyle w:val="TableParagraph"/>
              <w:spacing w:before="96"/>
              <w:ind w:left="105"/>
              <w:rPr>
                <w:sz w:val="24"/>
              </w:rPr>
            </w:pPr>
            <w:r>
              <w:rPr>
                <w:spacing w:val="-5"/>
                <w:sz w:val="24"/>
              </w:rPr>
              <w:t>50.</w:t>
            </w:r>
          </w:p>
        </w:tc>
        <w:tc>
          <w:tcPr>
            <w:tcW w:w="2557" w:type="dxa"/>
            <w:vMerge w:val="restart"/>
            <w:tcBorders>
              <w:bottom w:val="single" w:sz="4" w:space="0" w:color="000000"/>
            </w:tcBorders>
          </w:tcPr>
          <w:p>
            <w:pPr>
              <w:pStyle w:val="TableParagraph"/>
              <w:spacing w:before="99"/>
              <w:ind w:left="167" w:right="166"/>
              <w:rPr>
                <w:sz w:val="18"/>
              </w:rPr>
            </w:pPr>
            <w:r>
              <w:rPr>
                <w:sz w:val="18"/>
              </w:rPr>
              <w:t>The next of kin receive entitlement</w:t>
            </w:r>
            <w:r>
              <w:rPr>
                <w:spacing w:val="-12"/>
                <w:sz w:val="18"/>
              </w:rPr>
              <w:t> </w:t>
            </w:r>
            <w:r>
              <w:rPr>
                <w:sz w:val="18"/>
              </w:rPr>
              <w:t>of</w:t>
            </w:r>
            <w:r>
              <w:rPr>
                <w:spacing w:val="-11"/>
                <w:sz w:val="18"/>
              </w:rPr>
              <w:t> </w:t>
            </w:r>
            <w:r>
              <w:rPr>
                <w:sz w:val="18"/>
              </w:rPr>
              <w:t>their</w:t>
            </w:r>
            <w:r>
              <w:rPr>
                <w:spacing w:val="-11"/>
                <w:sz w:val="18"/>
              </w:rPr>
              <w:t> </w:t>
            </w:r>
            <w:r>
              <w:rPr>
                <w:sz w:val="18"/>
              </w:rPr>
              <w:t>dead relation in this college</w:t>
            </w:r>
          </w:p>
          <w:p>
            <w:pPr>
              <w:pStyle w:val="TableParagraph"/>
              <w:spacing w:line="191" w:lineRule="exact" w:before="3"/>
              <w:ind w:left="167"/>
              <w:rPr>
                <w:sz w:val="18"/>
              </w:rPr>
            </w:pPr>
            <w:r>
              <w:rPr>
                <w:spacing w:val="-2"/>
                <w:sz w:val="18"/>
              </w:rPr>
              <w:t>promptly.</w:t>
            </w:r>
          </w:p>
        </w:tc>
        <w:tc>
          <w:tcPr>
            <w:tcW w:w="1485" w:type="dxa"/>
          </w:tcPr>
          <w:p>
            <w:pPr>
              <w:pStyle w:val="TableParagraph"/>
              <w:spacing w:before="94"/>
              <w:ind w:left="126"/>
              <w:rPr>
                <w:sz w:val="20"/>
              </w:rPr>
            </w:pPr>
            <w:r>
              <w:rPr>
                <w:spacing w:val="-2"/>
                <w:sz w:val="20"/>
              </w:rPr>
              <w:t>Management.</w:t>
            </w:r>
          </w:p>
        </w:tc>
        <w:tc>
          <w:tcPr>
            <w:tcW w:w="580" w:type="dxa"/>
          </w:tcPr>
          <w:p>
            <w:pPr>
              <w:pStyle w:val="TableParagraph"/>
              <w:spacing w:before="99"/>
              <w:ind w:right="130"/>
              <w:jc w:val="right"/>
              <w:rPr>
                <w:sz w:val="18"/>
              </w:rPr>
            </w:pPr>
            <w:r>
              <w:rPr>
                <w:spacing w:val="-5"/>
                <w:sz w:val="18"/>
              </w:rPr>
              <w:t>10</w:t>
            </w:r>
          </w:p>
        </w:tc>
        <w:tc>
          <w:tcPr>
            <w:tcW w:w="667" w:type="dxa"/>
          </w:tcPr>
          <w:p>
            <w:pPr>
              <w:pStyle w:val="TableParagraph"/>
              <w:spacing w:before="99"/>
              <w:ind w:right="207"/>
              <w:jc w:val="right"/>
              <w:rPr>
                <w:sz w:val="18"/>
              </w:rPr>
            </w:pPr>
            <w:r>
              <w:rPr>
                <w:spacing w:val="-4"/>
                <w:sz w:val="18"/>
              </w:rPr>
              <w:t>15.4</w:t>
            </w:r>
          </w:p>
        </w:tc>
        <w:tc>
          <w:tcPr>
            <w:tcW w:w="501" w:type="dxa"/>
          </w:tcPr>
          <w:p>
            <w:pPr>
              <w:pStyle w:val="TableParagraph"/>
              <w:spacing w:before="99"/>
              <w:ind w:left="174" w:right="114"/>
              <w:jc w:val="center"/>
              <w:rPr>
                <w:sz w:val="18"/>
              </w:rPr>
            </w:pPr>
            <w:r>
              <w:rPr>
                <w:spacing w:val="-5"/>
                <w:sz w:val="18"/>
              </w:rPr>
              <w:t>18</w:t>
            </w:r>
          </w:p>
        </w:tc>
        <w:tc>
          <w:tcPr>
            <w:tcW w:w="664" w:type="dxa"/>
          </w:tcPr>
          <w:p>
            <w:pPr>
              <w:pStyle w:val="TableParagraph"/>
              <w:spacing w:before="99"/>
              <w:ind w:left="134"/>
              <w:rPr>
                <w:sz w:val="18"/>
              </w:rPr>
            </w:pPr>
            <w:r>
              <w:rPr>
                <w:spacing w:val="-4"/>
                <w:sz w:val="18"/>
              </w:rPr>
              <w:t>50.0</w:t>
            </w:r>
          </w:p>
        </w:tc>
        <w:tc>
          <w:tcPr>
            <w:tcW w:w="504" w:type="dxa"/>
          </w:tcPr>
          <w:p>
            <w:pPr>
              <w:pStyle w:val="TableParagraph"/>
              <w:spacing w:before="99"/>
              <w:ind w:left="190"/>
              <w:rPr>
                <w:sz w:val="18"/>
              </w:rPr>
            </w:pPr>
            <w:r>
              <w:rPr>
                <w:spacing w:val="-5"/>
                <w:sz w:val="18"/>
              </w:rPr>
              <w:t>11</w:t>
            </w:r>
          </w:p>
        </w:tc>
        <w:tc>
          <w:tcPr>
            <w:tcW w:w="667" w:type="dxa"/>
          </w:tcPr>
          <w:p>
            <w:pPr>
              <w:pStyle w:val="TableParagraph"/>
              <w:spacing w:before="99"/>
              <w:ind w:left="138"/>
              <w:rPr>
                <w:sz w:val="18"/>
              </w:rPr>
            </w:pPr>
            <w:r>
              <w:rPr>
                <w:spacing w:val="-4"/>
                <w:sz w:val="18"/>
              </w:rPr>
              <w:t>19.2</w:t>
            </w:r>
          </w:p>
        </w:tc>
        <w:tc>
          <w:tcPr>
            <w:tcW w:w="504" w:type="dxa"/>
          </w:tcPr>
          <w:p>
            <w:pPr>
              <w:pStyle w:val="TableParagraph"/>
              <w:spacing w:before="99"/>
              <w:ind w:right="128"/>
              <w:jc w:val="right"/>
              <w:rPr>
                <w:sz w:val="18"/>
              </w:rPr>
            </w:pPr>
            <w:r>
              <w:rPr>
                <w:spacing w:val="-5"/>
                <w:sz w:val="18"/>
              </w:rPr>
              <w:t>10</w:t>
            </w:r>
          </w:p>
        </w:tc>
        <w:tc>
          <w:tcPr>
            <w:tcW w:w="667" w:type="dxa"/>
          </w:tcPr>
          <w:p>
            <w:pPr>
              <w:pStyle w:val="TableParagraph"/>
              <w:spacing w:before="99"/>
              <w:ind w:left="139"/>
              <w:rPr>
                <w:sz w:val="18"/>
              </w:rPr>
            </w:pPr>
            <w:r>
              <w:rPr>
                <w:spacing w:val="-4"/>
                <w:sz w:val="18"/>
              </w:rPr>
              <w:t>15.4</w:t>
            </w:r>
          </w:p>
        </w:tc>
        <w:tc>
          <w:tcPr>
            <w:tcW w:w="564" w:type="dxa"/>
          </w:tcPr>
          <w:p>
            <w:pPr>
              <w:pStyle w:val="TableParagraph"/>
              <w:spacing w:before="99"/>
              <w:ind w:left="192"/>
              <w:rPr>
                <w:sz w:val="18"/>
              </w:rPr>
            </w:pPr>
            <w:r>
              <w:rPr>
                <w:w w:val="101"/>
                <w:sz w:val="18"/>
              </w:rPr>
              <w:t>0</w:t>
            </w:r>
          </w:p>
        </w:tc>
        <w:tc>
          <w:tcPr>
            <w:tcW w:w="808" w:type="dxa"/>
          </w:tcPr>
          <w:p>
            <w:pPr>
              <w:pStyle w:val="TableParagraph"/>
              <w:spacing w:before="99"/>
              <w:ind w:left="166"/>
              <w:rPr>
                <w:sz w:val="18"/>
              </w:rPr>
            </w:pPr>
            <w:r>
              <w:rPr>
                <w:spacing w:val="-5"/>
                <w:sz w:val="18"/>
              </w:rPr>
              <w:t>.0</w:t>
            </w:r>
          </w:p>
        </w:tc>
      </w:tr>
      <w:tr>
        <w:trPr>
          <w:trHeight w:val="529" w:hRule="atLeast"/>
        </w:trPr>
        <w:tc>
          <w:tcPr>
            <w:tcW w:w="572" w:type="dxa"/>
            <w:tcBorders>
              <w:bottom w:val="single" w:sz="4" w:space="0" w:color="000000"/>
            </w:tcBorders>
          </w:tcPr>
          <w:p>
            <w:pPr>
              <w:pStyle w:val="TableParagraph"/>
              <w:rPr>
                <w:sz w:val="20"/>
              </w:rPr>
            </w:pPr>
          </w:p>
        </w:tc>
        <w:tc>
          <w:tcPr>
            <w:tcW w:w="2557" w:type="dxa"/>
            <w:vMerge/>
            <w:tcBorders>
              <w:top w:val="nil"/>
              <w:bottom w:val="single" w:sz="4" w:space="0" w:color="000000"/>
            </w:tcBorders>
          </w:tcPr>
          <w:p>
            <w:pPr>
              <w:rPr>
                <w:sz w:val="2"/>
                <w:szCs w:val="2"/>
              </w:rPr>
            </w:pPr>
          </w:p>
        </w:tc>
        <w:tc>
          <w:tcPr>
            <w:tcW w:w="1485" w:type="dxa"/>
            <w:tcBorders>
              <w:bottom w:val="single" w:sz="4" w:space="0" w:color="000000"/>
            </w:tcBorders>
          </w:tcPr>
          <w:p>
            <w:pPr>
              <w:pStyle w:val="TableParagraph"/>
              <w:spacing w:before="16"/>
              <w:ind w:left="126"/>
              <w:rPr>
                <w:sz w:val="20"/>
              </w:rPr>
            </w:pPr>
            <w:r>
              <w:rPr>
                <w:spacing w:val="-2"/>
                <w:sz w:val="20"/>
              </w:rPr>
              <w:t>Staff</w:t>
            </w:r>
          </w:p>
        </w:tc>
        <w:tc>
          <w:tcPr>
            <w:tcW w:w="580" w:type="dxa"/>
            <w:tcBorders>
              <w:bottom w:val="single" w:sz="4" w:space="0" w:color="000000"/>
            </w:tcBorders>
          </w:tcPr>
          <w:p>
            <w:pPr>
              <w:pStyle w:val="TableParagraph"/>
              <w:spacing w:before="20"/>
              <w:ind w:right="130"/>
              <w:jc w:val="right"/>
              <w:rPr>
                <w:sz w:val="18"/>
              </w:rPr>
            </w:pPr>
            <w:r>
              <w:rPr>
                <w:spacing w:val="-5"/>
                <w:sz w:val="18"/>
              </w:rPr>
              <w:t>52</w:t>
            </w:r>
          </w:p>
        </w:tc>
        <w:tc>
          <w:tcPr>
            <w:tcW w:w="667" w:type="dxa"/>
            <w:tcBorders>
              <w:bottom w:val="single" w:sz="4" w:space="0" w:color="000000"/>
            </w:tcBorders>
          </w:tcPr>
          <w:p>
            <w:pPr>
              <w:pStyle w:val="TableParagraph"/>
              <w:spacing w:before="20"/>
              <w:ind w:right="207"/>
              <w:jc w:val="right"/>
              <w:rPr>
                <w:sz w:val="18"/>
              </w:rPr>
            </w:pPr>
            <w:r>
              <w:rPr>
                <w:spacing w:val="-4"/>
                <w:sz w:val="18"/>
              </w:rPr>
              <w:t>16.6</w:t>
            </w:r>
          </w:p>
        </w:tc>
        <w:tc>
          <w:tcPr>
            <w:tcW w:w="501" w:type="dxa"/>
            <w:tcBorders>
              <w:bottom w:val="single" w:sz="4" w:space="0" w:color="000000"/>
            </w:tcBorders>
          </w:tcPr>
          <w:p>
            <w:pPr>
              <w:pStyle w:val="TableParagraph"/>
              <w:spacing w:before="20"/>
              <w:ind w:left="174" w:right="114"/>
              <w:jc w:val="center"/>
              <w:rPr>
                <w:sz w:val="18"/>
              </w:rPr>
            </w:pPr>
            <w:r>
              <w:rPr>
                <w:spacing w:val="-5"/>
                <w:sz w:val="18"/>
              </w:rPr>
              <w:t>64</w:t>
            </w:r>
          </w:p>
        </w:tc>
        <w:tc>
          <w:tcPr>
            <w:tcW w:w="664" w:type="dxa"/>
            <w:tcBorders>
              <w:bottom w:val="single" w:sz="4" w:space="0" w:color="000000"/>
            </w:tcBorders>
          </w:tcPr>
          <w:p>
            <w:pPr>
              <w:pStyle w:val="TableParagraph"/>
              <w:spacing w:before="20"/>
              <w:ind w:left="134"/>
              <w:rPr>
                <w:sz w:val="18"/>
              </w:rPr>
            </w:pPr>
            <w:r>
              <w:rPr>
                <w:spacing w:val="-4"/>
                <w:sz w:val="18"/>
              </w:rPr>
              <w:t>24.1</w:t>
            </w:r>
          </w:p>
        </w:tc>
        <w:tc>
          <w:tcPr>
            <w:tcW w:w="504" w:type="dxa"/>
            <w:tcBorders>
              <w:bottom w:val="single" w:sz="4" w:space="0" w:color="000000"/>
            </w:tcBorders>
          </w:tcPr>
          <w:p>
            <w:pPr>
              <w:pStyle w:val="TableParagraph"/>
              <w:spacing w:before="20"/>
              <w:ind w:left="190"/>
              <w:rPr>
                <w:sz w:val="18"/>
              </w:rPr>
            </w:pPr>
            <w:r>
              <w:rPr>
                <w:spacing w:val="-5"/>
                <w:sz w:val="18"/>
              </w:rPr>
              <w:t>61</w:t>
            </w:r>
          </w:p>
        </w:tc>
        <w:tc>
          <w:tcPr>
            <w:tcW w:w="667" w:type="dxa"/>
            <w:tcBorders>
              <w:bottom w:val="single" w:sz="4" w:space="0" w:color="000000"/>
            </w:tcBorders>
          </w:tcPr>
          <w:p>
            <w:pPr>
              <w:pStyle w:val="TableParagraph"/>
              <w:spacing w:before="20"/>
              <w:ind w:left="138"/>
              <w:rPr>
                <w:sz w:val="18"/>
              </w:rPr>
            </w:pPr>
            <w:r>
              <w:rPr>
                <w:spacing w:val="-4"/>
                <w:sz w:val="18"/>
              </w:rPr>
              <w:t>22.1</w:t>
            </w:r>
          </w:p>
        </w:tc>
        <w:tc>
          <w:tcPr>
            <w:tcW w:w="504" w:type="dxa"/>
            <w:tcBorders>
              <w:bottom w:val="single" w:sz="4" w:space="0" w:color="000000"/>
            </w:tcBorders>
          </w:tcPr>
          <w:p>
            <w:pPr>
              <w:pStyle w:val="TableParagraph"/>
              <w:spacing w:before="20"/>
              <w:ind w:right="128"/>
              <w:jc w:val="right"/>
              <w:rPr>
                <w:sz w:val="18"/>
              </w:rPr>
            </w:pPr>
            <w:r>
              <w:rPr>
                <w:spacing w:val="-5"/>
                <w:sz w:val="18"/>
              </w:rPr>
              <w:t>60</w:t>
            </w:r>
          </w:p>
        </w:tc>
        <w:tc>
          <w:tcPr>
            <w:tcW w:w="667" w:type="dxa"/>
            <w:tcBorders>
              <w:bottom w:val="single" w:sz="4" w:space="0" w:color="000000"/>
            </w:tcBorders>
          </w:tcPr>
          <w:p>
            <w:pPr>
              <w:pStyle w:val="TableParagraph"/>
              <w:spacing w:before="20"/>
              <w:ind w:left="139"/>
              <w:rPr>
                <w:sz w:val="18"/>
              </w:rPr>
            </w:pPr>
            <w:r>
              <w:rPr>
                <w:spacing w:val="-4"/>
                <w:sz w:val="18"/>
              </w:rPr>
              <w:t>21.4</w:t>
            </w:r>
          </w:p>
        </w:tc>
        <w:tc>
          <w:tcPr>
            <w:tcW w:w="564" w:type="dxa"/>
            <w:tcBorders>
              <w:bottom w:val="single" w:sz="4" w:space="0" w:color="000000"/>
            </w:tcBorders>
          </w:tcPr>
          <w:p>
            <w:pPr>
              <w:pStyle w:val="TableParagraph"/>
              <w:spacing w:before="20"/>
              <w:ind w:left="192"/>
              <w:rPr>
                <w:sz w:val="18"/>
              </w:rPr>
            </w:pPr>
            <w:r>
              <w:rPr>
                <w:spacing w:val="-5"/>
                <w:sz w:val="18"/>
              </w:rPr>
              <w:t>51</w:t>
            </w:r>
          </w:p>
        </w:tc>
        <w:tc>
          <w:tcPr>
            <w:tcW w:w="808" w:type="dxa"/>
            <w:tcBorders>
              <w:bottom w:val="single" w:sz="4" w:space="0" w:color="000000"/>
            </w:tcBorders>
          </w:tcPr>
          <w:p>
            <w:pPr>
              <w:pStyle w:val="TableParagraph"/>
              <w:spacing w:before="20"/>
              <w:ind w:right="318"/>
              <w:jc w:val="right"/>
              <w:rPr>
                <w:sz w:val="18"/>
              </w:rPr>
            </w:pPr>
            <w:r>
              <w:rPr>
                <w:spacing w:val="-4"/>
                <w:sz w:val="18"/>
              </w:rPr>
              <w:t>15.9</w:t>
            </w:r>
          </w:p>
        </w:tc>
      </w:tr>
    </w:tbl>
    <w:p>
      <w:pPr>
        <w:pStyle w:val="BodyText"/>
        <w:spacing w:line="480" w:lineRule="auto" w:before="1"/>
        <w:ind w:left="660" w:right="1345"/>
        <w:jc w:val="both"/>
      </w:pPr>
      <w:r>
        <w:rPr/>
        <w:t>Table 4.10 sought the opinion of respondents on staff welfare in Colleges of Education in North Central Geo-Political Zone of Nigeria. The explanation relates to items 41, 42, 43 and 44 which tried to find out whether accommodation was provided by the school authority for staff, and whether he school provide transport services for staff 49.3% and 50.4% respectively disagreed that such facilities were adequately provided for staff.</w:t>
      </w:r>
    </w:p>
    <w:p>
      <w:pPr>
        <w:pStyle w:val="BodyText"/>
        <w:spacing w:line="480" w:lineRule="auto" w:before="1"/>
        <w:ind w:left="660" w:right="1350" w:firstLine="720"/>
        <w:jc w:val="both"/>
      </w:pPr>
      <w:r>
        <w:rPr/>
        <w:t>Whereas, items 46, 47, and 48 tried to find out whether adequate security were provided for staff in their respective Colleges, 46.4% and 51.8% respectively agreed that adequate security measures were put in place for both staff.</w:t>
      </w:r>
    </w:p>
    <w:p>
      <w:pPr>
        <w:spacing w:after="0" w:line="480" w:lineRule="auto"/>
        <w:jc w:val="both"/>
        <w:sectPr>
          <w:pgSz w:w="12240" w:h="15840"/>
          <w:pgMar w:header="0" w:footer="969" w:top="640" w:bottom="1160" w:left="780" w:right="0"/>
        </w:sectPr>
      </w:pPr>
    </w:p>
    <w:p>
      <w:pPr>
        <w:pStyle w:val="BodyText"/>
        <w:spacing w:line="480" w:lineRule="auto" w:before="72"/>
        <w:ind w:left="660" w:right="1349"/>
        <w:jc w:val="both"/>
      </w:pPr>
      <w:r>
        <w:rPr/>
        <w:t>However, items</w:t>
      </w:r>
      <w:r>
        <w:rPr>
          <w:spacing w:val="-1"/>
        </w:rPr>
        <w:t> </w:t>
      </w:r>
      <w:r>
        <w:rPr/>
        <w:t>49</w:t>
      </w:r>
      <w:r>
        <w:rPr>
          <w:spacing w:val="-1"/>
        </w:rPr>
        <w:t> </w:t>
      </w:r>
      <w:r>
        <w:rPr/>
        <w:t>and</w:t>
      </w:r>
      <w:r>
        <w:rPr>
          <w:spacing w:val="-1"/>
        </w:rPr>
        <w:t> </w:t>
      </w:r>
      <w:r>
        <w:rPr/>
        <w:t>50</w:t>
      </w:r>
      <w:r>
        <w:rPr>
          <w:spacing w:val="-1"/>
        </w:rPr>
        <w:t> </w:t>
      </w:r>
      <w:r>
        <w:rPr/>
        <w:t>tried</w:t>
      </w:r>
      <w:r>
        <w:rPr>
          <w:spacing w:val="-1"/>
        </w:rPr>
        <w:t> </w:t>
      </w:r>
      <w:r>
        <w:rPr/>
        <w:t>to find</w:t>
      </w:r>
      <w:r>
        <w:rPr>
          <w:spacing w:val="-1"/>
        </w:rPr>
        <w:t> </w:t>
      </w:r>
      <w:r>
        <w:rPr/>
        <w:t>out</w:t>
      </w:r>
      <w:r>
        <w:rPr>
          <w:spacing w:val="-1"/>
        </w:rPr>
        <w:t> </w:t>
      </w:r>
      <w:r>
        <w:rPr/>
        <w:t>whether staff</w:t>
      </w:r>
      <w:r>
        <w:rPr>
          <w:spacing w:val="-9"/>
        </w:rPr>
        <w:t> </w:t>
      </w:r>
      <w:r>
        <w:rPr/>
        <w:t>were</w:t>
      </w:r>
      <w:r>
        <w:rPr>
          <w:spacing w:val="-1"/>
        </w:rPr>
        <w:t> </w:t>
      </w:r>
      <w:r>
        <w:rPr/>
        <w:t>paid fringe benefits</w:t>
      </w:r>
      <w:r>
        <w:rPr>
          <w:spacing w:val="-3"/>
        </w:rPr>
        <w:t> </w:t>
      </w:r>
      <w:r>
        <w:rPr/>
        <w:t>promptly</w:t>
      </w:r>
      <w:r>
        <w:rPr>
          <w:spacing w:val="-6"/>
        </w:rPr>
        <w:t> </w:t>
      </w:r>
      <w:r>
        <w:rPr/>
        <w:t>and if the next of kin of dead staff received entitlements promptly. Thus 43.8% agreed that fringe benefits were</w:t>
      </w:r>
      <w:r>
        <w:rPr/>
        <w:t> paid</w:t>
      </w:r>
      <w:r>
        <w:rPr/>
        <w:t> promptly but</w:t>
      </w:r>
      <w:r>
        <w:rPr/>
        <w:t> 47.7%</w:t>
      </w:r>
      <w:r>
        <w:rPr/>
        <w:t> disagreed that dead benefits were</w:t>
      </w:r>
      <w:r>
        <w:rPr/>
        <w:t> not</w:t>
      </w:r>
      <w:r>
        <w:rPr/>
        <w:t> promptly paid</w:t>
      </w:r>
      <w:r>
        <w:rPr/>
        <w:t> to next of kin of dead staff of their respective Colleges.</w:t>
      </w:r>
    </w:p>
    <w:p>
      <w:pPr>
        <w:pStyle w:val="Heading2"/>
        <w:spacing w:before="6"/>
      </w:pPr>
      <w:r>
        <w:rPr/>
        <w:t>Fig.</w:t>
      </w:r>
      <w:r>
        <w:rPr>
          <w:spacing w:val="-1"/>
        </w:rPr>
        <w:t> </w:t>
      </w:r>
      <w:r>
        <w:rPr/>
        <w:t>4.5a:</w:t>
      </w:r>
      <w:r>
        <w:rPr>
          <w:spacing w:val="-10"/>
        </w:rPr>
        <w:t> </w:t>
      </w:r>
      <w:r>
        <w:rPr/>
        <w:t>Multiple</w:t>
      </w:r>
      <w:r>
        <w:rPr>
          <w:spacing w:val="-3"/>
        </w:rPr>
        <w:t> </w:t>
      </w:r>
      <w:r>
        <w:rPr/>
        <w:t>Bar</w:t>
      </w:r>
      <w:r>
        <w:rPr>
          <w:spacing w:val="-9"/>
        </w:rPr>
        <w:t> </w:t>
      </w:r>
      <w:r>
        <w:rPr/>
        <w:t>Charts</w:t>
      </w:r>
      <w:r>
        <w:rPr>
          <w:spacing w:val="-4"/>
        </w:rPr>
        <w:t> </w:t>
      </w:r>
      <w:r>
        <w:rPr/>
        <w:t>for</w:t>
      </w:r>
      <w:r>
        <w:rPr>
          <w:spacing w:val="-8"/>
        </w:rPr>
        <w:t> </w:t>
      </w:r>
      <w:r>
        <w:rPr/>
        <w:t>Staff</w:t>
      </w:r>
      <w:r>
        <w:rPr>
          <w:spacing w:val="-6"/>
        </w:rPr>
        <w:t> </w:t>
      </w:r>
      <w:r>
        <w:rPr/>
        <w:t>on</w:t>
      </w:r>
      <w:r>
        <w:rPr>
          <w:spacing w:val="-3"/>
        </w:rPr>
        <w:t> </w:t>
      </w:r>
      <w:r>
        <w:rPr/>
        <w:t>Staff</w:t>
      </w:r>
      <w:r>
        <w:rPr>
          <w:spacing w:val="-6"/>
        </w:rPr>
        <w:t> </w:t>
      </w:r>
      <w:r>
        <w:rPr/>
        <w:t>Welfare</w:t>
      </w:r>
      <w:r>
        <w:rPr>
          <w:spacing w:val="-5"/>
        </w:rPr>
        <w:t> </w:t>
      </w:r>
      <w:r>
        <w:rPr/>
        <w:t>Response</w:t>
      </w:r>
      <w:r>
        <w:rPr>
          <w:spacing w:val="-3"/>
        </w:rPr>
        <w:t> </w:t>
      </w:r>
      <w:r>
        <w:rPr/>
        <w:t>for</w:t>
      </w:r>
      <w:r>
        <w:rPr>
          <w:spacing w:val="-8"/>
        </w:rPr>
        <w:t> </w:t>
      </w:r>
      <w:r>
        <w:rPr/>
        <w:t>Q41</w:t>
      </w:r>
      <w:r>
        <w:rPr>
          <w:spacing w:val="6"/>
        </w:rPr>
        <w:t> </w:t>
      </w:r>
      <w:r>
        <w:rPr/>
        <w:t>-</w:t>
      </w:r>
      <w:r>
        <w:rPr>
          <w:spacing w:val="-1"/>
        </w:rPr>
        <w:t> </w:t>
      </w:r>
      <w:r>
        <w:rPr>
          <w:spacing w:val="-5"/>
        </w:rPr>
        <w:t>50</w:t>
      </w:r>
    </w:p>
    <w:p>
      <w:pPr>
        <w:pStyle w:val="BodyText"/>
        <w:rPr>
          <w:b/>
          <w:sz w:val="20"/>
        </w:rPr>
      </w:pPr>
    </w:p>
    <w:p>
      <w:pPr>
        <w:pStyle w:val="BodyText"/>
        <w:spacing w:before="8"/>
        <w:rPr>
          <w:b/>
          <w:sz w:val="11"/>
        </w:rPr>
      </w:pPr>
      <w:r>
        <w:rPr/>
        <w:pict>
          <v:group style="position:absolute;margin-left:82.466835pt;margin-top:7.936703pt;width:420.95pt;height:178.65pt;mso-position-horizontal-relative:page;mso-position-vertical-relative:paragraph;z-index:-15716864;mso-wrap-distance-left:0;mso-wrap-distance-right:0" id="docshapegroup65" coordorigin="1649,159" coordsize="8419,3573">
            <v:shape style="position:absolute;left:1649;top:158;width:8419;height:3573" type="#_x0000_t75" id="docshape66" stroked="false">
              <v:imagedata r:id="rId16" o:title=""/>
            </v:shape>
            <v:rect style="position:absolute;left:4599;top:3577;width:1264;height:143" id="docshape67" filled="true" fillcolor="#ffffff" stroked="false">
              <v:fill type="solid"/>
            </v:rect>
            <v:rect style="position:absolute;left:4599;top:3577;width:1264;height:143" id="docshape68" filled="false" stroked="true" strokeweight=".75pt" strokecolor="#ffffff">
              <v:stroke dashstyle="solid"/>
            </v:rect>
            <w10:wrap type="topAndBottom"/>
          </v:group>
        </w:pict>
      </w:r>
    </w:p>
    <w:p>
      <w:pPr>
        <w:pStyle w:val="BodyText"/>
        <w:spacing w:line="480" w:lineRule="auto" w:before="151"/>
        <w:ind w:left="660" w:right="1344"/>
        <w:jc w:val="both"/>
      </w:pPr>
      <w:r>
        <w:rPr/>
        <w:t>From the</w:t>
      </w:r>
      <w:r>
        <w:rPr/>
        <w:t> Bar-chart</w:t>
      </w:r>
      <w:r>
        <w:rPr/>
        <w:t> in</w:t>
      </w:r>
      <w:r>
        <w:rPr/>
        <w:t> Fig. 4.5a, Q47 with 35.7% of the responses agreed that, the Colleges of Education had put in place adequate security measures for staff followed closely by Q43 with 25.9% agreeing that students did not have buses that convey them from the hostel to the lecture rooms. However, Q44 with 42.0% of responses disagreed that the Colleges of Education did not have accommodation for their staff followed by Q42 with 31.2% disagreeing strongly that the Colleges of Education provided transport services for the staff.</w:t>
      </w:r>
    </w:p>
    <w:p>
      <w:pPr>
        <w:spacing w:after="0" w:line="480" w:lineRule="auto"/>
        <w:jc w:val="both"/>
        <w:sectPr>
          <w:pgSz w:w="12240" w:h="15840"/>
          <w:pgMar w:header="0" w:footer="969" w:top="640" w:bottom="1160" w:left="780" w:right="0"/>
        </w:sectPr>
      </w:pPr>
    </w:p>
    <w:p>
      <w:pPr>
        <w:pStyle w:val="Heading2"/>
        <w:spacing w:before="77"/>
        <w:jc w:val="left"/>
      </w:pPr>
      <w:r>
        <w:rPr/>
        <w:t>Fig.</w:t>
      </w:r>
      <w:r>
        <w:rPr>
          <w:spacing w:val="-3"/>
        </w:rPr>
        <w:t> </w:t>
      </w:r>
      <w:r>
        <w:rPr/>
        <w:t>4.5b:</w:t>
      </w:r>
      <w:r>
        <w:rPr>
          <w:spacing w:val="-6"/>
        </w:rPr>
        <w:t> </w:t>
      </w:r>
      <w:r>
        <w:rPr/>
        <w:t>Multiple</w:t>
      </w:r>
      <w:r>
        <w:rPr>
          <w:spacing w:val="-5"/>
        </w:rPr>
        <w:t> </w:t>
      </w:r>
      <w:r>
        <w:rPr/>
        <w:t>Bar-chart</w:t>
      </w:r>
      <w:r>
        <w:rPr>
          <w:spacing w:val="-3"/>
        </w:rPr>
        <w:t> </w:t>
      </w:r>
      <w:r>
        <w:rPr/>
        <w:t>for</w:t>
      </w:r>
      <w:r>
        <w:rPr>
          <w:spacing w:val="-8"/>
        </w:rPr>
        <w:t> </w:t>
      </w:r>
      <w:r>
        <w:rPr/>
        <w:t>Management</w:t>
      </w:r>
      <w:r>
        <w:rPr>
          <w:spacing w:val="-7"/>
        </w:rPr>
        <w:t> </w:t>
      </w:r>
      <w:r>
        <w:rPr/>
        <w:t>on</w:t>
      </w:r>
      <w:r>
        <w:rPr>
          <w:spacing w:val="-4"/>
        </w:rPr>
        <w:t> </w:t>
      </w:r>
      <w:r>
        <w:rPr/>
        <w:t>Staff</w:t>
      </w:r>
      <w:r>
        <w:rPr>
          <w:spacing w:val="-7"/>
        </w:rPr>
        <w:t> </w:t>
      </w:r>
      <w:r>
        <w:rPr/>
        <w:t>Welfare</w:t>
      </w:r>
      <w:r>
        <w:rPr>
          <w:spacing w:val="-6"/>
        </w:rPr>
        <w:t> </w:t>
      </w:r>
      <w:r>
        <w:rPr/>
        <w:t>Response</w:t>
      </w:r>
      <w:r>
        <w:rPr>
          <w:spacing w:val="-5"/>
        </w:rPr>
        <w:t> </w:t>
      </w:r>
      <w:r>
        <w:rPr/>
        <w:t>for</w:t>
      </w:r>
      <w:r>
        <w:rPr>
          <w:spacing w:val="-9"/>
        </w:rPr>
        <w:t> </w:t>
      </w:r>
      <w:r>
        <w:rPr/>
        <w:t>Q41 -</w:t>
      </w:r>
      <w:r>
        <w:rPr>
          <w:spacing w:val="-2"/>
        </w:rPr>
        <w:t> </w:t>
      </w:r>
      <w:r>
        <w:rPr>
          <w:spacing w:val="-5"/>
        </w:rPr>
        <w:t>50</w:t>
      </w:r>
    </w:p>
    <w:p>
      <w:pPr>
        <w:pStyle w:val="BodyText"/>
        <w:spacing w:before="2"/>
        <w:rPr>
          <w:b/>
          <w:sz w:val="17"/>
        </w:rPr>
      </w:pPr>
      <w:r>
        <w:rPr/>
        <w:pict>
          <v:group style="position:absolute;margin-left:136.455597pt;margin-top:11.103797pt;width:420.5pt;height:186.5pt;mso-position-horizontal-relative:page;mso-position-vertical-relative:paragraph;z-index:-15716352;mso-wrap-distance-left:0;mso-wrap-distance-right:0" id="docshapegroup69" coordorigin="2729,222" coordsize="8410,3730">
            <v:shape style="position:absolute;left:2729;top:222;width:8410;height:3730" type="#_x0000_t75" id="docshape70" stroked="false">
              <v:imagedata r:id="rId17" o:title=""/>
            </v:shape>
            <v:rect style="position:absolute;left:5804;top:3797;width:1234;height:143" id="docshape71" filled="true" fillcolor="#ffffff" stroked="false">
              <v:fill type="solid"/>
            </v:rect>
            <v:rect style="position:absolute;left:5804;top:3797;width:1234;height:143" id="docshape72" filled="false" stroked="true" strokeweight=".75pt" strokecolor="#ffffff">
              <v:stroke dashstyle="solid"/>
            </v:rect>
            <w10:wrap type="topAndBottom"/>
          </v:group>
        </w:pict>
      </w:r>
    </w:p>
    <w:p>
      <w:pPr>
        <w:pStyle w:val="BodyText"/>
        <w:spacing w:line="480" w:lineRule="auto" w:before="70"/>
        <w:ind w:left="660" w:right="1347"/>
        <w:jc w:val="both"/>
      </w:pPr>
      <w:r>
        <w:rPr/>
        <w:t>From</w:t>
      </w:r>
      <w:r>
        <w:rPr/>
        <w:t> the</w:t>
      </w:r>
      <w:r>
        <w:rPr/>
        <w:t> Bar-charts in Fig. 4.5b, Q49 with 52.7% and Q50 with 50.0% respectively of the responses agreed that, staff of the Colleges of Education were paid their fringe benefits promptly while the next of kin of deceased staff received entitlements promptly. However, on Q44 with 42.0% response disagreed that the Colleges of Education did not provide hostel accommodation for their staff.</w:t>
      </w:r>
    </w:p>
    <w:p>
      <w:pPr>
        <w:pStyle w:val="Heading2"/>
        <w:numPr>
          <w:ilvl w:val="1"/>
          <w:numId w:val="22"/>
        </w:numPr>
        <w:tabs>
          <w:tab w:pos="1031" w:val="left" w:leader="none"/>
        </w:tabs>
        <w:spacing w:line="242" w:lineRule="auto" w:before="6" w:after="0"/>
        <w:ind w:left="1111" w:right="1354" w:hanging="452"/>
        <w:jc w:val="both"/>
      </w:pPr>
      <w:r>
        <w:rPr/>
        <w:t>Opinion of Respondents on Funding in the Colleges of Education in North Central Geo- Political Zone of Nigeria.</w:t>
      </w:r>
    </w:p>
    <w:p>
      <w:pPr>
        <w:pStyle w:val="BodyText"/>
        <w:spacing w:line="480" w:lineRule="auto"/>
        <w:ind w:left="660" w:right="1347" w:firstLine="720"/>
        <w:jc w:val="both"/>
      </w:pPr>
      <w:r>
        <w:rPr/>
        <w:t>This section presents the opinion of respondents on funding in the Colleges of Education</w:t>
      </w:r>
      <w:r>
        <w:rPr>
          <w:spacing w:val="40"/>
        </w:rPr>
        <w:t> </w:t>
      </w:r>
      <w:r>
        <w:rPr/>
        <w:t>in the North Central Geo-Political Zone in Nigeria. The explanation relates to items 51, 52,</w:t>
      </w:r>
      <w:r>
        <w:rPr>
          <w:spacing w:val="31"/>
        </w:rPr>
        <w:t> </w:t>
      </w:r>
      <w:r>
        <w:rPr/>
        <w:t>53</w:t>
      </w:r>
      <w:r>
        <w:rPr>
          <w:spacing w:val="40"/>
        </w:rPr>
        <w:t> </w:t>
      </w:r>
      <w:r>
        <w:rPr/>
        <w:t>and 54 which tried to find out whether revenue generated through Tetfund was used to train Staff adequately. Also, the section tried to find out if subvention given to the Colleges was enough to run the Colleges and whether the consultancy services generated enough revenue for running the Colleges respectively.</w:t>
      </w:r>
    </w:p>
    <w:p>
      <w:pPr>
        <w:pStyle w:val="BodyText"/>
        <w:spacing w:line="480" w:lineRule="auto"/>
        <w:ind w:left="660" w:right="1353" w:firstLine="720"/>
        <w:jc w:val="both"/>
      </w:pPr>
      <w:r>
        <w:rPr/>
        <w:t>However, items 55, 56 and 57 tried to find out whether the Colleges were</w:t>
      </w:r>
      <w:r>
        <w:rPr/>
        <w:t> adequately funded</w:t>
      </w:r>
      <w:r>
        <w:rPr/>
        <w:t> or</w:t>
      </w:r>
      <w:r>
        <w:rPr/>
        <w:t> government</w:t>
      </w:r>
      <w:r>
        <w:rPr/>
        <w:t> needed</w:t>
      </w:r>
      <w:r>
        <w:rPr/>
        <w:t> to</w:t>
      </w:r>
      <w:r>
        <w:rPr/>
        <w:t> increase the subvention of the Colleges and whether the internally generated revenue of the Colleges was very low and if the Colleges were not making much effort to</w:t>
      </w:r>
      <w:r>
        <w:rPr/>
        <w:t> improve their revenue generation while the</w:t>
      </w:r>
      <w:r>
        <w:rPr/>
        <w:t> section tried to find out if the funds allocated to the Colleges were low and not even gotten at the right time.</w:t>
      </w:r>
    </w:p>
    <w:p>
      <w:pPr>
        <w:spacing w:after="0" w:line="480" w:lineRule="auto"/>
        <w:jc w:val="both"/>
        <w:sectPr>
          <w:pgSz w:w="12240" w:h="15840"/>
          <w:pgMar w:header="0" w:footer="969" w:top="640" w:bottom="1160" w:left="780" w:right="0"/>
        </w:sectPr>
      </w:pPr>
    </w:p>
    <w:p>
      <w:pPr>
        <w:pStyle w:val="BodyText"/>
        <w:spacing w:line="480" w:lineRule="auto" w:before="72"/>
        <w:ind w:left="660" w:right="1350" w:firstLine="720"/>
        <w:jc w:val="both"/>
      </w:pPr>
      <w:r>
        <w:rPr/>
        <w:t>Whereas, items 58, 59 and 60 tried to find out whether the revenue generated through the endowment funds were adequate to run the Colleges and whether the loans collected to augment her lean financial position were usually mismanaged. Also, the section found out funds collected were spent on irrelevant projects. However, the responses were collected, analyzed and presented in table 4.11</w:t>
      </w:r>
    </w:p>
    <w:p>
      <w:pPr>
        <w:spacing w:after="0" w:line="480" w:lineRule="auto"/>
        <w:jc w:val="both"/>
        <w:sectPr>
          <w:pgSz w:w="12240" w:h="15840"/>
          <w:pgMar w:header="0" w:footer="969" w:top="640" w:bottom="1160" w:left="780" w:right="0"/>
        </w:sectPr>
      </w:pPr>
    </w:p>
    <w:p>
      <w:pPr>
        <w:pStyle w:val="Heading2"/>
        <w:spacing w:line="237" w:lineRule="auto" w:before="79"/>
        <w:ind w:left="2009" w:right="1361" w:hanging="1350"/>
        <w:jc w:val="left"/>
      </w:pPr>
      <w:r>
        <w:rPr/>
        <w:t>Table 4.11: Opinion of Respondents on Funding in Colleges of Education in North Central Geo-Political Zone of Nigeria</w:t>
      </w:r>
    </w:p>
    <w:p>
      <w:pPr>
        <w:pStyle w:val="BodyText"/>
        <w:spacing w:before="4"/>
        <w:rPr>
          <w:b/>
        </w:rPr>
      </w:pPr>
    </w:p>
    <w:tbl>
      <w:tblPr>
        <w:tblW w:w="0" w:type="auto"/>
        <w:jc w:val="left"/>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
        <w:gridCol w:w="2442"/>
        <w:gridCol w:w="1420"/>
        <w:gridCol w:w="535"/>
        <w:gridCol w:w="667"/>
        <w:gridCol w:w="504"/>
        <w:gridCol w:w="667"/>
        <w:gridCol w:w="502"/>
        <w:gridCol w:w="665"/>
        <w:gridCol w:w="753"/>
        <w:gridCol w:w="511"/>
        <w:gridCol w:w="566"/>
        <w:gridCol w:w="810"/>
      </w:tblGrid>
      <w:tr>
        <w:trPr>
          <w:trHeight w:val="475" w:hRule="atLeast"/>
        </w:trPr>
        <w:tc>
          <w:tcPr>
            <w:tcW w:w="529" w:type="dxa"/>
            <w:tcBorders>
              <w:top w:val="single" w:sz="4" w:space="0" w:color="000000"/>
            </w:tcBorders>
          </w:tcPr>
          <w:p>
            <w:pPr>
              <w:pStyle w:val="TableParagraph"/>
              <w:spacing w:before="4"/>
              <w:ind w:left="84" w:right="105"/>
              <w:jc w:val="center"/>
              <w:rPr>
                <w:b/>
                <w:sz w:val="18"/>
              </w:rPr>
            </w:pPr>
            <w:r>
              <w:rPr>
                <w:b/>
                <w:spacing w:val="-5"/>
                <w:sz w:val="18"/>
              </w:rPr>
              <w:t>S/N</w:t>
            </w:r>
          </w:p>
        </w:tc>
        <w:tc>
          <w:tcPr>
            <w:tcW w:w="2442" w:type="dxa"/>
            <w:tcBorders>
              <w:top w:val="single" w:sz="4" w:space="0" w:color="000000"/>
            </w:tcBorders>
          </w:tcPr>
          <w:p>
            <w:pPr>
              <w:pStyle w:val="TableParagraph"/>
              <w:spacing w:before="4"/>
              <w:ind w:left="119"/>
              <w:rPr>
                <w:b/>
                <w:sz w:val="18"/>
              </w:rPr>
            </w:pPr>
            <w:r>
              <w:rPr>
                <w:b/>
                <w:sz w:val="18"/>
              </w:rPr>
              <w:t>Item</w:t>
            </w:r>
            <w:r>
              <w:rPr>
                <w:b/>
                <w:spacing w:val="-2"/>
                <w:sz w:val="18"/>
              </w:rPr>
              <w:t> Statement</w:t>
            </w:r>
          </w:p>
        </w:tc>
        <w:tc>
          <w:tcPr>
            <w:tcW w:w="1420" w:type="dxa"/>
            <w:tcBorders>
              <w:top w:val="single" w:sz="4" w:space="0" w:color="000000"/>
            </w:tcBorders>
          </w:tcPr>
          <w:p>
            <w:pPr>
              <w:pStyle w:val="TableParagraph"/>
              <w:spacing w:before="4"/>
              <w:ind w:left="106"/>
              <w:rPr>
                <w:b/>
                <w:sz w:val="18"/>
              </w:rPr>
            </w:pPr>
            <w:r>
              <w:rPr>
                <w:b/>
                <w:sz w:val="18"/>
              </w:rPr>
              <w:t>Category of </w:t>
            </w:r>
            <w:r>
              <w:rPr>
                <w:b/>
                <w:spacing w:val="-2"/>
                <w:sz w:val="18"/>
              </w:rPr>
              <w:t>Respondents</w:t>
            </w:r>
          </w:p>
        </w:tc>
        <w:tc>
          <w:tcPr>
            <w:tcW w:w="535" w:type="dxa"/>
            <w:tcBorders>
              <w:top w:val="single" w:sz="4" w:space="0" w:color="000000"/>
            </w:tcBorders>
          </w:tcPr>
          <w:p>
            <w:pPr>
              <w:pStyle w:val="TableParagraph"/>
              <w:rPr>
                <w:sz w:val="18"/>
              </w:rPr>
            </w:pPr>
          </w:p>
        </w:tc>
        <w:tc>
          <w:tcPr>
            <w:tcW w:w="667" w:type="dxa"/>
            <w:tcBorders>
              <w:top w:val="single" w:sz="4" w:space="0" w:color="000000"/>
            </w:tcBorders>
          </w:tcPr>
          <w:p>
            <w:pPr>
              <w:pStyle w:val="TableParagraph"/>
              <w:spacing w:before="4"/>
              <w:ind w:left="43"/>
              <w:rPr>
                <w:b/>
                <w:sz w:val="18"/>
              </w:rPr>
            </w:pPr>
            <w:r>
              <w:rPr>
                <w:b/>
                <w:spacing w:val="-5"/>
                <w:sz w:val="18"/>
              </w:rPr>
              <w:t>SA</w:t>
            </w:r>
          </w:p>
        </w:tc>
        <w:tc>
          <w:tcPr>
            <w:tcW w:w="504" w:type="dxa"/>
            <w:tcBorders>
              <w:top w:val="single" w:sz="4" w:space="0" w:color="000000"/>
            </w:tcBorders>
          </w:tcPr>
          <w:p>
            <w:pPr>
              <w:pStyle w:val="TableParagraph"/>
              <w:rPr>
                <w:sz w:val="18"/>
              </w:rPr>
            </w:pPr>
          </w:p>
        </w:tc>
        <w:tc>
          <w:tcPr>
            <w:tcW w:w="667" w:type="dxa"/>
            <w:tcBorders>
              <w:top w:val="single" w:sz="4" w:space="0" w:color="000000"/>
            </w:tcBorders>
          </w:tcPr>
          <w:p>
            <w:pPr>
              <w:pStyle w:val="TableParagraph"/>
              <w:spacing w:before="4"/>
              <w:ind w:left="97"/>
              <w:rPr>
                <w:b/>
                <w:sz w:val="18"/>
              </w:rPr>
            </w:pPr>
            <w:r>
              <w:rPr>
                <w:b/>
                <w:w w:val="101"/>
                <w:sz w:val="18"/>
              </w:rPr>
              <w:t>A</w:t>
            </w:r>
          </w:p>
        </w:tc>
        <w:tc>
          <w:tcPr>
            <w:tcW w:w="502" w:type="dxa"/>
            <w:tcBorders>
              <w:top w:val="single" w:sz="4" w:space="0" w:color="000000"/>
            </w:tcBorders>
          </w:tcPr>
          <w:p>
            <w:pPr>
              <w:pStyle w:val="TableParagraph"/>
              <w:rPr>
                <w:sz w:val="18"/>
              </w:rPr>
            </w:pPr>
          </w:p>
        </w:tc>
        <w:tc>
          <w:tcPr>
            <w:tcW w:w="665" w:type="dxa"/>
            <w:tcBorders>
              <w:top w:val="single" w:sz="4" w:space="0" w:color="000000"/>
            </w:tcBorders>
          </w:tcPr>
          <w:p>
            <w:pPr>
              <w:pStyle w:val="TableParagraph"/>
              <w:spacing w:before="4"/>
              <w:ind w:left="100"/>
              <w:rPr>
                <w:b/>
                <w:sz w:val="18"/>
              </w:rPr>
            </w:pPr>
            <w:r>
              <w:rPr>
                <w:b/>
                <w:w w:val="101"/>
                <w:sz w:val="18"/>
              </w:rPr>
              <w:t>U</w:t>
            </w:r>
          </w:p>
        </w:tc>
        <w:tc>
          <w:tcPr>
            <w:tcW w:w="753" w:type="dxa"/>
            <w:tcBorders>
              <w:top w:val="single" w:sz="4" w:space="0" w:color="000000"/>
            </w:tcBorders>
          </w:tcPr>
          <w:p>
            <w:pPr>
              <w:pStyle w:val="TableParagraph"/>
              <w:spacing w:before="4"/>
              <w:ind w:right="-29"/>
              <w:jc w:val="right"/>
              <w:rPr>
                <w:b/>
                <w:sz w:val="18"/>
              </w:rPr>
            </w:pPr>
            <w:r>
              <w:rPr>
                <w:b/>
                <w:w w:val="101"/>
                <w:sz w:val="18"/>
              </w:rPr>
              <w:t>D</w:t>
            </w:r>
          </w:p>
        </w:tc>
        <w:tc>
          <w:tcPr>
            <w:tcW w:w="511" w:type="dxa"/>
            <w:tcBorders>
              <w:top w:val="single" w:sz="4" w:space="0" w:color="000000"/>
            </w:tcBorders>
          </w:tcPr>
          <w:p>
            <w:pPr>
              <w:pStyle w:val="TableParagraph"/>
              <w:rPr>
                <w:sz w:val="18"/>
              </w:rPr>
            </w:pPr>
          </w:p>
        </w:tc>
        <w:tc>
          <w:tcPr>
            <w:tcW w:w="566" w:type="dxa"/>
            <w:tcBorders>
              <w:top w:val="single" w:sz="4" w:space="0" w:color="000000"/>
            </w:tcBorders>
          </w:tcPr>
          <w:p>
            <w:pPr>
              <w:pStyle w:val="TableParagraph"/>
              <w:rPr>
                <w:sz w:val="18"/>
              </w:rPr>
            </w:pPr>
          </w:p>
        </w:tc>
        <w:tc>
          <w:tcPr>
            <w:tcW w:w="810" w:type="dxa"/>
            <w:tcBorders>
              <w:top w:val="single" w:sz="4" w:space="0" w:color="000000"/>
            </w:tcBorders>
          </w:tcPr>
          <w:p>
            <w:pPr>
              <w:pStyle w:val="TableParagraph"/>
              <w:spacing w:before="4"/>
              <w:ind w:left="44"/>
              <w:rPr>
                <w:b/>
                <w:sz w:val="18"/>
              </w:rPr>
            </w:pPr>
            <w:r>
              <w:rPr>
                <w:b/>
                <w:spacing w:val="-5"/>
                <w:sz w:val="18"/>
              </w:rPr>
              <w:t>SD</w:t>
            </w:r>
          </w:p>
        </w:tc>
      </w:tr>
      <w:tr>
        <w:trPr>
          <w:trHeight w:val="354" w:hRule="atLeast"/>
        </w:trPr>
        <w:tc>
          <w:tcPr>
            <w:tcW w:w="529" w:type="dxa"/>
            <w:tcBorders>
              <w:bottom w:val="single" w:sz="4" w:space="0" w:color="000000"/>
            </w:tcBorders>
          </w:tcPr>
          <w:p>
            <w:pPr>
              <w:pStyle w:val="TableParagraph"/>
              <w:rPr>
                <w:sz w:val="18"/>
              </w:rPr>
            </w:pPr>
          </w:p>
        </w:tc>
        <w:tc>
          <w:tcPr>
            <w:tcW w:w="2442" w:type="dxa"/>
            <w:tcBorders>
              <w:bottom w:val="single" w:sz="4" w:space="0" w:color="000000"/>
            </w:tcBorders>
          </w:tcPr>
          <w:p>
            <w:pPr>
              <w:pStyle w:val="TableParagraph"/>
              <w:rPr>
                <w:sz w:val="18"/>
              </w:rPr>
            </w:pPr>
          </w:p>
        </w:tc>
        <w:tc>
          <w:tcPr>
            <w:tcW w:w="1420" w:type="dxa"/>
            <w:tcBorders>
              <w:bottom w:val="single" w:sz="4" w:space="0" w:color="000000"/>
            </w:tcBorders>
          </w:tcPr>
          <w:p>
            <w:pPr>
              <w:pStyle w:val="TableParagraph"/>
              <w:rPr>
                <w:sz w:val="18"/>
              </w:rPr>
            </w:pPr>
          </w:p>
        </w:tc>
        <w:tc>
          <w:tcPr>
            <w:tcW w:w="535" w:type="dxa"/>
            <w:tcBorders>
              <w:bottom w:val="single" w:sz="4" w:space="0" w:color="000000"/>
            </w:tcBorders>
          </w:tcPr>
          <w:p>
            <w:pPr>
              <w:pStyle w:val="TableParagraph"/>
              <w:spacing w:before="52"/>
              <w:ind w:right="140"/>
              <w:jc w:val="right"/>
              <w:rPr>
                <w:b/>
                <w:sz w:val="18"/>
              </w:rPr>
            </w:pPr>
            <w:r>
              <w:rPr>
                <w:b/>
                <w:w w:val="101"/>
                <w:sz w:val="18"/>
              </w:rPr>
              <w:t>F</w:t>
            </w:r>
          </w:p>
        </w:tc>
        <w:tc>
          <w:tcPr>
            <w:tcW w:w="667" w:type="dxa"/>
            <w:tcBorders>
              <w:bottom w:val="single" w:sz="4" w:space="0" w:color="000000"/>
            </w:tcBorders>
          </w:tcPr>
          <w:p>
            <w:pPr>
              <w:pStyle w:val="TableParagraph"/>
              <w:spacing w:before="52"/>
              <w:ind w:right="184"/>
              <w:jc w:val="right"/>
              <w:rPr>
                <w:b/>
                <w:sz w:val="18"/>
              </w:rPr>
            </w:pPr>
            <w:r>
              <w:rPr>
                <w:b/>
                <w:w w:val="101"/>
                <w:sz w:val="18"/>
              </w:rPr>
              <w:t>%</w:t>
            </w:r>
          </w:p>
        </w:tc>
        <w:tc>
          <w:tcPr>
            <w:tcW w:w="504" w:type="dxa"/>
            <w:tcBorders>
              <w:bottom w:val="single" w:sz="4" w:space="0" w:color="000000"/>
            </w:tcBorders>
          </w:tcPr>
          <w:p>
            <w:pPr>
              <w:pStyle w:val="TableParagraph"/>
              <w:spacing w:before="52"/>
              <w:ind w:left="108"/>
              <w:jc w:val="center"/>
              <w:rPr>
                <w:b/>
                <w:sz w:val="18"/>
              </w:rPr>
            </w:pPr>
            <w:r>
              <w:rPr>
                <w:b/>
                <w:w w:val="101"/>
                <w:sz w:val="18"/>
              </w:rPr>
              <w:t>F</w:t>
            </w:r>
          </w:p>
        </w:tc>
        <w:tc>
          <w:tcPr>
            <w:tcW w:w="667" w:type="dxa"/>
            <w:tcBorders>
              <w:bottom w:val="single" w:sz="4" w:space="0" w:color="000000"/>
            </w:tcBorders>
          </w:tcPr>
          <w:p>
            <w:pPr>
              <w:pStyle w:val="TableParagraph"/>
              <w:spacing w:before="52"/>
              <w:ind w:left="298"/>
              <w:rPr>
                <w:b/>
                <w:sz w:val="18"/>
              </w:rPr>
            </w:pPr>
            <w:r>
              <w:rPr>
                <w:b/>
                <w:w w:val="101"/>
                <w:sz w:val="18"/>
              </w:rPr>
              <w:t>%</w:t>
            </w:r>
          </w:p>
        </w:tc>
        <w:tc>
          <w:tcPr>
            <w:tcW w:w="502" w:type="dxa"/>
            <w:tcBorders>
              <w:bottom w:val="single" w:sz="4" w:space="0" w:color="000000"/>
            </w:tcBorders>
          </w:tcPr>
          <w:p>
            <w:pPr>
              <w:pStyle w:val="TableParagraph"/>
              <w:spacing w:before="52"/>
              <w:ind w:left="251"/>
              <w:rPr>
                <w:b/>
                <w:sz w:val="18"/>
              </w:rPr>
            </w:pPr>
            <w:r>
              <w:rPr>
                <w:b/>
                <w:w w:val="101"/>
                <w:sz w:val="18"/>
              </w:rPr>
              <w:t>F</w:t>
            </w:r>
          </w:p>
        </w:tc>
        <w:tc>
          <w:tcPr>
            <w:tcW w:w="665" w:type="dxa"/>
            <w:tcBorders>
              <w:bottom w:val="single" w:sz="4" w:space="0" w:color="000000"/>
            </w:tcBorders>
          </w:tcPr>
          <w:p>
            <w:pPr>
              <w:pStyle w:val="TableParagraph"/>
              <w:spacing w:before="52"/>
              <w:ind w:left="296"/>
              <w:rPr>
                <w:b/>
                <w:sz w:val="18"/>
              </w:rPr>
            </w:pPr>
            <w:r>
              <w:rPr>
                <w:b/>
                <w:w w:val="101"/>
                <w:sz w:val="18"/>
              </w:rPr>
              <w:t>%</w:t>
            </w:r>
          </w:p>
        </w:tc>
        <w:tc>
          <w:tcPr>
            <w:tcW w:w="753" w:type="dxa"/>
            <w:tcBorders>
              <w:bottom w:val="single" w:sz="4" w:space="0" w:color="000000"/>
            </w:tcBorders>
          </w:tcPr>
          <w:p>
            <w:pPr>
              <w:pStyle w:val="TableParagraph"/>
              <w:spacing w:before="52"/>
              <w:ind w:right="50"/>
              <w:jc w:val="center"/>
              <w:rPr>
                <w:b/>
                <w:sz w:val="18"/>
              </w:rPr>
            </w:pPr>
            <w:r>
              <w:rPr>
                <w:b/>
                <w:w w:val="101"/>
                <w:sz w:val="18"/>
              </w:rPr>
              <w:t>F</w:t>
            </w:r>
          </w:p>
        </w:tc>
        <w:tc>
          <w:tcPr>
            <w:tcW w:w="511" w:type="dxa"/>
            <w:tcBorders>
              <w:bottom w:val="single" w:sz="4" w:space="0" w:color="000000"/>
            </w:tcBorders>
          </w:tcPr>
          <w:p>
            <w:pPr>
              <w:pStyle w:val="TableParagraph"/>
              <w:spacing w:before="52"/>
              <w:ind w:left="141"/>
              <w:rPr>
                <w:b/>
                <w:sz w:val="18"/>
              </w:rPr>
            </w:pPr>
            <w:r>
              <w:rPr>
                <w:b/>
                <w:w w:val="101"/>
                <w:sz w:val="18"/>
              </w:rPr>
              <w:t>%</w:t>
            </w:r>
          </w:p>
        </w:tc>
        <w:tc>
          <w:tcPr>
            <w:tcW w:w="566" w:type="dxa"/>
            <w:tcBorders>
              <w:bottom w:val="single" w:sz="4" w:space="0" w:color="000000"/>
            </w:tcBorders>
          </w:tcPr>
          <w:p>
            <w:pPr>
              <w:pStyle w:val="TableParagraph"/>
              <w:spacing w:before="52"/>
              <w:ind w:left="293"/>
              <w:rPr>
                <w:b/>
                <w:sz w:val="18"/>
              </w:rPr>
            </w:pPr>
            <w:r>
              <w:rPr>
                <w:b/>
                <w:w w:val="101"/>
                <w:sz w:val="18"/>
              </w:rPr>
              <w:t>F</w:t>
            </w:r>
          </w:p>
        </w:tc>
        <w:tc>
          <w:tcPr>
            <w:tcW w:w="810" w:type="dxa"/>
            <w:tcBorders>
              <w:bottom w:val="single" w:sz="4" w:space="0" w:color="000000"/>
            </w:tcBorders>
          </w:tcPr>
          <w:p>
            <w:pPr>
              <w:pStyle w:val="TableParagraph"/>
              <w:spacing w:before="52"/>
              <w:ind w:right="288"/>
              <w:jc w:val="right"/>
              <w:rPr>
                <w:b/>
                <w:sz w:val="18"/>
              </w:rPr>
            </w:pPr>
            <w:r>
              <w:rPr>
                <w:b/>
                <w:w w:val="101"/>
                <w:sz w:val="18"/>
              </w:rPr>
              <w:t>%</w:t>
            </w:r>
          </w:p>
        </w:tc>
      </w:tr>
      <w:tr>
        <w:trPr>
          <w:trHeight w:val="282" w:hRule="atLeast"/>
        </w:trPr>
        <w:tc>
          <w:tcPr>
            <w:tcW w:w="529" w:type="dxa"/>
            <w:tcBorders>
              <w:top w:val="single" w:sz="4" w:space="0" w:color="000000"/>
            </w:tcBorders>
          </w:tcPr>
          <w:p>
            <w:pPr>
              <w:pStyle w:val="TableParagraph"/>
              <w:spacing w:line="262" w:lineRule="exact"/>
              <w:ind w:left="99" w:right="105"/>
              <w:jc w:val="center"/>
              <w:rPr>
                <w:sz w:val="24"/>
              </w:rPr>
            </w:pPr>
            <w:r>
              <w:rPr>
                <w:spacing w:val="-5"/>
                <w:sz w:val="24"/>
              </w:rPr>
              <w:t>51.</w:t>
            </w:r>
          </w:p>
        </w:tc>
        <w:tc>
          <w:tcPr>
            <w:tcW w:w="2442" w:type="dxa"/>
            <w:vMerge w:val="restart"/>
            <w:tcBorders>
              <w:top w:val="single" w:sz="4" w:space="0" w:color="000000"/>
            </w:tcBorders>
          </w:tcPr>
          <w:p>
            <w:pPr>
              <w:pStyle w:val="TableParagraph"/>
              <w:tabs>
                <w:tab w:pos="732" w:val="left" w:leader="none"/>
                <w:tab w:pos="1634" w:val="left" w:leader="none"/>
              </w:tabs>
              <w:ind w:left="119" w:right="105"/>
              <w:rPr>
                <w:sz w:val="18"/>
              </w:rPr>
            </w:pPr>
            <w:r>
              <w:rPr>
                <w:spacing w:val="-4"/>
                <w:sz w:val="18"/>
              </w:rPr>
              <w:t>The</w:t>
            </w:r>
            <w:r>
              <w:rPr>
                <w:sz w:val="18"/>
              </w:rPr>
              <w:tab/>
            </w:r>
            <w:r>
              <w:rPr>
                <w:spacing w:val="-2"/>
                <w:sz w:val="18"/>
              </w:rPr>
              <w:t>revenue</w:t>
            </w:r>
            <w:r>
              <w:rPr>
                <w:sz w:val="18"/>
              </w:rPr>
              <w:tab/>
            </w:r>
            <w:r>
              <w:rPr>
                <w:spacing w:val="-2"/>
                <w:sz w:val="18"/>
              </w:rPr>
              <w:t>generated </w:t>
            </w:r>
            <w:r>
              <w:rPr>
                <w:sz w:val="18"/>
              </w:rPr>
              <w:t>through</w:t>
            </w:r>
            <w:r>
              <w:rPr>
                <w:spacing w:val="70"/>
                <w:sz w:val="18"/>
              </w:rPr>
              <w:t> </w:t>
            </w:r>
            <w:r>
              <w:rPr>
                <w:sz w:val="18"/>
              </w:rPr>
              <w:t>School</w:t>
            </w:r>
            <w:r>
              <w:rPr>
                <w:spacing w:val="73"/>
                <w:sz w:val="18"/>
              </w:rPr>
              <w:t> </w:t>
            </w:r>
            <w:r>
              <w:rPr>
                <w:sz w:val="18"/>
              </w:rPr>
              <w:t>Fees</w:t>
            </w:r>
            <w:r>
              <w:rPr>
                <w:spacing w:val="68"/>
                <w:sz w:val="18"/>
              </w:rPr>
              <w:t> </w:t>
            </w:r>
            <w:r>
              <w:rPr>
                <w:sz w:val="18"/>
              </w:rPr>
              <w:t>is</w:t>
            </w:r>
            <w:r>
              <w:rPr>
                <w:spacing w:val="72"/>
                <w:sz w:val="18"/>
              </w:rPr>
              <w:t> </w:t>
            </w:r>
            <w:r>
              <w:rPr>
                <w:spacing w:val="-5"/>
                <w:sz w:val="18"/>
              </w:rPr>
              <w:t>not</w:t>
            </w:r>
          </w:p>
          <w:p>
            <w:pPr>
              <w:pStyle w:val="TableParagraph"/>
              <w:spacing w:line="190" w:lineRule="exact"/>
              <w:ind w:left="119"/>
              <w:rPr>
                <w:sz w:val="18"/>
              </w:rPr>
            </w:pPr>
            <w:r>
              <w:rPr>
                <w:sz w:val="18"/>
              </w:rPr>
              <w:t>enough to</w:t>
            </w:r>
            <w:r>
              <w:rPr>
                <w:spacing w:val="-3"/>
                <w:sz w:val="18"/>
              </w:rPr>
              <w:t> </w:t>
            </w:r>
            <w:r>
              <w:rPr>
                <w:sz w:val="18"/>
              </w:rPr>
              <w:t>run</w:t>
            </w:r>
            <w:r>
              <w:rPr>
                <w:spacing w:val="-4"/>
                <w:sz w:val="18"/>
              </w:rPr>
              <w:t> </w:t>
            </w:r>
            <w:r>
              <w:rPr>
                <w:sz w:val="18"/>
              </w:rPr>
              <w:t>the</w:t>
            </w:r>
            <w:r>
              <w:rPr>
                <w:spacing w:val="2"/>
                <w:sz w:val="18"/>
              </w:rPr>
              <w:t> </w:t>
            </w:r>
            <w:r>
              <w:rPr>
                <w:spacing w:val="-2"/>
                <w:sz w:val="18"/>
              </w:rPr>
              <w:t>College.</w:t>
            </w:r>
          </w:p>
        </w:tc>
        <w:tc>
          <w:tcPr>
            <w:tcW w:w="1420" w:type="dxa"/>
            <w:tcBorders>
              <w:top w:val="single" w:sz="4" w:space="0" w:color="000000"/>
            </w:tcBorders>
          </w:tcPr>
          <w:p>
            <w:pPr>
              <w:pStyle w:val="TableParagraph"/>
              <w:spacing w:line="221" w:lineRule="exact"/>
              <w:ind w:left="106"/>
              <w:rPr>
                <w:sz w:val="20"/>
              </w:rPr>
            </w:pPr>
            <w:r>
              <w:rPr>
                <w:spacing w:val="-2"/>
                <w:sz w:val="20"/>
              </w:rPr>
              <w:t>Management.</w:t>
            </w:r>
          </w:p>
        </w:tc>
        <w:tc>
          <w:tcPr>
            <w:tcW w:w="535" w:type="dxa"/>
            <w:tcBorders>
              <w:top w:val="single" w:sz="4" w:space="0" w:color="000000"/>
            </w:tcBorders>
          </w:tcPr>
          <w:p>
            <w:pPr>
              <w:pStyle w:val="TableParagraph"/>
              <w:spacing w:line="203" w:lineRule="exact"/>
              <w:ind w:right="131"/>
              <w:jc w:val="right"/>
              <w:rPr>
                <w:sz w:val="18"/>
              </w:rPr>
            </w:pPr>
            <w:r>
              <w:rPr>
                <w:spacing w:val="-5"/>
                <w:sz w:val="18"/>
              </w:rPr>
              <w:t>14</w:t>
            </w:r>
          </w:p>
        </w:tc>
        <w:tc>
          <w:tcPr>
            <w:tcW w:w="667" w:type="dxa"/>
            <w:tcBorders>
              <w:top w:val="single" w:sz="4" w:space="0" w:color="000000"/>
            </w:tcBorders>
          </w:tcPr>
          <w:p>
            <w:pPr>
              <w:pStyle w:val="TableParagraph"/>
              <w:spacing w:line="203" w:lineRule="exact"/>
              <w:ind w:right="208"/>
              <w:jc w:val="right"/>
              <w:rPr>
                <w:sz w:val="18"/>
              </w:rPr>
            </w:pPr>
            <w:r>
              <w:rPr>
                <w:spacing w:val="-4"/>
                <w:sz w:val="18"/>
              </w:rPr>
              <w:t>32.1</w:t>
            </w:r>
          </w:p>
        </w:tc>
        <w:tc>
          <w:tcPr>
            <w:tcW w:w="504" w:type="dxa"/>
            <w:tcBorders>
              <w:top w:val="single" w:sz="4" w:space="0" w:color="000000"/>
            </w:tcBorders>
          </w:tcPr>
          <w:p>
            <w:pPr>
              <w:pStyle w:val="TableParagraph"/>
              <w:spacing w:line="203" w:lineRule="exact"/>
              <w:ind w:left="170" w:right="116"/>
              <w:jc w:val="center"/>
              <w:rPr>
                <w:sz w:val="18"/>
              </w:rPr>
            </w:pPr>
            <w:r>
              <w:rPr>
                <w:spacing w:val="-5"/>
                <w:sz w:val="18"/>
              </w:rPr>
              <w:t>15</w:t>
            </w:r>
          </w:p>
        </w:tc>
        <w:tc>
          <w:tcPr>
            <w:tcW w:w="667" w:type="dxa"/>
            <w:tcBorders>
              <w:top w:val="single" w:sz="4" w:space="0" w:color="000000"/>
            </w:tcBorders>
          </w:tcPr>
          <w:p>
            <w:pPr>
              <w:pStyle w:val="TableParagraph"/>
              <w:spacing w:line="203" w:lineRule="exact"/>
              <w:ind w:left="135"/>
              <w:rPr>
                <w:sz w:val="18"/>
              </w:rPr>
            </w:pPr>
            <w:r>
              <w:rPr>
                <w:spacing w:val="-4"/>
                <w:sz w:val="18"/>
              </w:rPr>
              <w:t>35.7</w:t>
            </w:r>
          </w:p>
        </w:tc>
        <w:tc>
          <w:tcPr>
            <w:tcW w:w="502" w:type="dxa"/>
            <w:tcBorders>
              <w:top w:val="single" w:sz="4" w:space="0" w:color="000000"/>
            </w:tcBorders>
          </w:tcPr>
          <w:p>
            <w:pPr>
              <w:pStyle w:val="TableParagraph"/>
              <w:spacing w:line="203" w:lineRule="exact"/>
              <w:ind w:left="188"/>
              <w:rPr>
                <w:sz w:val="18"/>
              </w:rPr>
            </w:pPr>
            <w:r>
              <w:rPr>
                <w:w w:val="101"/>
                <w:sz w:val="18"/>
              </w:rPr>
              <w:t>7</w:t>
            </w:r>
          </w:p>
        </w:tc>
        <w:tc>
          <w:tcPr>
            <w:tcW w:w="665" w:type="dxa"/>
            <w:tcBorders>
              <w:top w:val="single" w:sz="4" w:space="0" w:color="000000"/>
            </w:tcBorders>
          </w:tcPr>
          <w:p>
            <w:pPr>
              <w:pStyle w:val="TableParagraph"/>
              <w:spacing w:line="203" w:lineRule="exact"/>
              <w:ind w:left="133"/>
              <w:rPr>
                <w:sz w:val="18"/>
              </w:rPr>
            </w:pPr>
            <w:r>
              <w:rPr>
                <w:spacing w:val="-4"/>
                <w:sz w:val="18"/>
              </w:rPr>
              <w:t>10.7</w:t>
            </w:r>
          </w:p>
        </w:tc>
        <w:tc>
          <w:tcPr>
            <w:tcW w:w="753" w:type="dxa"/>
            <w:tcBorders>
              <w:top w:val="single" w:sz="4" w:space="0" w:color="000000"/>
            </w:tcBorders>
          </w:tcPr>
          <w:p>
            <w:pPr>
              <w:pStyle w:val="TableParagraph"/>
              <w:spacing w:line="203" w:lineRule="exact"/>
              <w:ind w:left="188"/>
              <w:rPr>
                <w:sz w:val="18"/>
              </w:rPr>
            </w:pPr>
            <w:r>
              <w:rPr>
                <w:w w:val="101"/>
                <w:sz w:val="18"/>
              </w:rPr>
              <w:t>8</w:t>
            </w:r>
          </w:p>
        </w:tc>
        <w:tc>
          <w:tcPr>
            <w:tcW w:w="511" w:type="dxa"/>
            <w:tcBorders>
              <w:top w:val="single" w:sz="4" w:space="0" w:color="000000"/>
            </w:tcBorders>
          </w:tcPr>
          <w:p>
            <w:pPr>
              <w:pStyle w:val="TableParagraph"/>
              <w:spacing w:line="203" w:lineRule="exact"/>
              <w:ind w:left="-22"/>
              <w:rPr>
                <w:sz w:val="18"/>
              </w:rPr>
            </w:pPr>
            <w:r>
              <w:rPr>
                <w:spacing w:val="-4"/>
                <w:sz w:val="18"/>
              </w:rPr>
              <w:t>14.3</w:t>
            </w:r>
          </w:p>
        </w:tc>
        <w:tc>
          <w:tcPr>
            <w:tcW w:w="566" w:type="dxa"/>
            <w:tcBorders>
              <w:top w:val="single" w:sz="4" w:space="0" w:color="000000"/>
            </w:tcBorders>
          </w:tcPr>
          <w:p>
            <w:pPr>
              <w:pStyle w:val="TableParagraph"/>
              <w:spacing w:line="203" w:lineRule="exact"/>
              <w:ind w:left="187"/>
              <w:rPr>
                <w:sz w:val="18"/>
              </w:rPr>
            </w:pPr>
            <w:r>
              <w:rPr>
                <w:w w:val="101"/>
                <w:sz w:val="18"/>
              </w:rPr>
              <w:t>5</w:t>
            </w:r>
          </w:p>
        </w:tc>
        <w:tc>
          <w:tcPr>
            <w:tcW w:w="810" w:type="dxa"/>
            <w:tcBorders>
              <w:top w:val="single" w:sz="4" w:space="0" w:color="000000"/>
            </w:tcBorders>
          </w:tcPr>
          <w:p>
            <w:pPr>
              <w:pStyle w:val="TableParagraph"/>
              <w:spacing w:line="203" w:lineRule="exact"/>
              <w:ind w:left="159"/>
              <w:rPr>
                <w:sz w:val="18"/>
              </w:rPr>
            </w:pPr>
            <w:r>
              <w:rPr>
                <w:spacing w:val="-5"/>
                <w:sz w:val="18"/>
              </w:rPr>
              <w:t>7.1</w:t>
            </w:r>
          </w:p>
        </w:tc>
      </w:tr>
      <w:tr>
        <w:trPr>
          <w:trHeight w:val="336" w:hRule="atLeast"/>
        </w:trPr>
        <w:tc>
          <w:tcPr>
            <w:tcW w:w="529" w:type="dxa"/>
          </w:tcPr>
          <w:p>
            <w:pPr>
              <w:pStyle w:val="TableParagraph"/>
              <w:rPr>
                <w:sz w:val="18"/>
              </w:rPr>
            </w:pPr>
          </w:p>
        </w:tc>
        <w:tc>
          <w:tcPr>
            <w:tcW w:w="2442" w:type="dxa"/>
            <w:vMerge/>
            <w:tcBorders>
              <w:top w:val="nil"/>
            </w:tcBorders>
          </w:tcPr>
          <w:p>
            <w:pPr>
              <w:rPr>
                <w:sz w:val="2"/>
                <w:szCs w:val="2"/>
              </w:rPr>
            </w:pPr>
          </w:p>
        </w:tc>
        <w:tc>
          <w:tcPr>
            <w:tcW w:w="1420" w:type="dxa"/>
          </w:tcPr>
          <w:p>
            <w:pPr>
              <w:pStyle w:val="TableParagraph"/>
              <w:spacing w:before="6"/>
              <w:ind w:left="159"/>
              <w:rPr>
                <w:sz w:val="20"/>
              </w:rPr>
            </w:pPr>
            <w:r>
              <w:rPr>
                <w:spacing w:val="-2"/>
                <w:sz w:val="20"/>
              </w:rPr>
              <w:t>Staff</w:t>
            </w:r>
          </w:p>
        </w:tc>
        <w:tc>
          <w:tcPr>
            <w:tcW w:w="535" w:type="dxa"/>
          </w:tcPr>
          <w:p>
            <w:pPr>
              <w:pStyle w:val="TableParagraph"/>
              <w:spacing w:before="11"/>
              <w:ind w:right="131"/>
              <w:jc w:val="right"/>
              <w:rPr>
                <w:sz w:val="18"/>
              </w:rPr>
            </w:pPr>
            <w:r>
              <w:rPr>
                <w:spacing w:val="-5"/>
                <w:sz w:val="18"/>
              </w:rPr>
              <w:t>73</w:t>
            </w:r>
          </w:p>
        </w:tc>
        <w:tc>
          <w:tcPr>
            <w:tcW w:w="667" w:type="dxa"/>
          </w:tcPr>
          <w:p>
            <w:pPr>
              <w:pStyle w:val="TableParagraph"/>
              <w:spacing w:before="11"/>
              <w:ind w:right="208"/>
              <w:jc w:val="right"/>
              <w:rPr>
                <w:sz w:val="18"/>
              </w:rPr>
            </w:pPr>
            <w:r>
              <w:rPr>
                <w:spacing w:val="-4"/>
                <w:sz w:val="18"/>
              </w:rPr>
              <w:t>29.9</w:t>
            </w:r>
          </w:p>
        </w:tc>
        <w:tc>
          <w:tcPr>
            <w:tcW w:w="504" w:type="dxa"/>
          </w:tcPr>
          <w:p>
            <w:pPr>
              <w:pStyle w:val="TableParagraph"/>
              <w:spacing w:before="11"/>
              <w:ind w:left="170" w:right="116"/>
              <w:jc w:val="center"/>
              <w:rPr>
                <w:sz w:val="18"/>
              </w:rPr>
            </w:pPr>
            <w:r>
              <w:rPr>
                <w:spacing w:val="-5"/>
                <w:sz w:val="18"/>
              </w:rPr>
              <w:t>70</w:t>
            </w:r>
          </w:p>
        </w:tc>
        <w:tc>
          <w:tcPr>
            <w:tcW w:w="667" w:type="dxa"/>
          </w:tcPr>
          <w:p>
            <w:pPr>
              <w:pStyle w:val="TableParagraph"/>
              <w:spacing w:before="11"/>
              <w:ind w:left="135"/>
              <w:rPr>
                <w:sz w:val="18"/>
              </w:rPr>
            </w:pPr>
            <w:r>
              <w:rPr>
                <w:spacing w:val="-4"/>
                <w:sz w:val="18"/>
              </w:rPr>
              <w:t>28.6</w:t>
            </w:r>
          </w:p>
        </w:tc>
        <w:tc>
          <w:tcPr>
            <w:tcW w:w="502" w:type="dxa"/>
          </w:tcPr>
          <w:p>
            <w:pPr>
              <w:pStyle w:val="TableParagraph"/>
              <w:spacing w:before="11"/>
              <w:ind w:left="188"/>
              <w:rPr>
                <w:sz w:val="18"/>
              </w:rPr>
            </w:pPr>
            <w:r>
              <w:rPr>
                <w:spacing w:val="-5"/>
                <w:sz w:val="18"/>
              </w:rPr>
              <w:t>47</w:t>
            </w:r>
          </w:p>
        </w:tc>
        <w:tc>
          <w:tcPr>
            <w:tcW w:w="665" w:type="dxa"/>
          </w:tcPr>
          <w:p>
            <w:pPr>
              <w:pStyle w:val="TableParagraph"/>
              <w:spacing w:before="11"/>
              <w:ind w:left="133"/>
              <w:rPr>
                <w:sz w:val="18"/>
              </w:rPr>
            </w:pPr>
            <w:r>
              <w:rPr>
                <w:spacing w:val="-4"/>
                <w:sz w:val="18"/>
              </w:rPr>
              <w:t>12.9</w:t>
            </w:r>
          </w:p>
        </w:tc>
        <w:tc>
          <w:tcPr>
            <w:tcW w:w="753" w:type="dxa"/>
          </w:tcPr>
          <w:p>
            <w:pPr>
              <w:pStyle w:val="TableParagraph"/>
              <w:spacing w:before="11"/>
              <w:ind w:left="188"/>
              <w:rPr>
                <w:sz w:val="18"/>
              </w:rPr>
            </w:pPr>
            <w:r>
              <w:rPr>
                <w:spacing w:val="-5"/>
                <w:sz w:val="18"/>
              </w:rPr>
              <w:t>52</w:t>
            </w:r>
          </w:p>
        </w:tc>
        <w:tc>
          <w:tcPr>
            <w:tcW w:w="511" w:type="dxa"/>
          </w:tcPr>
          <w:p>
            <w:pPr>
              <w:pStyle w:val="TableParagraph"/>
              <w:spacing w:before="11"/>
              <w:ind w:left="-22"/>
              <w:rPr>
                <w:sz w:val="18"/>
              </w:rPr>
            </w:pPr>
            <w:r>
              <w:rPr>
                <w:spacing w:val="-4"/>
                <w:sz w:val="18"/>
              </w:rPr>
              <w:t>16.3</w:t>
            </w:r>
          </w:p>
        </w:tc>
        <w:tc>
          <w:tcPr>
            <w:tcW w:w="566" w:type="dxa"/>
          </w:tcPr>
          <w:p>
            <w:pPr>
              <w:pStyle w:val="TableParagraph"/>
              <w:spacing w:before="11"/>
              <w:ind w:left="187"/>
              <w:rPr>
                <w:sz w:val="18"/>
              </w:rPr>
            </w:pPr>
            <w:r>
              <w:rPr>
                <w:spacing w:val="-5"/>
                <w:sz w:val="18"/>
              </w:rPr>
              <w:t>46</w:t>
            </w:r>
          </w:p>
        </w:tc>
        <w:tc>
          <w:tcPr>
            <w:tcW w:w="810" w:type="dxa"/>
          </w:tcPr>
          <w:p>
            <w:pPr>
              <w:pStyle w:val="TableParagraph"/>
              <w:spacing w:before="11"/>
              <w:ind w:right="326"/>
              <w:jc w:val="right"/>
              <w:rPr>
                <w:sz w:val="18"/>
              </w:rPr>
            </w:pPr>
            <w:r>
              <w:rPr>
                <w:spacing w:val="-4"/>
                <w:sz w:val="18"/>
              </w:rPr>
              <w:t>12.2</w:t>
            </w:r>
          </w:p>
        </w:tc>
      </w:tr>
      <w:tr>
        <w:trPr>
          <w:trHeight w:val="289" w:hRule="atLeast"/>
        </w:trPr>
        <w:tc>
          <w:tcPr>
            <w:tcW w:w="529" w:type="dxa"/>
          </w:tcPr>
          <w:p>
            <w:pPr>
              <w:pStyle w:val="TableParagraph"/>
              <w:spacing w:line="269" w:lineRule="exact"/>
              <w:ind w:left="99" w:right="105"/>
              <w:jc w:val="center"/>
              <w:rPr>
                <w:sz w:val="24"/>
              </w:rPr>
            </w:pPr>
            <w:r>
              <w:rPr>
                <w:spacing w:val="-5"/>
                <w:sz w:val="24"/>
              </w:rPr>
              <w:t>52.</w:t>
            </w:r>
          </w:p>
        </w:tc>
        <w:tc>
          <w:tcPr>
            <w:tcW w:w="2442" w:type="dxa"/>
            <w:vMerge w:val="restart"/>
          </w:tcPr>
          <w:p>
            <w:pPr>
              <w:pStyle w:val="TableParagraph"/>
              <w:spacing w:line="242" w:lineRule="auto"/>
              <w:ind w:left="119" w:right="103"/>
              <w:jc w:val="both"/>
              <w:rPr>
                <w:sz w:val="18"/>
              </w:rPr>
            </w:pPr>
            <w:r>
              <w:rPr>
                <w:sz w:val="18"/>
              </w:rPr>
              <w:t>The revenue generated</w:t>
            </w:r>
            <w:r>
              <w:rPr>
                <w:spacing w:val="40"/>
                <w:sz w:val="18"/>
              </w:rPr>
              <w:t> </w:t>
            </w:r>
            <w:r>
              <w:rPr>
                <w:sz w:val="18"/>
              </w:rPr>
              <w:t>through TetFund is used to train</w:t>
            </w:r>
            <w:r>
              <w:rPr>
                <w:spacing w:val="73"/>
                <w:w w:val="150"/>
                <w:sz w:val="18"/>
              </w:rPr>
              <w:t> </w:t>
            </w:r>
            <w:r>
              <w:rPr>
                <w:sz w:val="18"/>
              </w:rPr>
              <w:t>teaching</w:t>
            </w:r>
            <w:r>
              <w:rPr>
                <w:spacing w:val="75"/>
                <w:w w:val="150"/>
                <w:sz w:val="18"/>
              </w:rPr>
              <w:t> </w:t>
            </w:r>
            <w:r>
              <w:rPr>
                <w:sz w:val="18"/>
              </w:rPr>
              <w:t>staff</w:t>
            </w:r>
            <w:r>
              <w:rPr>
                <w:spacing w:val="77"/>
                <w:w w:val="150"/>
                <w:sz w:val="18"/>
              </w:rPr>
              <w:t> </w:t>
            </w:r>
            <w:r>
              <w:rPr>
                <w:sz w:val="18"/>
              </w:rPr>
              <w:t>in</w:t>
            </w:r>
            <w:r>
              <w:rPr>
                <w:spacing w:val="80"/>
                <w:w w:val="150"/>
                <w:sz w:val="18"/>
              </w:rPr>
              <w:t> </w:t>
            </w:r>
            <w:r>
              <w:rPr>
                <w:spacing w:val="-5"/>
                <w:sz w:val="18"/>
              </w:rPr>
              <w:t>the</w:t>
            </w:r>
          </w:p>
          <w:p>
            <w:pPr>
              <w:pStyle w:val="TableParagraph"/>
              <w:spacing w:line="185" w:lineRule="exact"/>
              <w:ind w:left="119"/>
              <w:jc w:val="both"/>
              <w:rPr>
                <w:sz w:val="18"/>
              </w:rPr>
            </w:pPr>
            <w:r>
              <w:rPr>
                <w:sz w:val="18"/>
              </w:rPr>
              <w:t>college</w:t>
            </w:r>
            <w:r>
              <w:rPr>
                <w:spacing w:val="-5"/>
                <w:sz w:val="18"/>
              </w:rPr>
              <w:t> </w:t>
            </w:r>
            <w:r>
              <w:rPr>
                <w:spacing w:val="-2"/>
                <w:sz w:val="18"/>
              </w:rPr>
              <w:t>adequately.</w:t>
            </w:r>
          </w:p>
        </w:tc>
        <w:tc>
          <w:tcPr>
            <w:tcW w:w="1420" w:type="dxa"/>
          </w:tcPr>
          <w:p>
            <w:pPr>
              <w:pStyle w:val="TableParagraph"/>
              <w:spacing w:line="226" w:lineRule="exact"/>
              <w:ind w:left="106"/>
              <w:rPr>
                <w:sz w:val="20"/>
              </w:rPr>
            </w:pPr>
            <w:r>
              <w:rPr>
                <w:spacing w:val="-2"/>
                <w:sz w:val="20"/>
              </w:rPr>
              <w:t>Management.</w:t>
            </w:r>
          </w:p>
        </w:tc>
        <w:tc>
          <w:tcPr>
            <w:tcW w:w="535" w:type="dxa"/>
          </w:tcPr>
          <w:p>
            <w:pPr>
              <w:pStyle w:val="TableParagraph"/>
              <w:ind w:right="131"/>
              <w:jc w:val="right"/>
              <w:rPr>
                <w:sz w:val="18"/>
              </w:rPr>
            </w:pPr>
            <w:r>
              <w:rPr>
                <w:spacing w:val="-5"/>
                <w:sz w:val="18"/>
              </w:rPr>
              <w:t>15</w:t>
            </w:r>
          </w:p>
        </w:tc>
        <w:tc>
          <w:tcPr>
            <w:tcW w:w="667" w:type="dxa"/>
          </w:tcPr>
          <w:p>
            <w:pPr>
              <w:pStyle w:val="TableParagraph"/>
              <w:ind w:right="208"/>
              <w:jc w:val="right"/>
              <w:rPr>
                <w:sz w:val="18"/>
              </w:rPr>
            </w:pPr>
            <w:r>
              <w:rPr>
                <w:spacing w:val="-4"/>
                <w:sz w:val="18"/>
              </w:rPr>
              <w:t>33.3</w:t>
            </w:r>
          </w:p>
        </w:tc>
        <w:tc>
          <w:tcPr>
            <w:tcW w:w="504" w:type="dxa"/>
          </w:tcPr>
          <w:p>
            <w:pPr>
              <w:pStyle w:val="TableParagraph"/>
              <w:ind w:left="170" w:right="116"/>
              <w:jc w:val="center"/>
              <w:rPr>
                <w:sz w:val="18"/>
              </w:rPr>
            </w:pPr>
            <w:r>
              <w:rPr>
                <w:spacing w:val="-5"/>
                <w:sz w:val="18"/>
              </w:rPr>
              <w:t>18</w:t>
            </w:r>
          </w:p>
        </w:tc>
        <w:tc>
          <w:tcPr>
            <w:tcW w:w="667" w:type="dxa"/>
          </w:tcPr>
          <w:p>
            <w:pPr>
              <w:pStyle w:val="TableParagraph"/>
              <w:ind w:left="135"/>
              <w:rPr>
                <w:sz w:val="18"/>
              </w:rPr>
            </w:pPr>
            <w:r>
              <w:rPr>
                <w:spacing w:val="-4"/>
                <w:sz w:val="18"/>
              </w:rPr>
              <w:t>40.0</w:t>
            </w:r>
          </w:p>
        </w:tc>
        <w:tc>
          <w:tcPr>
            <w:tcW w:w="502" w:type="dxa"/>
          </w:tcPr>
          <w:p>
            <w:pPr>
              <w:pStyle w:val="TableParagraph"/>
              <w:ind w:left="188"/>
              <w:rPr>
                <w:sz w:val="18"/>
              </w:rPr>
            </w:pPr>
            <w:r>
              <w:rPr>
                <w:spacing w:val="-5"/>
                <w:sz w:val="18"/>
              </w:rPr>
              <w:t>10</w:t>
            </w:r>
          </w:p>
        </w:tc>
        <w:tc>
          <w:tcPr>
            <w:tcW w:w="665" w:type="dxa"/>
          </w:tcPr>
          <w:p>
            <w:pPr>
              <w:pStyle w:val="TableParagraph"/>
              <w:ind w:left="133"/>
              <w:rPr>
                <w:sz w:val="18"/>
              </w:rPr>
            </w:pPr>
            <w:r>
              <w:rPr>
                <w:spacing w:val="-4"/>
                <w:sz w:val="18"/>
              </w:rPr>
              <w:t>20.0</w:t>
            </w:r>
          </w:p>
        </w:tc>
        <w:tc>
          <w:tcPr>
            <w:tcW w:w="753" w:type="dxa"/>
          </w:tcPr>
          <w:p>
            <w:pPr>
              <w:pStyle w:val="TableParagraph"/>
              <w:ind w:left="188"/>
              <w:rPr>
                <w:sz w:val="18"/>
              </w:rPr>
            </w:pPr>
            <w:r>
              <w:rPr>
                <w:w w:val="101"/>
                <w:sz w:val="18"/>
              </w:rPr>
              <w:t>6</w:t>
            </w:r>
          </w:p>
        </w:tc>
        <w:tc>
          <w:tcPr>
            <w:tcW w:w="511" w:type="dxa"/>
          </w:tcPr>
          <w:p>
            <w:pPr>
              <w:pStyle w:val="TableParagraph"/>
              <w:ind w:left="-22"/>
              <w:rPr>
                <w:sz w:val="18"/>
              </w:rPr>
            </w:pPr>
            <w:r>
              <w:rPr>
                <w:spacing w:val="-5"/>
                <w:sz w:val="18"/>
              </w:rPr>
              <w:t>6.7</w:t>
            </w:r>
          </w:p>
        </w:tc>
        <w:tc>
          <w:tcPr>
            <w:tcW w:w="566" w:type="dxa"/>
          </w:tcPr>
          <w:p>
            <w:pPr>
              <w:pStyle w:val="TableParagraph"/>
              <w:ind w:left="187"/>
              <w:rPr>
                <w:sz w:val="18"/>
              </w:rPr>
            </w:pPr>
            <w:r>
              <w:rPr>
                <w:w w:val="101"/>
                <w:sz w:val="18"/>
              </w:rPr>
              <w:t>0</w:t>
            </w:r>
          </w:p>
        </w:tc>
        <w:tc>
          <w:tcPr>
            <w:tcW w:w="810" w:type="dxa"/>
          </w:tcPr>
          <w:p>
            <w:pPr>
              <w:pStyle w:val="TableParagraph"/>
              <w:ind w:left="159"/>
              <w:rPr>
                <w:sz w:val="18"/>
              </w:rPr>
            </w:pPr>
            <w:r>
              <w:rPr>
                <w:spacing w:val="-5"/>
                <w:sz w:val="18"/>
              </w:rPr>
              <w:t>.0</w:t>
            </w:r>
          </w:p>
        </w:tc>
      </w:tr>
      <w:tr>
        <w:trPr>
          <w:trHeight w:val="543" w:hRule="atLeast"/>
        </w:trPr>
        <w:tc>
          <w:tcPr>
            <w:tcW w:w="529" w:type="dxa"/>
          </w:tcPr>
          <w:p>
            <w:pPr>
              <w:pStyle w:val="TableParagraph"/>
              <w:rPr>
                <w:sz w:val="18"/>
              </w:rPr>
            </w:pPr>
          </w:p>
        </w:tc>
        <w:tc>
          <w:tcPr>
            <w:tcW w:w="2442" w:type="dxa"/>
            <w:vMerge/>
            <w:tcBorders>
              <w:top w:val="nil"/>
            </w:tcBorders>
          </w:tcPr>
          <w:p>
            <w:pPr>
              <w:rPr>
                <w:sz w:val="2"/>
                <w:szCs w:val="2"/>
              </w:rPr>
            </w:pPr>
          </w:p>
        </w:tc>
        <w:tc>
          <w:tcPr>
            <w:tcW w:w="1420" w:type="dxa"/>
          </w:tcPr>
          <w:p>
            <w:pPr>
              <w:pStyle w:val="TableParagraph"/>
              <w:spacing w:before="9"/>
              <w:ind w:left="106"/>
              <w:rPr>
                <w:sz w:val="20"/>
              </w:rPr>
            </w:pPr>
            <w:r>
              <w:rPr>
                <w:spacing w:val="-2"/>
                <w:sz w:val="20"/>
              </w:rPr>
              <w:t>Staff</w:t>
            </w:r>
          </w:p>
        </w:tc>
        <w:tc>
          <w:tcPr>
            <w:tcW w:w="535" w:type="dxa"/>
          </w:tcPr>
          <w:p>
            <w:pPr>
              <w:pStyle w:val="TableParagraph"/>
              <w:spacing w:before="13"/>
              <w:ind w:right="131"/>
              <w:jc w:val="right"/>
              <w:rPr>
                <w:sz w:val="18"/>
              </w:rPr>
            </w:pPr>
            <w:r>
              <w:rPr>
                <w:spacing w:val="-5"/>
                <w:sz w:val="18"/>
              </w:rPr>
              <w:t>70</w:t>
            </w:r>
          </w:p>
        </w:tc>
        <w:tc>
          <w:tcPr>
            <w:tcW w:w="667" w:type="dxa"/>
          </w:tcPr>
          <w:p>
            <w:pPr>
              <w:pStyle w:val="TableParagraph"/>
              <w:spacing w:before="13"/>
              <w:ind w:right="208"/>
              <w:jc w:val="right"/>
              <w:rPr>
                <w:sz w:val="18"/>
              </w:rPr>
            </w:pPr>
            <w:r>
              <w:rPr>
                <w:spacing w:val="-4"/>
                <w:sz w:val="18"/>
              </w:rPr>
              <w:t>28.2</w:t>
            </w:r>
          </w:p>
        </w:tc>
        <w:tc>
          <w:tcPr>
            <w:tcW w:w="504" w:type="dxa"/>
          </w:tcPr>
          <w:p>
            <w:pPr>
              <w:pStyle w:val="TableParagraph"/>
              <w:spacing w:before="13"/>
              <w:ind w:left="170" w:right="116"/>
              <w:jc w:val="center"/>
              <w:rPr>
                <w:sz w:val="18"/>
              </w:rPr>
            </w:pPr>
            <w:r>
              <w:rPr>
                <w:spacing w:val="-5"/>
                <w:sz w:val="18"/>
              </w:rPr>
              <w:t>87</w:t>
            </w:r>
          </w:p>
        </w:tc>
        <w:tc>
          <w:tcPr>
            <w:tcW w:w="667" w:type="dxa"/>
          </w:tcPr>
          <w:p>
            <w:pPr>
              <w:pStyle w:val="TableParagraph"/>
              <w:spacing w:before="13"/>
              <w:ind w:left="135"/>
              <w:rPr>
                <w:sz w:val="18"/>
              </w:rPr>
            </w:pPr>
            <w:r>
              <w:rPr>
                <w:spacing w:val="-4"/>
                <w:sz w:val="18"/>
              </w:rPr>
              <w:t>38.7</w:t>
            </w:r>
          </w:p>
        </w:tc>
        <w:tc>
          <w:tcPr>
            <w:tcW w:w="502" w:type="dxa"/>
          </w:tcPr>
          <w:p>
            <w:pPr>
              <w:pStyle w:val="TableParagraph"/>
              <w:spacing w:before="13"/>
              <w:ind w:left="188"/>
              <w:rPr>
                <w:sz w:val="18"/>
              </w:rPr>
            </w:pPr>
            <w:r>
              <w:rPr>
                <w:spacing w:val="-5"/>
                <w:sz w:val="18"/>
              </w:rPr>
              <w:t>40</w:t>
            </w:r>
          </w:p>
        </w:tc>
        <w:tc>
          <w:tcPr>
            <w:tcW w:w="665" w:type="dxa"/>
          </w:tcPr>
          <w:p>
            <w:pPr>
              <w:pStyle w:val="TableParagraph"/>
              <w:spacing w:before="13"/>
              <w:ind w:left="133"/>
              <w:rPr>
                <w:sz w:val="18"/>
              </w:rPr>
            </w:pPr>
            <w:r>
              <w:rPr>
                <w:spacing w:val="-5"/>
                <w:sz w:val="18"/>
              </w:rPr>
              <w:t>8.5</w:t>
            </w:r>
          </w:p>
        </w:tc>
        <w:tc>
          <w:tcPr>
            <w:tcW w:w="753" w:type="dxa"/>
          </w:tcPr>
          <w:p>
            <w:pPr>
              <w:pStyle w:val="TableParagraph"/>
              <w:spacing w:before="13"/>
              <w:ind w:left="188"/>
              <w:rPr>
                <w:sz w:val="18"/>
              </w:rPr>
            </w:pPr>
            <w:r>
              <w:rPr>
                <w:spacing w:val="-5"/>
                <w:sz w:val="18"/>
              </w:rPr>
              <w:t>46</w:t>
            </w:r>
          </w:p>
        </w:tc>
        <w:tc>
          <w:tcPr>
            <w:tcW w:w="511" w:type="dxa"/>
          </w:tcPr>
          <w:p>
            <w:pPr>
              <w:pStyle w:val="TableParagraph"/>
              <w:spacing w:before="13"/>
              <w:ind w:left="-22"/>
              <w:rPr>
                <w:sz w:val="18"/>
              </w:rPr>
            </w:pPr>
            <w:r>
              <w:rPr>
                <w:spacing w:val="-4"/>
                <w:sz w:val="18"/>
              </w:rPr>
              <w:t>12.7</w:t>
            </w:r>
          </w:p>
        </w:tc>
        <w:tc>
          <w:tcPr>
            <w:tcW w:w="566" w:type="dxa"/>
          </w:tcPr>
          <w:p>
            <w:pPr>
              <w:pStyle w:val="TableParagraph"/>
              <w:spacing w:before="13"/>
              <w:ind w:left="187"/>
              <w:rPr>
                <w:sz w:val="18"/>
              </w:rPr>
            </w:pPr>
            <w:r>
              <w:rPr>
                <w:spacing w:val="-5"/>
                <w:sz w:val="18"/>
              </w:rPr>
              <w:t>45</w:t>
            </w:r>
          </w:p>
        </w:tc>
        <w:tc>
          <w:tcPr>
            <w:tcW w:w="810" w:type="dxa"/>
          </w:tcPr>
          <w:p>
            <w:pPr>
              <w:pStyle w:val="TableParagraph"/>
              <w:spacing w:before="13"/>
              <w:ind w:right="326"/>
              <w:jc w:val="right"/>
              <w:rPr>
                <w:sz w:val="18"/>
              </w:rPr>
            </w:pPr>
            <w:r>
              <w:rPr>
                <w:spacing w:val="-4"/>
                <w:sz w:val="18"/>
              </w:rPr>
              <w:t>12.0</w:t>
            </w:r>
          </w:p>
        </w:tc>
      </w:tr>
      <w:tr>
        <w:trPr>
          <w:trHeight w:val="316" w:hRule="atLeast"/>
        </w:trPr>
        <w:tc>
          <w:tcPr>
            <w:tcW w:w="529" w:type="dxa"/>
          </w:tcPr>
          <w:p>
            <w:pPr>
              <w:pStyle w:val="TableParagraph"/>
              <w:spacing w:line="271" w:lineRule="exact"/>
              <w:ind w:left="99" w:right="105"/>
              <w:jc w:val="center"/>
              <w:rPr>
                <w:sz w:val="24"/>
              </w:rPr>
            </w:pPr>
            <w:r>
              <w:rPr>
                <w:spacing w:val="-5"/>
                <w:sz w:val="24"/>
              </w:rPr>
              <w:t>53.</w:t>
            </w:r>
          </w:p>
        </w:tc>
        <w:tc>
          <w:tcPr>
            <w:tcW w:w="2442" w:type="dxa"/>
            <w:vMerge w:val="restart"/>
          </w:tcPr>
          <w:p>
            <w:pPr>
              <w:pStyle w:val="TableParagraph"/>
              <w:spacing w:line="205" w:lineRule="exact"/>
              <w:ind w:left="119"/>
              <w:rPr>
                <w:sz w:val="18"/>
              </w:rPr>
            </w:pPr>
            <w:r>
              <w:rPr>
                <w:sz w:val="18"/>
              </w:rPr>
              <w:t>The</w:t>
            </w:r>
            <w:r>
              <w:rPr>
                <w:spacing w:val="38"/>
                <w:sz w:val="18"/>
              </w:rPr>
              <w:t> </w:t>
            </w:r>
            <w:r>
              <w:rPr>
                <w:sz w:val="18"/>
              </w:rPr>
              <w:t>subvention</w:t>
            </w:r>
            <w:r>
              <w:rPr>
                <w:spacing w:val="38"/>
                <w:sz w:val="18"/>
              </w:rPr>
              <w:t> </w:t>
            </w:r>
            <w:r>
              <w:rPr>
                <w:sz w:val="18"/>
              </w:rPr>
              <w:t>given</w:t>
            </w:r>
            <w:r>
              <w:rPr>
                <w:spacing w:val="38"/>
                <w:sz w:val="18"/>
              </w:rPr>
              <w:t> </w:t>
            </w:r>
            <w:r>
              <w:rPr>
                <w:sz w:val="18"/>
              </w:rPr>
              <w:t>by</w:t>
            </w:r>
            <w:r>
              <w:rPr>
                <w:spacing w:val="28"/>
                <w:sz w:val="18"/>
              </w:rPr>
              <w:t> </w:t>
            </w:r>
            <w:r>
              <w:rPr>
                <w:spacing w:val="-5"/>
                <w:sz w:val="18"/>
              </w:rPr>
              <w:t>the</w:t>
            </w:r>
          </w:p>
          <w:p>
            <w:pPr>
              <w:pStyle w:val="TableParagraph"/>
              <w:spacing w:line="206" w:lineRule="exact"/>
              <w:ind w:left="119" w:right="105"/>
              <w:rPr>
                <w:sz w:val="18"/>
              </w:rPr>
            </w:pPr>
            <w:r>
              <w:rPr>
                <w:sz w:val="18"/>
              </w:rPr>
              <w:t>college</w:t>
            </w:r>
            <w:r>
              <w:rPr>
                <w:spacing w:val="34"/>
                <w:sz w:val="18"/>
              </w:rPr>
              <w:t> </w:t>
            </w:r>
            <w:r>
              <w:rPr>
                <w:sz w:val="18"/>
              </w:rPr>
              <w:t>is</w:t>
            </w:r>
            <w:r>
              <w:rPr>
                <w:spacing w:val="35"/>
                <w:sz w:val="18"/>
              </w:rPr>
              <w:t> </w:t>
            </w:r>
            <w:r>
              <w:rPr>
                <w:sz w:val="18"/>
              </w:rPr>
              <w:t>not</w:t>
            </w:r>
            <w:r>
              <w:rPr>
                <w:spacing w:val="36"/>
                <w:sz w:val="18"/>
              </w:rPr>
              <w:t> </w:t>
            </w:r>
            <w:r>
              <w:rPr>
                <w:sz w:val="18"/>
              </w:rPr>
              <w:t>enough</w:t>
            </w:r>
            <w:r>
              <w:rPr>
                <w:spacing w:val="34"/>
                <w:sz w:val="18"/>
              </w:rPr>
              <w:t> </w:t>
            </w:r>
            <w:r>
              <w:rPr>
                <w:sz w:val="18"/>
              </w:rPr>
              <w:t>to</w:t>
            </w:r>
            <w:r>
              <w:rPr>
                <w:spacing w:val="30"/>
                <w:sz w:val="18"/>
              </w:rPr>
              <w:t> </w:t>
            </w:r>
            <w:r>
              <w:rPr>
                <w:sz w:val="18"/>
              </w:rPr>
              <w:t>run the college.</w:t>
            </w:r>
          </w:p>
        </w:tc>
        <w:tc>
          <w:tcPr>
            <w:tcW w:w="1420" w:type="dxa"/>
          </w:tcPr>
          <w:p>
            <w:pPr>
              <w:pStyle w:val="TableParagraph"/>
              <w:spacing w:line="224" w:lineRule="exact"/>
              <w:ind w:left="106"/>
              <w:rPr>
                <w:sz w:val="20"/>
              </w:rPr>
            </w:pPr>
            <w:r>
              <w:rPr>
                <w:spacing w:val="-2"/>
                <w:sz w:val="20"/>
              </w:rPr>
              <w:t>Management.</w:t>
            </w:r>
          </w:p>
        </w:tc>
        <w:tc>
          <w:tcPr>
            <w:tcW w:w="535" w:type="dxa"/>
          </w:tcPr>
          <w:p>
            <w:pPr>
              <w:pStyle w:val="TableParagraph"/>
              <w:spacing w:line="205" w:lineRule="exact"/>
              <w:ind w:right="131"/>
              <w:jc w:val="right"/>
              <w:rPr>
                <w:sz w:val="18"/>
              </w:rPr>
            </w:pPr>
            <w:r>
              <w:rPr>
                <w:spacing w:val="-5"/>
                <w:sz w:val="18"/>
              </w:rPr>
              <w:t>14</w:t>
            </w:r>
          </w:p>
        </w:tc>
        <w:tc>
          <w:tcPr>
            <w:tcW w:w="667" w:type="dxa"/>
          </w:tcPr>
          <w:p>
            <w:pPr>
              <w:pStyle w:val="TableParagraph"/>
              <w:spacing w:line="205" w:lineRule="exact"/>
              <w:ind w:right="208"/>
              <w:jc w:val="right"/>
              <w:rPr>
                <w:sz w:val="18"/>
              </w:rPr>
            </w:pPr>
            <w:r>
              <w:rPr>
                <w:spacing w:val="-4"/>
                <w:sz w:val="18"/>
              </w:rPr>
              <w:t>34.5</w:t>
            </w:r>
          </w:p>
        </w:tc>
        <w:tc>
          <w:tcPr>
            <w:tcW w:w="504" w:type="dxa"/>
          </w:tcPr>
          <w:p>
            <w:pPr>
              <w:pStyle w:val="TableParagraph"/>
              <w:spacing w:line="205" w:lineRule="exact"/>
              <w:ind w:left="170" w:right="116"/>
              <w:jc w:val="center"/>
              <w:rPr>
                <w:sz w:val="18"/>
              </w:rPr>
            </w:pPr>
            <w:r>
              <w:rPr>
                <w:spacing w:val="-5"/>
                <w:sz w:val="18"/>
              </w:rPr>
              <w:t>11</w:t>
            </w:r>
          </w:p>
        </w:tc>
        <w:tc>
          <w:tcPr>
            <w:tcW w:w="667" w:type="dxa"/>
          </w:tcPr>
          <w:p>
            <w:pPr>
              <w:pStyle w:val="TableParagraph"/>
              <w:spacing w:line="205" w:lineRule="exact"/>
              <w:ind w:left="135"/>
              <w:rPr>
                <w:sz w:val="18"/>
              </w:rPr>
            </w:pPr>
            <w:r>
              <w:rPr>
                <w:spacing w:val="-4"/>
                <w:sz w:val="18"/>
              </w:rPr>
              <w:t>24.1</w:t>
            </w:r>
          </w:p>
        </w:tc>
        <w:tc>
          <w:tcPr>
            <w:tcW w:w="502" w:type="dxa"/>
          </w:tcPr>
          <w:p>
            <w:pPr>
              <w:pStyle w:val="TableParagraph"/>
              <w:spacing w:line="205" w:lineRule="exact"/>
              <w:ind w:left="188"/>
              <w:rPr>
                <w:sz w:val="18"/>
              </w:rPr>
            </w:pPr>
            <w:r>
              <w:rPr>
                <w:spacing w:val="-5"/>
                <w:sz w:val="18"/>
              </w:rPr>
              <w:t>12</w:t>
            </w:r>
          </w:p>
        </w:tc>
        <w:tc>
          <w:tcPr>
            <w:tcW w:w="665" w:type="dxa"/>
          </w:tcPr>
          <w:p>
            <w:pPr>
              <w:pStyle w:val="TableParagraph"/>
              <w:spacing w:line="205" w:lineRule="exact"/>
              <w:ind w:left="133"/>
              <w:rPr>
                <w:sz w:val="18"/>
              </w:rPr>
            </w:pPr>
            <w:r>
              <w:rPr>
                <w:spacing w:val="-4"/>
                <w:sz w:val="18"/>
              </w:rPr>
              <w:t>27.6</w:t>
            </w:r>
          </w:p>
        </w:tc>
        <w:tc>
          <w:tcPr>
            <w:tcW w:w="753" w:type="dxa"/>
          </w:tcPr>
          <w:p>
            <w:pPr>
              <w:pStyle w:val="TableParagraph"/>
              <w:spacing w:line="205" w:lineRule="exact"/>
              <w:ind w:left="188"/>
              <w:rPr>
                <w:sz w:val="18"/>
              </w:rPr>
            </w:pPr>
            <w:r>
              <w:rPr>
                <w:w w:val="101"/>
                <w:sz w:val="18"/>
              </w:rPr>
              <w:t>7</w:t>
            </w:r>
          </w:p>
        </w:tc>
        <w:tc>
          <w:tcPr>
            <w:tcW w:w="511" w:type="dxa"/>
          </w:tcPr>
          <w:p>
            <w:pPr>
              <w:pStyle w:val="TableParagraph"/>
              <w:spacing w:line="205" w:lineRule="exact"/>
              <w:ind w:left="-22"/>
              <w:rPr>
                <w:sz w:val="18"/>
              </w:rPr>
            </w:pPr>
            <w:r>
              <w:rPr>
                <w:spacing w:val="-4"/>
                <w:sz w:val="18"/>
              </w:rPr>
              <w:t>10.3</w:t>
            </w:r>
          </w:p>
        </w:tc>
        <w:tc>
          <w:tcPr>
            <w:tcW w:w="566" w:type="dxa"/>
          </w:tcPr>
          <w:p>
            <w:pPr>
              <w:pStyle w:val="TableParagraph"/>
              <w:spacing w:line="205" w:lineRule="exact"/>
              <w:ind w:left="187"/>
              <w:rPr>
                <w:sz w:val="18"/>
              </w:rPr>
            </w:pPr>
            <w:r>
              <w:rPr>
                <w:w w:val="101"/>
                <w:sz w:val="18"/>
              </w:rPr>
              <w:t>5</w:t>
            </w:r>
          </w:p>
        </w:tc>
        <w:tc>
          <w:tcPr>
            <w:tcW w:w="810" w:type="dxa"/>
          </w:tcPr>
          <w:p>
            <w:pPr>
              <w:pStyle w:val="TableParagraph"/>
              <w:spacing w:line="205" w:lineRule="exact"/>
              <w:ind w:left="159"/>
              <w:rPr>
                <w:sz w:val="18"/>
              </w:rPr>
            </w:pPr>
            <w:r>
              <w:rPr>
                <w:spacing w:val="-5"/>
                <w:sz w:val="18"/>
              </w:rPr>
              <w:t>3.4</w:t>
            </w:r>
          </w:p>
        </w:tc>
      </w:tr>
      <w:tr>
        <w:trPr>
          <w:trHeight w:val="303" w:hRule="atLeast"/>
        </w:trPr>
        <w:tc>
          <w:tcPr>
            <w:tcW w:w="529" w:type="dxa"/>
          </w:tcPr>
          <w:p>
            <w:pPr>
              <w:pStyle w:val="TableParagraph"/>
              <w:rPr>
                <w:sz w:val="18"/>
              </w:rPr>
            </w:pPr>
          </w:p>
        </w:tc>
        <w:tc>
          <w:tcPr>
            <w:tcW w:w="2442" w:type="dxa"/>
            <w:vMerge/>
            <w:tcBorders>
              <w:top w:val="nil"/>
            </w:tcBorders>
          </w:tcPr>
          <w:p>
            <w:pPr>
              <w:rPr>
                <w:sz w:val="2"/>
                <w:szCs w:val="2"/>
              </w:rPr>
            </w:pPr>
          </w:p>
        </w:tc>
        <w:tc>
          <w:tcPr>
            <w:tcW w:w="1420" w:type="dxa"/>
          </w:tcPr>
          <w:p>
            <w:pPr>
              <w:pStyle w:val="TableParagraph"/>
              <w:spacing w:before="38"/>
              <w:ind w:left="159"/>
              <w:rPr>
                <w:sz w:val="20"/>
              </w:rPr>
            </w:pPr>
            <w:r>
              <w:rPr>
                <w:spacing w:val="-2"/>
                <w:sz w:val="20"/>
              </w:rPr>
              <w:t>Staff</w:t>
            </w:r>
          </w:p>
        </w:tc>
        <w:tc>
          <w:tcPr>
            <w:tcW w:w="535" w:type="dxa"/>
          </w:tcPr>
          <w:p>
            <w:pPr>
              <w:pStyle w:val="TableParagraph"/>
              <w:spacing w:before="42"/>
              <w:ind w:right="131"/>
              <w:jc w:val="right"/>
              <w:rPr>
                <w:sz w:val="18"/>
              </w:rPr>
            </w:pPr>
            <w:r>
              <w:rPr>
                <w:spacing w:val="-5"/>
                <w:sz w:val="18"/>
              </w:rPr>
              <w:t>72</w:t>
            </w:r>
          </w:p>
        </w:tc>
        <w:tc>
          <w:tcPr>
            <w:tcW w:w="667" w:type="dxa"/>
          </w:tcPr>
          <w:p>
            <w:pPr>
              <w:pStyle w:val="TableParagraph"/>
              <w:spacing w:before="42"/>
              <w:ind w:right="208"/>
              <w:jc w:val="right"/>
              <w:rPr>
                <w:sz w:val="18"/>
              </w:rPr>
            </w:pPr>
            <w:r>
              <w:rPr>
                <w:spacing w:val="-4"/>
                <w:sz w:val="18"/>
              </w:rPr>
              <w:t>29.1</w:t>
            </w:r>
          </w:p>
        </w:tc>
        <w:tc>
          <w:tcPr>
            <w:tcW w:w="504" w:type="dxa"/>
          </w:tcPr>
          <w:p>
            <w:pPr>
              <w:pStyle w:val="TableParagraph"/>
              <w:spacing w:before="42"/>
              <w:ind w:left="170" w:right="116"/>
              <w:jc w:val="center"/>
              <w:rPr>
                <w:sz w:val="18"/>
              </w:rPr>
            </w:pPr>
            <w:r>
              <w:rPr>
                <w:spacing w:val="-5"/>
                <w:sz w:val="18"/>
              </w:rPr>
              <w:t>80</w:t>
            </w:r>
          </w:p>
        </w:tc>
        <w:tc>
          <w:tcPr>
            <w:tcW w:w="667" w:type="dxa"/>
          </w:tcPr>
          <w:p>
            <w:pPr>
              <w:pStyle w:val="TableParagraph"/>
              <w:spacing w:before="42"/>
              <w:ind w:left="135"/>
              <w:rPr>
                <w:sz w:val="18"/>
              </w:rPr>
            </w:pPr>
            <w:r>
              <w:rPr>
                <w:spacing w:val="-4"/>
                <w:sz w:val="18"/>
              </w:rPr>
              <w:t>34.0</w:t>
            </w:r>
          </w:p>
        </w:tc>
        <w:tc>
          <w:tcPr>
            <w:tcW w:w="502" w:type="dxa"/>
          </w:tcPr>
          <w:p>
            <w:pPr>
              <w:pStyle w:val="TableParagraph"/>
              <w:spacing w:before="42"/>
              <w:ind w:left="188"/>
              <w:rPr>
                <w:sz w:val="18"/>
              </w:rPr>
            </w:pPr>
            <w:r>
              <w:rPr>
                <w:spacing w:val="-5"/>
                <w:sz w:val="18"/>
              </w:rPr>
              <w:t>50</w:t>
            </w:r>
          </w:p>
        </w:tc>
        <w:tc>
          <w:tcPr>
            <w:tcW w:w="665" w:type="dxa"/>
          </w:tcPr>
          <w:p>
            <w:pPr>
              <w:pStyle w:val="TableParagraph"/>
              <w:spacing w:before="42"/>
              <w:ind w:left="133"/>
              <w:rPr>
                <w:sz w:val="18"/>
              </w:rPr>
            </w:pPr>
            <w:r>
              <w:rPr>
                <w:spacing w:val="-4"/>
                <w:sz w:val="18"/>
              </w:rPr>
              <w:t>15.6</w:t>
            </w:r>
          </w:p>
        </w:tc>
        <w:tc>
          <w:tcPr>
            <w:tcW w:w="753" w:type="dxa"/>
          </w:tcPr>
          <w:p>
            <w:pPr>
              <w:pStyle w:val="TableParagraph"/>
              <w:spacing w:before="42"/>
              <w:ind w:left="188"/>
              <w:rPr>
                <w:sz w:val="18"/>
              </w:rPr>
            </w:pPr>
            <w:r>
              <w:rPr>
                <w:spacing w:val="-5"/>
                <w:sz w:val="18"/>
              </w:rPr>
              <w:t>38</w:t>
            </w:r>
          </w:p>
        </w:tc>
        <w:tc>
          <w:tcPr>
            <w:tcW w:w="511" w:type="dxa"/>
          </w:tcPr>
          <w:p>
            <w:pPr>
              <w:pStyle w:val="TableParagraph"/>
              <w:spacing w:before="42"/>
              <w:ind w:left="-22"/>
              <w:rPr>
                <w:sz w:val="18"/>
              </w:rPr>
            </w:pPr>
            <w:r>
              <w:rPr>
                <w:spacing w:val="-5"/>
                <w:sz w:val="18"/>
              </w:rPr>
              <w:t>7.1</w:t>
            </w:r>
          </w:p>
        </w:tc>
        <w:tc>
          <w:tcPr>
            <w:tcW w:w="566" w:type="dxa"/>
          </w:tcPr>
          <w:p>
            <w:pPr>
              <w:pStyle w:val="TableParagraph"/>
              <w:spacing w:before="42"/>
              <w:ind w:left="187"/>
              <w:rPr>
                <w:sz w:val="18"/>
              </w:rPr>
            </w:pPr>
            <w:r>
              <w:rPr>
                <w:spacing w:val="-5"/>
                <w:sz w:val="18"/>
              </w:rPr>
              <w:t>48</w:t>
            </w:r>
          </w:p>
        </w:tc>
        <w:tc>
          <w:tcPr>
            <w:tcW w:w="810" w:type="dxa"/>
          </w:tcPr>
          <w:p>
            <w:pPr>
              <w:pStyle w:val="TableParagraph"/>
              <w:spacing w:before="42"/>
              <w:ind w:right="326"/>
              <w:jc w:val="right"/>
              <w:rPr>
                <w:sz w:val="18"/>
              </w:rPr>
            </w:pPr>
            <w:r>
              <w:rPr>
                <w:spacing w:val="-4"/>
                <w:sz w:val="18"/>
              </w:rPr>
              <w:t>14.2</w:t>
            </w:r>
          </w:p>
        </w:tc>
      </w:tr>
      <w:tr>
        <w:trPr>
          <w:trHeight w:val="361" w:hRule="atLeast"/>
        </w:trPr>
        <w:tc>
          <w:tcPr>
            <w:tcW w:w="529" w:type="dxa"/>
          </w:tcPr>
          <w:p>
            <w:pPr>
              <w:pStyle w:val="TableParagraph"/>
              <w:spacing w:line="271" w:lineRule="exact"/>
              <w:ind w:left="99" w:right="105"/>
              <w:jc w:val="center"/>
              <w:rPr>
                <w:sz w:val="24"/>
              </w:rPr>
            </w:pPr>
            <w:r>
              <w:rPr>
                <w:spacing w:val="-5"/>
                <w:sz w:val="24"/>
              </w:rPr>
              <w:t>54.</w:t>
            </w:r>
          </w:p>
        </w:tc>
        <w:tc>
          <w:tcPr>
            <w:tcW w:w="2442" w:type="dxa"/>
            <w:vMerge w:val="restart"/>
          </w:tcPr>
          <w:p>
            <w:pPr>
              <w:pStyle w:val="TableParagraph"/>
              <w:ind w:left="119" w:right="106"/>
              <w:jc w:val="both"/>
              <w:rPr>
                <w:sz w:val="18"/>
              </w:rPr>
            </w:pPr>
            <w:r>
              <w:rPr>
                <w:sz w:val="18"/>
              </w:rPr>
              <w:t>The consultancy services do not generate enough revenue for the running of the college.</w:t>
            </w:r>
          </w:p>
        </w:tc>
        <w:tc>
          <w:tcPr>
            <w:tcW w:w="1420" w:type="dxa"/>
          </w:tcPr>
          <w:p>
            <w:pPr>
              <w:pStyle w:val="TableParagraph"/>
              <w:spacing w:line="224" w:lineRule="exact"/>
              <w:ind w:left="106"/>
              <w:rPr>
                <w:sz w:val="20"/>
              </w:rPr>
            </w:pPr>
            <w:r>
              <w:rPr>
                <w:spacing w:val="-2"/>
                <w:sz w:val="20"/>
              </w:rPr>
              <w:t>Management.</w:t>
            </w:r>
          </w:p>
        </w:tc>
        <w:tc>
          <w:tcPr>
            <w:tcW w:w="535" w:type="dxa"/>
          </w:tcPr>
          <w:p>
            <w:pPr>
              <w:pStyle w:val="TableParagraph"/>
              <w:spacing w:line="205" w:lineRule="exact"/>
              <w:ind w:right="131"/>
              <w:jc w:val="right"/>
              <w:rPr>
                <w:sz w:val="18"/>
              </w:rPr>
            </w:pPr>
            <w:r>
              <w:rPr>
                <w:spacing w:val="-5"/>
                <w:sz w:val="18"/>
              </w:rPr>
              <w:t>11</w:t>
            </w:r>
          </w:p>
        </w:tc>
        <w:tc>
          <w:tcPr>
            <w:tcW w:w="667" w:type="dxa"/>
          </w:tcPr>
          <w:p>
            <w:pPr>
              <w:pStyle w:val="TableParagraph"/>
              <w:spacing w:line="205" w:lineRule="exact"/>
              <w:ind w:right="208"/>
              <w:jc w:val="right"/>
              <w:rPr>
                <w:sz w:val="18"/>
              </w:rPr>
            </w:pPr>
            <w:r>
              <w:rPr>
                <w:spacing w:val="-4"/>
                <w:sz w:val="18"/>
              </w:rPr>
              <w:t>24.1</w:t>
            </w:r>
          </w:p>
        </w:tc>
        <w:tc>
          <w:tcPr>
            <w:tcW w:w="504" w:type="dxa"/>
          </w:tcPr>
          <w:p>
            <w:pPr>
              <w:pStyle w:val="TableParagraph"/>
              <w:spacing w:line="205" w:lineRule="exact"/>
              <w:ind w:left="170" w:right="116"/>
              <w:jc w:val="center"/>
              <w:rPr>
                <w:sz w:val="18"/>
              </w:rPr>
            </w:pPr>
            <w:r>
              <w:rPr>
                <w:spacing w:val="-5"/>
                <w:sz w:val="18"/>
              </w:rPr>
              <w:t>14</w:t>
            </w:r>
          </w:p>
        </w:tc>
        <w:tc>
          <w:tcPr>
            <w:tcW w:w="667" w:type="dxa"/>
          </w:tcPr>
          <w:p>
            <w:pPr>
              <w:pStyle w:val="TableParagraph"/>
              <w:spacing w:line="205" w:lineRule="exact"/>
              <w:ind w:left="135"/>
              <w:rPr>
                <w:sz w:val="18"/>
              </w:rPr>
            </w:pPr>
            <w:r>
              <w:rPr>
                <w:spacing w:val="-4"/>
                <w:sz w:val="18"/>
              </w:rPr>
              <w:t>37.9</w:t>
            </w:r>
          </w:p>
        </w:tc>
        <w:tc>
          <w:tcPr>
            <w:tcW w:w="502" w:type="dxa"/>
          </w:tcPr>
          <w:p>
            <w:pPr>
              <w:pStyle w:val="TableParagraph"/>
              <w:spacing w:line="205" w:lineRule="exact"/>
              <w:ind w:left="188"/>
              <w:rPr>
                <w:sz w:val="18"/>
              </w:rPr>
            </w:pPr>
            <w:r>
              <w:rPr>
                <w:spacing w:val="-5"/>
                <w:sz w:val="18"/>
              </w:rPr>
              <w:t>12</w:t>
            </w:r>
          </w:p>
        </w:tc>
        <w:tc>
          <w:tcPr>
            <w:tcW w:w="665" w:type="dxa"/>
          </w:tcPr>
          <w:p>
            <w:pPr>
              <w:pStyle w:val="TableParagraph"/>
              <w:spacing w:line="205" w:lineRule="exact"/>
              <w:ind w:left="133"/>
              <w:rPr>
                <w:sz w:val="18"/>
              </w:rPr>
            </w:pPr>
            <w:r>
              <w:rPr>
                <w:spacing w:val="-4"/>
                <w:sz w:val="18"/>
              </w:rPr>
              <w:t>24.1</w:t>
            </w:r>
          </w:p>
        </w:tc>
        <w:tc>
          <w:tcPr>
            <w:tcW w:w="753" w:type="dxa"/>
          </w:tcPr>
          <w:p>
            <w:pPr>
              <w:pStyle w:val="TableParagraph"/>
              <w:spacing w:line="205" w:lineRule="exact"/>
              <w:ind w:left="188"/>
              <w:rPr>
                <w:sz w:val="18"/>
              </w:rPr>
            </w:pPr>
            <w:r>
              <w:rPr>
                <w:w w:val="101"/>
                <w:sz w:val="18"/>
              </w:rPr>
              <w:t>6</w:t>
            </w:r>
          </w:p>
        </w:tc>
        <w:tc>
          <w:tcPr>
            <w:tcW w:w="511" w:type="dxa"/>
          </w:tcPr>
          <w:p>
            <w:pPr>
              <w:pStyle w:val="TableParagraph"/>
              <w:spacing w:line="205" w:lineRule="exact"/>
              <w:ind w:left="-22"/>
              <w:rPr>
                <w:sz w:val="18"/>
              </w:rPr>
            </w:pPr>
            <w:r>
              <w:rPr>
                <w:spacing w:val="-5"/>
                <w:sz w:val="18"/>
              </w:rPr>
              <w:t>6.9</w:t>
            </w:r>
          </w:p>
        </w:tc>
        <w:tc>
          <w:tcPr>
            <w:tcW w:w="566" w:type="dxa"/>
          </w:tcPr>
          <w:p>
            <w:pPr>
              <w:pStyle w:val="TableParagraph"/>
              <w:spacing w:line="205" w:lineRule="exact"/>
              <w:ind w:left="187"/>
              <w:rPr>
                <w:sz w:val="18"/>
              </w:rPr>
            </w:pPr>
            <w:r>
              <w:rPr>
                <w:w w:val="101"/>
                <w:sz w:val="18"/>
              </w:rPr>
              <w:t>6</w:t>
            </w:r>
          </w:p>
        </w:tc>
        <w:tc>
          <w:tcPr>
            <w:tcW w:w="810" w:type="dxa"/>
          </w:tcPr>
          <w:p>
            <w:pPr>
              <w:pStyle w:val="TableParagraph"/>
              <w:spacing w:line="205" w:lineRule="exact"/>
              <w:ind w:left="159"/>
              <w:rPr>
                <w:sz w:val="18"/>
              </w:rPr>
            </w:pPr>
            <w:r>
              <w:rPr>
                <w:spacing w:val="-5"/>
                <w:sz w:val="18"/>
              </w:rPr>
              <w:t>6.9</w:t>
            </w:r>
          </w:p>
        </w:tc>
      </w:tr>
      <w:tr>
        <w:trPr>
          <w:trHeight w:val="389" w:hRule="atLeast"/>
        </w:trPr>
        <w:tc>
          <w:tcPr>
            <w:tcW w:w="529" w:type="dxa"/>
          </w:tcPr>
          <w:p>
            <w:pPr>
              <w:pStyle w:val="TableParagraph"/>
              <w:rPr>
                <w:sz w:val="18"/>
              </w:rPr>
            </w:pPr>
          </w:p>
        </w:tc>
        <w:tc>
          <w:tcPr>
            <w:tcW w:w="2442" w:type="dxa"/>
            <w:vMerge/>
            <w:tcBorders>
              <w:top w:val="nil"/>
            </w:tcBorders>
          </w:tcPr>
          <w:p>
            <w:pPr>
              <w:rPr>
                <w:sz w:val="2"/>
                <w:szCs w:val="2"/>
              </w:rPr>
            </w:pPr>
          </w:p>
        </w:tc>
        <w:tc>
          <w:tcPr>
            <w:tcW w:w="1420" w:type="dxa"/>
          </w:tcPr>
          <w:p>
            <w:pPr>
              <w:pStyle w:val="TableParagraph"/>
              <w:spacing w:before="83"/>
              <w:ind w:left="159"/>
              <w:rPr>
                <w:sz w:val="20"/>
              </w:rPr>
            </w:pPr>
            <w:r>
              <w:rPr>
                <w:spacing w:val="-2"/>
                <w:sz w:val="20"/>
              </w:rPr>
              <w:t>Staff</w:t>
            </w:r>
          </w:p>
        </w:tc>
        <w:tc>
          <w:tcPr>
            <w:tcW w:w="535" w:type="dxa"/>
          </w:tcPr>
          <w:p>
            <w:pPr>
              <w:pStyle w:val="TableParagraph"/>
              <w:spacing w:before="88"/>
              <w:ind w:right="131"/>
              <w:jc w:val="right"/>
              <w:rPr>
                <w:sz w:val="18"/>
              </w:rPr>
            </w:pPr>
            <w:r>
              <w:rPr>
                <w:spacing w:val="-5"/>
                <w:sz w:val="18"/>
              </w:rPr>
              <w:t>62</w:t>
            </w:r>
          </w:p>
        </w:tc>
        <w:tc>
          <w:tcPr>
            <w:tcW w:w="667" w:type="dxa"/>
          </w:tcPr>
          <w:p>
            <w:pPr>
              <w:pStyle w:val="TableParagraph"/>
              <w:spacing w:before="88"/>
              <w:ind w:right="208"/>
              <w:jc w:val="right"/>
              <w:rPr>
                <w:sz w:val="18"/>
              </w:rPr>
            </w:pPr>
            <w:r>
              <w:rPr>
                <w:spacing w:val="-4"/>
                <w:sz w:val="18"/>
              </w:rPr>
              <w:t>22.1</w:t>
            </w:r>
          </w:p>
        </w:tc>
        <w:tc>
          <w:tcPr>
            <w:tcW w:w="504" w:type="dxa"/>
          </w:tcPr>
          <w:p>
            <w:pPr>
              <w:pStyle w:val="TableParagraph"/>
              <w:spacing w:before="88"/>
              <w:ind w:left="170" w:right="116"/>
              <w:jc w:val="center"/>
              <w:rPr>
                <w:sz w:val="18"/>
              </w:rPr>
            </w:pPr>
            <w:r>
              <w:rPr>
                <w:spacing w:val="-5"/>
                <w:sz w:val="18"/>
              </w:rPr>
              <w:t>77</w:t>
            </w:r>
          </w:p>
        </w:tc>
        <w:tc>
          <w:tcPr>
            <w:tcW w:w="667" w:type="dxa"/>
          </w:tcPr>
          <w:p>
            <w:pPr>
              <w:pStyle w:val="TableParagraph"/>
              <w:spacing w:before="88"/>
              <w:ind w:left="135"/>
              <w:rPr>
                <w:sz w:val="18"/>
              </w:rPr>
            </w:pPr>
            <w:r>
              <w:rPr>
                <w:spacing w:val="-4"/>
                <w:sz w:val="18"/>
              </w:rPr>
              <w:t>31.4</w:t>
            </w:r>
          </w:p>
        </w:tc>
        <w:tc>
          <w:tcPr>
            <w:tcW w:w="502" w:type="dxa"/>
          </w:tcPr>
          <w:p>
            <w:pPr>
              <w:pStyle w:val="TableParagraph"/>
              <w:spacing w:before="88"/>
              <w:ind w:left="188"/>
              <w:rPr>
                <w:sz w:val="18"/>
              </w:rPr>
            </w:pPr>
            <w:r>
              <w:rPr>
                <w:spacing w:val="-5"/>
                <w:sz w:val="18"/>
              </w:rPr>
              <w:t>53</w:t>
            </w:r>
          </w:p>
        </w:tc>
        <w:tc>
          <w:tcPr>
            <w:tcW w:w="665" w:type="dxa"/>
          </w:tcPr>
          <w:p>
            <w:pPr>
              <w:pStyle w:val="TableParagraph"/>
              <w:spacing w:before="88"/>
              <w:ind w:left="133"/>
              <w:rPr>
                <w:sz w:val="18"/>
              </w:rPr>
            </w:pPr>
            <w:r>
              <w:rPr>
                <w:spacing w:val="-4"/>
                <w:sz w:val="18"/>
              </w:rPr>
              <w:t>17.9</w:t>
            </w:r>
          </w:p>
        </w:tc>
        <w:tc>
          <w:tcPr>
            <w:tcW w:w="753" w:type="dxa"/>
          </w:tcPr>
          <w:p>
            <w:pPr>
              <w:pStyle w:val="TableParagraph"/>
              <w:spacing w:before="88"/>
              <w:ind w:left="188"/>
              <w:rPr>
                <w:sz w:val="18"/>
              </w:rPr>
            </w:pPr>
            <w:r>
              <w:rPr>
                <w:spacing w:val="-5"/>
                <w:sz w:val="18"/>
              </w:rPr>
              <w:t>53</w:t>
            </w:r>
          </w:p>
        </w:tc>
        <w:tc>
          <w:tcPr>
            <w:tcW w:w="511" w:type="dxa"/>
          </w:tcPr>
          <w:p>
            <w:pPr>
              <w:pStyle w:val="TableParagraph"/>
              <w:spacing w:before="88"/>
              <w:ind w:left="-22"/>
              <w:rPr>
                <w:sz w:val="18"/>
              </w:rPr>
            </w:pPr>
            <w:r>
              <w:rPr>
                <w:spacing w:val="-4"/>
                <w:sz w:val="18"/>
              </w:rPr>
              <w:t>17.9</w:t>
            </w:r>
          </w:p>
        </w:tc>
        <w:tc>
          <w:tcPr>
            <w:tcW w:w="566" w:type="dxa"/>
          </w:tcPr>
          <w:p>
            <w:pPr>
              <w:pStyle w:val="TableParagraph"/>
              <w:spacing w:before="88"/>
              <w:ind w:left="187"/>
              <w:rPr>
                <w:sz w:val="18"/>
              </w:rPr>
            </w:pPr>
            <w:r>
              <w:rPr>
                <w:spacing w:val="-5"/>
                <w:sz w:val="18"/>
              </w:rPr>
              <w:t>43</w:t>
            </w:r>
          </w:p>
        </w:tc>
        <w:tc>
          <w:tcPr>
            <w:tcW w:w="810" w:type="dxa"/>
          </w:tcPr>
          <w:p>
            <w:pPr>
              <w:pStyle w:val="TableParagraph"/>
              <w:spacing w:before="88"/>
              <w:ind w:right="326"/>
              <w:jc w:val="right"/>
              <w:rPr>
                <w:sz w:val="18"/>
              </w:rPr>
            </w:pPr>
            <w:r>
              <w:rPr>
                <w:spacing w:val="-4"/>
                <w:sz w:val="18"/>
              </w:rPr>
              <w:t>10.7</w:t>
            </w:r>
          </w:p>
        </w:tc>
      </w:tr>
      <w:tr>
        <w:trPr>
          <w:trHeight w:val="412" w:hRule="atLeast"/>
        </w:trPr>
        <w:tc>
          <w:tcPr>
            <w:tcW w:w="529" w:type="dxa"/>
          </w:tcPr>
          <w:p>
            <w:pPr>
              <w:pStyle w:val="TableParagraph"/>
              <w:spacing w:before="69"/>
              <w:ind w:left="99" w:right="105"/>
              <w:jc w:val="center"/>
              <w:rPr>
                <w:sz w:val="24"/>
              </w:rPr>
            </w:pPr>
            <w:r>
              <w:rPr>
                <w:spacing w:val="-5"/>
                <w:sz w:val="24"/>
              </w:rPr>
              <w:t>55.</w:t>
            </w:r>
          </w:p>
        </w:tc>
        <w:tc>
          <w:tcPr>
            <w:tcW w:w="2442" w:type="dxa"/>
            <w:vMerge w:val="restart"/>
          </w:tcPr>
          <w:p>
            <w:pPr>
              <w:pStyle w:val="TableParagraph"/>
              <w:spacing w:before="72"/>
              <w:ind w:left="119" w:right="144"/>
              <w:rPr>
                <w:sz w:val="18"/>
              </w:rPr>
            </w:pPr>
            <w:r>
              <w:rPr>
                <w:sz w:val="18"/>
              </w:rPr>
              <w:t>For the college to be adequately</w:t>
            </w:r>
            <w:r>
              <w:rPr>
                <w:spacing w:val="-10"/>
                <w:sz w:val="18"/>
              </w:rPr>
              <w:t> </w:t>
            </w:r>
            <w:r>
              <w:rPr>
                <w:sz w:val="18"/>
              </w:rPr>
              <w:t>funded, government</w:t>
            </w:r>
            <w:r>
              <w:rPr>
                <w:spacing w:val="-1"/>
                <w:sz w:val="18"/>
              </w:rPr>
              <w:t> </w:t>
            </w:r>
            <w:r>
              <w:rPr>
                <w:sz w:val="18"/>
              </w:rPr>
              <w:t>needs</w:t>
            </w:r>
            <w:r>
              <w:rPr>
                <w:spacing w:val="-3"/>
                <w:sz w:val="18"/>
              </w:rPr>
              <w:t> </w:t>
            </w:r>
            <w:r>
              <w:rPr>
                <w:sz w:val="18"/>
              </w:rPr>
              <w:t>to</w:t>
            </w:r>
            <w:r>
              <w:rPr>
                <w:spacing w:val="-7"/>
                <w:sz w:val="18"/>
              </w:rPr>
              <w:t> </w:t>
            </w:r>
            <w:r>
              <w:rPr>
                <w:spacing w:val="-2"/>
                <w:sz w:val="18"/>
              </w:rPr>
              <w:t>increase</w:t>
            </w:r>
          </w:p>
          <w:p>
            <w:pPr>
              <w:pStyle w:val="TableParagraph"/>
              <w:spacing w:line="190" w:lineRule="exact"/>
              <w:ind w:left="119"/>
              <w:rPr>
                <w:sz w:val="18"/>
              </w:rPr>
            </w:pPr>
            <w:r>
              <w:rPr>
                <w:sz w:val="18"/>
              </w:rPr>
              <w:t>her</w:t>
            </w:r>
            <w:r>
              <w:rPr>
                <w:spacing w:val="-2"/>
                <w:sz w:val="18"/>
              </w:rPr>
              <w:t> </w:t>
            </w:r>
            <w:r>
              <w:rPr>
                <w:sz w:val="18"/>
              </w:rPr>
              <w:t>subvention</w:t>
            </w:r>
            <w:r>
              <w:rPr>
                <w:spacing w:val="2"/>
                <w:sz w:val="18"/>
              </w:rPr>
              <w:t> </w:t>
            </w:r>
            <w:r>
              <w:rPr>
                <w:sz w:val="18"/>
              </w:rPr>
              <w:t>to</w:t>
            </w:r>
            <w:r>
              <w:rPr>
                <w:spacing w:val="-7"/>
                <w:sz w:val="18"/>
              </w:rPr>
              <w:t> </w:t>
            </w:r>
            <w:r>
              <w:rPr>
                <w:sz w:val="18"/>
              </w:rPr>
              <w:t>the</w:t>
            </w:r>
            <w:r>
              <w:rPr>
                <w:spacing w:val="-3"/>
                <w:sz w:val="18"/>
              </w:rPr>
              <w:t> </w:t>
            </w:r>
            <w:r>
              <w:rPr>
                <w:spacing w:val="-2"/>
                <w:sz w:val="18"/>
              </w:rPr>
              <w:t>college.</w:t>
            </w:r>
          </w:p>
        </w:tc>
        <w:tc>
          <w:tcPr>
            <w:tcW w:w="1420" w:type="dxa"/>
          </w:tcPr>
          <w:p>
            <w:pPr>
              <w:pStyle w:val="TableParagraph"/>
              <w:spacing w:before="68"/>
              <w:ind w:left="106"/>
              <w:rPr>
                <w:sz w:val="20"/>
              </w:rPr>
            </w:pPr>
            <w:r>
              <w:rPr>
                <w:spacing w:val="-2"/>
                <w:sz w:val="20"/>
              </w:rPr>
              <w:t>Management.</w:t>
            </w:r>
          </w:p>
        </w:tc>
        <w:tc>
          <w:tcPr>
            <w:tcW w:w="535" w:type="dxa"/>
          </w:tcPr>
          <w:p>
            <w:pPr>
              <w:pStyle w:val="TableParagraph"/>
              <w:spacing w:before="72"/>
              <w:ind w:right="131"/>
              <w:jc w:val="right"/>
              <w:rPr>
                <w:sz w:val="18"/>
              </w:rPr>
            </w:pPr>
            <w:r>
              <w:rPr>
                <w:spacing w:val="-5"/>
                <w:sz w:val="18"/>
              </w:rPr>
              <w:t>20</w:t>
            </w:r>
          </w:p>
        </w:tc>
        <w:tc>
          <w:tcPr>
            <w:tcW w:w="667" w:type="dxa"/>
          </w:tcPr>
          <w:p>
            <w:pPr>
              <w:pStyle w:val="TableParagraph"/>
              <w:spacing w:before="72"/>
              <w:ind w:right="208"/>
              <w:jc w:val="right"/>
              <w:rPr>
                <w:sz w:val="18"/>
              </w:rPr>
            </w:pPr>
            <w:r>
              <w:rPr>
                <w:spacing w:val="-4"/>
                <w:sz w:val="18"/>
              </w:rPr>
              <w:t>44.4</w:t>
            </w:r>
          </w:p>
        </w:tc>
        <w:tc>
          <w:tcPr>
            <w:tcW w:w="504" w:type="dxa"/>
          </w:tcPr>
          <w:p>
            <w:pPr>
              <w:pStyle w:val="TableParagraph"/>
              <w:spacing w:before="72"/>
              <w:ind w:left="170" w:right="116"/>
              <w:jc w:val="center"/>
              <w:rPr>
                <w:sz w:val="18"/>
              </w:rPr>
            </w:pPr>
            <w:r>
              <w:rPr>
                <w:spacing w:val="-5"/>
                <w:sz w:val="18"/>
              </w:rPr>
              <w:t>18</w:t>
            </w:r>
          </w:p>
        </w:tc>
        <w:tc>
          <w:tcPr>
            <w:tcW w:w="667" w:type="dxa"/>
          </w:tcPr>
          <w:p>
            <w:pPr>
              <w:pStyle w:val="TableParagraph"/>
              <w:spacing w:before="72"/>
              <w:ind w:left="135"/>
              <w:rPr>
                <w:sz w:val="18"/>
              </w:rPr>
            </w:pPr>
            <w:r>
              <w:rPr>
                <w:spacing w:val="-4"/>
                <w:sz w:val="18"/>
              </w:rPr>
              <w:t>40.7</w:t>
            </w:r>
          </w:p>
        </w:tc>
        <w:tc>
          <w:tcPr>
            <w:tcW w:w="502" w:type="dxa"/>
          </w:tcPr>
          <w:p>
            <w:pPr>
              <w:pStyle w:val="TableParagraph"/>
              <w:spacing w:before="72"/>
              <w:ind w:left="188"/>
              <w:rPr>
                <w:sz w:val="18"/>
              </w:rPr>
            </w:pPr>
            <w:r>
              <w:rPr>
                <w:spacing w:val="-5"/>
                <w:sz w:val="18"/>
              </w:rPr>
              <w:t>11</w:t>
            </w:r>
          </w:p>
        </w:tc>
        <w:tc>
          <w:tcPr>
            <w:tcW w:w="665" w:type="dxa"/>
          </w:tcPr>
          <w:p>
            <w:pPr>
              <w:pStyle w:val="TableParagraph"/>
              <w:spacing w:before="72"/>
              <w:ind w:left="133"/>
              <w:rPr>
                <w:sz w:val="18"/>
              </w:rPr>
            </w:pPr>
            <w:r>
              <w:rPr>
                <w:spacing w:val="-4"/>
                <w:sz w:val="18"/>
              </w:rPr>
              <w:t>14.8</w:t>
            </w:r>
          </w:p>
        </w:tc>
        <w:tc>
          <w:tcPr>
            <w:tcW w:w="753" w:type="dxa"/>
          </w:tcPr>
          <w:p>
            <w:pPr>
              <w:pStyle w:val="TableParagraph"/>
              <w:spacing w:before="72"/>
              <w:ind w:left="188"/>
              <w:rPr>
                <w:sz w:val="18"/>
              </w:rPr>
            </w:pPr>
            <w:r>
              <w:rPr>
                <w:w w:val="101"/>
                <w:sz w:val="18"/>
              </w:rPr>
              <w:t>0</w:t>
            </w:r>
          </w:p>
        </w:tc>
        <w:tc>
          <w:tcPr>
            <w:tcW w:w="511" w:type="dxa"/>
          </w:tcPr>
          <w:p>
            <w:pPr>
              <w:pStyle w:val="TableParagraph"/>
              <w:spacing w:before="72"/>
              <w:ind w:left="-22"/>
              <w:rPr>
                <w:sz w:val="18"/>
              </w:rPr>
            </w:pPr>
            <w:r>
              <w:rPr>
                <w:spacing w:val="-5"/>
                <w:sz w:val="18"/>
              </w:rPr>
              <w:t>.0</w:t>
            </w:r>
          </w:p>
        </w:tc>
        <w:tc>
          <w:tcPr>
            <w:tcW w:w="566" w:type="dxa"/>
          </w:tcPr>
          <w:p>
            <w:pPr>
              <w:pStyle w:val="TableParagraph"/>
              <w:spacing w:before="72"/>
              <w:ind w:left="187"/>
              <w:rPr>
                <w:sz w:val="18"/>
              </w:rPr>
            </w:pPr>
            <w:r>
              <w:rPr>
                <w:w w:val="101"/>
                <w:sz w:val="18"/>
              </w:rPr>
              <w:t>0</w:t>
            </w:r>
          </w:p>
        </w:tc>
        <w:tc>
          <w:tcPr>
            <w:tcW w:w="810" w:type="dxa"/>
          </w:tcPr>
          <w:p>
            <w:pPr>
              <w:pStyle w:val="TableParagraph"/>
              <w:spacing w:before="72"/>
              <w:ind w:left="159"/>
              <w:rPr>
                <w:sz w:val="18"/>
              </w:rPr>
            </w:pPr>
            <w:r>
              <w:rPr>
                <w:spacing w:val="-5"/>
                <w:sz w:val="18"/>
              </w:rPr>
              <w:t>.0</w:t>
            </w:r>
          </w:p>
        </w:tc>
      </w:tr>
      <w:tr>
        <w:trPr>
          <w:trHeight w:val="490" w:hRule="atLeast"/>
        </w:trPr>
        <w:tc>
          <w:tcPr>
            <w:tcW w:w="529" w:type="dxa"/>
          </w:tcPr>
          <w:p>
            <w:pPr>
              <w:pStyle w:val="TableParagraph"/>
              <w:rPr>
                <w:sz w:val="18"/>
              </w:rPr>
            </w:pPr>
          </w:p>
        </w:tc>
        <w:tc>
          <w:tcPr>
            <w:tcW w:w="2442" w:type="dxa"/>
            <w:vMerge/>
            <w:tcBorders>
              <w:top w:val="nil"/>
            </w:tcBorders>
          </w:tcPr>
          <w:p>
            <w:pPr>
              <w:rPr>
                <w:sz w:val="2"/>
                <w:szCs w:val="2"/>
              </w:rPr>
            </w:pPr>
          </w:p>
        </w:tc>
        <w:tc>
          <w:tcPr>
            <w:tcW w:w="1420" w:type="dxa"/>
          </w:tcPr>
          <w:p>
            <w:pPr>
              <w:pStyle w:val="TableParagraph"/>
              <w:spacing w:before="60"/>
              <w:ind w:left="159"/>
              <w:rPr>
                <w:sz w:val="20"/>
              </w:rPr>
            </w:pPr>
            <w:r>
              <w:rPr>
                <w:spacing w:val="-2"/>
                <w:sz w:val="20"/>
              </w:rPr>
              <w:t>Staff</w:t>
            </w:r>
          </w:p>
        </w:tc>
        <w:tc>
          <w:tcPr>
            <w:tcW w:w="535" w:type="dxa"/>
          </w:tcPr>
          <w:p>
            <w:pPr>
              <w:pStyle w:val="TableParagraph"/>
              <w:spacing w:before="64"/>
              <w:ind w:right="131"/>
              <w:jc w:val="right"/>
              <w:rPr>
                <w:sz w:val="18"/>
              </w:rPr>
            </w:pPr>
            <w:r>
              <w:rPr>
                <w:spacing w:val="-5"/>
                <w:sz w:val="18"/>
              </w:rPr>
              <w:t>86</w:t>
            </w:r>
          </w:p>
        </w:tc>
        <w:tc>
          <w:tcPr>
            <w:tcW w:w="667" w:type="dxa"/>
          </w:tcPr>
          <w:p>
            <w:pPr>
              <w:pStyle w:val="TableParagraph"/>
              <w:spacing w:before="64"/>
              <w:ind w:right="208"/>
              <w:jc w:val="right"/>
              <w:rPr>
                <w:sz w:val="18"/>
              </w:rPr>
            </w:pPr>
            <w:r>
              <w:rPr>
                <w:spacing w:val="-4"/>
                <w:sz w:val="18"/>
              </w:rPr>
              <w:t>39.9</w:t>
            </w:r>
          </w:p>
        </w:tc>
        <w:tc>
          <w:tcPr>
            <w:tcW w:w="504" w:type="dxa"/>
          </w:tcPr>
          <w:p>
            <w:pPr>
              <w:pStyle w:val="TableParagraph"/>
              <w:spacing w:before="64"/>
              <w:ind w:left="170" w:right="116"/>
              <w:jc w:val="center"/>
              <w:rPr>
                <w:sz w:val="18"/>
              </w:rPr>
            </w:pPr>
            <w:r>
              <w:rPr>
                <w:spacing w:val="-5"/>
                <w:sz w:val="18"/>
              </w:rPr>
              <w:t>83</w:t>
            </w:r>
          </w:p>
        </w:tc>
        <w:tc>
          <w:tcPr>
            <w:tcW w:w="667" w:type="dxa"/>
          </w:tcPr>
          <w:p>
            <w:pPr>
              <w:pStyle w:val="TableParagraph"/>
              <w:spacing w:before="64"/>
              <w:ind w:left="135"/>
              <w:rPr>
                <w:sz w:val="18"/>
              </w:rPr>
            </w:pPr>
            <w:r>
              <w:rPr>
                <w:spacing w:val="-4"/>
                <w:sz w:val="18"/>
              </w:rPr>
              <w:t>37.3</w:t>
            </w:r>
          </w:p>
        </w:tc>
        <w:tc>
          <w:tcPr>
            <w:tcW w:w="502" w:type="dxa"/>
          </w:tcPr>
          <w:p>
            <w:pPr>
              <w:pStyle w:val="TableParagraph"/>
              <w:spacing w:before="64"/>
              <w:ind w:left="188"/>
              <w:rPr>
                <w:sz w:val="18"/>
              </w:rPr>
            </w:pPr>
            <w:r>
              <w:rPr>
                <w:spacing w:val="-5"/>
                <w:sz w:val="18"/>
              </w:rPr>
              <w:t>44</w:t>
            </w:r>
          </w:p>
        </w:tc>
        <w:tc>
          <w:tcPr>
            <w:tcW w:w="665" w:type="dxa"/>
          </w:tcPr>
          <w:p>
            <w:pPr>
              <w:pStyle w:val="TableParagraph"/>
              <w:spacing w:before="64"/>
              <w:ind w:left="133"/>
              <w:rPr>
                <w:sz w:val="18"/>
              </w:rPr>
            </w:pPr>
            <w:r>
              <w:rPr>
                <w:spacing w:val="-4"/>
                <w:sz w:val="18"/>
              </w:rPr>
              <w:t>10.7</w:t>
            </w:r>
          </w:p>
        </w:tc>
        <w:tc>
          <w:tcPr>
            <w:tcW w:w="753" w:type="dxa"/>
          </w:tcPr>
          <w:p>
            <w:pPr>
              <w:pStyle w:val="TableParagraph"/>
              <w:spacing w:before="64"/>
              <w:ind w:left="188"/>
              <w:rPr>
                <w:sz w:val="18"/>
              </w:rPr>
            </w:pPr>
            <w:r>
              <w:rPr>
                <w:spacing w:val="-5"/>
                <w:sz w:val="18"/>
              </w:rPr>
              <w:t>35</w:t>
            </w:r>
          </w:p>
        </w:tc>
        <w:tc>
          <w:tcPr>
            <w:tcW w:w="511" w:type="dxa"/>
          </w:tcPr>
          <w:p>
            <w:pPr>
              <w:pStyle w:val="TableParagraph"/>
              <w:spacing w:before="64"/>
              <w:ind w:left="-22"/>
              <w:rPr>
                <w:sz w:val="18"/>
              </w:rPr>
            </w:pPr>
            <w:r>
              <w:rPr>
                <w:spacing w:val="-5"/>
                <w:sz w:val="18"/>
              </w:rPr>
              <w:t>4.7</w:t>
            </w:r>
          </w:p>
        </w:tc>
        <w:tc>
          <w:tcPr>
            <w:tcW w:w="566" w:type="dxa"/>
          </w:tcPr>
          <w:p>
            <w:pPr>
              <w:pStyle w:val="TableParagraph"/>
              <w:spacing w:before="64"/>
              <w:ind w:left="187"/>
              <w:rPr>
                <w:sz w:val="18"/>
              </w:rPr>
            </w:pPr>
            <w:r>
              <w:rPr>
                <w:spacing w:val="-5"/>
                <w:sz w:val="18"/>
              </w:rPr>
              <w:t>40</w:t>
            </w:r>
          </w:p>
        </w:tc>
        <w:tc>
          <w:tcPr>
            <w:tcW w:w="810" w:type="dxa"/>
          </w:tcPr>
          <w:p>
            <w:pPr>
              <w:pStyle w:val="TableParagraph"/>
              <w:spacing w:before="64"/>
              <w:ind w:left="159"/>
              <w:rPr>
                <w:sz w:val="18"/>
              </w:rPr>
            </w:pPr>
            <w:r>
              <w:rPr>
                <w:spacing w:val="-5"/>
                <w:sz w:val="18"/>
              </w:rPr>
              <w:t>8.0</w:t>
            </w:r>
          </w:p>
        </w:tc>
      </w:tr>
      <w:tr>
        <w:trPr>
          <w:trHeight w:val="332" w:hRule="atLeast"/>
        </w:trPr>
        <w:tc>
          <w:tcPr>
            <w:tcW w:w="529" w:type="dxa"/>
          </w:tcPr>
          <w:p>
            <w:pPr>
              <w:pStyle w:val="TableParagraph"/>
              <w:spacing w:line="273" w:lineRule="exact"/>
              <w:ind w:left="99" w:right="105"/>
              <w:jc w:val="center"/>
              <w:rPr>
                <w:sz w:val="24"/>
              </w:rPr>
            </w:pPr>
            <w:r>
              <w:rPr>
                <w:spacing w:val="-5"/>
                <w:sz w:val="24"/>
              </w:rPr>
              <w:t>56.</w:t>
            </w:r>
          </w:p>
        </w:tc>
        <w:tc>
          <w:tcPr>
            <w:tcW w:w="2442" w:type="dxa"/>
            <w:vMerge w:val="restart"/>
          </w:tcPr>
          <w:p>
            <w:pPr>
              <w:pStyle w:val="TableParagraph"/>
              <w:spacing w:line="206" w:lineRule="exact"/>
              <w:ind w:left="119" w:right="105"/>
              <w:rPr>
                <w:sz w:val="18"/>
              </w:rPr>
            </w:pPr>
            <w:r>
              <w:rPr>
                <w:sz w:val="18"/>
              </w:rPr>
              <w:t>The internally generated revenue</w:t>
            </w:r>
            <w:r>
              <w:rPr>
                <w:spacing w:val="-9"/>
                <w:sz w:val="18"/>
              </w:rPr>
              <w:t> </w:t>
            </w:r>
            <w:r>
              <w:rPr>
                <w:sz w:val="18"/>
              </w:rPr>
              <w:t>of</w:t>
            </w:r>
            <w:r>
              <w:rPr>
                <w:spacing w:val="-8"/>
                <w:sz w:val="18"/>
              </w:rPr>
              <w:t> </w:t>
            </w:r>
            <w:r>
              <w:rPr>
                <w:sz w:val="18"/>
              </w:rPr>
              <w:t>the</w:t>
            </w:r>
            <w:r>
              <w:rPr>
                <w:spacing w:val="-3"/>
                <w:sz w:val="18"/>
              </w:rPr>
              <w:t> </w:t>
            </w:r>
            <w:r>
              <w:rPr>
                <w:sz w:val="18"/>
              </w:rPr>
              <w:t>college</w:t>
            </w:r>
            <w:r>
              <w:rPr>
                <w:spacing w:val="-9"/>
                <w:sz w:val="18"/>
              </w:rPr>
              <w:t> </w:t>
            </w:r>
            <w:r>
              <w:rPr>
                <w:sz w:val="18"/>
              </w:rPr>
              <w:t>is</w:t>
            </w:r>
            <w:r>
              <w:rPr>
                <w:spacing w:val="-5"/>
                <w:sz w:val="18"/>
              </w:rPr>
              <w:t> </w:t>
            </w:r>
            <w:r>
              <w:rPr>
                <w:sz w:val="18"/>
              </w:rPr>
              <w:t>very low and the college is not making</w:t>
            </w:r>
            <w:r>
              <w:rPr>
                <w:spacing w:val="-5"/>
                <w:sz w:val="18"/>
              </w:rPr>
              <w:t> </w:t>
            </w:r>
            <w:r>
              <w:rPr>
                <w:sz w:val="18"/>
              </w:rPr>
              <w:t>effort to</w:t>
            </w:r>
            <w:r>
              <w:rPr>
                <w:spacing w:val="-5"/>
                <w:sz w:val="18"/>
              </w:rPr>
              <w:t> </w:t>
            </w:r>
            <w:r>
              <w:rPr>
                <w:sz w:val="18"/>
              </w:rPr>
              <w:t>improve her internally</w:t>
            </w:r>
            <w:r>
              <w:rPr>
                <w:spacing w:val="-8"/>
                <w:sz w:val="18"/>
              </w:rPr>
              <w:t> </w:t>
            </w:r>
            <w:r>
              <w:rPr>
                <w:sz w:val="18"/>
              </w:rPr>
              <w:t>generated</w:t>
            </w:r>
            <w:r>
              <w:rPr>
                <w:spacing w:val="-4"/>
                <w:sz w:val="18"/>
              </w:rPr>
              <w:t> </w:t>
            </w:r>
            <w:r>
              <w:rPr>
                <w:spacing w:val="-2"/>
                <w:sz w:val="18"/>
              </w:rPr>
              <w:t>revenue.</w:t>
            </w:r>
          </w:p>
        </w:tc>
        <w:tc>
          <w:tcPr>
            <w:tcW w:w="1420" w:type="dxa"/>
          </w:tcPr>
          <w:p>
            <w:pPr>
              <w:pStyle w:val="TableParagraph"/>
              <w:spacing w:line="226" w:lineRule="exact"/>
              <w:ind w:left="106"/>
              <w:rPr>
                <w:sz w:val="20"/>
              </w:rPr>
            </w:pPr>
            <w:r>
              <w:rPr>
                <w:spacing w:val="-2"/>
                <w:sz w:val="20"/>
              </w:rPr>
              <w:t>Management.</w:t>
            </w:r>
          </w:p>
        </w:tc>
        <w:tc>
          <w:tcPr>
            <w:tcW w:w="535" w:type="dxa"/>
          </w:tcPr>
          <w:p>
            <w:pPr>
              <w:pStyle w:val="TableParagraph"/>
              <w:ind w:left="218"/>
              <w:rPr>
                <w:sz w:val="18"/>
              </w:rPr>
            </w:pPr>
            <w:r>
              <w:rPr>
                <w:w w:val="101"/>
                <w:sz w:val="18"/>
              </w:rPr>
              <w:t>7</w:t>
            </w:r>
          </w:p>
        </w:tc>
        <w:tc>
          <w:tcPr>
            <w:tcW w:w="667" w:type="dxa"/>
          </w:tcPr>
          <w:p>
            <w:pPr>
              <w:pStyle w:val="TableParagraph"/>
              <w:ind w:right="208"/>
              <w:jc w:val="right"/>
              <w:rPr>
                <w:sz w:val="18"/>
              </w:rPr>
            </w:pPr>
            <w:r>
              <w:rPr>
                <w:spacing w:val="-4"/>
                <w:sz w:val="18"/>
              </w:rPr>
              <w:t>10.3</w:t>
            </w:r>
          </w:p>
        </w:tc>
        <w:tc>
          <w:tcPr>
            <w:tcW w:w="504" w:type="dxa"/>
          </w:tcPr>
          <w:p>
            <w:pPr>
              <w:pStyle w:val="TableParagraph"/>
              <w:ind w:left="170" w:right="116"/>
              <w:jc w:val="center"/>
              <w:rPr>
                <w:sz w:val="18"/>
              </w:rPr>
            </w:pPr>
            <w:r>
              <w:rPr>
                <w:spacing w:val="-5"/>
                <w:sz w:val="18"/>
              </w:rPr>
              <w:t>14</w:t>
            </w:r>
          </w:p>
        </w:tc>
        <w:tc>
          <w:tcPr>
            <w:tcW w:w="667" w:type="dxa"/>
          </w:tcPr>
          <w:p>
            <w:pPr>
              <w:pStyle w:val="TableParagraph"/>
              <w:ind w:left="135"/>
              <w:rPr>
                <w:sz w:val="18"/>
              </w:rPr>
            </w:pPr>
            <w:r>
              <w:rPr>
                <w:spacing w:val="-4"/>
                <w:sz w:val="18"/>
              </w:rPr>
              <w:t>34.5</w:t>
            </w:r>
          </w:p>
        </w:tc>
        <w:tc>
          <w:tcPr>
            <w:tcW w:w="502" w:type="dxa"/>
          </w:tcPr>
          <w:p>
            <w:pPr>
              <w:pStyle w:val="TableParagraph"/>
              <w:ind w:left="188"/>
              <w:rPr>
                <w:sz w:val="18"/>
              </w:rPr>
            </w:pPr>
            <w:r>
              <w:rPr>
                <w:w w:val="101"/>
                <w:sz w:val="18"/>
              </w:rPr>
              <w:t>6</w:t>
            </w:r>
          </w:p>
        </w:tc>
        <w:tc>
          <w:tcPr>
            <w:tcW w:w="665" w:type="dxa"/>
          </w:tcPr>
          <w:p>
            <w:pPr>
              <w:pStyle w:val="TableParagraph"/>
              <w:ind w:left="133"/>
              <w:rPr>
                <w:sz w:val="18"/>
              </w:rPr>
            </w:pPr>
            <w:r>
              <w:rPr>
                <w:spacing w:val="-5"/>
                <w:sz w:val="18"/>
              </w:rPr>
              <w:t>6.9</w:t>
            </w:r>
          </w:p>
        </w:tc>
        <w:tc>
          <w:tcPr>
            <w:tcW w:w="753" w:type="dxa"/>
          </w:tcPr>
          <w:p>
            <w:pPr>
              <w:pStyle w:val="TableParagraph"/>
              <w:ind w:left="188"/>
              <w:rPr>
                <w:sz w:val="18"/>
              </w:rPr>
            </w:pPr>
            <w:r>
              <w:rPr>
                <w:spacing w:val="-5"/>
                <w:sz w:val="18"/>
              </w:rPr>
              <w:t>16</w:t>
            </w:r>
          </w:p>
        </w:tc>
        <w:tc>
          <w:tcPr>
            <w:tcW w:w="511" w:type="dxa"/>
          </w:tcPr>
          <w:p>
            <w:pPr>
              <w:pStyle w:val="TableParagraph"/>
              <w:ind w:left="-22"/>
              <w:rPr>
                <w:sz w:val="18"/>
              </w:rPr>
            </w:pPr>
            <w:r>
              <w:rPr>
                <w:spacing w:val="-4"/>
                <w:sz w:val="18"/>
              </w:rPr>
              <w:t>41.4</w:t>
            </w:r>
          </w:p>
        </w:tc>
        <w:tc>
          <w:tcPr>
            <w:tcW w:w="566" w:type="dxa"/>
          </w:tcPr>
          <w:p>
            <w:pPr>
              <w:pStyle w:val="TableParagraph"/>
              <w:ind w:left="187"/>
              <w:rPr>
                <w:sz w:val="18"/>
              </w:rPr>
            </w:pPr>
            <w:r>
              <w:rPr>
                <w:w w:val="101"/>
                <w:sz w:val="18"/>
              </w:rPr>
              <w:t>6</w:t>
            </w:r>
          </w:p>
        </w:tc>
        <w:tc>
          <w:tcPr>
            <w:tcW w:w="810" w:type="dxa"/>
          </w:tcPr>
          <w:p>
            <w:pPr>
              <w:pStyle w:val="TableParagraph"/>
              <w:ind w:left="159"/>
              <w:rPr>
                <w:sz w:val="18"/>
              </w:rPr>
            </w:pPr>
            <w:r>
              <w:rPr>
                <w:spacing w:val="-5"/>
                <w:sz w:val="18"/>
              </w:rPr>
              <w:t>6.9</w:t>
            </w:r>
          </w:p>
        </w:tc>
      </w:tr>
      <w:tr>
        <w:trPr>
          <w:trHeight w:val="701" w:hRule="atLeast"/>
        </w:trPr>
        <w:tc>
          <w:tcPr>
            <w:tcW w:w="529" w:type="dxa"/>
          </w:tcPr>
          <w:p>
            <w:pPr>
              <w:pStyle w:val="TableParagraph"/>
              <w:rPr>
                <w:sz w:val="18"/>
              </w:rPr>
            </w:pPr>
          </w:p>
        </w:tc>
        <w:tc>
          <w:tcPr>
            <w:tcW w:w="2442" w:type="dxa"/>
            <w:vMerge/>
            <w:tcBorders>
              <w:top w:val="nil"/>
            </w:tcBorders>
          </w:tcPr>
          <w:p>
            <w:pPr>
              <w:rPr>
                <w:sz w:val="2"/>
                <w:szCs w:val="2"/>
              </w:rPr>
            </w:pPr>
          </w:p>
        </w:tc>
        <w:tc>
          <w:tcPr>
            <w:tcW w:w="1420" w:type="dxa"/>
          </w:tcPr>
          <w:p>
            <w:pPr>
              <w:pStyle w:val="TableParagraph"/>
              <w:spacing w:before="52"/>
              <w:ind w:left="106"/>
              <w:rPr>
                <w:sz w:val="20"/>
              </w:rPr>
            </w:pPr>
            <w:r>
              <w:rPr>
                <w:spacing w:val="-2"/>
                <w:sz w:val="20"/>
              </w:rPr>
              <w:t>Staff</w:t>
            </w:r>
          </w:p>
        </w:tc>
        <w:tc>
          <w:tcPr>
            <w:tcW w:w="535" w:type="dxa"/>
          </w:tcPr>
          <w:p>
            <w:pPr>
              <w:pStyle w:val="TableParagraph"/>
              <w:spacing w:before="56"/>
              <w:ind w:right="131"/>
              <w:jc w:val="right"/>
              <w:rPr>
                <w:sz w:val="18"/>
              </w:rPr>
            </w:pPr>
            <w:r>
              <w:rPr>
                <w:spacing w:val="-5"/>
                <w:sz w:val="18"/>
              </w:rPr>
              <w:t>54</w:t>
            </w:r>
          </w:p>
        </w:tc>
        <w:tc>
          <w:tcPr>
            <w:tcW w:w="667" w:type="dxa"/>
          </w:tcPr>
          <w:p>
            <w:pPr>
              <w:pStyle w:val="TableParagraph"/>
              <w:spacing w:before="56"/>
              <w:ind w:right="208"/>
              <w:jc w:val="right"/>
              <w:rPr>
                <w:sz w:val="18"/>
              </w:rPr>
            </w:pPr>
            <w:r>
              <w:rPr>
                <w:spacing w:val="-4"/>
                <w:sz w:val="18"/>
              </w:rPr>
              <w:t>18.2</w:t>
            </w:r>
          </w:p>
        </w:tc>
        <w:tc>
          <w:tcPr>
            <w:tcW w:w="504" w:type="dxa"/>
          </w:tcPr>
          <w:p>
            <w:pPr>
              <w:pStyle w:val="TableParagraph"/>
              <w:spacing w:before="56"/>
              <w:ind w:left="170" w:right="116"/>
              <w:jc w:val="center"/>
              <w:rPr>
                <w:sz w:val="18"/>
              </w:rPr>
            </w:pPr>
            <w:r>
              <w:rPr>
                <w:spacing w:val="-5"/>
                <w:sz w:val="18"/>
              </w:rPr>
              <w:t>65</w:t>
            </w:r>
          </w:p>
        </w:tc>
        <w:tc>
          <w:tcPr>
            <w:tcW w:w="667" w:type="dxa"/>
          </w:tcPr>
          <w:p>
            <w:pPr>
              <w:pStyle w:val="TableParagraph"/>
              <w:spacing w:before="56"/>
              <w:ind w:left="135"/>
              <w:rPr>
                <w:sz w:val="18"/>
              </w:rPr>
            </w:pPr>
            <w:r>
              <w:rPr>
                <w:spacing w:val="-4"/>
                <w:sz w:val="18"/>
              </w:rPr>
              <w:t>24.5</w:t>
            </w:r>
          </w:p>
        </w:tc>
        <w:tc>
          <w:tcPr>
            <w:tcW w:w="502" w:type="dxa"/>
          </w:tcPr>
          <w:p>
            <w:pPr>
              <w:pStyle w:val="TableParagraph"/>
              <w:spacing w:before="56"/>
              <w:ind w:left="188"/>
              <w:rPr>
                <w:sz w:val="18"/>
              </w:rPr>
            </w:pPr>
            <w:r>
              <w:rPr>
                <w:spacing w:val="-5"/>
                <w:sz w:val="18"/>
              </w:rPr>
              <w:t>55</w:t>
            </w:r>
          </w:p>
        </w:tc>
        <w:tc>
          <w:tcPr>
            <w:tcW w:w="665" w:type="dxa"/>
          </w:tcPr>
          <w:p>
            <w:pPr>
              <w:pStyle w:val="TableParagraph"/>
              <w:spacing w:before="56"/>
              <w:ind w:left="133"/>
              <w:rPr>
                <w:sz w:val="18"/>
              </w:rPr>
            </w:pPr>
            <w:r>
              <w:rPr>
                <w:spacing w:val="-4"/>
                <w:sz w:val="18"/>
              </w:rPr>
              <w:t>18.9</w:t>
            </w:r>
          </w:p>
        </w:tc>
        <w:tc>
          <w:tcPr>
            <w:tcW w:w="753" w:type="dxa"/>
          </w:tcPr>
          <w:p>
            <w:pPr>
              <w:pStyle w:val="TableParagraph"/>
              <w:spacing w:before="56"/>
              <w:ind w:left="188"/>
              <w:rPr>
                <w:sz w:val="18"/>
              </w:rPr>
            </w:pPr>
            <w:r>
              <w:rPr>
                <w:spacing w:val="-5"/>
                <w:sz w:val="18"/>
              </w:rPr>
              <w:t>70</w:t>
            </w:r>
          </w:p>
        </w:tc>
        <w:tc>
          <w:tcPr>
            <w:tcW w:w="511" w:type="dxa"/>
          </w:tcPr>
          <w:p>
            <w:pPr>
              <w:pStyle w:val="TableParagraph"/>
              <w:spacing w:before="56"/>
              <w:ind w:left="-22"/>
              <w:rPr>
                <w:sz w:val="18"/>
              </w:rPr>
            </w:pPr>
            <w:r>
              <w:rPr>
                <w:spacing w:val="-4"/>
                <w:sz w:val="18"/>
              </w:rPr>
              <w:t>27.3</w:t>
            </w:r>
          </w:p>
        </w:tc>
        <w:tc>
          <w:tcPr>
            <w:tcW w:w="566" w:type="dxa"/>
          </w:tcPr>
          <w:p>
            <w:pPr>
              <w:pStyle w:val="TableParagraph"/>
              <w:spacing w:before="56"/>
              <w:ind w:left="187"/>
              <w:rPr>
                <w:sz w:val="18"/>
              </w:rPr>
            </w:pPr>
            <w:r>
              <w:rPr>
                <w:spacing w:val="-5"/>
                <w:sz w:val="18"/>
              </w:rPr>
              <w:t>44</w:t>
            </w:r>
          </w:p>
        </w:tc>
        <w:tc>
          <w:tcPr>
            <w:tcW w:w="810" w:type="dxa"/>
          </w:tcPr>
          <w:p>
            <w:pPr>
              <w:pStyle w:val="TableParagraph"/>
              <w:spacing w:before="56"/>
              <w:ind w:right="326"/>
              <w:jc w:val="right"/>
              <w:rPr>
                <w:sz w:val="18"/>
              </w:rPr>
            </w:pPr>
            <w:r>
              <w:rPr>
                <w:spacing w:val="-4"/>
                <w:sz w:val="18"/>
              </w:rPr>
              <w:t>11.2</w:t>
            </w:r>
          </w:p>
        </w:tc>
      </w:tr>
      <w:tr>
        <w:trPr>
          <w:trHeight w:val="594" w:hRule="atLeast"/>
        </w:trPr>
        <w:tc>
          <w:tcPr>
            <w:tcW w:w="529" w:type="dxa"/>
          </w:tcPr>
          <w:p>
            <w:pPr>
              <w:pStyle w:val="TableParagraph"/>
              <w:spacing w:line="271" w:lineRule="exact"/>
              <w:ind w:left="99" w:right="105"/>
              <w:jc w:val="center"/>
              <w:rPr>
                <w:sz w:val="24"/>
              </w:rPr>
            </w:pPr>
            <w:r>
              <w:rPr>
                <w:spacing w:val="-5"/>
                <w:sz w:val="24"/>
              </w:rPr>
              <w:t>57.</w:t>
            </w:r>
          </w:p>
        </w:tc>
        <w:tc>
          <w:tcPr>
            <w:tcW w:w="2442" w:type="dxa"/>
          </w:tcPr>
          <w:p>
            <w:pPr>
              <w:pStyle w:val="TableParagraph"/>
              <w:spacing w:line="206" w:lineRule="exact"/>
              <w:ind w:left="119" w:right="140"/>
              <w:jc w:val="both"/>
              <w:rPr>
                <w:sz w:val="18"/>
              </w:rPr>
            </w:pPr>
            <w:r>
              <w:rPr>
                <w:sz w:val="18"/>
              </w:rPr>
              <w:t>Fund</w:t>
            </w:r>
            <w:r>
              <w:rPr>
                <w:spacing w:val="-11"/>
                <w:sz w:val="18"/>
              </w:rPr>
              <w:t> </w:t>
            </w:r>
            <w:r>
              <w:rPr>
                <w:sz w:val="18"/>
              </w:rPr>
              <w:t>allocation</w:t>
            </w:r>
            <w:r>
              <w:rPr>
                <w:spacing w:val="-11"/>
                <w:sz w:val="18"/>
              </w:rPr>
              <w:t> </w:t>
            </w:r>
            <w:r>
              <w:rPr>
                <w:sz w:val="18"/>
              </w:rPr>
              <w:t>to</w:t>
            </w:r>
            <w:r>
              <w:rPr>
                <w:spacing w:val="-11"/>
                <w:sz w:val="18"/>
              </w:rPr>
              <w:t> </w:t>
            </w:r>
            <w:r>
              <w:rPr>
                <w:sz w:val="18"/>
              </w:rPr>
              <w:t>this</w:t>
            </w:r>
            <w:r>
              <w:rPr>
                <w:spacing w:val="-7"/>
                <w:sz w:val="18"/>
              </w:rPr>
              <w:t> </w:t>
            </w:r>
            <w:r>
              <w:rPr>
                <w:sz w:val="18"/>
              </w:rPr>
              <w:t>college to</w:t>
            </w:r>
            <w:r>
              <w:rPr>
                <w:spacing w:val="-3"/>
                <w:sz w:val="18"/>
              </w:rPr>
              <w:t> </w:t>
            </w:r>
            <w:r>
              <w:rPr>
                <w:sz w:val="18"/>
              </w:rPr>
              <w:t>this</w:t>
            </w:r>
            <w:r>
              <w:rPr>
                <w:spacing w:val="-3"/>
                <w:sz w:val="18"/>
              </w:rPr>
              <w:t> </w:t>
            </w:r>
            <w:r>
              <w:rPr>
                <w:sz w:val="18"/>
              </w:rPr>
              <w:t>college</w:t>
            </w:r>
            <w:r>
              <w:rPr>
                <w:spacing w:val="-3"/>
                <w:sz w:val="18"/>
              </w:rPr>
              <w:t> </w:t>
            </w:r>
            <w:r>
              <w:rPr>
                <w:sz w:val="18"/>
              </w:rPr>
              <w:t>is very</w:t>
            </w:r>
            <w:r>
              <w:rPr>
                <w:spacing w:val="-8"/>
                <w:sz w:val="18"/>
              </w:rPr>
              <w:t> </w:t>
            </w:r>
            <w:r>
              <w:rPr>
                <w:sz w:val="18"/>
              </w:rPr>
              <w:t>low</w:t>
            </w:r>
            <w:r>
              <w:rPr>
                <w:spacing w:val="-1"/>
                <w:sz w:val="18"/>
              </w:rPr>
              <w:t> </w:t>
            </w:r>
            <w:r>
              <w:rPr>
                <w:sz w:val="18"/>
              </w:rPr>
              <w:t>and is not given at the right time.</w:t>
            </w:r>
          </w:p>
        </w:tc>
        <w:tc>
          <w:tcPr>
            <w:tcW w:w="1420" w:type="dxa"/>
          </w:tcPr>
          <w:p>
            <w:pPr>
              <w:pStyle w:val="TableParagraph"/>
              <w:spacing w:line="224" w:lineRule="exact"/>
              <w:ind w:left="106"/>
              <w:rPr>
                <w:sz w:val="20"/>
              </w:rPr>
            </w:pPr>
            <w:r>
              <w:rPr>
                <w:spacing w:val="-2"/>
                <w:sz w:val="20"/>
              </w:rPr>
              <w:t>Management.</w:t>
            </w:r>
          </w:p>
        </w:tc>
        <w:tc>
          <w:tcPr>
            <w:tcW w:w="535" w:type="dxa"/>
          </w:tcPr>
          <w:p>
            <w:pPr>
              <w:pStyle w:val="TableParagraph"/>
              <w:spacing w:line="205" w:lineRule="exact"/>
              <w:ind w:right="131"/>
              <w:jc w:val="right"/>
              <w:rPr>
                <w:sz w:val="18"/>
              </w:rPr>
            </w:pPr>
            <w:r>
              <w:rPr>
                <w:spacing w:val="-5"/>
                <w:sz w:val="18"/>
              </w:rPr>
              <w:t>12</w:t>
            </w:r>
          </w:p>
        </w:tc>
        <w:tc>
          <w:tcPr>
            <w:tcW w:w="667" w:type="dxa"/>
          </w:tcPr>
          <w:p>
            <w:pPr>
              <w:pStyle w:val="TableParagraph"/>
              <w:spacing w:line="205" w:lineRule="exact"/>
              <w:ind w:right="208"/>
              <w:jc w:val="right"/>
              <w:rPr>
                <w:sz w:val="18"/>
              </w:rPr>
            </w:pPr>
            <w:r>
              <w:rPr>
                <w:spacing w:val="-4"/>
                <w:sz w:val="18"/>
              </w:rPr>
              <w:t>27.6</w:t>
            </w:r>
          </w:p>
        </w:tc>
        <w:tc>
          <w:tcPr>
            <w:tcW w:w="504" w:type="dxa"/>
          </w:tcPr>
          <w:p>
            <w:pPr>
              <w:pStyle w:val="TableParagraph"/>
              <w:spacing w:line="205" w:lineRule="exact"/>
              <w:ind w:left="170" w:right="116"/>
              <w:jc w:val="center"/>
              <w:rPr>
                <w:sz w:val="18"/>
              </w:rPr>
            </w:pPr>
            <w:r>
              <w:rPr>
                <w:spacing w:val="-5"/>
                <w:sz w:val="18"/>
              </w:rPr>
              <w:t>15</w:t>
            </w:r>
          </w:p>
        </w:tc>
        <w:tc>
          <w:tcPr>
            <w:tcW w:w="667" w:type="dxa"/>
          </w:tcPr>
          <w:p>
            <w:pPr>
              <w:pStyle w:val="TableParagraph"/>
              <w:spacing w:line="205" w:lineRule="exact"/>
              <w:ind w:left="135"/>
              <w:rPr>
                <w:sz w:val="18"/>
              </w:rPr>
            </w:pPr>
            <w:r>
              <w:rPr>
                <w:spacing w:val="-4"/>
                <w:sz w:val="18"/>
              </w:rPr>
              <w:t>37.9</w:t>
            </w:r>
          </w:p>
        </w:tc>
        <w:tc>
          <w:tcPr>
            <w:tcW w:w="502" w:type="dxa"/>
          </w:tcPr>
          <w:p>
            <w:pPr>
              <w:pStyle w:val="TableParagraph"/>
              <w:spacing w:line="205" w:lineRule="exact"/>
              <w:ind w:left="188"/>
              <w:rPr>
                <w:sz w:val="18"/>
              </w:rPr>
            </w:pPr>
            <w:r>
              <w:rPr>
                <w:w w:val="101"/>
                <w:sz w:val="18"/>
              </w:rPr>
              <w:t>7</w:t>
            </w:r>
          </w:p>
        </w:tc>
        <w:tc>
          <w:tcPr>
            <w:tcW w:w="665" w:type="dxa"/>
          </w:tcPr>
          <w:p>
            <w:pPr>
              <w:pStyle w:val="TableParagraph"/>
              <w:spacing w:line="205" w:lineRule="exact"/>
              <w:ind w:left="133"/>
              <w:rPr>
                <w:sz w:val="18"/>
              </w:rPr>
            </w:pPr>
            <w:r>
              <w:rPr>
                <w:spacing w:val="-4"/>
                <w:sz w:val="18"/>
              </w:rPr>
              <w:t>10.3</w:t>
            </w:r>
          </w:p>
        </w:tc>
        <w:tc>
          <w:tcPr>
            <w:tcW w:w="753" w:type="dxa"/>
          </w:tcPr>
          <w:p>
            <w:pPr>
              <w:pStyle w:val="TableParagraph"/>
              <w:spacing w:line="205" w:lineRule="exact"/>
              <w:ind w:left="188"/>
              <w:rPr>
                <w:sz w:val="18"/>
              </w:rPr>
            </w:pPr>
            <w:r>
              <w:rPr>
                <w:w w:val="101"/>
                <w:sz w:val="18"/>
              </w:rPr>
              <w:t>8</w:t>
            </w:r>
          </w:p>
        </w:tc>
        <w:tc>
          <w:tcPr>
            <w:tcW w:w="511" w:type="dxa"/>
          </w:tcPr>
          <w:p>
            <w:pPr>
              <w:pStyle w:val="TableParagraph"/>
              <w:spacing w:line="205" w:lineRule="exact"/>
              <w:ind w:left="-22"/>
              <w:rPr>
                <w:sz w:val="18"/>
              </w:rPr>
            </w:pPr>
            <w:r>
              <w:rPr>
                <w:spacing w:val="-4"/>
                <w:sz w:val="18"/>
              </w:rPr>
              <w:t>13.8</w:t>
            </w:r>
          </w:p>
        </w:tc>
        <w:tc>
          <w:tcPr>
            <w:tcW w:w="566" w:type="dxa"/>
          </w:tcPr>
          <w:p>
            <w:pPr>
              <w:pStyle w:val="TableParagraph"/>
              <w:spacing w:line="205" w:lineRule="exact"/>
              <w:ind w:left="187"/>
              <w:rPr>
                <w:sz w:val="18"/>
              </w:rPr>
            </w:pPr>
            <w:r>
              <w:rPr>
                <w:w w:val="101"/>
                <w:sz w:val="18"/>
              </w:rPr>
              <w:t>7</w:t>
            </w:r>
          </w:p>
        </w:tc>
        <w:tc>
          <w:tcPr>
            <w:tcW w:w="810" w:type="dxa"/>
          </w:tcPr>
          <w:p>
            <w:pPr>
              <w:pStyle w:val="TableParagraph"/>
              <w:spacing w:line="205" w:lineRule="exact"/>
              <w:ind w:right="326"/>
              <w:jc w:val="right"/>
              <w:rPr>
                <w:sz w:val="18"/>
              </w:rPr>
            </w:pPr>
            <w:r>
              <w:rPr>
                <w:spacing w:val="-4"/>
                <w:sz w:val="18"/>
              </w:rPr>
              <w:t>10.3</w:t>
            </w:r>
          </w:p>
        </w:tc>
      </w:tr>
      <w:tr>
        <w:trPr>
          <w:trHeight w:val="299" w:hRule="atLeast"/>
        </w:trPr>
        <w:tc>
          <w:tcPr>
            <w:tcW w:w="529" w:type="dxa"/>
          </w:tcPr>
          <w:p>
            <w:pPr>
              <w:pStyle w:val="TableParagraph"/>
              <w:rPr>
                <w:sz w:val="18"/>
              </w:rPr>
            </w:pPr>
          </w:p>
        </w:tc>
        <w:tc>
          <w:tcPr>
            <w:tcW w:w="2442" w:type="dxa"/>
          </w:tcPr>
          <w:p>
            <w:pPr>
              <w:pStyle w:val="TableParagraph"/>
              <w:rPr>
                <w:sz w:val="18"/>
              </w:rPr>
            </w:pPr>
          </w:p>
        </w:tc>
        <w:tc>
          <w:tcPr>
            <w:tcW w:w="1420" w:type="dxa"/>
          </w:tcPr>
          <w:p>
            <w:pPr>
              <w:pStyle w:val="TableParagraph"/>
              <w:spacing w:line="192" w:lineRule="exact"/>
              <w:ind w:left="159"/>
              <w:rPr>
                <w:sz w:val="20"/>
              </w:rPr>
            </w:pPr>
            <w:r>
              <w:rPr>
                <w:spacing w:val="-2"/>
                <w:sz w:val="20"/>
              </w:rPr>
              <w:t>Staff</w:t>
            </w:r>
          </w:p>
        </w:tc>
        <w:tc>
          <w:tcPr>
            <w:tcW w:w="535" w:type="dxa"/>
          </w:tcPr>
          <w:p>
            <w:pPr>
              <w:pStyle w:val="TableParagraph"/>
              <w:spacing w:line="173" w:lineRule="exact"/>
              <w:ind w:right="131"/>
              <w:jc w:val="right"/>
              <w:rPr>
                <w:sz w:val="18"/>
              </w:rPr>
            </w:pPr>
            <w:r>
              <w:rPr>
                <w:spacing w:val="-5"/>
                <w:sz w:val="18"/>
              </w:rPr>
              <w:t>63</w:t>
            </w:r>
          </w:p>
        </w:tc>
        <w:tc>
          <w:tcPr>
            <w:tcW w:w="667" w:type="dxa"/>
          </w:tcPr>
          <w:p>
            <w:pPr>
              <w:pStyle w:val="TableParagraph"/>
              <w:spacing w:line="173" w:lineRule="exact"/>
              <w:ind w:right="208"/>
              <w:jc w:val="right"/>
              <w:rPr>
                <w:sz w:val="18"/>
              </w:rPr>
            </w:pPr>
            <w:r>
              <w:rPr>
                <w:spacing w:val="-4"/>
                <w:sz w:val="18"/>
              </w:rPr>
              <w:t>23.6</w:t>
            </w:r>
          </w:p>
        </w:tc>
        <w:tc>
          <w:tcPr>
            <w:tcW w:w="504" w:type="dxa"/>
          </w:tcPr>
          <w:p>
            <w:pPr>
              <w:pStyle w:val="TableParagraph"/>
              <w:spacing w:line="173" w:lineRule="exact"/>
              <w:ind w:left="170" w:right="116"/>
              <w:jc w:val="center"/>
              <w:rPr>
                <w:sz w:val="18"/>
              </w:rPr>
            </w:pPr>
            <w:r>
              <w:rPr>
                <w:spacing w:val="-5"/>
                <w:sz w:val="18"/>
              </w:rPr>
              <w:t>67</w:t>
            </w:r>
          </w:p>
        </w:tc>
        <w:tc>
          <w:tcPr>
            <w:tcW w:w="667" w:type="dxa"/>
          </w:tcPr>
          <w:p>
            <w:pPr>
              <w:pStyle w:val="TableParagraph"/>
              <w:spacing w:line="173" w:lineRule="exact"/>
              <w:ind w:left="135"/>
              <w:rPr>
                <w:sz w:val="18"/>
              </w:rPr>
            </w:pPr>
            <w:r>
              <w:rPr>
                <w:spacing w:val="-4"/>
                <w:sz w:val="18"/>
              </w:rPr>
              <w:t>26.4</w:t>
            </w:r>
          </w:p>
        </w:tc>
        <w:tc>
          <w:tcPr>
            <w:tcW w:w="502" w:type="dxa"/>
          </w:tcPr>
          <w:p>
            <w:pPr>
              <w:pStyle w:val="TableParagraph"/>
              <w:spacing w:line="173" w:lineRule="exact"/>
              <w:ind w:left="188"/>
              <w:rPr>
                <w:sz w:val="18"/>
              </w:rPr>
            </w:pPr>
            <w:r>
              <w:rPr>
                <w:spacing w:val="-5"/>
                <w:sz w:val="18"/>
              </w:rPr>
              <w:t>61</w:t>
            </w:r>
          </w:p>
        </w:tc>
        <w:tc>
          <w:tcPr>
            <w:tcW w:w="665" w:type="dxa"/>
          </w:tcPr>
          <w:p>
            <w:pPr>
              <w:pStyle w:val="TableParagraph"/>
              <w:spacing w:line="173" w:lineRule="exact"/>
              <w:ind w:left="133"/>
              <w:rPr>
                <w:sz w:val="18"/>
              </w:rPr>
            </w:pPr>
            <w:r>
              <w:rPr>
                <w:spacing w:val="-4"/>
                <w:sz w:val="18"/>
              </w:rPr>
              <w:t>22.3</w:t>
            </w:r>
          </w:p>
        </w:tc>
        <w:tc>
          <w:tcPr>
            <w:tcW w:w="753" w:type="dxa"/>
          </w:tcPr>
          <w:p>
            <w:pPr>
              <w:pStyle w:val="TableParagraph"/>
              <w:spacing w:line="173" w:lineRule="exact"/>
              <w:ind w:left="188"/>
              <w:rPr>
                <w:sz w:val="18"/>
              </w:rPr>
            </w:pPr>
            <w:r>
              <w:rPr>
                <w:spacing w:val="-5"/>
                <w:sz w:val="18"/>
              </w:rPr>
              <w:t>53</w:t>
            </w:r>
          </w:p>
        </w:tc>
        <w:tc>
          <w:tcPr>
            <w:tcW w:w="511" w:type="dxa"/>
          </w:tcPr>
          <w:p>
            <w:pPr>
              <w:pStyle w:val="TableParagraph"/>
              <w:spacing w:line="173" w:lineRule="exact"/>
              <w:ind w:left="-22"/>
              <w:rPr>
                <w:sz w:val="18"/>
              </w:rPr>
            </w:pPr>
            <w:r>
              <w:rPr>
                <w:spacing w:val="-4"/>
                <w:sz w:val="18"/>
              </w:rPr>
              <w:t>16.9</w:t>
            </w:r>
          </w:p>
        </w:tc>
        <w:tc>
          <w:tcPr>
            <w:tcW w:w="566" w:type="dxa"/>
          </w:tcPr>
          <w:p>
            <w:pPr>
              <w:pStyle w:val="TableParagraph"/>
              <w:spacing w:line="173" w:lineRule="exact"/>
              <w:ind w:left="187"/>
              <w:rPr>
                <w:sz w:val="18"/>
              </w:rPr>
            </w:pPr>
            <w:r>
              <w:rPr>
                <w:spacing w:val="-5"/>
                <w:sz w:val="18"/>
              </w:rPr>
              <w:t>44</w:t>
            </w:r>
          </w:p>
        </w:tc>
        <w:tc>
          <w:tcPr>
            <w:tcW w:w="810" w:type="dxa"/>
          </w:tcPr>
          <w:p>
            <w:pPr>
              <w:pStyle w:val="TableParagraph"/>
              <w:spacing w:line="173" w:lineRule="exact"/>
              <w:ind w:right="326"/>
              <w:jc w:val="right"/>
              <w:rPr>
                <w:sz w:val="18"/>
              </w:rPr>
            </w:pPr>
            <w:r>
              <w:rPr>
                <w:spacing w:val="-4"/>
                <w:sz w:val="18"/>
              </w:rPr>
              <w:t>10.8</w:t>
            </w:r>
          </w:p>
        </w:tc>
      </w:tr>
      <w:tr>
        <w:trPr>
          <w:trHeight w:val="404" w:hRule="atLeast"/>
        </w:trPr>
        <w:tc>
          <w:tcPr>
            <w:tcW w:w="529" w:type="dxa"/>
          </w:tcPr>
          <w:p>
            <w:pPr>
              <w:pStyle w:val="TableParagraph"/>
              <w:spacing w:before="100"/>
              <w:ind w:left="99" w:right="105"/>
              <w:jc w:val="center"/>
              <w:rPr>
                <w:sz w:val="24"/>
              </w:rPr>
            </w:pPr>
            <w:r>
              <w:rPr>
                <w:spacing w:val="-5"/>
                <w:sz w:val="24"/>
              </w:rPr>
              <w:t>58.</w:t>
            </w:r>
          </w:p>
        </w:tc>
        <w:tc>
          <w:tcPr>
            <w:tcW w:w="2442" w:type="dxa"/>
            <w:vMerge w:val="restart"/>
          </w:tcPr>
          <w:p>
            <w:pPr>
              <w:pStyle w:val="TableParagraph"/>
              <w:spacing w:line="206" w:lineRule="exact" w:before="87"/>
              <w:ind w:left="119" w:right="144"/>
              <w:rPr>
                <w:sz w:val="18"/>
              </w:rPr>
            </w:pPr>
            <w:r>
              <w:rPr>
                <w:sz w:val="18"/>
              </w:rPr>
              <w:t>The revenue generated through</w:t>
            </w:r>
            <w:r>
              <w:rPr>
                <w:spacing w:val="-12"/>
                <w:sz w:val="18"/>
              </w:rPr>
              <w:t> </w:t>
            </w:r>
            <w:r>
              <w:rPr>
                <w:sz w:val="18"/>
              </w:rPr>
              <w:t>endowment</w:t>
            </w:r>
            <w:r>
              <w:rPr>
                <w:spacing w:val="-11"/>
                <w:sz w:val="18"/>
              </w:rPr>
              <w:t> </w:t>
            </w:r>
            <w:r>
              <w:rPr>
                <w:sz w:val="18"/>
              </w:rPr>
              <w:t>funds</w:t>
            </w:r>
            <w:r>
              <w:rPr>
                <w:spacing w:val="-11"/>
                <w:sz w:val="18"/>
              </w:rPr>
              <w:t> </w:t>
            </w:r>
            <w:r>
              <w:rPr>
                <w:sz w:val="18"/>
              </w:rPr>
              <w:t>are not adequate for running the </w:t>
            </w:r>
            <w:r>
              <w:rPr>
                <w:spacing w:val="-2"/>
                <w:sz w:val="18"/>
              </w:rPr>
              <w:t>college.</w:t>
            </w:r>
          </w:p>
        </w:tc>
        <w:tc>
          <w:tcPr>
            <w:tcW w:w="1420" w:type="dxa"/>
          </w:tcPr>
          <w:p>
            <w:pPr>
              <w:pStyle w:val="TableParagraph"/>
              <w:spacing w:before="99"/>
              <w:ind w:left="106"/>
              <w:rPr>
                <w:sz w:val="20"/>
              </w:rPr>
            </w:pPr>
            <w:r>
              <w:rPr>
                <w:spacing w:val="-2"/>
                <w:sz w:val="20"/>
              </w:rPr>
              <w:t>Management.</w:t>
            </w:r>
          </w:p>
        </w:tc>
        <w:tc>
          <w:tcPr>
            <w:tcW w:w="535" w:type="dxa"/>
          </w:tcPr>
          <w:p>
            <w:pPr>
              <w:pStyle w:val="TableParagraph"/>
              <w:spacing w:before="104"/>
              <w:ind w:right="131"/>
              <w:jc w:val="right"/>
              <w:rPr>
                <w:sz w:val="18"/>
              </w:rPr>
            </w:pPr>
            <w:r>
              <w:rPr>
                <w:spacing w:val="-5"/>
                <w:sz w:val="18"/>
              </w:rPr>
              <w:t>14</w:t>
            </w:r>
          </w:p>
        </w:tc>
        <w:tc>
          <w:tcPr>
            <w:tcW w:w="667" w:type="dxa"/>
          </w:tcPr>
          <w:p>
            <w:pPr>
              <w:pStyle w:val="TableParagraph"/>
              <w:spacing w:before="104"/>
              <w:ind w:right="205"/>
              <w:jc w:val="right"/>
              <w:rPr>
                <w:sz w:val="18"/>
              </w:rPr>
            </w:pPr>
            <w:r>
              <w:rPr>
                <w:spacing w:val="-4"/>
                <w:sz w:val="18"/>
              </w:rPr>
              <w:t>32.1</w:t>
            </w:r>
          </w:p>
        </w:tc>
        <w:tc>
          <w:tcPr>
            <w:tcW w:w="504" w:type="dxa"/>
          </w:tcPr>
          <w:p>
            <w:pPr>
              <w:pStyle w:val="TableParagraph"/>
              <w:spacing w:before="104"/>
              <w:ind w:left="170" w:right="116"/>
              <w:jc w:val="center"/>
              <w:rPr>
                <w:sz w:val="18"/>
              </w:rPr>
            </w:pPr>
            <w:r>
              <w:rPr>
                <w:spacing w:val="-5"/>
                <w:sz w:val="18"/>
              </w:rPr>
              <w:t>15</w:t>
            </w:r>
          </w:p>
        </w:tc>
        <w:tc>
          <w:tcPr>
            <w:tcW w:w="667" w:type="dxa"/>
          </w:tcPr>
          <w:p>
            <w:pPr>
              <w:pStyle w:val="TableParagraph"/>
              <w:spacing w:before="104"/>
              <w:ind w:left="135"/>
              <w:rPr>
                <w:sz w:val="18"/>
              </w:rPr>
            </w:pPr>
            <w:r>
              <w:rPr>
                <w:spacing w:val="-4"/>
                <w:sz w:val="18"/>
              </w:rPr>
              <w:t>39.5</w:t>
            </w:r>
          </w:p>
        </w:tc>
        <w:tc>
          <w:tcPr>
            <w:tcW w:w="502" w:type="dxa"/>
          </w:tcPr>
          <w:p>
            <w:pPr>
              <w:pStyle w:val="TableParagraph"/>
              <w:spacing w:before="104"/>
              <w:ind w:left="188"/>
              <w:rPr>
                <w:sz w:val="18"/>
              </w:rPr>
            </w:pPr>
            <w:r>
              <w:rPr>
                <w:spacing w:val="-5"/>
                <w:sz w:val="18"/>
              </w:rPr>
              <w:t>11</w:t>
            </w:r>
          </w:p>
        </w:tc>
        <w:tc>
          <w:tcPr>
            <w:tcW w:w="665" w:type="dxa"/>
          </w:tcPr>
          <w:p>
            <w:pPr>
              <w:pStyle w:val="TableParagraph"/>
              <w:spacing w:before="104"/>
              <w:ind w:left="133"/>
              <w:rPr>
                <w:sz w:val="18"/>
              </w:rPr>
            </w:pPr>
            <w:r>
              <w:rPr>
                <w:spacing w:val="-4"/>
                <w:sz w:val="18"/>
              </w:rPr>
              <w:t>17.9</w:t>
            </w:r>
          </w:p>
        </w:tc>
        <w:tc>
          <w:tcPr>
            <w:tcW w:w="753" w:type="dxa"/>
          </w:tcPr>
          <w:p>
            <w:pPr>
              <w:pStyle w:val="TableParagraph"/>
              <w:spacing w:before="104"/>
              <w:ind w:left="188"/>
              <w:rPr>
                <w:sz w:val="18"/>
              </w:rPr>
            </w:pPr>
            <w:r>
              <w:rPr>
                <w:w w:val="101"/>
                <w:sz w:val="18"/>
              </w:rPr>
              <w:t>9</w:t>
            </w:r>
          </w:p>
        </w:tc>
        <w:tc>
          <w:tcPr>
            <w:tcW w:w="511" w:type="dxa"/>
          </w:tcPr>
          <w:p>
            <w:pPr>
              <w:pStyle w:val="TableParagraph"/>
              <w:spacing w:before="104"/>
              <w:ind w:left="-22"/>
              <w:rPr>
                <w:sz w:val="18"/>
              </w:rPr>
            </w:pPr>
            <w:r>
              <w:rPr>
                <w:spacing w:val="-4"/>
                <w:sz w:val="18"/>
              </w:rPr>
              <w:t>10.7</w:t>
            </w:r>
          </w:p>
        </w:tc>
        <w:tc>
          <w:tcPr>
            <w:tcW w:w="566" w:type="dxa"/>
          </w:tcPr>
          <w:p>
            <w:pPr>
              <w:pStyle w:val="TableParagraph"/>
              <w:spacing w:before="104"/>
              <w:ind w:left="187"/>
              <w:rPr>
                <w:sz w:val="18"/>
              </w:rPr>
            </w:pPr>
            <w:r>
              <w:rPr>
                <w:w w:val="101"/>
                <w:sz w:val="18"/>
              </w:rPr>
              <w:t>0</w:t>
            </w:r>
          </w:p>
        </w:tc>
        <w:tc>
          <w:tcPr>
            <w:tcW w:w="810" w:type="dxa"/>
          </w:tcPr>
          <w:p>
            <w:pPr>
              <w:pStyle w:val="TableParagraph"/>
              <w:spacing w:before="104"/>
              <w:ind w:left="159"/>
              <w:rPr>
                <w:sz w:val="18"/>
              </w:rPr>
            </w:pPr>
            <w:r>
              <w:rPr>
                <w:spacing w:val="-5"/>
                <w:sz w:val="18"/>
              </w:rPr>
              <w:t>.0</w:t>
            </w:r>
          </w:p>
        </w:tc>
      </w:tr>
      <w:tr>
        <w:trPr>
          <w:trHeight w:val="526" w:hRule="atLeast"/>
        </w:trPr>
        <w:tc>
          <w:tcPr>
            <w:tcW w:w="529" w:type="dxa"/>
          </w:tcPr>
          <w:p>
            <w:pPr>
              <w:pStyle w:val="TableParagraph"/>
              <w:rPr>
                <w:sz w:val="18"/>
              </w:rPr>
            </w:pPr>
          </w:p>
        </w:tc>
        <w:tc>
          <w:tcPr>
            <w:tcW w:w="2442" w:type="dxa"/>
            <w:vMerge/>
            <w:tcBorders>
              <w:top w:val="nil"/>
            </w:tcBorders>
          </w:tcPr>
          <w:p>
            <w:pPr>
              <w:rPr>
                <w:sz w:val="2"/>
                <w:szCs w:val="2"/>
              </w:rPr>
            </w:pPr>
          </w:p>
        </w:tc>
        <w:tc>
          <w:tcPr>
            <w:tcW w:w="1420" w:type="dxa"/>
          </w:tcPr>
          <w:p>
            <w:pPr>
              <w:pStyle w:val="TableParagraph"/>
              <w:spacing w:before="21"/>
              <w:ind w:left="106"/>
              <w:rPr>
                <w:sz w:val="20"/>
              </w:rPr>
            </w:pPr>
            <w:r>
              <w:rPr>
                <w:spacing w:val="-2"/>
                <w:sz w:val="20"/>
              </w:rPr>
              <w:t>Staff</w:t>
            </w:r>
          </w:p>
        </w:tc>
        <w:tc>
          <w:tcPr>
            <w:tcW w:w="535" w:type="dxa"/>
          </w:tcPr>
          <w:p>
            <w:pPr>
              <w:pStyle w:val="TableParagraph"/>
              <w:spacing w:before="25"/>
              <w:ind w:right="131"/>
              <w:jc w:val="right"/>
              <w:rPr>
                <w:sz w:val="18"/>
              </w:rPr>
            </w:pPr>
            <w:r>
              <w:rPr>
                <w:spacing w:val="-5"/>
                <w:sz w:val="18"/>
              </w:rPr>
              <w:t>52</w:t>
            </w:r>
          </w:p>
        </w:tc>
        <w:tc>
          <w:tcPr>
            <w:tcW w:w="667" w:type="dxa"/>
          </w:tcPr>
          <w:p>
            <w:pPr>
              <w:pStyle w:val="TableParagraph"/>
              <w:spacing w:before="25"/>
              <w:ind w:right="208"/>
              <w:jc w:val="right"/>
              <w:rPr>
                <w:sz w:val="18"/>
              </w:rPr>
            </w:pPr>
            <w:r>
              <w:rPr>
                <w:spacing w:val="-4"/>
                <w:sz w:val="18"/>
              </w:rPr>
              <w:t>16.3</w:t>
            </w:r>
          </w:p>
        </w:tc>
        <w:tc>
          <w:tcPr>
            <w:tcW w:w="504" w:type="dxa"/>
          </w:tcPr>
          <w:p>
            <w:pPr>
              <w:pStyle w:val="TableParagraph"/>
              <w:spacing w:before="25"/>
              <w:ind w:left="170" w:right="116"/>
              <w:jc w:val="center"/>
              <w:rPr>
                <w:sz w:val="18"/>
              </w:rPr>
            </w:pPr>
            <w:r>
              <w:rPr>
                <w:spacing w:val="-5"/>
                <w:sz w:val="18"/>
              </w:rPr>
              <w:t>84</w:t>
            </w:r>
          </w:p>
        </w:tc>
        <w:tc>
          <w:tcPr>
            <w:tcW w:w="667" w:type="dxa"/>
          </w:tcPr>
          <w:p>
            <w:pPr>
              <w:pStyle w:val="TableParagraph"/>
              <w:spacing w:before="25"/>
              <w:ind w:left="135"/>
              <w:rPr>
                <w:sz w:val="18"/>
              </w:rPr>
            </w:pPr>
            <w:r>
              <w:rPr>
                <w:spacing w:val="-4"/>
                <w:sz w:val="18"/>
              </w:rPr>
              <w:t>37.4</w:t>
            </w:r>
          </w:p>
        </w:tc>
        <w:tc>
          <w:tcPr>
            <w:tcW w:w="502" w:type="dxa"/>
          </w:tcPr>
          <w:p>
            <w:pPr>
              <w:pStyle w:val="TableParagraph"/>
              <w:spacing w:before="25"/>
              <w:ind w:left="188"/>
              <w:rPr>
                <w:sz w:val="18"/>
              </w:rPr>
            </w:pPr>
            <w:r>
              <w:rPr>
                <w:spacing w:val="-5"/>
                <w:sz w:val="18"/>
              </w:rPr>
              <w:t>62</w:t>
            </w:r>
          </w:p>
        </w:tc>
        <w:tc>
          <w:tcPr>
            <w:tcW w:w="665" w:type="dxa"/>
          </w:tcPr>
          <w:p>
            <w:pPr>
              <w:pStyle w:val="TableParagraph"/>
              <w:spacing w:before="25"/>
              <w:ind w:left="133"/>
              <w:rPr>
                <w:sz w:val="18"/>
              </w:rPr>
            </w:pPr>
            <w:r>
              <w:rPr>
                <w:spacing w:val="-4"/>
                <w:sz w:val="18"/>
              </w:rPr>
              <w:t>23.1</w:t>
            </w:r>
          </w:p>
        </w:tc>
        <w:tc>
          <w:tcPr>
            <w:tcW w:w="753" w:type="dxa"/>
          </w:tcPr>
          <w:p>
            <w:pPr>
              <w:pStyle w:val="TableParagraph"/>
              <w:spacing w:before="25"/>
              <w:ind w:left="188"/>
              <w:rPr>
                <w:sz w:val="18"/>
              </w:rPr>
            </w:pPr>
            <w:r>
              <w:rPr>
                <w:spacing w:val="-5"/>
                <w:sz w:val="18"/>
              </w:rPr>
              <w:t>54</w:t>
            </w:r>
          </w:p>
        </w:tc>
        <w:tc>
          <w:tcPr>
            <w:tcW w:w="511" w:type="dxa"/>
          </w:tcPr>
          <w:p>
            <w:pPr>
              <w:pStyle w:val="TableParagraph"/>
              <w:spacing w:before="25"/>
              <w:ind w:left="-22"/>
              <w:rPr>
                <w:sz w:val="18"/>
              </w:rPr>
            </w:pPr>
            <w:r>
              <w:rPr>
                <w:spacing w:val="-4"/>
                <w:sz w:val="18"/>
              </w:rPr>
              <w:t>17.7</w:t>
            </w:r>
          </w:p>
        </w:tc>
        <w:tc>
          <w:tcPr>
            <w:tcW w:w="566" w:type="dxa"/>
          </w:tcPr>
          <w:p>
            <w:pPr>
              <w:pStyle w:val="TableParagraph"/>
              <w:spacing w:before="25"/>
              <w:ind w:left="187"/>
              <w:rPr>
                <w:sz w:val="18"/>
              </w:rPr>
            </w:pPr>
            <w:r>
              <w:rPr>
                <w:spacing w:val="-5"/>
                <w:sz w:val="18"/>
              </w:rPr>
              <w:t>36</w:t>
            </w:r>
          </w:p>
        </w:tc>
        <w:tc>
          <w:tcPr>
            <w:tcW w:w="810" w:type="dxa"/>
          </w:tcPr>
          <w:p>
            <w:pPr>
              <w:pStyle w:val="TableParagraph"/>
              <w:spacing w:before="25"/>
              <w:ind w:left="159"/>
              <w:rPr>
                <w:sz w:val="18"/>
              </w:rPr>
            </w:pPr>
            <w:r>
              <w:rPr>
                <w:spacing w:val="-5"/>
                <w:sz w:val="18"/>
              </w:rPr>
              <w:t>5.4</w:t>
            </w:r>
          </w:p>
        </w:tc>
      </w:tr>
      <w:tr>
        <w:trPr>
          <w:trHeight w:val="330" w:hRule="atLeast"/>
        </w:trPr>
        <w:tc>
          <w:tcPr>
            <w:tcW w:w="529" w:type="dxa"/>
          </w:tcPr>
          <w:p>
            <w:pPr>
              <w:pStyle w:val="TableParagraph"/>
              <w:spacing w:line="271" w:lineRule="exact"/>
              <w:ind w:left="99" w:right="105"/>
              <w:jc w:val="center"/>
              <w:rPr>
                <w:sz w:val="24"/>
              </w:rPr>
            </w:pPr>
            <w:r>
              <w:rPr>
                <w:spacing w:val="-5"/>
                <w:sz w:val="24"/>
              </w:rPr>
              <w:t>59.</w:t>
            </w:r>
          </w:p>
        </w:tc>
        <w:tc>
          <w:tcPr>
            <w:tcW w:w="2442" w:type="dxa"/>
            <w:vMerge w:val="restart"/>
          </w:tcPr>
          <w:p>
            <w:pPr>
              <w:pStyle w:val="TableParagraph"/>
              <w:ind w:left="119" w:right="144"/>
              <w:rPr>
                <w:sz w:val="18"/>
              </w:rPr>
            </w:pPr>
            <w:r>
              <w:rPr>
                <w:sz w:val="18"/>
              </w:rPr>
              <w:t>The</w:t>
            </w:r>
            <w:r>
              <w:rPr>
                <w:spacing w:val="-7"/>
                <w:sz w:val="18"/>
              </w:rPr>
              <w:t> </w:t>
            </w:r>
            <w:r>
              <w:rPr>
                <w:sz w:val="18"/>
              </w:rPr>
              <w:t>college</w:t>
            </w:r>
            <w:r>
              <w:rPr>
                <w:spacing w:val="-11"/>
                <w:sz w:val="18"/>
              </w:rPr>
              <w:t> </w:t>
            </w:r>
            <w:r>
              <w:rPr>
                <w:sz w:val="18"/>
              </w:rPr>
              <w:t>does</w:t>
            </w:r>
            <w:r>
              <w:rPr>
                <w:spacing w:val="-11"/>
                <w:sz w:val="18"/>
              </w:rPr>
              <w:t> </w:t>
            </w:r>
            <w:r>
              <w:rPr>
                <w:sz w:val="18"/>
              </w:rPr>
              <w:t>collect</w:t>
            </w:r>
            <w:r>
              <w:rPr>
                <w:spacing w:val="-10"/>
                <w:sz w:val="18"/>
              </w:rPr>
              <w:t> </w:t>
            </w:r>
            <w:r>
              <w:rPr>
                <w:sz w:val="18"/>
              </w:rPr>
              <w:t>loan to augment her financial position but it is usually</w:t>
            </w:r>
          </w:p>
          <w:p>
            <w:pPr>
              <w:pStyle w:val="TableParagraph"/>
              <w:spacing w:line="188" w:lineRule="exact" w:before="1"/>
              <w:ind w:left="119"/>
              <w:rPr>
                <w:sz w:val="18"/>
              </w:rPr>
            </w:pPr>
            <w:r>
              <w:rPr>
                <w:spacing w:val="-2"/>
                <w:sz w:val="18"/>
              </w:rPr>
              <w:t>mismanaged.</w:t>
            </w:r>
          </w:p>
        </w:tc>
        <w:tc>
          <w:tcPr>
            <w:tcW w:w="1420" w:type="dxa"/>
          </w:tcPr>
          <w:p>
            <w:pPr>
              <w:pStyle w:val="TableParagraph"/>
              <w:spacing w:line="224" w:lineRule="exact"/>
              <w:ind w:left="106"/>
              <w:rPr>
                <w:sz w:val="20"/>
              </w:rPr>
            </w:pPr>
            <w:r>
              <w:rPr>
                <w:spacing w:val="-2"/>
                <w:sz w:val="20"/>
              </w:rPr>
              <w:t>Management.</w:t>
            </w:r>
          </w:p>
        </w:tc>
        <w:tc>
          <w:tcPr>
            <w:tcW w:w="535" w:type="dxa"/>
          </w:tcPr>
          <w:p>
            <w:pPr>
              <w:pStyle w:val="TableParagraph"/>
              <w:spacing w:line="205" w:lineRule="exact"/>
              <w:ind w:left="218"/>
              <w:rPr>
                <w:sz w:val="18"/>
              </w:rPr>
            </w:pPr>
            <w:r>
              <w:rPr>
                <w:w w:val="101"/>
                <w:sz w:val="18"/>
              </w:rPr>
              <w:t>7</w:t>
            </w:r>
          </w:p>
        </w:tc>
        <w:tc>
          <w:tcPr>
            <w:tcW w:w="667" w:type="dxa"/>
          </w:tcPr>
          <w:p>
            <w:pPr>
              <w:pStyle w:val="TableParagraph"/>
              <w:spacing w:line="205" w:lineRule="exact"/>
              <w:ind w:right="208"/>
              <w:jc w:val="right"/>
              <w:rPr>
                <w:sz w:val="18"/>
              </w:rPr>
            </w:pPr>
            <w:r>
              <w:rPr>
                <w:spacing w:val="-4"/>
                <w:sz w:val="18"/>
              </w:rPr>
              <w:t>13.8</w:t>
            </w:r>
          </w:p>
        </w:tc>
        <w:tc>
          <w:tcPr>
            <w:tcW w:w="504" w:type="dxa"/>
          </w:tcPr>
          <w:p>
            <w:pPr>
              <w:pStyle w:val="TableParagraph"/>
              <w:spacing w:line="205" w:lineRule="exact"/>
              <w:ind w:right="34"/>
              <w:jc w:val="center"/>
              <w:rPr>
                <w:sz w:val="18"/>
              </w:rPr>
            </w:pPr>
            <w:r>
              <w:rPr>
                <w:w w:val="101"/>
                <w:sz w:val="18"/>
              </w:rPr>
              <w:t>5</w:t>
            </w:r>
          </w:p>
        </w:tc>
        <w:tc>
          <w:tcPr>
            <w:tcW w:w="667" w:type="dxa"/>
          </w:tcPr>
          <w:p>
            <w:pPr>
              <w:pStyle w:val="TableParagraph"/>
              <w:spacing w:line="205" w:lineRule="exact"/>
              <w:ind w:left="135"/>
              <w:rPr>
                <w:sz w:val="18"/>
              </w:rPr>
            </w:pPr>
            <w:r>
              <w:rPr>
                <w:spacing w:val="-4"/>
                <w:sz w:val="18"/>
              </w:rPr>
              <w:t>10.3</w:t>
            </w:r>
          </w:p>
        </w:tc>
        <w:tc>
          <w:tcPr>
            <w:tcW w:w="502" w:type="dxa"/>
          </w:tcPr>
          <w:p>
            <w:pPr>
              <w:pStyle w:val="TableParagraph"/>
              <w:spacing w:line="205" w:lineRule="exact"/>
              <w:ind w:left="188"/>
              <w:rPr>
                <w:sz w:val="18"/>
              </w:rPr>
            </w:pPr>
            <w:r>
              <w:rPr>
                <w:spacing w:val="-5"/>
                <w:sz w:val="18"/>
              </w:rPr>
              <w:t>11</w:t>
            </w:r>
          </w:p>
        </w:tc>
        <w:tc>
          <w:tcPr>
            <w:tcW w:w="665" w:type="dxa"/>
          </w:tcPr>
          <w:p>
            <w:pPr>
              <w:pStyle w:val="TableParagraph"/>
              <w:spacing w:line="205" w:lineRule="exact"/>
              <w:ind w:left="133"/>
              <w:rPr>
                <w:sz w:val="18"/>
              </w:rPr>
            </w:pPr>
            <w:r>
              <w:rPr>
                <w:spacing w:val="-4"/>
                <w:sz w:val="18"/>
              </w:rPr>
              <w:t>27.6</w:t>
            </w:r>
          </w:p>
        </w:tc>
        <w:tc>
          <w:tcPr>
            <w:tcW w:w="753" w:type="dxa"/>
          </w:tcPr>
          <w:p>
            <w:pPr>
              <w:pStyle w:val="TableParagraph"/>
              <w:spacing w:line="205" w:lineRule="exact"/>
              <w:ind w:left="188"/>
              <w:rPr>
                <w:sz w:val="18"/>
              </w:rPr>
            </w:pPr>
            <w:r>
              <w:rPr>
                <w:spacing w:val="-5"/>
                <w:sz w:val="18"/>
              </w:rPr>
              <w:t>13</w:t>
            </w:r>
          </w:p>
        </w:tc>
        <w:tc>
          <w:tcPr>
            <w:tcW w:w="511" w:type="dxa"/>
          </w:tcPr>
          <w:p>
            <w:pPr>
              <w:pStyle w:val="TableParagraph"/>
              <w:spacing w:line="205" w:lineRule="exact"/>
              <w:ind w:left="-22"/>
              <w:rPr>
                <w:sz w:val="18"/>
              </w:rPr>
            </w:pPr>
            <w:r>
              <w:rPr>
                <w:spacing w:val="-4"/>
                <w:sz w:val="18"/>
              </w:rPr>
              <w:t>24.1</w:t>
            </w:r>
          </w:p>
        </w:tc>
        <w:tc>
          <w:tcPr>
            <w:tcW w:w="566" w:type="dxa"/>
          </w:tcPr>
          <w:p>
            <w:pPr>
              <w:pStyle w:val="TableParagraph"/>
              <w:spacing w:line="205" w:lineRule="exact"/>
              <w:ind w:left="187"/>
              <w:rPr>
                <w:sz w:val="18"/>
              </w:rPr>
            </w:pPr>
            <w:r>
              <w:rPr>
                <w:spacing w:val="-5"/>
                <w:sz w:val="18"/>
              </w:rPr>
              <w:t>13</w:t>
            </w:r>
          </w:p>
        </w:tc>
        <w:tc>
          <w:tcPr>
            <w:tcW w:w="810" w:type="dxa"/>
          </w:tcPr>
          <w:p>
            <w:pPr>
              <w:pStyle w:val="TableParagraph"/>
              <w:spacing w:line="205" w:lineRule="exact"/>
              <w:ind w:right="326"/>
              <w:jc w:val="right"/>
              <w:rPr>
                <w:sz w:val="18"/>
              </w:rPr>
            </w:pPr>
            <w:r>
              <w:rPr>
                <w:spacing w:val="-4"/>
                <w:sz w:val="18"/>
              </w:rPr>
              <w:t>24.1</w:t>
            </w:r>
          </w:p>
        </w:tc>
      </w:tr>
      <w:tr>
        <w:trPr>
          <w:trHeight w:val="500" w:hRule="atLeast"/>
        </w:trPr>
        <w:tc>
          <w:tcPr>
            <w:tcW w:w="529" w:type="dxa"/>
          </w:tcPr>
          <w:p>
            <w:pPr>
              <w:pStyle w:val="TableParagraph"/>
              <w:rPr>
                <w:sz w:val="18"/>
              </w:rPr>
            </w:pPr>
          </w:p>
        </w:tc>
        <w:tc>
          <w:tcPr>
            <w:tcW w:w="2442" w:type="dxa"/>
            <w:vMerge/>
            <w:tcBorders>
              <w:top w:val="nil"/>
            </w:tcBorders>
          </w:tcPr>
          <w:p>
            <w:pPr>
              <w:rPr>
                <w:sz w:val="2"/>
                <w:szCs w:val="2"/>
              </w:rPr>
            </w:pPr>
          </w:p>
        </w:tc>
        <w:tc>
          <w:tcPr>
            <w:tcW w:w="1420" w:type="dxa"/>
          </w:tcPr>
          <w:p>
            <w:pPr>
              <w:pStyle w:val="TableParagraph"/>
              <w:spacing w:before="52"/>
              <w:ind w:left="159"/>
              <w:rPr>
                <w:sz w:val="20"/>
              </w:rPr>
            </w:pPr>
            <w:r>
              <w:rPr>
                <w:spacing w:val="-2"/>
                <w:sz w:val="20"/>
              </w:rPr>
              <w:t>Staff</w:t>
            </w:r>
          </w:p>
        </w:tc>
        <w:tc>
          <w:tcPr>
            <w:tcW w:w="535" w:type="dxa"/>
          </w:tcPr>
          <w:p>
            <w:pPr>
              <w:pStyle w:val="TableParagraph"/>
              <w:spacing w:before="56"/>
              <w:ind w:right="131"/>
              <w:jc w:val="right"/>
              <w:rPr>
                <w:sz w:val="18"/>
              </w:rPr>
            </w:pPr>
            <w:r>
              <w:rPr>
                <w:spacing w:val="-5"/>
                <w:sz w:val="18"/>
              </w:rPr>
              <w:t>39</w:t>
            </w:r>
          </w:p>
        </w:tc>
        <w:tc>
          <w:tcPr>
            <w:tcW w:w="667" w:type="dxa"/>
          </w:tcPr>
          <w:p>
            <w:pPr>
              <w:pStyle w:val="TableParagraph"/>
              <w:spacing w:before="56"/>
              <w:ind w:left="135"/>
              <w:rPr>
                <w:sz w:val="18"/>
              </w:rPr>
            </w:pPr>
            <w:r>
              <w:rPr>
                <w:spacing w:val="-5"/>
                <w:sz w:val="18"/>
              </w:rPr>
              <w:t>7.5</w:t>
            </w:r>
          </w:p>
        </w:tc>
        <w:tc>
          <w:tcPr>
            <w:tcW w:w="504" w:type="dxa"/>
          </w:tcPr>
          <w:p>
            <w:pPr>
              <w:pStyle w:val="TableParagraph"/>
              <w:spacing w:before="56"/>
              <w:ind w:left="170" w:right="116"/>
              <w:jc w:val="center"/>
              <w:rPr>
                <w:sz w:val="18"/>
              </w:rPr>
            </w:pPr>
            <w:r>
              <w:rPr>
                <w:spacing w:val="-5"/>
                <w:sz w:val="18"/>
              </w:rPr>
              <w:t>49</w:t>
            </w:r>
          </w:p>
        </w:tc>
        <w:tc>
          <w:tcPr>
            <w:tcW w:w="667" w:type="dxa"/>
          </w:tcPr>
          <w:p>
            <w:pPr>
              <w:pStyle w:val="TableParagraph"/>
              <w:spacing w:before="56"/>
              <w:ind w:left="135"/>
              <w:rPr>
                <w:sz w:val="18"/>
              </w:rPr>
            </w:pPr>
            <w:r>
              <w:rPr>
                <w:spacing w:val="-4"/>
                <w:sz w:val="18"/>
              </w:rPr>
              <w:t>14.3</w:t>
            </w:r>
          </w:p>
        </w:tc>
        <w:tc>
          <w:tcPr>
            <w:tcW w:w="502" w:type="dxa"/>
          </w:tcPr>
          <w:p>
            <w:pPr>
              <w:pStyle w:val="TableParagraph"/>
              <w:spacing w:before="56"/>
              <w:ind w:left="188"/>
              <w:rPr>
                <w:sz w:val="18"/>
              </w:rPr>
            </w:pPr>
            <w:r>
              <w:rPr>
                <w:spacing w:val="-5"/>
                <w:sz w:val="18"/>
              </w:rPr>
              <w:t>77</w:t>
            </w:r>
          </w:p>
        </w:tc>
        <w:tc>
          <w:tcPr>
            <w:tcW w:w="665" w:type="dxa"/>
          </w:tcPr>
          <w:p>
            <w:pPr>
              <w:pStyle w:val="TableParagraph"/>
              <w:spacing w:before="56"/>
              <w:ind w:left="133"/>
              <w:rPr>
                <w:sz w:val="18"/>
              </w:rPr>
            </w:pPr>
            <w:r>
              <w:rPr>
                <w:spacing w:val="-4"/>
                <w:sz w:val="18"/>
              </w:rPr>
              <w:t>32.7</w:t>
            </w:r>
          </w:p>
        </w:tc>
        <w:tc>
          <w:tcPr>
            <w:tcW w:w="753" w:type="dxa"/>
          </w:tcPr>
          <w:p>
            <w:pPr>
              <w:pStyle w:val="TableParagraph"/>
              <w:spacing w:before="56"/>
              <w:ind w:left="188"/>
              <w:rPr>
                <w:sz w:val="18"/>
              </w:rPr>
            </w:pPr>
            <w:r>
              <w:rPr>
                <w:spacing w:val="-5"/>
                <w:sz w:val="18"/>
              </w:rPr>
              <w:t>67</w:t>
            </w:r>
          </w:p>
        </w:tc>
        <w:tc>
          <w:tcPr>
            <w:tcW w:w="511" w:type="dxa"/>
          </w:tcPr>
          <w:p>
            <w:pPr>
              <w:pStyle w:val="TableParagraph"/>
              <w:spacing w:before="56"/>
              <w:ind w:left="-22"/>
              <w:rPr>
                <w:sz w:val="18"/>
              </w:rPr>
            </w:pPr>
            <w:r>
              <w:rPr>
                <w:spacing w:val="-4"/>
                <w:sz w:val="18"/>
              </w:rPr>
              <w:t>26.5</w:t>
            </w:r>
          </w:p>
        </w:tc>
        <w:tc>
          <w:tcPr>
            <w:tcW w:w="566" w:type="dxa"/>
          </w:tcPr>
          <w:p>
            <w:pPr>
              <w:pStyle w:val="TableParagraph"/>
              <w:spacing w:before="56"/>
              <w:ind w:left="187"/>
              <w:rPr>
                <w:sz w:val="18"/>
              </w:rPr>
            </w:pPr>
            <w:r>
              <w:rPr>
                <w:spacing w:val="-5"/>
                <w:sz w:val="18"/>
              </w:rPr>
              <w:t>56</w:t>
            </w:r>
          </w:p>
        </w:tc>
        <w:tc>
          <w:tcPr>
            <w:tcW w:w="810" w:type="dxa"/>
          </w:tcPr>
          <w:p>
            <w:pPr>
              <w:pStyle w:val="TableParagraph"/>
              <w:spacing w:before="56"/>
              <w:ind w:right="326"/>
              <w:jc w:val="right"/>
              <w:rPr>
                <w:sz w:val="18"/>
              </w:rPr>
            </w:pPr>
            <w:r>
              <w:rPr>
                <w:spacing w:val="-4"/>
                <w:sz w:val="18"/>
              </w:rPr>
              <w:t>19.0</w:t>
            </w:r>
          </w:p>
        </w:tc>
      </w:tr>
      <w:tr>
        <w:trPr>
          <w:trHeight w:val="291" w:hRule="atLeast"/>
        </w:trPr>
        <w:tc>
          <w:tcPr>
            <w:tcW w:w="529" w:type="dxa"/>
          </w:tcPr>
          <w:p>
            <w:pPr>
              <w:pStyle w:val="TableParagraph"/>
              <w:spacing w:line="271" w:lineRule="exact"/>
              <w:ind w:left="99" w:right="105"/>
              <w:jc w:val="center"/>
              <w:rPr>
                <w:sz w:val="24"/>
              </w:rPr>
            </w:pPr>
            <w:r>
              <w:rPr>
                <w:spacing w:val="-5"/>
                <w:sz w:val="24"/>
              </w:rPr>
              <w:t>60.</w:t>
            </w:r>
          </w:p>
        </w:tc>
        <w:tc>
          <w:tcPr>
            <w:tcW w:w="2442" w:type="dxa"/>
            <w:vMerge w:val="restart"/>
            <w:tcBorders>
              <w:bottom w:val="single" w:sz="4" w:space="0" w:color="000000"/>
            </w:tcBorders>
          </w:tcPr>
          <w:p>
            <w:pPr>
              <w:pStyle w:val="TableParagraph"/>
              <w:ind w:left="119" w:right="144"/>
              <w:rPr>
                <w:sz w:val="18"/>
              </w:rPr>
            </w:pPr>
            <w:r>
              <w:rPr>
                <w:sz w:val="18"/>
              </w:rPr>
              <w:t>The college collects funds allocated</w:t>
            </w:r>
            <w:r>
              <w:rPr>
                <w:spacing w:val="-9"/>
                <w:sz w:val="18"/>
              </w:rPr>
              <w:t> </w:t>
            </w:r>
            <w:r>
              <w:rPr>
                <w:sz w:val="18"/>
              </w:rPr>
              <w:t>to</w:t>
            </w:r>
            <w:r>
              <w:rPr>
                <w:spacing w:val="-9"/>
                <w:sz w:val="18"/>
              </w:rPr>
              <w:t> </w:t>
            </w:r>
            <w:r>
              <w:rPr>
                <w:sz w:val="18"/>
              </w:rPr>
              <w:t>her</w:t>
            </w:r>
            <w:r>
              <w:rPr>
                <w:spacing w:val="-8"/>
                <w:sz w:val="18"/>
              </w:rPr>
              <w:t> </w:t>
            </w:r>
            <w:r>
              <w:rPr>
                <w:sz w:val="18"/>
              </w:rPr>
              <w:t>but</w:t>
            </w:r>
            <w:r>
              <w:rPr>
                <w:spacing w:val="-7"/>
                <w:sz w:val="18"/>
              </w:rPr>
              <w:t> </w:t>
            </w:r>
            <w:r>
              <w:rPr>
                <w:sz w:val="18"/>
              </w:rPr>
              <w:t>expend</w:t>
            </w:r>
            <w:r>
              <w:rPr>
                <w:spacing w:val="-9"/>
                <w:sz w:val="18"/>
              </w:rPr>
              <w:t> </w:t>
            </w:r>
            <w:r>
              <w:rPr>
                <w:sz w:val="18"/>
              </w:rPr>
              <w:t>it on irrelevant projects.</w:t>
            </w:r>
          </w:p>
        </w:tc>
        <w:tc>
          <w:tcPr>
            <w:tcW w:w="1420" w:type="dxa"/>
          </w:tcPr>
          <w:p>
            <w:pPr>
              <w:pStyle w:val="TableParagraph"/>
              <w:spacing w:line="224" w:lineRule="exact"/>
              <w:ind w:left="106"/>
              <w:rPr>
                <w:sz w:val="20"/>
              </w:rPr>
            </w:pPr>
            <w:r>
              <w:rPr>
                <w:spacing w:val="-2"/>
                <w:sz w:val="20"/>
              </w:rPr>
              <w:t>Management.</w:t>
            </w:r>
          </w:p>
        </w:tc>
        <w:tc>
          <w:tcPr>
            <w:tcW w:w="535" w:type="dxa"/>
          </w:tcPr>
          <w:p>
            <w:pPr>
              <w:pStyle w:val="TableParagraph"/>
              <w:spacing w:line="205" w:lineRule="exact"/>
              <w:ind w:left="218"/>
              <w:rPr>
                <w:sz w:val="18"/>
              </w:rPr>
            </w:pPr>
            <w:r>
              <w:rPr>
                <w:w w:val="101"/>
                <w:sz w:val="18"/>
              </w:rPr>
              <w:t>9</w:t>
            </w:r>
          </w:p>
        </w:tc>
        <w:tc>
          <w:tcPr>
            <w:tcW w:w="667" w:type="dxa"/>
          </w:tcPr>
          <w:p>
            <w:pPr>
              <w:pStyle w:val="TableParagraph"/>
              <w:spacing w:line="205" w:lineRule="exact"/>
              <w:ind w:right="208"/>
              <w:jc w:val="right"/>
              <w:rPr>
                <w:sz w:val="18"/>
              </w:rPr>
            </w:pPr>
            <w:r>
              <w:rPr>
                <w:spacing w:val="-4"/>
                <w:sz w:val="18"/>
              </w:rPr>
              <w:t>17.2</w:t>
            </w:r>
          </w:p>
        </w:tc>
        <w:tc>
          <w:tcPr>
            <w:tcW w:w="504" w:type="dxa"/>
          </w:tcPr>
          <w:p>
            <w:pPr>
              <w:pStyle w:val="TableParagraph"/>
              <w:spacing w:line="205" w:lineRule="exact"/>
              <w:ind w:right="34"/>
              <w:jc w:val="center"/>
              <w:rPr>
                <w:sz w:val="18"/>
              </w:rPr>
            </w:pPr>
            <w:r>
              <w:rPr>
                <w:w w:val="101"/>
                <w:sz w:val="18"/>
              </w:rPr>
              <w:t>7</w:t>
            </w:r>
          </w:p>
        </w:tc>
        <w:tc>
          <w:tcPr>
            <w:tcW w:w="667" w:type="dxa"/>
          </w:tcPr>
          <w:p>
            <w:pPr>
              <w:pStyle w:val="TableParagraph"/>
              <w:spacing w:line="205" w:lineRule="exact"/>
              <w:ind w:left="135"/>
              <w:rPr>
                <w:sz w:val="18"/>
              </w:rPr>
            </w:pPr>
            <w:r>
              <w:rPr>
                <w:spacing w:val="-4"/>
                <w:sz w:val="18"/>
              </w:rPr>
              <w:t>10.3</w:t>
            </w:r>
          </w:p>
        </w:tc>
        <w:tc>
          <w:tcPr>
            <w:tcW w:w="502" w:type="dxa"/>
          </w:tcPr>
          <w:p>
            <w:pPr>
              <w:pStyle w:val="TableParagraph"/>
              <w:spacing w:line="205" w:lineRule="exact"/>
              <w:ind w:left="188"/>
              <w:rPr>
                <w:sz w:val="18"/>
              </w:rPr>
            </w:pPr>
            <w:r>
              <w:rPr>
                <w:w w:val="101"/>
                <w:sz w:val="18"/>
              </w:rPr>
              <w:t>8</w:t>
            </w:r>
          </w:p>
        </w:tc>
        <w:tc>
          <w:tcPr>
            <w:tcW w:w="665" w:type="dxa"/>
          </w:tcPr>
          <w:p>
            <w:pPr>
              <w:pStyle w:val="TableParagraph"/>
              <w:spacing w:line="205" w:lineRule="exact"/>
              <w:ind w:left="133"/>
              <w:rPr>
                <w:sz w:val="18"/>
              </w:rPr>
            </w:pPr>
            <w:r>
              <w:rPr>
                <w:spacing w:val="-4"/>
                <w:sz w:val="18"/>
              </w:rPr>
              <w:t>13.8</w:t>
            </w:r>
          </w:p>
        </w:tc>
        <w:tc>
          <w:tcPr>
            <w:tcW w:w="753" w:type="dxa"/>
          </w:tcPr>
          <w:p>
            <w:pPr>
              <w:pStyle w:val="TableParagraph"/>
              <w:spacing w:line="205" w:lineRule="exact"/>
              <w:ind w:left="188"/>
              <w:rPr>
                <w:sz w:val="18"/>
              </w:rPr>
            </w:pPr>
            <w:r>
              <w:rPr>
                <w:spacing w:val="-5"/>
                <w:sz w:val="18"/>
              </w:rPr>
              <w:t>14</w:t>
            </w:r>
          </w:p>
        </w:tc>
        <w:tc>
          <w:tcPr>
            <w:tcW w:w="511" w:type="dxa"/>
          </w:tcPr>
          <w:p>
            <w:pPr>
              <w:pStyle w:val="TableParagraph"/>
              <w:spacing w:line="205" w:lineRule="exact"/>
              <w:ind w:left="-22"/>
              <w:rPr>
                <w:sz w:val="18"/>
              </w:rPr>
            </w:pPr>
            <w:r>
              <w:rPr>
                <w:spacing w:val="-4"/>
                <w:sz w:val="18"/>
              </w:rPr>
              <w:t>34.5</w:t>
            </w:r>
          </w:p>
        </w:tc>
        <w:tc>
          <w:tcPr>
            <w:tcW w:w="566" w:type="dxa"/>
          </w:tcPr>
          <w:p>
            <w:pPr>
              <w:pStyle w:val="TableParagraph"/>
              <w:spacing w:line="205" w:lineRule="exact"/>
              <w:ind w:left="187"/>
              <w:rPr>
                <w:sz w:val="18"/>
              </w:rPr>
            </w:pPr>
            <w:r>
              <w:rPr>
                <w:spacing w:val="-5"/>
                <w:sz w:val="18"/>
              </w:rPr>
              <w:t>11</w:t>
            </w:r>
          </w:p>
        </w:tc>
        <w:tc>
          <w:tcPr>
            <w:tcW w:w="810" w:type="dxa"/>
          </w:tcPr>
          <w:p>
            <w:pPr>
              <w:pStyle w:val="TableParagraph"/>
              <w:spacing w:line="205" w:lineRule="exact"/>
              <w:ind w:right="326"/>
              <w:jc w:val="right"/>
              <w:rPr>
                <w:sz w:val="18"/>
              </w:rPr>
            </w:pPr>
            <w:r>
              <w:rPr>
                <w:spacing w:val="-4"/>
                <w:sz w:val="18"/>
              </w:rPr>
              <w:t>24.1</w:t>
            </w:r>
          </w:p>
        </w:tc>
      </w:tr>
      <w:tr>
        <w:trPr>
          <w:trHeight w:val="339" w:hRule="atLeast"/>
        </w:trPr>
        <w:tc>
          <w:tcPr>
            <w:tcW w:w="529" w:type="dxa"/>
            <w:tcBorders>
              <w:bottom w:val="single" w:sz="4" w:space="0" w:color="000000"/>
            </w:tcBorders>
          </w:tcPr>
          <w:p>
            <w:pPr>
              <w:pStyle w:val="TableParagraph"/>
              <w:rPr>
                <w:sz w:val="18"/>
              </w:rPr>
            </w:pPr>
          </w:p>
        </w:tc>
        <w:tc>
          <w:tcPr>
            <w:tcW w:w="2442" w:type="dxa"/>
            <w:vMerge/>
            <w:tcBorders>
              <w:top w:val="nil"/>
              <w:bottom w:val="single" w:sz="4" w:space="0" w:color="000000"/>
            </w:tcBorders>
          </w:tcPr>
          <w:p>
            <w:pPr>
              <w:rPr>
                <w:sz w:val="2"/>
                <w:szCs w:val="2"/>
              </w:rPr>
            </w:pPr>
          </w:p>
        </w:tc>
        <w:tc>
          <w:tcPr>
            <w:tcW w:w="1420" w:type="dxa"/>
            <w:tcBorders>
              <w:bottom w:val="single" w:sz="4" w:space="0" w:color="000000"/>
            </w:tcBorders>
          </w:tcPr>
          <w:p>
            <w:pPr>
              <w:pStyle w:val="TableParagraph"/>
              <w:spacing w:before="13"/>
              <w:ind w:left="106"/>
              <w:rPr>
                <w:sz w:val="20"/>
              </w:rPr>
            </w:pPr>
            <w:r>
              <w:rPr>
                <w:spacing w:val="-2"/>
                <w:sz w:val="20"/>
              </w:rPr>
              <w:t>Staff</w:t>
            </w:r>
          </w:p>
        </w:tc>
        <w:tc>
          <w:tcPr>
            <w:tcW w:w="535" w:type="dxa"/>
            <w:tcBorders>
              <w:bottom w:val="single" w:sz="4" w:space="0" w:color="000000"/>
            </w:tcBorders>
          </w:tcPr>
          <w:p>
            <w:pPr>
              <w:pStyle w:val="TableParagraph"/>
              <w:spacing w:before="18"/>
              <w:ind w:right="131"/>
              <w:jc w:val="right"/>
              <w:rPr>
                <w:sz w:val="18"/>
              </w:rPr>
            </w:pPr>
            <w:r>
              <w:rPr>
                <w:spacing w:val="-5"/>
                <w:sz w:val="18"/>
              </w:rPr>
              <w:t>48</w:t>
            </w:r>
          </w:p>
        </w:tc>
        <w:tc>
          <w:tcPr>
            <w:tcW w:w="667" w:type="dxa"/>
            <w:tcBorders>
              <w:bottom w:val="single" w:sz="4" w:space="0" w:color="000000"/>
            </w:tcBorders>
          </w:tcPr>
          <w:p>
            <w:pPr>
              <w:pStyle w:val="TableParagraph"/>
              <w:spacing w:before="18"/>
              <w:ind w:right="208"/>
              <w:jc w:val="right"/>
              <w:rPr>
                <w:sz w:val="18"/>
              </w:rPr>
            </w:pPr>
            <w:r>
              <w:rPr>
                <w:spacing w:val="-4"/>
                <w:sz w:val="18"/>
              </w:rPr>
              <w:t>13.4</w:t>
            </w:r>
          </w:p>
        </w:tc>
        <w:tc>
          <w:tcPr>
            <w:tcW w:w="504" w:type="dxa"/>
            <w:tcBorders>
              <w:bottom w:val="single" w:sz="4" w:space="0" w:color="000000"/>
            </w:tcBorders>
          </w:tcPr>
          <w:p>
            <w:pPr>
              <w:pStyle w:val="TableParagraph"/>
              <w:spacing w:before="18"/>
              <w:ind w:left="170" w:right="116"/>
              <w:jc w:val="center"/>
              <w:rPr>
                <w:sz w:val="18"/>
              </w:rPr>
            </w:pPr>
            <w:r>
              <w:rPr>
                <w:spacing w:val="-5"/>
                <w:sz w:val="18"/>
              </w:rPr>
              <w:t>44</w:t>
            </w:r>
          </w:p>
        </w:tc>
        <w:tc>
          <w:tcPr>
            <w:tcW w:w="667" w:type="dxa"/>
            <w:tcBorders>
              <w:bottom w:val="single" w:sz="4" w:space="0" w:color="000000"/>
            </w:tcBorders>
          </w:tcPr>
          <w:p>
            <w:pPr>
              <w:pStyle w:val="TableParagraph"/>
              <w:spacing w:before="18"/>
              <w:ind w:left="135"/>
              <w:rPr>
                <w:sz w:val="18"/>
              </w:rPr>
            </w:pPr>
            <w:r>
              <w:rPr>
                <w:spacing w:val="-4"/>
                <w:sz w:val="18"/>
              </w:rPr>
              <w:t>10.7</w:t>
            </w:r>
          </w:p>
        </w:tc>
        <w:tc>
          <w:tcPr>
            <w:tcW w:w="502" w:type="dxa"/>
            <w:tcBorders>
              <w:bottom w:val="single" w:sz="4" w:space="0" w:color="000000"/>
            </w:tcBorders>
          </w:tcPr>
          <w:p>
            <w:pPr>
              <w:pStyle w:val="TableParagraph"/>
              <w:spacing w:before="18"/>
              <w:ind w:left="188"/>
              <w:rPr>
                <w:sz w:val="18"/>
              </w:rPr>
            </w:pPr>
            <w:r>
              <w:rPr>
                <w:spacing w:val="-5"/>
                <w:sz w:val="18"/>
              </w:rPr>
              <w:t>67</w:t>
            </w:r>
          </w:p>
        </w:tc>
        <w:tc>
          <w:tcPr>
            <w:tcW w:w="665" w:type="dxa"/>
            <w:tcBorders>
              <w:bottom w:val="single" w:sz="4" w:space="0" w:color="000000"/>
            </w:tcBorders>
          </w:tcPr>
          <w:p>
            <w:pPr>
              <w:pStyle w:val="TableParagraph"/>
              <w:spacing w:before="18"/>
              <w:ind w:left="133"/>
              <w:rPr>
                <w:sz w:val="18"/>
              </w:rPr>
            </w:pPr>
            <w:r>
              <w:rPr>
                <w:spacing w:val="-4"/>
                <w:sz w:val="18"/>
              </w:rPr>
              <w:t>26.2</w:t>
            </w:r>
          </w:p>
        </w:tc>
        <w:tc>
          <w:tcPr>
            <w:tcW w:w="753" w:type="dxa"/>
            <w:tcBorders>
              <w:bottom w:val="single" w:sz="4" w:space="0" w:color="000000"/>
            </w:tcBorders>
          </w:tcPr>
          <w:p>
            <w:pPr>
              <w:pStyle w:val="TableParagraph"/>
              <w:spacing w:before="18"/>
              <w:ind w:left="188"/>
              <w:rPr>
                <w:sz w:val="18"/>
              </w:rPr>
            </w:pPr>
            <w:r>
              <w:rPr>
                <w:spacing w:val="-5"/>
                <w:sz w:val="18"/>
              </w:rPr>
              <w:t>72</w:t>
            </w:r>
          </w:p>
        </w:tc>
        <w:tc>
          <w:tcPr>
            <w:tcW w:w="511" w:type="dxa"/>
            <w:tcBorders>
              <w:bottom w:val="single" w:sz="4" w:space="0" w:color="000000"/>
            </w:tcBorders>
          </w:tcPr>
          <w:p>
            <w:pPr>
              <w:pStyle w:val="TableParagraph"/>
              <w:spacing w:before="18"/>
              <w:ind w:left="-22"/>
              <w:rPr>
                <w:sz w:val="18"/>
              </w:rPr>
            </w:pPr>
            <w:r>
              <w:rPr>
                <w:spacing w:val="-4"/>
                <w:sz w:val="18"/>
              </w:rPr>
              <w:t>29.5</w:t>
            </w:r>
          </w:p>
        </w:tc>
        <w:tc>
          <w:tcPr>
            <w:tcW w:w="566" w:type="dxa"/>
            <w:tcBorders>
              <w:bottom w:val="single" w:sz="4" w:space="0" w:color="000000"/>
            </w:tcBorders>
          </w:tcPr>
          <w:p>
            <w:pPr>
              <w:pStyle w:val="TableParagraph"/>
              <w:spacing w:before="18"/>
              <w:ind w:left="187"/>
              <w:rPr>
                <w:sz w:val="18"/>
              </w:rPr>
            </w:pPr>
            <w:r>
              <w:rPr>
                <w:spacing w:val="-5"/>
                <w:sz w:val="18"/>
              </w:rPr>
              <w:t>57</w:t>
            </w:r>
          </w:p>
        </w:tc>
        <w:tc>
          <w:tcPr>
            <w:tcW w:w="810" w:type="dxa"/>
            <w:tcBorders>
              <w:bottom w:val="single" w:sz="4" w:space="0" w:color="000000"/>
            </w:tcBorders>
          </w:tcPr>
          <w:p>
            <w:pPr>
              <w:pStyle w:val="TableParagraph"/>
              <w:spacing w:before="18"/>
              <w:ind w:right="326"/>
              <w:jc w:val="right"/>
              <w:rPr>
                <w:sz w:val="18"/>
              </w:rPr>
            </w:pPr>
            <w:r>
              <w:rPr>
                <w:spacing w:val="-4"/>
                <w:sz w:val="18"/>
              </w:rPr>
              <w:t>20.1</w:t>
            </w:r>
          </w:p>
        </w:tc>
      </w:tr>
    </w:tbl>
    <w:p>
      <w:pPr>
        <w:pStyle w:val="BodyText"/>
        <w:rPr>
          <w:b/>
          <w:sz w:val="26"/>
        </w:rPr>
      </w:pPr>
    </w:p>
    <w:p>
      <w:pPr>
        <w:pStyle w:val="BodyText"/>
        <w:spacing w:before="3"/>
        <w:rPr>
          <w:b/>
          <w:sz w:val="22"/>
        </w:rPr>
      </w:pPr>
    </w:p>
    <w:p>
      <w:pPr>
        <w:pStyle w:val="BodyText"/>
        <w:spacing w:line="480" w:lineRule="auto"/>
        <w:ind w:left="660" w:right="1347"/>
        <w:jc w:val="both"/>
      </w:pPr>
      <w:r>
        <w:rPr/>
        <w:t>Table 4.11 sought the opinion of respondents on funding in the Colleges of Education in North Central</w:t>
      </w:r>
      <w:r>
        <w:rPr>
          <w:spacing w:val="-8"/>
        </w:rPr>
        <w:t> </w:t>
      </w:r>
      <w:r>
        <w:rPr/>
        <w:t>Geo-Political</w:t>
      </w:r>
      <w:r>
        <w:rPr>
          <w:spacing w:val="-4"/>
        </w:rPr>
        <w:t> </w:t>
      </w:r>
      <w:r>
        <w:rPr/>
        <w:t>Zone of</w:t>
      </w:r>
      <w:r>
        <w:rPr>
          <w:spacing w:val="-7"/>
        </w:rPr>
        <w:t> </w:t>
      </w:r>
      <w:r>
        <w:rPr/>
        <w:t>Nigeria. The explanation</w:t>
      </w:r>
      <w:r>
        <w:rPr>
          <w:spacing w:val="-4"/>
        </w:rPr>
        <w:t> </w:t>
      </w:r>
      <w:r>
        <w:rPr/>
        <w:t>relates</w:t>
      </w:r>
      <w:r>
        <w:rPr>
          <w:spacing w:val="-1"/>
        </w:rPr>
        <w:t> </w:t>
      </w:r>
      <w:r>
        <w:rPr/>
        <w:t>to items 51 - 60, over 80.5%</w:t>
      </w:r>
      <w:r>
        <w:rPr>
          <w:spacing w:val="-2"/>
        </w:rPr>
        <w:t> </w:t>
      </w:r>
      <w:r>
        <w:rPr/>
        <w:t>of</w:t>
      </w:r>
      <w:r>
        <w:rPr>
          <w:spacing w:val="-7"/>
        </w:rPr>
        <w:t> </w:t>
      </w:r>
      <w:r>
        <w:rPr/>
        <w:t>the respondents agreed that their Colleges were underfunded. The internally generated</w:t>
      </w:r>
    </w:p>
    <w:p>
      <w:pPr>
        <w:spacing w:after="0" w:line="480" w:lineRule="auto"/>
        <w:jc w:val="both"/>
        <w:sectPr>
          <w:pgSz w:w="12240" w:h="15840"/>
          <w:pgMar w:header="0" w:footer="969" w:top="640" w:bottom="1160" w:left="780" w:right="0"/>
        </w:sectPr>
      </w:pPr>
    </w:p>
    <w:p>
      <w:pPr>
        <w:pStyle w:val="BodyText"/>
        <w:spacing w:line="480" w:lineRule="auto" w:before="72"/>
        <w:ind w:left="660" w:right="1361"/>
      </w:pPr>
      <w:r>
        <w:rPr/>
        <w:t>revenue</w:t>
      </w:r>
      <w:r>
        <w:rPr>
          <w:spacing w:val="-3"/>
        </w:rPr>
        <w:t> </w:t>
      </w:r>
      <w:r>
        <w:rPr/>
        <w:t>through</w:t>
      </w:r>
      <w:r>
        <w:rPr>
          <w:spacing w:val="-6"/>
        </w:rPr>
        <w:t> </w:t>
      </w:r>
      <w:r>
        <w:rPr/>
        <w:t>school</w:t>
      </w:r>
      <w:r>
        <w:rPr>
          <w:spacing w:val="-6"/>
        </w:rPr>
        <w:t> </w:t>
      </w:r>
      <w:r>
        <w:rPr/>
        <w:t>fees, consultancy</w:t>
      </w:r>
      <w:r>
        <w:rPr>
          <w:spacing w:val="-1"/>
        </w:rPr>
        <w:t> </w:t>
      </w:r>
      <w:r>
        <w:rPr/>
        <w:t>services and</w:t>
      </w:r>
      <w:r>
        <w:rPr>
          <w:spacing w:val="-1"/>
        </w:rPr>
        <w:t> </w:t>
      </w:r>
      <w:r>
        <w:rPr/>
        <w:t>endowment funds were not adequate</w:t>
      </w:r>
      <w:r>
        <w:rPr>
          <w:spacing w:val="-7"/>
        </w:rPr>
        <w:t> </w:t>
      </w:r>
      <w:r>
        <w:rPr/>
        <w:t>to run the Colleges, while the subvention from governments was not also adequate to run</w:t>
      </w:r>
      <w:r>
        <w:rPr>
          <w:spacing w:val="-1"/>
        </w:rPr>
        <w:t> </w:t>
      </w:r>
      <w:r>
        <w:rPr/>
        <w:t>the Colleges.</w:t>
      </w:r>
    </w:p>
    <w:p>
      <w:pPr>
        <w:pStyle w:val="Heading2"/>
        <w:tabs>
          <w:tab w:pos="1293" w:val="left" w:leader="none"/>
          <w:tab w:pos="2033" w:val="left" w:leader="none"/>
          <w:tab w:pos="3150" w:val="left" w:leader="none"/>
          <w:tab w:pos="3774" w:val="left" w:leader="none"/>
          <w:tab w:pos="4723" w:val="left" w:leader="none"/>
          <w:tab w:pos="5265" w:val="left" w:leader="none"/>
          <w:tab w:pos="5999" w:val="left" w:leader="none"/>
          <w:tab w:pos="6498" w:val="left" w:leader="none"/>
          <w:tab w:pos="7605" w:val="left" w:leader="none"/>
          <w:tab w:pos="8804" w:val="left" w:leader="none"/>
          <w:tab w:pos="9346" w:val="left" w:leader="none"/>
          <w:tab w:pos="10023" w:val="left" w:leader="none"/>
        </w:tabs>
        <w:spacing w:line="237" w:lineRule="auto" w:before="7"/>
        <w:ind w:left="2009" w:right="1354" w:hanging="1350"/>
        <w:jc w:val="left"/>
      </w:pPr>
      <w:r>
        <w:rPr>
          <w:spacing w:val="-4"/>
        </w:rPr>
        <w:t>Fig.</w:t>
      </w:r>
      <w:r>
        <w:rPr/>
        <w:tab/>
      </w:r>
      <w:r>
        <w:rPr>
          <w:spacing w:val="-2"/>
        </w:rPr>
        <w:t>4.6a:</w:t>
      </w:r>
      <w:r>
        <w:rPr/>
        <w:tab/>
        <w:tab/>
      </w:r>
      <w:r>
        <w:rPr>
          <w:spacing w:val="-2"/>
        </w:rPr>
        <w:t>Multiple</w:t>
      </w:r>
      <w:r>
        <w:rPr/>
        <w:tab/>
      </w:r>
      <w:r>
        <w:rPr>
          <w:spacing w:val="-4"/>
        </w:rPr>
        <w:t>Bar</w:t>
      </w:r>
      <w:r>
        <w:rPr/>
        <w:tab/>
      </w:r>
      <w:r>
        <w:rPr>
          <w:spacing w:val="-2"/>
        </w:rPr>
        <w:t>Charts</w:t>
      </w:r>
      <w:r>
        <w:rPr/>
        <w:tab/>
      </w:r>
      <w:r>
        <w:rPr>
          <w:spacing w:val="-4"/>
        </w:rPr>
        <w:t>for</w:t>
      </w:r>
      <w:r>
        <w:rPr/>
        <w:tab/>
      </w:r>
      <w:r>
        <w:rPr>
          <w:spacing w:val="-4"/>
        </w:rPr>
        <w:t>Staff</w:t>
      </w:r>
      <w:r>
        <w:rPr/>
        <w:tab/>
      </w:r>
      <w:r>
        <w:rPr>
          <w:spacing w:val="-6"/>
        </w:rPr>
        <w:t>on</w:t>
      </w:r>
      <w:r>
        <w:rPr/>
        <w:tab/>
      </w:r>
      <w:r>
        <w:rPr>
          <w:spacing w:val="-2"/>
        </w:rPr>
        <w:t>Funding</w:t>
      </w:r>
      <w:r>
        <w:rPr/>
        <w:tab/>
      </w:r>
      <w:r>
        <w:rPr>
          <w:spacing w:val="-2"/>
        </w:rPr>
        <w:t>Response</w:t>
      </w:r>
      <w:r>
        <w:rPr/>
        <w:tab/>
      </w:r>
      <w:r>
        <w:rPr>
          <w:spacing w:val="-4"/>
        </w:rPr>
        <w:t>for</w:t>
      </w:r>
      <w:r>
        <w:rPr/>
        <w:tab/>
      </w:r>
      <w:r>
        <w:rPr>
          <w:spacing w:val="-4"/>
        </w:rPr>
        <w:t>Q51</w:t>
      </w:r>
      <w:r>
        <w:rPr/>
        <w:tab/>
      </w:r>
      <w:r>
        <w:rPr>
          <w:spacing w:val="-10"/>
        </w:rPr>
        <w:t>- </w:t>
      </w:r>
      <w:r>
        <w:rPr>
          <w:spacing w:val="-6"/>
        </w:rPr>
        <w:t>60</w:t>
      </w:r>
    </w:p>
    <w:p>
      <w:pPr>
        <w:pStyle w:val="BodyText"/>
        <w:spacing w:before="8"/>
        <w:rPr>
          <w:b/>
          <w:sz w:val="12"/>
        </w:rPr>
      </w:pPr>
      <w:r>
        <w:rPr/>
        <w:pict>
          <v:group style="position:absolute;margin-left:147.670959pt;margin-top:8.544659pt;width:420.8pt;height:201.6pt;mso-position-horizontal-relative:page;mso-position-vertical-relative:paragraph;z-index:-15715840;mso-wrap-distance-left:0;mso-wrap-distance-right:0" id="docshapegroup73" coordorigin="2953,171" coordsize="8416,4032">
            <v:shape style="position:absolute;left:2953;top:170;width:8416;height:3983" type="#_x0000_t75" id="docshape74" stroked="false">
              <v:imagedata r:id="rId18" o:title=""/>
            </v:shape>
            <v:rect style="position:absolute;left:5833;top:3948;width:1396;height:246" id="docshape75" filled="true" fillcolor="#ffffff" stroked="false">
              <v:fill type="solid"/>
            </v:rect>
            <v:rect style="position:absolute;left:5833;top:3948;width:1396;height:246" id="docshape76" filled="false" stroked="true" strokeweight=".75pt" strokecolor="#ffffff">
              <v:stroke dashstyle="solid"/>
            </v:rect>
            <w10:wrap type="topAndBottom"/>
          </v:group>
        </w:pict>
      </w:r>
    </w:p>
    <w:p>
      <w:pPr>
        <w:pStyle w:val="BodyText"/>
        <w:spacing w:before="8"/>
        <w:rPr>
          <w:b/>
          <w:sz w:val="18"/>
        </w:rPr>
      </w:pPr>
    </w:p>
    <w:p>
      <w:pPr>
        <w:pStyle w:val="BodyText"/>
        <w:spacing w:line="480" w:lineRule="auto" w:before="90"/>
        <w:ind w:left="660" w:right="1344"/>
        <w:jc w:val="both"/>
      </w:pPr>
      <w:r>
        <w:rPr/>
        <w:t>From</w:t>
      </w:r>
      <w:r>
        <w:rPr>
          <w:spacing w:val="-9"/>
        </w:rPr>
        <w:t> </w:t>
      </w:r>
      <w:r>
        <w:rPr/>
        <w:t>the</w:t>
      </w:r>
      <w:r>
        <w:rPr>
          <w:spacing w:val="-1"/>
        </w:rPr>
        <w:t> </w:t>
      </w:r>
      <w:r>
        <w:rPr/>
        <w:t>Bar-charts in</w:t>
      </w:r>
      <w:r>
        <w:rPr>
          <w:spacing w:val="-5"/>
        </w:rPr>
        <w:t> </w:t>
      </w:r>
      <w:r>
        <w:rPr/>
        <w:t>Fig. 4.6a, Q55</w:t>
      </w:r>
      <w:r>
        <w:rPr>
          <w:spacing w:val="-1"/>
        </w:rPr>
        <w:t> </w:t>
      </w:r>
      <w:r>
        <w:rPr/>
        <w:t>with</w:t>
      </w:r>
      <w:r>
        <w:rPr>
          <w:spacing w:val="-5"/>
        </w:rPr>
        <w:t> </w:t>
      </w:r>
      <w:r>
        <w:rPr/>
        <w:t>76.6% of</w:t>
      </w:r>
      <w:r>
        <w:rPr>
          <w:spacing w:val="-8"/>
        </w:rPr>
        <w:t> </w:t>
      </w:r>
      <w:r>
        <w:rPr/>
        <w:t>the</w:t>
      </w:r>
      <w:r>
        <w:rPr>
          <w:spacing w:val="-1"/>
        </w:rPr>
        <w:t> </w:t>
      </w:r>
      <w:r>
        <w:rPr/>
        <w:t>responses</w:t>
      </w:r>
      <w:r>
        <w:rPr>
          <w:spacing w:val="-2"/>
        </w:rPr>
        <w:t> </w:t>
      </w:r>
      <w:r>
        <w:rPr/>
        <w:t>agreed that, for</w:t>
      </w:r>
      <w:r>
        <w:rPr>
          <w:spacing w:val="-3"/>
        </w:rPr>
        <w:t> </w:t>
      </w:r>
      <w:r>
        <w:rPr/>
        <w:t>the Colleges</w:t>
      </w:r>
      <w:r>
        <w:rPr>
          <w:spacing w:val="-2"/>
        </w:rPr>
        <w:t> </w:t>
      </w:r>
      <w:r>
        <w:rPr/>
        <w:t>of Education to be adequately funded, government needed to increase subventions to the Colleges. Closely followed was Q52 with 66.9% of</w:t>
      </w:r>
      <w:r>
        <w:rPr>
          <w:spacing w:val="-3"/>
        </w:rPr>
        <w:t> </w:t>
      </w:r>
      <w:r>
        <w:rPr/>
        <w:t>responses agreeing that funds accruable to the Colleges through TetFund were used to train teaching staff aside structural development of the Colleges. Similarly, Q60 with 29.5% and Q56 with 27.3% disagreed that the Colleges collected subvention allocated to them</w:t>
      </w:r>
      <w:r>
        <w:rPr>
          <w:spacing w:val="-1"/>
        </w:rPr>
        <w:t> </w:t>
      </w:r>
      <w:r>
        <w:rPr/>
        <w:t>but expended it on irrelevant projects, while the internally</w:t>
      </w:r>
      <w:r>
        <w:rPr>
          <w:spacing w:val="-1"/>
        </w:rPr>
        <w:t> </w:t>
      </w:r>
      <w:r>
        <w:rPr/>
        <w:t>generated revenue of the Colleges were too low and the Colleges were not making any efforts to improve on it.</w:t>
      </w:r>
    </w:p>
    <w:p>
      <w:pPr>
        <w:spacing w:after="0" w:line="480" w:lineRule="auto"/>
        <w:jc w:val="both"/>
        <w:sectPr>
          <w:pgSz w:w="12240" w:h="15840"/>
          <w:pgMar w:header="0" w:footer="969" w:top="640" w:bottom="1160" w:left="780" w:right="0"/>
        </w:sectPr>
      </w:pPr>
    </w:p>
    <w:p>
      <w:pPr>
        <w:pStyle w:val="Heading2"/>
        <w:tabs>
          <w:tab w:pos="1307" w:val="left" w:leader="none"/>
          <w:tab w:pos="2072" w:val="left" w:leader="none"/>
          <w:tab w:pos="3203" w:val="left" w:leader="none"/>
          <w:tab w:pos="3841" w:val="left" w:leader="none"/>
          <w:tab w:pos="4800" w:val="left" w:leader="none"/>
          <w:tab w:pos="5357" w:val="left" w:leader="none"/>
          <w:tab w:pos="6965" w:val="left" w:leader="none"/>
          <w:tab w:pos="7468" w:val="left" w:leader="none"/>
          <w:tab w:pos="8590" w:val="left" w:leader="none"/>
          <w:tab w:pos="9799" w:val="left" w:leader="none"/>
        </w:tabs>
        <w:spacing w:line="237" w:lineRule="auto" w:before="79"/>
        <w:ind w:right="1350"/>
        <w:jc w:val="left"/>
      </w:pPr>
      <w:r>
        <w:rPr>
          <w:spacing w:val="-4"/>
        </w:rPr>
        <w:t>Fig.</w:t>
      </w:r>
      <w:r>
        <w:rPr/>
        <w:tab/>
      </w:r>
      <w:r>
        <w:rPr>
          <w:spacing w:val="-2"/>
        </w:rPr>
        <w:t>4.6b:</w:t>
      </w:r>
      <w:r>
        <w:rPr/>
        <w:tab/>
      </w:r>
      <w:r>
        <w:rPr>
          <w:spacing w:val="-2"/>
        </w:rPr>
        <w:t>Multiple</w:t>
      </w:r>
      <w:r>
        <w:rPr/>
        <w:tab/>
      </w:r>
      <w:r>
        <w:rPr>
          <w:spacing w:val="-4"/>
        </w:rPr>
        <w:t>Bar</w:t>
      </w:r>
      <w:r>
        <w:rPr/>
        <w:tab/>
      </w:r>
      <w:r>
        <w:rPr>
          <w:spacing w:val="-2"/>
        </w:rPr>
        <w:t>Charts</w:t>
      </w:r>
      <w:r>
        <w:rPr/>
        <w:tab/>
      </w:r>
      <w:r>
        <w:rPr>
          <w:spacing w:val="-4"/>
        </w:rPr>
        <w:t>for</w:t>
      </w:r>
      <w:r>
        <w:rPr/>
        <w:tab/>
      </w:r>
      <w:r>
        <w:rPr>
          <w:spacing w:val="-2"/>
        </w:rPr>
        <w:t>Management</w:t>
      </w:r>
      <w:r>
        <w:rPr/>
        <w:tab/>
      </w:r>
      <w:r>
        <w:rPr>
          <w:spacing w:val="-6"/>
        </w:rPr>
        <w:t>on</w:t>
      </w:r>
      <w:r>
        <w:rPr/>
        <w:tab/>
      </w:r>
      <w:r>
        <w:rPr>
          <w:spacing w:val="-2"/>
        </w:rPr>
        <w:t>Funding</w:t>
      </w:r>
      <w:r>
        <w:rPr/>
        <w:tab/>
      </w:r>
      <w:r>
        <w:rPr>
          <w:spacing w:val="-2"/>
        </w:rPr>
        <w:t>Response</w:t>
      </w:r>
      <w:r>
        <w:rPr/>
        <w:tab/>
      </w:r>
      <w:r>
        <w:rPr>
          <w:spacing w:val="-4"/>
        </w:rPr>
        <w:t>for </w:t>
      </w:r>
      <w:r>
        <w:rPr>
          <w:spacing w:val="-2"/>
        </w:rPr>
        <w:t>Q51/60</w:t>
      </w:r>
    </w:p>
    <w:p>
      <w:pPr>
        <w:pStyle w:val="BodyText"/>
        <w:spacing w:before="7"/>
        <w:rPr>
          <w:b/>
          <w:sz w:val="11"/>
        </w:rPr>
      </w:pPr>
      <w:r>
        <w:rPr/>
        <w:pict>
          <v:group style="position:absolute;margin-left:78.727997pt;margin-top:7.880106pt;width:420.9pt;height:200.35pt;mso-position-horizontal-relative:page;mso-position-vertical-relative:paragraph;z-index:-15715328;mso-wrap-distance-left:0;mso-wrap-distance-right:0" id="docshapegroup77" coordorigin="1575,158" coordsize="8418,4007">
            <v:shape style="position:absolute;left:1574;top:157;width:8418;height:3907" type="#_x0000_t75" id="docshape78" stroked="false">
              <v:imagedata r:id="rId19" o:title=""/>
            </v:shape>
            <v:rect style="position:absolute;left:4452;top:3847;width:1440;height:309" id="docshape79" filled="true" fillcolor="#ffffff" stroked="false">
              <v:fill type="solid"/>
            </v:rect>
            <v:rect style="position:absolute;left:4452;top:3847;width:1440;height:309" id="docshape80" filled="false" stroked="true" strokeweight=".75pt" strokecolor="#ffffff">
              <v:stroke dashstyle="solid"/>
            </v:rect>
            <w10:wrap type="topAndBottom"/>
          </v:group>
        </w:pict>
      </w:r>
    </w:p>
    <w:p>
      <w:pPr>
        <w:pStyle w:val="BodyText"/>
        <w:spacing w:line="480" w:lineRule="auto" w:before="64"/>
        <w:ind w:left="660" w:right="1348"/>
        <w:jc w:val="both"/>
      </w:pPr>
      <w:r>
        <w:rPr/>
        <w:t>From</w:t>
      </w:r>
      <w:r>
        <w:rPr>
          <w:spacing w:val="-10"/>
        </w:rPr>
        <w:t> </w:t>
      </w:r>
      <w:r>
        <w:rPr/>
        <w:t>the</w:t>
      </w:r>
      <w:r>
        <w:rPr>
          <w:spacing w:val="-2"/>
        </w:rPr>
        <w:t> </w:t>
      </w:r>
      <w:r>
        <w:rPr/>
        <w:t>Bar-chart in</w:t>
      </w:r>
      <w:r>
        <w:rPr>
          <w:spacing w:val="-6"/>
        </w:rPr>
        <w:t> </w:t>
      </w:r>
      <w:r>
        <w:rPr/>
        <w:t>Fig. 4.6b, Q55</w:t>
      </w:r>
      <w:r>
        <w:rPr>
          <w:spacing w:val="-2"/>
        </w:rPr>
        <w:t> </w:t>
      </w:r>
      <w:r>
        <w:rPr/>
        <w:t>with</w:t>
      </w:r>
      <w:r>
        <w:rPr>
          <w:spacing w:val="-6"/>
        </w:rPr>
        <w:t> </w:t>
      </w:r>
      <w:r>
        <w:rPr/>
        <w:t>85.1%</w:t>
      </w:r>
      <w:r>
        <w:rPr>
          <w:spacing w:val="-4"/>
        </w:rPr>
        <w:t> </w:t>
      </w:r>
      <w:r>
        <w:rPr/>
        <w:t>of</w:t>
      </w:r>
      <w:r>
        <w:rPr>
          <w:spacing w:val="-9"/>
        </w:rPr>
        <w:t> </w:t>
      </w:r>
      <w:r>
        <w:rPr/>
        <w:t>the</w:t>
      </w:r>
      <w:r>
        <w:rPr>
          <w:spacing w:val="-2"/>
        </w:rPr>
        <w:t> </w:t>
      </w:r>
      <w:r>
        <w:rPr/>
        <w:t>responses</w:t>
      </w:r>
      <w:r>
        <w:rPr>
          <w:spacing w:val="-3"/>
        </w:rPr>
        <w:t> </w:t>
      </w:r>
      <w:r>
        <w:rPr/>
        <w:t>agreed</w:t>
      </w:r>
      <w:r>
        <w:rPr>
          <w:spacing w:val="-1"/>
        </w:rPr>
        <w:t> </w:t>
      </w:r>
      <w:r>
        <w:rPr/>
        <w:t>that, government needed to increase subventions to the Colleges so as to be adequately funded. This was closely followed by Q52 with 73.3% of responses agreeing that funds accruable to the Colleges through TetFund were</w:t>
      </w:r>
      <w:r>
        <w:rPr>
          <w:spacing w:val="-3"/>
        </w:rPr>
        <w:t> </w:t>
      </w:r>
      <w:r>
        <w:rPr/>
        <w:t>used</w:t>
      </w:r>
      <w:r>
        <w:rPr>
          <w:spacing w:val="-1"/>
        </w:rPr>
        <w:t> </w:t>
      </w:r>
      <w:r>
        <w:rPr/>
        <w:t>to</w:t>
      </w:r>
      <w:r>
        <w:rPr>
          <w:spacing w:val="-1"/>
        </w:rPr>
        <w:t> </w:t>
      </w:r>
      <w:r>
        <w:rPr/>
        <w:t>train</w:t>
      </w:r>
      <w:r>
        <w:rPr>
          <w:spacing w:val="-6"/>
        </w:rPr>
        <w:t> </w:t>
      </w:r>
      <w:r>
        <w:rPr/>
        <w:t>teaching</w:t>
      </w:r>
      <w:r>
        <w:rPr>
          <w:spacing w:val="-1"/>
        </w:rPr>
        <w:t> </w:t>
      </w:r>
      <w:r>
        <w:rPr/>
        <w:t>staff</w:t>
      </w:r>
      <w:r>
        <w:rPr>
          <w:spacing w:val="-9"/>
        </w:rPr>
        <w:t> </w:t>
      </w:r>
      <w:r>
        <w:rPr/>
        <w:t>aside</w:t>
      </w:r>
      <w:r>
        <w:rPr>
          <w:spacing w:val="-2"/>
        </w:rPr>
        <w:t> </w:t>
      </w:r>
      <w:r>
        <w:rPr/>
        <w:t>structural</w:t>
      </w:r>
      <w:r>
        <w:rPr>
          <w:spacing w:val="-10"/>
        </w:rPr>
        <w:t> </w:t>
      </w:r>
      <w:r>
        <w:rPr/>
        <w:t>development of</w:t>
      </w:r>
      <w:r>
        <w:rPr>
          <w:spacing w:val="-9"/>
        </w:rPr>
        <w:t> </w:t>
      </w:r>
      <w:r>
        <w:rPr/>
        <w:t>the Colleges. Similarly, Q60</w:t>
      </w:r>
      <w:r>
        <w:rPr>
          <w:spacing w:val="-2"/>
        </w:rPr>
        <w:t> </w:t>
      </w:r>
      <w:r>
        <w:rPr/>
        <w:t>with 58.6% disagreed that the Colleges collected subvention allocated to them but expended it on irrelevant projects, while on Q59 with 48.9% disagreed that the Colleges of Education did not collect loans to augment their financial position.</w:t>
      </w:r>
    </w:p>
    <w:p>
      <w:pPr>
        <w:pStyle w:val="Heading2"/>
        <w:numPr>
          <w:ilvl w:val="1"/>
          <w:numId w:val="22"/>
        </w:numPr>
        <w:tabs>
          <w:tab w:pos="1035" w:val="left" w:leader="none"/>
        </w:tabs>
        <w:spacing w:line="242" w:lineRule="auto" w:before="7" w:after="0"/>
        <w:ind w:left="1111" w:right="1361" w:hanging="452"/>
        <w:jc w:val="both"/>
      </w:pPr>
      <w:r>
        <w:rPr/>
        <w:t>Opinion of Respondents on Provision of Facilities in Colleges of Education in the North Central Geo-Political Zone of Nigeria.</w:t>
      </w:r>
    </w:p>
    <w:p>
      <w:pPr>
        <w:pStyle w:val="BodyText"/>
        <w:spacing w:before="3"/>
        <w:rPr>
          <w:b/>
          <w:sz w:val="23"/>
        </w:rPr>
      </w:pPr>
    </w:p>
    <w:p>
      <w:pPr>
        <w:pStyle w:val="BodyText"/>
        <w:spacing w:line="480" w:lineRule="auto" w:before="1"/>
        <w:ind w:left="660" w:right="1350" w:firstLine="720"/>
        <w:jc w:val="both"/>
      </w:pPr>
      <w:r>
        <w:rPr/>
        <w:t>This section presents the opinion of respondents on provision of facilities in the Colleges of Education in the North Central Geo-Political Zone of Nigeria. Thus, the explanation relates to items 61, 62, 63 and 64 which tried to find out whether there was adequate provision of Library facilities in the Colleges</w:t>
      </w:r>
      <w:r>
        <w:rPr>
          <w:spacing w:val="-1"/>
        </w:rPr>
        <w:t> </w:t>
      </w:r>
      <w:r>
        <w:rPr/>
        <w:t>of</w:t>
      </w:r>
      <w:r>
        <w:rPr>
          <w:spacing w:val="-7"/>
        </w:rPr>
        <w:t> </w:t>
      </w:r>
      <w:r>
        <w:rPr/>
        <w:t>Education in North</w:t>
      </w:r>
      <w:r>
        <w:rPr>
          <w:spacing w:val="-4"/>
        </w:rPr>
        <w:t> </w:t>
      </w:r>
      <w:r>
        <w:rPr/>
        <w:t>Central</w:t>
      </w:r>
      <w:r>
        <w:rPr>
          <w:spacing w:val="-8"/>
        </w:rPr>
        <w:t> </w:t>
      </w:r>
      <w:r>
        <w:rPr/>
        <w:t>Geo-Political</w:t>
      </w:r>
      <w:r>
        <w:rPr>
          <w:spacing w:val="-4"/>
        </w:rPr>
        <w:t> </w:t>
      </w:r>
      <w:r>
        <w:rPr/>
        <w:t>Zone of</w:t>
      </w:r>
      <w:r>
        <w:rPr>
          <w:spacing w:val="-7"/>
        </w:rPr>
        <w:t> </w:t>
      </w:r>
      <w:r>
        <w:rPr/>
        <w:t>Nigeria and whether the lecture halls were sufficient for students in the Colleges and whether the Science laboratories were</w:t>
      </w:r>
      <w:r>
        <w:rPr/>
        <w:t> available</w:t>
      </w:r>
      <w:r>
        <w:rPr/>
        <w:t> for</w:t>
      </w:r>
      <w:r>
        <w:rPr/>
        <w:t> teaching</w:t>
      </w:r>
      <w:r>
        <w:rPr/>
        <w:t> Science students. Also, the section tried to find out if there were workshops for teaching technical and technology students.</w:t>
      </w:r>
    </w:p>
    <w:p>
      <w:pPr>
        <w:spacing w:after="0" w:line="480" w:lineRule="auto"/>
        <w:jc w:val="both"/>
        <w:sectPr>
          <w:pgSz w:w="12240" w:h="15840"/>
          <w:pgMar w:header="0" w:footer="969" w:top="640" w:bottom="1160" w:left="780" w:right="0"/>
        </w:sectPr>
      </w:pPr>
    </w:p>
    <w:p>
      <w:pPr>
        <w:pStyle w:val="BodyText"/>
        <w:spacing w:line="480" w:lineRule="auto" w:before="72"/>
        <w:ind w:left="660" w:right="1362" w:firstLine="720"/>
        <w:jc w:val="both"/>
      </w:pPr>
      <w:r>
        <w:rPr/>
        <w:t>Again, items 65, 66 and 67 tried to investigate if the Colleges had standard hall for seminar/retreat and whether the Colleges had modern library with information and</w:t>
      </w:r>
      <w:r>
        <w:rPr>
          <w:spacing w:val="40"/>
        </w:rPr>
        <w:t> </w:t>
      </w:r>
      <w:r>
        <w:rPr/>
        <w:t>communication technology equipment. Also, the items tried to find out whether spaces exist</w:t>
      </w:r>
      <w:r>
        <w:rPr>
          <w:spacing w:val="32"/>
        </w:rPr>
        <w:t> </w:t>
      </w:r>
      <w:r>
        <w:rPr/>
        <w:t>in the Colleges for students to rest and have group discussion.</w:t>
      </w:r>
    </w:p>
    <w:p>
      <w:pPr>
        <w:pStyle w:val="BodyText"/>
        <w:spacing w:line="480" w:lineRule="auto" w:before="1"/>
        <w:ind w:left="660" w:right="1349" w:firstLine="720"/>
        <w:jc w:val="both"/>
      </w:pPr>
      <w:r>
        <w:rPr/>
        <w:t>Following that, items 68, 69 and 70 tried to examine if the lecturers had parking space for their cars and whether students had fields for games and sports. Also, the items tried to find out if the Colleges had sporting facilities available in the Colleges of Education in North Central Geo- Political Zone of Nigeria. Therefore, the responses were</w:t>
      </w:r>
      <w:r>
        <w:rPr/>
        <w:t> collected,</w:t>
      </w:r>
      <w:r>
        <w:rPr/>
        <w:t> analyzed</w:t>
      </w:r>
      <w:r>
        <w:rPr/>
        <w:t> and</w:t>
      </w:r>
      <w:r>
        <w:rPr/>
        <w:t> presented in</w:t>
      </w:r>
      <w:r>
        <w:rPr>
          <w:spacing w:val="80"/>
        </w:rPr>
        <w:t> </w:t>
      </w:r>
      <w:r>
        <w:rPr/>
        <w:t>table 4.12.</w:t>
      </w:r>
    </w:p>
    <w:p>
      <w:pPr>
        <w:spacing w:after="0" w:line="480" w:lineRule="auto"/>
        <w:jc w:val="both"/>
        <w:sectPr>
          <w:pgSz w:w="12240" w:h="15840"/>
          <w:pgMar w:header="0" w:footer="969" w:top="640" w:bottom="1160" w:left="780" w:right="0"/>
        </w:sectPr>
      </w:pPr>
    </w:p>
    <w:p>
      <w:pPr>
        <w:pStyle w:val="Heading2"/>
        <w:spacing w:line="237" w:lineRule="auto" w:before="71"/>
        <w:ind w:left="2009" w:right="1361" w:hanging="1350"/>
        <w:jc w:val="left"/>
      </w:pPr>
      <w:r>
        <w:rPr/>
        <w:t>Table</w:t>
      </w:r>
      <w:r>
        <w:rPr>
          <w:spacing w:val="26"/>
        </w:rPr>
        <w:t> </w:t>
      </w:r>
      <w:r>
        <w:rPr/>
        <w:t>4.12:</w:t>
      </w:r>
      <w:r>
        <w:rPr>
          <w:spacing w:val="28"/>
        </w:rPr>
        <w:t> </w:t>
      </w:r>
      <w:r>
        <w:rPr/>
        <w:t>Opinion</w:t>
      </w:r>
      <w:r>
        <w:rPr>
          <w:spacing w:val="23"/>
        </w:rPr>
        <w:t> </w:t>
      </w:r>
      <w:r>
        <w:rPr/>
        <w:t>of</w:t>
      </w:r>
      <w:r>
        <w:rPr>
          <w:spacing w:val="23"/>
        </w:rPr>
        <w:t> </w:t>
      </w:r>
      <w:r>
        <w:rPr/>
        <w:t>Respondents</w:t>
      </w:r>
      <w:r>
        <w:rPr>
          <w:spacing w:val="24"/>
        </w:rPr>
        <w:t> </w:t>
      </w:r>
      <w:r>
        <w:rPr/>
        <w:t>on</w:t>
      </w:r>
      <w:r>
        <w:rPr>
          <w:spacing w:val="27"/>
        </w:rPr>
        <w:t> </w:t>
      </w:r>
      <w:r>
        <w:rPr/>
        <w:t>Provision</w:t>
      </w:r>
      <w:r>
        <w:rPr>
          <w:spacing w:val="28"/>
        </w:rPr>
        <w:t> </w:t>
      </w:r>
      <w:r>
        <w:rPr/>
        <w:t>of</w:t>
      </w:r>
      <w:r>
        <w:rPr>
          <w:spacing w:val="23"/>
        </w:rPr>
        <w:t> </w:t>
      </w:r>
      <w:r>
        <w:rPr/>
        <w:t>Facilities</w:t>
      </w:r>
      <w:r>
        <w:rPr>
          <w:spacing w:val="24"/>
        </w:rPr>
        <w:t> </w:t>
      </w:r>
      <w:r>
        <w:rPr/>
        <w:t>to</w:t>
      </w:r>
      <w:r>
        <w:rPr>
          <w:spacing w:val="26"/>
        </w:rPr>
        <w:t> </w:t>
      </w:r>
      <w:r>
        <w:rPr/>
        <w:t>Colleges</w:t>
      </w:r>
      <w:r>
        <w:rPr>
          <w:spacing w:val="24"/>
        </w:rPr>
        <w:t> </w:t>
      </w:r>
      <w:r>
        <w:rPr/>
        <w:t>of</w:t>
      </w:r>
      <w:r>
        <w:rPr>
          <w:spacing w:val="23"/>
        </w:rPr>
        <w:t> </w:t>
      </w:r>
      <w:r>
        <w:rPr/>
        <w:t>Education</w:t>
      </w:r>
      <w:r>
        <w:rPr>
          <w:spacing w:val="28"/>
        </w:rPr>
        <w:t> </w:t>
      </w:r>
      <w:r>
        <w:rPr/>
        <w:t>in North Central Geo-Political Zone of Nigeria</w:t>
      </w:r>
    </w:p>
    <w:p>
      <w:pPr>
        <w:pStyle w:val="BodyText"/>
        <w:spacing w:before="4"/>
        <w:rPr>
          <w:b/>
        </w:r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
        <w:gridCol w:w="2440"/>
        <w:gridCol w:w="1421"/>
        <w:gridCol w:w="533"/>
        <w:gridCol w:w="666"/>
        <w:gridCol w:w="500"/>
        <w:gridCol w:w="663"/>
        <w:gridCol w:w="751"/>
        <w:gridCol w:w="508"/>
        <w:gridCol w:w="502"/>
        <w:gridCol w:w="665"/>
        <w:gridCol w:w="499"/>
        <w:gridCol w:w="777"/>
      </w:tblGrid>
      <w:tr>
        <w:trPr>
          <w:trHeight w:val="476" w:hRule="atLeast"/>
        </w:trPr>
        <w:tc>
          <w:tcPr>
            <w:tcW w:w="529" w:type="dxa"/>
            <w:tcBorders>
              <w:top w:val="single" w:sz="4" w:space="0" w:color="000000"/>
            </w:tcBorders>
          </w:tcPr>
          <w:p>
            <w:pPr>
              <w:pStyle w:val="TableParagraph"/>
              <w:spacing w:before="4"/>
              <w:ind w:left="84" w:right="105"/>
              <w:jc w:val="center"/>
              <w:rPr>
                <w:b/>
                <w:sz w:val="18"/>
              </w:rPr>
            </w:pPr>
            <w:r>
              <w:rPr>
                <w:b/>
                <w:spacing w:val="-5"/>
                <w:sz w:val="18"/>
              </w:rPr>
              <w:t>S/N</w:t>
            </w:r>
          </w:p>
        </w:tc>
        <w:tc>
          <w:tcPr>
            <w:tcW w:w="2440" w:type="dxa"/>
            <w:tcBorders>
              <w:top w:val="single" w:sz="4" w:space="0" w:color="000000"/>
            </w:tcBorders>
          </w:tcPr>
          <w:p>
            <w:pPr>
              <w:pStyle w:val="TableParagraph"/>
              <w:spacing w:before="4"/>
              <w:ind w:left="119"/>
              <w:rPr>
                <w:b/>
                <w:sz w:val="18"/>
              </w:rPr>
            </w:pPr>
            <w:r>
              <w:rPr>
                <w:b/>
                <w:sz w:val="18"/>
              </w:rPr>
              <w:t>Item</w:t>
            </w:r>
            <w:r>
              <w:rPr>
                <w:b/>
                <w:spacing w:val="-2"/>
                <w:sz w:val="18"/>
              </w:rPr>
              <w:t> Statement</w:t>
            </w:r>
          </w:p>
        </w:tc>
        <w:tc>
          <w:tcPr>
            <w:tcW w:w="1421" w:type="dxa"/>
            <w:tcBorders>
              <w:top w:val="single" w:sz="4" w:space="0" w:color="000000"/>
            </w:tcBorders>
          </w:tcPr>
          <w:p>
            <w:pPr>
              <w:pStyle w:val="TableParagraph"/>
              <w:spacing w:before="4"/>
              <w:ind w:left="108"/>
              <w:rPr>
                <w:b/>
                <w:sz w:val="18"/>
              </w:rPr>
            </w:pPr>
            <w:r>
              <w:rPr>
                <w:b/>
                <w:sz w:val="18"/>
              </w:rPr>
              <w:t>Category of </w:t>
            </w:r>
            <w:r>
              <w:rPr>
                <w:b/>
                <w:spacing w:val="-2"/>
                <w:sz w:val="18"/>
              </w:rPr>
              <w:t>Respondents</w:t>
            </w:r>
          </w:p>
        </w:tc>
        <w:tc>
          <w:tcPr>
            <w:tcW w:w="533" w:type="dxa"/>
            <w:tcBorders>
              <w:top w:val="single" w:sz="4" w:space="0" w:color="000000"/>
            </w:tcBorders>
          </w:tcPr>
          <w:p>
            <w:pPr>
              <w:pStyle w:val="TableParagraph"/>
              <w:rPr>
                <w:sz w:val="20"/>
              </w:rPr>
            </w:pPr>
          </w:p>
        </w:tc>
        <w:tc>
          <w:tcPr>
            <w:tcW w:w="666" w:type="dxa"/>
            <w:tcBorders>
              <w:top w:val="single" w:sz="4" w:space="0" w:color="000000"/>
            </w:tcBorders>
          </w:tcPr>
          <w:p>
            <w:pPr>
              <w:pStyle w:val="TableParagraph"/>
              <w:spacing w:before="4"/>
              <w:ind w:left="46"/>
              <w:rPr>
                <w:b/>
                <w:sz w:val="18"/>
              </w:rPr>
            </w:pPr>
            <w:r>
              <w:rPr>
                <w:b/>
                <w:spacing w:val="-5"/>
                <w:sz w:val="18"/>
              </w:rPr>
              <w:t>SA</w:t>
            </w:r>
          </w:p>
        </w:tc>
        <w:tc>
          <w:tcPr>
            <w:tcW w:w="500" w:type="dxa"/>
            <w:tcBorders>
              <w:top w:val="single" w:sz="4" w:space="0" w:color="000000"/>
            </w:tcBorders>
          </w:tcPr>
          <w:p>
            <w:pPr>
              <w:pStyle w:val="TableParagraph"/>
              <w:rPr>
                <w:sz w:val="20"/>
              </w:rPr>
            </w:pPr>
          </w:p>
        </w:tc>
        <w:tc>
          <w:tcPr>
            <w:tcW w:w="663" w:type="dxa"/>
            <w:tcBorders>
              <w:top w:val="single" w:sz="4" w:space="0" w:color="000000"/>
            </w:tcBorders>
          </w:tcPr>
          <w:p>
            <w:pPr>
              <w:pStyle w:val="TableParagraph"/>
              <w:spacing w:before="4"/>
              <w:ind w:left="105"/>
              <w:rPr>
                <w:b/>
                <w:sz w:val="18"/>
              </w:rPr>
            </w:pPr>
            <w:r>
              <w:rPr>
                <w:b/>
                <w:w w:val="101"/>
                <w:sz w:val="18"/>
              </w:rPr>
              <w:t>A</w:t>
            </w:r>
          </w:p>
        </w:tc>
        <w:tc>
          <w:tcPr>
            <w:tcW w:w="751" w:type="dxa"/>
            <w:tcBorders>
              <w:top w:val="single" w:sz="4" w:space="0" w:color="000000"/>
            </w:tcBorders>
          </w:tcPr>
          <w:p>
            <w:pPr>
              <w:pStyle w:val="TableParagraph"/>
              <w:spacing w:before="4"/>
              <w:ind w:right="-44"/>
              <w:jc w:val="right"/>
              <w:rPr>
                <w:b/>
                <w:sz w:val="18"/>
              </w:rPr>
            </w:pPr>
            <w:r>
              <w:rPr>
                <w:b/>
                <w:w w:val="101"/>
                <w:sz w:val="18"/>
              </w:rPr>
              <w:t>U</w:t>
            </w:r>
          </w:p>
        </w:tc>
        <w:tc>
          <w:tcPr>
            <w:tcW w:w="508" w:type="dxa"/>
            <w:tcBorders>
              <w:top w:val="single" w:sz="4" w:space="0" w:color="000000"/>
            </w:tcBorders>
          </w:tcPr>
          <w:p>
            <w:pPr>
              <w:pStyle w:val="TableParagraph"/>
              <w:rPr>
                <w:sz w:val="20"/>
              </w:rPr>
            </w:pPr>
          </w:p>
        </w:tc>
        <w:tc>
          <w:tcPr>
            <w:tcW w:w="502" w:type="dxa"/>
            <w:tcBorders>
              <w:top w:val="single" w:sz="4" w:space="0" w:color="000000"/>
            </w:tcBorders>
          </w:tcPr>
          <w:p>
            <w:pPr>
              <w:pStyle w:val="TableParagraph"/>
              <w:rPr>
                <w:sz w:val="20"/>
              </w:rPr>
            </w:pPr>
          </w:p>
        </w:tc>
        <w:tc>
          <w:tcPr>
            <w:tcW w:w="665" w:type="dxa"/>
            <w:tcBorders>
              <w:top w:val="single" w:sz="4" w:space="0" w:color="000000"/>
            </w:tcBorders>
          </w:tcPr>
          <w:p>
            <w:pPr>
              <w:pStyle w:val="TableParagraph"/>
              <w:spacing w:before="4"/>
              <w:ind w:left="111"/>
              <w:rPr>
                <w:b/>
                <w:sz w:val="18"/>
              </w:rPr>
            </w:pPr>
            <w:r>
              <w:rPr>
                <w:b/>
                <w:w w:val="101"/>
                <w:sz w:val="18"/>
              </w:rPr>
              <w:t>D</w:t>
            </w:r>
          </w:p>
        </w:tc>
        <w:tc>
          <w:tcPr>
            <w:tcW w:w="499" w:type="dxa"/>
            <w:tcBorders>
              <w:top w:val="single" w:sz="4" w:space="0" w:color="000000"/>
            </w:tcBorders>
          </w:tcPr>
          <w:p>
            <w:pPr>
              <w:pStyle w:val="TableParagraph"/>
              <w:rPr>
                <w:sz w:val="20"/>
              </w:rPr>
            </w:pPr>
          </w:p>
        </w:tc>
        <w:tc>
          <w:tcPr>
            <w:tcW w:w="777" w:type="dxa"/>
            <w:tcBorders>
              <w:top w:val="single" w:sz="4" w:space="0" w:color="000000"/>
            </w:tcBorders>
          </w:tcPr>
          <w:p>
            <w:pPr>
              <w:pStyle w:val="TableParagraph"/>
              <w:spacing w:before="4"/>
              <w:ind w:left="80"/>
              <w:rPr>
                <w:b/>
                <w:sz w:val="18"/>
              </w:rPr>
            </w:pPr>
            <w:r>
              <w:rPr>
                <w:b/>
                <w:spacing w:val="-5"/>
                <w:sz w:val="18"/>
              </w:rPr>
              <w:t>SD</w:t>
            </w:r>
          </w:p>
        </w:tc>
      </w:tr>
      <w:tr>
        <w:trPr>
          <w:trHeight w:val="354" w:hRule="atLeast"/>
        </w:trPr>
        <w:tc>
          <w:tcPr>
            <w:tcW w:w="529" w:type="dxa"/>
            <w:tcBorders>
              <w:bottom w:val="single" w:sz="4" w:space="0" w:color="000000"/>
            </w:tcBorders>
          </w:tcPr>
          <w:p>
            <w:pPr>
              <w:pStyle w:val="TableParagraph"/>
              <w:rPr>
                <w:sz w:val="20"/>
              </w:rPr>
            </w:pPr>
          </w:p>
        </w:tc>
        <w:tc>
          <w:tcPr>
            <w:tcW w:w="2440" w:type="dxa"/>
            <w:tcBorders>
              <w:bottom w:val="single" w:sz="4" w:space="0" w:color="000000"/>
            </w:tcBorders>
          </w:tcPr>
          <w:p>
            <w:pPr>
              <w:pStyle w:val="TableParagraph"/>
              <w:rPr>
                <w:sz w:val="20"/>
              </w:rPr>
            </w:pPr>
          </w:p>
        </w:tc>
        <w:tc>
          <w:tcPr>
            <w:tcW w:w="1421" w:type="dxa"/>
            <w:tcBorders>
              <w:bottom w:val="single" w:sz="4" w:space="0" w:color="000000"/>
            </w:tcBorders>
          </w:tcPr>
          <w:p>
            <w:pPr>
              <w:pStyle w:val="TableParagraph"/>
              <w:rPr>
                <w:sz w:val="20"/>
              </w:rPr>
            </w:pPr>
          </w:p>
        </w:tc>
        <w:tc>
          <w:tcPr>
            <w:tcW w:w="533" w:type="dxa"/>
            <w:tcBorders>
              <w:bottom w:val="single" w:sz="4" w:space="0" w:color="000000"/>
            </w:tcBorders>
          </w:tcPr>
          <w:p>
            <w:pPr>
              <w:pStyle w:val="TableParagraph"/>
              <w:spacing w:before="52"/>
              <w:ind w:right="137"/>
              <w:jc w:val="right"/>
              <w:rPr>
                <w:b/>
                <w:sz w:val="18"/>
              </w:rPr>
            </w:pPr>
            <w:r>
              <w:rPr>
                <w:b/>
                <w:w w:val="101"/>
                <w:sz w:val="18"/>
              </w:rPr>
              <w:t>F</w:t>
            </w:r>
          </w:p>
        </w:tc>
        <w:tc>
          <w:tcPr>
            <w:tcW w:w="666" w:type="dxa"/>
            <w:tcBorders>
              <w:bottom w:val="single" w:sz="4" w:space="0" w:color="000000"/>
            </w:tcBorders>
          </w:tcPr>
          <w:p>
            <w:pPr>
              <w:pStyle w:val="TableParagraph"/>
              <w:spacing w:before="52"/>
              <w:ind w:right="180"/>
              <w:jc w:val="right"/>
              <w:rPr>
                <w:b/>
                <w:sz w:val="18"/>
              </w:rPr>
            </w:pPr>
            <w:r>
              <w:rPr>
                <w:b/>
                <w:w w:val="101"/>
                <w:sz w:val="18"/>
              </w:rPr>
              <w:t>%</w:t>
            </w:r>
          </w:p>
        </w:tc>
        <w:tc>
          <w:tcPr>
            <w:tcW w:w="500" w:type="dxa"/>
            <w:tcBorders>
              <w:bottom w:val="single" w:sz="4" w:space="0" w:color="000000"/>
            </w:tcBorders>
          </w:tcPr>
          <w:p>
            <w:pPr>
              <w:pStyle w:val="TableParagraph"/>
              <w:spacing w:before="52"/>
              <w:ind w:left="121"/>
              <w:jc w:val="center"/>
              <w:rPr>
                <w:b/>
                <w:sz w:val="18"/>
              </w:rPr>
            </w:pPr>
            <w:r>
              <w:rPr>
                <w:b/>
                <w:w w:val="101"/>
                <w:sz w:val="18"/>
              </w:rPr>
              <w:t>F</w:t>
            </w:r>
          </w:p>
        </w:tc>
        <w:tc>
          <w:tcPr>
            <w:tcW w:w="663" w:type="dxa"/>
            <w:tcBorders>
              <w:bottom w:val="single" w:sz="4" w:space="0" w:color="000000"/>
            </w:tcBorders>
          </w:tcPr>
          <w:p>
            <w:pPr>
              <w:pStyle w:val="TableParagraph"/>
              <w:spacing w:before="52"/>
              <w:ind w:left="302"/>
              <w:rPr>
                <w:b/>
                <w:sz w:val="18"/>
              </w:rPr>
            </w:pPr>
            <w:r>
              <w:rPr>
                <w:b/>
                <w:w w:val="101"/>
                <w:sz w:val="18"/>
              </w:rPr>
              <w:t>%</w:t>
            </w:r>
          </w:p>
        </w:tc>
        <w:tc>
          <w:tcPr>
            <w:tcW w:w="751" w:type="dxa"/>
            <w:tcBorders>
              <w:bottom w:val="single" w:sz="4" w:space="0" w:color="000000"/>
            </w:tcBorders>
          </w:tcPr>
          <w:p>
            <w:pPr>
              <w:pStyle w:val="TableParagraph"/>
              <w:spacing w:before="52"/>
              <w:ind w:right="34"/>
              <w:jc w:val="center"/>
              <w:rPr>
                <w:b/>
                <w:sz w:val="18"/>
              </w:rPr>
            </w:pPr>
            <w:r>
              <w:rPr>
                <w:b/>
                <w:w w:val="101"/>
                <w:sz w:val="18"/>
              </w:rPr>
              <w:t>F</w:t>
            </w:r>
          </w:p>
        </w:tc>
        <w:tc>
          <w:tcPr>
            <w:tcW w:w="508" w:type="dxa"/>
            <w:tcBorders>
              <w:bottom w:val="single" w:sz="4" w:space="0" w:color="000000"/>
            </w:tcBorders>
          </w:tcPr>
          <w:p>
            <w:pPr>
              <w:pStyle w:val="TableParagraph"/>
              <w:spacing w:before="52"/>
              <w:ind w:left="151"/>
              <w:rPr>
                <w:b/>
                <w:sz w:val="18"/>
              </w:rPr>
            </w:pPr>
            <w:r>
              <w:rPr>
                <w:b/>
                <w:w w:val="101"/>
                <w:sz w:val="18"/>
              </w:rPr>
              <w:t>%</w:t>
            </w:r>
          </w:p>
        </w:tc>
        <w:tc>
          <w:tcPr>
            <w:tcW w:w="502" w:type="dxa"/>
            <w:tcBorders>
              <w:bottom w:val="single" w:sz="4" w:space="0" w:color="000000"/>
            </w:tcBorders>
          </w:tcPr>
          <w:p>
            <w:pPr>
              <w:pStyle w:val="TableParagraph"/>
              <w:spacing w:before="52"/>
              <w:ind w:left="262"/>
              <w:rPr>
                <w:b/>
                <w:sz w:val="18"/>
              </w:rPr>
            </w:pPr>
            <w:r>
              <w:rPr>
                <w:b/>
                <w:w w:val="101"/>
                <w:sz w:val="18"/>
              </w:rPr>
              <w:t>F</w:t>
            </w:r>
          </w:p>
        </w:tc>
        <w:tc>
          <w:tcPr>
            <w:tcW w:w="665" w:type="dxa"/>
            <w:tcBorders>
              <w:bottom w:val="single" w:sz="4" w:space="0" w:color="000000"/>
            </w:tcBorders>
          </w:tcPr>
          <w:p>
            <w:pPr>
              <w:pStyle w:val="TableParagraph"/>
              <w:spacing w:before="52"/>
              <w:ind w:left="312"/>
              <w:rPr>
                <w:b/>
                <w:sz w:val="18"/>
              </w:rPr>
            </w:pPr>
            <w:r>
              <w:rPr>
                <w:b/>
                <w:w w:val="101"/>
                <w:sz w:val="18"/>
              </w:rPr>
              <w:t>%</w:t>
            </w:r>
          </w:p>
        </w:tc>
        <w:tc>
          <w:tcPr>
            <w:tcW w:w="499" w:type="dxa"/>
            <w:tcBorders>
              <w:bottom w:val="single" w:sz="4" w:space="0" w:color="000000"/>
            </w:tcBorders>
          </w:tcPr>
          <w:p>
            <w:pPr>
              <w:pStyle w:val="TableParagraph"/>
              <w:spacing w:before="52"/>
              <w:ind w:left="146"/>
              <w:jc w:val="center"/>
              <w:rPr>
                <w:b/>
                <w:sz w:val="18"/>
              </w:rPr>
            </w:pPr>
            <w:r>
              <w:rPr>
                <w:b/>
                <w:w w:val="101"/>
                <w:sz w:val="18"/>
              </w:rPr>
              <w:t>F</w:t>
            </w:r>
          </w:p>
        </w:tc>
        <w:tc>
          <w:tcPr>
            <w:tcW w:w="777" w:type="dxa"/>
            <w:tcBorders>
              <w:bottom w:val="single" w:sz="4" w:space="0" w:color="000000"/>
            </w:tcBorders>
          </w:tcPr>
          <w:p>
            <w:pPr>
              <w:pStyle w:val="TableParagraph"/>
              <w:spacing w:before="52"/>
              <w:ind w:right="262"/>
              <w:jc w:val="right"/>
              <w:rPr>
                <w:b/>
                <w:sz w:val="18"/>
              </w:rPr>
            </w:pPr>
            <w:r>
              <w:rPr>
                <w:b/>
                <w:w w:val="101"/>
                <w:sz w:val="18"/>
              </w:rPr>
              <w:t>%</w:t>
            </w:r>
          </w:p>
        </w:tc>
      </w:tr>
      <w:tr>
        <w:trPr>
          <w:trHeight w:val="281" w:hRule="atLeast"/>
        </w:trPr>
        <w:tc>
          <w:tcPr>
            <w:tcW w:w="529" w:type="dxa"/>
            <w:tcBorders>
              <w:top w:val="single" w:sz="4" w:space="0" w:color="000000"/>
            </w:tcBorders>
          </w:tcPr>
          <w:p>
            <w:pPr>
              <w:pStyle w:val="TableParagraph"/>
              <w:spacing w:line="262" w:lineRule="exact"/>
              <w:ind w:left="99" w:right="105"/>
              <w:jc w:val="center"/>
              <w:rPr>
                <w:sz w:val="24"/>
              </w:rPr>
            </w:pPr>
            <w:r>
              <w:rPr>
                <w:spacing w:val="-5"/>
                <w:sz w:val="24"/>
              </w:rPr>
              <w:t>61.</w:t>
            </w:r>
          </w:p>
        </w:tc>
        <w:tc>
          <w:tcPr>
            <w:tcW w:w="2440" w:type="dxa"/>
            <w:vMerge w:val="restart"/>
            <w:tcBorders>
              <w:top w:val="single" w:sz="4" w:space="0" w:color="000000"/>
            </w:tcBorders>
          </w:tcPr>
          <w:p>
            <w:pPr>
              <w:pStyle w:val="TableParagraph"/>
              <w:ind w:left="119"/>
              <w:rPr>
                <w:sz w:val="18"/>
              </w:rPr>
            </w:pPr>
            <w:r>
              <w:rPr>
                <w:sz w:val="18"/>
              </w:rPr>
              <w:t>The</w:t>
            </w:r>
            <w:r>
              <w:rPr>
                <w:spacing w:val="-7"/>
                <w:sz w:val="18"/>
              </w:rPr>
              <w:t> </w:t>
            </w:r>
            <w:r>
              <w:rPr>
                <w:sz w:val="18"/>
              </w:rPr>
              <w:t>Library</w:t>
            </w:r>
            <w:r>
              <w:rPr>
                <w:spacing w:val="-11"/>
                <w:sz w:val="18"/>
              </w:rPr>
              <w:t> </w:t>
            </w:r>
            <w:r>
              <w:rPr>
                <w:sz w:val="18"/>
              </w:rPr>
              <w:t>facility</w:t>
            </w:r>
            <w:r>
              <w:rPr>
                <w:spacing w:val="-11"/>
                <w:sz w:val="18"/>
              </w:rPr>
              <w:t> </w:t>
            </w:r>
            <w:r>
              <w:rPr>
                <w:sz w:val="18"/>
              </w:rPr>
              <w:t>in</w:t>
            </w:r>
            <w:r>
              <w:rPr>
                <w:spacing w:val="-8"/>
                <w:sz w:val="18"/>
              </w:rPr>
              <w:t> </w:t>
            </w:r>
            <w:r>
              <w:rPr>
                <w:sz w:val="18"/>
              </w:rPr>
              <w:t>this college is inadequate.</w:t>
            </w:r>
          </w:p>
        </w:tc>
        <w:tc>
          <w:tcPr>
            <w:tcW w:w="1421" w:type="dxa"/>
            <w:tcBorders>
              <w:top w:val="single" w:sz="4" w:space="0" w:color="000000"/>
            </w:tcBorders>
          </w:tcPr>
          <w:p>
            <w:pPr>
              <w:pStyle w:val="TableParagraph"/>
              <w:spacing w:line="221" w:lineRule="exact"/>
              <w:ind w:left="108"/>
              <w:rPr>
                <w:sz w:val="20"/>
              </w:rPr>
            </w:pPr>
            <w:r>
              <w:rPr>
                <w:spacing w:val="-2"/>
                <w:sz w:val="20"/>
              </w:rPr>
              <w:t>Management.</w:t>
            </w:r>
          </w:p>
        </w:tc>
        <w:tc>
          <w:tcPr>
            <w:tcW w:w="533" w:type="dxa"/>
            <w:tcBorders>
              <w:top w:val="single" w:sz="4" w:space="0" w:color="000000"/>
            </w:tcBorders>
          </w:tcPr>
          <w:p>
            <w:pPr>
              <w:pStyle w:val="TableParagraph"/>
              <w:spacing w:line="202" w:lineRule="exact"/>
              <w:ind w:right="128"/>
              <w:jc w:val="right"/>
              <w:rPr>
                <w:sz w:val="18"/>
              </w:rPr>
            </w:pPr>
            <w:r>
              <w:rPr>
                <w:spacing w:val="-5"/>
                <w:sz w:val="18"/>
              </w:rPr>
              <w:t>14</w:t>
            </w:r>
          </w:p>
        </w:tc>
        <w:tc>
          <w:tcPr>
            <w:tcW w:w="666" w:type="dxa"/>
            <w:tcBorders>
              <w:top w:val="single" w:sz="4" w:space="0" w:color="000000"/>
            </w:tcBorders>
          </w:tcPr>
          <w:p>
            <w:pPr>
              <w:pStyle w:val="TableParagraph"/>
              <w:spacing w:line="202" w:lineRule="exact"/>
              <w:ind w:right="204"/>
              <w:jc w:val="right"/>
              <w:rPr>
                <w:sz w:val="18"/>
              </w:rPr>
            </w:pPr>
            <w:r>
              <w:rPr>
                <w:spacing w:val="-4"/>
                <w:sz w:val="18"/>
              </w:rPr>
              <w:t>34.6</w:t>
            </w:r>
          </w:p>
        </w:tc>
        <w:tc>
          <w:tcPr>
            <w:tcW w:w="500" w:type="dxa"/>
            <w:tcBorders>
              <w:top w:val="single" w:sz="4" w:space="0" w:color="000000"/>
            </w:tcBorders>
          </w:tcPr>
          <w:p>
            <w:pPr>
              <w:pStyle w:val="TableParagraph"/>
              <w:spacing w:line="202" w:lineRule="exact"/>
              <w:ind w:left="178" w:right="111"/>
              <w:jc w:val="center"/>
              <w:rPr>
                <w:sz w:val="18"/>
              </w:rPr>
            </w:pPr>
            <w:r>
              <w:rPr>
                <w:spacing w:val="-5"/>
                <w:sz w:val="18"/>
              </w:rPr>
              <w:t>17</w:t>
            </w:r>
          </w:p>
        </w:tc>
        <w:tc>
          <w:tcPr>
            <w:tcW w:w="663" w:type="dxa"/>
            <w:tcBorders>
              <w:top w:val="single" w:sz="4" w:space="0" w:color="000000"/>
            </w:tcBorders>
          </w:tcPr>
          <w:p>
            <w:pPr>
              <w:pStyle w:val="TableParagraph"/>
              <w:spacing w:line="202" w:lineRule="exact"/>
              <w:ind w:left="138"/>
              <w:rPr>
                <w:sz w:val="18"/>
              </w:rPr>
            </w:pPr>
            <w:r>
              <w:rPr>
                <w:spacing w:val="-4"/>
                <w:sz w:val="18"/>
              </w:rPr>
              <w:t>42.3</w:t>
            </w:r>
          </w:p>
        </w:tc>
        <w:tc>
          <w:tcPr>
            <w:tcW w:w="751" w:type="dxa"/>
            <w:tcBorders>
              <w:top w:val="single" w:sz="4" w:space="0" w:color="000000"/>
            </w:tcBorders>
          </w:tcPr>
          <w:p>
            <w:pPr>
              <w:pStyle w:val="TableParagraph"/>
              <w:spacing w:line="202" w:lineRule="exact"/>
              <w:ind w:left="195"/>
              <w:rPr>
                <w:sz w:val="18"/>
              </w:rPr>
            </w:pPr>
            <w:r>
              <w:rPr>
                <w:w w:val="101"/>
                <w:sz w:val="18"/>
              </w:rPr>
              <w:t>5</w:t>
            </w:r>
          </w:p>
        </w:tc>
        <w:tc>
          <w:tcPr>
            <w:tcW w:w="508" w:type="dxa"/>
            <w:tcBorders>
              <w:top w:val="single" w:sz="4" w:space="0" w:color="000000"/>
            </w:tcBorders>
          </w:tcPr>
          <w:p>
            <w:pPr>
              <w:pStyle w:val="TableParagraph"/>
              <w:spacing w:line="202" w:lineRule="exact"/>
              <w:ind w:left="-13"/>
              <w:rPr>
                <w:sz w:val="18"/>
              </w:rPr>
            </w:pPr>
            <w:r>
              <w:rPr>
                <w:spacing w:val="-5"/>
                <w:sz w:val="18"/>
              </w:rPr>
              <w:t>3.8</w:t>
            </w:r>
          </w:p>
        </w:tc>
        <w:tc>
          <w:tcPr>
            <w:tcW w:w="502" w:type="dxa"/>
            <w:tcBorders>
              <w:top w:val="single" w:sz="4" w:space="0" w:color="000000"/>
            </w:tcBorders>
          </w:tcPr>
          <w:p>
            <w:pPr>
              <w:pStyle w:val="TableParagraph"/>
              <w:spacing w:line="202" w:lineRule="exact"/>
              <w:ind w:left="199"/>
              <w:rPr>
                <w:sz w:val="18"/>
              </w:rPr>
            </w:pPr>
            <w:r>
              <w:rPr>
                <w:w w:val="101"/>
                <w:sz w:val="18"/>
              </w:rPr>
              <w:t>7</w:t>
            </w:r>
          </w:p>
        </w:tc>
        <w:tc>
          <w:tcPr>
            <w:tcW w:w="665" w:type="dxa"/>
            <w:tcBorders>
              <w:top w:val="single" w:sz="4" w:space="0" w:color="000000"/>
            </w:tcBorders>
          </w:tcPr>
          <w:p>
            <w:pPr>
              <w:pStyle w:val="TableParagraph"/>
              <w:spacing w:line="202" w:lineRule="exact"/>
              <w:ind w:left="149"/>
              <w:rPr>
                <w:sz w:val="18"/>
              </w:rPr>
            </w:pPr>
            <w:r>
              <w:rPr>
                <w:spacing w:val="-4"/>
                <w:sz w:val="18"/>
              </w:rPr>
              <w:t>11.5</w:t>
            </w:r>
          </w:p>
        </w:tc>
        <w:tc>
          <w:tcPr>
            <w:tcW w:w="499" w:type="dxa"/>
            <w:tcBorders>
              <w:top w:val="single" w:sz="4" w:space="0" w:color="000000"/>
            </w:tcBorders>
          </w:tcPr>
          <w:p>
            <w:pPr>
              <w:pStyle w:val="TableParagraph"/>
              <w:spacing w:line="202" w:lineRule="exact"/>
              <w:ind w:left="1"/>
              <w:jc w:val="center"/>
              <w:rPr>
                <w:sz w:val="18"/>
              </w:rPr>
            </w:pPr>
            <w:r>
              <w:rPr>
                <w:w w:val="101"/>
                <w:sz w:val="18"/>
              </w:rPr>
              <w:t>6</w:t>
            </w:r>
          </w:p>
        </w:tc>
        <w:tc>
          <w:tcPr>
            <w:tcW w:w="777" w:type="dxa"/>
            <w:tcBorders>
              <w:top w:val="single" w:sz="4" w:space="0" w:color="000000"/>
            </w:tcBorders>
          </w:tcPr>
          <w:p>
            <w:pPr>
              <w:pStyle w:val="TableParagraph"/>
              <w:spacing w:line="202" w:lineRule="exact"/>
              <w:ind w:left="152"/>
              <w:rPr>
                <w:sz w:val="18"/>
              </w:rPr>
            </w:pPr>
            <w:r>
              <w:rPr>
                <w:spacing w:val="-5"/>
                <w:sz w:val="18"/>
              </w:rPr>
              <w:t>7.7</w:t>
            </w:r>
          </w:p>
        </w:tc>
      </w:tr>
      <w:tr>
        <w:trPr>
          <w:trHeight w:val="288" w:hRule="atLeast"/>
        </w:trPr>
        <w:tc>
          <w:tcPr>
            <w:tcW w:w="529" w:type="dxa"/>
          </w:tcPr>
          <w:p>
            <w:pPr>
              <w:pStyle w:val="TableParagraph"/>
              <w:rPr>
                <w:sz w:val="20"/>
              </w:rPr>
            </w:pPr>
          </w:p>
        </w:tc>
        <w:tc>
          <w:tcPr>
            <w:tcW w:w="2440" w:type="dxa"/>
            <w:vMerge/>
            <w:tcBorders>
              <w:top w:val="nil"/>
            </w:tcBorders>
          </w:tcPr>
          <w:p>
            <w:pPr>
              <w:rPr>
                <w:sz w:val="2"/>
                <w:szCs w:val="2"/>
              </w:rPr>
            </w:pPr>
          </w:p>
        </w:tc>
        <w:tc>
          <w:tcPr>
            <w:tcW w:w="1421" w:type="dxa"/>
          </w:tcPr>
          <w:p>
            <w:pPr>
              <w:pStyle w:val="TableParagraph"/>
              <w:spacing w:before="6"/>
              <w:ind w:left="161"/>
              <w:rPr>
                <w:sz w:val="20"/>
              </w:rPr>
            </w:pPr>
            <w:r>
              <w:rPr>
                <w:spacing w:val="-2"/>
                <w:sz w:val="20"/>
              </w:rPr>
              <w:t>Staff</w:t>
            </w:r>
          </w:p>
        </w:tc>
        <w:tc>
          <w:tcPr>
            <w:tcW w:w="533" w:type="dxa"/>
          </w:tcPr>
          <w:p>
            <w:pPr>
              <w:pStyle w:val="TableParagraph"/>
              <w:spacing w:before="11"/>
              <w:ind w:right="128"/>
              <w:jc w:val="right"/>
              <w:rPr>
                <w:sz w:val="18"/>
              </w:rPr>
            </w:pPr>
            <w:r>
              <w:rPr>
                <w:spacing w:val="-5"/>
                <w:sz w:val="18"/>
              </w:rPr>
              <w:t>76</w:t>
            </w:r>
          </w:p>
        </w:tc>
        <w:tc>
          <w:tcPr>
            <w:tcW w:w="666" w:type="dxa"/>
          </w:tcPr>
          <w:p>
            <w:pPr>
              <w:pStyle w:val="TableParagraph"/>
              <w:spacing w:before="11"/>
              <w:ind w:right="204"/>
              <w:jc w:val="right"/>
              <w:rPr>
                <w:sz w:val="18"/>
              </w:rPr>
            </w:pPr>
            <w:r>
              <w:rPr>
                <w:spacing w:val="-4"/>
                <w:sz w:val="18"/>
              </w:rPr>
              <w:t>33.3</w:t>
            </w:r>
          </w:p>
        </w:tc>
        <w:tc>
          <w:tcPr>
            <w:tcW w:w="500" w:type="dxa"/>
          </w:tcPr>
          <w:p>
            <w:pPr>
              <w:pStyle w:val="TableParagraph"/>
              <w:spacing w:before="11"/>
              <w:ind w:left="178" w:right="111"/>
              <w:jc w:val="center"/>
              <w:rPr>
                <w:sz w:val="18"/>
              </w:rPr>
            </w:pPr>
            <w:r>
              <w:rPr>
                <w:spacing w:val="-5"/>
                <w:sz w:val="18"/>
              </w:rPr>
              <w:t>84</w:t>
            </w:r>
          </w:p>
        </w:tc>
        <w:tc>
          <w:tcPr>
            <w:tcW w:w="663" w:type="dxa"/>
          </w:tcPr>
          <w:p>
            <w:pPr>
              <w:pStyle w:val="TableParagraph"/>
              <w:spacing w:before="11"/>
              <w:ind w:left="138"/>
              <w:rPr>
                <w:sz w:val="18"/>
              </w:rPr>
            </w:pPr>
            <w:r>
              <w:rPr>
                <w:spacing w:val="-4"/>
                <w:sz w:val="18"/>
              </w:rPr>
              <w:t>38.9</w:t>
            </w:r>
          </w:p>
        </w:tc>
        <w:tc>
          <w:tcPr>
            <w:tcW w:w="751" w:type="dxa"/>
          </w:tcPr>
          <w:p>
            <w:pPr>
              <w:pStyle w:val="TableParagraph"/>
              <w:spacing w:before="11"/>
              <w:ind w:left="195"/>
              <w:rPr>
                <w:sz w:val="18"/>
              </w:rPr>
            </w:pPr>
            <w:r>
              <w:rPr>
                <w:spacing w:val="-5"/>
                <w:sz w:val="18"/>
              </w:rPr>
              <w:t>38</w:t>
            </w:r>
          </w:p>
        </w:tc>
        <w:tc>
          <w:tcPr>
            <w:tcW w:w="508" w:type="dxa"/>
          </w:tcPr>
          <w:p>
            <w:pPr>
              <w:pStyle w:val="TableParagraph"/>
              <w:spacing w:before="11"/>
              <w:ind w:left="-13"/>
              <w:rPr>
                <w:sz w:val="18"/>
              </w:rPr>
            </w:pPr>
            <w:r>
              <w:rPr>
                <w:spacing w:val="-5"/>
                <w:sz w:val="18"/>
              </w:rPr>
              <w:t>6.9</w:t>
            </w:r>
          </w:p>
        </w:tc>
        <w:tc>
          <w:tcPr>
            <w:tcW w:w="502" w:type="dxa"/>
          </w:tcPr>
          <w:p>
            <w:pPr>
              <w:pStyle w:val="TableParagraph"/>
              <w:spacing w:before="11"/>
              <w:ind w:left="199"/>
              <w:rPr>
                <w:sz w:val="18"/>
              </w:rPr>
            </w:pPr>
            <w:r>
              <w:rPr>
                <w:spacing w:val="-5"/>
                <w:sz w:val="18"/>
              </w:rPr>
              <w:t>47</w:t>
            </w:r>
          </w:p>
        </w:tc>
        <w:tc>
          <w:tcPr>
            <w:tcW w:w="665" w:type="dxa"/>
          </w:tcPr>
          <w:p>
            <w:pPr>
              <w:pStyle w:val="TableParagraph"/>
              <w:spacing w:before="11"/>
              <w:ind w:left="149"/>
              <w:rPr>
                <w:sz w:val="18"/>
              </w:rPr>
            </w:pPr>
            <w:r>
              <w:rPr>
                <w:spacing w:val="-4"/>
                <w:sz w:val="18"/>
              </w:rPr>
              <w:t>13.2</w:t>
            </w:r>
          </w:p>
        </w:tc>
        <w:tc>
          <w:tcPr>
            <w:tcW w:w="499" w:type="dxa"/>
          </w:tcPr>
          <w:p>
            <w:pPr>
              <w:pStyle w:val="TableParagraph"/>
              <w:spacing w:before="11"/>
              <w:ind w:left="190" w:right="98"/>
              <w:jc w:val="center"/>
              <w:rPr>
                <w:sz w:val="18"/>
              </w:rPr>
            </w:pPr>
            <w:r>
              <w:rPr>
                <w:spacing w:val="-5"/>
                <w:sz w:val="18"/>
              </w:rPr>
              <w:t>39</w:t>
            </w:r>
          </w:p>
        </w:tc>
        <w:tc>
          <w:tcPr>
            <w:tcW w:w="777" w:type="dxa"/>
          </w:tcPr>
          <w:p>
            <w:pPr>
              <w:pStyle w:val="TableParagraph"/>
              <w:spacing w:before="11"/>
              <w:ind w:left="152"/>
              <w:rPr>
                <w:sz w:val="18"/>
              </w:rPr>
            </w:pPr>
            <w:r>
              <w:rPr>
                <w:spacing w:val="-5"/>
                <w:sz w:val="18"/>
              </w:rPr>
              <w:t>7.6</w:t>
            </w:r>
          </w:p>
        </w:tc>
      </w:tr>
      <w:tr>
        <w:trPr>
          <w:trHeight w:val="337" w:hRule="atLeast"/>
        </w:trPr>
        <w:tc>
          <w:tcPr>
            <w:tcW w:w="529" w:type="dxa"/>
          </w:tcPr>
          <w:p>
            <w:pPr>
              <w:pStyle w:val="TableParagraph"/>
              <w:spacing w:line="272" w:lineRule="exact" w:before="45"/>
              <w:ind w:left="99" w:right="105"/>
              <w:jc w:val="center"/>
              <w:rPr>
                <w:sz w:val="24"/>
              </w:rPr>
            </w:pPr>
            <w:r>
              <w:rPr>
                <w:spacing w:val="-5"/>
                <w:sz w:val="24"/>
              </w:rPr>
              <w:t>62.</w:t>
            </w:r>
          </w:p>
        </w:tc>
        <w:tc>
          <w:tcPr>
            <w:tcW w:w="2440" w:type="dxa"/>
            <w:vMerge w:val="restart"/>
          </w:tcPr>
          <w:p>
            <w:pPr>
              <w:pStyle w:val="TableParagraph"/>
              <w:spacing w:before="48"/>
              <w:ind w:left="119" w:right="131"/>
              <w:rPr>
                <w:sz w:val="18"/>
              </w:rPr>
            </w:pPr>
            <w:r>
              <w:rPr>
                <w:sz w:val="18"/>
              </w:rPr>
              <w:t>There</w:t>
            </w:r>
            <w:r>
              <w:rPr>
                <w:spacing w:val="-10"/>
                <w:sz w:val="18"/>
              </w:rPr>
              <w:t> </w:t>
            </w:r>
            <w:r>
              <w:rPr>
                <w:sz w:val="18"/>
              </w:rPr>
              <w:t>are</w:t>
            </w:r>
            <w:r>
              <w:rPr>
                <w:spacing w:val="-9"/>
                <w:sz w:val="18"/>
              </w:rPr>
              <w:t> </w:t>
            </w:r>
            <w:r>
              <w:rPr>
                <w:sz w:val="18"/>
              </w:rPr>
              <w:t>no</w:t>
            </w:r>
            <w:r>
              <w:rPr>
                <w:spacing w:val="-12"/>
                <w:sz w:val="18"/>
              </w:rPr>
              <w:t> </w:t>
            </w:r>
            <w:r>
              <w:rPr>
                <w:sz w:val="18"/>
              </w:rPr>
              <w:t>sufficient</w:t>
            </w:r>
            <w:r>
              <w:rPr>
                <w:spacing w:val="-6"/>
                <w:sz w:val="18"/>
              </w:rPr>
              <w:t> </w:t>
            </w:r>
            <w:r>
              <w:rPr>
                <w:sz w:val="18"/>
              </w:rPr>
              <w:t>lecture halls in this college.</w:t>
            </w:r>
          </w:p>
        </w:tc>
        <w:tc>
          <w:tcPr>
            <w:tcW w:w="1421" w:type="dxa"/>
          </w:tcPr>
          <w:p>
            <w:pPr>
              <w:pStyle w:val="TableParagraph"/>
              <w:spacing w:before="44"/>
              <w:ind w:left="108"/>
              <w:rPr>
                <w:sz w:val="20"/>
              </w:rPr>
            </w:pPr>
            <w:r>
              <w:rPr>
                <w:spacing w:val="-2"/>
                <w:sz w:val="20"/>
              </w:rPr>
              <w:t>Management.</w:t>
            </w:r>
          </w:p>
        </w:tc>
        <w:tc>
          <w:tcPr>
            <w:tcW w:w="533" w:type="dxa"/>
          </w:tcPr>
          <w:p>
            <w:pPr>
              <w:pStyle w:val="TableParagraph"/>
              <w:spacing w:before="48"/>
              <w:ind w:right="128"/>
              <w:jc w:val="right"/>
              <w:rPr>
                <w:sz w:val="18"/>
              </w:rPr>
            </w:pPr>
            <w:r>
              <w:rPr>
                <w:spacing w:val="-5"/>
                <w:sz w:val="18"/>
              </w:rPr>
              <w:t>10</w:t>
            </w:r>
          </w:p>
        </w:tc>
        <w:tc>
          <w:tcPr>
            <w:tcW w:w="666" w:type="dxa"/>
          </w:tcPr>
          <w:p>
            <w:pPr>
              <w:pStyle w:val="TableParagraph"/>
              <w:spacing w:before="48"/>
              <w:ind w:right="204"/>
              <w:jc w:val="right"/>
              <w:rPr>
                <w:sz w:val="18"/>
              </w:rPr>
            </w:pPr>
            <w:r>
              <w:rPr>
                <w:spacing w:val="-4"/>
                <w:sz w:val="18"/>
              </w:rPr>
              <w:t>20.0</w:t>
            </w:r>
          </w:p>
        </w:tc>
        <w:tc>
          <w:tcPr>
            <w:tcW w:w="500" w:type="dxa"/>
          </w:tcPr>
          <w:p>
            <w:pPr>
              <w:pStyle w:val="TableParagraph"/>
              <w:spacing w:before="48"/>
              <w:ind w:left="178" w:right="111"/>
              <w:jc w:val="center"/>
              <w:rPr>
                <w:sz w:val="18"/>
              </w:rPr>
            </w:pPr>
            <w:r>
              <w:rPr>
                <w:spacing w:val="-5"/>
                <w:sz w:val="18"/>
              </w:rPr>
              <w:t>12</w:t>
            </w:r>
          </w:p>
        </w:tc>
        <w:tc>
          <w:tcPr>
            <w:tcW w:w="663" w:type="dxa"/>
          </w:tcPr>
          <w:p>
            <w:pPr>
              <w:pStyle w:val="TableParagraph"/>
              <w:spacing w:before="48"/>
              <w:ind w:left="138"/>
              <w:rPr>
                <w:sz w:val="18"/>
              </w:rPr>
            </w:pPr>
            <w:r>
              <w:rPr>
                <w:spacing w:val="-4"/>
                <w:sz w:val="18"/>
              </w:rPr>
              <w:t>30.0</w:t>
            </w:r>
          </w:p>
        </w:tc>
        <w:tc>
          <w:tcPr>
            <w:tcW w:w="751" w:type="dxa"/>
          </w:tcPr>
          <w:p>
            <w:pPr>
              <w:pStyle w:val="TableParagraph"/>
              <w:spacing w:before="48"/>
              <w:ind w:left="195"/>
              <w:rPr>
                <w:sz w:val="18"/>
              </w:rPr>
            </w:pPr>
            <w:r>
              <w:rPr>
                <w:w w:val="101"/>
                <w:sz w:val="18"/>
              </w:rPr>
              <w:t>7</w:t>
            </w:r>
          </w:p>
        </w:tc>
        <w:tc>
          <w:tcPr>
            <w:tcW w:w="508" w:type="dxa"/>
          </w:tcPr>
          <w:p>
            <w:pPr>
              <w:pStyle w:val="TableParagraph"/>
              <w:spacing w:before="48"/>
              <w:ind w:left="-13"/>
              <w:rPr>
                <w:sz w:val="18"/>
              </w:rPr>
            </w:pPr>
            <w:r>
              <w:rPr>
                <w:spacing w:val="-4"/>
                <w:sz w:val="18"/>
              </w:rPr>
              <w:t>10.0</w:t>
            </w:r>
          </w:p>
        </w:tc>
        <w:tc>
          <w:tcPr>
            <w:tcW w:w="502" w:type="dxa"/>
          </w:tcPr>
          <w:p>
            <w:pPr>
              <w:pStyle w:val="TableParagraph"/>
              <w:spacing w:before="48"/>
              <w:ind w:left="199"/>
              <w:rPr>
                <w:sz w:val="18"/>
              </w:rPr>
            </w:pPr>
            <w:r>
              <w:rPr>
                <w:spacing w:val="-5"/>
                <w:sz w:val="18"/>
              </w:rPr>
              <w:t>14</w:t>
            </w:r>
          </w:p>
        </w:tc>
        <w:tc>
          <w:tcPr>
            <w:tcW w:w="665" w:type="dxa"/>
          </w:tcPr>
          <w:p>
            <w:pPr>
              <w:pStyle w:val="TableParagraph"/>
              <w:spacing w:before="48"/>
              <w:ind w:left="149"/>
              <w:rPr>
                <w:sz w:val="18"/>
              </w:rPr>
            </w:pPr>
            <w:r>
              <w:rPr>
                <w:spacing w:val="-4"/>
                <w:sz w:val="18"/>
              </w:rPr>
              <w:t>33.3</w:t>
            </w:r>
          </w:p>
        </w:tc>
        <w:tc>
          <w:tcPr>
            <w:tcW w:w="499" w:type="dxa"/>
          </w:tcPr>
          <w:p>
            <w:pPr>
              <w:pStyle w:val="TableParagraph"/>
              <w:spacing w:before="48"/>
              <w:ind w:left="1"/>
              <w:jc w:val="center"/>
              <w:rPr>
                <w:sz w:val="18"/>
              </w:rPr>
            </w:pPr>
            <w:r>
              <w:rPr>
                <w:w w:val="101"/>
                <w:sz w:val="18"/>
              </w:rPr>
              <w:t>6</w:t>
            </w:r>
          </w:p>
        </w:tc>
        <w:tc>
          <w:tcPr>
            <w:tcW w:w="777" w:type="dxa"/>
          </w:tcPr>
          <w:p>
            <w:pPr>
              <w:pStyle w:val="TableParagraph"/>
              <w:spacing w:before="48"/>
              <w:ind w:left="152"/>
              <w:rPr>
                <w:sz w:val="18"/>
              </w:rPr>
            </w:pPr>
            <w:r>
              <w:rPr>
                <w:spacing w:val="-5"/>
                <w:sz w:val="18"/>
              </w:rPr>
              <w:t>6.7</w:t>
            </w:r>
          </w:p>
        </w:tc>
      </w:tr>
      <w:tr>
        <w:trPr>
          <w:trHeight w:val="288" w:hRule="atLeast"/>
        </w:trPr>
        <w:tc>
          <w:tcPr>
            <w:tcW w:w="529" w:type="dxa"/>
          </w:tcPr>
          <w:p>
            <w:pPr>
              <w:pStyle w:val="TableParagraph"/>
              <w:rPr>
                <w:sz w:val="20"/>
              </w:rPr>
            </w:pPr>
          </w:p>
        </w:tc>
        <w:tc>
          <w:tcPr>
            <w:tcW w:w="2440" w:type="dxa"/>
            <w:vMerge/>
            <w:tcBorders>
              <w:top w:val="nil"/>
            </w:tcBorders>
          </w:tcPr>
          <w:p>
            <w:pPr>
              <w:rPr>
                <w:sz w:val="2"/>
                <w:szCs w:val="2"/>
              </w:rPr>
            </w:pPr>
          </w:p>
        </w:tc>
        <w:tc>
          <w:tcPr>
            <w:tcW w:w="1421" w:type="dxa"/>
          </w:tcPr>
          <w:p>
            <w:pPr>
              <w:pStyle w:val="TableParagraph"/>
              <w:spacing w:before="9"/>
              <w:ind w:left="108"/>
              <w:rPr>
                <w:sz w:val="20"/>
              </w:rPr>
            </w:pPr>
            <w:r>
              <w:rPr>
                <w:spacing w:val="-2"/>
                <w:sz w:val="20"/>
              </w:rPr>
              <w:t>Staff</w:t>
            </w:r>
          </w:p>
        </w:tc>
        <w:tc>
          <w:tcPr>
            <w:tcW w:w="533" w:type="dxa"/>
          </w:tcPr>
          <w:p>
            <w:pPr>
              <w:pStyle w:val="TableParagraph"/>
              <w:spacing w:before="13"/>
              <w:ind w:right="128"/>
              <w:jc w:val="right"/>
              <w:rPr>
                <w:sz w:val="18"/>
              </w:rPr>
            </w:pPr>
            <w:r>
              <w:rPr>
                <w:spacing w:val="-5"/>
                <w:sz w:val="18"/>
              </w:rPr>
              <w:t>49</w:t>
            </w:r>
          </w:p>
        </w:tc>
        <w:tc>
          <w:tcPr>
            <w:tcW w:w="666" w:type="dxa"/>
          </w:tcPr>
          <w:p>
            <w:pPr>
              <w:pStyle w:val="TableParagraph"/>
              <w:spacing w:before="13"/>
              <w:ind w:right="204"/>
              <w:jc w:val="right"/>
              <w:rPr>
                <w:sz w:val="18"/>
              </w:rPr>
            </w:pPr>
            <w:r>
              <w:rPr>
                <w:spacing w:val="-4"/>
                <w:sz w:val="18"/>
              </w:rPr>
              <w:t>14.3</w:t>
            </w:r>
          </w:p>
        </w:tc>
        <w:tc>
          <w:tcPr>
            <w:tcW w:w="500" w:type="dxa"/>
          </w:tcPr>
          <w:p>
            <w:pPr>
              <w:pStyle w:val="TableParagraph"/>
              <w:spacing w:before="13"/>
              <w:ind w:left="178" w:right="111"/>
              <w:jc w:val="center"/>
              <w:rPr>
                <w:sz w:val="18"/>
              </w:rPr>
            </w:pPr>
            <w:r>
              <w:rPr>
                <w:spacing w:val="-5"/>
                <w:sz w:val="18"/>
              </w:rPr>
              <w:t>67</w:t>
            </w:r>
          </w:p>
        </w:tc>
        <w:tc>
          <w:tcPr>
            <w:tcW w:w="663" w:type="dxa"/>
          </w:tcPr>
          <w:p>
            <w:pPr>
              <w:pStyle w:val="TableParagraph"/>
              <w:spacing w:before="13"/>
              <w:ind w:left="138"/>
              <w:rPr>
                <w:sz w:val="18"/>
              </w:rPr>
            </w:pPr>
            <w:r>
              <w:rPr>
                <w:spacing w:val="-4"/>
                <w:sz w:val="18"/>
              </w:rPr>
              <w:t>25.9</w:t>
            </w:r>
          </w:p>
        </w:tc>
        <w:tc>
          <w:tcPr>
            <w:tcW w:w="751" w:type="dxa"/>
          </w:tcPr>
          <w:p>
            <w:pPr>
              <w:pStyle w:val="TableParagraph"/>
              <w:spacing w:before="13"/>
              <w:ind w:left="195"/>
              <w:rPr>
                <w:sz w:val="18"/>
              </w:rPr>
            </w:pPr>
            <w:r>
              <w:rPr>
                <w:spacing w:val="-5"/>
                <w:sz w:val="18"/>
              </w:rPr>
              <w:t>49</w:t>
            </w:r>
          </w:p>
        </w:tc>
        <w:tc>
          <w:tcPr>
            <w:tcW w:w="508" w:type="dxa"/>
          </w:tcPr>
          <w:p>
            <w:pPr>
              <w:pStyle w:val="TableParagraph"/>
              <w:spacing w:before="13"/>
              <w:ind w:left="-13"/>
              <w:rPr>
                <w:sz w:val="18"/>
              </w:rPr>
            </w:pPr>
            <w:r>
              <w:rPr>
                <w:spacing w:val="-4"/>
                <w:sz w:val="18"/>
              </w:rPr>
              <w:t>14.3</w:t>
            </w:r>
          </w:p>
        </w:tc>
        <w:tc>
          <w:tcPr>
            <w:tcW w:w="502" w:type="dxa"/>
          </w:tcPr>
          <w:p>
            <w:pPr>
              <w:pStyle w:val="TableParagraph"/>
              <w:spacing w:before="13"/>
              <w:ind w:left="199"/>
              <w:rPr>
                <w:sz w:val="18"/>
              </w:rPr>
            </w:pPr>
            <w:r>
              <w:rPr>
                <w:spacing w:val="-5"/>
                <w:sz w:val="18"/>
              </w:rPr>
              <w:t>68</w:t>
            </w:r>
          </w:p>
        </w:tc>
        <w:tc>
          <w:tcPr>
            <w:tcW w:w="665" w:type="dxa"/>
          </w:tcPr>
          <w:p>
            <w:pPr>
              <w:pStyle w:val="TableParagraph"/>
              <w:spacing w:before="13"/>
              <w:ind w:left="149"/>
              <w:rPr>
                <w:sz w:val="18"/>
              </w:rPr>
            </w:pPr>
            <w:r>
              <w:rPr>
                <w:spacing w:val="-4"/>
                <w:sz w:val="18"/>
              </w:rPr>
              <w:t>27.2</w:t>
            </w:r>
          </w:p>
        </w:tc>
        <w:tc>
          <w:tcPr>
            <w:tcW w:w="499" w:type="dxa"/>
          </w:tcPr>
          <w:p>
            <w:pPr>
              <w:pStyle w:val="TableParagraph"/>
              <w:spacing w:before="13"/>
              <w:ind w:left="190" w:right="98"/>
              <w:jc w:val="center"/>
              <w:rPr>
                <w:sz w:val="18"/>
              </w:rPr>
            </w:pPr>
            <w:r>
              <w:rPr>
                <w:spacing w:val="-5"/>
                <w:sz w:val="18"/>
              </w:rPr>
              <w:t>55</w:t>
            </w:r>
          </w:p>
        </w:tc>
        <w:tc>
          <w:tcPr>
            <w:tcW w:w="777" w:type="dxa"/>
          </w:tcPr>
          <w:p>
            <w:pPr>
              <w:pStyle w:val="TableParagraph"/>
              <w:spacing w:before="13"/>
              <w:ind w:right="301"/>
              <w:jc w:val="right"/>
              <w:rPr>
                <w:sz w:val="18"/>
              </w:rPr>
            </w:pPr>
            <w:r>
              <w:rPr>
                <w:spacing w:val="-4"/>
                <w:sz w:val="18"/>
              </w:rPr>
              <w:t>18.4</w:t>
            </w:r>
          </w:p>
        </w:tc>
      </w:tr>
      <w:tr>
        <w:trPr>
          <w:trHeight w:val="364" w:hRule="atLeast"/>
        </w:trPr>
        <w:tc>
          <w:tcPr>
            <w:tcW w:w="529" w:type="dxa"/>
          </w:tcPr>
          <w:p>
            <w:pPr>
              <w:pStyle w:val="TableParagraph"/>
              <w:spacing w:before="43"/>
              <w:ind w:left="99" w:right="105"/>
              <w:jc w:val="center"/>
              <w:rPr>
                <w:sz w:val="24"/>
              </w:rPr>
            </w:pPr>
            <w:r>
              <w:rPr>
                <w:spacing w:val="-5"/>
                <w:sz w:val="24"/>
              </w:rPr>
              <w:t>63.</w:t>
            </w:r>
          </w:p>
        </w:tc>
        <w:tc>
          <w:tcPr>
            <w:tcW w:w="2440" w:type="dxa"/>
            <w:vMerge w:val="restart"/>
          </w:tcPr>
          <w:p>
            <w:pPr>
              <w:pStyle w:val="TableParagraph"/>
              <w:spacing w:before="46"/>
              <w:ind w:left="119" w:right="131"/>
              <w:rPr>
                <w:sz w:val="18"/>
              </w:rPr>
            </w:pPr>
            <w:r>
              <w:rPr>
                <w:sz w:val="18"/>
              </w:rPr>
              <w:t>The</w:t>
            </w:r>
            <w:r>
              <w:rPr>
                <w:spacing w:val="-12"/>
                <w:sz w:val="18"/>
              </w:rPr>
              <w:t> </w:t>
            </w:r>
            <w:r>
              <w:rPr>
                <w:sz w:val="18"/>
              </w:rPr>
              <w:t>science</w:t>
            </w:r>
            <w:r>
              <w:rPr>
                <w:spacing w:val="-11"/>
                <w:sz w:val="18"/>
              </w:rPr>
              <w:t> </w:t>
            </w:r>
            <w:r>
              <w:rPr>
                <w:sz w:val="18"/>
              </w:rPr>
              <w:t>laboratories</w:t>
            </w:r>
            <w:r>
              <w:rPr>
                <w:spacing w:val="-11"/>
                <w:sz w:val="18"/>
              </w:rPr>
              <w:t> </w:t>
            </w:r>
            <w:r>
              <w:rPr>
                <w:sz w:val="18"/>
              </w:rPr>
              <w:t>are not available for teaching science students.</w:t>
            </w:r>
          </w:p>
        </w:tc>
        <w:tc>
          <w:tcPr>
            <w:tcW w:w="1421" w:type="dxa"/>
          </w:tcPr>
          <w:p>
            <w:pPr>
              <w:pStyle w:val="TableParagraph"/>
              <w:spacing w:before="42"/>
              <w:ind w:left="108"/>
              <w:rPr>
                <w:sz w:val="20"/>
              </w:rPr>
            </w:pPr>
            <w:r>
              <w:rPr>
                <w:spacing w:val="-2"/>
                <w:sz w:val="20"/>
              </w:rPr>
              <w:t>Management.</w:t>
            </w:r>
          </w:p>
        </w:tc>
        <w:tc>
          <w:tcPr>
            <w:tcW w:w="533" w:type="dxa"/>
          </w:tcPr>
          <w:p>
            <w:pPr>
              <w:pStyle w:val="TableParagraph"/>
              <w:spacing w:before="46"/>
              <w:ind w:left="219"/>
              <w:rPr>
                <w:sz w:val="18"/>
              </w:rPr>
            </w:pPr>
            <w:r>
              <w:rPr>
                <w:w w:val="101"/>
                <w:sz w:val="18"/>
              </w:rPr>
              <w:t>8</w:t>
            </w:r>
          </w:p>
        </w:tc>
        <w:tc>
          <w:tcPr>
            <w:tcW w:w="666" w:type="dxa"/>
          </w:tcPr>
          <w:p>
            <w:pPr>
              <w:pStyle w:val="TableParagraph"/>
              <w:spacing w:before="46"/>
              <w:ind w:right="204"/>
              <w:jc w:val="right"/>
              <w:rPr>
                <w:sz w:val="18"/>
              </w:rPr>
            </w:pPr>
            <w:r>
              <w:rPr>
                <w:spacing w:val="-4"/>
                <w:sz w:val="18"/>
              </w:rPr>
              <w:t>14.3</w:t>
            </w:r>
          </w:p>
        </w:tc>
        <w:tc>
          <w:tcPr>
            <w:tcW w:w="500" w:type="dxa"/>
          </w:tcPr>
          <w:p>
            <w:pPr>
              <w:pStyle w:val="TableParagraph"/>
              <w:spacing w:before="46"/>
              <w:ind w:right="21"/>
              <w:jc w:val="center"/>
              <w:rPr>
                <w:sz w:val="18"/>
              </w:rPr>
            </w:pPr>
            <w:r>
              <w:rPr>
                <w:w w:val="101"/>
                <w:sz w:val="18"/>
              </w:rPr>
              <w:t>4</w:t>
            </w:r>
          </w:p>
        </w:tc>
        <w:tc>
          <w:tcPr>
            <w:tcW w:w="663" w:type="dxa"/>
          </w:tcPr>
          <w:p>
            <w:pPr>
              <w:pStyle w:val="TableParagraph"/>
              <w:spacing w:before="46"/>
              <w:ind w:left="138"/>
              <w:rPr>
                <w:sz w:val="18"/>
              </w:rPr>
            </w:pPr>
            <w:r>
              <w:rPr>
                <w:spacing w:val="-5"/>
                <w:sz w:val="18"/>
              </w:rPr>
              <w:t>3.6</w:t>
            </w:r>
          </w:p>
        </w:tc>
        <w:tc>
          <w:tcPr>
            <w:tcW w:w="751" w:type="dxa"/>
          </w:tcPr>
          <w:p>
            <w:pPr>
              <w:pStyle w:val="TableParagraph"/>
              <w:spacing w:before="46"/>
              <w:ind w:left="195"/>
              <w:rPr>
                <w:sz w:val="18"/>
              </w:rPr>
            </w:pPr>
            <w:r>
              <w:rPr>
                <w:w w:val="101"/>
                <w:sz w:val="18"/>
              </w:rPr>
              <w:t>9</w:t>
            </w:r>
          </w:p>
        </w:tc>
        <w:tc>
          <w:tcPr>
            <w:tcW w:w="508" w:type="dxa"/>
          </w:tcPr>
          <w:p>
            <w:pPr>
              <w:pStyle w:val="TableParagraph"/>
              <w:spacing w:before="46"/>
              <w:ind w:left="-13"/>
              <w:rPr>
                <w:sz w:val="18"/>
              </w:rPr>
            </w:pPr>
            <w:r>
              <w:rPr>
                <w:spacing w:val="-4"/>
                <w:sz w:val="18"/>
              </w:rPr>
              <w:t>17.9</w:t>
            </w:r>
          </w:p>
        </w:tc>
        <w:tc>
          <w:tcPr>
            <w:tcW w:w="502" w:type="dxa"/>
          </w:tcPr>
          <w:p>
            <w:pPr>
              <w:pStyle w:val="TableParagraph"/>
              <w:spacing w:before="46"/>
              <w:ind w:left="199"/>
              <w:rPr>
                <w:sz w:val="18"/>
              </w:rPr>
            </w:pPr>
            <w:r>
              <w:rPr>
                <w:spacing w:val="-5"/>
                <w:sz w:val="18"/>
              </w:rPr>
              <w:t>16</w:t>
            </w:r>
          </w:p>
        </w:tc>
        <w:tc>
          <w:tcPr>
            <w:tcW w:w="665" w:type="dxa"/>
          </w:tcPr>
          <w:p>
            <w:pPr>
              <w:pStyle w:val="TableParagraph"/>
              <w:spacing w:before="46"/>
              <w:ind w:left="149"/>
              <w:rPr>
                <w:sz w:val="18"/>
              </w:rPr>
            </w:pPr>
            <w:r>
              <w:rPr>
                <w:spacing w:val="-4"/>
                <w:sz w:val="18"/>
              </w:rPr>
              <w:t>39.3</w:t>
            </w:r>
          </w:p>
        </w:tc>
        <w:tc>
          <w:tcPr>
            <w:tcW w:w="499" w:type="dxa"/>
          </w:tcPr>
          <w:p>
            <w:pPr>
              <w:pStyle w:val="TableParagraph"/>
              <w:spacing w:before="46"/>
              <w:ind w:left="190" w:right="98"/>
              <w:jc w:val="center"/>
              <w:rPr>
                <w:sz w:val="18"/>
              </w:rPr>
            </w:pPr>
            <w:r>
              <w:rPr>
                <w:spacing w:val="-5"/>
                <w:sz w:val="18"/>
              </w:rPr>
              <w:t>12</w:t>
            </w:r>
          </w:p>
        </w:tc>
        <w:tc>
          <w:tcPr>
            <w:tcW w:w="777" w:type="dxa"/>
          </w:tcPr>
          <w:p>
            <w:pPr>
              <w:pStyle w:val="TableParagraph"/>
              <w:spacing w:before="46"/>
              <w:ind w:right="301"/>
              <w:jc w:val="right"/>
              <w:rPr>
                <w:sz w:val="18"/>
              </w:rPr>
            </w:pPr>
            <w:r>
              <w:rPr>
                <w:spacing w:val="-4"/>
                <w:sz w:val="18"/>
              </w:rPr>
              <w:t>24.0</w:t>
            </w:r>
          </w:p>
        </w:tc>
      </w:tr>
      <w:tr>
        <w:trPr>
          <w:trHeight w:val="406" w:hRule="atLeast"/>
        </w:trPr>
        <w:tc>
          <w:tcPr>
            <w:tcW w:w="529" w:type="dxa"/>
          </w:tcPr>
          <w:p>
            <w:pPr>
              <w:pStyle w:val="TableParagraph"/>
              <w:rPr>
                <w:sz w:val="20"/>
              </w:rPr>
            </w:pPr>
          </w:p>
        </w:tc>
        <w:tc>
          <w:tcPr>
            <w:tcW w:w="2440" w:type="dxa"/>
            <w:vMerge/>
            <w:tcBorders>
              <w:top w:val="nil"/>
            </w:tcBorders>
          </w:tcPr>
          <w:p>
            <w:pPr>
              <w:rPr>
                <w:sz w:val="2"/>
                <w:szCs w:val="2"/>
              </w:rPr>
            </w:pPr>
          </w:p>
        </w:tc>
        <w:tc>
          <w:tcPr>
            <w:tcW w:w="1421" w:type="dxa"/>
          </w:tcPr>
          <w:p>
            <w:pPr>
              <w:pStyle w:val="TableParagraph"/>
              <w:spacing w:before="38"/>
              <w:ind w:left="161"/>
              <w:rPr>
                <w:sz w:val="20"/>
              </w:rPr>
            </w:pPr>
            <w:r>
              <w:rPr>
                <w:spacing w:val="-2"/>
                <w:sz w:val="20"/>
              </w:rPr>
              <w:t>Staff</w:t>
            </w:r>
          </w:p>
        </w:tc>
        <w:tc>
          <w:tcPr>
            <w:tcW w:w="533" w:type="dxa"/>
          </w:tcPr>
          <w:p>
            <w:pPr>
              <w:pStyle w:val="TableParagraph"/>
              <w:spacing w:before="42"/>
              <w:ind w:right="128"/>
              <w:jc w:val="right"/>
              <w:rPr>
                <w:sz w:val="18"/>
              </w:rPr>
            </w:pPr>
            <w:r>
              <w:rPr>
                <w:spacing w:val="-5"/>
                <w:sz w:val="18"/>
              </w:rPr>
              <w:t>40</w:t>
            </w:r>
          </w:p>
        </w:tc>
        <w:tc>
          <w:tcPr>
            <w:tcW w:w="666" w:type="dxa"/>
          </w:tcPr>
          <w:p>
            <w:pPr>
              <w:pStyle w:val="TableParagraph"/>
              <w:spacing w:before="42"/>
              <w:ind w:left="138"/>
              <w:rPr>
                <w:sz w:val="18"/>
              </w:rPr>
            </w:pPr>
            <w:r>
              <w:rPr>
                <w:spacing w:val="-5"/>
                <w:sz w:val="18"/>
              </w:rPr>
              <w:t>8.1</w:t>
            </w:r>
          </w:p>
        </w:tc>
        <w:tc>
          <w:tcPr>
            <w:tcW w:w="500" w:type="dxa"/>
          </w:tcPr>
          <w:p>
            <w:pPr>
              <w:pStyle w:val="TableParagraph"/>
              <w:spacing w:before="42"/>
              <w:ind w:left="178" w:right="111"/>
              <w:jc w:val="center"/>
              <w:rPr>
                <w:sz w:val="18"/>
              </w:rPr>
            </w:pPr>
            <w:r>
              <w:rPr>
                <w:spacing w:val="-5"/>
                <w:sz w:val="18"/>
              </w:rPr>
              <w:t>37</w:t>
            </w:r>
          </w:p>
        </w:tc>
        <w:tc>
          <w:tcPr>
            <w:tcW w:w="663" w:type="dxa"/>
          </w:tcPr>
          <w:p>
            <w:pPr>
              <w:pStyle w:val="TableParagraph"/>
              <w:spacing w:before="42"/>
              <w:ind w:left="138"/>
              <w:rPr>
                <w:sz w:val="18"/>
              </w:rPr>
            </w:pPr>
            <w:r>
              <w:rPr>
                <w:spacing w:val="-5"/>
                <w:sz w:val="18"/>
              </w:rPr>
              <w:t>6.1</w:t>
            </w:r>
          </w:p>
        </w:tc>
        <w:tc>
          <w:tcPr>
            <w:tcW w:w="751" w:type="dxa"/>
          </w:tcPr>
          <w:p>
            <w:pPr>
              <w:pStyle w:val="TableParagraph"/>
              <w:spacing w:before="42"/>
              <w:ind w:left="195"/>
              <w:rPr>
                <w:sz w:val="18"/>
              </w:rPr>
            </w:pPr>
            <w:r>
              <w:rPr>
                <w:spacing w:val="-5"/>
                <w:sz w:val="18"/>
              </w:rPr>
              <w:t>52</w:t>
            </w:r>
          </w:p>
        </w:tc>
        <w:tc>
          <w:tcPr>
            <w:tcW w:w="508" w:type="dxa"/>
          </w:tcPr>
          <w:p>
            <w:pPr>
              <w:pStyle w:val="TableParagraph"/>
              <w:spacing w:before="42"/>
              <w:ind w:left="-13"/>
              <w:rPr>
                <w:sz w:val="18"/>
              </w:rPr>
            </w:pPr>
            <w:r>
              <w:rPr>
                <w:spacing w:val="-4"/>
                <w:sz w:val="18"/>
              </w:rPr>
              <w:t>16.2</w:t>
            </w:r>
          </w:p>
        </w:tc>
        <w:tc>
          <w:tcPr>
            <w:tcW w:w="502" w:type="dxa"/>
          </w:tcPr>
          <w:p>
            <w:pPr>
              <w:pStyle w:val="TableParagraph"/>
              <w:spacing w:before="42"/>
              <w:ind w:left="199"/>
              <w:rPr>
                <w:sz w:val="18"/>
              </w:rPr>
            </w:pPr>
            <w:r>
              <w:rPr>
                <w:spacing w:val="-5"/>
                <w:sz w:val="18"/>
              </w:rPr>
              <w:t>85</w:t>
            </w:r>
          </w:p>
        </w:tc>
        <w:tc>
          <w:tcPr>
            <w:tcW w:w="665" w:type="dxa"/>
          </w:tcPr>
          <w:p>
            <w:pPr>
              <w:pStyle w:val="TableParagraph"/>
              <w:spacing w:before="42"/>
              <w:ind w:left="149"/>
              <w:rPr>
                <w:sz w:val="18"/>
              </w:rPr>
            </w:pPr>
            <w:r>
              <w:rPr>
                <w:spacing w:val="-4"/>
                <w:sz w:val="18"/>
              </w:rPr>
              <w:t>38.5</w:t>
            </w:r>
          </w:p>
        </w:tc>
        <w:tc>
          <w:tcPr>
            <w:tcW w:w="499" w:type="dxa"/>
          </w:tcPr>
          <w:p>
            <w:pPr>
              <w:pStyle w:val="TableParagraph"/>
              <w:spacing w:before="42"/>
              <w:ind w:left="190" w:right="98"/>
              <w:jc w:val="center"/>
              <w:rPr>
                <w:sz w:val="18"/>
              </w:rPr>
            </w:pPr>
            <w:r>
              <w:rPr>
                <w:spacing w:val="-5"/>
                <w:sz w:val="18"/>
              </w:rPr>
              <w:t>74</w:t>
            </w:r>
          </w:p>
        </w:tc>
        <w:tc>
          <w:tcPr>
            <w:tcW w:w="777" w:type="dxa"/>
          </w:tcPr>
          <w:p>
            <w:pPr>
              <w:pStyle w:val="TableParagraph"/>
              <w:spacing w:before="42"/>
              <w:ind w:right="301"/>
              <w:jc w:val="right"/>
              <w:rPr>
                <w:sz w:val="18"/>
              </w:rPr>
            </w:pPr>
            <w:r>
              <w:rPr>
                <w:spacing w:val="-4"/>
                <w:sz w:val="18"/>
              </w:rPr>
              <w:t>31.1</w:t>
            </w:r>
          </w:p>
        </w:tc>
      </w:tr>
      <w:tr>
        <w:trPr>
          <w:trHeight w:val="464" w:hRule="atLeast"/>
        </w:trPr>
        <w:tc>
          <w:tcPr>
            <w:tcW w:w="529" w:type="dxa"/>
          </w:tcPr>
          <w:p>
            <w:pPr>
              <w:pStyle w:val="TableParagraph"/>
              <w:spacing w:before="98"/>
              <w:ind w:left="99" w:right="105"/>
              <w:jc w:val="center"/>
              <w:rPr>
                <w:sz w:val="24"/>
              </w:rPr>
            </w:pPr>
            <w:r>
              <w:rPr>
                <w:spacing w:val="-5"/>
                <w:sz w:val="24"/>
              </w:rPr>
              <w:t>64.</w:t>
            </w:r>
          </w:p>
        </w:tc>
        <w:tc>
          <w:tcPr>
            <w:tcW w:w="2440" w:type="dxa"/>
            <w:vMerge w:val="restart"/>
          </w:tcPr>
          <w:p>
            <w:pPr>
              <w:pStyle w:val="TableParagraph"/>
              <w:spacing w:before="101"/>
              <w:ind w:left="119" w:right="131"/>
              <w:rPr>
                <w:sz w:val="18"/>
              </w:rPr>
            </w:pPr>
            <w:r>
              <w:rPr>
                <w:sz w:val="18"/>
              </w:rPr>
              <w:t>There</w:t>
            </w:r>
            <w:r>
              <w:rPr>
                <w:spacing w:val="-11"/>
                <w:sz w:val="18"/>
              </w:rPr>
              <w:t> </w:t>
            </w:r>
            <w:r>
              <w:rPr>
                <w:sz w:val="18"/>
              </w:rPr>
              <w:t>is</w:t>
            </w:r>
            <w:r>
              <w:rPr>
                <w:spacing w:val="-11"/>
                <w:sz w:val="18"/>
              </w:rPr>
              <w:t> </w:t>
            </w:r>
            <w:r>
              <w:rPr>
                <w:sz w:val="18"/>
              </w:rPr>
              <w:t>no</w:t>
            </w:r>
            <w:r>
              <w:rPr>
                <w:spacing w:val="-11"/>
                <w:sz w:val="18"/>
              </w:rPr>
              <w:t> </w:t>
            </w:r>
            <w:r>
              <w:rPr>
                <w:sz w:val="18"/>
              </w:rPr>
              <w:t>workshop</w:t>
            </w:r>
            <w:r>
              <w:rPr>
                <w:spacing w:val="-8"/>
                <w:sz w:val="18"/>
              </w:rPr>
              <w:t> </w:t>
            </w:r>
            <w:r>
              <w:rPr>
                <w:sz w:val="18"/>
              </w:rPr>
              <w:t>for teaching technical and technology</w:t>
            </w:r>
            <w:r>
              <w:rPr>
                <w:spacing w:val="-10"/>
                <w:sz w:val="18"/>
              </w:rPr>
              <w:t> </w:t>
            </w:r>
            <w:r>
              <w:rPr>
                <w:sz w:val="18"/>
              </w:rPr>
              <w:t>students.</w:t>
            </w:r>
          </w:p>
        </w:tc>
        <w:tc>
          <w:tcPr>
            <w:tcW w:w="1421" w:type="dxa"/>
          </w:tcPr>
          <w:p>
            <w:pPr>
              <w:pStyle w:val="TableParagraph"/>
              <w:spacing w:before="97"/>
              <w:ind w:left="108"/>
              <w:rPr>
                <w:sz w:val="20"/>
              </w:rPr>
            </w:pPr>
            <w:r>
              <w:rPr>
                <w:spacing w:val="-2"/>
                <w:sz w:val="20"/>
              </w:rPr>
              <w:t>Management.</w:t>
            </w:r>
          </w:p>
        </w:tc>
        <w:tc>
          <w:tcPr>
            <w:tcW w:w="533" w:type="dxa"/>
          </w:tcPr>
          <w:p>
            <w:pPr>
              <w:pStyle w:val="TableParagraph"/>
              <w:spacing w:before="101"/>
              <w:ind w:left="219"/>
              <w:rPr>
                <w:sz w:val="18"/>
              </w:rPr>
            </w:pPr>
            <w:r>
              <w:rPr>
                <w:w w:val="101"/>
                <w:sz w:val="18"/>
              </w:rPr>
              <w:t>8</w:t>
            </w:r>
          </w:p>
        </w:tc>
        <w:tc>
          <w:tcPr>
            <w:tcW w:w="666" w:type="dxa"/>
          </w:tcPr>
          <w:p>
            <w:pPr>
              <w:pStyle w:val="TableParagraph"/>
              <w:spacing w:before="101"/>
              <w:ind w:right="204"/>
              <w:jc w:val="right"/>
              <w:rPr>
                <w:sz w:val="18"/>
              </w:rPr>
            </w:pPr>
            <w:r>
              <w:rPr>
                <w:spacing w:val="-4"/>
                <w:sz w:val="18"/>
              </w:rPr>
              <w:t>13.3</w:t>
            </w:r>
          </w:p>
        </w:tc>
        <w:tc>
          <w:tcPr>
            <w:tcW w:w="500" w:type="dxa"/>
          </w:tcPr>
          <w:p>
            <w:pPr>
              <w:pStyle w:val="TableParagraph"/>
              <w:spacing w:before="101"/>
              <w:ind w:right="21"/>
              <w:jc w:val="center"/>
              <w:rPr>
                <w:sz w:val="18"/>
              </w:rPr>
            </w:pPr>
            <w:r>
              <w:rPr>
                <w:w w:val="101"/>
                <w:sz w:val="18"/>
              </w:rPr>
              <w:t>5</w:t>
            </w:r>
          </w:p>
        </w:tc>
        <w:tc>
          <w:tcPr>
            <w:tcW w:w="663" w:type="dxa"/>
          </w:tcPr>
          <w:p>
            <w:pPr>
              <w:pStyle w:val="TableParagraph"/>
              <w:spacing w:before="101"/>
              <w:ind w:left="138"/>
              <w:rPr>
                <w:sz w:val="18"/>
              </w:rPr>
            </w:pPr>
            <w:r>
              <w:rPr>
                <w:spacing w:val="-5"/>
                <w:sz w:val="18"/>
              </w:rPr>
              <w:t>3.3</w:t>
            </w:r>
          </w:p>
        </w:tc>
        <w:tc>
          <w:tcPr>
            <w:tcW w:w="751" w:type="dxa"/>
          </w:tcPr>
          <w:p>
            <w:pPr>
              <w:pStyle w:val="TableParagraph"/>
              <w:spacing w:before="101"/>
              <w:ind w:left="195"/>
              <w:rPr>
                <w:sz w:val="18"/>
              </w:rPr>
            </w:pPr>
            <w:r>
              <w:rPr>
                <w:w w:val="101"/>
                <w:sz w:val="18"/>
              </w:rPr>
              <w:t>9</w:t>
            </w:r>
          </w:p>
        </w:tc>
        <w:tc>
          <w:tcPr>
            <w:tcW w:w="508" w:type="dxa"/>
          </w:tcPr>
          <w:p>
            <w:pPr>
              <w:pStyle w:val="TableParagraph"/>
              <w:spacing w:before="101"/>
              <w:ind w:left="-13"/>
              <w:rPr>
                <w:sz w:val="18"/>
              </w:rPr>
            </w:pPr>
            <w:r>
              <w:rPr>
                <w:spacing w:val="-4"/>
                <w:sz w:val="18"/>
              </w:rPr>
              <w:t>16.7</w:t>
            </w:r>
          </w:p>
        </w:tc>
        <w:tc>
          <w:tcPr>
            <w:tcW w:w="502" w:type="dxa"/>
          </w:tcPr>
          <w:p>
            <w:pPr>
              <w:pStyle w:val="TableParagraph"/>
              <w:spacing w:before="101"/>
              <w:ind w:left="199"/>
              <w:rPr>
                <w:sz w:val="18"/>
              </w:rPr>
            </w:pPr>
            <w:r>
              <w:rPr>
                <w:spacing w:val="-5"/>
                <w:sz w:val="18"/>
              </w:rPr>
              <w:t>16</w:t>
            </w:r>
          </w:p>
        </w:tc>
        <w:tc>
          <w:tcPr>
            <w:tcW w:w="665" w:type="dxa"/>
          </w:tcPr>
          <w:p>
            <w:pPr>
              <w:pStyle w:val="TableParagraph"/>
              <w:spacing w:before="101"/>
              <w:ind w:left="149"/>
              <w:rPr>
                <w:sz w:val="18"/>
              </w:rPr>
            </w:pPr>
            <w:r>
              <w:rPr>
                <w:spacing w:val="-4"/>
                <w:sz w:val="18"/>
              </w:rPr>
              <w:t>43.3</w:t>
            </w:r>
          </w:p>
        </w:tc>
        <w:tc>
          <w:tcPr>
            <w:tcW w:w="499" w:type="dxa"/>
          </w:tcPr>
          <w:p>
            <w:pPr>
              <w:pStyle w:val="TableParagraph"/>
              <w:spacing w:before="101"/>
              <w:ind w:left="190" w:right="98"/>
              <w:jc w:val="center"/>
              <w:rPr>
                <w:sz w:val="18"/>
              </w:rPr>
            </w:pPr>
            <w:r>
              <w:rPr>
                <w:spacing w:val="-5"/>
                <w:sz w:val="18"/>
              </w:rPr>
              <w:t>11</w:t>
            </w:r>
          </w:p>
        </w:tc>
        <w:tc>
          <w:tcPr>
            <w:tcW w:w="777" w:type="dxa"/>
          </w:tcPr>
          <w:p>
            <w:pPr>
              <w:pStyle w:val="TableParagraph"/>
              <w:spacing w:before="101"/>
              <w:ind w:right="301"/>
              <w:jc w:val="right"/>
              <w:rPr>
                <w:sz w:val="18"/>
              </w:rPr>
            </w:pPr>
            <w:r>
              <w:rPr>
                <w:spacing w:val="-4"/>
                <w:sz w:val="18"/>
              </w:rPr>
              <w:t>23.3</w:t>
            </w:r>
          </w:p>
        </w:tc>
      </w:tr>
      <w:tr>
        <w:trPr>
          <w:trHeight w:val="389" w:hRule="atLeast"/>
        </w:trPr>
        <w:tc>
          <w:tcPr>
            <w:tcW w:w="529" w:type="dxa"/>
          </w:tcPr>
          <w:p>
            <w:pPr>
              <w:pStyle w:val="TableParagraph"/>
              <w:rPr>
                <w:sz w:val="20"/>
              </w:rPr>
            </w:pPr>
          </w:p>
        </w:tc>
        <w:tc>
          <w:tcPr>
            <w:tcW w:w="2440" w:type="dxa"/>
            <w:vMerge/>
            <w:tcBorders>
              <w:top w:val="nil"/>
            </w:tcBorders>
          </w:tcPr>
          <w:p>
            <w:pPr>
              <w:rPr>
                <w:sz w:val="2"/>
                <w:szCs w:val="2"/>
              </w:rPr>
            </w:pPr>
          </w:p>
        </w:tc>
        <w:tc>
          <w:tcPr>
            <w:tcW w:w="1421" w:type="dxa"/>
          </w:tcPr>
          <w:p>
            <w:pPr>
              <w:pStyle w:val="TableParagraph"/>
              <w:spacing w:before="83"/>
              <w:ind w:left="161"/>
              <w:rPr>
                <w:sz w:val="20"/>
              </w:rPr>
            </w:pPr>
            <w:r>
              <w:rPr>
                <w:spacing w:val="-2"/>
                <w:sz w:val="20"/>
              </w:rPr>
              <w:t>Staff</w:t>
            </w:r>
          </w:p>
        </w:tc>
        <w:tc>
          <w:tcPr>
            <w:tcW w:w="533" w:type="dxa"/>
          </w:tcPr>
          <w:p>
            <w:pPr>
              <w:pStyle w:val="TableParagraph"/>
              <w:spacing w:before="88"/>
              <w:ind w:right="128"/>
              <w:jc w:val="right"/>
              <w:rPr>
                <w:sz w:val="18"/>
              </w:rPr>
            </w:pPr>
            <w:r>
              <w:rPr>
                <w:spacing w:val="-5"/>
                <w:sz w:val="18"/>
              </w:rPr>
              <w:t>40</w:t>
            </w:r>
          </w:p>
        </w:tc>
        <w:tc>
          <w:tcPr>
            <w:tcW w:w="666" w:type="dxa"/>
          </w:tcPr>
          <w:p>
            <w:pPr>
              <w:pStyle w:val="TableParagraph"/>
              <w:spacing w:before="88"/>
              <w:ind w:left="138"/>
              <w:rPr>
                <w:sz w:val="18"/>
              </w:rPr>
            </w:pPr>
            <w:r>
              <w:rPr>
                <w:spacing w:val="-5"/>
                <w:sz w:val="18"/>
              </w:rPr>
              <w:t>8.2</w:t>
            </w:r>
          </w:p>
        </w:tc>
        <w:tc>
          <w:tcPr>
            <w:tcW w:w="500" w:type="dxa"/>
          </w:tcPr>
          <w:p>
            <w:pPr>
              <w:pStyle w:val="TableParagraph"/>
              <w:spacing w:before="88"/>
              <w:ind w:left="178" w:right="111"/>
              <w:jc w:val="center"/>
              <w:rPr>
                <w:sz w:val="18"/>
              </w:rPr>
            </w:pPr>
            <w:r>
              <w:rPr>
                <w:spacing w:val="-5"/>
                <w:sz w:val="18"/>
              </w:rPr>
              <w:t>35</w:t>
            </w:r>
          </w:p>
        </w:tc>
        <w:tc>
          <w:tcPr>
            <w:tcW w:w="663" w:type="dxa"/>
          </w:tcPr>
          <w:p>
            <w:pPr>
              <w:pStyle w:val="TableParagraph"/>
              <w:spacing w:before="88"/>
              <w:ind w:left="138"/>
              <w:rPr>
                <w:sz w:val="18"/>
              </w:rPr>
            </w:pPr>
            <w:r>
              <w:rPr>
                <w:spacing w:val="-5"/>
                <w:sz w:val="18"/>
              </w:rPr>
              <w:t>4.8</w:t>
            </w:r>
          </w:p>
        </w:tc>
        <w:tc>
          <w:tcPr>
            <w:tcW w:w="751" w:type="dxa"/>
          </w:tcPr>
          <w:p>
            <w:pPr>
              <w:pStyle w:val="TableParagraph"/>
              <w:spacing w:before="88"/>
              <w:ind w:left="195"/>
              <w:rPr>
                <w:sz w:val="18"/>
              </w:rPr>
            </w:pPr>
            <w:r>
              <w:rPr>
                <w:spacing w:val="-5"/>
                <w:sz w:val="18"/>
              </w:rPr>
              <w:t>56</w:t>
            </w:r>
          </w:p>
        </w:tc>
        <w:tc>
          <w:tcPr>
            <w:tcW w:w="508" w:type="dxa"/>
          </w:tcPr>
          <w:p>
            <w:pPr>
              <w:pStyle w:val="TableParagraph"/>
              <w:spacing w:before="88"/>
              <w:ind w:left="-13"/>
              <w:rPr>
                <w:sz w:val="18"/>
              </w:rPr>
            </w:pPr>
            <w:r>
              <w:rPr>
                <w:spacing w:val="-4"/>
                <w:sz w:val="18"/>
              </w:rPr>
              <w:t>19.0</w:t>
            </w:r>
          </w:p>
        </w:tc>
        <w:tc>
          <w:tcPr>
            <w:tcW w:w="502" w:type="dxa"/>
          </w:tcPr>
          <w:p>
            <w:pPr>
              <w:pStyle w:val="TableParagraph"/>
              <w:spacing w:before="88"/>
              <w:ind w:left="199"/>
              <w:rPr>
                <w:sz w:val="18"/>
              </w:rPr>
            </w:pPr>
            <w:r>
              <w:rPr>
                <w:spacing w:val="-5"/>
                <w:sz w:val="18"/>
              </w:rPr>
              <w:t>89</w:t>
            </w:r>
          </w:p>
        </w:tc>
        <w:tc>
          <w:tcPr>
            <w:tcW w:w="665" w:type="dxa"/>
          </w:tcPr>
          <w:p>
            <w:pPr>
              <w:pStyle w:val="TableParagraph"/>
              <w:spacing w:before="88"/>
              <w:ind w:left="149"/>
              <w:rPr>
                <w:sz w:val="18"/>
              </w:rPr>
            </w:pPr>
            <w:r>
              <w:rPr>
                <w:spacing w:val="-4"/>
                <w:sz w:val="18"/>
              </w:rPr>
              <w:t>40.8</w:t>
            </w:r>
          </w:p>
        </w:tc>
        <w:tc>
          <w:tcPr>
            <w:tcW w:w="499" w:type="dxa"/>
          </w:tcPr>
          <w:p>
            <w:pPr>
              <w:pStyle w:val="TableParagraph"/>
              <w:spacing w:before="88"/>
              <w:ind w:left="190" w:right="98"/>
              <w:jc w:val="center"/>
              <w:rPr>
                <w:sz w:val="18"/>
              </w:rPr>
            </w:pPr>
            <w:r>
              <w:rPr>
                <w:spacing w:val="-5"/>
                <w:sz w:val="18"/>
              </w:rPr>
              <w:t>68</w:t>
            </w:r>
          </w:p>
        </w:tc>
        <w:tc>
          <w:tcPr>
            <w:tcW w:w="777" w:type="dxa"/>
          </w:tcPr>
          <w:p>
            <w:pPr>
              <w:pStyle w:val="TableParagraph"/>
              <w:spacing w:before="88"/>
              <w:ind w:right="300"/>
              <w:jc w:val="right"/>
              <w:rPr>
                <w:sz w:val="18"/>
              </w:rPr>
            </w:pPr>
            <w:r>
              <w:rPr>
                <w:spacing w:val="-4"/>
                <w:sz w:val="18"/>
              </w:rPr>
              <w:t>27.2</w:t>
            </w:r>
          </w:p>
        </w:tc>
      </w:tr>
      <w:tr>
        <w:trPr>
          <w:trHeight w:val="412" w:hRule="atLeast"/>
        </w:trPr>
        <w:tc>
          <w:tcPr>
            <w:tcW w:w="529" w:type="dxa"/>
          </w:tcPr>
          <w:p>
            <w:pPr>
              <w:pStyle w:val="TableParagraph"/>
              <w:spacing w:before="70"/>
              <w:ind w:left="99" w:right="105"/>
              <w:jc w:val="center"/>
              <w:rPr>
                <w:sz w:val="24"/>
              </w:rPr>
            </w:pPr>
            <w:r>
              <w:rPr>
                <w:spacing w:val="-5"/>
                <w:sz w:val="24"/>
              </w:rPr>
              <w:t>65.</w:t>
            </w:r>
          </w:p>
        </w:tc>
        <w:tc>
          <w:tcPr>
            <w:tcW w:w="2440" w:type="dxa"/>
            <w:vMerge w:val="restart"/>
          </w:tcPr>
          <w:p>
            <w:pPr>
              <w:pStyle w:val="TableParagraph"/>
              <w:tabs>
                <w:tab w:pos="1256" w:val="left" w:leader="none"/>
                <w:tab w:pos="2124" w:val="left" w:leader="none"/>
              </w:tabs>
              <w:spacing w:before="73"/>
              <w:ind w:left="119" w:right="104"/>
              <w:jc w:val="both"/>
              <w:rPr>
                <w:sz w:val="18"/>
              </w:rPr>
            </w:pPr>
            <w:r>
              <w:rPr>
                <w:sz w:val="18"/>
              </w:rPr>
              <w:t>The college does not have </w:t>
            </w:r>
            <w:r>
              <w:rPr>
                <w:spacing w:val="-2"/>
                <w:sz w:val="18"/>
              </w:rPr>
              <w:t>standard</w:t>
            </w:r>
            <w:r>
              <w:rPr>
                <w:sz w:val="18"/>
              </w:rPr>
              <w:tab/>
            </w:r>
            <w:r>
              <w:rPr>
                <w:spacing w:val="-4"/>
                <w:sz w:val="18"/>
              </w:rPr>
              <w:t>halls</w:t>
            </w:r>
            <w:r>
              <w:rPr>
                <w:sz w:val="18"/>
              </w:rPr>
              <w:tab/>
            </w:r>
            <w:r>
              <w:rPr>
                <w:spacing w:val="-4"/>
                <w:sz w:val="18"/>
              </w:rPr>
              <w:t>for </w:t>
            </w:r>
            <w:r>
              <w:rPr>
                <w:spacing w:val="-2"/>
                <w:sz w:val="18"/>
              </w:rPr>
              <w:t>seminar/retreat</w:t>
            </w:r>
          </w:p>
        </w:tc>
        <w:tc>
          <w:tcPr>
            <w:tcW w:w="1421" w:type="dxa"/>
          </w:tcPr>
          <w:p>
            <w:pPr>
              <w:pStyle w:val="TableParagraph"/>
              <w:spacing w:before="69"/>
              <w:ind w:left="108"/>
              <w:rPr>
                <w:sz w:val="20"/>
              </w:rPr>
            </w:pPr>
            <w:r>
              <w:rPr>
                <w:spacing w:val="-2"/>
                <w:sz w:val="20"/>
              </w:rPr>
              <w:t>Management.</w:t>
            </w:r>
          </w:p>
        </w:tc>
        <w:tc>
          <w:tcPr>
            <w:tcW w:w="533" w:type="dxa"/>
          </w:tcPr>
          <w:p>
            <w:pPr>
              <w:pStyle w:val="TableParagraph"/>
              <w:spacing w:before="73"/>
              <w:ind w:left="219"/>
              <w:rPr>
                <w:sz w:val="18"/>
              </w:rPr>
            </w:pPr>
            <w:r>
              <w:rPr>
                <w:w w:val="101"/>
                <w:sz w:val="18"/>
              </w:rPr>
              <w:t>6</w:t>
            </w:r>
          </w:p>
        </w:tc>
        <w:tc>
          <w:tcPr>
            <w:tcW w:w="666" w:type="dxa"/>
          </w:tcPr>
          <w:p>
            <w:pPr>
              <w:pStyle w:val="TableParagraph"/>
              <w:spacing w:before="73"/>
              <w:ind w:left="138"/>
              <w:rPr>
                <w:sz w:val="18"/>
              </w:rPr>
            </w:pPr>
            <w:r>
              <w:rPr>
                <w:spacing w:val="-5"/>
                <w:sz w:val="18"/>
              </w:rPr>
              <w:t>6.9</w:t>
            </w:r>
          </w:p>
        </w:tc>
        <w:tc>
          <w:tcPr>
            <w:tcW w:w="500" w:type="dxa"/>
          </w:tcPr>
          <w:p>
            <w:pPr>
              <w:pStyle w:val="TableParagraph"/>
              <w:spacing w:before="73"/>
              <w:ind w:right="21"/>
              <w:jc w:val="center"/>
              <w:rPr>
                <w:sz w:val="18"/>
              </w:rPr>
            </w:pPr>
            <w:r>
              <w:rPr>
                <w:w w:val="101"/>
                <w:sz w:val="18"/>
              </w:rPr>
              <w:t>8</w:t>
            </w:r>
          </w:p>
        </w:tc>
        <w:tc>
          <w:tcPr>
            <w:tcW w:w="663" w:type="dxa"/>
          </w:tcPr>
          <w:p>
            <w:pPr>
              <w:pStyle w:val="TableParagraph"/>
              <w:spacing w:before="73"/>
              <w:ind w:left="138"/>
              <w:rPr>
                <w:sz w:val="18"/>
              </w:rPr>
            </w:pPr>
            <w:r>
              <w:rPr>
                <w:spacing w:val="-4"/>
                <w:sz w:val="18"/>
              </w:rPr>
              <w:t>13.8</w:t>
            </w:r>
          </w:p>
        </w:tc>
        <w:tc>
          <w:tcPr>
            <w:tcW w:w="751" w:type="dxa"/>
          </w:tcPr>
          <w:p>
            <w:pPr>
              <w:pStyle w:val="TableParagraph"/>
              <w:spacing w:before="73"/>
              <w:ind w:left="195"/>
              <w:rPr>
                <w:sz w:val="18"/>
              </w:rPr>
            </w:pPr>
            <w:r>
              <w:rPr>
                <w:w w:val="101"/>
                <w:sz w:val="18"/>
              </w:rPr>
              <w:t>7</w:t>
            </w:r>
          </w:p>
        </w:tc>
        <w:tc>
          <w:tcPr>
            <w:tcW w:w="508" w:type="dxa"/>
          </w:tcPr>
          <w:p>
            <w:pPr>
              <w:pStyle w:val="TableParagraph"/>
              <w:spacing w:before="73"/>
              <w:ind w:left="-13"/>
              <w:rPr>
                <w:sz w:val="18"/>
              </w:rPr>
            </w:pPr>
            <w:r>
              <w:rPr>
                <w:spacing w:val="-4"/>
                <w:sz w:val="18"/>
              </w:rPr>
              <w:t>10.3</w:t>
            </w:r>
          </w:p>
        </w:tc>
        <w:tc>
          <w:tcPr>
            <w:tcW w:w="502" w:type="dxa"/>
          </w:tcPr>
          <w:p>
            <w:pPr>
              <w:pStyle w:val="TableParagraph"/>
              <w:spacing w:before="73"/>
              <w:ind w:left="199"/>
              <w:rPr>
                <w:sz w:val="18"/>
              </w:rPr>
            </w:pPr>
            <w:r>
              <w:rPr>
                <w:spacing w:val="-5"/>
                <w:sz w:val="18"/>
              </w:rPr>
              <w:t>20</w:t>
            </w:r>
          </w:p>
        </w:tc>
        <w:tc>
          <w:tcPr>
            <w:tcW w:w="665" w:type="dxa"/>
          </w:tcPr>
          <w:p>
            <w:pPr>
              <w:pStyle w:val="TableParagraph"/>
              <w:spacing w:before="73"/>
              <w:ind w:left="149"/>
              <w:rPr>
                <w:sz w:val="18"/>
              </w:rPr>
            </w:pPr>
            <w:r>
              <w:rPr>
                <w:spacing w:val="-4"/>
                <w:sz w:val="18"/>
              </w:rPr>
              <w:t>55.2</w:t>
            </w:r>
          </w:p>
        </w:tc>
        <w:tc>
          <w:tcPr>
            <w:tcW w:w="499" w:type="dxa"/>
          </w:tcPr>
          <w:p>
            <w:pPr>
              <w:pStyle w:val="TableParagraph"/>
              <w:spacing w:before="73"/>
              <w:ind w:left="1"/>
              <w:jc w:val="center"/>
              <w:rPr>
                <w:sz w:val="18"/>
              </w:rPr>
            </w:pPr>
            <w:r>
              <w:rPr>
                <w:w w:val="101"/>
                <w:sz w:val="18"/>
              </w:rPr>
              <w:t>8</w:t>
            </w:r>
          </w:p>
        </w:tc>
        <w:tc>
          <w:tcPr>
            <w:tcW w:w="777" w:type="dxa"/>
          </w:tcPr>
          <w:p>
            <w:pPr>
              <w:pStyle w:val="TableParagraph"/>
              <w:spacing w:before="73"/>
              <w:ind w:right="301"/>
              <w:jc w:val="right"/>
              <w:rPr>
                <w:sz w:val="18"/>
              </w:rPr>
            </w:pPr>
            <w:r>
              <w:rPr>
                <w:spacing w:val="-4"/>
                <w:sz w:val="18"/>
              </w:rPr>
              <w:t>13.8</w:t>
            </w:r>
          </w:p>
        </w:tc>
      </w:tr>
      <w:tr>
        <w:trPr>
          <w:trHeight w:val="389" w:hRule="atLeast"/>
        </w:trPr>
        <w:tc>
          <w:tcPr>
            <w:tcW w:w="529" w:type="dxa"/>
          </w:tcPr>
          <w:p>
            <w:pPr>
              <w:pStyle w:val="TableParagraph"/>
              <w:rPr>
                <w:sz w:val="20"/>
              </w:rPr>
            </w:pPr>
          </w:p>
        </w:tc>
        <w:tc>
          <w:tcPr>
            <w:tcW w:w="2440" w:type="dxa"/>
            <w:vMerge/>
            <w:tcBorders>
              <w:top w:val="nil"/>
            </w:tcBorders>
          </w:tcPr>
          <w:p>
            <w:pPr>
              <w:rPr>
                <w:sz w:val="2"/>
                <w:szCs w:val="2"/>
              </w:rPr>
            </w:pPr>
          </w:p>
        </w:tc>
        <w:tc>
          <w:tcPr>
            <w:tcW w:w="1421" w:type="dxa"/>
          </w:tcPr>
          <w:p>
            <w:pPr>
              <w:pStyle w:val="TableParagraph"/>
              <w:spacing w:before="59"/>
              <w:ind w:left="108"/>
              <w:rPr>
                <w:sz w:val="20"/>
              </w:rPr>
            </w:pPr>
            <w:r>
              <w:rPr>
                <w:spacing w:val="-2"/>
                <w:sz w:val="20"/>
              </w:rPr>
              <w:t>Staff</w:t>
            </w:r>
          </w:p>
        </w:tc>
        <w:tc>
          <w:tcPr>
            <w:tcW w:w="533" w:type="dxa"/>
          </w:tcPr>
          <w:p>
            <w:pPr>
              <w:pStyle w:val="TableParagraph"/>
              <w:spacing w:before="64"/>
              <w:ind w:right="128"/>
              <w:jc w:val="right"/>
              <w:rPr>
                <w:sz w:val="18"/>
              </w:rPr>
            </w:pPr>
            <w:r>
              <w:rPr>
                <w:spacing w:val="-5"/>
                <w:sz w:val="18"/>
              </w:rPr>
              <w:t>53</w:t>
            </w:r>
          </w:p>
        </w:tc>
        <w:tc>
          <w:tcPr>
            <w:tcW w:w="666" w:type="dxa"/>
          </w:tcPr>
          <w:p>
            <w:pPr>
              <w:pStyle w:val="TableParagraph"/>
              <w:spacing w:before="64"/>
              <w:ind w:right="204"/>
              <w:jc w:val="right"/>
              <w:rPr>
                <w:sz w:val="18"/>
              </w:rPr>
            </w:pPr>
            <w:r>
              <w:rPr>
                <w:spacing w:val="-4"/>
                <w:sz w:val="18"/>
              </w:rPr>
              <w:t>17.2</w:t>
            </w:r>
          </w:p>
        </w:tc>
        <w:tc>
          <w:tcPr>
            <w:tcW w:w="500" w:type="dxa"/>
          </w:tcPr>
          <w:p>
            <w:pPr>
              <w:pStyle w:val="TableParagraph"/>
              <w:spacing w:before="64"/>
              <w:ind w:left="178" w:right="111"/>
              <w:jc w:val="center"/>
              <w:rPr>
                <w:sz w:val="18"/>
              </w:rPr>
            </w:pPr>
            <w:r>
              <w:rPr>
                <w:spacing w:val="-5"/>
                <w:sz w:val="18"/>
              </w:rPr>
              <w:t>62</w:t>
            </w:r>
          </w:p>
        </w:tc>
        <w:tc>
          <w:tcPr>
            <w:tcW w:w="663" w:type="dxa"/>
          </w:tcPr>
          <w:p>
            <w:pPr>
              <w:pStyle w:val="TableParagraph"/>
              <w:spacing w:before="64"/>
              <w:ind w:left="138"/>
              <w:rPr>
                <w:sz w:val="18"/>
              </w:rPr>
            </w:pPr>
            <w:r>
              <w:rPr>
                <w:spacing w:val="-4"/>
                <w:sz w:val="18"/>
              </w:rPr>
              <w:t>22.8</w:t>
            </w:r>
          </w:p>
        </w:tc>
        <w:tc>
          <w:tcPr>
            <w:tcW w:w="751" w:type="dxa"/>
          </w:tcPr>
          <w:p>
            <w:pPr>
              <w:pStyle w:val="TableParagraph"/>
              <w:spacing w:before="64"/>
              <w:ind w:left="195"/>
              <w:rPr>
                <w:sz w:val="18"/>
              </w:rPr>
            </w:pPr>
            <w:r>
              <w:rPr>
                <w:spacing w:val="-5"/>
                <w:sz w:val="18"/>
              </w:rPr>
              <w:t>49</w:t>
            </w:r>
          </w:p>
        </w:tc>
        <w:tc>
          <w:tcPr>
            <w:tcW w:w="508" w:type="dxa"/>
          </w:tcPr>
          <w:p>
            <w:pPr>
              <w:pStyle w:val="TableParagraph"/>
              <w:spacing w:before="64"/>
              <w:ind w:left="-13"/>
              <w:rPr>
                <w:sz w:val="18"/>
              </w:rPr>
            </w:pPr>
            <w:r>
              <w:rPr>
                <w:spacing w:val="-4"/>
                <w:sz w:val="18"/>
              </w:rPr>
              <w:t>14.5</w:t>
            </w:r>
          </w:p>
        </w:tc>
        <w:tc>
          <w:tcPr>
            <w:tcW w:w="502" w:type="dxa"/>
          </w:tcPr>
          <w:p>
            <w:pPr>
              <w:pStyle w:val="TableParagraph"/>
              <w:spacing w:before="64"/>
              <w:ind w:left="199"/>
              <w:rPr>
                <w:sz w:val="18"/>
              </w:rPr>
            </w:pPr>
            <w:r>
              <w:rPr>
                <w:spacing w:val="-5"/>
                <w:sz w:val="18"/>
              </w:rPr>
              <w:t>69</w:t>
            </w:r>
          </w:p>
        </w:tc>
        <w:tc>
          <w:tcPr>
            <w:tcW w:w="665" w:type="dxa"/>
          </w:tcPr>
          <w:p>
            <w:pPr>
              <w:pStyle w:val="TableParagraph"/>
              <w:spacing w:before="64"/>
              <w:ind w:left="149"/>
              <w:rPr>
                <w:sz w:val="18"/>
              </w:rPr>
            </w:pPr>
            <w:r>
              <w:rPr>
                <w:spacing w:val="-4"/>
                <w:sz w:val="18"/>
              </w:rPr>
              <w:t>26.9</w:t>
            </w:r>
          </w:p>
        </w:tc>
        <w:tc>
          <w:tcPr>
            <w:tcW w:w="499" w:type="dxa"/>
          </w:tcPr>
          <w:p>
            <w:pPr>
              <w:pStyle w:val="TableParagraph"/>
              <w:spacing w:before="64"/>
              <w:ind w:left="190" w:right="98"/>
              <w:jc w:val="center"/>
              <w:rPr>
                <w:sz w:val="18"/>
              </w:rPr>
            </w:pPr>
            <w:r>
              <w:rPr>
                <w:spacing w:val="-5"/>
                <w:sz w:val="18"/>
              </w:rPr>
              <w:t>55</w:t>
            </w:r>
          </w:p>
        </w:tc>
        <w:tc>
          <w:tcPr>
            <w:tcW w:w="777" w:type="dxa"/>
          </w:tcPr>
          <w:p>
            <w:pPr>
              <w:pStyle w:val="TableParagraph"/>
              <w:spacing w:before="64"/>
              <w:ind w:right="301"/>
              <w:jc w:val="right"/>
              <w:rPr>
                <w:sz w:val="18"/>
              </w:rPr>
            </w:pPr>
            <w:r>
              <w:rPr>
                <w:spacing w:val="-4"/>
                <w:sz w:val="18"/>
              </w:rPr>
              <w:t>18.6</w:t>
            </w:r>
          </w:p>
        </w:tc>
      </w:tr>
      <w:tr>
        <w:trPr>
          <w:trHeight w:val="428" w:hRule="atLeast"/>
        </w:trPr>
        <w:tc>
          <w:tcPr>
            <w:tcW w:w="529" w:type="dxa"/>
          </w:tcPr>
          <w:p>
            <w:pPr>
              <w:pStyle w:val="TableParagraph"/>
              <w:spacing w:before="93"/>
              <w:ind w:left="99" w:right="105"/>
              <w:jc w:val="center"/>
              <w:rPr>
                <w:sz w:val="24"/>
              </w:rPr>
            </w:pPr>
            <w:r>
              <w:rPr>
                <w:spacing w:val="-5"/>
                <w:sz w:val="24"/>
              </w:rPr>
              <w:t>66.</w:t>
            </w:r>
          </w:p>
        </w:tc>
        <w:tc>
          <w:tcPr>
            <w:tcW w:w="2440" w:type="dxa"/>
            <w:vMerge w:val="restart"/>
          </w:tcPr>
          <w:p>
            <w:pPr>
              <w:pStyle w:val="TableParagraph"/>
              <w:spacing w:line="206" w:lineRule="exact" w:before="80"/>
              <w:ind w:left="119" w:right="258"/>
              <w:rPr>
                <w:sz w:val="18"/>
              </w:rPr>
            </w:pPr>
            <w:r>
              <w:rPr>
                <w:sz w:val="18"/>
              </w:rPr>
              <w:t>The modern library with information</w:t>
            </w:r>
            <w:r>
              <w:rPr>
                <w:spacing w:val="-12"/>
                <w:sz w:val="18"/>
              </w:rPr>
              <w:t> </w:t>
            </w:r>
            <w:r>
              <w:rPr>
                <w:sz w:val="18"/>
              </w:rPr>
              <w:t>Communication Technology (ICT) does not exist in this college</w:t>
            </w:r>
          </w:p>
        </w:tc>
        <w:tc>
          <w:tcPr>
            <w:tcW w:w="1421" w:type="dxa"/>
          </w:tcPr>
          <w:p>
            <w:pPr>
              <w:pStyle w:val="TableParagraph"/>
              <w:spacing w:before="92"/>
              <w:ind w:left="108"/>
              <w:rPr>
                <w:sz w:val="20"/>
              </w:rPr>
            </w:pPr>
            <w:r>
              <w:rPr>
                <w:spacing w:val="-2"/>
                <w:sz w:val="20"/>
              </w:rPr>
              <w:t>Management.</w:t>
            </w:r>
          </w:p>
        </w:tc>
        <w:tc>
          <w:tcPr>
            <w:tcW w:w="533" w:type="dxa"/>
          </w:tcPr>
          <w:p>
            <w:pPr>
              <w:pStyle w:val="TableParagraph"/>
              <w:spacing w:before="96"/>
              <w:ind w:right="128"/>
              <w:jc w:val="right"/>
              <w:rPr>
                <w:sz w:val="18"/>
              </w:rPr>
            </w:pPr>
            <w:r>
              <w:rPr>
                <w:spacing w:val="-5"/>
                <w:sz w:val="18"/>
              </w:rPr>
              <w:t>13</w:t>
            </w:r>
          </w:p>
        </w:tc>
        <w:tc>
          <w:tcPr>
            <w:tcW w:w="666" w:type="dxa"/>
          </w:tcPr>
          <w:p>
            <w:pPr>
              <w:pStyle w:val="TableParagraph"/>
              <w:spacing w:before="96"/>
              <w:ind w:right="204"/>
              <w:jc w:val="right"/>
              <w:rPr>
                <w:sz w:val="18"/>
              </w:rPr>
            </w:pPr>
            <w:r>
              <w:rPr>
                <w:spacing w:val="-4"/>
                <w:sz w:val="18"/>
              </w:rPr>
              <w:t>30.0</w:t>
            </w:r>
          </w:p>
        </w:tc>
        <w:tc>
          <w:tcPr>
            <w:tcW w:w="500" w:type="dxa"/>
          </w:tcPr>
          <w:p>
            <w:pPr>
              <w:pStyle w:val="TableParagraph"/>
              <w:spacing w:before="96"/>
              <w:ind w:left="178" w:right="111"/>
              <w:jc w:val="center"/>
              <w:rPr>
                <w:sz w:val="18"/>
              </w:rPr>
            </w:pPr>
            <w:r>
              <w:rPr>
                <w:spacing w:val="-5"/>
                <w:sz w:val="18"/>
              </w:rPr>
              <w:t>16</w:t>
            </w:r>
          </w:p>
        </w:tc>
        <w:tc>
          <w:tcPr>
            <w:tcW w:w="663" w:type="dxa"/>
          </w:tcPr>
          <w:p>
            <w:pPr>
              <w:pStyle w:val="TableParagraph"/>
              <w:spacing w:before="96"/>
              <w:ind w:left="138"/>
              <w:rPr>
                <w:sz w:val="18"/>
              </w:rPr>
            </w:pPr>
            <w:r>
              <w:rPr>
                <w:spacing w:val="-4"/>
                <w:sz w:val="18"/>
              </w:rPr>
              <w:t>43.3</w:t>
            </w:r>
          </w:p>
        </w:tc>
        <w:tc>
          <w:tcPr>
            <w:tcW w:w="751" w:type="dxa"/>
          </w:tcPr>
          <w:p>
            <w:pPr>
              <w:pStyle w:val="TableParagraph"/>
              <w:spacing w:before="96"/>
              <w:ind w:left="195"/>
              <w:rPr>
                <w:sz w:val="18"/>
              </w:rPr>
            </w:pPr>
            <w:r>
              <w:rPr>
                <w:w w:val="101"/>
                <w:sz w:val="18"/>
              </w:rPr>
              <w:t>6</w:t>
            </w:r>
          </w:p>
        </w:tc>
        <w:tc>
          <w:tcPr>
            <w:tcW w:w="508" w:type="dxa"/>
          </w:tcPr>
          <w:p>
            <w:pPr>
              <w:pStyle w:val="TableParagraph"/>
              <w:spacing w:before="96"/>
              <w:ind w:left="-13"/>
              <w:rPr>
                <w:sz w:val="18"/>
              </w:rPr>
            </w:pPr>
            <w:r>
              <w:rPr>
                <w:spacing w:val="-5"/>
                <w:sz w:val="18"/>
              </w:rPr>
              <w:t>6.7</w:t>
            </w:r>
          </w:p>
        </w:tc>
        <w:tc>
          <w:tcPr>
            <w:tcW w:w="502" w:type="dxa"/>
          </w:tcPr>
          <w:p>
            <w:pPr>
              <w:pStyle w:val="TableParagraph"/>
              <w:spacing w:before="96"/>
              <w:ind w:left="199"/>
              <w:rPr>
                <w:sz w:val="18"/>
              </w:rPr>
            </w:pPr>
            <w:r>
              <w:rPr>
                <w:w w:val="101"/>
                <w:sz w:val="18"/>
              </w:rPr>
              <w:t>8</w:t>
            </w:r>
          </w:p>
        </w:tc>
        <w:tc>
          <w:tcPr>
            <w:tcW w:w="665" w:type="dxa"/>
          </w:tcPr>
          <w:p>
            <w:pPr>
              <w:pStyle w:val="TableParagraph"/>
              <w:spacing w:before="96"/>
              <w:ind w:left="149"/>
              <w:rPr>
                <w:sz w:val="18"/>
              </w:rPr>
            </w:pPr>
            <w:r>
              <w:rPr>
                <w:spacing w:val="-4"/>
                <w:sz w:val="18"/>
              </w:rPr>
              <w:t>13.3</w:t>
            </w:r>
          </w:p>
        </w:tc>
        <w:tc>
          <w:tcPr>
            <w:tcW w:w="499" w:type="dxa"/>
          </w:tcPr>
          <w:p>
            <w:pPr>
              <w:pStyle w:val="TableParagraph"/>
              <w:spacing w:before="96"/>
              <w:ind w:left="1"/>
              <w:jc w:val="center"/>
              <w:rPr>
                <w:sz w:val="18"/>
              </w:rPr>
            </w:pPr>
            <w:r>
              <w:rPr>
                <w:w w:val="101"/>
                <w:sz w:val="18"/>
              </w:rPr>
              <w:t>6</w:t>
            </w:r>
          </w:p>
        </w:tc>
        <w:tc>
          <w:tcPr>
            <w:tcW w:w="777" w:type="dxa"/>
          </w:tcPr>
          <w:p>
            <w:pPr>
              <w:pStyle w:val="TableParagraph"/>
              <w:spacing w:before="96"/>
              <w:ind w:left="152"/>
              <w:rPr>
                <w:sz w:val="18"/>
              </w:rPr>
            </w:pPr>
            <w:r>
              <w:rPr>
                <w:spacing w:val="-5"/>
                <w:sz w:val="18"/>
              </w:rPr>
              <w:t>6.7</w:t>
            </w:r>
          </w:p>
        </w:tc>
      </w:tr>
      <w:tr>
        <w:trPr>
          <w:trHeight w:val="495" w:hRule="atLeast"/>
        </w:trPr>
        <w:tc>
          <w:tcPr>
            <w:tcW w:w="529" w:type="dxa"/>
          </w:tcPr>
          <w:p>
            <w:pPr>
              <w:pStyle w:val="TableParagraph"/>
              <w:rPr>
                <w:sz w:val="20"/>
              </w:rPr>
            </w:pPr>
          </w:p>
        </w:tc>
        <w:tc>
          <w:tcPr>
            <w:tcW w:w="2440" w:type="dxa"/>
            <w:vMerge/>
            <w:tcBorders>
              <w:top w:val="nil"/>
            </w:tcBorders>
          </w:tcPr>
          <w:p>
            <w:pPr>
              <w:rPr>
                <w:sz w:val="2"/>
                <w:szCs w:val="2"/>
              </w:rPr>
            </w:pPr>
          </w:p>
        </w:tc>
        <w:tc>
          <w:tcPr>
            <w:tcW w:w="1421" w:type="dxa"/>
          </w:tcPr>
          <w:p>
            <w:pPr>
              <w:pStyle w:val="TableParagraph"/>
              <w:spacing w:before="52"/>
              <w:ind w:left="108"/>
              <w:rPr>
                <w:sz w:val="20"/>
              </w:rPr>
            </w:pPr>
            <w:r>
              <w:rPr>
                <w:spacing w:val="-2"/>
                <w:sz w:val="20"/>
              </w:rPr>
              <w:t>Staff</w:t>
            </w:r>
          </w:p>
        </w:tc>
        <w:tc>
          <w:tcPr>
            <w:tcW w:w="533" w:type="dxa"/>
          </w:tcPr>
          <w:p>
            <w:pPr>
              <w:pStyle w:val="TableParagraph"/>
              <w:spacing w:before="56"/>
              <w:ind w:right="128"/>
              <w:jc w:val="right"/>
              <w:rPr>
                <w:sz w:val="18"/>
              </w:rPr>
            </w:pPr>
            <w:r>
              <w:rPr>
                <w:spacing w:val="-5"/>
                <w:sz w:val="18"/>
              </w:rPr>
              <w:t>73</w:t>
            </w:r>
          </w:p>
        </w:tc>
        <w:tc>
          <w:tcPr>
            <w:tcW w:w="666" w:type="dxa"/>
          </w:tcPr>
          <w:p>
            <w:pPr>
              <w:pStyle w:val="TableParagraph"/>
              <w:spacing w:before="56"/>
              <w:ind w:right="204"/>
              <w:jc w:val="right"/>
              <w:rPr>
                <w:sz w:val="18"/>
              </w:rPr>
            </w:pPr>
            <w:r>
              <w:rPr>
                <w:spacing w:val="-4"/>
                <w:sz w:val="18"/>
              </w:rPr>
              <w:t>29.8</w:t>
            </w:r>
          </w:p>
        </w:tc>
        <w:tc>
          <w:tcPr>
            <w:tcW w:w="500" w:type="dxa"/>
          </w:tcPr>
          <w:p>
            <w:pPr>
              <w:pStyle w:val="TableParagraph"/>
              <w:spacing w:before="56"/>
              <w:ind w:left="178" w:right="111"/>
              <w:jc w:val="center"/>
              <w:rPr>
                <w:sz w:val="18"/>
              </w:rPr>
            </w:pPr>
            <w:r>
              <w:rPr>
                <w:spacing w:val="-5"/>
                <w:sz w:val="18"/>
              </w:rPr>
              <w:t>77</w:t>
            </w:r>
          </w:p>
        </w:tc>
        <w:tc>
          <w:tcPr>
            <w:tcW w:w="663" w:type="dxa"/>
          </w:tcPr>
          <w:p>
            <w:pPr>
              <w:pStyle w:val="TableParagraph"/>
              <w:spacing w:before="56"/>
              <w:ind w:left="138"/>
              <w:rPr>
                <w:sz w:val="18"/>
              </w:rPr>
            </w:pPr>
            <w:r>
              <w:rPr>
                <w:spacing w:val="-4"/>
                <w:sz w:val="18"/>
              </w:rPr>
              <w:t>31.9</w:t>
            </w:r>
          </w:p>
        </w:tc>
        <w:tc>
          <w:tcPr>
            <w:tcW w:w="751" w:type="dxa"/>
          </w:tcPr>
          <w:p>
            <w:pPr>
              <w:pStyle w:val="TableParagraph"/>
              <w:spacing w:before="56"/>
              <w:ind w:left="195"/>
              <w:rPr>
                <w:sz w:val="18"/>
              </w:rPr>
            </w:pPr>
            <w:r>
              <w:rPr>
                <w:spacing w:val="-5"/>
                <w:sz w:val="18"/>
              </w:rPr>
              <w:t>51</w:t>
            </w:r>
          </w:p>
        </w:tc>
        <w:tc>
          <w:tcPr>
            <w:tcW w:w="508" w:type="dxa"/>
          </w:tcPr>
          <w:p>
            <w:pPr>
              <w:pStyle w:val="TableParagraph"/>
              <w:spacing w:before="56"/>
              <w:ind w:left="-13"/>
              <w:rPr>
                <w:sz w:val="18"/>
              </w:rPr>
            </w:pPr>
            <w:r>
              <w:rPr>
                <w:spacing w:val="-4"/>
                <w:sz w:val="18"/>
              </w:rPr>
              <w:t>16.3</w:t>
            </w:r>
          </w:p>
        </w:tc>
        <w:tc>
          <w:tcPr>
            <w:tcW w:w="502" w:type="dxa"/>
          </w:tcPr>
          <w:p>
            <w:pPr>
              <w:pStyle w:val="TableParagraph"/>
              <w:spacing w:before="56"/>
              <w:ind w:left="199"/>
              <w:rPr>
                <w:sz w:val="18"/>
              </w:rPr>
            </w:pPr>
            <w:r>
              <w:rPr>
                <w:spacing w:val="-5"/>
                <w:sz w:val="18"/>
              </w:rPr>
              <w:t>45</w:t>
            </w:r>
          </w:p>
        </w:tc>
        <w:tc>
          <w:tcPr>
            <w:tcW w:w="665" w:type="dxa"/>
          </w:tcPr>
          <w:p>
            <w:pPr>
              <w:pStyle w:val="TableParagraph"/>
              <w:spacing w:before="56"/>
              <w:ind w:left="149"/>
              <w:rPr>
                <w:sz w:val="18"/>
              </w:rPr>
            </w:pPr>
            <w:r>
              <w:rPr>
                <w:spacing w:val="-4"/>
                <w:sz w:val="18"/>
              </w:rPr>
              <w:t>12.1</w:t>
            </w:r>
          </w:p>
        </w:tc>
        <w:tc>
          <w:tcPr>
            <w:tcW w:w="499" w:type="dxa"/>
          </w:tcPr>
          <w:p>
            <w:pPr>
              <w:pStyle w:val="TableParagraph"/>
              <w:spacing w:before="56"/>
              <w:ind w:left="190" w:right="98"/>
              <w:jc w:val="center"/>
              <w:rPr>
                <w:sz w:val="18"/>
              </w:rPr>
            </w:pPr>
            <w:r>
              <w:rPr>
                <w:spacing w:val="-5"/>
                <w:sz w:val="18"/>
              </w:rPr>
              <w:t>42</w:t>
            </w:r>
          </w:p>
        </w:tc>
        <w:tc>
          <w:tcPr>
            <w:tcW w:w="777" w:type="dxa"/>
          </w:tcPr>
          <w:p>
            <w:pPr>
              <w:pStyle w:val="TableParagraph"/>
              <w:spacing w:before="56"/>
              <w:ind w:left="152"/>
              <w:rPr>
                <w:sz w:val="18"/>
              </w:rPr>
            </w:pPr>
            <w:r>
              <w:rPr>
                <w:spacing w:val="-5"/>
                <w:sz w:val="18"/>
              </w:rPr>
              <w:t>9.9</w:t>
            </w:r>
          </w:p>
        </w:tc>
      </w:tr>
      <w:tr>
        <w:trPr>
          <w:trHeight w:val="595" w:hRule="atLeast"/>
        </w:trPr>
        <w:tc>
          <w:tcPr>
            <w:tcW w:w="529" w:type="dxa"/>
          </w:tcPr>
          <w:p>
            <w:pPr>
              <w:pStyle w:val="TableParagraph"/>
              <w:spacing w:line="271" w:lineRule="exact"/>
              <w:ind w:left="99" w:right="105"/>
              <w:jc w:val="center"/>
              <w:rPr>
                <w:sz w:val="24"/>
              </w:rPr>
            </w:pPr>
            <w:r>
              <w:rPr>
                <w:spacing w:val="-5"/>
                <w:sz w:val="24"/>
              </w:rPr>
              <w:t>67.</w:t>
            </w:r>
          </w:p>
        </w:tc>
        <w:tc>
          <w:tcPr>
            <w:tcW w:w="2440" w:type="dxa"/>
          </w:tcPr>
          <w:p>
            <w:pPr>
              <w:pStyle w:val="TableParagraph"/>
              <w:spacing w:line="205" w:lineRule="exact"/>
              <w:ind w:left="119"/>
              <w:rPr>
                <w:sz w:val="18"/>
              </w:rPr>
            </w:pPr>
            <w:r>
              <w:rPr>
                <w:sz w:val="18"/>
              </w:rPr>
              <w:t>The</w:t>
            </w:r>
            <w:r>
              <w:rPr>
                <w:spacing w:val="-3"/>
                <w:sz w:val="18"/>
              </w:rPr>
              <w:t> </w:t>
            </w:r>
            <w:r>
              <w:rPr>
                <w:sz w:val="18"/>
              </w:rPr>
              <w:t>students</w:t>
            </w:r>
            <w:r>
              <w:rPr>
                <w:spacing w:val="-2"/>
                <w:sz w:val="18"/>
              </w:rPr>
              <w:t> </w:t>
            </w:r>
            <w:r>
              <w:rPr>
                <w:sz w:val="18"/>
              </w:rPr>
              <w:t>do</w:t>
            </w:r>
            <w:r>
              <w:rPr>
                <w:spacing w:val="-2"/>
                <w:sz w:val="18"/>
              </w:rPr>
              <w:t> </w:t>
            </w:r>
            <w:r>
              <w:rPr>
                <w:sz w:val="18"/>
              </w:rPr>
              <w:t>not</w:t>
            </w:r>
            <w:r>
              <w:rPr>
                <w:spacing w:val="-1"/>
                <w:sz w:val="18"/>
              </w:rPr>
              <w:t> </w:t>
            </w:r>
            <w:r>
              <w:rPr>
                <w:spacing w:val="-4"/>
                <w:sz w:val="18"/>
              </w:rPr>
              <w:t>have</w:t>
            </w:r>
          </w:p>
          <w:p>
            <w:pPr>
              <w:pStyle w:val="TableParagraph"/>
              <w:spacing w:line="206" w:lineRule="exact"/>
              <w:ind w:left="119"/>
              <w:rPr>
                <w:sz w:val="18"/>
              </w:rPr>
            </w:pPr>
            <w:r>
              <w:rPr>
                <w:sz w:val="18"/>
              </w:rPr>
              <w:t>space</w:t>
            </w:r>
            <w:r>
              <w:rPr>
                <w:spacing w:val="-7"/>
                <w:sz w:val="18"/>
              </w:rPr>
              <w:t> </w:t>
            </w:r>
            <w:r>
              <w:rPr>
                <w:sz w:val="18"/>
              </w:rPr>
              <w:t>for</w:t>
            </w:r>
            <w:r>
              <w:rPr>
                <w:spacing w:val="-11"/>
                <w:sz w:val="18"/>
              </w:rPr>
              <w:t> </w:t>
            </w:r>
            <w:r>
              <w:rPr>
                <w:sz w:val="18"/>
              </w:rPr>
              <w:t>resting</w:t>
            </w:r>
            <w:r>
              <w:rPr>
                <w:spacing w:val="-11"/>
                <w:sz w:val="18"/>
              </w:rPr>
              <w:t> </w:t>
            </w:r>
            <w:r>
              <w:rPr>
                <w:sz w:val="18"/>
              </w:rPr>
              <w:t>and</w:t>
            </w:r>
            <w:r>
              <w:rPr>
                <w:spacing w:val="-8"/>
                <w:sz w:val="18"/>
              </w:rPr>
              <w:t> </w:t>
            </w:r>
            <w:r>
              <w:rPr>
                <w:sz w:val="18"/>
              </w:rPr>
              <w:t>group discussion after lectures.</w:t>
            </w:r>
          </w:p>
        </w:tc>
        <w:tc>
          <w:tcPr>
            <w:tcW w:w="1421" w:type="dxa"/>
          </w:tcPr>
          <w:p>
            <w:pPr>
              <w:pStyle w:val="TableParagraph"/>
              <w:spacing w:line="224" w:lineRule="exact"/>
              <w:ind w:left="108"/>
              <w:rPr>
                <w:sz w:val="20"/>
              </w:rPr>
            </w:pPr>
            <w:r>
              <w:rPr>
                <w:spacing w:val="-2"/>
                <w:sz w:val="20"/>
              </w:rPr>
              <w:t>Management.</w:t>
            </w:r>
          </w:p>
        </w:tc>
        <w:tc>
          <w:tcPr>
            <w:tcW w:w="533" w:type="dxa"/>
          </w:tcPr>
          <w:p>
            <w:pPr>
              <w:pStyle w:val="TableParagraph"/>
              <w:spacing w:line="205" w:lineRule="exact"/>
              <w:ind w:left="219"/>
              <w:rPr>
                <w:sz w:val="18"/>
              </w:rPr>
            </w:pPr>
            <w:r>
              <w:rPr>
                <w:w w:val="101"/>
                <w:sz w:val="18"/>
              </w:rPr>
              <w:t>7</w:t>
            </w:r>
          </w:p>
        </w:tc>
        <w:tc>
          <w:tcPr>
            <w:tcW w:w="666" w:type="dxa"/>
          </w:tcPr>
          <w:p>
            <w:pPr>
              <w:pStyle w:val="TableParagraph"/>
              <w:spacing w:line="205" w:lineRule="exact"/>
              <w:ind w:right="204"/>
              <w:jc w:val="right"/>
              <w:rPr>
                <w:sz w:val="18"/>
              </w:rPr>
            </w:pPr>
            <w:r>
              <w:rPr>
                <w:spacing w:val="-4"/>
                <w:sz w:val="18"/>
              </w:rPr>
              <w:t>10.3</w:t>
            </w:r>
          </w:p>
        </w:tc>
        <w:tc>
          <w:tcPr>
            <w:tcW w:w="500" w:type="dxa"/>
          </w:tcPr>
          <w:p>
            <w:pPr>
              <w:pStyle w:val="TableParagraph"/>
              <w:spacing w:line="205" w:lineRule="exact"/>
              <w:ind w:right="21"/>
              <w:jc w:val="center"/>
              <w:rPr>
                <w:sz w:val="18"/>
              </w:rPr>
            </w:pPr>
            <w:r>
              <w:rPr>
                <w:w w:val="101"/>
                <w:sz w:val="18"/>
              </w:rPr>
              <w:t>6</w:t>
            </w:r>
          </w:p>
        </w:tc>
        <w:tc>
          <w:tcPr>
            <w:tcW w:w="663" w:type="dxa"/>
          </w:tcPr>
          <w:p>
            <w:pPr>
              <w:pStyle w:val="TableParagraph"/>
              <w:spacing w:line="205" w:lineRule="exact"/>
              <w:ind w:left="138"/>
              <w:rPr>
                <w:sz w:val="18"/>
              </w:rPr>
            </w:pPr>
            <w:r>
              <w:rPr>
                <w:spacing w:val="-5"/>
                <w:sz w:val="18"/>
              </w:rPr>
              <w:t>6.9</w:t>
            </w:r>
          </w:p>
        </w:tc>
        <w:tc>
          <w:tcPr>
            <w:tcW w:w="751" w:type="dxa"/>
          </w:tcPr>
          <w:p>
            <w:pPr>
              <w:pStyle w:val="TableParagraph"/>
              <w:spacing w:line="205" w:lineRule="exact"/>
              <w:ind w:left="195"/>
              <w:rPr>
                <w:sz w:val="18"/>
              </w:rPr>
            </w:pPr>
            <w:r>
              <w:rPr>
                <w:w w:val="101"/>
                <w:sz w:val="18"/>
              </w:rPr>
              <w:t>6</w:t>
            </w:r>
          </w:p>
        </w:tc>
        <w:tc>
          <w:tcPr>
            <w:tcW w:w="508" w:type="dxa"/>
          </w:tcPr>
          <w:p>
            <w:pPr>
              <w:pStyle w:val="TableParagraph"/>
              <w:spacing w:line="205" w:lineRule="exact"/>
              <w:ind w:left="-13"/>
              <w:rPr>
                <w:sz w:val="18"/>
              </w:rPr>
            </w:pPr>
            <w:r>
              <w:rPr>
                <w:spacing w:val="-5"/>
                <w:sz w:val="18"/>
              </w:rPr>
              <w:t>6.9</w:t>
            </w:r>
          </w:p>
        </w:tc>
        <w:tc>
          <w:tcPr>
            <w:tcW w:w="502" w:type="dxa"/>
          </w:tcPr>
          <w:p>
            <w:pPr>
              <w:pStyle w:val="TableParagraph"/>
              <w:spacing w:line="205" w:lineRule="exact"/>
              <w:ind w:left="199"/>
              <w:rPr>
                <w:sz w:val="18"/>
              </w:rPr>
            </w:pPr>
            <w:r>
              <w:rPr>
                <w:spacing w:val="-5"/>
                <w:sz w:val="18"/>
              </w:rPr>
              <w:t>19</w:t>
            </w:r>
          </w:p>
        </w:tc>
        <w:tc>
          <w:tcPr>
            <w:tcW w:w="665" w:type="dxa"/>
          </w:tcPr>
          <w:p>
            <w:pPr>
              <w:pStyle w:val="TableParagraph"/>
              <w:spacing w:line="205" w:lineRule="exact"/>
              <w:ind w:left="149"/>
              <w:rPr>
                <w:sz w:val="18"/>
              </w:rPr>
            </w:pPr>
            <w:r>
              <w:rPr>
                <w:spacing w:val="-4"/>
                <w:sz w:val="18"/>
              </w:rPr>
              <w:t>51.7</w:t>
            </w:r>
          </w:p>
        </w:tc>
        <w:tc>
          <w:tcPr>
            <w:tcW w:w="499" w:type="dxa"/>
          </w:tcPr>
          <w:p>
            <w:pPr>
              <w:pStyle w:val="TableParagraph"/>
              <w:spacing w:line="205" w:lineRule="exact"/>
              <w:ind w:left="190" w:right="98"/>
              <w:jc w:val="center"/>
              <w:rPr>
                <w:sz w:val="18"/>
              </w:rPr>
            </w:pPr>
            <w:r>
              <w:rPr>
                <w:spacing w:val="-5"/>
                <w:sz w:val="18"/>
              </w:rPr>
              <w:t>11</w:t>
            </w:r>
          </w:p>
        </w:tc>
        <w:tc>
          <w:tcPr>
            <w:tcW w:w="777" w:type="dxa"/>
          </w:tcPr>
          <w:p>
            <w:pPr>
              <w:pStyle w:val="TableParagraph"/>
              <w:spacing w:line="205" w:lineRule="exact"/>
              <w:ind w:right="301"/>
              <w:jc w:val="right"/>
              <w:rPr>
                <w:sz w:val="18"/>
              </w:rPr>
            </w:pPr>
            <w:r>
              <w:rPr>
                <w:spacing w:val="-4"/>
                <w:sz w:val="18"/>
              </w:rPr>
              <w:t>24.1</w:t>
            </w:r>
          </w:p>
        </w:tc>
      </w:tr>
      <w:tr>
        <w:trPr>
          <w:trHeight w:val="299" w:hRule="atLeast"/>
        </w:trPr>
        <w:tc>
          <w:tcPr>
            <w:tcW w:w="529" w:type="dxa"/>
          </w:tcPr>
          <w:p>
            <w:pPr>
              <w:pStyle w:val="TableParagraph"/>
              <w:rPr>
                <w:sz w:val="20"/>
              </w:rPr>
            </w:pPr>
          </w:p>
        </w:tc>
        <w:tc>
          <w:tcPr>
            <w:tcW w:w="2440" w:type="dxa"/>
          </w:tcPr>
          <w:p>
            <w:pPr>
              <w:pStyle w:val="TableParagraph"/>
              <w:rPr>
                <w:sz w:val="20"/>
              </w:rPr>
            </w:pPr>
          </w:p>
        </w:tc>
        <w:tc>
          <w:tcPr>
            <w:tcW w:w="1421" w:type="dxa"/>
          </w:tcPr>
          <w:p>
            <w:pPr>
              <w:pStyle w:val="TableParagraph"/>
              <w:spacing w:line="192" w:lineRule="exact"/>
              <w:ind w:left="108"/>
              <w:rPr>
                <w:sz w:val="20"/>
              </w:rPr>
            </w:pPr>
            <w:r>
              <w:rPr>
                <w:spacing w:val="-2"/>
                <w:sz w:val="20"/>
              </w:rPr>
              <w:t>Staff</w:t>
            </w:r>
          </w:p>
        </w:tc>
        <w:tc>
          <w:tcPr>
            <w:tcW w:w="533" w:type="dxa"/>
          </w:tcPr>
          <w:p>
            <w:pPr>
              <w:pStyle w:val="TableParagraph"/>
              <w:spacing w:line="174" w:lineRule="exact"/>
              <w:ind w:right="128"/>
              <w:jc w:val="right"/>
              <w:rPr>
                <w:sz w:val="18"/>
              </w:rPr>
            </w:pPr>
            <w:r>
              <w:rPr>
                <w:spacing w:val="-5"/>
                <w:sz w:val="18"/>
              </w:rPr>
              <w:t>35</w:t>
            </w:r>
          </w:p>
        </w:tc>
        <w:tc>
          <w:tcPr>
            <w:tcW w:w="666" w:type="dxa"/>
          </w:tcPr>
          <w:p>
            <w:pPr>
              <w:pStyle w:val="TableParagraph"/>
              <w:spacing w:line="174" w:lineRule="exact"/>
              <w:ind w:left="138"/>
              <w:rPr>
                <w:sz w:val="18"/>
              </w:rPr>
            </w:pPr>
            <w:r>
              <w:rPr>
                <w:spacing w:val="-5"/>
                <w:sz w:val="18"/>
              </w:rPr>
              <w:t>5.4</w:t>
            </w:r>
          </w:p>
        </w:tc>
        <w:tc>
          <w:tcPr>
            <w:tcW w:w="500" w:type="dxa"/>
          </w:tcPr>
          <w:p>
            <w:pPr>
              <w:pStyle w:val="TableParagraph"/>
              <w:spacing w:line="174" w:lineRule="exact"/>
              <w:ind w:left="178" w:right="111"/>
              <w:jc w:val="center"/>
              <w:rPr>
                <w:sz w:val="18"/>
              </w:rPr>
            </w:pPr>
            <w:r>
              <w:rPr>
                <w:spacing w:val="-5"/>
                <w:sz w:val="18"/>
              </w:rPr>
              <w:t>51</w:t>
            </w:r>
          </w:p>
        </w:tc>
        <w:tc>
          <w:tcPr>
            <w:tcW w:w="663" w:type="dxa"/>
          </w:tcPr>
          <w:p>
            <w:pPr>
              <w:pStyle w:val="TableParagraph"/>
              <w:spacing w:line="174" w:lineRule="exact"/>
              <w:ind w:left="138"/>
              <w:rPr>
                <w:sz w:val="18"/>
              </w:rPr>
            </w:pPr>
            <w:r>
              <w:rPr>
                <w:spacing w:val="-4"/>
                <w:sz w:val="18"/>
              </w:rPr>
              <w:t>14.1</w:t>
            </w:r>
          </w:p>
        </w:tc>
        <w:tc>
          <w:tcPr>
            <w:tcW w:w="751" w:type="dxa"/>
          </w:tcPr>
          <w:p>
            <w:pPr>
              <w:pStyle w:val="TableParagraph"/>
              <w:spacing w:line="174" w:lineRule="exact"/>
              <w:ind w:left="195"/>
              <w:rPr>
                <w:sz w:val="18"/>
              </w:rPr>
            </w:pPr>
            <w:r>
              <w:rPr>
                <w:spacing w:val="-5"/>
                <w:sz w:val="18"/>
              </w:rPr>
              <w:t>42</w:t>
            </w:r>
          </w:p>
        </w:tc>
        <w:tc>
          <w:tcPr>
            <w:tcW w:w="508" w:type="dxa"/>
          </w:tcPr>
          <w:p>
            <w:pPr>
              <w:pStyle w:val="TableParagraph"/>
              <w:spacing w:line="174" w:lineRule="exact"/>
              <w:ind w:left="-13"/>
              <w:rPr>
                <w:sz w:val="18"/>
              </w:rPr>
            </w:pPr>
            <w:r>
              <w:rPr>
                <w:spacing w:val="-4"/>
                <w:sz w:val="18"/>
              </w:rPr>
              <w:t>10.7</w:t>
            </w:r>
          </w:p>
        </w:tc>
        <w:tc>
          <w:tcPr>
            <w:tcW w:w="502" w:type="dxa"/>
          </w:tcPr>
          <w:p>
            <w:pPr>
              <w:pStyle w:val="TableParagraph"/>
              <w:spacing w:line="174" w:lineRule="exact"/>
              <w:ind w:left="199"/>
              <w:rPr>
                <w:sz w:val="18"/>
              </w:rPr>
            </w:pPr>
            <w:r>
              <w:rPr>
                <w:spacing w:val="-5"/>
                <w:sz w:val="18"/>
              </w:rPr>
              <w:t>72</w:t>
            </w:r>
          </w:p>
        </w:tc>
        <w:tc>
          <w:tcPr>
            <w:tcW w:w="665" w:type="dxa"/>
          </w:tcPr>
          <w:p>
            <w:pPr>
              <w:pStyle w:val="TableParagraph"/>
              <w:spacing w:line="174" w:lineRule="exact"/>
              <w:ind w:left="149"/>
              <w:rPr>
                <w:sz w:val="18"/>
              </w:rPr>
            </w:pPr>
            <w:r>
              <w:rPr>
                <w:spacing w:val="-4"/>
                <w:sz w:val="18"/>
              </w:rPr>
              <w:t>29.5</w:t>
            </w:r>
          </w:p>
        </w:tc>
        <w:tc>
          <w:tcPr>
            <w:tcW w:w="499" w:type="dxa"/>
          </w:tcPr>
          <w:p>
            <w:pPr>
              <w:pStyle w:val="TableParagraph"/>
              <w:spacing w:line="174" w:lineRule="exact"/>
              <w:ind w:left="190" w:right="98"/>
              <w:jc w:val="center"/>
              <w:rPr>
                <w:sz w:val="18"/>
              </w:rPr>
            </w:pPr>
            <w:r>
              <w:rPr>
                <w:spacing w:val="-5"/>
                <w:sz w:val="18"/>
              </w:rPr>
              <w:t>88</w:t>
            </w:r>
          </w:p>
        </w:tc>
        <w:tc>
          <w:tcPr>
            <w:tcW w:w="777" w:type="dxa"/>
          </w:tcPr>
          <w:p>
            <w:pPr>
              <w:pStyle w:val="TableParagraph"/>
              <w:spacing w:line="174" w:lineRule="exact"/>
              <w:ind w:right="301"/>
              <w:jc w:val="right"/>
              <w:rPr>
                <w:sz w:val="18"/>
              </w:rPr>
            </w:pPr>
            <w:r>
              <w:rPr>
                <w:spacing w:val="-4"/>
                <w:sz w:val="18"/>
              </w:rPr>
              <w:t>40.3</w:t>
            </w:r>
          </w:p>
        </w:tc>
      </w:tr>
      <w:tr>
        <w:trPr>
          <w:trHeight w:val="407" w:hRule="atLeast"/>
        </w:trPr>
        <w:tc>
          <w:tcPr>
            <w:tcW w:w="529" w:type="dxa"/>
          </w:tcPr>
          <w:p>
            <w:pPr>
              <w:pStyle w:val="TableParagraph"/>
              <w:spacing w:before="100"/>
              <w:ind w:left="99" w:right="105"/>
              <w:jc w:val="center"/>
              <w:rPr>
                <w:sz w:val="24"/>
              </w:rPr>
            </w:pPr>
            <w:r>
              <w:rPr>
                <w:spacing w:val="-5"/>
                <w:sz w:val="24"/>
              </w:rPr>
              <w:t>68.</w:t>
            </w:r>
          </w:p>
        </w:tc>
        <w:tc>
          <w:tcPr>
            <w:tcW w:w="2440" w:type="dxa"/>
            <w:vMerge w:val="restart"/>
          </w:tcPr>
          <w:p>
            <w:pPr>
              <w:pStyle w:val="TableParagraph"/>
              <w:spacing w:before="104"/>
              <w:ind w:left="119" w:right="131"/>
              <w:rPr>
                <w:sz w:val="18"/>
              </w:rPr>
            </w:pPr>
            <w:r>
              <w:rPr>
                <w:sz w:val="18"/>
              </w:rPr>
              <w:t>The lecturers do not have parking</w:t>
            </w:r>
            <w:r>
              <w:rPr>
                <w:spacing w:val="-12"/>
                <w:sz w:val="18"/>
              </w:rPr>
              <w:t> </w:t>
            </w:r>
            <w:r>
              <w:rPr>
                <w:sz w:val="18"/>
              </w:rPr>
              <w:t>space</w:t>
            </w:r>
            <w:r>
              <w:rPr>
                <w:spacing w:val="-11"/>
                <w:sz w:val="18"/>
              </w:rPr>
              <w:t> </w:t>
            </w:r>
            <w:r>
              <w:rPr>
                <w:sz w:val="18"/>
              </w:rPr>
              <w:t>for</w:t>
            </w:r>
            <w:r>
              <w:rPr>
                <w:spacing w:val="-11"/>
                <w:sz w:val="18"/>
              </w:rPr>
              <w:t> </w:t>
            </w:r>
            <w:r>
              <w:rPr>
                <w:sz w:val="18"/>
              </w:rPr>
              <w:t>their</w:t>
            </w:r>
            <w:r>
              <w:rPr>
                <w:spacing w:val="-7"/>
                <w:sz w:val="18"/>
              </w:rPr>
              <w:t> </w:t>
            </w:r>
            <w:r>
              <w:rPr>
                <w:sz w:val="18"/>
              </w:rPr>
              <w:t>cars.</w:t>
            </w:r>
          </w:p>
        </w:tc>
        <w:tc>
          <w:tcPr>
            <w:tcW w:w="1421" w:type="dxa"/>
          </w:tcPr>
          <w:p>
            <w:pPr>
              <w:pStyle w:val="TableParagraph"/>
              <w:spacing w:before="99"/>
              <w:ind w:left="108"/>
              <w:rPr>
                <w:sz w:val="20"/>
              </w:rPr>
            </w:pPr>
            <w:r>
              <w:rPr>
                <w:spacing w:val="-2"/>
                <w:sz w:val="20"/>
              </w:rPr>
              <w:t>Management.</w:t>
            </w:r>
          </w:p>
        </w:tc>
        <w:tc>
          <w:tcPr>
            <w:tcW w:w="533" w:type="dxa"/>
          </w:tcPr>
          <w:p>
            <w:pPr>
              <w:pStyle w:val="TableParagraph"/>
              <w:spacing w:before="104"/>
              <w:ind w:left="219"/>
              <w:rPr>
                <w:sz w:val="18"/>
              </w:rPr>
            </w:pPr>
            <w:r>
              <w:rPr>
                <w:w w:val="101"/>
                <w:sz w:val="18"/>
              </w:rPr>
              <w:t>6</w:t>
            </w:r>
          </w:p>
        </w:tc>
        <w:tc>
          <w:tcPr>
            <w:tcW w:w="666" w:type="dxa"/>
          </w:tcPr>
          <w:p>
            <w:pPr>
              <w:pStyle w:val="TableParagraph"/>
              <w:spacing w:before="104"/>
              <w:ind w:left="138"/>
              <w:rPr>
                <w:sz w:val="18"/>
              </w:rPr>
            </w:pPr>
            <w:r>
              <w:rPr>
                <w:spacing w:val="-5"/>
                <w:sz w:val="18"/>
              </w:rPr>
              <w:t>6.9</w:t>
            </w:r>
          </w:p>
        </w:tc>
        <w:tc>
          <w:tcPr>
            <w:tcW w:w="500" w:type="dxa"/>
          </w:tcPr>
          <w:p>
            <w:pPr>
              <w:pStyle w:val="TableParagraph"/>
              <w:spacing w:before="104"/>
              <w:ind w:right="21"/>
              <w:jc w:val="center"/>
              <w:rPr>
                <w:sz w:val="18"/>
              </w:rPr>
            </w:pPr>
            <w:r>
              <w:rPr>
                <w:w w:val="101"/>
                <w:sz w:val="18"/>
              </w:rPr>
              <w:t>8</w:t>
            </w:r>
          </w:p>
        </w:tc>
        <w:tc>
          <w:tcPr>
            <w:tcW w:w="663" w:type="dxa"/>
          </w:tcPr>
          <w:p>
            <w:pPr>
              <w:pStyle w:val="TableParagraph"/>
              <w:spacing w:before="104"/>
              <w:ind w:left="138"/>
              <w:rPr>
                <w:sz w:val="18"/>
              </w:rPr>
            </w:pPr>
            <w:r>
              <w:rPr>
                <w:spacing w:val="-4"/>
                <w:sz w:val="18"/>
              </w:rPr>
              <w:t>13.8</w:t>
            </w:r>
          </w:p>
        </w:tc>
        <w:tc>
          <w:tcPr>
            <w:tcW w:w="751" w:type="dxa"/>
          </w:tcPr>
          <w:p>
            <w:pPr>
              <w:pStyle w:val="TableParagraph"/>
              <w:spacing w:before="104"/>
              <w:ind w:left="195"/>
              <w:rPr>
                <w:sz w:val="18"/>
              </w:rPr>
            </w:pPr>
            <w:r>
              <w:rPr>
                <w:w w:val="101"/>
                <w:sz w:val="18"/>
              </w:rPr>
              <w:t>9</w:t>
            </w:r>
          </w:p>
        </w:tc>
        <w:tc>
          <w:tcPr>
            <w:tcW w:w="508" w:type="dxa"/>
          </w:tcPr>
          <w:p>
            <w:pPr>
              <w:pStyle w:val="TableParagraph"/>
              <w:spacing w:before="104"/>
              <w:ind w:left="-13"/>
              <w:rPr>
                <w:sz w:val="18"/>
              </w:rPr>
            </w:pPr>
            <w:r>
              <w:rPr>
                <w:spacing w:val="-4"/>
                <w:sz w:val="18"/>
              </w:rPr>
              <w:t>17.2</w:t>
            </w:r>
          </w:p>
        </w:tc>
        <w:tc>
          <w:tcPr>
            <w:tcW w:w="502" w:type="dxa"/>
          </w:tcPr>
          <w:p>
            <w:pPr>
              <w:pStyle w:val="TableParagraph"/>
              <w:spacing w:before="104"/>
              <w:ind w:left="199"/>
              <w:rPr>
                <w:sz w:val="18"/>
              </w:rPr>
            </w:pPr>
            <w:r>
              <w:rPr>
                <w:spacing w:val="-5"/>
                <w:sz w:val="18"/>
              </w:rPr>
              <w:t>13</w:t>
            </w:r>
          </w:p>
        </w:tc>
        <w:tc>
          <w:tcPr>
            <w:tcW w:w="665" w:type="dxa"/>
          </w:tcPr>
          <w:p>
            <w:pPr>
              <w:pStyle w:val="TableParagraph"/>
              <w:spacing w:before="104"/>
              <w:ind w:left="149"/>
              <w:rPr>
                <w:sz w:val="18"/>
              </w:rPr>
            </w:pPr>
            <w:r>
              <w:rPr>
                <w:spacing w:val="-4"/>
                <w:sz w:val="18"/>
              </w:rPr>
              <w:t>31.0</w:t>
            </w:r>
          </w:p>
        </w:tc>
        <w:tc>
          <w:tcPr>
            <w:tcW w:w="499" w:type="dxa"/>
          </w:tcPr>
          <w:p>
            <w:pPr>
              <w:pStyle w:val="TableParagraph"/>
              <w:spacing w:before="104"/>
              <w:ind w:left="190" w:right="98"/>
              <w:jc w:val="center"/>
              <w:rPr>
                <w:sz w:val="18"/>
              </w:rPr>
            </w:pPr>
            <w:r>
              <w:rPr>
                <w:spacing w:val="-5"/>
                <w:sz w:val="18"/>
              </w:rPr>
              <w:t>13</w:t>
            </w:r>
          </w:p>
        </w:tc>
        <w:tc>
          <w:tcPr>
            <w:tcW w:w="777" w:type="dxa"/>
          </w:tcPr>
          <w:p>
            <w:pPr>
              <w:pStyle w:val="TableParagraph"/>
              <w:spacing w:before="104"/>
              <w:ind w:right="301"/>
              <w:jc w:val="right"/>
              <w:rPr>
                <w:sz w:val="18"/>
              </w:rPr>
            </w:pPr>
            <w:r>
              <w:rPr>
                <w:spacing w:val="-4"/>
                <w:sz w:val="18"/>
              </w:rPr>
              <w:t>31.0</w:t>
            </w:r>
          </w:p>
        </w:tc>
      </w:tr>
      <w:tr>
        <w:trPr>
          <w:trHeight w:val="284" w:hRule="atLeast"/>
        </w:trPr>
        <w:tc>
          <w:tcPr>
            <w:tcW w:w="529" w:type="dxa"/>
          </w:tcPr>
          <w:p>
            <w:pPr>
              <w:pStyle w:val="TableParagraph"/>
              <w:rPr>
                <w:sz w:val="20"/>
              </w:rPr>
            </w:pPr>
          </w:p>
        </w:tc>
        <w:tc>
          <w:tcPr>
            <w:tcW w:w="2440" w:type="dxa"/>
            <w:vMerge/>
            <w:tcBorders>
              <w:top w:val="nil"/>
            </w:tcBorders>
          </w:tcPr>
          <w:p>
            <w:pPr>
              <w:rPr>
                <w:sz w:val="2"/>
                <w:szCs w:val="2"/>
              </w:rPr>
            </w:pPr>
          </w:p>
        </w:tc>
        <w:tc>
          <w:tcPr>
            <w:tcW w:w="1421" w:type="dxa"/>
          </w:tcPr>
          <w:p>
            <w:pPr>
              <w:pStyle w:val="TableParagraph"/>
              <w:spacing w:before="23"/>
              <w:ind w:left="161"/>
              <w:rPr>
                <w:sz w:val="20"/>
              </w:rPr>
            </w:pPr>
            <w:r>
              <w:rPr>
                <w:spacing w:val="-2"/>
                <w:sz w:val="20"/>
              </w:rPr>
              <w:t>Staff</w:t>
            </w:r>
          </w:p>
        </w:tc>
        <w:tc>
          <w:tcPr>
            <w:tcW w:w="533" w:type="dxa"/>
          </w:tcPr>
          <w:p>
            <w:pPr>
              <w:pStyle w:val="TableParagraph"/>
              <w:spacing w:before="28"/>
              <w:ind w:right="128"/>
              <w:jc w:val="right"/>
              <w:rPr>
                <w:sz w:val="18"/>
              </w:rPr>
            </w:pPr>
            <w:r>
              <w:rPr>
                <w:spacing w:val="-5"/>
                <w:sz w:val="18"/>
              </w:rPr>
              <w:t>33</w:t>
            </w:r>
          </w:p>
        </w:tc>
        <w:tc>
          <w:tcPr>
            <w:tcW w:w="666" w:type="dxa"/>
          </w:tcPr>
          <w:p>
            <w:pPr>
              <w:pStyle w:val="TableParagraph"/>
              <w:spacing w:before="28"/>
              <w:ind w:left="138"/>
              <w:rPr>
                <w:sz w:val="18"/>
              </w:rPr>
            </w:pPr>
            <w:r>
              <w:rPr>
                <w:spacing w:val="-5"/>
                <w:sz w:val="18"/>
              </w:rPr>
              <w:t>3.4</w:t>
            </w:r>
          </w:p>
        </w:tc>
        <w:tc>
          <w:tcPr>
            <w:tcW w:w="500" w:type="dxa"/>
          </w:tcPr>
          <w:p>
            <w:pPr>
              <w:pStyle w:val="TableParagraph"/>
              <w:spacing w:before="28"/>
              <w:ind w:left="178" w:right="111"/>
              <w:jc w:val="center"/>
              <w:rPr>
                <w:sz w:val="18"/>
              </w:rPr>
            </w:pPr>
            <w:r>
              <w:rPr>
                <w:spacing w:val="-5"/>
                <w:sz w:val="18"/>
              </w:rPr>
              <w:t>44</w:t>
            </w:r>
          </w:p>
        </w:tc>
        <w:tc>
          <w:tcPr>
            <w:tcW w:w="663" w:type="dxa"/>
          </w:tcPr>
          <w:p>
            <w:pPr>
              <w:pStyle w:val="TableParagraph"/>
              <w:spacing w:before="28"/>
              <w:ind w:left="138"/>
              <w:rPr>
                <w:sz w:val="18"/>
              </w:rPr>
            </w:pPr>
            <w:r>
              <w:rPr>
                <w:spacing w:val="-4"/>
                <w:sz w:val="18"/>
              </w:rPr>
              <w:t>10.9</w:t>
            </w:r>
          </w:p>
        </w:tc>
        <w:tc>
          <w:tcPr>
            <w:tcW w:w="751" w:type="dxa"/>
          </w:tcPr>
          <w:p>
            <w:pPr>
              <w:pStyle w:val="TableParagraph"/>
              <w:spacing w:before="28"/>
              <w:ind w:left="195"/>
              <w:rPr>
                <w:sz w:val="18"/>
              </w:rPr>
            </w:pPr>
            <w:r>
              <w:rPr>
                <w:spacing w:val="-5"/>
                <w:sz w:val="18"/>
              </w:rPr>
              <w:t>54</w:t>
            </w:r>
          </w:p>
        </w:tc>
        <w:tc>
          <w:tcPr>
            <w:tcW w:w="508" w:type="dxa"/>
          </w:tcPr>
          <w:p>
            <w:pPr>
              <w:pStyle w:val="TableParagraph"/>
              <w:spacing w:before="28"/>
              <w:ind w:left="-13"/>
              <w:rPr>
                <w:sz w:val="18"/>
              </w:rPr>
            </w:pPr>
            <w:r>
              <w:rPr>
                <w:spacing w:val="-4"/>
                <w:sz w:val="18"/>
              </w:rPr>
              <w:t>17.7</w:t>
            </w:r>
          </w:p>
        </w:tc>
        <w:tc>
          <w:tcPr>
            <w:tcW w:w="502" w:type="dxa"/>
          </w:tcPr>
          <w:p>
            <w:pPr>
              <w:pStyle w:val="TableParagraph"/>
              <w:spacing w:before="28"/>
              <w:ind w:left="199"/>
              <w:rPr>
                <w:sz w:val="18"/>
              </w:rPr>
            </w:pPr>
            <w:r>
              <w:rPr>
                <w:spacing w:val="-5"/>
                <w:sz w:val="18"/>
              </w:rPr>
              <w:t>77</w:t>
            </w:r>
          </w:p>
        </w:tc>
        <w:tc>
          <w:tcPr>
            <w:tcW w:w="665" w:type="dxa"/>
          </w:tcPr>
          <w:p>
            <w:pPr>
              <w:pStyle w:val="TableParagraph"/>
              <w:spacing w:before="28"/>
              <w:ind w:left="149"/>
              <w:rPr>
                <w:sz w:val="18"/>
              </w:rPr>
            </w:pPr>
            <w:r>
              <w:rPr>
                <w:spacing w:val="-4"/>
                <w:sz w:val="18"/>
              </w:rPr>
              <w:t>33.3</w:t>
            </w:r>
          </w:p>
        </w:tc>
        <w:tc>
          <w:tcPr>
            <w:tcW w:w="499" w:type="dxa"/>
          </w:tcPr>
          <w:p>
            <w:pPr>
              <w:pStyle w:val="TableParagraph"/>
              <w:spacing w:before="28"/>
              <w:ind w:left="190" w:right="98"/>
              <w:jc w:val="center"/>
              <w:rPr>
                <w:sz w:val="18"/>
              </w:rPr>
            </w:pPr>
            <w:r>
              <w:rPr>
                <w:spacing w:val="-5"/>
                <w:sz w:val="18"/>
              </w:rPr>
              <w:t>80</w:t>
            </w:r>
          </w:p>
        </w:tc>
        <w:tc>
          <w:tcPr>
            <w:tcW w:w="777" w:type="dxa"/>
          </w:tcPr>
          <w:p>
            <w:pPr>
              <w:pStyle w:val="TableParagraph"/>
              <w:spacing w:before="28"/>
              <w:ind w:right="301"/>
              <w:jc w:val="right"/>
              <w:rPr>
                <w:sz w:val="18"/>
              </w:rPr>
            </w:pPr>
            <w:r>
              <w:rPr>
                <w:spacing w:val="-4"/>
                <w:sz w:val="18"/>
              </w:rPr>
              <w:t>34.7</w:t>
            </w:r>
          </w:p>
        </w:tc>
      </w:tr>
      <w:tr>
        <w:trPr>
          <w:trHeight w:val="424" w:hRule="atLeast"/>
        </w:trPr>
        <w:tc>
          <w:tcPr>
            <w:tcW w:w="529" w:type="dxa"/>
          </w:tcPr>
          <w:p>
            <w:pPr>
              <w:pStyle w:val="TableParagraph"/>
              <w:spacing w:before="24"/>
              <w:ind w:left="99" w:right="105"/>
              <w:jc w:val="center"/>
              <w:rPr>
                <w:sz w:val="24"/>
              </w:rPr>
            </w:pPr>
            <w:r>
              <w:rPr>
                <w:spacing w:val="-5"/>
                <w:sz w:val="24"/>
              </w:rPr>
              <w:t>69.</w:t>
            </w:r>
          </w:p>
        </w:tc>
        <w:tc>
          <w:tcPr>
            <w:tcW w:w="2440" w:type="dxa"/>
          </w:tcPr>
          <w:p>
            <w:pPr>
              <w:pStyle w:val="TableParagraph"/>
              <w:spacing w:line="206" w:lineRule="exact"/>
              <w:ind w:left="119"/>
              <w:rPr>
                <w:sz w:val="18"/>
              </w:rPr>
            </w:pPr>
            <w:r>
              <w:rPr>
                <w:sz w:val="18"/>
              </w:rPr>
              <w:t>The</w:t>
            </w:r>
            <w:r>
              <w:rPr>
                <w:spacing w:val="-9"/>
                <w:sz w:val="18"/>
              </w:rPr>
              <w:t> </w:t>
            </w:r>
            <w:r>
              <w:rPr>
                <w:sz w:val="18"/>
              </w:rPr>
              <w:t>students</w:t>
            </w:r>
            <w:r>
              <w:rPr>
                <w:spacing w:val="-9"/>
                <w:sz w:val="18"/>
              </w:rPr>
              <w:t> </w:t>
            </w:r>
            <w:r>
              <w:rPr>
                <w:sz w:val="18"/>
              </w:rPr>
              <w:t>do</w:t>
            </w:r>
            <w:r>
              <w:rPr>
                <w:spacing w:val="-9"/>
                <w:sz w:val="18"/>
              </w:rPr>
              <w:t> </w:t>
            </w:r>
            <w:r>
              <w:rPr>
                <w:sz w:val="18"/>
              </w:rPr>
              <w:t>not</w:t>
            </w:r>
            <w:r>
              <w:rPr>
                <w:spacing w:val="-7"/>
                <w:sz w:val="18"/>
              </w:rPr>
              <w:t> </w:t>
            </w:r>
            <w:r>
              <w:rPr>
                <w:sz w:val="18"/>
              </w:rPr>
              <w:t>have</w:t>
            </w:r>
            <w:r>
              <w:rPr>
                <w:spacing w:val="-5"/>
                <w:sz w:val="18"/>
              </w:rPr>
              <w:t> </w:t>
            </w:r>
            <w:r>
              <w:rPr>
                <w:sz w:val="18"/>
              </w:rPr>
              <w:t>field for games after school</w:t>
            </w:r>
          </w:p>
        </w:tc>
        <w:tc>
          <w:tcPr>
            <w:tcW w:w="1421" w:type="dxa"/>
          </w:tcPr>
          <w:p>
            <w:pPr>
              <w:pStyle w:val="TableParagraph"/>
              <w:spacing w:before="23"/>
              <w:ind w:left="108"/>
              <w:rPr>
                <w:sz w:val="20"/>
              </w:rPr>
            </w:pPr>
            <w:r>
              <w:rPr>
                <w:spacing w:val="-2"/>
                <w:sz w:val="20"/>
              </w:rPr>
              <w:t>Management.</w:t>
            </w:r>
          </w:p>
        </w:tc>
        <w:tc>
          <w:tcPr>
            <w:tcW w:w="533" w:type="dxa"/>
          </w:tcPr>
          <w:p>
            <w:pPr>
              <w:pStyle w:val="TableParagraph"/>
              <w:spacing w:before="27"/>
              <w:ind w:left="219"/>
              <w:rPr>
                <w:sz w:val="18"/>
              </w:rPr>
            </w:pPr>
            <w:r>
              <w:rPr>
                <w:w w:val="101"/>
                <w:sz w:val="18"/>
              </w:rPr>
              <w:t>0</w:t>
            </w:r>
          </w:p>
        </w:tc>
        <w:tc>
          <w:tcPr>
            <w:tcW w:w="666" w:type="dxa"/>
          </w:tcPr>
          <w:p>
            <w:pPr>
              <w:pStyle w:val="TableParagraph"/>
              <w:spacing w:before="27"/>
              <w:ind w:left="138"/>
              <w:rPr>
                <w:sz w:val="18"/>
              </w:rPr>
            </w:pPr>
            <w:r>
              <w:rPr>
                <w:spacing w:val="-5"/>
                <w:sz w:val="18"/>
              </w:rPr>
              <w:t>.0</w:t>
            </w:r>
          </w:p>
        </w:tc>
        <w:tc>
          <w:tcPr>
            <w:tcW w:w="500" w:type="dxa"/>
          </w:tcPr>
          <w:p>
            <w:pPr>
              <w:pStyle w:val="TableParagraph"/>
              <w:spacing w:before="27"/>
              <w:ind w:right="21"/>
              <w:jc w:val="center"/>
              <w:rPr>
                <w:sz w:val="18"/>
              </w:rPr>
            </w:pPr>
            <w:r>
              <w:rPr>
                <w:w w:val="101"/>
                <w:sz w:val="18"/>
              </w:rPr>
              <w:t>7</w:t>
            </w:r>
          </w:p>
        </w:tc>
        <w:tc>
          <w:tcPr>
            <w:tcW w:w="663" w:type="dxa"/>
          </w:tcPr>
          <w:p>
            <w:pPr>
              <w:pStyle w:val="TableParagraph"/>
              <w:spacing w:before="27"/>
              <w:ind w:left="138"/>
              <w:rPr>
                <w:sz w:val="18"/>
              </w:rPr>
            </w:pPr>
            <w:r>
              <w:rPr>
                <w:spacing w:val="-5"/>
                <w:sz w:val="18"/>
              </w:rPr>
              <w:t>7.4</w:t>
            </w:r>
          </w:p>
        </w:tc>
        <w:tc>
          <w:tcPr>
            <w:tcW w:w="751" w:type="dxa"/>
          </w:tcPr>
          <w:p>
            <w:pPr>
              <w:pStyle w:val="TableParagraph"/>
              <w:spacing w:before="27"/>
              <w:ind w:left="195"/>
              <w:rPr>
                <w:sz w:val="18"/>
              </w:rPr>
            </w:pPr>
            <w:r>
              <w:rPr>
                <w:w w:val="101"/>
                <w:sz w:val="18"/>
              </w:rPr>
              <w:t>8</w:t>
            </w:r>
          </w:p>
        </w:tc>
        <w:tc>
          <w:tcPr>
            <w:tcW w:w="508" w:type="dxa"/>
          </w:tcPr>
          <w:p>
            <w:pPr>
              <w:pStyle w:val="TableParagraph"/>
              <w:spacing w:before="27"/>
              <w:ind w:left="-13"/>
              <w:rPr>
                <w:sz w:val="18"/>
              </w:rPr>
            </w:pPr>
            <w:r>
              <w:rPr>
                <w:spacing w:val="-4"/>
                <w:sz w:val="18"/>
              </w:rPr>
              <w:t>11.1</w:t>
            </w:r>
          </w:p>
        </w:tc>
        <w:tc>
          <w:tcPr>
            <w:tcW w:w="502" w:type="dxa"/>
          </w:tcPr>
          <w:p>
            <w:pPr>
              <w:pStyle w:val="TableParagraph"/>
              <w:spacing w:before="27"/>
              <w:ind w:left="199"/>
              <w:rPr>
                <w:sz w:val="18"/>
              </w:rPr>
            </w:pPr>
            <w:r>
              <w:rPr>
                <w:spacing w:val="-5"/>
                <w:sz w:val="18"/>
              </w:rPr>
              <w:t>19</w:t>
            </w:r>
          </w:p>
        </w:tc>
        <w:tc>
          <w:tcPr>
            <w:tcW w:w="665" w:type="dxa"/>
          </w:tcPr>
          <w:p>
            <w:pPr>
              <w:pStyle w:val="TableParagraph"/>
              <w:spacing w:before="27"/>
              <w:ind w:left="149"/>
              <w:rPr>
                <w:sz w:val="18"/>
              </w:rPr>
            </w:pPr>
            <w:r>
              <w:rPr>
                <w:spacing w:val="-4"/>
                <w:sz w:val="18"/>
              </w:rPr>
              <w:t>51.9</w:t>
            </w:r>
          </w:p>
        </w:tc>
        <w:tc>
          <w:tcPr>
            <w:tcW w:w="499" w:type="dxa"/>
          </w:tcPr>
          <w:p>
            <w:pPr>
              <w:pStyle w:val="TableParagraph"/>
              <w:spacing w:before="27"/>
              <w:ind w:left="190" w:right="98"/>
              <w:jc w:val="center"/>
              <w:rPr>
                <w:sz w:val="18"/>
              </w:rPr>
            </w:pPr>
            <w:r>
              <w:rPr>
                <w:spacing w:val="-5"/>
                <w:sz w:val="18"/>
              </w:rPr>
              <w:t>15</w:t>
            </w:r>
          </w:p>
        </w:tc>
        <w:tc>
          <w:tcPr>
            <w:tcW w:w="777" w:type="dxa"/>
          </w:tcPr>
          <w:p>
            <w:pPr>
              <w:pStyle w:val="TableParagraph"/>
              <w:spacing w:before="27"/>
              <w:ind w:right="301"/>
              <w:jc w:val="right"/>
              <w:rPr>
                <w:sz w:val="18"/>
              </w:rPr>
            </w:pPr>
            <w:r>
              <w:rPr>
                <w:spacing w:val="-4"/>
                <w:sz w:val="18"/>
              </w:rPr>
              <w:t>29.6</w:t>
            </w:r>
          </w:p>
        </w:tc>
      </w:tr>
      <w:tr>
        <w:trPr>
          <w:trHeight w:val="324" w:hRule="atLeast"/>
        </w:trPr>
        <w:tc>
          <w:tcPr>
            <w:tcW w:w="529" w:type="dxa"/>
          </w:tcPr>
          <w:p>
            <w:pPr>
              <w:pStyle w:val="TableParagraph"/>
              <w:rPr>
                <w:sz w:val="20"/>
              </w:rPr>
            </w:pPr>
          </w:p>
        </w:tc>
        <w:tc>
          <w:tcPr>
            <w:tcW w:w="2440" w:type="dxa"/>
          </w:tcPr>
          <w:p>
            <w:pPr>
              <w:pStyle w:val="TableParagraph"/>
              <w:rPr>
                <w:sz w:val="20"/>
              </w:rPr>
            </w:pPr>
          </w:p>
        </w:tc>
        <w:tc>
          <w:tcPr>
            <w:tcW w:w="1421" w:type="dxa"/>
          </w:tcPr>
          <w:p>
            <w:pPr>
              <w:pStyle w:val="TableParagraph"/>
              <w:spacing w:line="217" w:lineRule="exact"/>
              <w:ind w:left="108"/>
              <w:rPr>
                <w:sz w:val="20"/>
              </w:rPr>
            </w:pPr>
            <w:r>
              <w:rPr>
                <w:spacing w:val="-2"/>
                <w:sz w:val="20"/>
              </w:rPr>
              <w:t>Staff</w:t>
            </w:r>
          </w:p>
        </w:tc>
        <w:tc>
          <w:tcPr>
            <w:tcW w:w="533" w:type="dxa"/>
          </w:tcPr>
          <w:p>
            <w:pPr>
              <w:pStyle w:val="TableParagraph"/>
              <w:spacing w:line="199" w:lineRule="exact"/>
              <w:ind w:right="128"/>
              <w:jc w:val="right"/>
              <w:rPr>
                <w:sz w:val="18"/>
              </w:rPr>
            </w:pPr>
            <w:r>
              <w:rPr>
                <w:spacing w:val="-5"/>
                <w:sz w:val="18"/>
              </w:rPr>
              <w:t>39</w:t>
            </w:r>
          </w:p>
        </w:tc>
        <w:tc>
          <w:tcPr>
            <w:tcW w:w="666" w:type="dxa"/>
          </w:tcPr>
          <w:p>
            <w:pPr>
              <w:pStyle w:val="TableParagraph"/>
              <w:spacing w:line="199" w:lineRule="exact"/>
              <w:ind w:left="138"/>
              <w:rPr>
                <w:sz w:val="18"/>
              </w:rPr>
            </w:pPr>
            <w:r>
              <w:rPr>
                <w:spacing w:val="-5"/>
                <w:sz w:val="18"/>
              </w:rPr>
              <w:t>7.4</w:t>
            </w:r>
          </w:p>
        </w:tc>
        <w:tc>
          <w:tcPr>
            <w:tcW w:w="500" w:type="dxa"/>
          </w:tcPr>
          <w:p>
            <w:pPr>
              <w:pStyle w:val="TableParagraph"/>
              <w:spacing w:line="199" w:lineRule="exact"/>
              <w:ind w:left="178" w:right="111"/>
              <w:jc w:val="center"/>
              <w:rPr>
                <w:sz w:val="18"/>
              </w:rPr>
            </w:pPr>
            <w:r>
              <w:rPr>
                <w:spacing w:val="-5"/>
                <w:sz w:val="18"/>
              </w:rPr>
              <w:t>38</w:t>
            </w:r>
          </w:p>
        </w:tc>
        <w:tc>
          <w:tcPr>
            <w:tcW w:w="663" w:type="dxa"/>
          </w:tcPr>
          <w:p>
            <w:pPr>
              <w:pStyle w:val="TableParagraph"/>
              <w:spacing w:line="199" w:lineRule="exact"/>
              <w:ind w:left="138"/>
              <w:rPr>
                <w:sz w:val="18"/>
              </w:rPr>
            </w:pPr>
            <w:r>
              <w:rPr>
                <w:spacing w:val="-5"/>
                <w:sz w:val="18"/>
              </w:rPr>
              <w:t>6.8</w:t>
            </w:r>
          </w:p>
        </w:tc>
        <w:tc>
          <w:tcPr>
            <w:tcW w:w="751" w:type="dxa"/>
          </w:tcPr>
          <w:p>
            <w:pPr>
              <w:pStyle w:val="TableParagraph"/>
              <w:spacing w:line="199" w:lineRule="exact"/>
              <w:ind w:left="195"/>
              <w:rPr>
                <w:sz w:val="18"/>
              </w:rPr>
            </w:pPr>
            <w:r>
              <w:rPr>
                <w:spacing w:val="-5"/>
                <w:sz w:val="18"/>
              </w:rPr>
              <w:t>47</w:t>
            </w:r>
          </w:p>
        </w:tc>
        <w:tc>
          <w:tcPr>
            <w:tcW w:w="508" w:type="dxa"/>
          </w:tcPr>
          <w:p>
            <w:pPr>
              <w:pStyle w:val="TableParagraph"/>
              <w:spacing w:line="199" w:lineRule="exact"/>
              <w:ind w:left="-13"/>
              <w:rPr>
                <w:sz w:val="18"/>
              </w:rPr>
            </w:pPr>
            <w:r>
              <w:rPr>
                <w:spacing w:val="-4"/>
                <w:sz w:val="18"/>
              </w:rPr>
              <w:t>12.8</w:t>
            </w:r>
          </w:p>
        </w:tc>
        <w:tc>
          <w:tcPr>
            <w:tcW w:w="502" w:type="dxa"/>
          </w:tcPr>
          <w:p>
            <w:pPr>
              <w:pStyle w:val="TableParagraph"/>
              <w:spacing w:line="199" w:lineRule="exact"/>
              <w:ind w:left="199"/>
              <w:rPr>
                <w:sz w:val="18"/>
              </w:rPr>
            </w:pPr>
            <w:r>
              <w:rPr>
                <w:spacing w:val="-5"/>
                <w:sz w:val="18"/>
              </w:rPr>
              <w:t>83</w:t>
            </w:r>
          </w:p>
        </w:tc>
        <w:tc>
          <w:tcPr>
            <w:tcW w:w="665" w:type="dxa"/>
          </w:tcPr>
          <w:p>
            <w:pPr>
              <w:pStyle w:val="TableParagraph"/>
              <w:spacing w:line="199" w:lineRule="exact"/>
              <w:ind w:left="149"/>
              <w:rPr>
                <w:sz w:val="18"/>
              </w:rPr>
            </w:pPr>
            <w:r>
              <w:rPr>
                <w:spacing w:val="-4"/>
                <w:sz w:val="18"/>
              </w:rPr>
              <w:t>37.2</w:t>
            </w:r>
          </w:p>
        </w:tc>
        <w:tc>
          <w:tcPr>
            <w:tcW w:w="499" w:type="dxa"/>
          </w:tcPr>
          <w:p>
            <w:pPr>
              <w:pStyle w:val="TableParagraph"/>
              <w:spacing w:line="199" w:lineRule="exact"/>
              <w:ind w:left="190" w:right="98"/>
              <w:jc w:val="center"/>
              <w:rPr>
                <w:sz w:val="18"/>
              </w:rPr>
            </w:pPr>
            <w:r>
              <w:rPr>
                <w:spacing w:val="-5"/>
                <w:sz w:val="18"/>
              </w:rPr>
              <w:t>81</w:t>
            </w:r>
          </w:p>
        </w:tc>
        <w:tc>
          <w:tcPr>
            <w:tcW w:w="777" w:type="dxa"/>
          </w:tcPr>
          <w:p>
            <w:pPr>
              <w:pStyle w:val="TableParagraph"/>
              <w:spacing w:line="199" w:lineRule="exact"/>
              <w:ind w:right="301"/>
              <w:jc w:val="right"/>
              <w:rPr>
                <w:sz w:val="18"/>
              </w:rPr>
            </w:pPr>
            <w:r>
              <w:rPr>
                <w:spacing w:val="-4"/>
                <w:sz w:val="18"/>
              </w:rPr>
              <w:t>35.8</w:t>
            </w:r>
          </w:p>
        </w:tc>
      </w:tr>
      <w:tr>
        <w:trPr>
          <w:trHeight w:val="399" w:hRule="atLeast"/>
        </w:trPr>
        <w:tc>
          <w:tcPr>
            <w:tcW w:w="529" w:type="dxa"/>
          </w:tcPr>
          <w:p>
            <w:pPr>
              <w:pStyle w:val="TableParagraph"/>
              <w:spacing w:before="100"/>
              <w:ind w:left="99" w:right="105"/>
              <w:jc w:val="center"/>
              <w:rPr>
                <w:sz w:val="24"/>
              </w:rPr>
            </w:pPr>
            <w:r>
              <w:rPr>
                <w:spacing w:val="-5"/>
                <w:sz w:val="24"/>
              </w:rPr>
              <w:t>70.</w:t>
            </w:r>
          </w:p>
        </w:tc>
        <w:tc>
          <w:tcPr>
            <w:tcW w:w="2440" w:type="dxa"/>
            <w:vMerge w:val="restart"/>
            <w:tcBorders>
              <w:bottom w:val="single" w:sz="4" w:space="0" w:color="000000"/>
            </w:tcBorders>
          </w:tcPr>
          <w:p>
            <w:pPr>
              <w:pStyle w:val="TableParagraph"/>
              <w:spacing w:before="104"/>
              <w:ind w:left="119" w:right="131"/>
              <w:rPr>
                <w:sz w:val="18"/>
              </w:rPr>
            </w:pPr>
            <w:r>
              <w:rPr>
                <w:sz w:val="18"/>
              </w:rPr>
              <w:t>The</w:t>
            </w:r>
            <w:r>
              <w:rPr>
                <w:spacing w:val="-11"/>
                <w:sz w:val="18"/>
              </w:rPr>
              <w:t> </w:t>
            </w:r>
            <w:r>
              <w:rPr>
                <w:sz w:val="18"/>
              </w:rPr>
              <w:t>sporting</w:t>
            </w:r>
            <w:r>
              <w:rPr>
                <w:spacing w:val="-11"/>
                <w:sz w:val="18"/>
              </w:rPr>
              <w:t> </w:t>
            </w:r>
            <w:r>
              <w:rPr>
                <w:sz w:val="18"/>
              </w:rPr>
              <w:t>facilities</w:t>
            </w:r>
            <w:r>
              <w:rPr>
                <w:spacing w:val="-11"/>
                <w:sz w:val="18"/>
              </w:rPr>
              <w:t> </w:t>
            </w:r>
            <w:r>
              <w:rPr>
                <w:sz w:val="18"/>
              </w:rPr>
              <w:t>are</w:t>
            </w:r>
            <w:r>
              <w:rPr>
                <w:spacing w:val="-11"/>
                <w:sz w:val="18"/>
              </w:rPr>
              <w:t> </w:t>
            </w:r>
            <w:r>
              <w:rPr>
                <w:sz w:val="18"/>
              </w:rPr>
              <w:t>not available in this college</w:t>
            </w:r>
          </w:p>
        </w:tc>
        <w:tc>
          <w:tcPr>
            <w:tcW w:w="1421" w:type="dxa"/>
          </w:tcPr>
          <w:p>
            <w:pPr>
              <w:pStyle w:val="TableParagraph"/>
              <w:spacing w:before="99"/>
              <w:ind w:left="108"/>
              <w:rPr>
                <w:sz w:val="20"/>
              </w:rPr>
            </w:pPr>
            <w:r>
              <w:rPr>
                <w:spacing w:val="-2"/>
                <w:sz w:val="20"/>
              </w:rPr>
              <w:t>Management.</w:t>
            </w:r>
          </w:p>
        </w:tc>
        <w:tc>
          <w:tcPr>
            <w:tcW w:w="533" w:type="dxa"/>
          </w:tcPr>
          <w:p>
            <w:pPr>
              <w:pStyle w:val="TableParagraph"/>
              <w:spacing w:before="104"/>
              <w:ind w:left="219"/>
              <w:rPr>
                <w:sz w:val="18"/>
              </w:rPr>
            </w:pPr>
            <w:r>
              <w:rPr>
                <w:w w:val="101"/>
                <w:sz w:val="18"/>
              </w:rPr>
              <w:t>5</w:t>
            </w:r>
          </w:p>
        </w:tc>
        <w:tc>
          <w:tcPr>
            <w:tcW w:w="666" w:type="dxa"/>
          </w:tcPr>
          <w:p>
            <w:pPr>
              <w:pStyle w:val="TableParagraph"/>
              <w:spacing w:before="104"/>
              <w:ind w:left="138"/>
              <w:rPr>
                <w:sz w:val="18"/>
              </w:rPr>
            </w:pPr>
            <w:r>
              <w:rPr>
                <w:spacing w:val="-5"/>
                <w:sz w:val="18"/>
              </w:rPr>
              <w:t>3.4</w:t>
            </w:r>
          </w:p>
        </w:tc>
        <w:tc>
          <w:tcPr>
            <w:tcW w:w="500" w:type="dxa"/>
          </w:tcPr>
          <w:p>
            <w:pPr>
              <w:pStyle w:val="TableParagraph"/>
              <w:spacing w:before="104"/>
              <w:ind w:right="21"/>
              <w:jc w:val="center"/>
              <w:rPr>
                <w:sz w:val="18"/>
              </w:rPr>
            </w:pPr>
            <w:r>
              <w:rPr>
                <w:w w:val="101"/>
                <w:sz w:val="18"/>
              </w:rPr>
              <w:t>7</w:t>
            </w:r>
          </w:p>
        </w:tc>
        <w:tc>
          <w:tcPr>
            <w:tcW w:w="663" w:type="dxa"/>
          </w:tcPr>
          <w:p>
            <w:pPr>
              <w:pStyle w:val="TableParagraph"/>
              <w:spacing w:before="104"/>
              <w:ind w:left="138"/>
              <w:rPr>
                <w:sz w:val="18"/>
              </w:rPr>
            </w:pPr>
            <w:r>
              <w:rPr>
                <w:spacing w:val="-4"/>
                <w:sz w:val="18"/>
              </w:rPr>
              <w:t>10.3</w:t>
            </w:r>
          </w:p>
        </w:tc>
        <w:tc>
          <w:tcPr>
            <w:tcW w:w="751" w:type="dxa"/>
          </w:tcPr>
          <w:p>
            <w:pPr>
              <w:pStyle w:val="TableParagraph"/>
              <w:spacing w:before="104"/>
              <w:ind w:left="195"/>
              <w:rPr>
                <w:sz w:val="18"/>
              </w:rPr>
            </w:pPr>
            <w:r>
              <w:rPr>
                <w:w w:val="101"/>
                <w:sz w:val="18"/>
              </w:rPr>
              <w:t>9</w:t>
            </w:r>
          </w:p>
        </w:tc>
        <w:tc>
          <w:tcPr>
            <w:tcW w:w="508" w:type="dxa"/>
          </w:tcPr>
          <w:p>
            <w:pPr>
              <w:pStyle w:val="TableParagraph"/>
              <w:spacing w:before="104"/>
              <w:ind w:left="-13"/>
              <w:rPr>
                <w:sz w:val="18"/>
              </w:rPr>
            </w:pPr>
            <w:r>
              <w:rPr>
                <w:spacing w:val="-4"/>
                <w:sz w:val="18"/>
              </w:rPr>
              <w:t>17.2</w:t>
            </w:r>
          </w:p>
        </w:tc>
        <w:tc>
          <w:tcPr>
            <w:tcW w:w="502" w:type="dxa"/>
          </w:tcPr>
          <w:p>
            <w:pPr>
              <w:pStyle w:val="TableParagraph"/>
              <w:spacing w:before="104"/>
              <w:ind w:left="199"/>
              <w:rPr>
                <w:sz w:val="18"/>
              </w:rPr>
            </w:pPr>
            <w:r>
              <w:rPr>
                <w:spacing w:val="-5"/>
                <w:sz w:val="18"/>
              </w:rPr>
              <w:t>17</w:t>
            </w:r>
          </w:p>
        </w:tc>
        <w:tc>
          <w:tcPr>
            <w:tcW w:w="665" w:type="dxa"/>
          </w:tcPr>
          <w:p>
            <w:pPr>
              <w:pStyle w:val="TableParagraph"/>
              <w:spacing w:before="104"/>
              <w:ind w:left="149"/>
              <w:rPr>
                <w:sz w:val="18"/>
              </w:rPr>
            </w:pPr>
            <w:r>
              <w:rPr>
                <w:spacing w:val="-4"/>
                <w:sz w:val="18"/>
              </w:rPr>
              <w:t>44.8</w:t>
            </w:r>
          </w:p>
        </w:tc>
        <w:tc>
          <w:tcPr>
            <w:tcW w:w="499" w:type="dxa"/>
          </w:tcPr>
          <w:p>
            <w:pPr>
              <w:pStyle w:val="TableParagraph"/>
              <w:spacing w:before="104"/>
              <w:ind w:left="190" w:right="98"/>
              <w:jc w:val="center"/>
              <w:rPr>
                <w:sz w:val="18"/>
              </w:rPr>
            </w:pPr>
            <w:r>
              <w:rPr>
                <w:spacing w:val="-5"/>
                <w:sz w:val="18"/>
              </w:rPr>
              <w:t>11</w:t>
            </w:r>
          </w:p>
        </w:tc>
        <w:tc>
          <w:tcPr>
            <w:tcW w:w="777" w:type="dxa"/>
          </w:tcPr>
          <w:p>
            <w:pPr>
              <w:pStyle w:val="TableParagraph"/>
              <w:spacing w:before="104"/>
              <w:ind w:right="301"/>
              <w:jc w:val="right"/>
              <w:rPr>
                <w:sz w:val="18"/>
              </w:rPr>
            </w:pPr>
            <w:r>
              <w:rPr>
                <w:spacing w:val="-4"/>
                <w:sz w:val="18"/>
              </w:rPr>
              <w:t>24.1</w:t>
            </w:r>
          </w:p>
        </w:tc>
      </w:tr>
      <w:tr>
        <w:trPr>
          <w:trHeight w:val="255" w:hRule="atLeast"/>
        </w:trPr>
        <w:tc>
          <w:tcPr>
            <w:tcW w:w="529" w:type="dxa"/>
            <w:tcBorders>
              <w:bottom w:val="single" w:sz="4" w:space="0" w:color="000000"/>
            </w:tcBorders>
          </w:tcPr>
          <w:p>
            <w:pPr>
              <w:pStyle w:val="TableParagraph"/>
              <w:rPr>
                <w:sz w:val="18"/>
              </w:rPr>
            </w:pPr>
          </w:p>
        </w:tc>
        <w:tc>
          <w:tcPr>
            <w:tcW w:w="2440" w:type="dxa"/>
            <w:vMerge/>
            <w:tcBorders>
              <w:top w:val="nil"/>
              <w:bottom w:val="single" w:sz="4" w:space="0" w:color="000000"/>
            </w:tcBorders>
          </w:tcPr>
          <w:p>
            <w:pPr>
              <w:rPr>
                <w:sz w:val="2"/>
                <w:szCs w:val="2"/>
              </w:rPr>
            </w:pPr>
          </w:p>
        </w:tc>
        <w:tc>
          <w:tcPr>
            <w:tcW w:w="1421" w:type="dxa"/>
            <w:tcBorders>
              <w:bottom w:val="single" w:sz="4" w:space="0" w:color="000000"/>
            </w:tcBorders>
          </w:tcPr>
          <w:p>
            <w:pPr>
              <w:pStyle w:val="TableParagraph"/>
              <w:spacing w:line="219" w:lineRule="exact" w:before="16"/>
              <w:ind w:left="161"/>
              <w:rPr>
                <w:sz w:val="20"/>
              </w:rPr>
            </w:pPr>
            <w:r>
              <w:rPr>
                <w:spacing w:val="-2"/>
                <w:sz w:val="20"/>
              </w:rPr>
              <w:t>Staff</w:t>
            </w:r>
          </w:p>
        </w:tc>
        <w:tc>
          <w:tcPr>
            <w:tcW w:w="533" w:type="dxa"/>
            <w:tcBorders>
              <w:bottom w:val="single" w:sz="4" w:space="0" w:color="000000"/>
            </w:tcBorders>
          </w:tcPr>
          <w:p>
            <w:pPr>
              <w:pStyle w:val="TableParagraph"/>
              <w:spacing w:before="20"/>
              <w:ind w:right="128"/>
              <w:jc w:val="right"/>
              <w:rPr>
                <w:sz w:val="18"/>
              </w:rPr>
            </w:pPr>
            <w:r>
              <w:rPr>
                <w:spacing w:val="-5"/>
                <w:sz w:val="18"/>
              </w:rPr>
              <w:t>40</w:t>
            </w:r>
          </w:p>
        </w:tc>
        <w:tc>
          <w:tcPr>
            <w:tcW w:w="666" w:type="dxa"/>
            <w:tcBorders>
              <w:bottom w:val="single" w:sz="4" w:space="0" w:color="000000"/>
            </w:tcBorders>
          </w:tcPr>
          <w:p>
            <w:pPr>
              <w:pStyle w:val="TableParagraph"/>
              <w:spacing w:before="20"/>
              <w:ind w:left="138"/>
              <w:rPr>
                <w:sz w:val="18"/>
              </w:rPr>
            </w:pPr>
            <w:r>
              <w:rPr>
                <w:spacing w:val="-5"/>
                <w:sz w:val="18"/>
              </w:rPr>
              <w:t>8.0</w:t>
            </w:r>
          </w:p>
        </w:tc>
        <w:tc>
          <w:tcPr>
            <w:tcW w:w="500" w:type="dxa"/>
            <w:tcBorders>
              <w:bottom w:val="single" w:sz="4" w:space="0" w:color="000000"/>
            </w:tcBorders>
          </w:tcPr>
          <w:p>
            <w:pPr>
              <w:pStyle w:val="TableParagraph"/>
              <w:spacing w:before="20"/>
              <w:ind w:left="178" w:right="111"/>
              <w:jc w:val="center"/>
              <w:rPr>
                <w:sz w:val="18"/>
              </w:rPr>
            </w:pPr>
            <w:r>
              <w:rPr>
                <w:spacing w:val="-5"/>
                <w:sz w:val="18"/>
              </w:rPr>
              <w:t>40</w:t>
            </w:r>
          </w:p>
        </w:tc>
        <w:tc>
          <w:tcPr>
            <w:tcW w:w="663" w:type="dxa"/>
            <w:tcBorders>
              <w:bottom w:val="single" w:sz="4" w:space="0" w:color="000000"/>
            </w:tcBorders>
          </w:tcPr>
          <w:p>
            <w:pPr>
              <w:pStyle w:val="TableParagraph"/>
              <w:spacing w:before="20"/>
              <w:ind w:left="138"/>
              <w:rPr>
                <w:sz w:val="18"/>
              </w:rPr>
            </w:pPr>
            <w:r>
              <w:rPr>
                <w:spacing w:val="-5"/>
                <w:sz w:val="18"/>
              </w:rPr>
              <w:t>8.0</w:t>
            </w:r>
          </w:p>
        </w:tc>
        <w:tc>
          <w:tcPr>
            <w:tcW w:w="751" w:type="dxa"/>
            <w:tcBorders>
              <w:bottom w:val="single" w:sz="4" w:space="0" w:color="000000"/>
            </w:tcBorders>
          </w:tcPr>
          <w:p>
            <w:pPr>
              <w:pStyle w:val="TableParagraph"/>
              <w:spacing w:before="20"/>
              <w:ind w:left="195"/>
              <w:rPr>
                <w:sz w:val="18"/>
              </w:rPr>
            </w:pPr>
            <w:r>
              <w:rPr>
                <w:spacing w:val="-5"/>
                <w:sz w:val="18"/>
              </w:rPr>
              <w:t>36</w:t>
            </w:r>
          </w:p>
        </w:tc>
        <w:tc>
          <w:tcPr>
            <w:tcW w:w="508" w:type="dxa"/>
            <w:tcBorders>
              <w:bottom w:val="single" w:sz="4" w:space="0" w:color="000000"/>
            </w:tcBorders>
          </w:tcPr>
          <w:p>
            <w:pPr>
              <w:pStyle w:val="TableParagraph"/>
              <w:spacing w:before="20"/>
              <w:ind w:left="-13"/>
              <w:rPr>
                <w:sz w:val="18"/>
              </w:rPr>
            </w:pPr>
            <w:r>
              <w:rPr>
                <w:spacing w:val="-5"/>
                <w:sz w:val="18"/>
              </w:rPr>
              <w:t>5.3</w:t>
            </w:r>
          </w:p>
        </w:tc>
        <w:tc>
          <w:tcPr>
            <w:tcW w:w="502" w:type="dxa"/>
            <w:tcBorders>
              <w:bottom w:val="single" w:sz="4" w:space="0" w:color="000000"/>
            </w:tcBorders>
          </w:tcPr>
          <w:p>
            <w:pPr>
              <w:pStyle w:val="TableParagraph"/>
              <w:spacing w:before="20"/>
              <w:ind w:left="199"/>
              <w:rPr>
                <w:sz w:val="18"/>
              </w:rPr>
            </w:pPr>
            <w:r>
              <w:rPr>
                <w:spacing w:val="-5"/>
                <w:sz w:val="18"/>
              </w:rPr>
              <w:t>82</w:t>
            </w:r>
          </w:p>
        </w:tc>
        <w:tc>
          <w:tcPr>
            <w:tcW w:w="665" w:type="dxa"/>
            <w:tcBorders>
              <w:bottom w:val="single" w:sz="4" w:space="0" w:color="000000"/>
            </w:tcBorders>
          </w:tcPr>
          <w:p>
            <w:pPr>
              <w:pStyle w:val="TableParagraph"/>
              <w:spacing w:before="20"/>
              <w:ind w:left="149"/>
              <w:rPr>
                <w:sz w:val="18"/>
              </w:rPr>
            </w:pPr>
            <w:r>
              <w:rPr>
                <w:spacing w:val="-4"/>
                <w:sz w:val="18"/>
              </w:rPr>
              <w:t>36.7</w:t>
            </w:r>
          </w:p>
        </w:tc>
        <w:tc>
          <w:tcPr>
            <w:tcW w:w="499" w:type="dxa"/>
            <w:tcBorders>
              <w:bottom w:val="single" w:sz="4" w:space="0" w:color="000000"/>
            </w:tcBorders>
          </w:tcPr>
          <w:p>
            <w:pPr>
              <w:pStyle w:val="TableParagraph"/>
              <w:spacing w:before="20"/>
              <w:ind w:left="190" w:right="98"/>
              <w:jc w:val="center"/>
              <w:rPr>
                <w:sz w:val="18"/>
              </w:rPr>
            </w:pPr>
            <w:r>
              <w:rPr>
                <w:spacing w:val="-5"/>
                <w:sz w:val="18"/>
              </w:rPr>
              <w:t>90</w:t>
            </w:r>
          </w:p>
        </w:tc>
        <w:tc>
          <w:tcPr>
            <w:tcW w:w="777" w:type="dxa"/>
            <w:tcBorders>
              <w:bottom w:val="single" w:sz="4" w:space="0" w:color="000000"/>
            </w:tcBorders>
          </w:tcPr>
          <w:p>
            <w:pPr>
              <w:pStyle w:val="TableParagraph"/>
              <w:spacing w:before="20"/>
              <w:ind w:right="300"/>
              <w:jc w:val="right"/>
              <w:rPr>
                <w:sz w:val="18"/>
              </w:rPr>
            </w:pPr>
            <w:r>
              <w:rPr>
                <w:spacing w:val="-4"/>
                <w:sz w:val="18"/>
              </w:rPr>
              <w:t>42.0</w:t>
            </w:r>
          </w:p>
        </w:tc>
      </w:tr>
    </w:tbl>
    <w:p>
      <w:pPr>
        <w:pStyle w:val="BodyText"/>
        <w:spacing w:before="2"/>
        <w:rPr>
          <w:b/>
        </w:rPr>
      </w:pPr>
    </w:p>
    <w:p>
      <w:pPr>
        <w:pStyle w:val="BodyText"/>
        <w:spacing w:line="480" w:lineRule="auto"/>
        <w:ind w:left="660" w:right="1349" w:firstLine="720"/>
        <w:jc w:val="both"/>
      </w:pPr>
      <w:r>
        <w:rPr/>
        <w:t>Table 4.12 sought to explain items 61, 62, 63 and 64 which</w:t>
      </w:r>
      <w:r>
        <w:rPr>
          <w:spacing w:val="-1"/>
        </w:rPr>
        <w:t> </w:t>
      </w:r>
      <w:r>
        <w:rPr/>
        <w:t>tried to find out whether there was adequate provision of Library facilities in the Colleges of Education in North Central Geo- Political</w:t>
      </w:r>
      <w:r>
        <w:rPr>
          <w:spacing w:val="-5"/>
        </w:rPr>
        <w:t> </w:t>
      </w:r>
      <w:r>
        <w:rPr/>
        <w:t>Zone</w:t>
      </w:r>
      <w:r>
        <w:rPr>
          <w:spacing w:val="-1"/>
        </w:rPr>
        <w:t> </w:t>
      </w:r>
      <w:r>
        <w:rPr/>
        <w:t>of</w:t>
      </w:r>
      <w:r>
        <w:rPr>
          <w:spacing w:val="-8"/>
        </w:rPr>
        <w:t> </w:t>
      </w:r>
      <w:r>
        <w:rPr/>
        <w:t>Nigeria</w:t>
      </w:r>
      <w:r>
        <w:rPr>
          <w:spacing w:val="-1"/>
        </w:rPr>
        <w:t> </w:t>
      </w:r>
      <w:r>
        <w:rPr/>
        <w:t>and whether the lecture</w:t>
      </w:r>
      <w:r>
        <w:rPr>
          <w:spacing w:val="-1"/>
        </w:rPr>
        <w:t> </w:t>
      </w:r>
      <w:r>
        <w:rPr/>
        <w:t>halls were sufficient for students in</w:t>
      </w:r>
      <w:r>
        <w:rPr>
          <w:spacing w:val="-5"/>
        </w:rPr>
        <w:t> </w:t>
      </w:r>
      <w:r>
        <w:rPr/>
        <w:t>the Colleges and whether the Science laboratories were available</w:t>
      </w:r>
      <w:r>
        <w:rPr/>
        <w:t> for</w:t>
      </w:r>
      <w:r>
        <w:rPr/>
        <w:t> teaching Science students, and whether there were workshops for teaching technical</w:t>
      </w:r>
      <w:r>
        <w:rPr>
          <w:spacing w:val="-4"/>
        </w:rPr>
        <w:t> </w:t>
      </w:r>
      <w:r>
        <w:rPr/>
        <w:t>and technology</w:t>
      </w:r>
      <w:r>
        <w:rPr>
          <w:spacing w:val="-4"/>
        </w:rPr>
        <w:t> </w:t>
      </w:r>
      <w:r>
        <w:rPr/>
        <w:t>students. Majority</w:t>
      </w:r>
      <w:r>
        <w:rPr>
          <w:spacing w:val="-9"/>
        </w:rPr>
        <w:t> </w:t>
      </w:r>
      <w:r>
        <w:rPr/>
        <w:t>of</w:t>
      </w:r>
      <w:r>
        <w:rPr>
          <w:spacing w:val="-7"/>
        </w:rPr>
        <w:t> </w:t>
      </w:r>
      <w:r>
        <w:rPr/>
        <w:t>the respondents put at over 85% agreed that such facilities were not sufficiently provided for students use.</w:t>
      </w:r>
    </w:p>
    <w:p>
      <w:pPr>
        <w:spacing w:after="0" w:line="480" w:lineRule="auto"/>
        <w:jc w:val="both"/>
        <w:sectPr>
          <w:pgSz w:w="12240" w:h="15840"/>
          <w:pgMar w:header="0" w:footer="969" w:top="1200" w:bottom="1160" w:left="780" w:right="0"/>
        </w:sectPr>
      </w:pPr>
    </w:p>
    <w:p>
      <w:pPr>
        <w:pStyle w:val="BodyText"/>
        <w:spacing w:line="480" w:lineRule="auto" w:before="72"/>
        <w:ind w:left="660" w:right="1351" w:firstLine="720"/>
        <w:jc w:val="both"/>
      </w:pPr>
      <w:r>
        <w:rPr/>
        <w:t>Again, items 65, 66 and 67 tried to investigate if the Colleges had standard hall for seminar/retreat and whether the Colleges had modern library with information and</w:t>
      </w:r>
      <w:r>
        <w:rPr>
          <w:spacing w:val="40"/>
        </w:rPr>
        <w:t> </w:t>
      </w:r>
      <w:r>
        <w:rPr/>
        <w:t>communication technology equipment. 68.5% of the respondents agreed that their Colleges had standard halls for seminars/retreats as TetFund intervention had been used for that purpose. On item 67 which tried to find out whether spaces exist in the Colleges for students to rest and have group</w:t>
      </w:r>
      <w:r>
        <w:rPr>
          <w:spacing w:val="-7"/>
        </w:rPr>
        <w:t> </w:t>
      </w:r>
      <w:r>
        <w:rPr/>
        <w:t>discussion, 48.7%</w:t>
      </w:r>
      <w:r>
        <w:rPr>
          <w:spacing w:val="-1"/>
        </w:rPr>
        <w:t> </w:t>
      </w:r>
      <w:r>
        <w:rPr/>
        <w:t>agreed</w:t>
      </w:r>
      <w:r>
        <w:rPr>
          <w:spacing w:val="-7"/>
        </w:rPr>
        <w:t> </w:t>
      </w:r>
      <w:r>
        <w:rPr/>
        <w:t>that</w:t>
      </w:r>
      <w:r>
        <w:rPr>
          <w:spacing w:val="-6"/>
        </w:rPr>
        <w:t> </w:t>
      </w:r>
      <w:r>
        <w:rPr/>
        <w:t>there were</w:t>
      </w:r>
      <w:r>
        <w:rPr>
          <w:spacing w:val="-2"/>
        </w:rPr>
        <w:t> </w:t>
      </w:r>
      <w:r>
        <w:rPr/>
        <w:t>adequate</w:t>
      </w:r>
      <w:r>
        <w:rPr>
          <w:spacing w:val="-3"/>
        </w:rPr>
        <w:t> </w:t>
      </w:r>
      <w:r>
        <w:rPr/>
        <w:t>space for</w:t>
      </w:r>
      <w:r>
        <w:rPr>
          <w:spacing w:val="-1"/>
        </w:rPr>
        <w:t> </w:t>
      </w:r>
      <w:r>
        <w:rPr/>
        <w:t>students</w:t>
      </w:r>
      <w:r>
        <w:rPr>
          <w:spacing w:val="-8"/>
        </w:rPr>
        <w:t> </w:t>
      </w:r>
      <w:r>
        <w:rPr/>
        <w:t>to rest and</w:t>
      </w:r>
      <w:r>
        <w:rPr>
          <w:spacing w:val="-2"/>
        </w:rPr>
        <w:t> </w:t>
      </w:r>
      <w:r>
        <w:rPr/>
        <w:t>have</w:t>
      </w:r>
      <w:r>
        <w:rPr>
          <w:spacing w:val="-3"/>
        </w:rPr>
        <w:t> </w:t>
      </w:r>
      <w:r>
        <w:rPr/>
        <w:t>group </w:t>
      </w:r>
      <w:r>
        <w:rPr>
          <w:spacing w:val="-2"/>
        </w:rPr>
        <w:t>discussion.</w:t>
      </w:r>
    </w:p>
    <w:p>
      <w:pPr>
        <w:pStyle w:val="BodyText"/>
        <w:spacing w:line="480" w:lineRule="auto" w:before="1"/>
        <w:ind w:left="1111" w:right="1366" w:firstLine="269"/>
        <w:jc w:val="both"/>
      </w:pPr>
      <w:r>
        <w:rPr/>
        <w:t>On items 68, 69 and 70, majority of the respondents representing over 61.4% agreed that lecturers had parking space for their cars and students had fields for games and sports.</w:t>
      </w:r>
    </w:p>
    <w:p>
      <w:pPr>
        <w:pStyle w:val="Heading2"/>
        <w:tabs>
          <w:tab w:pos="1539" w:val="left" w:leader="none"/>
          <w:tab w:pos="2661" w:val="left" w:leader="none"/>
          <w:tab w:pos="3930" w:val="left" w:leader="none"/>
          <w:tab w:pos="4487" w:val="left" w:leader="none"/>
          <w:tab w:pos="5234" w:val="left" w:leader="none"/>
          <w:tab w:pos="5738" w:val="left" w:leader="none"/>
          <w:tab w:pos="6956" w:val="left" w:leader="none"/>
          <w:tab w:pos="7412" w:val="left" w:leader="none"/>
          <w:tab w:pos="8582" w:val="left" w:leader="none"/>
          <w:tab w:pos="9796" w:val="left" w:leader="none"/>
        </w:tabs>
        <w:spacing w:line="237" w:lineRule="auto" w:before="8"/>
        <w:ind w:left="929" w:right="1353" w:hanging="538"/>
        <w:jc w:val="left"/>
      </w:pPr>
      <w:r>
        <w:rPr>
          <w:spacing w:val="-2"/>
        </w:rPr>
        <w:t>Fig.4.7a:</w:t>
      </w:r>
      <w:r>
        <w:rPr/>
        <w:tab/>
      </w:r>
      <w:r>
        <w:rPr>
          <w:spacing w:val="-2"/>
        </w:rPr>
        <w:t>Multiple</w:t>
      </w:r>
      <w:r>
        <w:rPr/>
        <w:tab/>
      </w:r>
      <w:r>
        <w:rPr>
          <w:spacing w:val="-2"/>
        </w:rPr>
        <w:t>Bar-chart</w:t>
      </w:r>
      <w:r>
        <w:rPr/>
        <w:tab/>
      </w:r>
      <w:r>
        <w:rPr>
          <w:spacing w:val="-4"/>
        </w:rPr>
        <w:t>for</w:t>
      </w:r>
      <w:r>
        <w:rPr/>
        <w:tab/>
      </w:r>
      <w:r>
        <w:rPr>
          <w:spacing w:val="-4"/>
        </w:rPr>
        <w:t>Staff</w:t>
      </w:r>
      <w:r>
        <w:rPr/>
        <w:tab/>
      </w:r>
      <w:r>
        <w:rPr>
          <w:spacing w:val="-6"/>
        </w:rPr>
        <w:t>on</w:t>
      </w:r>
      <w:r>
        <w:rPr/>
        <w:tab/>
      </w:r>
      <w:r>
        <w:rPr>
          <w:spacing w:val="-2"/>
        </w:rPr>
        <w:t>Provision</w:t>
      </w:r>
      <w:r>
        <w:rPr/>
        <w:tab/>
      </w:r>
      <w:r>
        <w:rPr>
          <w:spacing w:val="-6"/>
        </w:rPr>
        <w:t>of</w:t>
      </w:r>
      <w:r>
        <w:rPr/>
        <w:tab/>
      </w:r>
      <w:r>
        <w:rPr>
          <w:spacing w:val="-2"/>
        </w:rPr>
        <w:t>Facilities</w:t>
      </w:r>
      <w:r>
        <w:rPr/>
        <w:tab/>
      </w:r>
      <w:r>
        <w:rPr>
          <w:spacing w:val="-2"/>
        </w:rPr>
        <w:t>Response</w:t>
      </w:r>
      <w:r>
        <w:rPr/>
        <w:tab/>
      </w:r>
      <w:r>
        <w:rPr>
          <w:spacing w:val="-4"/>
        </w:rPr>
        <w:t>for </w:t>
      </w:r>
      <w:r>
        <w:rPr>
          <w:spacing w:val="-2"/>
        </w:rPr>
        <w:t>Q61/70</w:t>
      </w:r>
    </w:p>
    <w:p>
      <w:pPr>
        <w:pStyle w:val="BodyText"/>
        <w:spacing w:before="7"/>
        <w:rPr>
          <w:b/>
          <w:sz w:val="6"/>
        </w:rPr>
      </w:pPr>
      <w:r>
        <w:rPr/>
        <w:pict>
          <v:group style="position:absolute;margin-left:94.421524pt;margin-top:5.017192pt;width:420.95pt;height:206.75pt;mso-position-horizontal-relative:page;mso-position-vertical-relative:paragraph;z-index:-15714816;mso-wrap-distance-left:0;mso-wrap-distance-right:0" id="docshapegroup81" coordorigin="1888,100" coordsize="8419,4135">
            <v:shape style="position:absolute;left:1888;top:100;width:8419;height:4111" type="#_x0000_t75" id="docshape82" stroked="false">
              <v:imagedata r:id="rId20" o:title=""/>
            </v:shape>
            <v:rect style="position:absolute;left:4776;top:4020;width:1351;height:206" id="docshape83" filled="true" fillcolor="#ffffff" stroked="false">
              <v:fill type="solid"/>
            </v:rect>
            <v:rect style="position:absolute;left:4776;top:4020;width:1351;height:206" id="docshape84" filled="false" stroked="true" strokeweight=".75pt" strokecolor="#ffffff">
              <v:stroke dashstyle="solid"/>
            </v:rect>
            <w10:wrap type="topAndBottom"/>
          </v:group>
        </w:pict>
      </w:r>
    </w:p>
    <w:p>
      <w:pPr>
        <w:pStyle w:val="BodyText"/>
        <w:spacing w:line="480" w:lineRule="auto" w:before="56"/>
        <w:ind w:left="660" w:right="1344"/>
        <w:jc w:val="both"/>
      </w:pPr>
      <w:r>
        <w:rPr/>
        <w:t>From</w:t>
      </w:r>
      <w:r>
        <w:rPr>
          <w:spacing w:val="-9"/>
        </w:rPr>
        <w:t> </w:t>
      </w:r>
      <w:r>
        <w:rPr/>
        <w:t>the</w:t>
      </w:r>
      <w:r>
        <w:rPr>
          <w:spacing w:val="-1"/>
        </w:rPr>
        <w:t> </w:t>
      </w:r>
      <w:r>
        <w:rPr/>
        <w:t>Bar-chart in fig 4.7a, Q61</w:t>
      </w:r>
      <w:r>
        <w:rPr>
          <w:spacing w:val="-1"/>
        </w:rPr>
        <w:t> </w:t>
      </w:r>
      <w:r>
        <w:rPr/>
        <w:t>with</w:t>
      </w:r>
      <w:r>
        <w:rPr>
          <w:spacing w:val="-4"/>
        </w:rPr>
        <w:t> </w:t>
      </w:r>
      <w:r>
        <w:rPr/>
        <w:t>74.2% agreed that the library facilities in the Colleges</w:t>
      </w:r>
      <w:r>
        <w:rPr>
          <w:spacing w:val="-1"/>
        </w:rPr>
        <w:t> </w:t>
      </w:r>
      <w:r>
        <w:rPr/>
        <w:t>of Education were</w:t>
      </w:r>
      <w:r>
        <w:rPr/>
        <w:t> inadequate</w:t>
      </w:r>
      <w:r>
        <w:rPr/>
        <w:t> closely followed by Q66 with 61.7% agreeing that modern library</w:t>
      </w:r>
      <w:r>
        <w:rPr>
          <w:spacing w:val="40"/>
        </w:rPr>
        <w:t> </w:t>
      </w:r>
      <w:r>
        <w:rPr/>
        <w:t>with ICT facilities did not exist in their Colleges. Similarly, Q70 with 42.0% and Q 64 with</w:t>
      </w:r>
      <w:r>
        <w:rPr>
          <w:spacing w:val="40"/>
        </w:rPr>
        <w:t> </w:t>
      </w:r>
      <w:r>
        <w:rPr/>
        <w:t>40.8% respectively disagreed that sporting facilities were</w:t>
      </w:r>
      <w:r>
        <w:rPr/>
        <w:t> not</w:t>
      </w:r>
      <w:r>
        <w:rPr/>
        <w:t> adequately</w:t>
      </w:r>
      <w:r>
        <w:rPr/>
        <w:t> available</w:t>
      </w:r>
      <w:r>
        <w:rPr/>
        <w:t> in</w:t>
      </w:r>
      <w:r>
        <w:rPr/>
        <w:t> the</w:t>
      </w:r>
      <w:r>
        <w:rPr>
          <w:spacing w:val="80"/>
        </w:rPr>
        <w:t> </w:t>
      </w:r>
      <w:r>
        <w:rPr/>
        <w:t>Colleges, while there were no workshops for teaching technical and technology students.</w:t>
      </w:r>
    </w:p>
    <w:p>
      <w:pPr>
        <w:spacing w:after="0" w:line="480" w:lineRule="auto"/>
        <w:jc w:val="both"/>
        <w:sectPr>
          <w:pgSz w:w="12240" w:h="15840"/>
          <w:pgMar w:header="0" w:footer="969" w:top="640" w:bottom="1160" w:left="780" w:right="0"/>
        </w:sectPr>
      </w:pPr>
    </w:p>
    <w:p>
      <w:pPr>
        <w:pStyle w:val="Heading2"/>
        <w:spacing w:line="237" w:lineRule="auto" w:before="79"/>
        <w:ind w:left="1649" w:right="1361" w:hanging="990"/>
        <w:jc w:val="left"/>
      </w:pPr>
      <w:r>
        <w:rPr/>
        <w:t>Fig.4.7b: Multiple Bar</w:t>
      </w:r>
      <w:r>
        <w:rPr>
          <w:spacing w:val="-1"/>
        </w:rPr>
        <w:t> </w:t>
      </w:r>
      <w:r>
        <w:rPr/>
        <w:t>Chart for</w:t>
      </w:r>
      <w:r>
        <w:rPr>
          <w:spacing w:val="-1"/>
        </w:rPr>
        <w:t> </w:t>
      </w:r>
      <w:r>
        <w:rPr/>
        <w:t>Management on Provision of Facilities Response for Q61 - </w:t>
      </w:r>
      <w:r>
        <w:rPr>
          <w:spacing w:val="-6"/>
        </w:rPr>
        <w:t>70</w:t>
      </w:r>
    </w:p>
    <w:p>
      <w:pPr>
        <w:pStyle w:val="BodyText"/>
        <w:spacing w:before="1"/>
        <w:rPr>
          <w:b/>
          <w:sz w:val="8"/>
        </w:rPr>
      </w:pPr>
      <w:r>
        <w:rPr/>
        <w:pict>
          <v:group style="position:absolute;margin-left:82.447060pt;margin-top:5.873152pt;width:420.15pt;height:206.05pt;mso-position-horizontal-relative:page;mso-position-vertical-relative:paragraph;z-index:-15714304;mso-wrap-distance-left:0;mso-wrap-distance-right:0" id="docshapegroup85" coordorigin="1649,117" coordsize="8403,4121">
            <v:shape style="position:absolute;left:1648;top:117;width:8403;height:4088" type="#_x0000_t75" id="docshape86" stroked="false">
              <v:imagedata r:id="rId21" o:title=""/>
            </v:shape>
            <v:rect style="position:absolute;left:4511;top:4009;width:1469;height:221" id="docshape87" filled="true" fillcolor="#ffffff" stroked="false">
              <v:fill type="solid"/>
            </v:rect>
            <v:rect style="position:absolute;left:4511;top:4009;width:1469;height:221" id="docshape88" filled="false" stroked="true" strokeweight=".75pt" strokecolor="#ffffff">
              <v:stroke dashstyle="solid"/>
            </v:rect>
            <w10:wrap type="topAndBottom"/>
          </v:group>
        </w:pict>
      </w:r>
    </w:p>
    <w:p>
      <w:pPr>
        <w:pStyle w:val="BodyText"/>
        <w:spacing w:line="480" w:lineRule="auto" w:before="140"/>
        <w:ind w:left="660" w:right="1344" w:firstLine="451"/>
        <w:jc w:val="both"/>
      </w:pPr>
      <w:r>
        <w:rPr/>
        <w:t>From the Bar-chart in fig 4.7b, Q61 had the highest response of 76.9% and Q66 had 73.7% respectively agreed that library facilities in the Colleges of Education were inadequate. In the same vein, the respondents agreed that, modern library with ICT facilities did not exist in their Colleges. Similarly, responses on disagree indicated that Q65 of respondents with 55.2% disagreed that the colleges did not have standard halls for seminars/retreats. This was closely followed by Q69 with 51.9% disagreeing that students did not have standard fields for game </w:t>
      </w:r>
      <w:r>
        <w:rPr>
          <w:spacing w:val="-2"/>
        </w:rPr>
        <w:t>activities.</w:t>
      </w:r>
    </w:p>
    <w:p>
      <w:pPr>
        <w:pStyle w:val="BodyText"/>
        <w:spacing w:before="10"/>
      </w:pPr>
    </w:p>
    <w:p>
      <w:pPr>
        <w:pStyle w:val="Heading2"/>
        <w:numPr>
          <w:ilvl w:val="1"/>
          <w:numId w:val="22"/>
        </w:numPr>
        <w:tabs>
          <w:tab w:pos="1165" w:val="left" w:leader="none"/>
        </w:tabs>
        <w:spacing w:line="237" w:lineRule="auto" w:before="0" w:after="0"/>
        <w:ind w:left="1111" w:right="1361" w:hanging="452"/>
        <w:jc w:val="left"/>
      </w:pPr>
      <w:r>
        <w:rPr/>
        <w:t>Opinion of Respondents on Staffing in the Colleges of Education in the North central</w:t>
      </w:r>
      <w:r>
        <w:rPr>
          <w:spacing w:val="40"/>
        </w:rPr>
        <w:t> </w:t>
      </w:r>
      <w:r>
        <w:rPr/>
        <w:t>Geo-Political Zone of Nigeria.</w:t>
      </w:r>
    </w:p>
    <w:p>
      <w:pPr>
        <w:pStyle w:val="BodyText"/>
        <w:spacing w:before="8"/>
        <w:rPr>
          <w:b/>
          <w:sz w:val="23"/>
        </w:rPr>
      </w:pPr>
    </w:p>
    <w:p>
      <w:pPr>
        <w:pStyle w:val="BodyText"/>
        <w:spacing w:line="480" w:lineRule="auto"/>
        <w:ind w:left="660" w:right="1350" w:firstLine="451"/>
        <w:jc w:val="both"/>
      </w:pPr>
      <w:r>
        <w:rPr/>
        <w:t>This section presents the opinions of respondents on staffing in the Colleges of Education in North</w:t>
      </w:r>
      <w:r>
        <w:rPr>
          <w:spacing w:val="-4"/>
        </w:rPr>
        <w:t> </w:t>
      </w:r>
      <w:r>
        <w:rPr/>
        <w:t>Central</w:t>
      </w:r>
      <w:r>
        <w:rPr>
          <w:spacing w:val="-4"/>
        </w:rPr>
        <w:t> </w:t>
      </w:r>
      <w:r>
        <w:rPr/>
        <w:t>Geo-Political Zone of</w:t>
      </w:r>
      <w:r>
        <w:rPr>
          <w:spacing w:val="-2"/>
        </w:rPr>
        <w:t> </w:t>
      </w:r>
      <w:r>
        <w:rPr/>
        <w:t>Nigeria. Therefore,</w:t>
      </w:r>
      <w:r>
        <w:rPr>
          <w:spacing w:val="-2"/>
        </w:rPr>
        <w:t> </w:t>
      </w:r>
      <w:r>
        <w:rPr/>
        <w:t>the explanation relates</w:t>
      </w:r>
      <w:r>
        <w:rPr>
          <w:spacing w:val="-1"/>
        </w:rPr>
        <w:t> </w:t>
      </w:r>
      <w:r>
        <w:rPr/>
        <w:t>to items</w:t>
      </w:r>
      <w:r>
        <w:rPr>
          <w:spacing w:val="-1"/>
        </w:rPr>
        <w:t> </w:t>
      </w:r>
      <w:r>
        <w:rPr/>
        <w:t>71,72, 73 and 74 which</w:t>
      </w:r>
      <w:r>
        <w:rPr>
          <w:spacing w:val="-5"/>
        </w:rPr>
        <w:t> </w:t>
      </w:r>
      <w:r>
        <w:rPr/>
        <w:t>tried to find out whether the</w:t>
      </w:r>
      <w:r>
        <w:rPr>
          <w:spacing w:val="-1"/>
        </w:rPr>
        <w:t> </w:t>
      </w:r>
      <w:r>
        <w:rPr/>
        <w:t>Colleges</w:t>
      </w:r>
      <w:r>
        <w:rPr>
          <w:spacing w:val="-2"/>
        </w:rPr>
        <w:t> </w:t>
      </w:r>
      <w:r>
        <w:rPr/>
        <w:t>had shortage</w:t>
      </w:r>
      <w:r>
        <w:rPr>
          <w:spacing w:val="-6"/>
        </w:rPr>
        <w:t> </w:t>
      </w:r>
      <w:r>
        <w:rPr/>
        <w:t>of</w:t>
      </w:r>
      <w:r>
        <w:rPr>
          <w:spacing w:val="-8"/>
        </w:rPr>
        <w:t> </w:t>
      </w:r>
      <w:r>
        <w:rPr/>
        <w:t>teaching staff</w:t>
      </w:r>
      <w:r>
        <w:rPr>
          <w:spacing w:val="-8"/>
        </w:rPr>
        <w:t> </w:t>
      </w:r>
      <w:r>
        <w:rPr/>
        <w:t>and whether the Colleges had inadequate teaching staff. Also, the section tried to find out if there were</w:t>
      </w:r>
      <w:r>
        <w:rPr/>
        <w:t> many teaching</w:t>
      </w:r>
      <w:r>
        <w:rPr/>
        <w:t> staff quite alright but unqualified for the job and many management staff but not </w:t>
      </w:r>
      <w:r>
        <w:rPr>
          <w:spacing w:val="-2"/>
        </w:rPr>
        <w:t>qualified.</w:t>
      </w:r>
    </w:p>
    <w:p>
      <w:pPr>
        <w:spacing w:after="0" w:line="480" w:lineRule="auto"/>
        <w:jc w:val="both"/>
        <w:sectPr>
          <w:pgSz w:w="12240" w:h="15840"/>
          <w:pgMar w:header="0" w:footer="969" w:top="640" w:bottom="1160" w:left="780" w:right="0"/>
        </w:sectPr>
      </w:pPr>
    </w:p>
    <w:p>
      <w:pPr>
        <w:pStyle w:val="BodyText"/>
        <w:spacing w:line="480" w:lineRule="auto" w:before="72"/>
        <w:ind w:left="660" w:right="1363" w:firstLine="451"/>
        <w:jc w:val="both"/>
      </w:pPr>
      <w:r>
        <w:rPr/>
        <w:t>In the</w:t>
      </w:r>
      <w:r>
        <w:rPr/>
        <w:t> same vein, items 75, 76 and 77 tried to find out whether the Colleges do not have teachers in most subjects and whether the Colleges wish to recruit teachers but did not have budgetary</w:t>
      </w:r>
      <w:r>
        <w:rPr>
          <w:spacing w:val="-7"/>
        </w:rPr>
        <w:t> </w:t>
      </w:r>
      <w:r>
        <w:rPr/>
        <w:t>provisions. Also, whether the Colleges</w:t>
      </w:r>
      <w:r>
        <w:rPr>
          <w:spacing w:val="-1"/>
        </w:rPr>
        <w:t> </w:t>
      </w:r>
      <w:r>
        <w:rPr/>
        <w:t>were prepared</w:t>
      </w:r>
      <w:r>
        <w:rPr>
          <w:spacing w:val="-3"/>
        </w:rPr>
        <w:t> </w:t>
      </w:r>
      <w:r>
        <w:rPr/>
        <w:t>to recruit but the applicants</w:t>
      </w:r>
      <w:r>
        <w:rPr>
          <w:spacing w:val="-1"/>
        </w:rPr>
        <w:t> </w:t>
      </w:r>
      <w:r>
        <w:rPr/>
        <w:t>were not prepared to take teaching job.</w:t>
      </w:r>
    </w:p>
    <w:p>
      <w:pPr>
        <w:pStyle w:val="BodyText"/>
        <w:spacing w:line="480" w:lineRule="auto" w:before="1"/>
        <w:ind w:left="660" w:right="1353" w:firstLine="451"/>
        <w:jc w:val="both"/>
      </w:pPr>
      <w:r>
        <w:rPr/>
        <w:t>Again in items 78, 79 and 80, the section</w:t>
      </w:r>
      <w:r>
        <w:rPr>
          <w:spacing w:val="-2"/>
        </w:rPr>
        <w:t> </w:t>
      </w:r>
      <w:r>
        <w:rPr/>
        <w:t>tried to find out whether the management were not qualified</w:t>
      </w:r>
      <w:r>
        <w:rPr/>
        <w:t> to</w:t>
      </w:r>
      <w:r>
        <w:rPr/>
        <w:t> handle</w:t>
      </w:r>
      <w:r>
        <w:rPr/>
        <w:t> their</w:t>
      </w:r>
      <w:r>
        <w:rPr/>
        <w:t> responsibilities effectively and whether the Colleges were</w:t>
      </w:r>
      <w:r>
        <w:rPr/>
        <w:t> ready</w:t>
      </w:r>
      <w:r>
        <w:rPr/>
        <w:t> to</w:t>
      </w:r>
      <w:r>
        <w:rPr>
          <w:spacing w:val="40"/>
        </w:rPr>
        <w:t> </w:t>
      </w:r>
      <w:r>
        <w:rPr/>
        <w:t>reduce their work force because most of them had low work load. Also, to find out whether the Colleges wish to recruit but the qualified ones were not available in the labor market. In</w:t>
      </w:r>
      <w:r>
        <w:rPr>
          <w:spacing w:val="-1"/>
        </w:rPr>
        <w:t> </w:t>
      </w:r>
      <w:r>
        <w:rPr/>
        <w:t>the light of the above, the responses were collected, analyzed and presented in table 4.13.</w:t>
      </w:r>
    </w:p>
    <w:p>
      <w:pPr>
        <w:spacing w:after="0" w:line="480" w:lineRule="auto"/>
        <w:jc w:val="both"/>
        <w:sectPr>
          <w:pgSz w:w="12240" w:h="15840"/>
          <w:pgMar w:header="0" w:footer="969" w:top="640" w:bottom="1160" w:left="780" w:right="0"/>
        </w:sectPr>
      </w:pPr>
    </w:p>
    <w:p>
      <w:pPr>
        <w:pStyle w:val="Heading2"/>
        <w:spacing w:line="237" w:lineRule="auto" w:before="79"/>
        <w:ind w:left="2009" w:right="1361" w:hanging="1350"/>
        <w:jc w:val="left"/>
      </w:pPr>
      <w:r>
        <w:rPr/>
        <w:t>Table</w:t>
      </w:r>
      <w:r>
        <w:rPr>
          <w:spacing w:val="40"/>
        </w:rPr>
        <w:t> </w:t>
      </w:r>
      <w:r>
        <w:rPr/>
        <w:t>4.13:</w:t>
      </w:r>
      <w:r>
        <w:rPr>
          <w:spacing w:val="40"/>
        </w:rPr>
        <w:t> </w:t>
      </w:r>
      <w:r>
        <w:rPr/>
        <w:t>Opinion</w:t>
      </w:r>
      <w:r>
        <w:rPr>
          <w:spacing w:val="40"/>
        </w:rPr>
        <w:t> </w:t>
      </w:r>
      <w:r>
        <w:rPr/>
        <w:t>of</w:t>
      </w:r>
      <w:r>
        <w:rPr>
          <w:spacing w:val="40"/>
        </w:rPr>
        <w:t> </w:t>
      </w:r>
      <w:r>
        <w:rPr/>
        <w:t>Respondents</w:t>
      </w:r>
      <w:r>
        <w:rPr>
          <w:spacing w:val="40"/>
        </w:rPr>
        <w:t> </w:t>
      </w:r>
      <w:r>
        <w:rPr/>
        <w:t>on</w:t>
      </w:r>
      <w:r>
        <w:rPr>
          <w:spacing w:val="40"/>
        </w:rPr>
        <w:t> </w:t>
      </w:r>
      <w:r>
        <w:rPr/>
        <w:t>Staffing</w:t>
      </w:r>
      <w:r>
        <w:rPr>
          <w:spacing w:val="40"/>
        </w:rPr>
        <w:t> </w:t>
      </w:r>
      <w:r>
        <w:rPr/>
        <w:t>in</w:t>
      </w:r>
      <w:r>
        <w:rPr>
          <w:spacing w:val="40"/>
        </w:rPr>
        <w:t> </w:t>
      </w:r>
      <w:r>
        <w:rPr/>
        <w:t>the</w:t>
      </w:r>
      <w:r>
        <w:rPr>
          <w:spacing w:val="40"/>
        </w:rPr>
        <w:t> </w:t>
      </w:r>
      <w:r>
        <w:rPr/>
        <w:t>Colleges</w:t>
      </w:r>
      <w:r>
        <w:rPr>
          <w:spacing w:val="40"/>
        </w:rPr>
        <w:t> </w:t>
      </w:r>
      <w:r>
        <w:rPr/>
        <w:t>of</w:t>
      </w:r>
      <w:r>
        <w:rPr>
          <w:spacing w:val="40"/>
        </w:rPr>
        <w:t> </w:t>
      </w:r>
      <w:r>
        <w:rPr/>
        <w:t>Education</w:t>
      </w:r>
      <w:r>
        <w:rPr>
          <w:spacing w:val="40"/>
        </w:rPr>
        <w:t> </w:t>
      </w:r>
      <w:r>
        <w:rPr/>
        <w:t>in</w:t>
      </w:r>
      <w:r>
        <w:rPr>
          <w:spacing w:val="40"/>
        </w:rPr>
        <w:t> </w:t>
      </w:r>
      <w:r>
        <w:rPr/>
        <w:t>North Central Geo-Political Zone of Nigeria</w:t>
      </w:r>
    </w:p>
    <w:p>
      <w:pPr>
        <w:pStyle w:val="BodyText"/>
        <w:spacing w:before="4"/>
        <w:rPr>
          <w:b/>
        </w:r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2339"/>
        <w:gridCol w:w="1425"/>
        <w:gridCol w:w="535"/>
        <w:gridCol w:w="735"/>
        <w:gridCol w:w="526"/>
        <w:gridCol w:w="665"/>
        <w:gridCol w:w="505"/>
        <w:gridCol w:w="685"/>
        <w:gridCol w:w="500"/>
        <w:gridCol w:w="742"/>
        <w:gridCol w:w="519"/>
        <w:gridCol w:w="768"/>
      </w:tblGrid>
      <w:tr>
        <w:trPr>
          <w:trHeight w:val="475" w:hRule="atLeast"/>
        </w:trPr>
        <w:tc>
          <w:tcPr>
            <w:tcW w:w="536" w:type="dxa"/>
            <w:tcBorders>
              <w:top w:val="single" w:sz="4" w:space="0" w:color="000000"/>
            </w:tcBorders>
          </w:tcPr>
          <w:p>
            <w:pPr>
              <w:pStyle w:val="TableParagraph"/>
              <w:ind w:left="110"/>
              <w:rPr>
                <w:b/>
                <w:sz w:val="20"/>
              </w:rPr>
            </w:pPr>
            <w:r>
              <w:rPr>
                <w:b/>
                <w:spacing w:val="-5"/>
                <w:sz w:val="20"/>
              </w:rPr>
              <w:t>S/N</w:t>
            </w:r>
          </w:p>
        </w:tc>
        <w:tc>
          <w:tcPr>
            <w:tcW w:w="2339" w:type="dxa"/>
            <w:tcBorders>
              <w:top w:val="single" w:sz="4" w:space="0" w:color="000000"/>
            </w:tcBorders>
          </w:tcPr>
          <w:p>
            <w:pPr>
              <w:pStyle w:val="TableParagraph"/>
              <w:spacing w:before="4"/>
              <w:ind w:left="112"/>
              <w:rPr>
                <w:b/>
                <w:sz w:val="18"/>
              </w:rPr>
            </w:pPr>
            <w:r>
              <w:rPr>
                <w:b/>
                <w:sz w:val="18"/>
              </w:rPr>
              <w:t>Item</w:t>
            </w:r>
            <w:r>
              <w:rPr>
                <w:b/>
                <w:spacing w:val="-2"/>
                <w:sz w:val="18"/>
              </w:rPr>
              <w:t> Statement</w:t>
            </w:r>
          </w:p>
        </w:tc>
        <w:tc>
          <w:tcPr>
            <w:tcW w:w="1425" w:type="dxa"/>
            <w:tcBorders>
              <w:top w:val="single" w:sz="4" w:space="0" w:color="000000"/>
            </w:tcBorders>
          </w:tcPr>
          <w:p>
            <w:pPr>
              <w:pStyle w:val="TableParagraph"/>
              <w:spacing w:before="4"/>
              <w:ind w:left="111"/>
              <w:rPr>
                <w:b/>
                <w:sz w:val="18"/>
              </w:rPr>
            </w:pPr>
            <w:r>
              <w:rPr>
                <w:b/>
                <w:sz w:val="18"/>
              </w:rPr>
              <w:t>Category of </w:t>
            </w:r>
            <w:r>
              <w:rPr>
                <w:b/>
                <w:spacing w:val="-2"/>
                <w:sz w:val="18"/>
              </w:rPr>
              <w:t>Respondents</w:t>
            </w:r>
          </w:p>
        </w:tc>
        <w:tc>
          <w:tcPr>
            <w:tcW w:w="535" w:type="dxa"/>
            <w:tcBorders>
              <w:top w:val="single" w:sz="4" w:space="0" w:color="000000"/>
            </w:tcBorders>
          </w:tcPr>
          <w:p>
            <w:pPr>
              <w:pStyle w:val="TableParagraph"/>
              <w:rPr>
                <w:sz w:val="20"/>
              </w:rPr>
            </w:pPr>
          </w:p>
        </w:tc>
        <w:tc>
          <w:tcPr>
            <w:tcW w:w="735" w:type="dxa"/>
            <w:tcBorders>
              <w:top w:val="single" w:sz="4" w:space="0" w:color="000000"/>
            </w:tcBorders>
          </w:tcPr>
          <w:p>
            <w:pPr>
              <w:pStyle w:val="TableParagraph"/>
              <w:spacing w:before="4"/>
              <w:ind w:left="86"/>
              <w:rPr>
                <w:b/>
                <w:sz w:val="18"/>
              </w:rPr>
            </w:pPr>
            <w:r>
              <w:rPr>
                <w:b/>
                <w:spacing w:val="-5"/>
                <w:sz w:val="18"/>
              </w:rPr>
              <w:t>SA</w:t>
            </w:r>
          </w:p>
        </w:tc>
        <w:tc>
          <w:tcPr>
            <w:tcW w:w="526" w:type="dxa"/>
            <w:tcBorders>
              <w:top w:val="single" w:sz="4" w:space="0" w:color="000000"/>
            </w:tcBorders>
          </w:tcPr>
          <w:p>
            <w:pPr>
              <w:pStyle w:val="TableParagraph"/>
              <w:rPr>
                <w:sz w:val="20"/>
              </w:rPr>
            </w:pPr>
          </w:p>
        </w:tc>
        <w:tc>
          <w:tcPr>
            <w:tcW w:w="665" w:type="dxa"/>
            <w:tcBorders>
              <w:top w:val="single" w:sz="4" w:space="0" w:color="000000"/>
            </w:tcBorders>
          </w:tcPr>
          <w:p>
            <w:pPr>
              <w:pStyle w:val="TableParagraph"/>
              <w:spacing w:before="4"/>
              <w:ind w:left="98"/>
              <w:rPr>
                <w:b/>
                <w:sz w:val="18"/>
              </w:rPr>
            </w:pPr>
            <w:r>
              <w:rPr>
                <w:b/>
                <w:w w:val="101"/>
                <w:sz w:val="18"/>
              </w:rPr>
              <w:t>A</w:t>
            </w:r>
          </w:p>
        </w:tc>
        <w:tc>
          <w:tcPr>
            <w:tcW w:w="505" w:type="dxa"/>
            <w:tcBorders>
              <w:top w:val="single" w:sz="4" w:space="0" w:color="000000"/>
            </w:tcBorders>
          </w:tcPr>
          <w:p>
            <w:pPr>
              <w:pStyle w:val="TableParagraph"/>
              <w:rPr>
                <w:sz w:val="20"/>
              </w:rPr>
            </w:pPr>
          </w:p>
        </w:tc>
        <w:tc>
          <w:tcPr>
            <w:tcW w:w="685" w:type="dxa"/>
            <w:tcBorders>
              <w:top w:val="single" w:sz="4" w:space="0" w:color="000000"/>
            </w:tcBorders>
          </w:tcPr>
          <w:p>
            <w:pPr>
              <w:pStyle w:val="TableParagraph"/>
              <w:spacing w:before="4"/>
              <w:ind w:left="104"/>
              <w:rPr>
                <w:b/>
                <w:sz w:val="18"/>
              </w:rPr>
            </w:pPr>
            <w:r>
              <w:rPr>
                <w:b/>
                <w:w w:val="101"/>
                <w:sz w:val="18"/>
              </w:rPr>
              <w:t>U</w:t>
            </w:r>
          </w:p>
        </w:tc>
        <w:tc>
          <w:tcPr>
            <w:tcW w:w="500" w:type="dxa"/>
            <w:tcBorders>
              <w:top w:val="single" w:sz="4" w:space="0" w:color="000000"/>
            </w:tcBorders>
          </w:tcPr>
          <w:p>
            <w:pPr>
              <w:pStyle w:val="TableParagraph"/>
              <w:rPr>
                <w:sz w:val="20"/>
              </w:rPr>
            </w:pPr>
          </w:p>
        </w:tc>
        <w:tc>
          <w:tcPr>
            <w:tcW w:w="742" w:type="dxa"/>
            <w:tcBorders>
              <w:top w:val="single" w:sz="4" w:space="0" w:color="000000"/>
            </w:tcBorders>
          </w:tcPr>
          <w:p>
            <w:pPr>
              <w:pStyle w:val="TableParagraph"/>
              <w:spacing w:before="4"/>
              <w:ind w:left="149"/>
              <w:rPr>
                <w:b/>
                <w:sz w:val="18"/>
              </w:rPr>
            </w:pPr>
            <w:r>
              <w:rPr>
                <w:b/>
                <w:w w:val="101"/>
                <w:sz w:val="18"/>
              </w:rPr>
              <w:t>D</w:t>
            </w:r>
          </w:p>
        </w:tc>
        <w:tc>
          <w:tcPr>
            <w:tcW w:w="519" w:type="dxa"/>
            <w:tcBorders>
              <w:top w:val="single" w:sz="4" w:space="0" w:color="000000"/>
            </w:tcBorders>
          </w:tcPr>
          <w:p>
            <w:pPr>
              <w:pStyle w:val="TableParagraph"/>
              <w:rPr>
                <w:sz w:val="20"/>
              </w:rPr>
            </w:pPr>
          </w:p>
        </w:tc>
        <w:tc>
          <w:tcPr>
            <w:tcW w:w="768" w:type="dxa"/>
            <w:tcBorders>
              <w:top w:val="single" w:sz="4" w:space="0" w:color="000000"/>
            </w:tcBorders>
          </w:tcPr>
          <w:p>
            <w:pPr>
              <w:pStyle w:val="TableParagraph"/>
              <w:spacing w:before="4"/>
              <w:ind w:left="59"/>
              <w:rPr>
                <w:b/>
                <w:sz w:val="18"/>
              </w:rPr>
            </w:pPr>
            <w:r>
              <w:rPr>
                <w:b/>
                <w:spacing w:val="-5"/>
                <w:sz w:val="18"/>
              </w:rPr>
              <w:t>SD</w:t>
            </w:r>
          </w:p>
        </w:tc>
      </w:tr>
      <w:tr>
        <w:trPr>
          <w:trHeight w:val="354" w:hRule="atLeast"/>
        </w:trPr>
        <w:tc>
          <w:tcPr>
            <w:tcW w:w="536" w:type="dxa"/>
            <w:tcBorders>
              <w:bottom w:val="single" w:sz="4" w:space="0" w:color="000000"/>
            </w:tcBorders>
          </w:tcPr>
          <w:p>
            <w:pPr>
              <w:pStyle w:val="TableParagraph"/>
              <w:rPr>
                <w:sz w:val="20"/>
              </w:rPr>
            </w:pPr>
          </w:p>
        </w:tc>
        <w:tc>
          <w:tcPr>
            <w:tcW w:w="2339" w:type="dxa"/>
            <w:tcBorders>
              <w:bottom w:val="single" w:sz="4" w:space="0" w:color="000000"/>
            </w:tcBorders>
          </w:tcPr>
          <w:p>
            <w:pPr>
              <w:pStyle w:val="TableParagraph"/>
              <w:rPr>
                <w:sz w:val="20"/>
              </w:rPr>
            </w:pPr>
          </w:p>
        </w:tc>
        <w:tc>
          <w:tcPr>
            <w:tcW w:w="1425" w:type="dxa"/>
            <w:tcBorders>
              <w:bottom w:val="single" w:sz="4" w:space="0" w:color="000000"/>
            </w:tcBorders>
          </w:tcPr>
          <w:p>
            <w:pPr>
              <w:pStyle w:val="TableParagraph"/>
              <w:rPr>
                <w:sz w:val="20"/>
              </w:rPr>
            </w:pPr>
          </w:p>
        </w:tc>
        <w:tc>
          <w:tcPr>
            <w:tcW w:w="535" w:type="dxa"/>
            <w:tcBorders>
              <w:bottom w:val="single" w:sz="4" w:space="0" w:color="000000"/>
            </w:tcBorders>
          </w:tcPr>
          <w:p>
            <w:pPr>
              <w:pStyle w:val="TableParagraph"/>
              <w:spacing w:before="52"/>
              <w:ind w:right="140"/>
              <w:jc w:val="right"/>
              <w:rPr>
                <w:b/>
                <w:sz w:val="18"/>
              </w:rPr>
            </w:pPr>
            <w:r>
              <w:rPr>
                <w:b/>
                <w:w w:val="101"/>
                <w:sz w:val="18"/>
              </w:rPr>
              <w:t>F</w:t>
            </w:r>
          </w:p>
        </w:tc>
        <w:tc>
          <w:tcPr>
            <w:tcW w:w="735" w:type="dxa"/>
            <w:tcBorders>
              <w:bottom w:val="single" w:sz="4" w:space="0" w:color="000000"/>
            </w:tcBorders>
          </w:tcPr>
          <w:p>
            <w:pPr>
              <w:pStyle w:val="TableParagraph"/>
              <w:spacing w:before="52"/>
              <w:ind w:left="341"/>
              <w:rPr>
                <w:b/>
                <w:sz w:val="18"/>
              </w:rPr>
            </w:pPr>
            <w:r>
              <w:rPr>
                <w:b/>
                <w:w w:val="101"/>
                <w:sz w:val="18"/>
              </w:rPr>
              <w:t>%</w:t>
            </w:r>
          </w:p>
        </w:tc>
        <w:tc>
          <w:tcPr>
            <w:tcW w:w="526" w:type="dxa"/>
            <w:tcBorders>
              <w:bottom w:val="single" w:sz="4" w:space="0" w:color="000000"/>
            </w:tcBorders>
          </w:tcPr>
          <w:p>
            <w:pPr>
              <w:pStyle w:val="TableParagraph"/>
              <w:spacing w:before="52"/>
              <w:ind w:left="273"/>
              <w:rPr>
                <w:b/>
                <w:sz w:val="18"/>
              </w:rPr>
            </w:pPr>
            <w:r>
              <w:rPr>
                <w:b/>
                <w:w w:val="101"/>
                <w:sz w:val="18"/>
              </w:rPr>
              <w:t>F</w:t>
            </w:r>
          </w:p>
        </w:tc>
        <w:tc>
          <w:tcPr>
            <w:tcW w:w="665" w:type="dxa"/>
            <w:tcBorders>
              <w:bottom w:val="single" w:sz="4" w:space="0" w:color="000000"/>
            </w:tcBorders>
          </w:tcPr>
          <w:p>
            <w:pPr>
              <w:pStyle w:val="TableParagraph"/>
              <w:spacing w:before="52"/>
              <w:ind w:left="295"/>
              <w:rPr>
                <w:b/>
                <w:sz w:val="18"/>
              </w:rPr>
            </w:pPr>
            <w:r>
              <w:rPr>
                <w:b/>
                <w:w w:val="101"/>
                <w:sz w:val="18"/>
              </w:rPr>
              <w:t>%</w:t>
            </w:r>
          </w:p>
        </w:tc>
        <w:tc>
          <w:tcPr>
            <w:tcW w:w="505" w:type="dxa"/>
            <w:tcBorders>
              <w:bottom w:val="single" w:sz="4" w:space="0" w:color="000000"/>
            </w:tcBorders>
          </w:tcPr>
          <w:p>
            <w:pPr>
              <w:pStyle w:val="TableParagraph"/>
              <w:spacing w:before="52"/>
              <w:ind w:left="249"/>
              <w:rPr>
                <w:b/>
                <w:sz w:val="18"/>
              </w:rPr>
            </w:pPr>
            <w:r>
              <w:rPr>
                <w:b/>
                <w:w w:val="101"/>
                <w:sz w:val="18"/>
              </w:rPr>
              <w:t>F</w:t>
            </w:r>
          </w:p>
        </w:tc>
        <w:tc>
          <w:tcPr>
            <w:tcW w:w="685" w:type="dxa"/>
            <w:tcBorders>
              <w:bottom w:val="single" w:sz="4" w:space="0" w:color="000000"/>
            </w:tcBorders>
          </w:tcPr>
          <w:p>
            <w:pPr>
              <w:pStyle w:val="TableParagraph"/>
              <w:spacing w:before="52"/>
              <w:ind w:left="306"/>
              <w:rPr>
                <w:b/>
                <w:sz w:val="18"/>
              </w:rPr>
            </w:pPr>
            <w:r>
              <w:rPr>
                <w:b/>
                <w:w w:val="101"/>
                <w:sz w:val="18"/>
              </w:rPr>
              <w:t>%</w:t>
            </w:r>
          </w:p>
        </w:tc>
        <w:tc>
          <w:tcPr>
            <w:tcW w:w="500" w:type="dxa"/>
            <w:tcBorders>
              <w:bottom w:val="single" w:sz="4" w:space="0" w:color="000000"/>
            </w:tcBorders>
          </w:tcPr>
          <w:p>
            <w:pPr>
              <w:pStyle w:val="TableParagraph"/>
              <w:spacing w:before="52"/>
              <w:ind w:left="240"/>
              <w:rPr>
                <w:b/>
                <w:sz w:val="18"/>
              </w:rPr>
            </w:pPr>
            <w:r>
              <w:rPr>
                <w:b/>
                <w:w w:val="101"/>
                <w:sz w:val="18"/>
              </w:rPr>
              <w:t>F</w:t>
            </w:r>
          </w:p>
        </w:tc>
        <w:tc>
          <w:tcPr>
            <w:tcW w:w="742" w:type="dxa"/>
            <w:tcBorders>
              <w:bottom w:val="single" w:sz="4" w:space="0" w:color="000000"/>
            </w:tcBorders>
          </w:tcPr>
          <w:p>
            <w:pPr>
              <w:pStyle w:val="TableParagraph"/>
              <w:spacing w:before="52"/>
              <w:ind w:left="341"/>
              <w:rPr>
                <w:b/>
                <w:sz w:val="18"/>
              </w:rPr>
            </w:pPr>
            <w:r>
              <w:rPr>
                <w:b/>
                <w:w w:val="101"/>
                <w:sz w:val="18"/>
              </w:rPr>
              <w:t>%</w:t>
            </w:r>
          </w:p>
        </w:tc>
        <w:tc>
          <w:tcPr>
            <w:tcW w:w="519" w:type="dxa"/>
            <w:tcBorders>
              <w:bottom w:val="single" w:sz="4" w:space="0" w:color="000000"/>
            </w:tcBorders>
          </w:tcPr>
          <w:p>
            <w:pPr>
              <w:pStyle w:val="TableParagraph"/>
              <w:spacing w:before="52"/>
              <w:ind w:left="115"/>
              <w:jc w:val="center"/>
              <w:rPr>
                <w:b/>
                <w:sz w:val="18"/>
              </w:rPr>
            </w:pPr>
            <w:r>
              <w:rPr>
                <w:b/>
                <w:w w:val="101"/>
                <w:sz w:val="18"/>
              </w:rPr>
              <w:t>F</w:t>
            </w:r>
          </w:p>
        </w:tc>
        <w:tc>
          <w:tcPr>
            <w:tcW w:w="768" w:type="dxa"/>
            <w:tcBorders>
              <w:bottom w:val="single" w:sz="4" w:space="0" w:color="000000"/>
            </w:tcBorders>
          </w:tcPr>
          <w:p>
            <w:pPr>
              <w:pStyle w:val="TableParagraph"/>
              <w:spacing w:before="52"/>
              <w:ind w:left="4"/>
              <w:jc w:val="center"/>
              <w:rPr>
                <w:b/>
                <w:sz w:val="18"/>
              </w:rPr>
            </w:pPr>
            <w:r>
              <w:rPr>
                <w:b/>
                <w:w w:val="101"/>
                <w:sz w:val="18"/>
              </w:rPr>
              <w:t>%</w:t>
            </w:r>
          </w:p>
        </w:tc>
      </w:tr>
      <w:tr>
        <w:trPr>
          <w:trHeight w:val="282" w:hRule="atLeast"/>
        </w:trPr>
        <w:tc>
          <w:tcPr>
            <w:tcW w:w="536" w:type="dxa"/>
            <w:tcBorders>
              <w:top w:val="single" w:sz="4" w:space="0" w:color="000000"/>
            </w:tcBorders>
          </w:tcPr>
          <w:p>
            <w:pPr>
              <w:pStyle w:val="TableParagraph"/>
              <w:spacing w:line="262" w:lineRule="exact"/>
              <w:ind w:left="110"/>
              <w:rPr>
                <w:sz w:val="24"/>
              </w:rPr>
            </w:pPr>
            <w:r>
              <w:rPr>
                <w:spacing w:val="-5"/>
                <w:sz w:val="24"/>
              </w:rPr>
              <w:t>71.</w:t>
            </w:r>
          </w:p>
        </w:tc>
        <w:tc>
          <w:tcPr>
            <w:tcW w:w="2339" w:type="dxa"/>
            <w:vMerge w:val="restart"/>
            <w:tcBorders>
              <w:top w:val="single" w:sz="4" w:space="0" w:color="000000"/>
            </w:tcBorders>
          </w:tcPr>
          <w:p>
            <w:pPr>
              <w:pStyle w:val="TableParagraph"/>
              <w:ind w:left="112"/>
              <w:rPr>
                <w:sz w:val="18"/>
              </w:rPr>
            </w:pPr>
            <w:r>
              <w:rPr>
                <w:sz w:val="18"/>
              </w:rPr>
              <w:t>The</w:t>
            </w:r>
            <w:r>
              <w:rPr>
                <w:spacing w:val="-8"/>
                <w:sz w:val="18"/>
              </w:rPr>
              <w:t> </w:t>
            </w:r>
            <w:r>
              <w:rPr>
                <w:sz w:val="18"/>
              </w:rPr>
              <w:t>College</w:t>
            </w:r>
            <w:r>
              <w:rPr>
                <w:spacing w:val="-12"/>
                <w:sz w:val="18"/>
              </w:rPr>
              <w:t> </w:t>
            </w:r>
            <w:r>
              <w:rPr>
                <w:sz w:val="18"/>
              </w:rPr>
              <w:t>has</w:t>
            </w:r>
            <w:r>
              <w:rPr>
                <w:spacing w:val="-11"/>
                <w:sz w:val="18"/>
              </w:rPr>
              <w:t> </w:t>
            </w:r>
            <w:r>
              <w:rPr>
                <w:sz w:val="18"/>
              </w:rPr>
              <w:t>shortage</w:t>
            </w:r>
            <w:r>
              <w:rPr>
                <w:spacing w:val="-11"/>
                <w:sz w:val="18"/>
              </w:rPr>
              <w:t> </w:t>
            </w:r>
            <w:r>
              <w:rPr>
                <w:sz w:val="18"/>
              </w:rPr>
              <w:t>of teaching staff.</w:t>
            </w:r>
          </w:p>
        </w:tc>
        <w:tc>
          <w:tcPr>
            <w:tcW w:w="1425" w:type="dxa"/>
            <w:tcBorders>
              <w:top w:val="single" w:sz="4" w:space="0" w:color="000000"/>
            </w:tcBorders>
          </w:tcPr>
          <w:p>
            <w:pPr>
              <w:pStyle w:val="TableParagraph"/>
              <w:spacing w:line="221" w:lineRule="exact"/>
              <w:ind w:left="111"/>
              <w:rPr>
                <w:sz w:val="20"/>
              </w:rPr>
            </w:pPr>
            <w:r>
              <w:rPr>
                <w:spacing w:val="-2"/>
                <w:sz w:val="20"/>
              </w:rPr>
              <w:t>Management.</w:t>
            </w:r>
          </w:p>
        </w:tc>
        <w:tc>
          <w:tcPr>
            <w:tcW w:w="535" w:type="dxa"/>
            <w:tcBorders>
              <w:top w:val="single" w:sz="4" w:space="0" w:color="000000"/>
            </w:tcBorders>
          </w:tcPr>
          <w:p>
            <w:pPr>
              <w:pStyle w:val="TableParagraph"/>
              <w:spacing w:line="203" w:lineRule="exact"/>
              <w:ind w:right="131"/>
              <w:jc w:val="right"/>
              <w:rPr>
                <w:sz w:val="18"/>
              </w:rPr>
            </w:pPr>
            <w:r>
              <w:rPr>
                <w:spacing w:val="-5"/>
                <w:sz w:val="18"/>
              </w:rPr>
              <w:t>14</w:t>
            </w:r>
          </w:p>
        </w:tc>
        <w:tc>
          <w:tcPr>
            <w:tcW w:w="735" w:type="dxa"/>
            <w:tcBorders>
              <w:top w:val="single" w:sz="4" w:space="0" w:color="000000"/>
            </w:tcBorders>
          </w:tcPr>
          <w:p>
            <w:pPr>
              <w:pStyle w:val="TableParagraph"/>
              <w:spacing w:line="203" w:lineRule="exact"/>
              <w:ind w:left="134"/>
              <w:rPr>
                <w:sz w:val="18"/>
              </w:rPr>
            </w:pPr>
            <w:r>
              <w:rPr>
                <w:spacing w:val="-4"/>
                <w:sz w:val="18"/>
              </w:rPr>
              <w:t>34.6</w:t>
            </w:r>
          </w:p>
        </w:tc>
        <w:tc>
          <w:tcPr>
            <w:tcW w:w="526" w:type="dxa"/>
            <w:tcBorders>
              <w:top w:val="single" w:sz="4" w:space="0" w:color="000000"/>
            </w:tcBorders>
          </w:tcPr>
          <w:p>
            <w:pPr>
              <w:pStyle w:val="TableParagraph"/>
              <w:spacing w:line="203" w:lineRule="exact"/>
              <w:ind w:left="211"/>
              <w:rPr>
                <w:sz w:val="18"/>
              </w:rPr>
            </w:pPr>
            <w:r>
              <w:rPr>
                <w:spacing w:val="-5"/>
                <w:sz w:val="18"/>
              </w:rPr>
              <w:t>17</w:t>
            </w:r>
          </w:p>
        </w:tc>
        <w:tc>
          <w:tcPr>
            <w:tcW w:w="665" w:type="dxa"/>
            <w:tcBorders>
              <w:top w:val="single" w:sz="4" w:space="0" w:color="000000"/>
            </w:tcBorders>
          </w:tcPr>
          <w:p>
            <w:pPr>
              <w:pStyle w:val="TableParagraph"/>
              <w:spacing w:line="203" w:lineRule="exact"/>
              <w:ind w:left="131"/>
              <w:rPr>
                <w:sz w:val="18"/>
              </w:rPr>
            </w:pPr>
            <w:r>
              <w:rPr>
                <w:spacing w:val="-4"/>
                <w:sz w:val="18"/>
              </w:rPr>
              <w:t>42.3</w:t>
            </w:r>
          </w:p>
        </w:tc>
        <w:tc>
          <w:tcPr>
            <w:tcW w:w="505" w:type="dxa"/>
            <w:tcBorders>
              <w:top w:val="single" w:sz="4" w:space="0" w:color="000000"/>
            </w:tcBorders>
          </w:tcPr>
          <w:p>
            <w:pPr>
              <w:pStyle w:val="TableParagraph"/>
              <w:spacing w:line="203" w:lineRule="exact"/>
              <w:ind w:left="186"/>
              <w:rPr>
                <w:sz w:val="18"/>
              </w:rPr>
            </w:pPr>
            <w:r>
              <w:rPr>
                <w:w w:val="101"/>
                <w:sz w:val="18"/>
              </w:rPr>
              <w:t>5</w:t>
            </w:r>
          </w:p>
        </w:tc>
        <w:tc>
          <w:tcPr>
            <w:tcW w:w="685" w:type="dxa"/>
            <w:tcBorders>
              <w:top w:val="single" w:sz="4" w:space="0" w:color="000000"/>
            </w:tcBorders>
          </w:tcPr>
          <w:p>
            <w:pPr>
              <w:pStyle w:val="TableParagraph"/>
              <w:spacing w:line="203" w:lineRule="exact"/>
              <w:ind w:left="133"/>
              <w:rPr>
                <w:sz w:val="18"/>
              </w:rPr>
            </w:pPr>
            <w:r>
              <w:rPr>
                <w:spacing w:val="-5"/>
                <w:sz w:val="18"/>
              </w:rPr>
              <w:t>3.8</w:t>
            </w:r>
          </w:p>
        </w:tc>
        <w:tc>
          <w:tcPr>
            <w:tcW w:w="500" w:type="dxa"/>
            <w:tcBorders>
              <w:top w:val="single" w:sz="4" w:space="0" w:color="000000"/>
            </w:tcBorders>
          </w:tcPr>
          <w:p>
            <w:pPr>
              <w:pStyle w:val="TableParagraph"/>
              <w:spacing w:line="203" w:lineRule="exact"/>
              <w:ind w:left="192"/>
              <w:rPr>
                <w:sz w:val="18"/>
              </w:rPr>
            </w:pPr>
            <w:r>
              <w:rPr>
                <w:w w:val="101"/>
                <w:sz w:val="18"/>
              </w:rPr>
              <w:t>7</w:t>
            </w:r>
          </w:p>
        </w:tc>
        <w:tc>
          <w:tcPr>
            <w:tcW w:w="742" w:type="dxa"/>
            <w:tcBorders>
              <w:top w:val="single" w:sz="4" w:space="0" w:color="000000"/>
            </w:tcBorders>
          </w:tcPr>
          <w:p>
            <w:pPr>
              <w:pStyle w:val="TableParagraph"/>
              <w:spacing w:line="203" w:lineRule="exact"/>
              <w:ind w:left="120"/>
              <w:rPr>
                <w:sz w:val="18"/>
              </w:rPr>
            </w:pPr>
            <w:r>
              <w:rPr>
                <w:spacing w:val="-4"/>
                <w:sz w:val="18"/>
              </w:rPr>
              <w:t>11.5</w:t>
            </w:r>
          </w:p>
        </w:tc>
        <w:tc>
          <w:tcPr>
            <w:tcW w:w="519" w:type="dxa"/>
            <w:tcBorders>
              <w:top w:val="single" w:sz="4" w:space="0" w:color="000000"/>
            </w:tcBorders>
          </w:tcPr>
          <w:p>
            <w:pPr>
              <w:pStyle w:val="TableParagraph"/>
              <w:spacing w:line="203" w:lineRule="exact"/>
              <w:jc w:val="center"/>
              <w:rPr>
                <w:sz w:val="18"/>
              </w:rPr>
            </w:pPr>
            <w:r>
              <w:rPr>
                <w:w w:val="101"/>
                <w:sz w:val="18"/>
              </w:rPr>
              <w:t>6</w:t>
            </w:r>
          </w:p>
        </w:tc>
        <w:tc>
          <w:tcPr>
            <w:tcW w:w="768" w:type="dxa"/>
            <w:tcBorders>
              <w:top w:val="single" w:sz="4" w:space="0" w:color="000000"/>
            </w:tcBorders>
          </w:tcPr>
          <w:p>
            <w:pPr>
              <w:pStyle w:val="TableParagraph"/>
              <w:spacing w:line="203" w:lineRule="exact"/>
              <w:ind w:left="117"/>
              <w:rPr>
                <w:sz w:val="18"/>
              </w:rPr>
            </w:pPr>
            <w:r>
              <w:rPr>
                <w:spacing w:val="-5"/>
                <w:sz w:val="18"/>
              </w:rPr>
              <w:t>7.7</w:t>
            </w:r>
          </w:p>
        </w:tc>
      </w:tr>
      <w:tr>
        <w:trPr>
          <w:trHeight w:val="288" w:hRule="atLeast"/>
        </w:trPr>
        <w:tc>
          <w:tcPr>
            <w:tcW w:w="536" w:type="dxa"/>
          </w:tcPr>
          <w:p>
            <w:pPr>
              <w:pStyle w:val="TableParagraph"/>
              <w:rPr>
                <w:sz w:val="20"/>
              </w:rPr>
            </w:pPr>
          </w:p>
        </w:tc>
        <w:tc>
          <w:tcPr>
            <w:tcW w:w="2339" w:type="dxa"/>
            <w:vMerge/>
            <w:tcBorders>
              <w:top w:val="nil"/>
            </w:tcBorders>
          </w:tcPr>
          <w:p>
            <w:pPr>
              <w:rPr>
                <w:sz w:val="2"/>
                <w:szCs w:val="2"/>
              </w:rPr>
            </w:pPr>
          </w:p>
        </w:tc>
        <w:tc>
          <w:tcPr>
            <w:tcW w:w="1425" w:type="dxa"/>
          </w:tcPr>
          <w:p>
            <w:pPr>
              <w:pStyle w:val="TableParagraph"/>
              <w:spacing w:before="6"/>
              <w:ind w:left="111"/>
              <w:rPr>
                <w:sz w:val="20"/>
              </w:rPr>
            </w:pPr>
            <w:r>
              <w:rPr>
                <w:spacing w:val="-2"/>
                <w:sz w:val="20"/>
              </w:rPr>
              <w:t>Staff</w:t>
            </w:r>
          </w:p>
        </w:tc>
        <w:tc>
          <w:tcPr>
            <w:tcW w:w="535" w:type="dxa"/>
          </w:tcPr>
          <w:p>
            <w:pPr>
              <w:pStyle w:val="TableParagraph"/>
              <w:spacing w:before="11"/>
              <w:ind w:right="131"/>
              <w:jc w:val="right"/>
              <w:rPr>
                <w:sz w:val="18"/>
              </w:rPr>
            </w:pPr>
            <w:r>
              <w:rPr>
                <w:spacing w:val="-5"/>
                <w:sz w:val="18"/>
              </w:rPr>
              <w:t>73</w:t>
            </w:r>
          </w:p>
        </w:tc>
        <w:tc>
          <w:tcPr>
            <w:tcW w:w="735" w:type="dxa"/>
          </w:tcPr>
          <w:p>
            <w:pPr>
              <w:pStyle w:val="TableParagraph"/>
              <w:spacing w:before="11"/>
              <w:ind w:left="134"/>
              <w:rPr>
                <w:sz w:val="18"/>
              </w:rPr>
            </w:pPr>
            <w:r>
              <w:rPr>
                <w:spacing w:val="-4"/>
                <w:sz w:val="18"/>
              </w:rPr>
              <w:t>31.0</w:t>
            </w:r>
          </w:p>
        </w:tc>
        <w:tc>
          <w:tcPr>
            <w:tcW w:w="526" w:type="dxa"/>
          </w:tcPr>
          <w:p>
            <w:pPr>
              <w:pStyle w:val="TableParagraph"/>
              <w:spacing w:before="11"/>
              <w:ind w:left="211"/>
              <w:rPr>
                <w:sz w:val="18"/>
              </w:rPr>
            </w:pPr>
            <w:r>
              <w:rPr>
                <w:spacing w:val="-5"/>
                <w:sz w:val="18"/>
              </w:rPr>
              <w:t>70</w:t>
            </w:r>
          </w:p>
        </w:tc>
        <w:tc>
          <w:tcPr>
            <w:tcW w:w="665" w:type="dxa"/>
          </w:tcPr>
          <w:p>
            <w:pPr>
              <w:pStyle w:val="TableParagraph"/>
              <w:spacing w:before="11"/>
              <w:ind w:left="131"/>
              <w:rPr>
                <w:sz w:val="18"/>
              </w:rPr>
            </w:pPr>
            <w:r>
              <w:rPr>
                <w:spacing w:val="-4"/>
                <w:sz w:val="18"/>
              </w:rPr>
              <w:t>29.0</w:t>
            </w:r>
          </w:p>
        </w:tc>
        <w:tc>
          <w:tcPr>
            <w:tcW w:w="505" w:type="dxa"/>
          </w:tcPr>
          <w:p>
            <w:pPr>
              <w:pStyle w:val="TableParagraph"/>
              <w:spacing w:before="11"/>
              <w:ind w:left="186"/>
              <w:rPr>
                <w:sz w:val="18"/>
              </w:rPr>
            </w:pPr>
            <w:r>
              <w:rPr>
                <w:spacing w:val="-5"/>
                <w:sz w:val="18"/>
              </w:rPr>
              <w:t>36</w:t>
            </w:r>
          </w:p>
        </w:tc>
        <w:tc>
          <w:tcPr>
            <w:tcW w:w="685" w:type="dxa"/>
          </w:tcPr>
          <w:p>
            <w:pPr>
              <w:pStyle w:val="TableParagraph"/>
              <w:spacing w:before="11"/>
              <w:ind w:left="133"/>
              <w:rPr>
                <w:sz w:val="18"/>
              </w:rPr>
            </w:pPr>
            <w:r>
              <w:rPr>
                <w:spacing w:val="-5"/>
                <w:sz w:val="18"/>
              </w:rPr>
              <w:t>5.5</w:t>
            </w:r>
          </w:p>
        </w:tc>
        <w:tc>
          <w:tcPr>
            <w:tcW w:w="500" w:type="dxa"/>
          </w:tcPr>
          <w:p>
            <w:pPr>
              <w:pStyle w:val="TableParagraph"/>
              <w:spacing w:before="11"/>
              <w:ind w:left="192"/>
              <w:rPr>
                <w:sz w:val="18"/>
              </w:rPr>
            </w:pPr>
            <w:r>
              <w:rPr>
                <w:spacing w:val="-5"/>
                <w:sz w:val="18"/>
              </w:rPr>
              <w:t>55</w:t>
            </w:r>
          </w:p>
        </w:tc>
        <w:tc>
          <w:tcPr>
            <w:tcW w:w="742" w:type="dxa"/>
          </w:tcPr>
          <w:p>
            <w:pPr>
              <w:pStyle w:val="TableParagraph"/>
              <w:spacing w:before="11"/>
              <w:ind w:left="120"/>
              <w:rPr>
                <w:sz w:val="18"/>
              </w:rPr>
            </w:pPr>
            <w:r>
              <w:rPr>
                <w:spacing w:val="-4"/>
                <w:sz w:val="18"/>
              </w:rPr>
              <w:t>18.6</w:t>
            </w:r>
          </w:p>
        </w:tc>
        <w:tc>
          <w:tcPr>
            <w:tcW w:w="519" w:type="dxa"/>
          </w:tcPr>
          <w:p>
            <w:pPr>
              <w:pStyle w:val="TableParagraph"/>
              <w:spacing w:before="11"/>
              <w:ind w:left="199" w:right="109"/>
              <w:jc w:val="center"/>
              <w:rPr>
                <w:sz w:val="18"/>
              </w:rPr>
            </w:pPr>
            <w:r>
              <w:rPr>
                <w:spacing w:val="-5"/>
                <w:sz w:val="18"/>
              </w:rPr>
              <w:t>51</w:t>
            </w:r>
          </w:p>
        </w:tc>
        <w:tc>
          <w:tcPr>
            <w:tcW w:w="768" w:type="dxa"/>
          </w:tcPr>
          <w:p>
            <w:pPr>
              <w:pStyle w:val="TableParagraph"/>
              <w:spacing w:before="11"/>
              <w:ind w:left="117"/>
              <w:rPr>
                <w:sz w:val="18"/>
              </w:rPr>
            </w:pPr>
            <w:r>
              <w:rPr>
                <w:spacing w:val="-4"/>
                <w:sz w:val="18"/>
              </w:rPr>
              <w:t>15.9</w:t>
            </w:r>
          </w:p>
        </w:tc>
      </w:tr>
      <w:tr>
        <w:trPr>
          <w:trHeight w:val="337" w:hRule="atLeast"/>
        </w:trPr>
        <w:tc>
          <w:tcPr>
            <w:tcW w:w="536" w:type="dxa"/>
          </w:tcPr>
          <w:p>
            <w:pPr>
              <w:pStyle w:val="TableParagraph"/>
              <w:spacing w:line="272" w:lineRule="exact" w:before="45"/>
              <w:ind w:left="110"/>
              <w:rPr>
                <w:sz w:val="24"/>
              </w:rPr>
            </w:pPr>
            <w:r>
              <w:rPr>
                <w:spacing w:val="-5"/>
                <w:sz w:val="24"/>
              </w:rPr>
              <w:t>72.</w:t>
            </w:r>
          </w:p>
        </w:tc>
        <w:tc>
          <w:tcPr>
            <w:tcW w:w="2339" w:type="dxa"/>
            <w:vMerge w:val="restart"/>
          </w:tcPr>
          <w:p>
            <w:pPr>
              <w:pStyle w:val="TableParagraph"/>
              <w:spacing w:before="48"/>
              <w:ind w:left="112" w:right="188"/>
              <w:rPr>
                <w:sz w:val="18"/>
              </w:rPr>
            </w:pPr>
            <w:r>
              <w:rPr>
                <w:sz w:val="18"/>
              </w:rPr>
              <w:t>This</w:t>
            </w:r>
            <w:r>
              <w:rPr>
                <w:spacing w:val="-12"/>
                <w:sz w:val="18"/>
              </w:rPr>
              <w:t> </w:t>
            </w:r>
            <w:r>
              <w:rPr>
                <w:sz w:val="18"/>
              </w:rPr>
              <w:t>College</w:t>
            </w:r>
            <w:r>
              <w:rPr>
                <w:spacing w:val="-11"/>
                <w:sz w:val="18"/>
              </w:rPr>
              <w:t> </w:t>
            </w:r>
            <w:r>
              <w:rPr>
                <w:sz w:val="18"/>
              </w:rPr>
              <w:t>has</w:t>
            </w:r>
            <w:r>
              <w:rPr>
                <w:spacing w:val="-11"/>
                <w:sz w:val="18"/>
              </w:rPr>
              <w:t> </w:t>
            </w:r>
            <w:r>
              <w:rPr>
                <w:sz w:val="18"/>
              </w:rPr>
              <w:t>inadequate non-teaching Staff.</w:t>
            </w:r>
          </w:p>
        </w:tc>
        <w:tc>
          <w:tcPr>
            <w:tcW w:w="1425" w:type="dxa"/>
          </w:tcPr>
          <w:p>
            <w:pPr>
              <w:pStyle w:val="TableParagraph"/>
              <w:spacing w:before="44"/>
              <w:ind w:left="111"/>
              <w:rPr>
                <w:sz w:val="20"/>
              </w:rPr>
            </w:pPr>
            <w:r>
              <w:rPr>
                <w:spacing w:val="-2"/>
                <w:sz w:val="20"/>
              </w:rPr>
              <w:t>Management.</w:t>
            </w:r>
          </w:p>
        </w:tc>
        <w:tc>
          <w:tcPr>
            <w:tcW w:w="535" w:type="dxa"/>
          </w:tcPr>
          <w:p>
            <w:pPr>
              <w:pStyle w:val="TableParagraph"/>
              <w:spacing w:before="48"/>
              <w:ind w:right="131"/>
              <w:jc w:val="right"/>
              <w:rPr>
                <w:sz w:val="18"/>
              </w:rPr>
            </w:pPr>
            <w:r>
              <w:rPr>
                <w:spacing w:val="-5"/>
                <w:sz w:val="18"/>
              </w:rPr>
              <w:t>10</w:t>
            </w:r>
          </w:p>
        </w:tc>
        <w:tc>
          <w:tcPr>
            <w:tcW w:w="735" w:type="dxa"/>
          </w:tcPr>
          <w:p>
            <w:pPr>
              <w:pStyle w:val="TableParagraph"/>
              <w:spacing w:before="48"/>
              <w:ind w:left="134"/>
              <w:rPr>
                <w:sz w:val="18"/>
              </w:rPr>
            </w:pPr>
            <w:r>
              <w:rPr>
                <w:spacing w:val="-4"/>
                <w:sz w:val="18"/>
              </w:rPr>
              <w:t>20.0</w:t>
            </w:r>
          </w:p>
        </w:tc>
        <w:tc>
          <w:tcPr>
            <w:tcW w:w="526" w:type="dxa"/>
          </w:tcPr>
          <w:p>
            <w:pPr>
              <w:pStyle w:val="TableParagraph"/>
              <w:spacing w:before="48"/>
              <w:ind w:left="211"/>
              <w:rPr>
                <w:sz w:val="18"/>
              </w:rPr>
            </w:pPr>
            <w:r>
              <w:rPr>
                <w:spacing w:val="-5"/>
                <w:sz w:val="18"/>
              </w:rPr>
              <w:t>12</w:t>
            </w:r>
          </w:p>
        </w:tc>
        <w:tc>
          <w:tcPr>
            <w:tcW w:w="665" w:type="dxa"/>
          </w:tcPr>
          <w:p>
            <w:pPr>
              <w:pStyle w:val="TableParagraph"/>
              <w:spacing w:before="48"/>
              <w:ind w:left="131"/>
              <w:rPr>
                <w:sz w:val="18"/>
              </w:rPr>
            </w:pPr>
            <w:r>
              <w:rPr>
                <w:spacing w:val="-4"/>
                <w:sz w:val="18"/>
              </w:rPr>
              <w:t>30.0</w:t>
            </w:r>
          </w:p>
        </w:tc>
        <w:tc>
          <w:tcPr>
            <w:tcW w:w="505" w:type="dxa"/>
          </w:tcPr>
          <w:p>
            <w:pPr>
              <w:pStyle w:val="TableParagraph"/>
              <w:spacing w:before="48"/>
              <w:ind w:left="186"/>
              <w:rPr>
                <w:sz w:val="18"/>
              </w:rPr>
            </w:pPr>
            <w:r>
              <w:rPr>
                <w:w w:val="101"/>
                <w:sz w:val="18"/>
              </w:rPr>
              <w:t>7</w:t>
            </w:r>
          </w:p>
        </w:tc>
        <w:tc>
          <w:tcPr>
            <w:tcW w:w="685" w:type="dxa"/>
          </w:tcPr>
          <w:p>
            <w:pPr>
              <w:pStyle w:val="TableParagraph"/>
              <w:spacing w:before="48"/>
              <w:ind w:left="133"/>
              <w:rPr>
                <w:sz w:val="18"/>
              </w:rPr>
            </w:pPr>
            <w:r>
              <w:rPr>
                <w:spacing w:val="-4"/>
                <w:sz w:val="18"/>
              </w:rPr>
              <w:t>10.0</w:t>
            </w:r>
          </w:p>
        </w:tc>
        <w:tc>
          <w:tcPr>
            <w:tcW w:w="500" w:type="dxa"/>
          </w:tcPr>
          <w:p>
            <w:pPr>
              <w:pStyle w:val="TableParagraph"/>
              <w:spacing w:before="48"/>
              <w:ind w:left="192"/>
              <w:rPr>
                <w:sz w:val="18"/>
              </w:rPr>
            </w:pPr>
            <w:r>
              <w:rPr>
                <w:spacing w:val="-5"/>
                <w:sz w:val="18"/>
              </w:rPr>
              <w:t>14</w:t>
            </w:r>
          </w:p>
        </w:tc>
        <w:tc>
          <w:tcPr>
            <w:tcW w:w="742" w:type="dxa"/>
          </w:tcPr>
          <w:p>
            <w:pPr>
              <w:pStyle w:val="TableParagraph"/>
              <w:spacing w:before="48"/>
              <w:ind w:left="120"/>
              <w:rPr>
                <w:sz w:val="18"/>
              </w:rPr>
            </w:pPr>
            <w:r>
              <w:rPr>
                <w:spacing w:val="-4"/>
                <w:sz w:val="18"/>
              </w:rPr>
              <w:t>33.3</w:t>
            </w:r>
          </w:p>
        </w:tc>
        <w:tc>
          <w:tcPr>
            <w:tcW w:w="519" w:type="dxa"/>
          </w:tcPr>
          <w:p>
            <w:pPr>
              <w:pStyle w:val="TableParagraph"/>
              <w:spacing w:before="48"/>
              <w:jc w:val="center"/>
              <w:rPr>
                <w:sz w:val="18"/>
              </w:rPr>
            </w:pPr>
            <w:r>
              <w:rPr>
                <w:w w:val="101"/>
                <w:sz w:val="18"/>
              </w:rPr>
              <w:t>6</w:t>
            </w:r>
          </w:p>
        </w:tc>
        <w:tc>
          <w:tcPr>
            <w:tcW w:w="768" w:type="dxa"/>
          </w:tcPr>
          <w:p>
            <w:pPr>
              <w:pStyle w:val="TableParagraph"/>
              <w:spacing w:before="48"/>
              <w:ind w:left="117"/>
              <w:rPr>
                <w:sz w:val="18"/>
              </w:rPr>
            </w:pPr>
            <w:r>
              <w:rPr>
                <w:spacing w:val="-5"/>
                <w:sz w:val="18"/>
              </w:rPr>
              <w:t>6.7</w:t>
            </w:r>
          </w:p>
        </w:tc>
      </w:tr>
      <w:tr>
        <w:trPr>
          <w:trHeight w:val="283" w:hRule="atLeast"/>
        </w:trPr>
        <w:tc>
          <w:tcPr>
            <w:tcW w:w="536" w:type="dxa"/>
          </w:tcPr>
          <w:p>
            <w:pPr>
              <w:pStyle w:val="TableParagraph"/>
              <w:rPr>
                <w:sz w:val="20"/>
              </w:rPr>
            </w:pPr>
          </w:p>
        </w:tc>
        <w:tc>
          <w:tcPr>
            <w:tcW w:w="2339" w:type="dxa"/>
            <w:vMerge/>
            <w:tcBorders>
              <w:top w:val="nil"/>
            </w:tcBorders>
          </w:tcPr>
          <w:p>
            <w:pPr>
              <w:rPr>
                <w:sz w:val="2"/>
                <w:szCs w:val="2"/>
              </w:rPr>
            </w:pPr>
          </w:p>
        </w:tc>
        <w:tc>
          <w:tcPr>
            <w:tcW w:w="1425" w:type="dxa"/>
          </w:tcPr>
          <w:p>
            <w:pPr>
              <w:pStyle w:val="TableParagraph"/>
              <w:spacing w:before="9"/>
              <w:ind w:left="164"/>
              <w:rPr>
                <w:sz w:val="20"/>
              </w:rPr>
            </w:pPr>
            <w:r>
              <w:rPr>
                <w:spacing w:val="-2"/>
                <w:sz w:val="20"/>
              </w:rPr>
              <w:t>Staff</w:t>
            </w:r>
          </w:p>
        </w:tc>
        <w:tc>
          <w:tcPr>
            <w:tcW w:w="535" w:type="dxa"/>
          </w:tcPr>
          <w:p>
            <w:pPr>
              <w:pStyle w:val="TableParagraph"/>
              <w:spacing w:before="13"/>
              <w:ind w:right="131"/>
              <w:jc w:val="right"/>
              <w:rPr>
                <w:sz w:val="18"/>
              </w:rPr>
            </w:pPr>
            <w:r>
              <w:rPr>
                <w:spacing w:val="-5"/>
                <w:sz w:val="18"/>
              </w:rPr>
              <w:t>82</w:t>
            </w:r>
          </w:p>
        </w:tc>
        <w:tc>
          <w:tcPr>
            <w:tcW w:w="735" w:type="dxa"/>
          </w:tcPr>
          <w:p>
            <w:pPr>
              <w:pStyle w:val="TableParagraph"/>
              <w:spacing w:before="13"/>
              <w:ind w:left="134"/>
              <w:rPr>
                <w:sz w:val="18"/>
              </w:rPr>
            </w:pPr>
            <w:r>
              <w:rPr>
                <w:spacing w:val="-4"/>
                <w:sz w:val="18"/>
              </w:rPr>
              <w:t>35.1</w:t>
            </w:r>
          </w:p>
        </w:tc>
        <w:tc>
          <w:tcPr>
            <w:tcW w:w="526" w:type="dxa"/>
          </w:tcPr>
          <w:p>
            <w:pPr>
              <w:pStyle w:val="TableParagraph"/>
              <w:spacing w:before="13"/>
              <w:ind w:left="211"/>
              <w:rPr>
                <w:sz w:val="18"/>
              </w:rPr>
            </w:pPr>
            <w:r>
              <w:rPr>
                <w:spacing w:val="-5"/>
                <w:sz w:val="18"/>
              </w:rPr>
              <w:t>84</w:t>
            </w:r>
          </w:p>
        </w:tc>
        <w:tc>
          <w:tcPr>
            <w:tcW w:w="665" w:type="dxa"/>
          </w:tcPr>
          <w:p>
            <w:pPr>
              <w:pStyle w:val="TableParagraph"/>
              <w:spacing w:before="13"/>
              <w:ind w:left="131"/>
              <w:rPr>
                <w:sz w:val="18"/>
              </w:rPr>
            </w:pPr>
            <w:r>
              <w:rPr>
                <w:spacing w:val="-4"/>
                <w:sz w:val="18"/>
              </w:rPr>
              <w:t>36.4</w:t>
            </w:r>
          </w:p>
        </w:tc>
        <w:tc>
          <w:tcPr>
            <w:tcW w:w="505" w:type="dxa"/>
          </w:tcPr>
          <w:p>
            <w:pPr>
              <w:pStyle w:val="TableParagraph"/>
              <w:spacing w:before="13"/>
              <w:ind w:left="186"/>
              <w:rPr>
                <w:sz w:val="18"/>
              </w:rPr>
            </w:pPr>
            <w:r>
              <w:rPr>
                <w:spacing w:val="-5"/>
                <w:sz w:val="18"/>
              </w:rPr>
              <w:t>35</w:t>
            </w:r>
          </w:p>
        </w:tc>
        <w:tc>
          <w:tcPr>
            <w:tcW w:w="685" w:type="dxa"/>
          </w:tcPr>
          <w:p>
            <w:pPr>
              <w:pStyle w:val="TableParagraph"/>
              <w:spacing w:before="13"/>
              <w:ind w:left="133"/>
              <w:rPr>
                <w:sz w:val="18"/>
              </w:rPr>
            </w:pPr>
            <w:r>
              <w:rPr>
                <w:spacing w:val="-5"/>
                <w:sz w:val="18"/>
              </w:rPr>
              <w:t>4.5</w:t>
            </w:r>
          </w:p>
        </w:tc>
        <w:tc>
          <w:tcPr>
            <w:tcW w:w="500" w:type="dxa"/>
          </w:tcPr>
          <w:p>
            <w:pPr>
              <w:pStyle w:val="TableParagraph"/>
              <w:spacing w:before="13"/>
              <w:ind w:left="192"/>
              <w:rPr>
                <w:sz w:val="18"/>
              </w:rPr>
            </w:pPr>
            <w:r>
              <w:rPr>
                <w:spacing w:val="-5"/>
                <w:sz w:val="18"/>
              </w:rPr>
              <w:t>54</w:t>
            </w:r>
          </w:p>
        </w:tc>
        <w:tc>
          <w:tcPr>
            <w:tcW w:w="742" w:type="dxa"/>
          </w:tcPr>
          <w:p>
            <w:pPr>
              <w:pStyle w:val="TableParagraph"/>
              <w:spacing w:before="13"/>
              <w:ind w:left="120"/>
              <w:rPr>
                <w:sz w:val="18"/>
              </w:rPr>
            </w:pPr>
            <w:r>
              <w:rPr>
                <w:spacing w:val="-4"/>
                <w:sz w:val="18"/>
              </w:rPr>
              <w:t>16.9</w:t>
            </w:r>
          </w:p>
        </w:tc>
        <w:tc>
          <w:tcPr>
            <w:tcW w:w="519" w:type="dxa"/>
          </w:tcPr>
          <w:p>
            <w:pPr>
              <w:pStyle w:val="TableParagraph"/>
              <w:spacing w:before="13"/>
              <w:ind w:left="199" w:right="109"/>
              <w:jc w:val="center"/>
              <w:rPr>
                <w:sz w:val="18"/>
              </w:rPr>
            </w:pPr>
            <w:r>
              <w:rPr>
                <w:spacing w:val="-5"/>
                <w:sz w:val="18"/>
              </w:rPr>
              <w:t>39</w:t>
            </w:r>
          </w:p>
        </w:tc>
        <w:tc>
          <w:tcPr>
            <w:tcW w:w="768" w:type="dxa"/>
          </w:tcPr>
          <w:p>
            <w:pPr>
              <w:pStyle w:val="TableParagraph"/>
              <w:spacing w:before="13"/>
              <w:ind w:left="117"/>
              <w:rPr>
                <w:sz w:val="18"/>
              </w:rPr>
            </w:pPr>
            <w:r>
              <w:rPr>
                <w:spacing w:val="-5"/>
                <w:sz w:val="18"/>
              </w:rPr>
              <w:t>7.1</w:t>
            </w:r>
          </w:p>
        </w:tc>
      </w:tr>
      <w:tr>
        <w:trPr>
          <w:trHeight w:val="359" w:hRule="atLeast"/>
        </w:trPr>
        <w:tc>
          <w:tcPr>
            <w:tcW w:w="536" w:type="dxa"/>
          </w:tcPr>
          <w:p>
            <w:pPr>
              <w:pStyle w:val="TableParagraph"/>
              <w:spacing w:before="38"/>
              <w:ind w:left="110"/>
              <w:rPr>
                <w:sz w:val="24"/>
              </w:rPr>
            </w:pPr>
            <w:r>
              <w:rPr>
                <w:spacing w:val="-5"/>
                <w:sz w:val="24"/>
              </w:rPr>
              <w:t>73.</w:t>
            </w:r>
          </w:p>
        </w:tc>
        <w:tc>
          <w:tcPr>
            <w:tcW w:w="2339" w:type="dxa"/>
            <w:vMerge w:val="restart"/>
          </w:tcPr>
          <w:p>
            <w:pPr>
              <w:pStyle w:val="TableParagraph"/>
              <w:spacing w:before="41"/>
              <w:ind w:left="112"/>
              <w:rPr>
                <w:sz w:val="18"/>
              </w:rPr>
            </w:pPr>
            <w:r>
              <w:rPr>
                <w:sz w:val="18"/>
              </w:rPr>
              <w:t>The</w:t>
            </w:r>
            <w:r>
              <w:rPr>
                <w:spacing w:val="-5"/>
                <w:sz w:val="18"/>
              </w:rPr>
              <w:t> </w:t>
            </w:r>
            <w:r>
              <w:rPr>
                <w:sz w:val="18"/>
              </w:rPr>
              <w:t>teaching</w:t>
            </w:r>
            <w:r>
              <w:rPr>
                <w:spacing w:val="-4"/>
                <w:sz w:val="18"/>
              </w:rPr>
              <w:t> </w:t>
            </w:r>
            <w:r>
              <w:rPr>
                <w:sz w:val="18"/>
              </w:rPr>
              <w:t>staff</w:t>
            </w:r>
            <w:r>
              <w:rPr>
                <w:spacing w:val="-3"/>
                <w:sz w:val="18"/>
              </w:rPr>
              <w:t> </w:t>
            </w:r>
            <w:r>
              <w:rPr>
                <w:sz w:val="18"/>
              </w:rPr>
              <w:t>of</w:t>
            </w:r>
            <w:r>
              <w:rPr>
                <w:spacing w:val="-3"/>
                <w:sz w:val="18"/>
              </w:rPr>
              <w:t> </w:t>
            </w:r>
            <w:r>
              <w:rPr>
                <w:spacing w:val="-4"/>
                <w:sz w:val="18"/>
              </w:rPr>
              <w:t>this</w:t>
            </w:r>
          </w:p>
          <w:p>
            <w:pPr>
              <w:pStyle w:val="TableParagraph"/>
              <w:spacing w:line="200" w:lineRule="atLeast"/>
              <w:ind w:left="112"/>
              <w:rPr>
                <w:sz w:val="18"/>
              </w:rPr>
            </w:pPr>
            <w:r>
              <w:rPr>
                <w:sz w:val="18"/>
              </w:rPr>
              <w:t>college</w:t>
            </w:r>
            <w:r>
              <w:rPr>
                <w:spacing w:val="-12"/>
                <w:sz w:val="18"/>
              </w:rPr>
              <w:t> </w:t>
            </w:r>
            <w:r>
              <w:rPr>
                <w:sz w:val="18"/>
              </w:rPr>
              <w:t>are</w:t>
            </w:r>
            <w:r>
              <w:rPr>
                <w:spacing w:val="-8"/>
                <w:sz w:val="18"/>
              </w:rPr>
              <w:t> </w:t>
            </w:r>
            <w:r>
              <w:rPr>
                <w:sz w:val="18"/>
              </w:rPr>
              <w:t>many</w:t>
            </w:r>
            <w:r>
              <w:rPr>
                <w:spacing w:val="-12"/>
                <w:sz w:val="18"/>
              </w:rPr>
              <w:t> </w:t>
            </w:r>
            <w:r>
              <w:rPr>
                <w:sz w:val="18"/>
              </w:rPr>
              <w:t>but</w:t>
            </w:r>
            <w:r>
              <w:rPr>
                <w:spacing w:val="-10"/>
                <w:sz w:val="18"/>
              </w:rPr>
              <w:t> </w:t>
            </w:r>
            <w:r>
              <w:rPr>
                <w:sz w:val="18"/>
              </w:rPr>
              <w:t>not </w:t>
            </w:r>
            <w:r>
              <w:rPr>
                <w:spacing w:val="-2"/>
                <w:sz w:val="18"/>
              </w:rPr>
              <w:t>qualified.</w:t>
            </w:r>
          </w:p>
        </w:tc>
        <w:tc>
          <w:tcPr>
            <w:tcW w:w="1425" w:type="dxa"/>
          </w:tcPr>
          <w:p>
            <w:pPr>
              <w:pStyle w:val="TableParagraph"/>
              <w:spacing w:before="37"/>
              <w:ind w:left="111"/>
              <w:rPr>
                <w:sz w:val="20"/>
              </w:rPr>
            </w:pPr>
            <w:r>
              <w:rPr>
                <w:spacing w:val="-2"/>
                <w:sz w:val="20"/>
              </w:rPr>
              <w:t>Management.</w:t>
            </w:r>
          </w:p>
        </w:tc>
        <w:tc>
          <w:tcPr>
            <w:tcW w:w="535" w:type="dxa"/>
          </w:tcPr>
          <w:p>
            <w:pPr>
              <w:pStyle w:val="TableParagraph"/>
              <w:spacing w:before="41"/>
              <w:ind w:left="218"/>
              <w:rPr>
                <w:sz w:val="18"/>
              </w:rPr>
            </w:pPr>
            <w:r>
              <w:rPr>
                <w:w w:val="101"/>
                <w:sz w:val="18"/>
              </w:rPr>
              <w:t>8</w:t>
            </w:r>
          </w:p>
        </w:tc>
        <w:tc>
          <w:tcPr>
            <w:tcW w:w="735" w:type="dxa"/>
          </w:tcPr>
          <w:p>
            <w:pPr>
              <w:pStyle w:val="TableParagraph"/>
              <w:spacing w:before="41"/>
              <w:ind w:left="134"/>
              <w:rPr>
                <w:sz w:val="18"/>
              </w:rPr>
            </w:pPr>
            <w:r>
              <w:rPr>
                <w:spacing w:val="-4"/>
                <w:sz w:val="18"/>
              </w:rPr>
              <w:t>14.3</w:t>
            </w:r>
          </w:p>
        </w:tc>
        <w:tc>
          <w:tcPr>
            <w:tcW w:w="526" w:type="dxa"/>
          </w:tcPr>
          <w:p>
            <w:pPr>
              <w:pStyle w:val="TableParagraph"/>
              <w:spacing w:before="41"/>
              <w:ind w:left="211"/>
              <w:rPr>
                <w:sz w:val="18"/>
              </w:rPr>
            </w:pPr>
            <w:r>
              <w:rPr>
                <w:w w:val="101"/>
                <w:sz w:val="18"/>
              </w:rPr>
              <w:t>4</w:t>
            </w:r>
          </w:p>
        </w:tc>
        <w:tc>
          <w:tcPr>
            <w:tcW w:w="665" w:type="dxa"/>
          </w:tcPr>
          <w:p>
            <w:pPr>
              <w:pStyle w:val="TableParagraph"/>
              <w:spacing w:before="41"/>
              <w:ind w:left="131"/>
              <w:rPr>
                <w:sz w:val="18"/>
              </w:rPr>
            </w:pPr>
            <w:r>
              <w:rPr>
                <w:spacing w:val="-5"/>
                <w:sz w:val="18"/>
              </w:rPr>
              <w:t>3.6</w:t>
            </w:r>
          </w:p>
        </w:tc>
        <w:tc>
          <w:tcPr>
            <w:tcW w:w="505" w:type="dxa"/>
          </w:tcPr>
          <w:p>
            <w:pPr>
              <w:pStyle w:val="TableParagraph"/>
              <w:spacing w:before="41"/>
              <w:ind w:left="186"/>
              <w:rPr>
                <w:sz w:val="18"/>
              </w:rPr>
            </w:pPr>
            <w:r>
              <w:rPr>
                <w:w w:val="101"/>
                <w:sz w:val="18"/>
              </w:rPr>
              <w:t>9</w:t>
            </w:r>
          </w:p>
        </w:tc>
        <w:tc>
          <w:tcPr>
            <w:tcW w:w="685" w:type="dxa"/>
          </w:tcPr>
          <w:p>
            <w:pPr>
              <w:pStyle w:val="TableParagraph"/>
              <w:spacing w:before="41"/>
              <w:ind w:left="133"/>
              <w:rPr>
                <w:sz w:val="18"/>
              </w:rPr>
            </w:pPr>
            <w:r>
              <w:rPr>
                <w:spacing w:val="-4"/>
                <w:sz w:val="18"/>
              </w:rPr>
              <w:t>17.9</w:t>
            </w:r>
          </w:p>
        </w:tc>
        <w:tc>
          <w:tcPr>
            <w:tcW w:w="500" w:type="dxa"/>
          </w:tcPr>
          <w:p>
            <w:pPr>
              <w:pStyle w:val="TableParagraph"/>
              <w:spacing w:before="41"/>
              <w:ind w:left="192"/>
              <w:rPr>
                <w:sz w:val="18"/>
              </w:rPr>
            </w:pPr>
            <w:r>
              <w:rPr>
                <w:spacing w:val="-5"/>
                <w:sz w:val="18"/>
              </w:rPr>
              <w:t>16</w:t>
            </w:r>
          </w:p>
        </w:tc>
        <w:tc>
          <w:tcPr>
            <w:tcW w:w="742" w:type="dxa"/>
          </w:tcPr>
          <w:p>
            <w:pPr>
              <w:pStyle w:val="TableParagraph"/>
              <w:spacing w:before="41"/>
              <w:ind w:left="120"/>
              <w:rPr>
                <w:sz w:val="18"/>
              </w:rPr>
            </w:pPr>
            <w:r>
              <w:rPr>
                <w:spacing w:val="-4"/>
                <w:sz w:val="18"/>
              </w:rPr>
              <w:t>39.3</w:t>
            </w:r>
          </w:p>
        </w:tc>
        <w:tc>
          <w:tcPr>
            <w:tcW w:w="519" w:type="dxa"/>
          </w:tcPr>
          <w:p>
            <w:pPr>
              <w:pStyle w:val="TableParagraph"/>
              <w:spacing w:before="41"/>
              <w:ind w:left="199" w:right="109"/>
              <w:jc w:val="center"/>
              <w:rPr>
                <w:sz w:val="18"/>
              </w:rPr>
            </w:pPr>
            <w:r>
              <w:rPr>
                <w:spacing w:val="-5"/>
                <w:sz w:val="18"/>
              </w:rPr>
              <w:t>12</w:t>
            </w:r>
          </w:p>
        </w:tc>
        <w:tc>
          <w:tcPr>
            <w:tcW w:w="768" w:type="dxa"/>
          </w:tcPr>
          <w:p>
            <w:pPr>
              <w:pStyle w:val="TableParagraph"/>
              <w:spacing w:before="41"/>
              <w:ind w:left="117"/>
              <w:rPr>
                <w:sz w:val="18"/>
              </w:rPr>
            </w:pPr>
            <w:r>
              <w:rPr>
                <w:spacing w:val="-4"/>
                <w:sz w:val="18"/>
              </w:rPr>
              <w:t>25.0</w:t>
            </w:r>
          </w:p>
        </w:tc>
      </w:tr>
      <w:tr>
        <w:trPr>
          <w:trHeight w:val="308" w:hRule="atLeast"/>
        </w:trPr>
        <w:tc>
          <w:tcPr>
            <w:tcW w:w="536" w:type="dxa"/>
          </w:tcPr>
          <w:p>
            <w:pPr>
              <w:pStyle w:val="TableParagraph"/>
              <w:rPr>
                <w:sz w:val="20"/>
              </w:rPr>
            </w:pPr>
          </w:p>
        </w:tc>
        <w:tc>
          <w:tcPr>
            <w:tcW w:w="2339" w:type="dxa"/>
            <w:vMerge/>
            <w:tcBorders>
              <w:top w:val="nil"/>
            </w:tcBorders>
          </w:tcPr>
          <w:p>
            <w:pPr>
              <w:rPr>
                <w:sz w:val="2"/>
                <w:szCs w:val="2"/>
              </w:rPr>
            </w:pPr>
          </w:p>
        </w:tc>
        <w:tc>
          <w:tcPr>
            <w:tcW w:w="1425" w:type="dxa"/>
          </w:tcPr>
          <w:p>
            <w:pPr>
              <w:pStyle w:val="TableParagraph"/>
              <w:spacing w:before="38"/>
              <w:ind w:left="111"/>
              <w:rPr>
                <w:sz w:val="20"/>
              </w:rPr>
            </w:pPr>
            <w:r>
              <w:rPr>
                <w:spacing w:val="-2"/>
                <w:sz w:val="20"/>
              </w:rPr>
              <w:t>Staff</w:t>
            </w:r>
          </w:p>
        </w:tc>
        <w:tc>
          <w:tcPr>
            <w:tcW w:w="535" w:type="dxa"/>
          </w:tcPr>
          <w:p>
            <w:pPr>
              <w:pStyle w:val="TableParagraph"/>
              <w:spacing w:before="42"/>
              <w:ind w:right="131"/>
              <w:jc w:val="right"/>
              <w:rPr>
                <w:sz w:val="18"/>
              </w:rPr>
            </w:pPr>
            <w:r>
              <w:rPr>
                <w:spacing w:val="-5"/>
                <w:sz w:val="18"/>
              </w:rPr>
              <w:t>55</w:t>
            </w:r>
          </w:p>
        </w:tc>
        <w:tc>
          <w:tcPr>
            <w:tcW w:w="735" w:type="dxa"/>
          </w:tcPr>
          <w:p>
            <w:pPr>
              <w:pStyle w:val="TableParagraph"/>
              <w:spacing w:before="42"/>
              <w:ind w:left="134"/>
              <w:rPr>
                <w:sz w:val="18"/>
              </w:rPr>
            </w:pPr>
            <w:r>
              <w:rPr>
                <w:spacing w:val="-4"/>
                <w:sz w:val="18"/>
              </w:rPr>
              <w:t>17.9</w:t>
            </w:r>
          </w:p>
        </w:tc>
        <w:tc>
          <w:tcPr>
            <w:tcW w:w="526" w:type="dxa"/>
          </w:tcPr>
          <w:p>
            <w:pPr>
              <w:pStyle w:val="TableParagraph"/>
              <w:spacing w:before="42"/>
              <w:ind w:left="211"/>
              <w:rPr>
                <w:sz w:val="18"/>
              </w:rPr>
            </w:pPr>
            <w:r>
              <w:rPr>
                <w:spacing w:val="-5"/>
                <w:sz w:val="18"/>
              </w:rPr>
              <w:t>68</w:t>
            </w:r>
          </w:p>
        </w:tc>
        <w:tc>
          <w:tcPr>
            <w:tcW w:w="665" w:type="dxa"/>
          </w:tcPr>
          <w:p>
            <w:pPr>
              <w:pStyle w:val="TableParagraph"/>
              <w:spacing w:before="42"/>
              <w:ind w:left="131"/>
              <w:rPr>
                <w:sz w:val="18"/>
              </w:rPr>
            </w:pPr>
            <w:r>
              <w:rPr>
                <w:spacing w:val="-4"/>
                <w:sz w:val="18"/>
              </w:rPr>
              <w:t>26.5</w:t>
            </w:r>
          </w:p>
        </w:tc>
        <w:tc>
          <w:tcPr>
            <w:tcW w:w="505" w:type="dxa"/>
          </w:tcPr>
          <w:p>
            <w:pPr>
              <w:pStyle w:val="TableParagraph"/>
              <w:spacing w:before="42"/>
              <w:ind w:left="186"/>
              <w:rPr>
                <w:sz w:val="18"/>
              </w:rPr>
            </w:pPr>
            <w:r>
              <w:rPr>
                <w:spacing w:val="-5"/>
                <w:sz w:val="18"/>
              </w:rPr>
              <w:t>40</w:t>
            </w:r>
          </w:p>
        </w:tc>
        <w:tc>
          <w:tcPr>
            <w:tcW w:w="685" w:type="dxa"/>
          </w:tcPr>
          <w:p>
            <w:pPr>
              <w:pStyle w:val="TableParagraph"/>
              <w:spacing w:before="42"/>
              <w:ind w:left="133"/>
              <w:rPr>
                <w:sz w:val="18"/>
              </w:rPr>
            </w:pPr>
            <w:r>
              <w:rPr>
                <w:spacing w:val="-5"/>
                <w:sz w:val="18"/>
              </w:rPr>
              <w:t>7.9</w:t>
            </w:r>
          </w:p>
        </w:tc>
        <w:tc>
          <w:tcPr>
            <w:tcW w:w="500" w:type="dxa"/>
          </w:tcPr>
          <w:p>
            <w:pPr>
              <w:pStyle w:val="TableParagraph"/>
              <w:spacing w:before="42"/>
              <w:ind w:left="192"/>
              <w:rPr>
                <w:sz w:val="18"/>
              </w:rPr>
            </w:pPr>
            <w:r>
              <w:rPr>
                <w:spacing w:val="-5"/>
                <w:sz w:val="18"/>
              </w:rPr>
              <w:t>81</w:t>
            </w:r>
          </w:p>
        </w:tc>
        <w:tc>
          <w:tcPr>
            <w:tcW w:w="742" w:type="dxa"/>
          </w:tcPr>
          <w:p>
            <w:pPr>
              <w:pStyle w:val="TableParagraph"/>
              <w:spacing w:before="42"/>
              <w:ind w:left="120"/>
              <w:rPr>
                <w:sz w:val="18"/>
              </w:rPr>
            </w:pPr>
            <w:r>
              <w:rPr>
                <w:spacing w:val="-4"/>
                <w:sz w:val="18"/>
              </w:rPr>
              <w:t>35.1</w:t>
            </w:r>
          </w:p>
        </w:tc>
        <w:tc>
          <w:tcPr>
            <w:tcW w:w="519" w:type="dxa"/>
          </w:tcPr>
          <w:p>
            <w:pPr>
              <w:pStyle w:val="TableParagraph"/>
              <w:spacing w:before="42"/>
              <w:ind w:left="199" w:right="109"/>
              <w:jc w:val="center"/>
              <w:rPr>
                <w:sz w:val="18"/>
              </w:rPr>
            </w:pPr>
            <w:r>
              <w:rPr>
                <w:spacing w:val="-5"/>
                <w:sz w:val="18"/>
              </w:rPr>
              <w:t>47</w:t>
            </w:r>
          </w:p>
        </w:tc>
        <w:tc>
          <w:tcPr>
            <w:tcW w:w="768" w:type="dxa"/>
          </w:tcPr>
          <w:p>
            <w:pPr>
              <w:pStyle w:val="TableParagraph"/>
              <w:spacing w:before="42"/>
              <w:ind w:left="117"/>
              <w:rPr>
                <w:sz w:val="18"/>
              </w:rPr>
            </w:pPr>
            <w:r>
              <w:rPr>
                <w:spacing w:val="-4"/>
                <w:sz w:val="18"/>
              </w:rPr>
              <w:t>12.6</w:t>
            </w:r>
          </w:p>
        </w:tc>
      </w:tr>
      <w:tr>
        <w:trPr>
          <w:trHeight w:val="361" w:hRule="atLeast"/>
        </w:trPr>
        <w:tc>
          <w:tcPr>
            <w:tcW w:w="536" w:type="dxa"/>
          </w:tcPr>
          <w:p>
            <w:pPr>
              <w:pStyle w:val="TableParagraph"/>
              <w:spacing w:line="271" w:lineRule="exact"/>
              <w:ind w:left="110"/>
              <w:rPr>
                <w:sz w:val="24"/>
              </w:rPr>
            </w:pPr>
            <w:r>
              <w:rPr>
                <w:spacing w:val="-5"/>
                <w:sz w:val="24"/>
              </w:rPr>
              <w:t>74.</w:t>
            </w:r>
          </w:p>
        </w:tc>
        <w:tc>
          <w:tcPr>
            <w:tcW w:w="2339" w:type="dxa"/>
            <w:vMerge w:val="restart"/>
          </w:tcPr>
          <w:p>
            <w:pPr>
              <w:pStyle w:val="TableParagraph"/>
              <w:ind w:left="112" w:right="97"/>
              <w:rPr>
                <w:sz w:val="18"/>
              </w:rPr>
            </w:pPr>
            <w:r>
              <w:rPr>
                <w:sz w:val="18"/>
              </w:rPr>
              <w:t>There</w:t>
            </w:r>
            <w:r>
              <w:rPr>
                <w:spacing w:val="-12"/>
                <w:sz w:val="18"/>
              </w:rPr>
              <w:t> </w:t>
            </w:r>
            <w:r>
              <w:rPr>
                <w:sz w:val="18"/>
              </w:rPr>
              <w:t>are</w:t>
            </w:r>
            <w:r>
              <w:rPr>
                <w:spacing w:val="-11"/>
                <w:sz w:val="18"/>
              </w:rPr>
              <w:t> </w:t>
            </w:r>
            <w:r>
              <w:rPr>
                <w:sz w:val="18"/>
              </w:rPr>
              <w:t>many</w:t>
            </w:r>
            <w:r>
              <w:rPr>
                <w:spacing w:val="-11"/>
                <w:sz w:val="18"/>
              </w:rPr>
              <w:t> </w:t>
            </w:r>
            <w:r>
              <w:rPr>
                <w:sz w:val="18"/>
              </w:rPr>
              <w:t>non-teaching in the college but not </w:t>
            </w:r>
            <w:r>
              <w:rPr>
                <w:spacing w:val="-2"/>
                <w:sz w:val="18"/>
              </w:rPr>
              <w:t>qualified.</w:t>
            </w:r>
          </w:p>
        </w:tc>
        <w:tc>
          <w:tcPr>
            <w:tcW w:w="1425" w:type="dxa"/>
          </w:tcPr>
          <w:p>
            <w:pPr>
              <w:pStyle w:val="TableParagraph"/>
              <w:spacing w:line="224" w:lineRule="exact"/>
              <w:ind w:left="111"/>
              <w:rPr>
                <w:sz w:val="20"/>
              </w:rPr>
            </w:pPr>
            <w:r>
              <w:rPr>
                <w:spacing w:val="-2"/>
                <w:sz w:val="20"/>
              </w:rPr>
              <w:t>Management.</w:t>
            </w:r>
          </w:p>
        </w:tc>
        <w:tc>
          <w:tcPr>
            <w:tcW w:w="535" w:type="dxa"/>
          </w:tcPr>
          <w:p>
            <w:pPr>
              <w:pStyle w:val="TableParagraph"/>
              <w:spacing w:line="205" w:lineRule="exact"/>
              <w:ind w:left="218"/>
              <w:rPr>
                <w:sz w:val="18"/>
              </w:rPr>
            </w:pPr>
            <w:r>
              <w:rPr>
                <w:w w:val="101"/>
                <w:sz w:val="18"/>
              </w:rPr>
              <w:t>8</w:t>
            </w:r>
          </w:p>
        </w:tc>
        <w:tc>
          <w:tcPr>
            <w:tcW w:w="735" w:type="dxa"/>
          </w:tcPr>
          <w:p>
            <w:pPr>
              <w:pStyle w:val="TableParagraph"/>
              <w:spacing w:line="205" w:lineRule="exact"/>
              <w:ind w:left="134"/>
              <w:rPr>
                <w:sz w:val="18"/>
              </w:rPr>
            </w:pPr>
            <w:r>
              <w:rPr>
                <w:spacing w:val="-4"/>
                <w:sz w:val="18"/>
              </w:rPr>
              <w:t>13.3</w:t>
            </w:r>
          </w:p>
        </w:tc>
        <w:tc>
          <w:tcPr>
            <w:tcW w:w="526" w:type="dxa"/>
          </w:tcPr>
          <w:p>
            <w:pPr>
              <w:pStyle w:val="TableParagraph"/>
              <w:spacing w:line="205" w:lineRule="exact"/>
              <w:ind w:left="211"/>
              <w:rPr>
                <w:sz w:val="18"/>
              </w:rPr>
            </w:pPr>
            <w:r>
              <w:rPr>
                <w:w w:val="101"/>
                <w:sz w:val="18"/>
              </w:rPr>
              <w:t>4</w:t>
            </w:r>
          </w:p>
        </w:tc>
        <w:tc>
          <w:tcPr>
            <w:tcW w:w="665" w:type="dxa"/>
          </w:tcPr>
          <w:p>
            <w:pPr>
              <w:pStyle w:val="TableParagraph"/>
              <w:spacing w:line="205" w:lineRule="exact"/>
              <w:ind w:left="131"/>
              <w:rPr>
                <w:sz w:val="18"/>
              </w:rPr>
            </w:pPr>
            <w:r>
              <w:rPr>
                <w:spacing w:val="-5"/>
                <w:sz w:val="18"/>
              </w:rPr>
              <w:t>3.3</w:t>
            </w:r>
          </w:p>
        </w:tc>
        <w:tc>
          <w:tcPr>
            <w:tcW w:w="505" w:type="dxa"/>
          </w:tcPr>
          <w:p>
            <w:pPr>
              <w:pStyle w:val="TableParagraph"/>
              <w:spacing w:line="205" w:lineRule="exact"/>
              <w:ind w:left="186"/>
              <w:rPr>
                <w:sz w:val="18"/>
              </w:rPr>
            </w:pPr>
            <w:r>
              <w:rPr>
                <w:w w:val="101"/>
                <w:sz w:val="18"/>
              </w:rPr>
              <w:t>9</w:t>
            </w:r>
          </w:p>
        </w:tc>
        <w:tc>
          <w:tcPr>
            <w:tcW w:w="685" w:type="dxa"/>
          </w:tcPr>
          <w:p>
            <w:pPr>
              <w:pStyle w:val="TableParagraph"/>
              <w:spacing w:line="205" w:lineRule="exact"/>
              <w:ind w:left="133"/>
              <w:rPr>
                <w:sz w:val="18"/>
              </w:rPr>
            </w:pPr>
            <w:r>
              <w:rPr>
                <w:spacing w:val="-4"/>
                <w:sz w:val="18"/>
              </w:rPr>
              <w:t>16.7</w:t>
            </w:r>
          </w:p>
        </w:tc>
        <w:tc>
          <w:tcPr>
            <w:tcW w:w="500" w:type="dxa"/>
          </w:tcPr>
          <w:p>
            <w:pPr>
              <w:pStyle w:val="TableParagraph"/>
              <w:spacing w:line="205" w:lineRule="exact"/>
              <w:ind w:left="192"/>
              <w:rPr>
                <w:sz w:val="18"/>
              </w:rPr>
            </w:pPr>
            <w:r>
              <w:rPr>
                <w:spacing w:val="-5"/>
                <w:sz w:val="18"/>
              </w:rPr>
              <w:t>16</w:t>
            </w:r>
          </w:p>
        </w:tc>
        <w:tc>
          <w:tcPr>
            <w:tcW w:w="742" w:type="dxa"/>
          </w:tcPr>
          <w:p>
            <w:pPr>
              <w:pStyle w:val="TableParagraph"/>
              <w:spacing w:line="205" w:lineRule="exact"/>
              <w:ind w:left="120"/>
              <w:rPr>
                <w:sz w:val="18"/>
              </w:rPr>
            </w:pPr>
            <w:r>
              <w:rPr>
                <w:spacing w:val="-4"/>
                <w:sz w:val="18"/>
              </w:rPr>
              <w:t>43.3</w:t>
            </w:r>
          </w:p>
        </w:tc>
        <w:tc>
          <w:tcPr>
            <w:tcW w:w="519" w:type="dxa"/>
          </w:tcPr>
          <w:p>
            <w:pPr>
              <w:pStyle w:val="TableParagraph"/>
              <w:spacing w:line="205" w:lineRule="exact"/>
              <w:ind w:left="199" w:right="109"/>
              <w:jc w:val="center"/>
              <w:rPr>
                <w:sz w:val="18"/>
              </w:rPr>
            </w:pPr>
            <w:r>
              <w:rPr>
                <w:spacing w:val="-5"/>
                <w:sz w:val="18"/>
              </w:rPr>
              <w:t>11</w:t>
            </w:r>
          </w:p>
        </w:tc>
        <w:tc>
          <w:tcPr>
            <w:tcW w:w="768" w:type="dxa"/>
          </w:tcPr>
          <w:p>
            <w:pPr>
              <w:pStyle w:val="TableParagraph"/>
              <w:spacing w:line="205" w:lineRule="exact"/>
              <w:ind w:left="117"/>
              <w:rPr>
                <w:sz w:val="18"/>
              </w:rPr>
            </w:pPr>
            <w:r>
              <w:rPr>
                <w:spacing w:val="-4"/>
                <w:sz w:val="18"/>
              </w:rPr>
              <w:t>23.3</w:t>
            </w:r>
          </w:p>
        </w:tc>
      </w:tr>
      <w:tr>
        <w:trPr>
          <w:trHeight w:val="389" w:hRule="atLeast"/>
        </w:trPr>
        <w:tc>
          <w:tcPr>
            <w:tcW w:w="536" w:type="dxa"/>
          </w:tcPr>
          <w:p>
            <w:pPr>
              <w:pStyle w:val="TableParagraph"/>
              <w:rPr>
                <w:sz w:val="20"/>
              </w:rPr>
            </w:pPr>
          </w:p>
        </w:tc>
        <w:tc>
          <w:tcPr>
            <w:tcW w:w="2339" w:type="dxa"/>
            <w:vMerge/>
            <w:tcBorders>
              <w:top w:val="nil"/>
            </w:tcBorders>
          </w:tcPr>
          <w:p>
            <w:pPr>
              <w:rPr>
                <w:sz w:val="2"/>
                <w:szCs w:val="2"/>
              </w:rPr>
            </w:pPr>
          </w:p>
        </w:tc>
        <w:tc>
          <w:tcPr>
            <w:tcW w:w="1425" w:type="dxa"/>
          </w:tcPr>
          <w:p>
            <w:pPr>
              <w:pStyle w:val="TableParagraph"/>
              <w:spacing w:before="83"/>
              <w:ind w:left="111"/>
              <w:rPr>
                <w:sz w:val="20"/>
              </w:rPr>
            </w:pPr>
            <w:r>
              <w:rPr>
                <w:spacing w:val="-2"/>
                <w:sz w:val="20"/>
              </w:rPr>
              <w:t>Staff</w:t>
            </w:r>
          </w:p>
        </w:tc>
        <w:tc>
          <w:tcPr>
            <w:tcW w:w="535" w:type="dxa"/>
          </w:tcPr>
          <w:p>
            <w:pPr>
              <w:pStyle w:val="TableParagraph"/>
              <w:spacing w:before="88"/>
              <w:ind w:right="131"/>
              <w:jc w:val="right"/>
              <w:rPr>
                <w:sz w:val="18"/>
              </w:rPr>
            </w:pPr>
            <w:r>
              <w:rPr>
                <w:spacing w:val="-5"/>
                <w:sz w:val="18"/>
              </w:rPr>
              <w:t>55</w:t>
            </w:r>
          </w:p>
        </w:tc>
        <w:tc>
          <w:tcPr>
            <w:tcW w:w="735" w:type="dxa"/>
          </w:tcPr>
          <w:p>
            <w:pPr>
              <w:pStyle w:val="TableParagraph"/>
              <w:spacing w:before="88"/>
              <w:ind w:left="134"/>
              <w:rPr>
                <w:sz w:val="18"/>
              </w:rPr>
            </w:pPr>
            <w:r>
              <w:rPr>
                <w:spacing w:val="-4"/>
                <w:sz w:val="18"/>
              </w:rPr>
              <w:t>18.2</w:t>
            </w:r>
          </w:p>
        </w:tc>
        <w:tc>
          <w:tcPr>
            <w:tcW w:w="526" w:type="dxa"/>
          </w:tcPr>
          <w:p>
            <w:pPr>
              <w:pStyle w:val="TableParagraph"/>
              <w:spacing w:before="88"/>
              <w:ind w:left="211"/>
              <w:rPr>
                <w:sz w:val="18"/>
              </w:rPr>
            </w:pPr>
            <w:r>
              <w:rPr>
                <w:spacing w:val="-5"/>
                <w:sz w:val="18"/>
              </w:rPr>
              <w:t>59</w:t>
            </w:r>
          </w:p>
        </w:tc>
        <w:tc>
          <w:tcPr>
            <w:tcW w:w="665" w:type="dxa"/>
          </w:tcPr>
          <w:p>
            <w:pPr>
              <w:pStyle w:val="TableParagraph"/>
              <w:spacing w:before="88"/>
              <w:ind w:left="131"/>
              <w:rPr>
                <w:sz w:val="18"/>
              </w:rPr>
            </w:pPr>
            <w:r>
              <w:rPr>
                <w:spacing w:val="-4"/>
                <w:sz w:val="18"/>
              </w:rPr>
              <w:t>20.9</w:t>
            </w:r>
          </w:p>
        </w:tc>
        <w:tc>
          <w:tcPr>
            <w:tcW w:w="505" w:type="dxa"/>
          </w:tcPr>
          <w:p>
            <w:pPr>
              <w:pStyle w:val="TableParagraph"/>
              <w:spacing w:before="88"/>
              <w:ind w:left="186"/>
              <w:rPr>
                <w:sz w:val="18"/>
              </w:rPr>
            </w:pPr>
            <w:r>
              <w:rPr>
                <w:spacing w:val="-5"/>
                <w:sz w:val="18"/>
              </w:rPr>
              <w:t>40</w:t>
            </w:r>
          </w:p>
        </w:tc>
        <w:tc>
          <w:tcPr>
            <w:tcW w:w="685" w:type="dxa"/>
          </w:tcPr>
          <w:p>
            <w:pPr>
              <w:pStyle w:val="TableParagraph"/>
              <w:spacing w:before="88"/>
              <w:ind w:left="133"/>
              <w:rPr>
                <w:sz w:val="18"/>
              </w:rPr>
            </w:pPr>
            <w:r>
              <w:rPr>
                <w:spacing w:val="-5"/>
                <w:sz w:val="18"/>
              </w:rPr>
              <w:t>8.1</w:t>
            </w:r>
          </w:p>
        </w:tc>
        <w:tc>
          <w:tcPr>
            <w:tcW w:w="500" w:type="dxa"/>
          </w:tcPr>
          <w:p>
            <w:pPr>
              <w:pStyle w:val="TableParagraph"/>
              <w:spacing w:before="88"/>
              <w:ind w:left="192"/>
              <w:rPr>
                <w:sz w:val="18"/>
              </w:rPr>
            </w:pPr>
            <w:r>
              <w:rPr>
                <w:spacing w:val="-5"/>
                <w:sz w:val="18"/>
              </w:rPr>
              <w:t>80</w:t>
            </w:r>
          </w:p>
        </w:tc>
        <w:tc>
          <w:tcPr>
            <w:tcW w:w="742" w:type="dxa"/>
          </w:tcPr>
          <w:p>
            <w:pPr>
              <w:pStyle w:val="TableParagraph"/>
              <w:spacing w:before="88"/>
              <w:ind w:left="120"/>
              <w:rPr>
                <w:sz w:val="18"/>
              </w:rPr>
            </w:pPr>
            <w:r>
              <w:rPr>
                <w:spacing w:val="-4"/>
                <w:sz w:val="18"/>
              </w:rPr>
              <w:t>35.1</w:t>
            </w:r>
          </w:p>
        </w:tc>
        <w:tc>
          <w:tcPr>
            <w:tcW w:w="519" w:type="dxa"/>
          </w:tcPr>
          <w:p>
            <w:pPr>
              <w:pStyle w:val="TableParagraph"/>
              <w:spacing w:before="88"/>
              <w:ind w:left="199" w:right="109"/>
              <w:jc w:val="center"/>
              <w:rPr>
                <w:sz w:val="18"/>
              </w:rPr>
            </w:pPr>
            <w:r>
              <w:rPr>
                <w:spacing w:val="-5"/>
                <w:sz w:val="18"/>
              </w:rPr>
              <w:t>54</w:t>
            </w:r>
          </w:p>
        </w:tc>
        <w:tc>
          <w:tcPr>
            <w:tcW w:w="768" w:type="dxa"/>
          </w:tcPr>
          <w:p>
            <w:pPr>
              <w:pStyle w:val="TableParagraph"/>
              <w:spacing w:before="88"/>
              <w:ind w:left="117"/>
              <w:rPr>
                <w:sz w:val="18"/>
              </w:rPr>
            </w:pPr>
            <w:r>
              <w:rPr>
                <w:spacing w:val="-4"/>
                <w:sz w:val="18"/>
              </w:rPr>
              <w:t>17.6</w:t>
            </w:r>
          </w:p>
        </w:tc>
      </w:tr>
      <w:tr>
        <w:trPr>
          <w:trHeight w:val="412" w:hRule="atLeast"/>
        </w:trPr>
        <w:tc>
          <w:tcPr>
            <w:tcW w:w="536" w:type="dxa"/>
          </w:tcPr>
          <w:p>
            <w:pPr>
              <w:pStyle w:val="TableParagraph"/>
              <w:spacing w:before="69"/>
              <w:ind w:left="110"/>
              <w:rPr>
                <w:sz w:val="24"/>
              </w:rPr>
            </w:pPr>
            <w:r>
              <w:rPr>
                <w:spacing w:val="-5"/>
                <w:sz w:val="24"/>
              </w:rPr>
              <w:t>75.</w:t>
            </w:r>
          </w:p>
        </w:tc>
        <w:tc>
          <w:tcPr>
            <w:tcW w:w="2339" w:type="dxa"/>
            <w:vMerge w:val="restart"/>
          </w:tcPr>
          <w:p>
            <w:pPr>
              <w:pStyle w:val="TableParagraph"/>
              <w:spacing w:before="72"/>
              <w:ind w:left="112" w:right="188"/>
              <w:rPr>
                <w:sz w:val="18"/>
              </w:rPr>
            </w:pPr>
            <w:r>
              <w:rPr>
                <w:sz w:val="18"/>
              </w:rPr>
              <w:t>The</w:t>
            </w:r>
            <w:r>
              <w:rPr>
                <w:spacing w:val="-10"/>
                <w:sz w:val="18"/>
              </w:rPr>
              <w:t> </w:t>
            </w:r>
            <w:r>
              <w:rPr>
                <w:sz w:val="18"/>
              </w:rPr>
              <w:t>College</w:t>
            </w:r>
            <w:r>
              <w:rPr>
                <w:spacing w:val="-12"/>
                <w:sz w:val="18"/>
              </w:rPr>
              <w:t> </w:t>
            </w:r>
            <w:r>
              <w:rPr>
                <w:sz w:val="18"/>
              </w:rPr>
              <w:t>does</w:t>
            </w:r>
            <w:r>
              <w:rPr>
                <w:spacing w:val="-8"/>
                <w:sz w:val="18"/>
              </w:rPr>
              <w:t> </w:t>
            </w:r>
            <w:r>
              <w:rPr>
                <w:sz w:val="18"/>
              </w:rPr>
              <w:t>not</w:t>
            </w:r>
            <w:r>
              <w:rPr>
                <w:spacing w:val="-11"/>
                <w:sz w:val="18"/>
              </w:rPr>
              <w:t> </w:t>
            </w:r>
            <w:r>
              <w:rPr>
                <w:sz w:val="18"/>
              </w:rPr>
              <w:t>have teaching in most of the subjects in the college.</w:t>
            </w:r>
          </w:p>
        </w:tc>
        <w:tc>
          <w:tcPr>
            <w:tcW w:w="1425" w:type="dxa"/>
          </w:tcPr>
          <w:p>
            <w:pPr>
              <w:pStyle w:val="TableParagraph"/>
              <w:spacing w:before="68"/>
              <w:ind w:left="111"/>
              <w:rPr>
                <w:sz w:val="20"/>
              </w:rPr>
            </w:pPr>
            <w:r>
              <w:rPr>
                <w:spacing w:val="-2"/>
                <w:sz w:val="20"/>
              </w:rPr>
              <w:t>Management.</w:t>
            </w:r>
          </w:p>
        </w:tc>
        <w:tc>
          <w:tcPr>
            <w:tcW w:w="535" w:type="dxa"/>
          </w:tcPr>
          <w:p>
            <w:pPr>
              <w:pStyle w:val="TableParagraph"/>
              <w:spacing w:before="72"/>
              <w:ind w:left="218"/>
              <w:rPr>
                <w:sz w:val="18"/>
              </w:rPr>
            </w:pPr>
            <w:r>
              <w:rPr>
                <w:w w:val="101"/>
                <w:sz w:val="18"/>
              </w:rPr>
              <w:t>6</w:t>
            </w:r>
          </w:p>
        </w:tc>
        <w:tc>
          <w:tcPr>
            <w:tcW w:w="735" w:type="dxa"/>
          </w:tcPr>
          <w:p>
            <w:pPr>
              <w:pStyle w:val="TableParagraph"/>
              <w:spacing w:before="72"/>
              <w:ind w:left="134"/>
              <w:rPr>
                <w:sz w:val="18"/>
              </w:rPr>
            </w:pPr>
            <w:r>
              <w:rPr>
                <w:spacing w:val="-5"/>
                <w:sz w:val="18"/>
              </w:rPr>
              <w:t>6.9</w:t>
            </w:r>
          </w:p>
        </w:tc>
        <w:tc>
          <w:tcPr>
            <w:tcW w:w="526" w:type="dxa"/>
          </w:tcPr>
          <w:p>
            <w:pPr>
              <w:pStyle w:val="TableParagraph"/>
              <w:spacing w:before="72"/>
              <w:ind w:left="211"/>
              <w:rPr>
                <w:sz w:val="18"/>
              </w:rPr>
            </w:pPr>
            <w:r>
              <w:rPr>
                <w:w w:val="101"/>
                <w:sz w:val="18"/>
              </w:rPr>
              <w:t>8</w:t>
            </w:r>
          </w:p>
        </w:tc>
        <w:tc>
          <w:tcPr>
            <w:tcW w:w="665" w:type="dxa"/>
          </w:tcPr>
          <w:p>
            <w:pPr>
              <w:pStyle w:val="TableParagraph"/>
              <w:spacing w:before="72"/>
              <w:ind w:left="131"/>
              <w:rPr>
                <w:sz w:val="18"/>
              </w:rPr>
            </w:pPr>
            <w:r>
              <w:rPr>
                <w:spacing w:val="-4"/>
                <w:sz w:val="18"/>
              </w:rPr>
              <w:t>13.8</w:t>
            </w:r>
          </w:p>
        </w:tc>
        <w:tc>
          <w:tcPr>
            <w:tcW w:w="505" w:type="dxa"/>
          </w:tcPr>
          <w:p>
            <w:pPr>
              <w:pStyle w:val="TableParagraph"/>
              <w:spacing w:before="72"/>
              <w:ind w:left="186"/>
              <w:rPr>
                <w:sz w:val="18"/>
              </w:rPr>
            </w:pPr>
            <w:r>
              <w:rPr>
                <w:w w:val="101"/>
                <w:sz w:val="18"/>
              </w:rPr>
              <w:t>7</w:t>
            </w:r>
          </w:p>
        </w:tc>
        <w:tc>
          <w:tcPr>
            <w:tcW w:w="685" w:type="dxa"/>
          </w:tcPr>
          <w:p>
            <w:pPr>
              <w:pStyle w:val="TableParagraph"/>
              <w:spacing w:before="72"/>
              <w:ind w:left="133"/>
              <w:rPr>
                <w:sz w:val="18"/>
              </w:rPr>
            </w:pPr>
            <w:r>
              <w:rPr>
                <w:spacing w:val="-4"/>
                <w:sz w:val="18"/>
              </w:rPr>
              <w:t>10.3</w:t>
            </w:r>
          </w:p>
        </w:tc>
        <w:tc>
          <w:tcPr>
            <w:tcW w:w="500" w:type="dxa"/>
          </w:tcPr>
          <w:p>
            <w:pPr>
              <w:pStyle w:val="TableParagraph"/>
              <w:spacing w:before="72"/>
              <w:ind w:left="192"/>
              <w:rPr>
                <w:sz w:val="18"/>
              </w:rPr>
            </w:pPr>
            <w:r>
              <w:rPr>
                <w:spacing w:val="-5"/>
                <w:sz w:val="18"/>
              </w:rPr>
              <w:t>20</w:t>
            </w:r>
          </w:p>
        </w:tc>
        <w:tc>
          <w:tcPr>
            <w:tcW w:w="742" w:type="dxa"/>
          </w:tcPr>
          <w:p>
            <w:pPr>
              <w:pStyle w:val="TableParagraph"/>
              <w:spacing w:before="72"/>
              <w:ind w:left="120"/>
              <w:rPr>
                <w:sz w:val="18"/>
              </w:rPr>
            </w:pPr>
            <w:r>
              <w:rPr>
                <w:spacing w:val="-4"/>
                <w:sz w:val="18"/>
              </w:rPr>
              <w:t>55.2</w:t>
            </w:r>
          </w:p>
        </w:tc>
        <w:tc>
          <w:tcPr>
            <w:tcW w:w="519" w:type="dxa"/>
          </w:tcPr>
          <w:p>
            <w:pPr>
              <w:pStyle w:val="TableParagraph"/>
              <w:spacing w:before="72"/>
              <w:jc w:val="center"/>
              <w:rPr>
                <w:sz w:val="18"/>
              </w:rPr>
            </w:pPr>
            <w:r>
              <w:rPr>
                <w:w w:val="101"/>
                <w:sz w:val="18"/>
              </w:rPr>
              <w:t>8</w:t>
            </w:r>
          </w:p>
        </w:tc>
        <w:tc>
          <w:tcPr>
            <w:tcW w:w="768" w:type="dxa"/>
          </w:tcPr>
          <w:p>
            <w:pPr>
              <w:pStyle w:val="TableParagraph"/>
              <w:spacing w:before="72"/>
              <w:ind w:left="117"/>
              <w:rPr>
                <w:sz w:val="18"/>
              </w:rPr>
            </w:pPr>
            <w:r>
              <w:rPr>
                <w:spacing w:val="-4"/>
                <w:sz w:val="18"/>
              </w:rPr>
              <w:t>13.8</w:t>
            </w:r>
          </w:p>
        </w:tc>
      </w:tr>
      <w:tr>
        <w:trPr>
          <w:trHeight w:val="389" w:hRule="atLeast"/>
        </w:trPr>
        <w:tc>
          <w:tcPr>
            <w:tcW w:w="536" w:type="dxa"/>
          </w:tcPr>
          <w:p>
            <w:pPr>
              <w:pStyle w:val="TableParagraph"/>
              <w:rPr>
                <w:sz w:val="20"/>
              </w:rPr>
            </w:pPr>
          </w:p>
        </w:tc>
        <w:tc>
          <w:tcPr>
            <w:tcW w:w="2339" w:type="dxa"/>
            <w:vMerge/>
            <w:tcBorders>
              <w:top w:val="nil"/>
            </w:tcBorders>
          </w:tcPr>
          <w:p>
            <w:pPr>
              <w:rPr>
                <w:sz w:val="2"/>
                <w:szCs w:val="2"/>
              </w:rPr>
            </w:pPr>
          </w:p>
        </w:tc>
        <w:tc>
          <w:tcPr>
            <w:tcW w:w="1425" w:type="dxa"/>
          </w:tcPr>
          <w:p>
            <w:pPr>
              <w:pStyle w:val="TableParagraph"/>
              <w:spacing w:before="59"/>
              <w:ind w:left="164"/>
              <w:rPr>
                <w:sz w:val="20"/>
              </w:rPr>
            </w:pPr>
            <w:r>
              <w:rPr>
                <w:spacing w:val="-2"/>
                <w:sz w:val="20"/>
              </w:rPr>
              <w:t>Staff</w:t>
            </w:r>
          </w:p>
        </w:tc>
        <w:tc>
          <w:tcPr>
            <w:tcW w:w="535" w:type="dxa"/>
          </w:tcPr>
          <w:p>
            <w:pPr>
              <w:pStyle w:val="TableParagraph"/>
              <w:spacing w:before="64"/>
              <w:ind w:right="131"/>
              <w:jc w:val="right"/>
              <w:rPr>
                <w:sz w:val="18"/>
              </w:rPr>
            </w:pPr>
            <w:r>
              <w:rPr>
                <w:spacing w:val="-5"/>
                <w:sz w:val="18"/>
              </w:rPr>
              <w:t>64</w:t>
            </w:r>
          </w:p>
        </w:tc>
        <w:tc>
          <w:tcPr>
            <w:tcW w:w="735" w:type="dxa"/>
          </w:tcPr>
          <w:p>
            <w:pPr>
              <w:pStyle w:val="TableParagraph"/>
              <w:spacing w:before="64"/>
              <w:ind w:left="134"/>
              <w:rPr>
                <w:sz w:val="18"/>
              </w:rPr>
            </w:pPr>
            <w:r>
              <w:rPr>
                <w:spacing w:val="-4"/>
                <w:sz w:val="18"/>
              </w:rPr>
              <w:t>24.5</w:t>
            </w:r>
          </w:p>
        </w:tc>
        <w:tc>
          <w:tcPr>
            <w:tcW w:w="526" w:type="dxa"/>
          </w:tcPr>
          <w:p>
            <w:pPr>
              <w:pStyle w:val="TableParagraph"/>
              <w:spacing w:before="64"/>
              <w:ind w:left="211"/>
              <w:rPr>
                <w:sz w:val="18"/>
              </w:rPr>
            </w:pPr>
            <w:r>
              <w:rPr>
                <w:spacing w:val="-5"/>
                <w:sz w:val="18"/>
              </w:rPr>
              <w:t>57</w:t>
            </w:r>
          </w:p>
        </w:tc>
        <w:tc>
          <w:tcPr>
            <w:tcW w:w="665" w:type="dxa"/>
          </w:tcPr>
          <w:p>
            <w:pPr>
              <w:pStyle w:val="TableParagraph"/>
              <w:spacing w:before="64"/>
              <w:ind w:left="131"/>
              <w:rPr>
                <w:sz w:val="18"/>
              </w:rPr>
            </w:pPr>
            <w:r>
              <w:rPr>
                <w:spacing w:val="-4"/>
                <w:sz w:val="18"/>
              </w:rPr>
              <w:t>19.7</w:t>
            </w:r>
          </w:p>
        </w:tc>
        <w:tc>
          <w:tcPr>
            <w:tcW w:w="505" w:type="dxa"/>
          </w:tcPr>
          <w:p>
            <w:pPr>
              <w:pStyle w:val="TableParagraph"/>
              <w:spacing w:before="64"/>
              <w:ind w:left="186"/>
              <w:rPr>
                <w:sz w:val="18"/>
              </w:rPr>
            </w:pPr>
            <w:r>
              <w:rPr>
                <w:spacing w:val="-5"/>
                <w:sz w:val="18"/>
              </w:rPr>
              <w:t>38</w:t>
            </w:r>
          </w:p>
        </w:tc>
        <w:tc>
          <w:tcPr>
            <w:tcW w:w="685" w:type="dxa"/>
          </w:tcPr>
          <w:p>
            <w:pPr>
              <w:pStyle w:val="TableParagraph"/>
              <w:spacing w:before="64"/>
              <w:ind w:left="133"/>
              <w:rPr>
                <w:sz w:val="18"/>
              </w:rPr>
            </w:pPr>
            <w:r>
              <w:rPr>
                <w:spacing w:val="-5"/>
                <w:sz w:val="18"/>
              </w:rPr>
              <w:t>6.8</w:t>
            </w:r>
          </w:p>
        </w:tc>
        <w:tc>
          <w:tcPr>
            <w:tcW w:w="500" w:type="dxa"/>
          </w:tcPr>
          <w:p>
            <w:pPr>
              <w:pStyle w:val="TableParagraph"/>
              <w:spacing w:before="64"/>
              <w:ind w:left="192"/>
              <w:rPr>
                <w:sz w:val="18"/>
              </w:rPr>
            </w:pPr>
            <w:r>
              <w:rPr>
                <w:spacing w:val="-5"/>
                <w:sz w:val="18"/>
              </w:rPr>
              <w:t>80</w:t>
            </w:r>
          </w:p>
        </w:tc>
        <w:tc>
          <w:tcPr>
            <w:tcW w:w="742" w:type="dxa"/>
          </w:tcPr>
          <w:p>
            <w:pPr>
              <w:pStyle w:val="TableParagraph"/>
              <w:spacing w:before="64"/>
              <w:ind w:left="120"/>
              <w:rPr>
                <w:sz w:val="18"/>
              </w:rPr>
            </w:pPr>
            <w:r>
              <w:rPr>
                <w:spacing w:val="-4"/>
                <w:sz w:val="18"/>
              </w:rPr>
              <w:t>34.7</w:t>
            </w:r>
          </w:p>
        </w:tc>
        <w:tc>
          <w:tcPr>
            <w:tcW w:w="519" w:type="dxa"/>
          </w:tcPr>
          <w:p>
            <w:pPr>
              <w:pStyle w:val="TableParagraph"/>
              <w:spacing w:before="64"/>
              <w:ind w:left="199" w:right="109"/>
              <w:jc w:val="center"/>
              <w:rPr>
                <w:sz w:val="18"/>
              </w:rPr>
            </w:pPr>
            <w:r>
              <w:rPr>
                <w:spacing w:val="-5"/>
                <w:sz w:val="18"/>
              </w:rPr>
              <w:t>49</w:t>
            </w:r>
          </w:p>
        </w:tc>
        <w:tc>
          <w:tcPr>
            <w:tcW w:w="768" w:type="dxa"/>
          </w:tcPr>
          <w:p>
            <w:pPr>
              <w:pStyle w:val="TableParagraph"/>
              <w:spacing w:before="64"/>
              <w:ind w:left="117"/>
              <w:rPr>
                <w:sz w:val="18"/>
              </w:rPr>
            </w:pPr>
            <w:r>
              <w:rPr>
                <w:spacing w:val="-4"/>
                <w:sz w:val="18"/>
              </w:rPr>
              <w:t>14.3</w:t>
            </w:r>
          </w:p>
        </w:tc>
      </w:tr>
      <w:tr>
        <w:trPr>
          <w:trHeight w:val="429" w:hRule="atLeast"/>
        </w:trPr>
        <w:tc>
          <w:tcPr>
            <w:tcW w:w="536" w:type="dxa"/>
          </w:tcPr>
          <w:p>
            <w:pPr>
              <w:pStyle w:val="TableParagraph"/>
              <w:spacing w:before="94"/>
              <w:ind w:left="110"/>
              <w:rPr>
                <w:sz w:val="24"/>
              </w:rPr>
            </w:pPr>
            <w:r>
              <w:rPr>
                <w:spacing w:val="-5"/>
                <w:sz w:val="24"/>
              </w:rPr>
              <w:t>76.</w:t>
            </w:r>
          </w:p>
        </w:tc>
        <w:tc>
          <w:tcPr>
            <w:tcW w:w="2339" w:type="dxa"/>
            <w:vMerge w:val="restart"/>
          </w:tcPr>
          <w:p>
            <w:pPr>
              <w:pStyle w:val="TableParagraph"/>
              <w:spacing w:line="206" w:lineRule="exact" w:before="80"/>
              <w:ind w:left="112" w:right="97"/>
              <w:rPr>
                <w:sz w:val="18"/>
              </w:rPr>
            </w:pPr>
            <w:r>
              <w:rPr>
                <w:sz w:val="18"/>
              </w:rPr>
              <w:t>The College wish to recruit more teaching staff but does not</w:t>
            </w:r>
            <w:r>
              <w:rPr>
                <w:spacing w:val="-12"/>
                <w:sz w:val="18"/>
              </w:rPr>
              <w:t> </w:t>
            </w:r>
            <w:r>
              <w:rPr>
                <w:sz w:val="18"/>
              </w:rPr>
              <w:t>have</w:t>
            </w:r>
            <w:r>
              <w:rPr>
                <w:spacing w:val="-11"/>
                <w:sz w:val="18"/>
              </w:rPr>
              <w:t> </w:t>
            </w:r>
            <w:r>
              <w:rPr>
                <w:sz w:val="18"/>
              </w:rPr>
              <w:t>budgetary</w:t>
            </w:r>
            <w:r>
              <w:rPr>
                <w:spacing w:val="-11"/>
                <w:sz w:val="18"/>
              </w:rPr>
              <w:t> </w:t>
            </w:r>
            <w:r>
              <w:rPr>
                <w:sz w:val="18"/>
              </w:rPr>
              <w:t>provision to do so.</w:t>
            </w:r>
          </w:p>
        </w:tc>
        <w:tc>
          <w:tcPr>
            <w:tcW w:w="1425" w:type="dxa"/>
          </w:tcPr>
          <w:p>
            <w:pPr>
              <w:pStyle w:val="TableParagraph"/>
              <w:spacing w:before="93"/>
              <w:ind w:left="111"/>
              <w:rPr>
                <w:sz w:val="20"/>
              </w:rPr>
            </w:pPr>
            <w:r>
              <w:rPr>
                <w:spacing w:val="-2"/>
                <w:sz w:val="20"/>
              </w:rPr>
              <w:t>Management.</w:t>
            </w:r>
          </w:p>
        </w:tc>
        <w:tc>
          <w:tcPr>
            <w:tcW w:w="535" w:type="dxa"/>
          </w:tcPr>
          <w:p>
            <w:pPr>
              <w:pStyle w:val="TableParagraph"/>
              <w:spacing w:before="97"/>
              <w:ind w:right="131"/>
              <w:jc w:val="right"/>
              <w:rPr>
                <w:sz w:val="18"/>
              </w:rPr>
            </w:pPr>
            <w:r>
              <w:rPr>
                <w:spacing w:val="-5"/>
                <w:sz w:val="18"/>
              </w:rPr>
              <w:t>13</w:t>
            </w:r>
          </w:p>
        </w:tc>
        <w:tc>
          <w:tcPr>
            <w:tcW w:w="735" w:type="dxa"/>
          </w:tcPr>
          <w:p>
            <w:pPr>
              <w:pStyle w:val="TableParagraph"/>
              <w:spacing w:before="97"/>
              <w:ind w:left="134"/>
              <w:rPr>
                <w:sz w:val="18"/>
              </w:rPr>
            </w:pPr>
            <w:r>
              <w:rPr>
                <w:spacing w:val="-4"/>
                <w:sz w:val="18"/>
              </w:rPr>
              <w:t>30.0</w:t>
            </w:r>
          </w:p>
        </w:tc>
        <w:tc>
          <w:tcPr>
            <w:tcW w:w="526" w:type="dxa"/>
          </w:tcPr>
          <w:p>
            <w:pPr>
              <w:pStyle w:val="TableParagraph"/>
              <w:spacing w:before="97"/>
              <w:ind w:left="211"/>
              <w:rPr>
                <w:sz w:val="18"/>
              </w:rPr>
            </w:pPr>
            <w:r>
              <w:rPr>
                <w:spacing w:val="-5"/>
                <w:sz w:val="18"/>
              </w:rPr>
              <w:t>16</w:t>
            </w:r>
          </w:p>
        </w:tc>
        <w:tc>
          <w:tcPr>
            <w:tcW w:w="665" w:type="dxa"/>
          </w:tcPr>
          <w:p>
            <w:pPr>
              <w:pStyle w:val="TableParagraph"/>
              <w:spacing w:before="97"/>
              <w:ind w:left="131"/>
              <w:rPr>
                <w:sz w:val="18"/>
              </w:rPr>
            </w:pPr>
            <w:r>
              <w:rPr>
                <w:spacing w:val="-4"/>
                <w:sz w:val="18"/>
              </w:rPr>
              <w:t>43.3</w:t>
            </w:r>
          </w:p>
        </w:tc>
        <w:tc>
          <w:tcPr>
            <w:tcW w:w="505" w:type="dxa"/>
          </w:tcPr>
          <w:p>
            <w:pPr>
              <w:pStyle w:val="TableParagraph"/>
              <w:spacing w:before="97"/>
              <w:ind w:left="186"/>
              <w:rPr>
                <w:sz w:val="18"/>
              </w:rPr>
            </w:pPr>
            <w:r>
              <w:rPr>
                <w:w w:val="101"/>
                <w:sz w:val="18"/>
              </w:rPr>
              <w:t>6</w:t>
            </w:r>
          </w:p>
        </w:tc>
        <w:tc>
          <w:tcPr>
            <w:tcW w:w="685" w:type="dxa"/>
          </w:tcPr>
          <w:p>
            <w:pPr>
              <w:pStyle w:val="TableParagraph"/>
              <w:spacing w:before="97"/>
              <w:ind w:left="133"/>
              <w:rPr>
                <w:sz w:val="18"/>
              </w:rPr>
            </w:pPr>
            <w:r>
              <w:rPr>
                <w:spacing w:val="-5"/>
                <w:sz w:val="18"/>
              </w:rPr>
              <w:t>6.7</w:t>
            </w:r>
          </w:p>
        </w:tc>
        <w:tc>
          <w:tcPr>
            <w:tcW w:w="500" w:type="dxa"/>
          </w:tcPr>
          <w:p>
            <w:pPr>
              <w:pStyle w:val="TableParagraph"/>
              <w:spacing w:before="97"/>
              <w:ind w:left="192"/>
              <w:rPr>
                <w:sz w:val="18"/>
              </w:rPr>
            </w:pPr>
            <w:r>
              <w:rPr>
                <w:w w:val="101"/>
                <w:sz w:val="18"/>
              </w:rPr>
              <w:t>8</w:t>
            </w:r>
          </w:p>
        </w:tc>
        <w:tc>
          <w:tcPr>
            <w:tcW w:w="742" w:type="dxa"/>
          </w:tcPr>
          <w:p>
            <w:pPr>
              <w:pStyle w:val="TableParagraph"/>
              <w:spacing w:before="97"/>
              <w:ind w:left="120"/>
              <w:rPr>
                <w:sz w:val="18"/>
              </w:rPr>
            </w:pPr>
            <w:r>
              <w:rPr>
                <w:spacing w:val="-4"/>
                <w:sz w:val="18"/>
              </w:rPr>
              <w:t>13.3</w:t>
            </w:r>
          </w:p>
        </w:tc>
        <w:tc>
          <w:tcPr>
            <w:tcW w:w="519" w:type="dxa"/>
          </w:tcPr>
          <w:p>
            <w:pPr>
              <w:pStyle w:val="TableParagraph"/>
              <w:spacing w:before="97"/>
              <w:jc w:val="center"/>
              <w:rPr>
                <w:sz w:val="18"/>
              </w:rPr>
            </w:pPr>
            <w:r>
              <w:rPr>
                <w:w w:val="101"/>
                <w:sz w:val="18"/>
              </w:rPr>
              <w:t>6</w:t>
            </w:r>
          </w:p>
        </w:tc>
        <w:tc>
          <w:tcPr>
            <w:tcW w:w="768" w:type="dxa"/>
          </w:tcPr>
          <w:p>
            <w:pPr>
              <w:pStyle w:val="TableParagraph"/>
              <w:spacing w:before="97"/>
              <w:ind w:left="117"/>
              <w:rPr>
                <w:sz w:val="18"/>
              </w:rPr>
            </w:pPr>
            <w:r>
              <w:rPr>
                <w:spacing w:val="-5"/>
                <w:sz w:val="18"/>
              </w:rPr>
              <w:t>6.7</w:t>
            </w:r>
          </w:p>
        </w:tc>
      </w:tr>
      <w:tr>
        <w:trPr>
          <w:trHeight w:val="495" w:hRule="atLeast"/>
        </w:trPr>
        <w:tc>
          <w:tcPr>
            <w:tcW w:w="536" w:type="dxa"/>
          </w:tcPr>
          <w:p>
            <w:pPr>
              <w:pStyle w:val="TableParagraph"/>
              <w:rPr>
                <w:sz w:val="20"/>
              </w:rPr>
            </w:pPr>
          </w:p>
        </w:tc>
        <w:tc>
          <w:tcPr>
            <w:tcW w:w="2339" w:type="dxa"/>
            <w:vMerge/>
            <w:tcBorders>
              <w:top w:val="nil"/>
            </w:tcBorders>
          </w:tcPr>
          <w:p>
            <w:pPr>
              <w:rPr>
                <w:sz w:val="2"/>
                <w:szCs w:val="2"/>
              </w:rPr>
            </w:pPr>
          </w:p>
        </w:tc>
        <w:tc>
          <w:tcPr>
            <w:tcW w:w="1425" w:type="dxa"/>
          </w:tcPr>
          <w:p>
            <w:pPr>
              <w:pStyle w:val="TableParagraph"/>
              <w:spacing w:before="52"/>
              <w:ind w:left="164"/>
              <w:rPr>
                <w:sz w:val="20"/>
              </w:rPr>
            </w:pPr>
            <w:r>
              <w:rPr>
                <w:spacing w:val="-2"/>
                <w:sz w:val="20"/>
              </w:rPr>
              <w:t>Staff</w:t>
            </w:r>
          </w:p>
        </w:tc>
        <w:tc>
          <w:tcPr>
            <w:tcW w:w="535" w:type="dxa"/>
          </w:tcPr>
          <w:p>
            <w:pPr>
              <w:pStyle w:val="TableParagraph"/>
              <w:spacing w:before="56"/>
              <w:ind w:right="131"/>
              <w:jc w:val="right"/>
              <w:rPr>
                <w:sz w:val="18"/>
              </w:rPr>
            </w:pPr>
            <w:r>
              <w:rPr>
                <w:spacing w:val="-5"/>
                <w:sz w:val="18"/>
              </w:rPr>
              <w:t>59</w:t>
            </w:r>
          </w:p>
        </w:tc>
        <w:tc>
          <w:tcPr>
            <w:tcW w:w="735" w:type="dxa"/>
          </w:tcPr>
          <w:p>
            <w:pPr>
              <w:pStyle w:val="TableParagraph"/>
              <w:spacing w:before="56"/>
              <w:ind w:left="134"/>
              <w:rPr>
                <w:sz w:val="18"/>
              </w:rPr>
            </w:pPr>
            <w:r>
              <w:rPr>
                <w:spacing w:val="-4"/>
                <w:sz w:val="18"/>
              </w:rPr>
              <w:t>21.1</w:t>
            </w:r>
          </w:p>
        </w:tc>
        <w:tc>
          <w:tcPr>
            <w:tcW w:w="526" w:type="dxa"/>
          </w:tcPr>
          <w:p>
            <w:pPr>
              <w:pStyle w:val="TableParagraph"/>
              <w:spacing w:before="56"/>
              <w:ind w:left="211"/>
              <w:rPr>
                <w:sz w:val="18"/>
              </w:rPr>
            </w:pPr>
            <w:r>
              <w:rPr>
                <w:spacing w:val="-5"/>
                <w:sz w:val="18"/>
              </w:rPr>
              <w:t>54</w:t>
            </w:r>
          </w:p>
        </w:tc>
        <w:tc>
          <w:tcPr>
            <w:tcW w:w="665" w:type="dxa"/>
          </w:tcPr>
          <w:p>
            <w:pPr>
              <w:pStyle w:val="TableParagraph"/>
              <w:spacing w:before="56"/>
              <w:ind w:left="131"/>
              <w:rPr>
                <w:sz w:val="18"/>
              </w:rPr>
            </w:pPr>
            <w:r>
              <w:rPr>
                <w:spacing w:val="-4"/>
                <w:sz w:val="18"/>
              </w:rPr>
              <w:t>17.7</w:t>
            </w:r>
          </w:p>
        </w:tc>
        <w:tc>
          <w:tcPr>
            <w:tcW w:w="505" w:type="dxa"/>
          </w:tcPr>
          <w:p>
            <w:pPr>
              <w:pStyle w:val="TableParagraph"/>
              <w:spacing w:before="56"/>
              <w:ind w:left="186"/>
              <w:rPr>
                <w:sz w:val="18"/>
              </w:rPr>
            </w:pPr>
            <w:r>
              <w:rPr>
                <w:spacing w:val="-5"/>
                <w:sz w:val="18"/>
              </w:rPr>
              <w:t>39</w:t>
            </w:r>
          </w:p>
        </w:tc>
        <w:tc>
          <w:tcPr>
            <w:tcW w:w="685" w:type="dxa"/>
          </w:tcPr>
          <w:p>
            <w:pPr>
              <w:pStyle w:val="TableParagraph"/>
              <w:spacing w:before="56"/>
              <w:ind w:left="133"/>
              <w:rPr>
                <w:sz w:val="18"/>
              </w:rPr>
            </w:pPr>
            <w:r>
              <w:rPr>
                <w:spacing w:val="-5"/>
                <w:sz w:val="18"/>
              </w:rPr>
              <w:t>7.5</w:t>
            </w:r>
          </w:p>
        </w:tc>
        <w:tc>
          <w:tcPr>
            <w:tcW w:w="500" w:type="dxa"/>
          </w:tcPr>
          <w:p>
            <w:pPr>
              <w:pStyle w:val="TableParagraph"/>
              <w:spacing w:before="56"/>
              <w:ind w:left="192"/>
              <w:rPr>
                <w:sz w:val="18"/>
              </w:rPr>
            </w:pPr>
            <w:r>
              <w:rPr>
                <w:spacing w:val="-5"/>
                <w:sz w:val="18"/>
              </w:rPr>
              <w:t>73</w:t>
            </w:r>
          </w:p>
        </w:tc>
        <w:tc>
          <w:tcPr>
            <w:tcW w:w="742" w:type="dxa"/>
          </w:tcPr>
          <w:p>
            <w:pPr>
              <w:pStyle w:val="TableParagraph"/>
              <w:spacing w:before="56"/>
              <w:ind w:left="120"/>
              <w:rPr>
                <w:sz w:val="18"/>
              </w:rPr>
            </w:pPr>
            <w:r>
              <w:rPr>
                <w:spacing w:val="-4"/>
                <w:sz w:val="18"/>
              </w:rPr>
              <w:t>30.6</w:t>
            </w:r>
          </w:p>
        </w:tc>
        <w:tc>
          <w:tcPr>
            <w:tcW w:w="519" w:type="dxa"/>
          </w:tcPr>
          <w:p>
            <w:pPr>
              <w:pStyle w:val="TableParagraph"/>
              <w:spacing w:before="56"/>
              <w:ind w:left="199" w:right="109"/>
              <w:jc w:val="center"/>
              <w:rPr>
                <w:sz w:val="18"/>
              </w:rPr>
            </w:pPr>
            <w:r>
              <w:rPr>
                <w:spacing w:val="-5"/>
                <w:sz w:val="18"/>
              </w:rPr>
              <w:t>62</w:t>
            </w:r>
          </w:p>
        </w:tc>
        <w:tc>
          <w:tcPr>
            <w:tcW w:w="768" w:type="dxa"/>
          </w:tcPr>
          <w:p>
            <w:pPr>
              <w:pStyle w:val="TableParagraph"/>
              <w:spacing w:before="56"/>
              <w:ind w:left="117"/>
              <w:rPr>
                <w:sz w:val="18"/>
              </w:rPr>
            </w:pPr>
            <w:r>
              <w:rPr>
                <w:spacing w:val="-4"/>
                <w:sz w:val="18"/>
              </w:rPr>
              <w:t>23.1</w:t>
            </w:r>
          </w:p>
        </w:tc>
      </w:tr>
      <w:tr>
        <w:trPr>
          <w:trHeight w:val="594" w:hRule="atLeast"/>
        </w:trPr>
        <w:tc>
          <w:tcPr>
            <w:tcW w:w="536" w:type="dxa"/>
          </w:tcPr>
          <w:p>
            <w:pPr>
              <w:pStyle w:val="TableParagraph"/>
              <w:spacing w:line="271" w:lineRule="exact"/>
              <w:ind w:left="110"/>
              <w:rPr>
                <w:sz w:val="24"/>
              </w:rPr>
            </w:pPr>
            <w:r>
              <w:rPr>
                <w:spacing w:val="-5"/>
                <w:sz w:val="24"/>
              </w:rPr>
              <w:t>77.</w:t>
            </w:r>
          </w:p>
        </w:tc>
        <w:tc>
          <w:tcPr>
            <w:tcW w:w="2339" w:type="dxa"/>
          </w:tcPr>
          <w:p>
            <w:pPr>
              <w:pStyle w:val="TableParagraph"/>
              <w:spacing w:line="206" w:lineRule="exact"/>
              <w:ind w:left="112"/>
              <w:rPr>
                <w:sz w:val="18"/>
              </w:rPr>
            </w:pPr>
            <w:r>
              <w:rPr>
                <w:sz w:val="18"/>
              </w:rPr>
              <w:t>The College wish to recruit more teaching staff but applicants</w:t>
            </w:r>
            <w:r>
              <w:rPr>
                <w:spacing w:val="-11"/>
                <w:sz w:val="18"/>
              </w:rPr>
              <w:t> </w:t>
            </w:r>
            <w:r>
              <w:rPr>
                <w:sz w:val="18"/>
              </w:rPr>
              <w:t>are</w:t>
            </w:r>
            <w:r>
              <w:rPr>
                <w:spacing w:val="-9"/>
                <w:sz w:val="18"/>
              </w:rPr>
              <w:t> </w:t>
            </w:r>
            <w:r>
              <w:rPr>
                <w:sz w:val="18"/>
              </w:rPr>
              <w:t>ready</w:t>
            </w:r>
            <w:r>
              <w:rPr>
                <w:spacing w:val="-12"/>
                <w:sz w:val="18"/>
              </w:rPr>
              <w:t> </w:t>
            </w:r>
            <w:r>
              <w:rPr>
                <w:sz w:val="18"/>
              </w:rPr>
              <w:t>to</w:t>
            </w:r>
            <w:r>
              <w:rPr>
                <w:spacing w:val="-9"/>
                <w:sz w:val="18"/>
              </w:rPr>
              <w:t> </w:t>
            </w:r>
            <w:r>
              <w:rPr>
                <w:sz w:val="18"/>
              </w:rPr>
              <w:t>teach</w:t>
            </w:r>
          </w:p>
        </w:tc>
        <w:tc>
          <w:tcPr>
            <w:tcW w:w="1425" w:type="dxa"/>
          </w:tcPr>
          <w:p>
            <w:pPr>
              <w:pStyle w:val="TableParagraph"/>
              <w:spacing w:line="224" w:lineRule="exact"/>
              <w:ind w:left="111"/>
              <w:rPr>
                <w:sz w:val="20"/>
              </w:rPr>
            </w:pPr>
            <w:r>
              <w:rPr>
                <w:spacing w:val="-2"/>
                <w:sz w:val="20"/>
              </w:rPr>
              <w:t>Management.</w:t>
            </w:r>
          </w:p>
        </w:tc>
        <w:tc>
          <w:tcPr>
            <w:tcW w:w="535" w:type="dxa"/>
          </w:tcPr>
          <w:p>
            <w:pPr>
              <w:pStyle w:val="TableParagraph"/>
              <w:spacing w:line="205" w:lineRule="exact"/>
              <w:ind w:left="218"/>
              <w:rPr>
                <w:sz w:val="18"/>
              </w:rPr>
            </w:pPr>
            <w:r>
              <w:rPr>
                <w:w w:val="101"/>
                <w:sz w:val="18"/>
              </w:rPr>
              <w:t>7</w:t>
            </w:r>
          </w:p>
        </w:tc>
        <w:tc>
          <w:tcPr>
            <w:tcW w:w="735" w:type="dxa"/>
          </w:tcPr>
          <w:p>
            <w:pPr>
              <w:pStyle w:val="TableParagraph"/>
              <w:spacing w:line="205" w:lineRule="exact"/>
              <w:ind w:left="134"/>
              <w:rPr>
                <w:sz w:val="18"/>
              </w:rPr>
            </w:pPr>
            <w:r>
              <w:rPr>
                <w:spacing w:val="-4"/>
                <w:sz w:val="18"/>
              </w:rPr>
              <w:t>10.3</w:t>
            </w:r>
          </w:p>
        </w:tc>
        <w:tc>
          <w:tcPr>
            <w:tcW w:w="526" w:type="dxa"/>
          </w:tcPr>
          <w:p>
            <w:pPr>
              <w:pStyle w:val="TableParagraph"/>
              <w:spacing w:line="205" w:lineRule="exact"/>
              <w:ind w:left="211"/>
              <w:rPr>
                <w:sz w:val="18"/>
              </w:rPr>
            </w:pPr>
            <w:r>
              <w:rPr>
                <w:w w:val="101"/>
                <w:sz w:val="18"/>
              </w:rPr>
              <w:t>6</w:t>
            </w:r>
          </w:p>
        </w:tc>
        <w:tc>
          <w:tcPr>
            <w:tcW w:w="665" w:type="dxa"/>
          </w:tcPr>
          <w:p>
            <w:pPr>
              <w:pStyle w:val="TableParagraph"/>
              <w:spacing w:line="205" w:lineRule="exact"/>
              <w:ind w:left="131"/>
              <w:rPr>
                <w:sz w:val="18"/>
              </w:rPr>
            </w:pPr>
            <w:r>
              <w:rPr>
                <w:spacing w:val="-5"/>
                <w:sz w:val="18"/>
              </w:rPr>
              <w:t>6.9</w:t>
            </w:r>
          </w:p>
        </w:tc>
        <w:tc>
          <w:tcPr>
            <w:tcW w:w="505" w:type="dxa"/>
          </w:tcPr>
          <w:p>
            <w:pPr>
              <w:pStyle w:val="TableParagraph"/>
              <w:spacing w:line="205" w:lineRule="exact"/>
              <w:ind w:left="186"/>
              <w:rPr>
                <w:sz w:val="18"/>
              </w:rPr>
            </w:pPr>
            <w:r>
              <w:rPr>
                <w:w w:val="101"/>
                <w:sz w:val="18"/>
              </w:rPr>
              <w:t>6</w:t>
            </w:r>
          </w:p>
        </w:tc>
        <w:tc>
          <w:tcPr>
            <w:tcW w:w="685" w:type="dxa"/>
          </w:tcPr>
          <w:p>
            <w:pPr>
              <w:pStyle w:val="TableParagraph"/>
              <w:spacing w:line="205" w:lineRule="exact"/>
              <w:ind w:left="133"/>
              <w:rPr>
                <w:sz w:val="18"/>
              </w:rPr>
            </w:pPr>
            <w:r>
              <w:rPr>
                <w:spacing w:val="-5"/>
                <w:sz w:val="18"/>
              </w:rPr>
              <w:t>6.9</w:t>
            </w:r>
          </w:p>
        </w:tc>
        <w:tc>
          <w:tcPr>
            <w:tcW w:w="500" w:type="dxa"/>
          </w:tcPr>
          <w:p>
            <w:pPr>
              <w:pStyle w:val="TableParagraph"/>
              <w:spacing w:line="205" w:lineRule="exact"/>
              <w:ind w:left="192"/>
              <w:rPr>
                <w:sz w:val="18"/>
              </w:rPr>
            </w:pPr>
            <w:r>
              <w:rPr>
                <w:spacing w:val="-5"/>
                <w:sz w:val="18"/>
              </w:rPr>
              <w:t>19</w:t>
            </w:r>
          </w:p>
        </w:tc>
        <w:tc>
          <w:tcPr>
            <w:tcW w:w="742" w:type="dxa"/>
          </w:tcPr>
          <w:p>
            <w:pPr>
              <w:pStyle w:val="TableParagraph"/>
              <w:spacing w:line="205" w:lineRule="exact"/>
              <w:ind w:left="120"/>
              <w:rPr>
                <w:sz w:val="18"/>
              </w:rPr>
            </w:pPr>
            <w:r>
              <w:rPr>
                <w:spacing w:val="-4"/>
                <w:sz w:val="18"/>
              </w:rPr>
              <w:t>51.7</w:t>
            </w:r>
          </w:p>
        </w:tc>
        <w:tc>
          <w:tcPr>
            <w:tcW w:w="519" w:type="dxa"/>
          </w:tcPr>
          <w:p>
            <w:pPr>
              <w:pStyle w:val="TableParagraph"/>
              <w:spacing w:line="205" w:lineRule="exact"/>
              <w:ind w:left="199" w:right="109"/>
              <w:jc w:val="center"/>
              <w:rPr>
                <w:sz w:val="18"/>
              </w:rPr>
            </w:pPr>
            <w:r>
              <w:rPr>
                <w:spacing w:val="-5"/>
                <w:sz w:val="18"/>
              </w:rPr>
              <w:t>11</w:t>
            </w:r>
          </w:p>
        </w:tc>
        <w:tc>
          <w:tcPr>
            <w:tcW w:w="768" w:type="dxa"/>
          </w:tcPr>
          <w:p>
            <w:pPr>
              <w:pStyle w:val="TableParagraph"/>
              <w:spacing w:line="205" w:lineRule="exact"/>
              <w:ind w:left="117"/>
              <w:rPr>
                <w:sz w:val="18"/>
              </w:rPr>
            </w:pPr>
            <w:r>
              <w:rPr>
                <w:spacing w:val="-4"/>
                <w:sz w:val="18"/>
              </w:rPr>
              <w:t>24.1</w:t>
            </w:r>
          </w:p>
        </w:tc>
      </w:tr>
      <w:tr>
        <w:trPr>
          <w:trHeight w:val="298" w:hRule="atLeast"/>
        </w:trPr>
        <w:tc>
          <w:tcPr>
            <w:tcW w:w="536" w:type="dxa"/>
          </w:tcPr>
          <w:p>
            <w:pPr>
              <w:pStyle w:val="TableParagraph"/>
              <w:rPr>
                <w:sz w:val="20"/>
              </w:rPr>
            </w:pPr>
          </w:p>
        </w:tc>
        <w:tc>
          <w:tcPr>
            <w:tcW w:w="2339" w:type="dxa"/>
          </w:tcPr>
          <w:p>
            <w:pPr>
              <w:pStyle w:val="TableParagraph"/>
              <w:rPr>
                <w:sz w:val="20"/>
              </w:rPr>
            </w:pPr>
          </w:p>
        </w:tc>
        <w:tc>
          <w:tcPr>
            <w:tcW w:w="1425" w:type="dxa"/>
          </w:tcPr>
          <w:p>
            <w:pPr>
              <w:pStyle w:val="TableParagraph"/>
              <w:spacing w:line="191" w:lineRule="exact"/>
              <w:ind w:left="164"/>
              <w:rPr>
                <w:sz w:val="20"/>
              </w:rPr>
            </w:pPr>
            <w:r>
              <w:rPr>
                <w:spacing w:val="-2"/>
                <w:sz w:val="20"/>
              </w:rPr>
              <w:t>Staff</w:t>
            </w:r>
          </w:p>
        </w:tc>
        <w:tc>
          <w:tcPr>
            <w:tcW w:w="535" w:type="dxa"/>
          </w:tcPr>
          <w:p>
            <w:pPr>
              <w:pStyle w:val="TableParagraph"/>
              <w:spacing w:line="173" w:lineRule="exact"/>
              <w:ind w:right="131"/>
              <w:jc w:val="right"/>
              <w:rPr>
                <w:sz w:val="18"/>
              </w:rPr>
            </w:pPr>
            <w:r>
              <w:rPr>
                <w:spacing w:val="-5"/>
                <w:sz w:val="18"/>
              </w:rPr>
              <w:t>63</w:t>
            </w:r>
          </w:p>
        </w:tc>
        <w:tc>
          <w:tcPr>
            <w:tcW w:w="735" w:type="dxa"/>
          </w:tcPr>
          <w:p>
            <w:pPr>
              <w:pStyle w:val="TableParagraph"/>
              <w:spacing w:line="173" w:lineRule="exact"/>
              <w:ind w:left="134"/>
              <w:rPr>
                <w:sz w:val="18"/>
              </w:rPr>
            </w:pPr>
            <w:r>
              <w:rPr>
                <w:spacing w:val="-4"/>
                <w:sz w:val="18"/>
              </w:rPr>
              <w:t>23.6</w:t>
            </w:r>
          </w:p>
        </w:tc>
        <w:tc>
          <w:tcPr>
            <w:tcW w:w="526" w:type="dxa"/>
          </w:tcPr>
          <w:p>
            <w:pPr>
              <w:pStyle w:val="TableParagraph"/>
              <w:spacing w:line="173" w:lineRule="exact"/>
              <w:ind w:left="211"/>
              <w:rPr>
                <w:sz w:val="18"/>
              </w:rPr>
            </w:pPr>
            <w:r>
              <w:rPr>
                <w:spacing w:val="-5"/>
                <w:sz w:val="18"/>
              </w:rPr>
              <w:t>68</w:t>
            </w:r>
          </w:p>
        </w:tc>
        <w:tc>
          <w:tcPr>
            <w:tcW w:w="665" w:type="dxa"/>
          </w:tcPr>
          <w:p>
            <w:pPr>
              <w:pStyle w:val="TableParagraph"/>
              <w:spacing w:line="173" w:lineRule="exact"/>
              <w:ind w:left="131"/>
              <w:rPr>
                <w:sz w:val="18"/>
              </w:rPr>
            </w:pPr>
            <w:r>
              <w:rPr>
                <w:spacing w:val="-4"/>
                <w:sz w:val="18"/>
              </w:rPr>
              <w:t>27.0</w:t>
            </w:r>
          </w:p>
        </w:tc>
        <w:tc>
          <w:tcPr>
            <w:tcW w:w="505" w:type="dxa"/>
          </w:tcPr>
          <w:p>
            <w:pPr>
              <w:pStyle w:val="TableParagraph"/>
              <w:spacing w:line="173" w:lineRule="exact"/>
              <w:ind w:left="186"/>
              <w:rPr>
                <w:sz w:val="18"/>
              </w:rPr>
            </w:pPr>
            <w:r>
              <w:rPr>
                <w:spacing w:val="-5"/>
                <w:sz w:val="18"/>
              </w:rPr>
              <w:t>41</w:t>
            </w:r>
          </w:p>
        </w:tc>
        <w:tc>
          <w:tcPr>
            <w:tcW w:w="685" w:type="dxa"/>
          </w:tcPr>
          <w:p>
            <w:pPr>
              <w:pStyle w:val="TableParagraph"/>
              <w:spacing w:line="173" w:lineRule="exact"/>
              <w:ind w:left="133"/>
              <w:rPr>
                <w:sz w:val="18"/>
              </w:rPr>
            </w:pPr>
            <w:r>
              <w:rPr>
                <w:spacing w:val="-5"/>
                <w:sz w:val="18"/>
              </w:rPr>
              <w:t>8.8</w:t>
            </w:r>
          </w:p>
        </w:tc>
        <w:tc>
          <w:tcPr>
            <w:tcW w:w="500" w:type="dxa"/>
          </w:tcPr>
          <w:p>
            <w:pPr>
              <w:pStyle w:val="TableParagraph"/>
              <w:spacing w:line="173" w:lineRule="exact"/>
              <w:ind w:left="192"/>
              <w:rPr>
                <w:sz w:val="18"/>
              </w:rPr>
            </w:pPr>
            <w:r>
              <w:rPr>
                <w:spacing w:val="-5"/>
                <w:sz w:val="18"/>
              </w:rPr>
              <w:t>68</w:t>
            </w:r>
          </w:p>
        </w:tc>
        <w:tc>
          <w:tcPr>
            <w:tcW w:w="742" w:type="dxa"/>
          </w:tcPr>
          <w:p>
            <w:pPr>
              <w:pStyle w:val="TableParagraph"/>
              <w:spacing w:line="173" w:lineRule="exact"/>
              <w:ind w:left="120"/>
              <w:rPr>
                <w:sz w:val="18"/>
              </w:rPr>
            </w:pPr>
            <w:r>
              <w:rPr>
                <w:spacing w:val="-4"/>
                <w:sz w:val="18"/>
              </w:rPr>
              <w:t>27.0</w:t>
            </w:r>
          </w:p>
        </w:tc>
        <w:tc>
          <w:tcPr>
            <w:tcW w:w="519" w:type="dxa"/>
          </w:tcPr>
          <w:p>
            <w:pPr>
              <w:pStyle w:val="TableParagraph"/>
              <w:spacing w:line="173" w:lineRule="exact"/>
              <w:ind w:left="199" w:right="109"/>
              <w:jc w:val="center"/>
              <w:rPr>
                <w:sz w:val="18"/>
              </w:rPr>
            </w:pPr>
            <w:r>
              <w:rPr>
                <w:spacing w:val="-5"/>
                <w:sz w:val="18"/>
              </w:rPr>
              <w:t>48</w:t>
            </w:r>
          </w:p>
        </w:tc>
        <w:tc>
          <w:tcPr>
            <w:tcW w:w="768" w:type="dxa"/>
          </w:tcPr>
          <w:p>
            <w:pPr>
              <w:pStyle w:val="TableParagraph"/>
              <w:spacing w:line="173" w:lineRule="exact"/>
              <w:ind w:left="117"/>
              <w:rPr>
                <w:sz w:val="18"/>
              </w:rPr>
            </w:pPr>
            <w:r>
              <w:rPr>
                <w:spacing w:val="-5"/>
                <w:sz w:val="18"/>
              </w:rPr>
              <w:t>.5</w:t>
            </w:r>
          </w:p>
        </w:tc>
      </w:tr>
      <w:tr>
        <w:trPr>
          <w:trHeight w:val="405" w:hRule="atLeast"/>
        </w:trPr>
        <w:tc>
          <w:tcPr>
            <w:tcW w:w="536" w:type="dxa"/>
          </w:tcPr>
          <w:p>
            <w:pPr>
              <w:pStyle w:val="TableParagraph"/>
              <w:spacing w:before="101"/>
              <w:ind w:left="110"/>
              <w:rPr>
                <w:sz w:val="24"/>
              </w:rPr>
            </w:pPr>
            <w:r>
              <w:rPr>
                <w:spacing w:val="-5"/>
                <w:sz w:val="24"/>
              </w:rPr>
              <w:t>78.</w:t>
            </w:r>
          </w:p>
        </w:tc>
        <w:tc>
          <w:tcPr>
            <w:tcW w:w="2339" w:type="dxa"/>
            <w:vMerge w:val="restart"/>
          </w:tcPr>
          <w:p>
            <w:pPr>
              <w:pStyle w:val="TableParagraph"/>
              <w:spacing w:line="206" w:lineRule="exact" w:before="87"/>
              <w:ind w:left="112" w:right="188"/>
              <w:rPr>
                <w:sz w:val="18"/>
              </w:rPr>
            </w:pPr>
            <w:r>
              <w:rPr>
                <w:sz w:val="18"/>
              </w:rPr>
              <w:t>The non-teaching staffs in the</w:t>
            </w:r>
            <w:r>
              <w:rPr>
                <w:spacing w:val="-10"/>
                <w:sz w:val="18"/>
              </w:rPr>
              <w:t> </w:t>
            </w:r>
            <w:r>
              <w:rPr>
                <w:sz w:val="18"/>
              </w:rPr>
              <w:t>college</w:t>
            </w:r>
            <w:r>
              <w:rPr>
                <w:spacing w:val="-10"/>
                <w:sz w:val="18"/>
              </w:rPr>
              <w:t> </w:t>
            </w:r>
            <w:r>
              <w:rPr>
                <w:sz w:val="18"/>
              </w:rPr>
              <w:t>are</w:t>
            </w:r>
            <w:r>
              <w:rPr>
                <w:spacing w:val="-10"/>
                <w:sz w:val="18"/>
              </w:rPr>
              <w:t> </w:t>
            </w:r>
            <w:r>
              <w:rPr>
                <w:sz w:val="18"/>
              </w:rPr>
              <w:t>not</w:t>
            </w:r>
            <w:r>
              <w:rPr>
                <w:spacing w:val="-9"/>
                <w:sz w:val="18"/>
              </w:rPr>
              <w:t> </w:t>
            </w:r>
            <w:r>
              <w:rPr>
                <w:sz w:val="18"/>
              </w:rPr>
              <w:t>qualified to handle their job </w:t>
            </w:r>
            <w:r>
              <w:rPr>
                <w:spacing w:val="-2"/>
                <w:sz w:val="18"/>
              </w:rPr>
              <w:t>effectively</w:t>
            </w:r>
          </w:p>
        </w:tc>
        <w:tc>
          <w:tcPr>
            <w:tcW w:w="1425" w:type="dxa"/>
          </w:tcPr>
          <w:p>
            <w:pPr>
              <w:pStyle w:val="TableParagraph"/>
              <w:spacing w:before="100"/>
              <w:ind w:left="111"/>
              <w:rPr>
                <w:sz w:val="20"/>
              </w:rPr>
            </w:pPr>
            <w:r>
              <w:rPr>
                <w:spacing w:val="-2"/>
                <w:sz w:val="20"/>
              </w:rPr>
              <w:t>Management.</w:t>
            </w:r>
          </w:p>
        </w:tc>
        <w:tc>
          <w:tcPr>
            <w:tcW w:w="535" w:type="dxa"/>
          </w:tcPr>
          <w:p>
            <w:pPr>
              <w:pStyle w:val="TableParagraph"/>
              <w:spacing w:before="104"/>
              <w:ind w:left="218"/>
              <w:rPr>
                <w:sz w:val="18"/>
              </w:rPr>
            </w:pPr>
            <w:r>
              <w:rPr>
                <w:w w:val="101"/>
                <w:sz w:val="18"/>
              </w:rPr>
              <w:t>6</w:t>
            </w:r>
          </w:p>
        </w:tc>
        <w:tc>
          <w:tcPr>
            <w:tcW w:w="735" w:type="dxa"/>
          </w:tcPr>
          <w:p>
            <w:pPr>
              <w:pStyle w:val="TableParagraph"/>
              <w:spacing w:before="104"/>
              <w:ind w:left="134"/>
              <w:rPr>
                <w:sz w:val="18"/>
              </w:rPr>
            </w:pPr>
            <w:r>
              <w:rPr>
                <w:spacing w:val="-5"/>
                <w:sz w:val="18"/>
              </w:rPr>
              <w:t>6.9</w:t>
            </w:r>
          </w:p>
        </w:tc>
        <w:tc>
          <w:tcPr>
            <w:tcW w:w="526" w:type="dxa"/>
          </w:tcPr>
          <w:p>
            <w:pPr>
              <w:pStyle w:val="TableParagraph"/>
              <w:spacing w:before="104"/>
              <w:ind w:left="211"/>
              <w:rPr>
                <w:sz w:val="18"/>
              </w:rPr>
            </w:pPr>
            <w:r>
              <w:rPr>
                <w:w w:val="101"/>
                <w:sz w:val="18"/>
              </w:rPr>
              <w:t>8</w:t>
            </w:r>
          </w:p>
        </w:tc>
        <w:tc>
          <w:tcPr>
            <w:tcW w:w="665" w:type="dxa"/>
          </w:tcPr>
          <w:p>
            <w:pPr>
              <w:pStyle w:val="TableParagraph"/>
              <w:spacing w:before="104"/>
              <w:ind w:left="131"/>
              <w:rPr>
                <w:sz w:val="18"/>
              </w:rPr>
            </w:pPr>
            <w:r>
              <w:rPr>
                <w:spacing w:val="-4"/>
                <w:sz w:val="18"/>
              </w:rPr>
              <w:t>13.8</w:t>
            </w:r>
          </w:p>
        </w:tc>
        <w:tc>
          <w:tcPr>
            <w:tcW w:w="505" w:type="dxa"/>
          </w:tcPr>
          <w:p>
            <w:pPr>
              <w:pStyle w:val="TableParagraph"/>
              <w:spacing w:before="104"/>
              <w:ind w:left="186"/>
              <w:rPr>
                <w:sz w:val="18"/>
              </w:rPr>
            </w:pPr>
            <w:r>
              <w:rPr>
                <w:w w:val="101"/>
                <w:sz w:val="18"/>
              </w:rPr>
              <w:t>9</w:t>
            </w:r>
          </w:p>
        </w:tc>
        <w:tc>
          <w:tcPr>
            <w:tcW w:w="685" w:type="dxa"/>
          </w:tcPr>
          <w:p>
            <w:pPr>
              <w:pStyle w:val="TableParagraph"/>
              <w:spacing w:before="104"/>
              <w:ind w:left="133"/>
              <w:rPr>
                <w:sz w:val="18"/>
              </w:rPr>
            </w:pPr>
            <w:r>
              <w:rPr>
                <w:spacing w:val="-4"/>
                <w:sz w:val="18"/>
              </w:rPr>
              <w:t>17.2</w:t>
            </w:r>
          </w:p>
        </w:tc>
        <w:tc>
          <w:tcPr>
            <w:tcW w:w="500" w:type="dxa"/>
          </w:tcPr>
          <w:p>
            <w:pPr>
              <w:pStyle w:val="TableParagraph"/>
              <w:spacing w:before="104"/>
              <w:ind w:left="192"/>
              <w:rPr>
                <w:sz w:val="18"/>
              </w:rPr>
            </w:pPr>
            <w:r>
              <w:rPr>
                <w:spacing w:val="-5"/>
                <w:sz w:val="18"/>
              </w:rPr>
              <w:t>13</w:t>
            </w:r>
          </w:p>
        </w:tc>
        <w:tc>
          <w:tcPr>
            <w:tcW w:w="742" w:type="dxa"/>
          </w:tcPr>
          <w:p>
            <w:pPr>
              <w:pStyle w:val="TableParagraph"/>
              <w:spacing w:before="104"/>
              <w:ind w:left="120"/>
              <w:rPr>
                <w:sz w:val="18"/>
              </w:rPr>
            </w:pPr>
            <w:r>
              <w:rPr>
                <w:spacing w:val="-4"/>
                <w:sz w:val="18"/>
              </w:rPr>
              <w:t>31.0</w:t>
            </w:r>
          </w:p>
        </w:tc>
        <w:tc>
          <w:tcPr>
            <w:tcW w:w="519" w:type="dxa"/>
          </w:tcPr>
          <w:p>
            <w:pPr>
              <w:pStyle w:val="TableParagraph"/>
              <w:spacing w:before="104"/>
              <w:ind w:left="199" w:right="109"/>
              <w:jc w:val="center"/>
              <w:rPr>
                <w:sz w:val="18"/>
              </w:rPr>
            </w:pPr>
            <w:r>
              <w:rPr>
                <w:spacing w:val="-5"/>
                <w:sz w:val="18"/>
              </w:rPr>
              <w:t>13</w:t>
            </w:r>
          </w:p>
        </w:tc>
        <w:tc>
          <w:tcPr>
            <w:tcW w:w="768" w:type="dxa"/>
          </w:tcPr>
          <w:p>
            <w:pPr>
              <w:pStyle w:val="TableParagraph"/>
              <w:spacing w:before="104"/>
              <w:ind w:left="117"/>
              <w:rPr>
                <w:sz w:val="18"/>
              </w:rPr>
            </w:pPr>
            <w:r>
              <w:rPr>
                <w:spacing w:val="-4"/>
                <w:sz w:val="18"/>
              </w:rPr>
              <w:t>31.0</w:t>
            </w:r>
          </w:p>
        </w:tc>
      </w:tr>
      <w:tr>
        <w:trPr>
          <w:trHeight w:val="526" w:hRule="atLeast"/>
        </w:trPr>
        <w:tc>
          <w:tcPr>
            <w:tcW w:w="536" w:type="dxa"/>
          </w:tcPr>
          <w:p>
            <w:pPr>
              <w:pStyle w:val="TableParagraph"/>
              <w:rPr>
                <w:sz w:val="20"/>
              </w:rPr>
            </w:pPr>
          </w:p>
        </w:tc>
        <w:tc>
          <w:tcPr>
            <w:tcW w:w="2339" w:type="dxa"/>
            <w:vMerge/>
            <w:tcBorders>
              <w:top w:val="nil"/>
            </w:tcBorders>
          </w:tcPr>
          <w:p>
            <w:pPr>
              <w:rPr>
                <w:sz w:val="2"/>
                <w:szCs w:val="2"/>
              </w:rPr>
            </w:pPr>
          </w:p>
        </w:tc>
        <w:tc>
          <w:tcPr>
            <w:tcW w:w="1425" w:type="dxa"/>
          </w:tcPr>
          <w:p>
            <w:pPr>
              <w:pStyle w:val="TableParagraph"/>
              <w:spacing w:before="21"/>
              <w:ind w:left="164"/>
              <w:rPr>
                <w:sz w:val="20"/>
              </w:rPr>
            </w:pPr>
            <w:r>
              <w:rPr>
                <w:spacing w:val="-2"/>
                <w:sz w:val="20"/>
              </w:rPr>
              <w:t>Staff</w:t>
            </w:r>
          </w:p>
        </w:tc>
        <w:tc>
          <w:tcPr>
            <w:tcW w:w="535" w:type="dxa"/>
          </w:tcPr>
          <w:p>
            <w:pPr>
              <w:pStyle w:val="TableParagraph"/>
              <w:spacing w:before="25"/>
              <w:ind w:right="131"/>
              <w:jc w:val="right"/>
              <w:rPr>
                <w:sz w:val="18"/>
              </w:rPr>
            </w:pPr>
            <w:r>
              <w:rPr>
                <w:spacing w:val="-5"/>
                <w:sz w:val="18"/>
              </w:rPr>
              <w:t>64</w:t>
            </w:r>
          </w:p>
        </w:tc>
        <w:tc>
          <w:tcPr>
            <w:tcW w:w="735" w:type="dxa"/>
          </w:tcPr>
          <w:p>
            <w:pPr>
              <w:pStyle w:val="TableParagraph"/>
              <w:spacing w:before="25"/>
              <w:ind w:left="134"/>
              <w:rPr>
                <w:sz w:val="18"/>
              </w:rPr>
            </w:pPr>
            <w:r>
              <w:rPr>
                <w:spacing w:val="-4"/>
                <w:sz w:val="18"/>
              </w:rPr>
              <w:t>25.0</w:t>
            </w:r>
          </w:p>
        </w:tc>
        <w:tc>
          <w:tcPr>
            <w:tcW w:w="526" w:type="dxa"/>
          </w:tcPr>
          <w:p>
            <w:pPr>
              <w:pStyle w:val="TableParagraph"/>
              <w:spacing w:before="25"/>
              <w:ind w:left="211"/>
              <w:rPr>
                <w:sz w:val="18"/>
              </w:rPr>
            </w:pPr>
            <w:r>
              <w:rPr>
                <w:spacing w:val="-5"/>
                <w:sz w:val="18"/>
              </w:rPr>
              <w:t>63</w:t>
            </w:r>
          </w:p>
        </w:tc>
        <w:tc>
          <w:tcPr>
            <w:tcW w:w="665" w:type="dxa"/>
          </w:tcPr>
          <w:p>
            <w:pPr>
              <w:pStyle w:val="TableParagraph"/>
              <w:spacing w:before="25"/>
              <w:ind w:left="131"/>
              <w:rPr>
                <w:sz w:val="18"/>
              </w:rPr>
            </w:pPr>
            <w:r>
              <w:rPr>
                <w:spacing w:val="-4"/>
                <w:sz w:val="18"/>
              </w:rPr>
              <w:t>24.3</w:t>
            </w:r>
          </w:p>
        </w:tc>
        <w:tc>
          <w:tcPr>
            <w:tcW w:w="505" w:type="dxa"/>
          </w:tcPr>
          <w:p>
            <w:pPr>
              <w:pStyle w:val="TableParagraph"/>
              <w:spacing w:before="25"/>
              <w:ind w:left="186"/>
              <w:rPr>
                <w:sz w:val="18"/>
              </w:rPr>
            </w:pPr>
            <w:r>
              <w:rPr>
                <w:spacing w:val="-5"/>
                <w:sz w:val="18"/>
              </w:rPr>
              <w:t>40</w:t>
            </w:r>
          </w:p>
        </w:tc>
        <w:tc>
          <w:tcPr>
            <w:tcW w:w="685" w:type="dxa"/>
          </w:tcPr>
          <w:p>
            <w:pPr>
              <w:pStyle w:val="TableParagraph"/>
              <w:spacing w:before="25"/>
              <w:ind w:left="133"/>
              <w:rPr>
                <w:sz w:val="18"/>
              </w:rPr>
            </w:pPr>
            <w:r>
              <w:rPr>
                <w:spacing w:val="-5"/>
                <w:sz w:val="18"/>
              </w:rPr>
              <w:t>8.3</w:t>
            </w:r>
          </w:p>
        </w:tc>
        <w:tc>
          <w:tcPr>
            <w:tcW w:w="500" w:type="dxa"/>
          </w:tcPr>
          <w:p>
            <w:pPr>
              <w:pStyle w:val="TableParagraph"/>
              <w:spacing w:before="25"/>
              <w:ind w:left="192"/>
              <w:rPr>
                <w:sz w:val="18"/>
              </w:rPr>
            </w:pPr>
            <w:r>
              <w:rPr>
                <w:spacing w:val="-5"/>
                <w:sz w:val="18"/>
              </w:rPr>
              <w:t>68</w:t>
            </w:r>
          </w:p>
        </w:tc>
        <w:tc>
          <w:tcPr>
            <w:tcW w:w="742" w:type="dxa"/>
          </w:tcPr>
          <w:p>
            <w:pPr>
              <w:pStyle w:val="TableParagraph"/>
              <w:spacing w:before="25"/>
              <w:ind w:left="120"/>
              <w:rPr>
                <w:sz w:val="18"/>
              </w:rPr>
            </w:pPr>
            <w:r>
              <w:rPr>
                <w:spacing w:val="-4"/>
                <w:sz w:val="18"/>
              </w:rPr>
              <w:t>27.8</w:t>
            </w:r>
          </w:p>
        </w:tc>
        <w:tc>
          <w:tcPr>
            <w:tcW w:w="519" w:type="dxa"/>
          </w:tcPr>
          <w:p>
            <w:pPr>
              <w:pStyle w:val="TableParagraph"/>
              <w:spacing w:before="25"/>
              <w:ind w:left="199" w:right="109"/>
              <w:jc w:val="center"/>
              <w:rPr>
                <w:sz w:val="18"/>
              </w:rPr>
            </w:pPr>
            <w:r>
              <w:rPr>
                <w:spacing w:val="-5"/>
                <w:sz w:val="18"/>
              </w:rPr>
              <w:t>49</w:t>
            </w:r>
          </w:p>
        </w:tc>
        <w:tc>
          <w:tcPr>
            <w:tcW w:w="768" w:type="dxa"/>
          </w:tcPr>
          <w:p>
            <w:pPr>
              <w:pStyle w:val="TableParagraph"/>
              <w:spacing w:before="25"/>
              <w:ind w:left="117"/>
              <w:rPr>
                <w:sz w:val="18"/>
              </w:rPr>
            </w:pPr>
            <w:r>
              <w:rPr>
                <w:spacing w:val="-4"/>
                <w:sz w:val="18"/>
              </w:rPr>
              <w:t>14.6</w:t>
            </w:r>
          </w:p>
        </w:tc>
      </w:tr>
      <w:tr>
        <w:trPr>
          <w:trHeight w:val="330" w:hRule="atLeast"/>
        </w:trPr>
        <w:tc>
          <w:tcPr>
            <w:tcW w:w="536" w:type="dxa"/>
          </w:tcPr>
          <w:p>
            <w:pPr>
              <w:pStyle w:val="TableParagraph"/>
              <w:spacing w:line="271" w:lineRule="exact"/>
              <w:ind w:left="110"/>
              <w:rPr>
                <w:sz w:val="24"/>
              </w:rPr>
            </w:pPr>
            <w:r>
              <w:rPr>
                <w:spacing w:val="-5"/>
                <w:sz w:val="24"/>
              </w:rPr>
              <w:t>79.</w:t>
            </w:r>
          </w:p>
        </w:tc>
        <w:tc>
          <w:tcPr>
            <w:tcW w:w="2339" w:type="dxa"/>
            <w:vMerge w:val="restart"/>
          </w:tcPr>
          <w:p>
            <w:pPr>
              <w:pStyle w:val="TableParagraph"/>
              <w:ind w:left="112" w:right="188"/>
              <w:rPr>
                <w:sz w:val="18"/>
              </w:rPr>
            </w:pPr>
            <w:r>
              <w:rPr>
                <w:sz w:val="18"/>
              </w:rPr>
              <w:t>The</w:t>
            </w:r>
            <w:r>
              <w:rPr>
                <w:spacing w:val="-8"/>
                <w:sz w:val="18"/>
              </w:rPr>
              <w:t> </w:t>
            </w:r>
            <w:r>
              <w:rPr>
                <w:sz w:val="18"/>
              </w:rPr>
              <w:t>College</w:t>
            </w:r>
            <w:r>
              <w:rPr>
                <w:spacing w:val="-8"/>
                <w:sz w:val="18"/>
              </w:rPr>
              <w:t> </w:t>
            </w:r>
            <w:r>
              <w:rPr>
                <w:sz w:val="18"/>
              </w:rPr>
              <w:t>wish</w:t>
            </w:r>
            <w:r>
              <w:rPr>
                <w:spacing w:val="-12"/>
                <w:sz w:val="18"/>
              </w:rPr>
              <w:t> </w:t>
            </w:r>
            <w:r>
              <w:rPr>
                <w:sz w:val="18"/>
              </w:rPr>
              <w:t>to</w:t>
            </w:r>
            <w:r>
              <w:rPr>
                <w:spacing w:val="-9"/>
                <w:sz w:val="18"/>
              </w:rPr>
              <w:t> </w:t>
            </w:r>
            <w:r>
              <w:rPr>
                <w:sz w:val="18"/>
              </w:rPr>
              <w:t>reduce her staff force because so many</w:t>
            </w:r>
            <w:r>
              <w:rPr>
                <w:spacing w:val="-5"/>
                <w:sz w:val="18"/>
              </w:rPr>
              <w:t> </w:t>
            </w:r>
            <w:r>
              <w:rPr>
                <w:sz w:val="18"/>
              </w:rPr>
              <w:t>of them</w:t>
            </w:r>
            <w:r>
              <w:rPr>
                <w:spacing w:val="-3"/>
                <w:sz w:val="18"/>
              </w:rPr>
              <w:t> </w:t>
            </w:r>
            <w:r>
              <w:rPr>
                <w:sz w:val="18"/>
              </w:rPr>
              <w:t>are with low</w:t>
            </w:r>
          </w:p>
          <w:p>
            <w:pPr>
              <w:pStyle w:val="TableParagraph"/>
              <w:spacing w:line="189" w:lineRule="exact"/>
              <w:ind w:left="112"/>
              <w:rPr>
                <w:sz w:val="18"/>
              </w:rPr>
            </w:pPr>
            <w:r>
              <w:rPr>
                <w:spacing w:val="-2"/>
                <w:sz w:val="18"/>
              </w:rPr>
              <w:t>workload.</w:t>
            </w:r>
          </w:p>
        </w:tc>
        <w:tc>
          <w:tcPr>
            <w:tcW w:w="1425" w:type="dxa"/>
          </w:tcPr>
          <w:p>
            <w:pPr>
              <w:pStyle w:val="TableParagraph"/>
              <w:spacing w:line="224" w:lineRule="exact"/>
              <w:ind w:left="111"/>
              <w:rPr>
                <w:sz w:val="20"/>
              </w:rPr>
            </w:pPr>
            <w:r>
              <w:rPr>
                <w:spacing w:val="-2"/>
                <w:sz w:val="20"/>
              </w:rPr>
              <w:t>Management.</w:t>
            </w:r>
          </w:p>
        </w:tc>
        <w:tc>
          <w:tcPr>
            <w:tcW w:w="535" w:type="dxa"/>
          </w:tcPr>
          <w:p>
            <w:pPr>
              <w:pStyle w:val="TableParagraph"/>
              <w:spacing w:line="205" w:lineRule="exact"/>
              <w:ind w:left="218"/>
              <w:rPr>
                <w:sz w:val="18"/>
              </w:rPr>
            </w:pPr>
            <w:r>
              <w:rPr>
                <w:w w:val="101"/>
                <w:sz w:val="18"/>
              </w:rPr>
              <w:t>0</w:t>
            </w:r>
          </w:p>
        </w:tc>
        <w:tc>
          <w:tcPr>
            <w:tcW w:w="735" w:type="dxa"/>
          </w:tcPr>
          <w:p>
            <w:pPr>
              <w:pStyle w:val="TableParagraph"/>
              <w:spacing w:line="205" w:lineRule="exact"/>
              <w:ind w:left="134"/>
              <w:rPr>
                <w:sz w:val="18"/>
              </w:rPr>
            </w:pPr>
            <w:r>
              <w:rPr>
                <w:spacing w:val="-5"/>
                <w:sz w:val="18"/>
              </w:rPr>
              <w:t>.0</w:t>
            </w:r>
          </w:p>
        </w:tc>
        <w:tc>
          <w:tcPr>
            <w:tcW w:w="526" w:type="dxa"/>
          </w:tcPr>
          <w:p>
            <w:pPr>
              <w:pStyle w:val="TableParagraph"/>
              <w:spacing w:line="205" w:lineRule="exact"/>
              <w:ind w:left="211"/>
              <w:rPr>
                <w:sz w:val="18"/>
              </w:rPr>
            </w:pPr>
            <w:r>
              <w:rPr>
                <w:w w:val="101"/>
                <w:sz w:val="18"/>
              </w:rPr>
              <w:t>7</w:t>
            </w:r>
          </w:p>
        </w:tc>
        <w:tc>
          <w:tcPr>
            <w:tcW w:w="665" w:type="dxa"/>
          </w:tcPr>
          <w:p>
            <w:pPr>
              <w:pStyle w:val="TableParagraph"/>
              <w:spacing w:line="205" w:lineRule="exact"/>
              <w:ind w:left="131"/>
              <w:rPr>
                <w:sz w:val="18"/>
              </w:rPr>
            </w:pPr>
            <w:r>
              <w:rPr>
                <w:spacing w:val="-5"/>
                <w:sz w:val="18"/>
              </w:rPr>
              <w:t>7.4</w:t>
            </w:r>
          </w:p>
        </w:tc>
        <w:tc>
          <w:tcPr>
            <w:tcW w:w="505" w:type="dxa"/>
          </w:tcPr>
          <w:p>
            <w:pPr>
              <w:pStyle w:val="TableParagraph"/>
              <w:spacing w:line="205" w:lineRule="exact"/>
              <w:ind w:left="186"/>
              <w:rPr>
                <w:sz w:val="18"/>
              </w:rPr>
            </w:pPr>
            <w:r>
              <w:rPr>
                <w:w w:val="101"/>
                <w:sz w:val="18"/>
              </w:rPr>
              <w:t>8</w:t>
            </w:r>
          </w:p>
        </w:tc>
        <w:tc>
          <w:tcPr>
            <w:tcW w:w="685" w:type="dxa"/>
          </w:tcPr>
          <w:p>
            <w:pPr>
              <w:pStyle w:val="TableParagraph"/>
              <w:spacing w:line="205" w:lineRule="exact"/>
              <w:ind w:left="133"/>
              <w:rPr>
                <w:sz w:val="18"/>
              </w:rPr>
            </w:pPr>
            <w:r>
              <w:rPr>
                <w:spacing w:val="-4"/>
                <w:sz w:val="18"/>
              </w:rPr>
              <w:t>11.1</w:t>
            </w:r>
          </w:p>
        </w:tc>
        <w:tc>
          <w:tcPr>
            <w:tcW w:w="500" w:type="dxa"/>
          </w:tcPr>
          <w:p>
            <w:pPr>
              <w:pStyle w:val="TableParagraph"/>
              <w:spacing w:line="205" w:lineRule="exact"/>
              <w:ind w:left="192"/>
              <w:rPr>
                <w:sz w:val="18"/>
              </w:rPr>
            </w:pPr>
            <w:r>
              <w:rPr>
                <w:spacing w:val="-5"/>
                <w:sz w:val="18"/>
              </w:rPr>
              <w:t>19</w:t>
            </w:r>
          </w:p>
        </w:tc>
        <w:tc>
          <w:tcPr>
            <w:tcW w:w="742" w:type="dxa"/>
          </w:tcPr>
          <w:p>
            <w:pPr>
              <w:pStyle w:val="TableParagraph"/>
              <w:spacing w:line="205" w:lineRule="exact"/>
              <w:ind w:left="120"/>
              <w:rPr>
                <w:sz w:val="18"/>
              </w:rPr>
            </w:pPr>
            <w:r>
              <w:rPr>
                <w:spacing w:val="-4"/>
                <w:sz w:val="18"/>
              </w:rPr>
              <w:t>51.9</w:t>
            </w:r>
          </w:p>
        </w:tc>
        <w:tc>
          <w:tcPr>
            <w:tcW w:w="519" w:type="dxa"/>
          </w:tcPr>
          <w:p>
            <w:pPr>
              <w:pStyle w:val="TableParagraph"/>
              <w:spacing w:line="205" w:lineRule="exact"/>
              <w:ind w:left="199" w:right="109"/>
              <w:jc w:val="center"/>
              <w:rPr>
                <w:sz w:val="18"/>
              </w:rPr>
            </w:pPr>
            <w:r>
              <w:rPr>
                <w:spacing w:val="-5"/>
                <w:sz w:val="18"/>
              </w:rPr>
              <w:t>15</w:t>
            </w:r>
          </w:p>
        </w:tc>
        <w:tc>
          <w:tcPr>
            <w:tcW w:w="768" w:type="dxa"/>
          </w:tcPr>
          <w:p>
            <w:pPr>
              <w:pStyle w:val="TableParagraph"/>
              <w:spacing w:line="205" w:lineRule="exact"/>
              <w:ind w:left="117"/>
              <w:rPr>
                <w:sz w:val="18"/>
              </w:rPr>
            </w:pPr>
            <w:r>
              <w:rPr>
                <w:spacing w:val="-4"/>
                <w:sz w:val="18"/>
              </w:rPr>
              <w:t>29.6</w:t>
            </w:r>
          </w:p>
        </w:tc>
      </w:tr>
      <w:tr>
        <w:trPr>
          <w:trHeight w:val="498" w:hRule="atLeast"/>
        </w:trPr>
        <w:tc>
          <w:tcPr>
            <w:tcW w:w="536" w:type="dxa"/>
          </w:tcPr>
          <w:p>
            <w:pPr>
              <w:pStyle w:val="TableParagraph"/>
              <w:rPr>
                <w:sz w:val="20"/>
              </w:rPr>
            </w:pPr>
          </w:p>
        </w:tc>
        <w:tc>
          <w:tcPr>
            <w:tcW w:w="2339" w:type="dxa"/>
            <w:vMerge/>
            <w:tcBorders>
              <w:top w:val="nil"/>
            </w:tcBorders>
          </w:tcPr>
          <w:p>
            <w:pPr>
              <w:rPr>
                <w:sz w:val="2"/>
                <w:szCs w:val="2"/>
              </w:rPr>
            </w:pPr>
          </w:p>
        </w:tc>
        <w:tc>
          <w:tcPr>
            <w:tcW w:w="1425" w:type="dxa"/>
          </w:tcPr>
          <w:p>
            <w:pPr>
              <w:pStyle w:val="TableParagraph"/>
              <w:spacing w:before="52"/>
              <w:ind w:left="164"/>
              <w:rPr>
                <w:sz w:val="20"/>
              </w:rPr>
            </w:pPr>
            <w:r>
              <w:rPr>
                <w:spacing w:val="-2"/>
                <w:sz w:val="20"/>
              </w:rPr>
              <w:t>Staff</w:t>
            </w:r>
          </w:p>
        </w:tc>
        <w:tc>
          <w:tcPr>
            <w:tcW w:w="535" w:type="dxa"/>
          </w:tcPr>
          <w:p>
            <w:pPr>
              <w:pStyle w:val="TableParagraph"/>
              <w:spacing w:before="56"/>
              <w:ind w:right="131"/>
              <w:jc w:val="right"/>
              <w:rPr>
                <w:sz w:val="18"/>
              </w:rPr>
            </w:pPr>
            <w:r>
              <w:rPr>
                <w:spacing w:val="-5"/>
                <w:sz w:val="18"/>
              </w:rPr>
              <w:t>45</w:t>
            </w:r>
          </w:p>
        </w:tc>
        <w:tc>
          <w:tcPr>
            <w:tcW w:w="735" w:type="dxa"/>
          </w:tcPr>
          <w:p>
            <w:pPr>
              <w:pStyle w:val="TableParagraph"/>
              <w:spacing w:before="56"/>
              <w:ind w:left="134"/>
              <w:rPr>
                <w:sz w:val="18"/>
              </w:rPr>
            </w:pPr>
            <w:r>
              <w:rPr>
                <w:spacing w:val="-4"/>
                <w:sz w:val="18"/>
              </w:rPr>
              <w:t>11.8</w:t>
            </w:r>
          </w:p>
        </w:tc>
        <w:tc>
          <w:tcPr>
            <w:tcW w:w="526" w:type="dxa"/>
          </w:tcPr>
          <w:p>
            <w:pPr>
              <w:pStyle w:val="TableParagraph"/>
              <w:spacing w:before="56"/>
              <w:ind w:left="211"/>
              <w:rPr>
                <w:sz w:val="18"/>
              </w:rPr>
            </w:pPr>
            <w:r>
              <w:rPr>
                <w:spacing w:val="-5"/>
                <w:sz w:val="18"/>
              </w:rPr>
              <w:t>46</w:t>
            </w:r>
          </w:p>
        </w:tc>
        <w:tc>
          <w:tcPr>
            <w:tcW w:w="665" w:type="dxa"/>
          </w:tcPr>
          <w:p>
            <w:pPr>
              <w:pStyle w:val="TableParagraph"/>
              <w:spacing w:before="56"/>
              <w:ind w:left="131"/>
              <w:rPr>
                <w:sz w:val="18"/>
              </w:rPr>
            </w:pPr>
            <w:r>
              <w:rPr>
                <w:spacing w:val="-4"/>
                <w:sz w:val="18"/>
              </w:rPr>
              <w:t>12.5</w:t>
            </w:r>
          </w:p>
        </w:tc>
        <w:tc>
          <w:tcPr>
            <w:tcW w:w="505" w:type="dxa"/>
          </w:tcPr>
          <w:p>
            <w:pPr>
              <w:pStyle w:val="TableParagraph"/>
              <w:spacing w:before="56"/>
              <w:ind w:left="186"/>
              <w:rPr>
                <w:sz w:val="18"/>
              </w:rPr>
            </w:pPr>
            <w:r>
              <w:rPr>
                <w:spacing w:val="-5"/>
                <w:sz w:val="18"/>
              </w:rPr>
              <w:t>36</w:t>
            </w:r>
          </w:p>
        </w:tc>
        <w:tc>
          <w:tcPr>
            <w:tcW w:w="685" w:type="dxa"/>
          </w:tcPr>
          <w:p>
            <w:pPr>
              <w:pStyle w:val="TableParagraph"/>
              <w:spacing w:before="56"/>
              <w:ind w:left="133"/>
              <w:rPr>
                <w:sz w:val="18"/>
              </w:rPr>
            </w:pPr>
            <w:r>
              <w:rPr>
                <w:spacing w:val="-5"/>
                <w:sz w:val="18"/>
              </w:rPr>
              <w:t>5.9</w:t>
            </w:r>
          </w:p>
        </w:tc>
        <w:tc>
          <w:tcPr>
            <w:tcW w:w="500" w:type="dxa"/>
          </w:tcPr>
          <w:p>
            <w:pPr>
              <w:pStyle w:val="TableParagraph"/>
              <w:spacing w:before="56"/>
              <w:ind w:left="192"/>
              <w:rPr>
                <w:sz w:val="18"/>
              </w:rPr>
            </w:pPr>
            <w:r>
              <w:rPr>
                <w:spacing w:val="-5"/>
                <w:sz w:val="18"/>
              </w:rPr>
              <w:t>87</w:t>
            </w:r>
          </w:p>
        </w:tc>
        <w:tc>
          <w:tcPr>
            <w:tcW w:w="742" w:type="dxa"/>
          </w:tcPr>
          <w:p>
            <w:pPr>
              <w:pStyle w:val="TableParagraph"/>
              <w:spacing w:before="56"/>
              <w:ind w:left="120"/>
              <w:rPr>
                <w:sz w:val="18"/>
              </w:rPr>
            </w:pPr>
            <w:r>
              <w:rPr>
                <w:spacing w:val="-4"/>
                <w:sz w:val="18"/>
              </w:rPr>
              <w:t>39.5</w:t>
            </w:r>
          </w:p>
        </w:tc>
        <w:tc>
          <w:tcPr>
            <w:tcW w:w="519" w:type="dxa"/>
          </w:tcPr>
          <w:p>
            <w:pPr>
              <w:pStyle w:val="TableParagraph"/>
              <w:spacing w:before="56"/>
              <w:ind w:left="199" w:right="109"/>
              <w:jc w:val="center"/>
              <w:rPr>
                <w:sz w:val="18"/>
              </w:rPr>
            </w:pPr>
            <w:r>
              <w:rPr>
                <w:spacing w:val="-5"/>
                <w:sz w:val="18"/>
              </w:rPr>
              <w:t>74</w:t>
            </w:r>
          </w:p>
        </w:tc>
        <w:tc>
          <w:tcPr>
            <w:tcW w:w="768" w:type="dxa"/>
          </w:tcPr>
          <w:p>
            <w:pPr>
              <w:pStyle w:val="TableParagraph"/>
              <w:spacing w:before="56"/>
              <w:ind w:left="117"/>
              <w:rPr>
                <w:sz w:val="18"/>
              </w:rPr>
            </w:pPr>
            <w:r>
              <w:rPr>
                <w:spacing w:val="-4"/>
                <w:sz w:val="18"/>
              </w:rPr>
              <w:t>30.3</w:t>
            </w:r>
          </w:p>
        </w:tc>
      </w:tr>
      <w:tr>
        <w:trPr>
          <w:trHeight w:val="294" w:hRule="atLeast"/>
        </w:trPr>
        <w:tc>
          <w:tcPr>
            <w:tcW w:w="536" w:type="dxa"/>
          </w:tcPr>
          <w:p>
            <w:pPr>
              <w:pStyle w:val="TableParagraph"/>
              <w:spacing w:line="273" w:lineRule="exact"/>
              <w:ind w:left="110"/>
              <w:rPr>
                <w:sz w:val="24"/>
              </w:rPr>
            </w:pPr>
            <w:r>
              <w:rPr>
                <w:spacing w:val="-5"/>
                <w:sz w:val="24"/>
              </w:rPr>
              <w:t>80.</w:t>
            </w:r>
          </w:p>
        </w:tc>
        <w:tc>
          <w:tcPr>
            <w:tcW w:w="2339" w:type="dxa"/>
            <w:vMerge w:val="restart"/>
            <w:tcBorders>
              <w:bottom w:val="single" w:sz="4" w:space="0" w:color="000000"/>
            </w:tcBorders>
          </w:tcPr>
          <w:p>
            <w:pPr>
              <w:pStyle w:val="TableParagraph"/>
              <w:ind w:left="112" w:right="97"/>
              <w:rPr>
                <w:sz w:val="18"/>
              </w:rPr>
            </w:pPr>
            <w:r>
              <w:rPr>
                <w:sz w:val="18"/>
              </w:rPr>
              <w:t>The College wish to recruit staff but qualified ones are not</w:t>
            </w:r>
            <w:r>
              <w:rPr>
                <w:spacing w:val="-12"/>
                <w:sz w:val="18"/>
              </w:rPr>
              <w:t> </w:t>
            </w:r>
            <w:r>
              <w:rPr>
                <w:sz w:val="18"/>
              </w:rPr>
              <w:t>available</w:t>
            </w:r>
            <w:r>
              <w:rPr>
                <w:spacing w:val="-11"/>
                <w:sz w:val="18"/>
              </w:rPr>
              <w:t> </w:t>
            </w:r>
            <w:r>
              <w:rPr>
                <w:sz w:val="18"/>
              </w:rPr>
              <w:t>for</w:t>
            </w:r>
            <w:r>
              <w:rPr>
                <w:spacing w:val="-11"/>
                <w:sz w:val="18"/>
              </w:rPr>
              <w:t> </w:t>
            </w:r>
            <w:r>
              <w:rPr>
                <w:sz w:val="18"/>
              </w:rPr>
              <w:t>recruitment.</w:t>
            </w:r>
          </w:p>
        </w:tc>
        <w:tc>
          <w:tcPr>
            <w:tcW w:w="1425" w:type="dxa"/>
          </w:tcPr>
          <w:p>
            <w:pPr>
              <w:pStyle w:val="TableParagraph"/>
              <w:spacing w:line="226" w:lineRule="exact"/>
              <w:ind w:left="111"/>
              <w:rPr>
                <w:sz w:val="20"/>
              </w:rPr>
            </w:pPr>
            <w:r>
              <w:rPr>
                <w:spacing w:val="-2"/>
                <w:sz w:val="20"/>
              </w:rPr>
              <w:t>Management.</w:t>
            </w:r>
          </w:p>
        </w:tc>
        <w:tc>
          <w:tcPr>
            <w:tcW w:w="535" w:type="dxa"/>
          </w:tcPr>
          <w:p>
            <w:pPr>
              <w:pStyle w:val="TableParagraph"/>
              <w:ind w:left="218"/>
              <w:rPr>
                <w:sz w:val="18"/>
              </w:rPr>
            </w:pPr>
            <w:r>
              <w:rPr>
                <w:w w:val="101"/>
                <w:sz w:val="18"/>
              </w:rPr>
              <w:t>5</w:t>
            </w:r>
          </w:p>
        </w:tc>
        <w:tc>
          <w:tcPr>
            <w:tcW w:w="735" w:type="dxa"/>
          </w:tcPr>
          <w:p>
            <w:pPr>
              <w:pStyle w:val="TableParagraph"/>
              <w:ind w:left="134"/>
              <w:rPr>
                <w:sz w:val="18"/>
              </w:rPr>
            </w:pPr>
            <w:r>
              <w:rPr>
                <w:spacing w:val="-5"/>
                <w:sz w:val="18"/>
              </w:rPr>
              <w:t>3.4</w:t>
            </w:r>
          </w:p>
        </w:tc>
        <w:tc>
          <w:tcPr>
            <w:tcW w:w="526" w:type="dxa"/>
          </w:tcPr>
          <w:p>
            <w:pPr>
              <w:pStyle w:val="TableParagraph"/>
              <w:ind w:left="211"/>
              <w:rPr>
                <w:sz w:val="18"/>
              </w:rPr>
            </w:pPr>
            <w:r>
              <w:rPr>
                <w:w w:val="101"/>
                <w:sz w:val="18"/>
              </w:rPr>
              <w:t>7</w:t>
            </w:r>
          </w:p>
        </w:tc>
        <w:tc>
          <w:tcPr>
            <w:tcW w:w="665" w:type="dxa"/>
          </w:tcPr>
          <w:p>
            <w:pPr>
              <w:pStyle w:val="TableParagraph"/>
              <w:ind w:left="131"/>
              <w:rPr>
                <w:sz w:val="18"/>
              </w:rPr>
            </w:pPr>
            <w:r>
              <w:rPr>
                <w:spacing w:val="-4"/>
                <w:sz w:val="18"/>
              </w:rPr>
              <w:t>10.3</w:t>
            </w:r>
          </w:p>
        </w:tc>
        <w:tc>
          <w:tcPr>
            <w:tcW w:w="505" w:type="dxa"/>
          </w:tcPr>
          <w:p>
            <w:pPr>
              <w:pStyle w:val="TableParagraph"/>
              <w:ind w:left="186"/>
              <w:rPr>
                <w:sz w:val="18"/>
              </w:rPr>
            </w:pPr>
            <w:r>
              <w:rPr>
                <w:w w:val="101"/>
                <w:sz w:val="18"/>
              </w:rPr>
              <w:t>9</w:t>
            </w:r>
          </w:p>
        </w:tc>
        <w:tc>
          <w:tcPr>
            <w:tcW w:w="685" w:type="dxa"/>
          </w:tcPr>
          <w:p>
            <w:pPr>
              <w:pStyle w:val="TableParagraph"/>
              <w:ind w:left="133"/>
              <w:rPr>
                <w:sz w:val="18"/>
              </w:rPr>
            </w:pPr>
            <w:r>
              <w:rPr>
                <w:spacing w:val="-4"/>
                <w:sz w:val="18"/>
              </w:rPr>
              <w:t>17.2</w:t>
            </w:r>
          </w:p>
        </w:tc>
        <w:tc>
          <w:tcPr>
            <w:tcW w:w="500" w:type="dxa"/>
          </w:tcPr>
          <w:p>
            <w:pPr>
              <w:pStyle w:val="TableParagraph"/>
              <w:ind w:left="192"/>
              <w:rPr>
                <w:sz w:val="18"/>
              </w:rPr>
            </w:pPr>
            <w:r>
              <w:rPr>
                <w:spacing w:val="-5"/>
                <w:sz w:val="18"/>
              </w:rPr>
              <w:t>17</w:t>
            </w:r>
          </w:p>
        </w:tc>
        <w:tc>
          <w:tcPr>
            <w:tcW w:w="742" w:type="dxa"/>
          </w:tcPr>
          <w:p>
            <w:pPr>
              <w:pStyle w:val="TableParagraph"/>
              <w:ind w:left="120"/>
              <w:rPr>
                <w:sz w:val="18"/>
              </w:rPr>
            </w:pPr>
            <w:r>
              <w:rPr>
                <w:spacing w:val="-4"/>
                <w:sz w:val="18"/>
              </w:rPr>
              <w:t>44.8</w:t>
            </w:r>
          </w:p>
        </w:tc>
        <w:tc>
          <w:tcPr>
            <w:tcW w:w="519" w:type="dxa"/>
          </w:tcPr>
          <w:p>
            <w:pPr>
              <w:pStyle w:val="TableParagraph"/>
              <w:ind w:left="199" w:right="109"/>
              <w:jc w:val="center"/>
              <w:rPr>
                <w:sz w:val="18"/>
              </w:rPr>
            </w:pPr>
            <w:r>
              <w:rPr>
                <w:spacing w:val="-5"/>
                <w:sz w:val="18"/>
              </w:rPr>
              <w:t>11</w:t>
            </w:r>
          </w:p>
        </w:tc>
        <w:tc>
          <w:tcPr>
            <w:tcW w:w="768" w:type="dxa"/>
          </w:tcPr>
          <w:p>
            <w:pPr>
              <w:pStyle w:val="TableParagraph"/>
              <w:ind w:left="117"/>
              <w:rPr>
                <w:sz w:val="18"/>
              </w:rPr>
            </w:pPr>
            <w:r>
              <w:rPr>
                <w:spacing w:val="-4"/>
                <w:sz w:val="18"/>
              </w:rPr>
              <w:t>24.1</w:t>
            </w:r>
          </w:p>
        </w:tc>
      </w:tr>
      <w:tr>
        <w:trPr>
          <w:trHeight w:val="339" w:hRule="atLeast"/>
        </w:trPr>
        <w:tc>
          <w:tcPr>
            <w:tcW w:w="536" w:type="dxa"/>
            <w:tcBorders>
              <w:bottom w:val="single" w:sz="4" w:space="0" w:color="000000"/>
            </w:tcBorders>
          </w:tcPr>
          <w:p>
            <w:pPr>
              <w:pStyle w:val="TableParagraph"/>
              <w:rPr>
                <w:sz w:val="20"/>
              </w:rPr>
            </w:pPr>
          </w:p>
        </w:tc>
        <w:tc>
          <w:tcPr>
            <w:tcW w:w="2339" w:type="dxa"/>
            <w:vMerge/>
            <w:tcBorders>
              <w:top w:val="nil"/>
              <w:bottom w:val="single" w:sz="4" w:space="0" w:color="000000"/>
            </w:tcBorders>
          </w:tcPr>
          <w:p>
            <w:pPr>
              <w:rPr>
                <w:sz w:val="2"/>
                <w:szCs w:val="2"/>
              </w:rPr>
            </w:pPr>
          </w:p>
        </w:tc>
        <w:tc>
          <w:tcPr>
            <w:tcW w:w="1425" w:type="dxa"/>
            <w:tcBorders>
              <w:bottom w:val="single" w:sz="4" w:space="0" w:color="000000"/>
            </w:tcBorders>
          </w:tcPr>
          <w:p>
            <w:pPr>
              <w:pStyle w:val="TableParagraph"/>
              <w:spacing w:before="13"/>
              <w:ind w:left="111"/>
              <w:rPr>
                <w:sz w:val="20"/>
              </w:rPr>
            </w:pPr>
            <w:r>
              <w:rPr>
                <w:spacing w:val="-2"/>
                <w:sz w:val="20"/>
              </w:rPr>
              <w:t>Staff</w:t>
            </w:r>
          </w:p>
        </w:tc>
        <w:tc>
          <w:tcPr>
            <w:tcW w:w="535" w:type="dxa"/>
            <w:tcBorders>
              <w:bottom w:val="single" w:sz="4" w:space="0" w:color="000000"/>
            </w:tcBorders>
          </w:tcPr>
          <w:p>
            <w:pPr>
              <w:pStyle w:val="TableParagraph"/>
              <w:spacing w:before="18"/>
              <w:ind w:right="131"/>
              <w:jc w:val="right"/>
              <w:rPr>
                <w:sz w:val="18"/>
              </w:rPr>
            </w:pPr>
            <w:r>
              <w:rPr>
                <w:spacing w:val="-5"/>
                <w:sz w:val="18"/>
              </w:rPr>
              <w:t>59</w:t>
            </w:r>
          </w:p>
        </w:tc>
        <w:tc>
          <w:tcPr>
            <w:tcW w:w="735" w:type="dxa"/>
            <w:tcBorders>
              <w:bottom w:val="single" w:sz="4" w:space="0" w:color="000000"/>
            </w:tcBorders>
          </w:tcPr>
          <w:p>
            <w:pPr>
              <w:pStyle w:val="TableParagraph"/>
              <w:spacing w:before="18"/>
              <w:ind w:left="134"/>
              <w:rPr>
                <w:sz w:val="18"/>
              </w:rPr>
            </w:pPr>
            <w:r>
              <w:rPr>
                <w:spacing w:val="-4"/>
                <w:sz w:val="18"/>
              </w:rPr>
              <w:t>21.4</w:t>
            </w:r>
          </w:p>
        </w:tc>
        <w:tc>
          <w:tcPr>
            <w:tcW w:w="526" w:type="dxa"/>
            <w:tcBorders>
              <w:bottom w:val="single" w:sz="4" w:space="0" w:color="000000"/>
            </w:tcBorders>
          </w:tcPr>
          <w:p>
            <w:pPr>
              <w:pStyle w:val="TableParagraph"/>
              <w:spacing w:before="18"/>
              <w:ind w:left="211"/>
              <w:rPr>
                <w:sz w:val="18"/>
              </w:rPr>
            </w:pPr>
            <w:r>
              <w:rPr>
                <w:spacing w:val="-5"/>
                <w:sz w:val="18"/>
              </w:rPr>
              <w:t>52</w:t>
            </w:r>
          </w:p>
        </w:tc>
        <w:tc>
          <w:tcPr>
            <w:tcW w:w="665" w:type="dxa"/>
            <w:tcBorders>
              <w:bottom w:val="single" w:sz="4" w:space="0" w:color="000000"/>
            </w:tcBorders>
          </w:tcPr>
          <w:p>
            <w:pPr>
              <w:pStyle w:val="TableParagraph"/>
              <w:spacing w:before="18"/>
              <w:ind w:left="131"/>
              <w:rPr>
                <w:sz w:val="18"/>
              </w:rPr>
            </w:pPr>
            <w:r>
              <w:rPr>
                <w:spacing w:val="-4"/>
                <w:sz w:val="18"/>
              </w:rPr>
              <w:t>16.6</w:t>
            </w:r>
          </w:p>
        </w:tc>
        <w:tc>
          <w:tcPr>
            <w:tcW w:w="505" w:type="dxa"/>
            <w:tcBorders>
              <w:bottom w:val="single" w:sz="4" w:space="0" w:color="000000"/>
            </w:tcBorders>
          </w:tcPr>
          <w:p>
            <w:pPr>
              <w:pStyle w:val="TableParagraph"/>
              <w:spacing w:before="18"/>
              <w:ind w:left="186"/>
              <w:rPr>
                <w:sz w:val="18"/>
              </w:rPr>
            </w:pPr>
            <w:r>
              <w:rPr>
                <w:spacing w:val="-5"/>
                <w:sz w:val="18"/>
              </w:rPr>
              <w:t>34</w:t>
            </w:r>
          </w:p>
        </w:tc>
        <w:tc>
          <w:tcPr>
            <w:tcW w:w="685" w:type="dxa"/>
            <w:tcBorders>
              <w:bottom w:val="single" w:sz="4" w:space="0" w:color="000000"/>
            </w:tcBorders>
          </w:tcPr>
          <w:p>
            <w:pPr>
              <w:pStyle w:val="TableParagraph"/>
              <w:spacing w:before="18"/>
              <w:ind w:left="133"/>
              <w:rPr>
                <w:sz w:val="18"/>
              </w:rPr>
            </w:pPr>
            <w:r>
              <w:rPr>
                <w:spacing w:val="-5"/>
                <w:sz w:val="18"/>
              </w:rPr>
              <w:t>4.1</w:t>
            </w:r>
          </w:p>
        </w:tc>
        <w:tc>
          <w:tcPr>
            <w:tcW w:w="500" w:type="dxa"/>
            <w:tcBorders>
              <w:bottom w:val="single" w:sz="4" w:space="0" w:color="000000"/>
            </w:tcBorders>
          </w:tcPr>
          <w:p>
            <w:pPr>
              <w:pStyle w:val="TableParagraph"/>
              <w:spacing w:before="18"/>
              <w:ind w:left="192"/>
              <w:rPr>
                <w:sz w:val="18"/>
              </w:rPr>
            </w:pPr>
            <w:r>
              <w:rPr>
                <w:spacing w:val="-5"/>
                <w:sz w:val="18"/>
              </w:rPr>
              <w:t>81</w:t>
            </w:r>
          </w:p>
        </w:tc>
        <w:tc>
          <w:tcPr>
            <w:tcW w:w="742" w:type="dxa"/>
            <w:tcBorders>
              <w:bottom w:val="single" w:sz="4" w:space="0" w:color="000000"/>
            </w:tcBorders>
          </w:tcPr>
          <w:p>
            <w:pPr>
              <w:pStyle w:val="TableParagraph"/>
              <w:spacing w:before="18"/>
              <w:ind w:left="120"/>
              <w:rPr>
                <w:sz w:val="18"/>
              </w:rPr>
            </w:pPr>
            <w:r>
              <w:rPr>
                <w:spacing w:val="-4"/>
                <w:sz w:val="18"/>
              </w:rPr>
              <w:t>34.5</w:t>
            </w:r>
          </w:p>
        </w:tc>
        <w:tc>
          <w:tcPr>
            <w:tcW w:w="519" w:type="dxa"/>
            <w:tcBorders>
              <w:bottom w:val="single" w:sz="4" w:space="0" w:color="000000"/>
            </w:tcBorders>
          </w:tcPr>
          <w:p>
            <w:pPr>
              <w:pStyle w:val="TableParagraph"/>
              <w:spacing w:before="18"/>
              <w:ind w:left="199" w:right="109"/>
              <w:jc w:val="center"/>
              <w:rPr>
                <w:sz w:val="18"/>
              </w:rPr>
            </w:pPr>
            <w:r>
              <w:rPr>
                <w:spacing w:val="-5"/>
                <w:sz w:val="18"/>
              </w:rPr>
              <w:t>62</w:t>
            </w:r>
          </w:p>
        </w:tc>
        <w:tc>
          <w:tcPr>
            <w:tcW w:w="768" w:type="dxa"/>
            <w:tcBorders>
              <w:bottom w:val="single" w:sz="4" w:space="0" w:color="000000"/>
            </w:tcBorders>
          </w:tcPr>
          <w:p>
            <w:pPr>
              <w:pStyle w:val="TableParagraph"/>
              <w:spacing w:before="18"/>
              <w:ind w:left="117"/>
              <w:rPr>
                <w:sz w:val="18"/>
              </w:rPr>
            </w:pPr>
            <w:r>
              <w:rPr>
                <w:spacing w:val="-4"/>
                <w:sz w:val="18"/>
              </w:rPr>
              <w:t>23.4</w:t>
            </w:r>
          </w:p>
        </w:tc>
      </w:tr>
    </w:tbl>
    <w:p>
      <w:pPr>
        <w:pStyle w:val="BodyText"/>
        <w:rPr>
          <w:b/>
          <w:sz w:val="26"/>
        </w:rPr>
      </w:pPr>
    </w:p>
    <w:p>
      <w:pPr>
        <w:pStyle w:val="BodyText"/>
        <w:rPr>
          <w:b/>
          <w:sz w:val="22"/>
        </w:rPr>
      </w:pPr>
    </w:p>
    <w:p>
      <w:pPr>
        <w:pStyle w:val="BodyText"/>
        <w:spacing w:line="480" w:lineRule="auto"/>
        <w:ind w:left="660" w:right="1357" w:firstLine="451"/>
        <w:jc w:val="both"/>
      </w:pPr>
      <w:r>
        <w:rPr/>
        <w:t>Table 4.13 presents the opinions of respondents on staffing in the Colleges of Education in North Central Geo-Political Zone of Nigeria. The explanation which relates to items 71, 72, 73 and 74, 82.7% of the respondents agreed that, their Colleges had shortage of teaching and administrative staff. Through the available ones were qualified in their respective descriptions.</w:t>
      </w:r>
    </w:p>
    <w:p>
      <w:pPr>
        <w:pStyle w:val="BodyText"/>
        <w:spacing w:line="480" w:lineRule="auto" w:before="1"/>
        <w:ind w:left="660" w:right="1356" w:firstLine="451"/>
        <w:jc w:val="both"/>
      </w:pPr>
      <w:r>
        <w:rPr/>
        <w:t>On</w:t>
      </w:r>
      <w:r>
        <w:rPr>
          <w:spacing w:val="40"/>
        </w:rPr>
        <w:t> </w:t>
      </w:r>
      <w:r>
        <w:rPr/>
        <w:t>items</w:t>
      </w:r>
      <w:r>
        <w:rPr>
          <w:spacing w:val="-3"/>
        </w:rPr>
        <w:t> </w:t>
      </w:r>
      <w:r>
        <w:rPr/>
        <w:t>75, 76</w:t>
      </w:r>
      <w:r>
        <w:rPr>
          <w:spacing w:val="-1"/>
        </w:rPr>
        <w:t> </w:t>
      </w:r>
      <w:r>
        <w:rPr/>
        <w:t>and 77</w:t>
      </w:r>
      <w:r>
        <w:rPr>
          <w:spacing w:val="-1"/>
        </w:rPr>
        <w:t> </w:t>
      </w:r>
      <w:r>
        <w:rPr/>
        <w:t>which</w:t>
      </w:r>
      <w:r>
        <w:rPr>
          <w:spacing w:val="40"/>
        </w:rPr>
        <w:t> </w:t>
      </w:r>
      <w:r>
        <w:rPr/>
        <w:t>tried</w:t>
      </w:r>
      <w:r>
        <w:rPr>
          <w:spacing w:val="-1"/>
        </w:rPr>
        <w:t> </w:t>
      </w:r>
      <w:r>
        <w:rPr/>
        <w:t>to find</w:t>
      </w:r>
      <w:r>
        <w:rPr>
          <w:spacing w:val="-1"/>
        </w:rPr>
        <w:t> </w:t>
      </w:r>
      <w:r>
        <w:rPr/>
        <w:t>out whether the Colleges do not have teachers in most subjects and whether the Colleges wished to recruit teachers but did not have budgetary</w:t>
      </w:r>
    </w:p>
    <w:p>
      <w:pPr>
        <w:spacing w:after="0" w:line="480" w:lineRule="auto"/>
        <w:jc w:val="both"/>
        <w:sectPr>
          <w:pgSz w:w="12240" w:h="15840"/>
          <w:pgMar w:header="0" w:footer="969" w:top="640" w:bottom="1160" w:left="780" w:right="0"/>
        </w:sectPr>
      </w:pPr>
    </w:p>
    <w:p>
      <w:pPr>
        <w:pStyle w:val="BodyText"/>
        <w:spacing w:line="480" w:lineRule="auto" w:before="72"/>
        <w:ind w:left="660" w:right="1361"/>
      </w:pPr>
      <w:r>
        <w:rPr/>
        <w:t>provisions.</w:t>
      </w:r>
      <w:r>
        <w:rPr>
          <w:spacing w:val="38"/>
        </w:rPr>
        <w:t> </w:t>
      </w:r>
      <w:r>
        <w:rPr/>
        <w:t>Majority</w:t>
      </w:r>
      <w:r>
        <w:rPr>
          <w:spacing w:val="26"/>
        </w:rPr>
        <w:t> </w:t>
      </w:r>
      <w:r>
        <w:rPr/>
        <w:t>of</w:t>
      </w:r>
      <w:r>
        <w:rPr>
          <w:spacing w:val="28"/>
        </w:rPr>
        <w:t> </w:t>
      </w:r>
      <w:r>
        <w:rPr/>
        <w:t>the</w:t>
      </w:r>
      <w:r>
        <w:rPr>
          <w:spacing w:val="35"/>
        </w:rPr>
        <w:t> </w:t>
      </w:r>
      <w:r>
        <w:rPr/>
        <w:t>respondents</w:t>
      </w:r>
      <w:r>
        <w:rPr>
          <w:spacing w:val="34"/>
        </w:rPr>
        <w:t> </w:t>
      </w:r>
      <w:r>
        <w:rPr/>
        <w:t>agreed</w:t>
      </w:r>
      <w:r>
        <w:rPr>
          <w:spacing w:val="36"/>
        </w:rPr>
        <w:t> </w:t>
      </w:r>
      <w:r>
        <w:rPr/>
        <w:t>that</w:t>
      </w:r>
      <w:r>
        <w:rPr>
          <w:spacing w:val="40"/>
        </w:rPr>
        <w:t> </w:t>
      </w:r>
      <w:r>
        <w:rPr/>
        <w:t>their</w:t>
      </w:r>
      <w:r>
        <w:rPr>
          <w:spacing w:val="38"/>
        </w:rPr>
        <w:t> </w:t>
      </w:r>
      <w:r>
        <w:rPr/>
        <w:t>Colleges</w:t>
      </w:r>
      <w:r>
        <w:rPr>
          <w:spacing w:val="39"/>
        </w:rPr>
        <w:t> </w:t>
      </w:r>
      <w:r>
        <w:rPr/>
        <w:t>needed</w:t>
      </w:r>
      <w:r>
        <w:rPr>
          <w:spacing w:val="40"/>
        </w:rPr>
        <w:t> </w:t>
      </w:r>
      <w:r>
        <w:rPr/>
        <w:t>more</w:t>
      </w:r>
      <w:r>
        <w:rPr>
          <w:spacing w:val="35"/>
        </w:rPr>
        <w:t> </w:t>
      </w:r>
      <w:r>
        <w:rPr/>
        <w:t>teachers,</w:t>
      </w:r>
      <w:r>
        <w:rPr>
          <w:spacing w:val="38"/>
        </w:rPr>
        <w:t> </w:t>
      </w:r>
      <w:r>
        <w:rPr/>
        <w:t>they were prepared to recruit but there was no budgetary provision.</w:t>
      </w:r>
    </w:p>
    <w:p>
      <w:pPr>
        <w:pStyle w:val="Heading2"/>
        <w:spacing w:before="5"/>
        <w:jc w:val="left"/>
      </w:pPr>
      <w:r>
        <w:rPr/>
        <w:t>Fig.</w:t>
      </w:r>
      <w:r>
        <w:rPr>
          <w:spacing w:val="-1"/>
        </w:rPr>
        <w:t> </w:t>
      </w:r>
      <w:r>
        <w:rPr/>
        <w:t>4.8a:</w:t>
      </w:r>
      <w:r>
        <w:rPr>
          <w:spacing w:val="-10"/>
        </w:rPr>
        <w:t> </w:t>
      </w:r>
      <w:r>
        <w:rPr/>
        <w:t>Multiple</w:t>
      </w:r>
      <w:r>
        <w:rPr>
          <w:spacing w:val="-4"/>
        </w:rPr>
        <w:t> </w:t>
      </w:r>
      <w:r>
        <w:rPr/>
        <w:t>Bar</w:t>
      </w:r>
      <w:r>
        <w:rPr>
          <w:spacing w:val="-8"/>
        </w:rPr>
        <w:t> </w:t>
      </w:r>
      <w:r>
        <w:rPr/>
        <w:t>Chart</w:t>
      </w:r>
      <w:r>
        <w:rPr>
          <w:spacing w:val="-2"/>
        </w:rPr>
        <w:t> </w:t>
      </w:r>
      <w:r>
        <w:rPr/>
        <w:t>for</w:t>
      </w:r>
      <w:r>
        <w:rPr>
          <w:spacing w:val="-9"/>
        </w:rPr>
        <w:t> </w:t>
      </w:r>
      <w:r>
        <w:rPr/>
        <w:t>Staff</w:t>
      </w:r>
      <w:r>
        <w:rPr>
          <w:spacing w:val="-6"/>
        </w:rPr>
        <w:t> </w:t>
      </w:r>
      <w:r>
        <w:rPr/>
        <w:t>on</w:t>
      </w:r>
      <w:r>
        <w:rPr>
          <w:spacing w:val="-2"/>
        </w:rPr>
        <w:t> </w:t>
      </w:r>
      <w:r>
        <w:rPr/>
        <w:t>Staffing</w:t>
      </w:r>
      <w:r>
        <w:rPr>
          <w:spacing w:val="-3"/>
        </w:rPr>
        <w:t> </w:t>
      </w:r>
      <w:r>
        <w:rPr/>
        <w:t>Response</w:t>
      </w:r>
      <w:r>
        <w:rPr>
          <w:spacing w:val="-4"/>
        </w:rPr>
        <w:t> </w:t>
      </w:r>
      <w:r>
        <w:rPr/>
        <w:t>for</w:t>
      </w:r>
      <w:r>
        <w:rPr>
          <w:spacing w:val="-8"/>
        </w:rPr>
        <w:t> </w:t>
      </w:r>
      <w:r>
        <w:rPr/>
        <w:t>Q71</w:t>
      </w:r>
      <w:r>
        <w:rPr>
          <w:spacing w:val="7"/>
        </w:rPr>
        <w:t> </w:t>
      </w:r>
      <w:r>
        <w:rPr/>
        <w:t>-</w:t>
      </w:r>
      <w:r>
        <w:rPr>
          <w:spacing w:val="-1"/>
        </w:rPr>
        <w:t> </w:t>
      </w:r>
      <w:r>
        <w:rPr>
          <w:spacing w:val="-5"/>
        </w:rPr>
        <w:t>80</w:t>
      </w:r>
    </w:p>
    <w:p>
      <w:pPr>
        <w:pStyle w:val="BodyText"/>
        <w:spacing w:before="7"/>
        <w:rPr>
          <w:b/>
          <w:sz w:val="11"/>
        </w:rPr>
      </w:pPr>
      <w:r>
        <w:rPr/>
        <w:pict>
          <v:group style="position:absolute;margin-left:105.721321pt;margin-top:7.905859pt;width:419.3pt;height:203.55pt;mso-position-horizontal-relative:page;mso-position-vertical-relative:paragraph;z-index:-15713792;mso-wrap-distance-left:0;mso-wrap-distance-right:0" id="docshapegroup89" coordorigin="2114,158" coordsize="8386,4071">
            <v:shape style="position:absolute;left:2114;top:158;width:8386;height:4062" type="#_x0000_t75" id="docshape90" stroked="false">
              <v:imagedata r:id="rId22" o:title=""/>
            </v:shape>
            <v:rect style="position:absolute;left:4952;top:4045;width:1396;height:176" id="docshape91" filled="true" fillcolor="#ffffff" stroked="false">
              <v:fill type="solid"/>
            </v:rect>
            <v:rect style="position:absolute;left:4952;top:4045;width:1396;height:176" id="docshape92" filled="false" stroked="true" strokeweight=".75pt" strokecolor="#ffffff">
              <v:stroke dashstyle="solid"/>
            </v:rect>
            <w10:wrap type="topAndBottom"/>
          </v:group>
        </w:pict>
      </w:r>
    </w:p>
    <w:p>
      <w:pPr>
        <w:pStyle w:val="BodyText"/>
        <w:rPr>
          <w:b/>
          <w:sz w:val="20"/>
        </w:rPr>
      </w:pPr>
    </w:p>
    <w:p>
      <w:pPr>
        <w:pStyle w:val="BodyText"/>
        <w:spacing w:line="480" w:lineRule="auto" w:before="211"/>
        <w:ind w:left="660" w:right="1346" w:firstLine="451"/>
        <w:jc w:val="both"/>
      </w:pPr>
      <w:r>
        <w:rPr/>
        <w:t>From the Bar-chart in Fig. 4.8a, Q72 with (71.5%) had the highest percentage agreeing that Colleges of Education had adequate non-teaching staff. This is followed by Q71 with 60% of respondents agreeing that the Colleges had shortage of teaching staff. Similarly, Q79 with 69.8% of respondents disagreeing that the Colleges should reduce workforce because so many of them were</w:t>
      </w:r>
      <w:r>
        <w:rPr>
          <w:spacing w:val="-2"/>
        </w:rPr>
        <w:t> </w:t>
      </w:r>
      <w:r>
        <w:rPr/>
        <w:t>with low</w:t>
      </w:r>
      <w:r>
        <w:rPr>
          <w:spacing w:val="-1"/>
        </w:rPr>
        <w:t> </w:t>
      </w:r>
      <w:r>
        <w:rPr/>
        <w:t>work</w:t>
      </w:r>
      <w:r>
        <w:rPr>
          <w:spacing w:val="-5"/>
        </w:rPr>
        <w:t> </w:t>
      </w:r>
      <w:r>
        <w:rPr/>
        <w:t>load. Thus</w:t>
      </w:r>
      <w:r>
        <w:rPr>
          <w:spacing w:val="-2"/>
        </w:rPr>
        <w:t> </w:t>
      </w:r>
      <w:r>
        <w:rPr/>
        <w:t>Q73</w:t>
      </w:r>
      <w:r>
        <w:rPr>
          <w:spacing w:val="-1"/>
        </w:rPr>
        <w:t> </w:t>
      </w:r>
      <w:r>
        <w:rPr/>
        <w:t>with</w:t>
      </w:r>
      <w:r>
        <w:rPr>
          <w:spacing w:val="-5"/>
        </w:rPr>
        <w:t> </w:t>
      </w:r>
      <w:r>
        <w:rPr/>
        <w:t>47.7% disagreed that teaching staff</w:t>
      </w:r>
      <w:r>
        <w:rPr>
          <w:spacing w:val="-8"/>
        </w:rPr>
        <w:t> </w:t>
      </w:r>
      <w:r>
        <w:rPr/>
        <w:t>of</w:t>
      </w:r>
      <w:r>
        <w:rPr>
          <w:spacing w:val="-8"/>
        </w:rPr>
        <w:t> </w:t>
      </w:r>
      <w:r>
        <w:rPr/>
        <w:t>the</w:t>
      </w:r>
      <w:r>
        <w:rPr>
          <w:spacing w:val="-1"/>
        </w:rPr>
        <w:t> </w:t>
      </w:r>
      <w:r>
        <w:rPr/>
        <w:t>Colleges</w:t>
      </w:r>
      <w:r>
        <w:rPr>
          <w:spacing w:val="-2"/>
        </w:rPr>
        <w:t> </w:t>
      </w:r>
      <w:r>
        <w:rPr/>
        <w:t>were adequate but not qualified.</w:t>
      </w:r>
    </w:p>
    <w:p>
      <w:pPr>
        <w:spacing w:after="0" w:line="480" w:lineRule="auto"/>
        <w:jc w:val="both"/>
        <w:sectPr>
          <w:pgSz w:w="12240" w:h="15840"/>
          <w:pgMar w:header="0" w:footer="969" w:top="640" w:bottom="1160" w:left="780" w:right="0"/>
        </w:sectPr>
      </w:pPr>
    </w:p>
    <w:p>
      <w:pPr>
        <w:pStyle w:val="Heading2"/>
        <w:spacing w:line="237" w:lineRule="auto" w:before="79"/>
        <w:ind w:left="1832" w:right="1361" w:hanging="1172"/>
        <w:jc w:val="left"/>
      </w:pPr>
      <w:r>
        <w:rPr/>
        <w:t>Fig.</w:t>
      </w:r>
      <w:r>
        <w:rPr>
          <w:spacing w:val="80"/>
          <w:w w:val="150"/>
        </w:rPr>
        <w:t> </w:t>
      </w:r>
      <w:r>
        <w:rPr/>
        <w:t>4.8b:</w:t>
      </w:r>
      <w:r>
        <w:rPr>
          <w:spacing w:val="80"/>
          <w:w w:val="150"/>
        </w:rPr>
        <w:t> </w:t>
      </w:r>
      <w:r>
        <w:rPr/>
        <w:t>Multiple</w:t>
      </w:r>
      <w:r>
        <w:rPr>
          <w:spacing w:val="80"/>
          <w:w w:val="150"/>
        </w:rPr>
        <w:t> </w:t>
      </w:r>
      <w:r>
        <w:rPr/>
        <w:t>Bar</w:t>
      </w:r>
      <w:r>
        <w:rPr>
          <w:spacing w:val="80"/>
          <w:w w:val="150"/>
        </w:rPr>
        <w:t> </w:t>
      </w:r>
      <w:r>
        <w:rPr/>
        <w:t>Chart</w:t>
      </w:r>
      <w:r>
        <w:rPr>
          <w:spacing w:val="80"/>
          <w:w w:val="150"/>
        </w:rPr>
        <w:t> </w:t>
      </w:r>
      <w:r>
        <w:rPr/>
        <w:t>for</w:t>
      </w:r>
      <w:r>
        <w:rPr>
          <w:spacing w:val="80"/>
          <w:w w:val="150"/>
        </w:rPr>
        <w:t> </w:t>
      </w:r>
      <w:r>
        <w:rPr/>
        <w:t>Management</w:t>
      </w:r>
      <w:r>
        <w:rPr>
          <w:spacing w:val="80"/>
          <w:w w:val="150"/>
        </w:rPr>
        <w:t> </w:t>
      </w:r>
      <w:r>
        <w:rPr/>
        <w:t>on</w:t>
      </w:r>
      <w:r>
        <w:rPr>
          <w:spacing w:val="80"/>
          <w:w w:val="150"/>
        </w:rPr>
        <w:t> </w:t>
      </w:r>
      <w:r>
        <w:rPr/>
        <w:t>Staffing</w:t>
      </w:r>
      <w:r>
        <w:rPr>
          <w:spacing w:val="80"/>
          <w:w w:val="150"/>
        </w:rPr>
        <w:t> </w:t>
      </w:r>
      <w:r>
        <w:rPr/>
        <w:t>Response</w:t>
      </w:r>
      <w:r>
        <w:rPr>
          <w:spacing w:val="80"/>
          <w:w w:val="150"/>
        </w:rPr>
        <w:t> </w:t>
      </w:r>
      <w:r>
        <w:rPr/>
        <w:t>for</w:t>
      </w:r>
      <w:r>
        <w:rPr>
          <w:spacing w:val="80"/>
          <w:w w:val="150"/>
        </w:rPr>
        <w:t> </w:t>
      </w:r>
      <w:r>
        <w:rPr/>
        <w:t>Q71</w:t>
      </w:r>
      <w:r>
        <w:rPr>
          <w:spacing w:val="80"/>
          <w:w w:val="150"/>
        </w:rPr>
        <w:t> </w:t>
      </w:r>
      <w:r>
        <w:rPr/>
        <w:t>- </w:t>
      </w:r>
      <w:r>
        <w:rPr>
          <w:spacing w:val="-6"/>
        </w:rPr>
        <w:t>80</w:t>
      </w:r>
    </w:p>
    <w:p>
      <w:pPr>
        <w:pStyle w:val="BodyText"/>
        <w:spacing w:before="7"/>
        <w:rPr>
          <w:b/>
          <w:sz w:val="12"/>
        </w:rPr>
      </w:pPr>
      <w:r>
        <w:rPr/>
        <w:pict>
          <v:group style="position:absolute;margin-left:140.997147pt;margin-top:8.456058pt;width:420.15pt;height:212.25pt;mso-position-horizontal-relative:page;mso-position-vertical-relative:paragraph;z-index:-15713280;mso-wrap-distance-left:0;mso-wrap-distance-right:0" id="docshapegroup93" coordorigin="2820,169" coordsize="8403,4245">
            <v:shape style="position:absolute;left:2819;top:169;width:8403;height:4205" type="#_x0000_t75" id="docshape94" stroked="false">
              <v:imagedata r:id="rId22" o:title=""/>
            </v:shape>
            <v:rect style="position:absolute;left:5642;top:4185;width:1470;height:221" id="docshape95" filled="true" fillcolor="#ffffff" stroked="false">
              <v:fill type="solid"/>
            </v:rect>
            <v:rect style="position:absolute;left:5642;top:4185;width:1470;height:221" id="docshape96" filled="false" stroked="true" strokeweight=".75pt" strokecolor="#ffffff">
              <v:stroke dashstyle="solid"/>
            </v:rect>
            <w10:wrap type="topAndBottom"/>
          </v:group>
        </w:pict>
      </w:r>
    </w:p>
    <w:p>
      <w:pPr>
        <w:pStyle w:val="BodyText"/>
        <w:spacing w:before="10"/>
        <w:rPr>
          <w:b/>
          <w:sz w:val="19"/>
        </w:rPr>
      </w:pPr>
    </w:p>
    <w:p>
      <w:pPr>
        <w:pStyle w:val="BodyText"/>
        <w:spacing w:line="480" w:lineRule="auto" w:before="90"/>
        <w:ind w:left="660" w:right="1351"/>
        <w:jc w:val="both"/>
      </w:pPr>
      <w:r>
        <w:rPr/>
        <w:t>From</w:t>
      </w:r>
      <w:r>
        <w:rPr/>
        <w:t> the</w:t>
      </w:r>
      <w:r>
        <w:rPr/>
        <w:t> Bar-chart</w:t>
      </w:r>
      <w:r>
        <w:rPr/>
        <w:t> in</w:t>
      </w:r>
      <w:r>
        <w:rPr/>
        <w:t> Fig. 4.8b, Q72 with 71.5% had the highest percentage agreeing that Colleges of Education had adequate non-teaching staff. This is followed by Q71 with 60% of respondents agreeing that the Colleges had shortage of</w:t>
      </w:r>
      <w:r>
        <w:rPr>
          <w:spacing w:val="-4"/>
        </w:rPr>
        <w:t> </w:t>
      </w:r>
      <w:r>
        <w:rPr/>
        <w:t>teaching staff. Similarly, Q79</w:t>
      </w:r>
      <w:r>
        <w:rPr>
          <w:spacing w:val="40"/>
        </w:rPr>
        <w:t> </w:t>
      </w:r>
      <w:r>
        <w:rPr/>
        <w:t>with</w:t>
      </w:r>
      <w:r>
        <w:rPr>
          <w:spacing w:val="-2"/>
        </w:rPr>
        <w:t> </w:t>
      </w:r>
      <w:r>
        <w:rPr/>
        <w:t>69.8% of respondents disagreeing that the Colleges should reduce workforce because so many of them were with low work load. Q80 with 57.9% disagreed that management of the Colleges wished to recruit staff but there were no qualified candidates to be recruited.</w:t>
      </w:r>
    </w:p>
    <w:p>
      <w:pPr>
        <w:pStyle w:val="Heading2"/>
        <w:numPr>
          <w:ilvl w:val="1"/>
          <w:numId w:val="22"/>
        </w:numPr>
        <w:tabs>
          <w:tab w:pos="1160" w:val="left" w:leader="none"/>
        </w:tabs>
        <w:spacing w:line="237" w:lineRule="auto" w:before="9" w:after="0"/>
        <w:ind w:left="1111" w:right="1354" w:hanging="452"/>
        <w:jc w:val="left"/>
      </w:pPr>
      <w:r>
        <w:rPr/>
        <w:t>Opinion of Respondents on Discipline in Colleges of Education in North Central Geo- Political Zone of Nigeria.</w:t>
      </w:r>
    </w:p>
    <w:p>
      <w:pPr>
        <w:pStyle w:val="BodyText"/>
        <w:spacing w:before="7"/>
        <w:rPr>
          <w:b/>
          <w:sz w:val="23"/>
        </w:rPr>
      </w:pPr>
    </w:p>
    <w:p>
      <w:pPr>
        <w:pStyle w:val="BodyText"/>
        <w:spacing w:line="480" w:lineRule="auto"/>
        <w:ind w:left="660" w:right="1352" w:firstLine="720"/>
        <w:jc w:val="both"/>
      </w:pPr>
      <w:r>
        <w:rPr/>
        <w:t>This</w:t>
      </w:r>
      <w:r>
        <w:rPr>
          <w:spacing w:val="-1"/>
        </w:rPr>
        <w:t> </w:t>
      </w:r>
      <w:r>
        <w:rPr/>
        <w:t>section</w:t>
      </w:r>
      <w:r>
        <w:rPr>
          <w:spacing w:val="-4"/>
        </w:rPr>
        <w:t> </w:t>
      </w:r>
      <w:r>
        <w:rPr/>
        <w:t>presents</w:t>
      </w:r>
      <w:r>
        <w:rPr>
          <w:spacing w:val="-1"/>
        </w:rPr>
        <w:t> </w:t>
      </w:r>
      <w:r>
        <w:rPr/>
        <w:t>the opinions</w:t>
      </w:r>
      <w:r>
        <w:rPr>
          <w:spacing w:val="-1"/>
        </w:rPr>
        <w:t> </w:t>
      </w:r>
      <w:r>
        <w:rPr/>
        <w:t>of</w:t>
      </w:r>
      <w:r>
        <w:rPr>
          <w:spacing w:val="-7"/>
        </w:rPr>
        <w:t> </w:t>
      </w:r>
      <w:r>
        <w:rPr/>
        <w:t>respondents on</w:t>
      </w:r>
      <w:r>
        <w:rPr>
          <w:spacing w:val="-4"/>
        </w:rPr>
        <w:t> </w:t>
      </w:r>
      <w:r>
        <w:rPr/>
        <w:t>discipline in Colleges</w:t>
      </w:r>
      <w:r>
        <w:rPr>
          <w:spacing w:val="-1"/>
        </w:rPr>
        <w:t> </w:t>
      </w:r>
      <w:r>
        <w:rPr/>
        <w:t>of</w:t>
      </w:r>
      <w:r>
        <w:rPr>
          <w:spacing w:val="-7"/>
        </w:rPr>
        <w:t> </w:t>
      </w:r>
      <w:r>
        <w:rPr/>
        <w:t>Education in the North central Geo-Political Zone of Nigeria. However, the explanation relates to items 81, 82 and 83 which tried to find out if the students of the College were</w:t>
      </w:r>
      <w:r>
        <w:rPr/>
        <w:t> rude</w:t>
      </w:r>
      <w:r>
        <w:rPr/>
        <w:t> to</w:t>
      </w:r>
      <w:r>
        <w:rPr/>
        <w:t> their</w:t>
      </w:r>
      <w:r>
        <w:rPr/>
        <w:t> lecturers and whether the students were in</w:t>
      </w:r>
      <w:r>
        <w:rPr>
          <w:spacing w:val="-2"/>
        </w:rPr>
        <w:t> </w:t>
      </w:r>
      <w:r>
        <w:rPr/>
        <w:t>the habit of</w:t>
      </w:r>
      <w:r>
        <w:rPr>
          <w:spacing w:val="-4"/>
        </w:rPr>
        <w:t> </w:t>
      </w:r>
      <w:r>
        <w:rPr/>
        <w:t>taking hard drugs in</w:t>
      </w:r>
      <w:r>
        <w:rPr>
          <w:spacing w:val="-1"/>
        </w:rPr>
        <w:t> </w:t>
      </w:r>
      <w:r>
        <w:rPr/>
        <w:t>the campuses.</w:t>
      </w:r>
      <w:r>
        <w:rPr>
          <w:spacing w:val="40"/>
        </w:rPr>
        <w:t> </w:t>
      </w:r>
      <w:r>
        <w:rPr/>
        <w:t>Also, the items tried to find out whether there were frequent cases of rape in the campuses respectively.</w:t>
      </w:r>
    </w:p>
    <w:p>
      <w:pPr>
        <w:spacing w:after="0" w:line="480" w:lineRule="auto"/>
        <w:jc w:val="both"/>
        <w:sectPr>
          <w:pgSz w:w="12240" w:h="15840"/>
          <w:pgMar w:header="0" w:footer="969" w:top="640" w:bottom="1160" w:left="780" w:right="0"/>
        </w:sectPr>
      </w:pPr>
    </w:p>
    <w:p>
      <w:pPr>
        <w:pStyle w:val="BodyText"/>
        <w:spacing w:line="480" w:lineRule="auto" w:before="72"/>
        <w:ind w:left="660" w:right="1358" w:firstLine="720"/>
        <w:jc w:val="both"/>
      </w:pPr>
      <w:r>
        <w:rPr/>
        <w:t>At any rate, items 84, 85, 86 and 87 tried to assess the opinion of</w:t>
      </w:r>
      <w:r>
        <w:rPr>
          <w:spacing w:val="-2"/>
        </w:rPr>
        <w:t> </w:t>
      </w:r>
      <w:r>
        <w:rPr/>
        <w:t>respondents on whether relationship between lecturers and students were cordial. Again, the items tried to find out if the management experienced admission scam in the Colleges and whether there were frequent cases of stealing the Colleges respectively.</w:t>
      </w:r>
    </w:p>
    <w:p>
      <w:pPr>
        <w:pStyle w:val="BodyText"/>
        <w:spacing w:line="480" w:lineRule="auto" w:before="1"/>
        <w:ind w:left="660" w:right="1354" w:firstLine="720"/>
        <w:jc w:val="both"/>
      </w:pPr>
      <w:r>
        <w:rPr/>
        <w:t>However, items 88, 89 and 90 tried to find out if the students of College engage in</w:t>
      </w:r>
      <w:r>
        <w:rPr>
          <w:spacing w:val="40"/>
        </w:rPr>
        <w:t> </w:t>
      </w:r>
      <w:r>
        <w:rPr/>
        <w:t>frequent fight and whether the Colleges store were frequently burgled and valuables carted away by the students. Finally, the items tried to find out if lecturers engaged in admission scam in the Colleges respectively.</w:t>
      </w:r>
    </w:p>
    <w:p>
      <w:pPr>
        <w:spacing w:after="0" w:line="480" w:lineRule="auto"/>
        <w:jc w:val="both"/>
        <w:sectPr>
          <w:pgSz w:w="12240" w:h="15840"/>
          <w:pgMar w:header="0" w:footer="969" w:top="640" w:bottom="1160" w:left="780" w:right="0"/>
        </w:sectPr>
      </w:pPr>
    </w:p>
    <w:p>
      <w:pPr>
        <w:pStyle w:val="Heading2"/>
        <w:spacing w:line="237" w:lineRule="auto" w:before="79"/>
        <w:ind w:left="2009" w:right="1361" w:hanging="1350"/>
        <w:jc w:val="left"/>
      </w:pPr>
      <w:r>
        <w:rPr/>
        <w:t>Table</w:t>
      </w:r>
      <w:r>
        <w:rPr>
          <w:spacing w:val="36"/>
        </w:rPr>
        <w:t> </w:t>
      </w:r>
      <w:r>
        <w:rPr/>
        <w:t>4.14:</w:t>
      </w:r>
      <w:r>
        <w:rPr>
          <w:spacing w:val="38"/>
        </w:rPr>
        <w:t> </w:t>
      </w:r>
      <w:r>
        <w:rPr/>
        <w:t>Opinion</w:t>
      </w:r>
      <w:r>
        <w:rPr>
          <w:spacing w:val="38"/>
        </w:rPr>
        <w:t> </w:t>
      </w:r>
      <w:r>
        <w:rPr/>
        <w:t>of</w:t>
      </w:r>
      <w:r>
        <w:rPr>
          <w:spacing w:val="34"/>
        </w:rPr>
        <w:t> </w:t>
      </w:r>
      <w:r>
        <w:rPr/>
        <w:t>Respondents</w:t>
      </w:r>
      <w:r>
        <w:rPr>
          <w:spacing w:val="35"/>
        </w:rPr>
        <w:t> </w:t>
      </w:r>
      <w:r>
        <w:rPr/>
        <w:t>on</w:t>
      </w:r>
      <w:r>
        <w:rPr>
          <w:spacing w:val="38"/>
        </w:rPr>
        <w:t> </w:t>
      </w:r>
      <w:r>
        <w:rPr/>
        <w:t>Discipline</w:t>
      </w:r>
      <w:r>
        <w:rPr>
          <w:spacing w:val="36"/>
        </w:rPr>
        <w:t> </w:t>
      </w:r>
      <w:r>
        <w:rPr/>
        <w:t>in</w:t>
      </w:r>
      <w:r>
        <w:rPr>
          <w:spacing w:val="38"/>
        </w:rPr>
        <w:t> </w:t>
      </w:r>
      <w:r>
        <w:rPr/>
        <w:t>the</w:t>
      </w:r>
      <w:r>
        <w:rPr>
          <w:spacing w:val="36"/>
        </w:rPr>
        <w:t> </w:t>
      </w:r>
      <w:r>
        <w:rPr/>
        <w:t>Colleges</w:t>
      </w:r>
      <w:r>
        <w:rPr>
          <w:spacing w:val="35"/>
        </w:rPr>
        <w:t> </w:t>
      </w:r>
      <w:r>
        <w:rPr/>
        <w:t>of</w:t>
      </w:r>
      <w:r>
        <w:rPr>
          <w:spacing w:val="34"/>
        </w:rPr>
        <w:t> </w:t>
      </w:r>
      <w:r>
        <w:rPr/>
        <w:t>Education</w:t>
      </w:r>
      <w:r>
        <w:rPr>
          <w:spacing w:val="38"/>
        </w:rPr>
        <w:t> </w:t>
      </w:r>
      <w:r>
        <w:rPr/>
        <w:t>in</w:t>
      </w:r>
      <w:r>
        <w:rPr>
          <w:spacing w:val="38"/>
        </w:rPr>
        <w:t> </w:t>
      </w:r>
      <w:r>
        <w:rPr/>
        <w:t>North Central Geo-Political Zone of Nigeria</w:t>
      </w:r>
    </w:p>
    <w:p>
      <w:pPr>
        <w:pStyle w:val="BodyText"/>
        <w:spacing w:before="4"/>
        <w:rPr>
          <w:b/>
        </w:rPr>
      </w:pPr>
    </w:p>
    <w:tbl>
      <w:tblPr>
        <w:tblW w:w="0" w:type="auto"/>
        <w:jc w:val="left"/>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
        <w:gridCol w:w="2516"/>
        <w:gridCol w:w="1484"/>
        <w:gridCol w:w="578"/>
        <w:gridCol w:w="665"/>
        <w:gridCol w:w="504"/>
        <w:gridCol w:w="667"/>
        <w:gridCol w:w="504"/>
        <w:gridCol w:w="667"/>
        <w:gridCol w:w="504"/>
        <w:gridCol w:w="729"/>
        <w:gridCol w:w="441"/>
        <w:gridCol w:w="781"/>
      </w:tblGrid>
      <w:tr>
        <w:trPr>
          <w:trHeight w:val="475" w:hRule="atLeast"/>
        </w:trPr>
        <w:tc>
          <w:tcPr>
            <w:tcW w:w="529" w:type="dxa"/>
            <w:tcBorders>
              <w:top w:val="single" w:sz="4" w:space="0" w:color="000000"/>
            </w:tcBorders>
          </w:tcPr>
          <w:p>
            <w:pPr>
              <w:pStyle w:val="TableParagraph"/>
              <w:spacing w:before="4"/>
              <w:ind w:left="84" w:right="105"/>
              <w:jc w:val="center"/>
              <w:rPr>
                <w:b/>
                <w:sz w:val="18"/>
              </w:rPr>
            </w:pPr>
            <w:r>
              <w:rPr>
                <w:b/>
                <w:spacing w:val="-5"/>
                <w:sz w:val="18"/>
              </w:rPr>
              <w:t>S/N</w:t>
            </w:r>
          </w:p>
        </w:tc>
        <w:tc>
          <w:tcPr>
            <w:tcW w:w="2516" w:type="dxa"/>
            <w:tcBorders>
              <w:top w:val="single" w:sz="4" w:space="0" w:color="000000"/>
            </w:tcBorders>
          </w:tcPr>
          <w:p>
            <w:pPr>
              <w:pStyle w:val="TableParagraph"/>
              <w:spacing w:before="4"/>
              <w:ind w:left="119"/>
              <w:rPr>
                <w:b/>
                <w:sz w:val="18"/>
              </w:rPr>
            </w:pPr>
            <w:r>
              <w:rPr>
                <w:b/>
                <w:sz w:val="18"/>
              </w:rPr>
              <w:t>Item</w:t>
            </w:r>
            <w:r>
              <w:rPr>
                <w:b/>
                <w:spacing w:val="-2"/>
                <w:sz w:val="18"/>
              </w:rPr>
              <w:t> Statement</w:t>
            </w:r>
          </w:p>
        </w:tc>
        <w:tc>
          <w:tcPr>
            <w:tcW w:w="1484" w:type="dxa"/>
            <w:tcBorders>
              <w:top w:val="single" w:sz="4" w:space="0" w:color="000000"/>
            </w:tcBorders>
          </w:tcPr>
          <w:p>
            <w:pPr>
              <w:pStyle w:val="TableParagraph"/>
              <w:spacing w:before="4"/>
              <w:ind w:left="123"/>
              <w:rPr>
                <w:b/>
                <w:sz w:val="18"/>
              </w:rPr>
            </w:pPr>
            <w:r>
              <w:rPr>
                <w:b/>
                <w:sz w:val="18"/>
              </w:rPr>
              <w:t>Category of </w:t>
            </w:r>
            <w:r>
              <w:rPr>
                <w:b/>
                <w:spacing w:val="-2"/>
                <w:sz w:val="18"/>
              </w:rPr>
              <w:t>Respondents</w:t>
            </w:r>
          </w:p>
        </w:tc>
        <w:tc>
          <w:tcPr>
            <w:tcW w:w="578" w:type="dxa"/>
            <w:tcBorders>
              <w:top w:val="single" w:sz="4" w:space="0" w:color="000000"/>
            </w:tcBorders>
          </w:tcPr>
          <w:p>
            <w:pPr>
              <w:pStyle w:val="TableParagraph"/>
              <w:rPr>
                <w:sz w:val="20"/>
              </w:rPr>
            </w:pPr>
          </w:p>
        </w:tc>
        <w:tc>
          <w:tcPr>
            <w:tcW w:w="665" w:type="dxa"/>
            <w:tcBorders>
              <w:top w:val="single" w:sz="4" w:space="0" w:color="000000"/>
            </w:tcBorders>
          </w:tcPr>
          <w:p>
            <w:pPr>
              <w:pStyle w:val="TableParagraph"/>
              <w:spacing w:before="4"/>
              <w:ind w:left="45"/>
              <w:rPr>
                <w:b/>
                <w:sz w:val="18"/>
              </w:rPr>
            </w:pPr>
            <w:r>
              <w:rPr>
                <w:b/>
                <w:spacing w:val="-5"/>
                <w:sz w:val="18"/>
              </w:rPr>
              <w:t>SA</w:t>
            </w:r>
          </w:p>
        </w:tc>
        <w:tc>
          <w:tcPr>
            <w:tcW w:w="504" w:type="dxa"/>
            <w:tcBorders>
              <w:top w:val="single" w:sz="4" w:space="0" w:color="000000"/>
            </w:tcBorders>
          </w:tcPr>
          <w:p>
            <w:pPr>
              <w:pStyle w:val="TableParagraph"/>
              <w:rPr>
                <w:sz w:val="20"/>
              </w:rPr>
            </w:pPr>
          </w:p>
        </w:tc>
        <w:tc>
          <w:tcPr>
            <w:tcW w:w="667" w:type="dxa"/>
            <w:tcBorders>
              <w:top w:val="single" w:sz="4" w:space="0" w:color="000000"/>
            </w:tcBorders>
          </w:tcPr>
          <w:p>
            <w:pPr>
              <w:pStyle w:val="TableParagraph"/>
              <w:spacing w:before="4"/>
              <w:ind w:left="95"/>
              <w:rPr>
                <w:b/>
                <w:sz w:val="18"/>
              </w:rPr>
            </w:pPr>
            <w:r>
              <w:rPr>
                <w:b/>
                <w:w w:val="101"/>
                <w:sz w:val="18"/>
              </w:rPr>
              <w:t>A</w:t>
            </w:r>
          </w:p>
        </w:tc>
        <w:tc>
          <w:tcPr>
            <w:tcW w:w="504" w:type="dxa"/>
            <w:tcBorders>
              <w:top w:val="single" w:sz="4" w:space="0" w:color="000000"/>
            </w:tcBorders>
          </w:tcPr>
          <w:p>
            <w:pPr>
              <w:pStyle w:val="TableParagraph"/>
              <w:rPr>
                <w:sz w:val="20"/>
              </w:rPr>
            </w:pPr>
          </w:p>
        </w:tc>
        <w:tc>
          <w:tcPr>
            <w:tcW w:w="667" w:type="dxa"/>
            <w:tcBorders>
              <w:top w:val="single" w:sz="4" w:space="0" w:color="000000"/>
            </w:tcBorders>
          </w:tcPr>
          <w:p>
            <w:pPr>
              <w:pStyle w:val="TableParagraph"/>
              <w:spacing w:before="4"/>
              <w:ind w:left="96"/>
              <w:rPr>
                <w:b/>
                <w:sz w:val="18"/>
              </w:rPr>
            </w:pPr>
            <w:r>
              <w:rPr>
                <w:b/>
                <w:w w:val="101"/>
                <w:sz w:val="18"/>
              </w:rPr>
              <w:t>U</w:t>
            </w:r>
          </w:p>
        </w:tc>
        <w:tc>
          <w:tcPr>
            <w:tcW w:w="504" w:type="dxa"/>
            <w:tcBorders>
              <w:top w:val="single" w:sz="4" w:space="0" w:color="000000"/>
            </w:tcBorders>
          </w:tcPr>
          <w:p>
            <w:pPr>
              <w:pStyle w:val="TableParagraph"/>
              <w:rPr>
                <w:sz w:val="20"/>
              </w:rPr>
            </w:pPr>
          </w:p>
        </w:tc>
        <w:tc>
          <w:tcPr>
            <w:tcW w:w="729" w:type="dxa"/>
            <w:tcBorders>
              <w:top w:val="single" w:sz="4" w:space="0" w:color="000000"/>
            </w:tcBorders>
          </w:tcPr>
          <w:p>
            <w:pPr>
              <w:pStyle w:val="TableParagraph"/>
              <w:spacing w:before="4"/>
              <w:ind w:left="97"/>
              <w:rPr>
                <w:b/>
                <w:sz w:val="18"/>
              </w:rPr>
            </w:pPr>
            <w:r>
              <w:rPr>
                <w:b/>
                <w:w w:val="101"/>
                <w:sz w:val="18"/>
              </w:rPr>
              <w:t>D</w:t>
            </w:r>
          </w:p>
        </w:tc>
        <w:tc>
          <w:tcPr>
            <w:tcW w:w="441" w:type="dxa"/>
            <w:tcBorders>
              <w:top w:val="single" w:sz="4" w:space="0" w:color="000000"/>
            </w:tcBorders>
          </w:tcPr>
          <w:p>
            <w:pPr>
              <w:pStyle w:val="TableParagraph"/>
              <w:rPr>
                <w:sz w:val="20"/>
              </w:rPr>
            </w:pPr>
          </w:p>
        </w:tc>
        <w:tc>
          <w:tcPr>
            <w:tcW w:w="781" w:type="dxa"/>
            <w:tcBorders>
              <w:top w:val="single" w:sz="4" w:space="0" w:color="000000"/>
            </w:tcBorders>
          </w:tcPr>
          <w:p>
            <w:pPr>
              <w:pStyle w:val="TableParagraph"/>
              <w:spacing w:before="4"/>
              <w:ind w:left="60"/>
              <w:rPr>
                <w:b/>
                <w:sz w:val="18"/>
              </w:rPr>
            </w:pPr>
            <w:r>
              <w:rPr>
                <w:b/>
                <w:spacing w:val="-5"/>
                <w:sz w:val="18"/>
              </w:rPr>
              <w:t>SD</w:t>
            </w:r>
          </w:p>
        </w:tc>
      </w:tr>
      <w:tr>
        <w:trPr>
          <w:trHeight w:val="354" w:hRule="atLeast"/>
        </w:trPr>
        <w:tc>
          <w:tcPr>
            <w:tcW w:w="529" w:type="dxa"/>
            <w:tcBorders>
              <w:bottom w:val="single" w:sz="4" w:space="0" w:color="000000"/>
            </w:tcBorders>
          </w:tcPr>
          <w:p>
            <w:pPr>
              <w:pStyle w:val="TableParagraph"/>
              <w:rPr>
                <w:sz w:val="20"/>
              </w:rPr>
            </w:pPr>
          </w:p>
        </w:tc>
        <w:tc>
          <w:tcPr>
            <w:tcW w:w="2516" w:type="dxa"/>
            <w:tcBorders>
              <w:bottom w:val="single" w:sz="4" w:space="0" w:color="000000"/>
            </w:tcBorders>
          </w:tcPr>
          <w:p>
            <w:pPr>
              <w:pStyle w:val="TableParagraph"/>
              <w:rPr>
                <w:sz w:val="20"/>
              </w:rPr>
            </w:pPr>
          </w:p>
        </w:tc>
        <w:tc>
          <w:tcPr>
            <w:tcW w:w="1484" w:type="dxa"/>
            <w:tcBorders>
              <w:bottom w:val="single" w:sz="4" w:space="0" w:color="000000"/>
            </w:tcBorders>
          </w:tcPr>
          <w:p>
            <w:pPr>
              <w:pStyle w:val="TableParagraph"/>
              <w:rPr>
                <w:sz w:val="20"/>
              </w:rPr>
            </w:pPr>
          </w:p>
        </w:tc>
        <w:tc>
          <w:tcPr>
            <w:tcW w:w="578" w:type="dxa"/>
            <w:tcBorders>
              <w:bottom w:val="single" w:sz="4" w:space="0" w:color="000000"/>
            </w:tcBorders>
          </w:tcPr>
          <w:p>
            <w:pPr>
              <w:pStyle w:val="TableParagraph"/>
              <w:spacing w:before="52"/>
              <w:ind w:left="325"/>
              <w:rPr>
                <w:b/>
                <w:sz w:val="18"/>
              </w:rPr>
            </w:pPr>
            <w:r>
              <w:rPr>
                <w:b/>
                <w:w w:val="101"/>
                <w:sz w:val="18"/>
              </w:rPr>
              <w:t>F</w:t>
            </w:r>
          </w:p>
        </w:tc>
        <w:tc>
          <w:tcPr>
            <w:tcW w:w="665" w:type="dxa"/>
            <w:tcBorders>
              <w:bottom w:val="single" w:sz="4" w:space="0" w:color="000000"/>
            </w:tcBorders>
          </w:tcPr>
          <w:p>
            <w:pPr>
              <w:pStyle w:val="TableParagraph"/>
              <w:spacing w:before="52"/>
              <w:ind w:right="185"/>
              <w:jc w:val="right"/>
              <w:rPr>
                <w:b/>
                <w:sz w:val="18"/>
              </w:rPr>
            </w:pPr>
            <w:r>
              <w:rPr>
                <w:b/>
                <w:w w:val="101"/>
                <w:sz w:val="18"/>
              </w:rPr>
              <w:t>%</w:t>
            </w:r>
          </w:p>
        </w:tc>
        <w:tc>
          <w:tcPr>
            <w:tcW w:w="504" w:type="dxa"/>
            <w:tcBorders>
              <w:bottom w:val="single" w:sz="4" w:space="0" w:color="000000"/>
            </w:tcBorders>
          </w:tcPr>
          <w:p>
            <w:pPr>
              <w:pStyle w:val="TableParagraph"/>
              <w:spacing w:before="52"/>
              <w:ind w:left="106"/>
              <w:jc w:val="center"/>
              <w:rPr>
                <w:b/>
                <w:sz w:val="18"/>
              </w:rPr>
            </w:pPr>
            <w:r>
              <w:rPr>
                <w:b/>
                <w:w w:val="101"/>
                <w:sz w:val="18"/>
              </w:rPr>
              <w:t>F</w:t>
            </w:r>
          </w:p>
        </w:tc>
        <w:tc>
          <w:tcPr>
            <w:tcW w:w="667" w:type="dxa"/>
            <w:tcBorders>
              <w:bottom w:val="single" w:sz="4" w:space="0" w:color="000000"/>
            </w:tcBorders>
          </w:tcPr>
          <w:p>
            <w:pPr>
              <w:pStyle w:val="TableParagraph"/>
              <w:spacing w:before="52"/>
              <w:ind w:left="297"/>
              <w:rPr>
                <w:b/>
                <w:sz w:val="18"/>
              </w:rPr>
            </w:pPr>
            <w:r>
              <w:rPr>
                <w:b/>
                <w:w w:val="101"/>
                <w:sz w:val="18"/>
              </w:rPr>
              <w:t>%</w:t>
            </w:r>
          </w:p>
        </w:tc>
        <w:tc>
          <w:tcPr>
            <w:tcW w:w="504" w:type="dxa"/>
            <w:tcBorders>
              <w:bottom w:val="single" w:sz="4" w:space="0" w:color="000000"/>
            </w:tcBorders>
          </w:tcPr>
          <w:p>
            <w:pPr>
              <w:pStyle w:val="TableParagraph"/>
              <w:spacing w:before="52"/>
              <w:ind w:left="250"/>
              <w:rPr>
                <w:b/>
                <w:sz w:val="18"/>
              </w:rPr>
            </w:pPr>
            <w:r>
              <w:rPr>
                <w:b/>
                <w:w w:val="101"/>
                <w:sz w:val="18"/>
              </w:rPr>
              <w:t>F</w:t>
            </w:r>
          </w:p>
        </w:tc>
        <w:tc>
          <w:tcPr>
            <w:tcW w:w="667" w:type="dxa"/>
            <w:tcBorders>
              <w:bottom w:val="single" w:sz="4" w:space="0" w:color="000000"/>
            </w:tcBorders>
          </w:tcPr>
          <w:p>
            <w:pPr>
              <w:pStyle w:val="TableParagraph"/>
              <w:spacing w:before="52"/>
              <w:ind w:left="298"/>
              <w:rPr>
                <w:b/>
                <w:sz w:val="18"/>
              </w:rPr>
            </w:pPr>
            <w:r>
              <w:rPr>
                <w:b/>
                <w:w w:val="101"/>
                <w:sz w:val="18"/>
              </w:rPr>
              <w:t>%</w:t>
            </w:r>
          </w:p>
        </w:tc>
        <w:tc>
          <w:tcPr>
            <w:tcW w:w="504" w:type="dxa"/>
            <w:tcBorders>
              <w:bottom w:val="single" w:sz="4" w:space="0" w:color="000000"/>
            </w:tcBorders>
          </w:tcPr>
          <w:p>
            <w:pPr>
              <w:pStyle w:val="TableParagraph"/>
              <w:spacing w:before="52"/>
              <w:ind w:right="140"/>
              <w:jc w:val="right"/>
              <w:rPr>
                <w:b/>
                <w:sz w:val="18"/>
              </w:rPr>
            </w:pPr>
            <w:r>
              <w:rPr>
                <w:b/>
                <w:w w:val="101"/>
                <w:sz w:val="18"/>
              </w:rPr>
              <w:t>F</w:t>
            </w:r>
          </w:p>
        </w:tc>
        <w:tc>
          <w:tcPr>
            <w:tcW w:w="729" w:type="dxa"/>
            <w:tcBorders>
              <w:bottom w:val="single" w:sz="4" w:space="0" w:color="000000"/>
            </w:tcBorders>
          </w:tcPr>
          <w:p>
            <w:pPr>
              <w:pStyle w:val="TableParagraph"/>
              <w:spacing w:before="52"/>
              <w:ind w:left="51"/>
              <w:jc w:val="center"/>
              <w:rPr>
                <w:b/>
                <w:sz w:val="18"/>
              </w:rPr>
            </w:pPr>
            <w:r>
              <w:rPr>
                <w:b/>
                <w:w w:val="101"/>
                <w:sz w:val="18"/>
              </w:rPr>
              <w:t>%</w:t>
            </w:r>
          </w:p>
        </w:tc>
        <w:tc>
          <w:tcPr>
            <w:tcW w:w="441" w:type="dxa"/>
            <w:tcBorders>
              <w:bottom w:val="single" w:sz="4" w:space="0" w:color="000000"/>
            </w:tcBorders>
          </w:tcPr>
          <w:p>
            <w:pPr>
              <w:pStyle w:val="TableParagraph"/>
              <w:spacing w:before="52"/>
              <w:ind w:left="189"/>
              <w:rPr>
                <w:b/>
                <w:sz w:val="18"/>
              </w:rPr>
            </w:pPr>
            <w:r>
              <w:rPr>
                <w:b/>
                <w:w w:val="101"/>
                <w:sz w:val="18"/>
              </w:rPr>
              <w:t>F</w:t>
            </w:r>
          </w:p>
        </w:tc>
        <w:tc>
          <w:tcPr>
            <w:tcW w:w="781" w:type="dxa"/>
            <w:tcBorders>
              <w:bottom w:val="single" w:sz="4" w:space="0" w:color="000000"/>
            </w:tcBorders>
          </w:tcPr>
          <w:p>
            <w:pPr>
              <w:pStyle w:val="TableParagraph"/>
              <w:spacing w:before="52"/>
              <w:ind w:right="286"/>
              <w:jc w:val="right"/>
              <w:rPr>
                <w:b/>
                <w:sz w:val="18"/>
              </w:rPr>
            </w:pPr>
            <w:r>
              <w:rPr>
                <w:b/>
                <w:w w:val="101"/>
                <w:sz w:val="18"/>
              </w:rPr>
              <w:t>%</w:t>
            </w:r>
          </w:p>
        </w:tc>
      </w:tr>
      <w:tr>
        <w:trPr>
          <w:trHeight w:val="282" w:hRule="atLeast"/>
        </w:trPr>
        <w:tc>
          <w:tcPr>
            <w:tcW w:w="529" w:type="dxa"/>
            <w:tcBorders>
              <w:top w:val="single" w:sz="4" w:space="0" w:color="000000"/>
            </w:tcBorders>
          </w:tcPr>
          <w:p>
            <w:pPr>
              <w:pStyle w:val="TableParagraph"/>
              <w:spacing w:line="262" w:lineRule="exact"/>
              <w:ind w:left="99" w:right="105"/>
              <w:jc w:val="center"/>
              <w:rPr>
                <w:sz w:val="24"/>
              </w:rPr>
            </w:pPr>
            <w:r>
              <w:rPr>
                <w:spacing w:val="-5"/>
                <w:sz w:val="24"/>
              </w:rPr>
              <w:t>81.</w:t>
            </w:r>
          </w:p>
        </w:tc>
        <w:tc>
          <w:tcPr>
            <w:tcW w:w="2516" w:type="dxa"/>
            <w:vMerge w:val="restart"/>
            <w:tcBorders>
              <w:top w:val="single" w:sz="4" w:space="0" w:color="000000"/>
            </w:tcBorders>
          </w:tcPr>
          <w:p>
            <w:pPr>
              <w:pStyle w:val="TableParagraph"/>
              <w:ind w:left="119"/>
              <w:rPr>
                <w:sz w:val="18"/>
              </w:rPr>
            </w:pPr>
            <w:r>
              <w:rPr>
                <w:sz w:val="18"/>
              </w:rPr>
              <w:t>The</w:t>
            </w:r>
            <w:r>
              <w:rPr>
                <w:spacing w:val="-8"/>
                <w:sz w:val="18"/>
              </w:rPr>
              <w:t> </w:t>
            </w:r>
            <w:r>
              <w:rPr>
                <w:sz w:val="18"/>
              </w:rPr>
              <w:t>students</w:t>
            </w:r>
            <w:r>
              <w:rPr>
                <w:spacing w:val="-8"/>
                <w:sz w:val="18"/>
              </w:rPr>
              <w:t> </w:t>
            </w:r>
            <w:r>
              <w:rPr>
                <w:sz w:val="18"/>
              </w:rPr>
              <w:t>of</w:t>
            </w:r>
            <w:r>
              <w:rPr>
                <w:spacing w:val="-7"/>
                <w:sz w:val="18"/>
              </w:rPr>
              <w:t> </w:t>
            </w:r>
            <w:r>
              <w:rPr>
                <w:sz w:val="18"/>
              </w:rPr>
              <w:t>this</w:t>
            </w:r>
            <w:r>
              <w:rPr>
                <w:spacing w:val="-8"/>
                <w:sz w:val="18"/>
              </w:rPr>
              <w:t> </w:t>
            </w:r>
            <w:r>
              <w:rPr>
                <w:sz w:val="18"/>
              </w:rPr>
              <w:t>college</w:t>
            </w:r>
            <w:r>
              <w:rPr>
                <w:spacing w:val="-8"/>
                <w:sz w:val="18"/>
              </w:rPr>
              <w:t> </w:t>
            </w:r>
            <w:r>
              <w:rPr>
                <w:sz w:val="18"/>
              </w:rPr>
              <w:t>are rude to their lecturers.</w:t>
            </w:r>
          </w:p>
        </w:tc>
        <w:tc>
          <w:tcPr>
            <w:tcW w:w="1484" w:type="dxa"/>
            <w:tcBorders>
              <w:top w:val="single" w:sz="4" w:space="0" w:color="000000"/>
            </w:tcBorders>
          </w:tcPr>
          <w:p>
            <w:pPr>
              <w:pStyle w:val="TableParagraph"/>
              <w:spacing w:line="221" w:lineRule="exact"/>
              <w:ind w:left="123"/>
              <w:rPr>
                <w:sz w:val="20"/>
              </w:rPr>
            </w:pPr>
            <w:r>
              <w:rPr>
                <w:spacing w:val="-2"/>
                <w:sz w:val="20"/>
              </w:rPr>
              <w:t>Management.</w:t>
            </w:r>
          </w:p>
        </w:tc>
        <w:tc>
          <w:tcPr>
            <w:tcW w:w="578" w:type="dxa"/>
            <w:tcBorders>
              <w:top w:val="single" w:sz="4" w:space="0" w:color="000000"/>
            </w:tcBorders>
          </w:tcPr>
          <w:p>
            <w:pPr>
              <w:pStyle w:val="TableParagraph"/>
              <w:spacing w:line="203" w:lineRule="exact"/>
              <w:ind w:left="263"/>
              <w:rPr>
                <w:sz w:val="18"/>
              </w:rPr>
            </w:pPr>
            <w:r>
              <w:rPr>
                <w:w w:val="101"/>
                <w:sz w:val="18"/>
              </w:rPr>
              <w:t>5</w:t>
            </w:r>
          </w:p>
        </w:tc>
        <w:tc>
          <w:tcPr>
            <w:tcW w:w="665" w:type="dxa"/>
            <w:tcBorders>
              <w:top w:val="single" w:sz="4" w:space="0" w:color="000000"/>
            </w:tcBorders>
          </w:tcPr>
          <w:p>
            <w:pPr>
              <w:pStyle w:val="TableParagraph"/>
              <w:spacing w:line="203" w:lineRule="exact"/>
              <w:ind w:left="131"/>
              <w:rPr>
                <w:sz w:val="18"/>
              </w:rPr>
            </w:pPr>
            <w:r>
              <w:rPr>
                <w:spacing w:val="-5"/>
                <w:sz w:val="18"/>
              </w:rPr>
              <w:t>3.8</w:t>
            </w:r>
          </w:p>
        </w:tc>
        <w:tc>
          <w:tcPr>
            <w:tcW w:w="504" w:type="dxa"/>
            <w:tcBorders>
              <w:top w:val="single" w:sz="4" w:space="0" w:color="000000"/>
            </w:tcBorders>
          </w:tcPr>
          <w:p>
            <w:pPr>
              <w:pStyle w:val="TableParagraph"/>
              <w:spacing w:line="203" w:lineRule="exact"/>
              <w:ind w:right="36"/>
              <w:jc w:val="center"/>
              <w:rPr>
                <w:sz w:val="18"/>
              </w:rPr>
            </w:pPr>
            <w:r>
              <w:rPr>
                <w:w w:val="101"/>
                <w:sz w:val="18"/>
              </w:rPr>
              <w:t>5</w:t>
            </w:r>
          </w:p>
        </w:tc>
        <w:tc>
          <w:tcPr>
            <w:tcW w:w="667" w:type="dxa"/>
            <w:tcBorders>
              <w:top w:val="single" w:sz="4" w:space="0" w:color="000000"/>
            </w:tcBorders>
          </w:tcPr>
          <w:p>
            <w:pPr>
              <w:pStyle w:val="TableParagraph"/>
              <w:spacing w:line="203" w:lineRule="exact"/>
              <w:ind w:left="134"/>
              <w:rPr>
                <w:sz w:val="18"/>
              </w:rPr>
            </w:pPr>
            <w:r>
              <w:rPr>
                <w:spacing w:val="-5"/>
                <w:sz w:val="18"/>
              </w:rPr>
              <w:t>3.8</w:t>
            </w:r>
          </w:p>
        </w:tc>
        <w:tc>
          <w:tcPr>
            <w:tcW w:w="504" w:type="dxa"/>
            <w:tcBorders>
              <w:top w:val="single" w:sz="4" w:space="0" w:color="000000"/>
            </w:tcBorders>
          </w:tcPr>
          <w:p>
            <w:pPr>
              <w:pStyle w:val="TableParagraph"/>
              <w:spacing w:line="203" w:lineRule="exact"/>
              <w:ind w:left="187"/>
              <w:rPr>
                <w:sz w:val="18"/>
              </w:rPr>
            </w:pPr>
            <w:r>
              <w:rPr>
                <w:w w:val="101"/>
                <w:sz w:val="18"/>
              </w:rPr>
              <w:t>7</w:t>
            </w:r>
          </w:p>
        </w:tc>
        <w:tc>
          <w:tcPr>
            <w:tcW w:w="667" w:type="dxa"/>
            <w:tcBorders>
              <w:top w:val="single" w:sz="4" w:space="0" w:color="000000"/>
            </w:tcBorders>
          </w:tcPr>
          <w:p>
            <w:pPr>
              <w:pStyle w:val="TableParagraph"/>
              <w:spacing w:line="203" w:lineRule="exact"/>
              <w:ind w:left="135"/>
              <w:rPr>
                <w:sz w:val="18"/>
              </w:rPr>
            </w:pPr>
            <w:r>
              <w:rPr>
                <w:spacing w:val="-5"/>
                <w:sz w:val="18"/>
              </w:rPr>
              <w:t>7.7</w:t>
            </w:r>
          </w:p>
        </w:tc>
        <w:tc>
          <w:tcPr>
            <w:tcW w:w="504" w:type="dxa"/>
            <w:tcBorders>
              <w:top w:val="single" w:sz="4" w:space="0" w:color="000000"/>
            </w:tcBorders>
          </w:tcPr>
          <w:p>
            <w:pPr>
              <w:pStyle w:val="TableParagraph"/>
              <w:spacing w:line="203" w:lineRule="exact"/>
              <w:ind w:right="131"/>
              <w:jc w:val="right"/>
              <w:rPr>
                <w:sz w:val="18"/>
              </w:rPr>
            </w:pPr>
            <w:r>
              <w:rPr>
                <w:spacing w:val="-5"/>
                <w:sz w:val="18"/>
              </w:rPr>
              <w:t>20</w:t>
            </w:r>
          </w:p>
        </w:tc>
        <w:tc>
          <w:tcPr>
            <w:tcW w:w="729" w:type="dxa"/>
            <w:tcBorders>
              <w:top w:val="single" w:sz="4" w:space="0" w:color="000000"/>
            </w:tcBorders>
          </w:tcPr>
          <w:p>
            <w:pPr>
              <w:pStyle w:val="TableParagraph"/>
              <w:spacing w:line="203" w:lineRule="exact"/>
              <w:ind w:left="135"/>
              <w:rPr>
                <w:sz w:val="18"/>
              </w:rPr>
            </w:pPr>
            <w:r>
              <w:rPr>
                <w:spacing w:val="-4"/>
                <w:sz w:val="18"/>
              </w:rPr>
              <w:t>57.7</w:t>
            </w:r>
          </w:p>
        </w:tc>
        <w:tc>
          <w:tcPr>
            <w:tcW w:w="441" w:type="dxa"/>
            <w:tcBorders>
              <w:top w:val="single" w:sz="4" w:space="0" w:color="000000"/>
            </w:tcBorders>
          </w:tcPr>
          <w:p>
            <w:pPr>
              <w:pStyle w:val="TableParagraph"/>
              <w:spacing w:line="203" w:lineRule="exact"/>
              <w:ind w:left="126"/>
              <w:rPr>
                <w:sz w:val="18"/>
              </w:rPr>
            </w:pPr>
            <w:r>
              <w:rPr>
                <w:spacing w:val="-5"/>
                <w:sz w:val="18"/>
              </w:rPr>
              <w:t>12</w:t>
            </w:r>
          </w:p>
        </w:tc>
        <w:tc>
          <w:tcPr>
            <w:tcW w:w="781" w:type="dxa"/>
            <w:tcBorders>
              <w:top w:val="single" w:sz="4" w:space="0" w:color="000000"/>
            </w:tcBorders>
          </w:tcPr>
          <w:p>
            <w:pPr>
              <w:pStyle w:val="TableParagraph"/>
              <w:spacing w:line="203" w:lineRule="exact"/>
              <w:ind w:right="324"/>
              <w:jc w:val="right"/>
              <w:rPr>
                <w:sz w:val="18"/>
              </w:rPr>
            </w:pPr>
            <w:r>
              <w:rPr>
                <w:spacing w:val="-4"/>
                <w:sz w:val="18"/>
              </w:rPr>
              <w:t>26.9</w:t>
            </w:r>
          </w:p>
        </w:tc>
      </w:tr>
      <w:tr>
        <w:trPr>
          <w:trHeight w:val="288" w:hRule="atLeast"/>
        </w:trPr>
        <w:tc>
          <w:tcPr>
            <w:tcW w:w="529" w:type="dxa"/>
          </w:tcPr>
          <w:p>
            <w:pPr>
              <w:pStyle w:val="TableParagraph"/>
              <w:rPr>
                <w:sz w:val="20"/>
              </w:rPr>
            </w:pPr>
          </w:p>
        </w:tc>
        <w:tc>
          <w:tcPr>
            <w:tcW w:w="2516" w:type="dxa"/>
            <w:vMerge/>
            <w:tcBorders>
              <w:top w:val="nil"/>
            </w:tcBorders>
          </w:tcPr>
          <w:p>
            <w:pPr>
              <w:rPr>
                <w:sz w:val="2"/>
                <w:szCs w:val="2"/>
              </w:rPr>
            </w:pPr>
          </w:p>
        </w:tc>
        <w:tc>
          <w:tcPr>
            <w:tcW w:w="1484" w:type="dxa"/>
          </w:tcPr>
          <w:p>
            <w:pPr>
              <w:pStyle w:val="TableParagraph"/>
              <w:spacing w:before="6"/>
              <w:ind w:left="176"/>
              <w:rPr>
                <w:sz w:val="20"/>
              </w:rPr>
            </w:pPr>
            <w:r>
              <w:rPr>
                <w:spacing w:val="-2"/>
                <w:sz w:val="20"/>
              </w:rPr>
              <w:t>Staff</w:t>
            </w:r>
          </w:p>
        </w:tc>
        <w:tc>
          <w:tcPr>
            <w:tcW w:w="578" w:type="dxa"/>
          </w:tcPr>
          <w:p>
            <w:pPr>
              <w:pStyle w:val="TableParagraph"/>
              <w:spacing w:before="11"/>
              <w:ind w:left="263"/>
              <w:rPr>
                <w:sz w:val="18"/>
              </w:rPr>
            </w:pPr>
            <w:r>
              <w:rPr>
                <w:spacing w:val="-5"/>
                <w:sz w:val="18"/>
              </w:rPr>
              <w:t>41</w:t>
            </w:r>
          </w:p>
        </w:tc>
        <w:tc>
          <w:tcPr>
            <w:tcW w:w="665" w:type="dxa"/>
          </w:tcPr>
          <w:p>
            <w:pPr>
              <w:pStyle w:val="TableParagraph"/>
              <w:spacing w:before="11"/>
              <w:ind w:left="131"/>
              <w:rPr>
                <w:sz w:val="18"/>
              </w:rPr>
            </w:pPr>
            <w:r>
              <w:rPr>
                <w:spacing w:val="-5"/>
                <w:sz w:val="18"/>
              </w:rPr>
              <w:t>8.8</w:t>
            </w:r>
          </w:p>
        </w:tc>
        <w:tc>
          <w:tcPr>
            <w:tcW w:w="504" w:type="dxa"/>
          </w:tcPr>
          <w:p>
            <w:pPr>
              <w:pStyle w:val="TableParagraph"/>
              <w:spacing w:before="11"/>
              <w:ind w:left="168" w:right="116"/>
              <w:jc w:val="center"/>
              <w:rPr>
                <w:sz w:val="18"/>
              </w:rPr>
            </w:pPr>
            <w:r>
              <w:rPr>
                <w:spacing w:val="-5"/>
                <w:sz w:val="18"/>
              </w:rPr>
              <w:t>50</w:t>
            </w:r>
          </w:p>
        </w:tc>
        <w:tc>
          <w:tcPr>
            <w:tcW w:w="667" w:type="dxa"/>
          </w:tcPr>
          <w:p>
            <w:pPr>
              <w:pStyle w:val="TableParagraph"/>
              <w:spacing w:before="11"/>
              <w:ind w:left="134"/>
              <w:rPr>
                <w:sz w:val="18"/>
              </w:rPr>
            </w:pPr>
            <w:r>
              <w:rPr>
                <w:spacing w:val="-4"/>
                <w:sz w:val="18"/>
              </w:rPr>
              <w:t>15.0</w:t>
            </w:r>
          </w:p>
        </w:tc>
        <w:tc>
          <w:tcPr>
            <w:tcW w:w="504" w:type="dxa"/>
          </w:tcPr>
          <w:p>
            <w:pPr>
              <w:pStyle w:val="TableParagraph"/>
              <w:spacing w:before="11"/>
              <w:ind w:left="187"/>
              <w:rPr>
                <w:sz w:val="18"/>
              </w:rPr>
            </w:pPr>
            <w:r>
              <w:rPr>
                <w:spacing w:val="-5"/>
                <w:sz w:val="18"/>
              </w:rPr>
              <w:t>45</w:t>
            </w:r>
          </w:p>
        </w:tc>
        <w:tc>
          <w:tcPr>
            <w:tcW w:w="667" w:type="dxa"/>
          </w:tcPr>
          <w:p>
            <w:pPr>
              <w:pStyle w:val="TableParagraph"/>
              <w:spacing w:before="11"/>
              <w:ind w:left="135"/>
              <w:rPr>
                <w:sz w:val="18"/>
              </w:rPr>
            </w:pPr>
            <w:r>
              <w:rPr>
                <w:spacing w:val="-4"/>
                <w:sz w:val="18"/>
              </w:rPr>
              <w:t>11.6</w:t>
            </w:r>
          </w:p>
        </w:tc>
        <w:tc>
          <w:tcPr>
            <w:tcW w:w="504" w:type="dxa"/>
          </w:tcPr>
          <w:p>
            <w:pPr>
              <w:pStyle w:val="TableParagraph"/>
              <w:spacing w:before="11"/>
              <w:ind w:right="131"/>
              <w:jc w:val="right"/>
              <w:rPr>
                <w:sz w:val="18"/>
              </w:rPr>
            </w:pPr>
            <w:r>
              <w:rPr>
                <w:spacing w:val="-5"/>
                <w:sz w:val="18"/>
              </w:rPr>
              <w:t>91</w:t>
            </w:r>
          </w:p>
        </w:tc>
        <w:tc>
          <w:tcPr>
            <w:tcW w:w="729" w:type="dxa"/>
          </w:tcPr>
          <w:p>
            <w:pPr>
              <w:pStyle w:val="TableParagraph"/>
              <w:spacing w:before="11"/>
              <w:ind w:left="135"/>
              <w:rPr>
                <w:sz w:val="18"/>
              </w:rPr>
            </w:pPr>
            <w:r>
              <w:rPr>
                <w:spacing w:val="-4"/>
                <w:sz w:val="18"/>
              </w:rPr>
              <w:t>42.2</w:t>
            </w:r>
          </w:p>
        </w:tc>
        <w:tc>
          <w:tcPr>
            <w:tcW w:w="441" w:type="dxa"/>
          </w:tcPr>
          <w:p>
            <w:pPr>
              <w:pStyle w:val="TableParagraph"/>
              <w:spacing w:before="11"/>
              <w:ind w:left="126"/>
              <w:rPr>
                <w:sz w:val="18"/>
              </w:rPr>
            </w:pPr>
            <w:r>
              <w:rPr>
                <w:spacing w:val="-5"/>
                <w:sz w:val="18"/>
              </w:rPr>
              <w:t>61</w:t>
            </w:r>
          </w:p>
        </w:tc>
        <w:tc>
          <w:tcPr>
            <w:tcW w:w="781" w:type="dxa"/>
          </w:tcPr>
          <w:p>
            <w:pPr>
              <w:pStyle w:val="TableParagraph"/>
              <w:spacing w:before="11"/>
              <w:ind w:right="324"/>
              <w:jc w:val="right"/>
              <w:rPr>
                <w:sz w:val="18"/>
              </w:rPr>
            </w:pPr>
            <w:r>
              <w:rPr>
                <w:spacing w:val="-4"/>
                <w:sz w:val="18"/>
              </w:rPr>
              <w:t>22.4</w:t>
            </w:r>
          </w:p>
        </w:tc>
      </w:tr>
      <w:tr>
        <w:trPr>
          <w:trHeight w:val="337" w:hRule="atLeast"/>
        </w:trPr>
        <w:tc>
          <w:tcPr>
            <w:tcW w:w="529" w:type="dxa"/>
          </w:tcPr>
          <w:p>
            <w:pPr>
              <w:pStyle w:val="TableParagraph"/>
              <w:spacing w:line="272" w:lineRule="exact" w:before="45"/>
              <w:ind w:left="99" w:right="105"/>
              <w:jc w:val="center"/>
              <w:rPr>
                <w:sz w:val="24"/>
              </w:rPr>
            </w:pPr>
            <w:r>
              <w:rPr>
                <w:spacing w:val="-5"/>
                <w:sz w:val="24"/>
              </w:rPr>
              <w:t>82.</w:t>
            </w:r>
          </w:p>
        </w:tc>
        <w:tc>
          <w:tcPr>
            <w:tcW w:w="2516" w:type="dxa"/>
            <w:vMerge w:val="restart"/>
          </w:tcPr>
          <w:p>
            <w:pPr>
              <w:pStyle w:val="TableParagraph"/>
              <w:spacing w:before="48"/>
              <w:ind w:left="119"/>
              <w:rPr>
                <w:sz w:val="18"/>
              </w:rPr>
            </w:pPr>
            <w:r>
              <w:rPr>
                <w:sz w:val="18"/>
              </w:rPr>
              <w:t>Most</w:t>
            </w:r>
            <w:r>
              <w:rPr>
                <w:spacing w:val="-9"/>
                <w:sz w:val="18"/>
              </w:rPr>
              <w:t> </w:t>
            </w:r>
            <w:r>
              <w:rPr>
                <w:sz w:val="18"/>
              </w:rPr>
              <w:t>Students</w:t>
            </w:r>
            <w:r>
              <w:rPr>
                <w:spacing w:val="-12"/>
                <w:sz w:val="18"/>
              </w:rPr>
              <w:t> </w:t>
            </w:r>
            <w:r>
              <w:rPr>
                <w:sz w:val="18"/>
              </w:rPr>
              <w:t>in</w:t>
            </w:r>
            <w:r>
              <w:rPr>
                <w:spacing w:val="-9"/>
                <w:sz w:val="18"/>
              </w:rPr>
              <w:t> </w:t>
            </w:r>
            <w:r>
              <w:rPr>
                <w:sz w:val="18"/>
              </w:rPr>
              <w:t>this</w:t>
            </w:r>
            <w:r>
              <w:rPr>
                <w:spacing w:val="-10"/>
                <w:sz w:val="18"/>
              </w:rPr>
              <w:t> </w:t>
            </w:r>
            <w:r>
              <w:rPr>
                <w:sz w:val="18"/>
              </w:rPr>
              <w:t>college smoke Indian hemp.</w:t>
            </w:r>
          </w:p>
        </w:tc>
        <w:tc>
          <w:tcPr>
            <w:tcW w:w="1484" w:type="dxa"/>
          </w:tcPr>
          <w:p>
            <w:pPr>
              <w:pStyle w:val="TableParagraph"/>
              <w:spacing w:before="44"/>
              <w:ind w:left="123"/>
              <w:rPr>
                <w:sz w:val="20"/>
              </w:rPr>
            </w:pPr>
            <w:r>
              <w:rPr>
                <w:spacing w:val="-2"/>
                <w:sz w:val="20"/>
              </w:rPr>
              <w:t>Management.</w:t>
            </w:r>
          </w:p>
        </w:tc>
        <w:tc>
          <w:tcPr>
            <w:tcW w:w="578" w:type="dxa"/>
          </w:tcPr>
          <w:p>
            <w:pPr>
              <w:pStyle w:val="TableParagraph"/>
              <w:spacing w:before="48"/>
              <w:ind w:left="263"/>
              <w:rPr>
                <w:sz w:val="18"/>
              </w:rPr>
            </w:pPr>
            <w:r>
              <w:rPr>
                <w:w w:val="101"/>
                <w:sz w:val="18"/>
              </w:rPr>
              <w:t>6</w:t>
            </w:r>
          </w:p>
        </w:tc>
        <w:tc>
          <w:tcPr>
            <w:tcW w:w="665" w:type="dxa"/>
          </w:tcPr>
          <w:p>
            <w:pPr>
              <w:pStyle w:val="TableParagraph"/>
              <w:spacing w:before="48"/>
              <w:ind w:left="131"/>
              <w:rPr>
                <w:sz w:val="18"/>
              </w:rPr>
            </w:pPr>
            <w:r>
              <w:rPr>
                <w:spacing w:val="-5"/>
                <w:sz w:val="18"/>
              </w:rPr>
              <w:t>7.1</w:t>
            </w:r>
          </w:p>
        </w:tc>
        <w:tc>
          <w:tcPr>
            <w:tcW w:w="504" w:type="dxa"/>
          </w:tcPr>
          <w:p>
            <w:pPr>
              <w:pStyle w:val="TableParagraph"/>
              <w:spacing w:before="48"/>
              <w:ind w:right="36"/>
              <w:jc w:val="center"/>
              <w:rPr>
                <w:sz w:val="18"/>
              </w:rPr>
            </w:pPr>
            <w:r>
              <w:rPr>
                <w:w w:val="101"/>
                <w:sz w:val="18"/>
              </w:rPr>
              <w:t>6</w:t>
            </w:r>
          </w:p>
        </w:tc>
        <w:tc>
          <w:tcPr>
            <w:tcW w:w="667" w:type="dxa"/>
          </w:tcPr>
          <w:p>
            <w:pPr>
              <w:pStyle w:val="TableParagraph"/>
              <w:spacing w:before="48"/>
              <w:ind w:left="134"/>
              <w:rPr>
                <w:sz w:val="18"/>
              </w:rPr>
            </w:pPr>
            <w:r>
              <w:rPr>
                <w:spacing w:val="-5"/>
                <w:sz w:val="18"/>
              </w:rPr>
              <w:t>7.1</w:t>
            </w:r>
          </w:p>
        </w:tc>
        <w:tc>
          <w:tcPr>
            <w:tcW w:w="504" w:type="dxa"/>
          </w:tcPr>
          <w:p>
            <w:pPr>
              <w:pStyle w:val="TableParagraph"/>
              <w:spacing w:before="48"/>
              <w:ind w:left="187"/>
              <w:rPr>
                <w:sz w:val="18"/>
              </w:rPr>
            </w:pPr>
            <w:r>
              <w:rPr>
                <w:w w:val="101"/>
                <w:sz w:val="18"/>
              </w:rPr>
              <w:t>5</w:t>
            </w:r>
          </w:p>
        </w:tc>
        <w:tc>
          <w:tcPr>
            <w:tcW w:w="667" w:type="dxa"/>
          </w:tcPr>
          <w:p>
            <w:pPr>
              <w:pStyle w:val="TableParagraph"/>
              <w:spacing w:before="48"/>
              <w:ind w:left="135"/>
              <w:rPr>
                <w:sz w:val="18"/>
              </w:rPr>
            </w:pPr>
            <w:r>
              <w:rPr>
                <w:spacing w:val="-5"/>
                <w:sz w:val="18"/>
              </w:rPr>
              <w:t>3.6</w:t>
            </w:r>
          </w:p>
        </w:tc>
        <w:tc>
          <w:tcPr>
            <w:tcW w:w="504" w:type="dxa"/>
          </w:tcPr>
          <w:p>
            <w:pPr>
              <w:pStyle w:val="TableParagraph"/>
              <w:spacing w:before="48"/>
              <w:ind w:right="131"/>
              <w:jc w:val="right"/>
              <w:rPr>
                <w:sz w:val="18"/>
              </w:rPr>
            </w:pPr>
            <w:r>
              <w:rPr>
                <w:spacing w:val="-5"/>
                <w:sz w:val="18"/>
              </w:rPr>
              <w:t>21</w:t>
            </w:r>
          </w:p>
        </w:tc>
        <w:tc>
          <w:tcPr>
            <w:tcW w:w="729" w:type="dxa"/>
          </w:tcPr>
          <w:p>
            <w:pPr>
              <w:pStyle w:val="TableParagraph"/>
              <w:spacing w:before="48"/>
              <w:ind w:left="135"/>
              <w:rPr>
                <w:sz w:val="18"/>
              </w:rPr>
            </w:pPr>
            <w:r>
              <w:rPr>
                <w:spacing w:val="-4"/>
                <w:sz w:val="18"/>
              </w:rPr>
              <w:t>57.1</w:t>
            </w:r>
          </w:p>
        </w:tc>
        <w:tc>
          <w:tcPr>
            <w:tcW w:w="441" w:type="dxa"/>
          </w:tcPr>
          <w:p>
            <w:pPr>
              <w:pStyle w:val="TableParagraph"/>
              <w:spacing w:before="48"/>
              <w:ind w:left="126"/>
              <w:rPr>
                <w:sz w:val="18"/>
              </w:rPr>
            </w:pPr>
            <w:r>
              <w:rPr>
                <w:spacing w:val="-5"/>
                <w:sz w:val="18"/>
              </w:rPr>
              <w:t>11</w:t>
            </w:r>
          </w:p>
        </w:tc>
        <w:tc>
          <w:tcPr>
            <w:tcW w:w="781" w:type="dxa"/>
          </w:tcPr>
          <w:p>
            <w:pPr>
              <w:pStyle w:val="TableParagraph"/>
              <w:spacing w:before="48"/>
              <w:ind w:right="324"/>
              <w:jc w:val="right"/>
              <w:rPr>
                <w:sz w:val="18"/>
              </w:rPr>
            </w:pPr>
            <w:r>
              <w:rPr>
                <w:spacing w:val="-4"/>
                <w:sz w:val="18"/>
              </w:rPr>
              <w:t>25.0</w:t>
            </w:r>
          </w:p>
        </w:tc>
      </w:tr>
      <w:tr>
        <w:trPr>
          <w:trHeight w:val="283" w:hRule="atLeast"/>
        </w:trPr>
        <w:tc>
          <w:tcPr>
            <w:tcW w:w="529" w:type="dxa"/>
          </w:tcPr>
          <w:p>
            <w:pPr>
              <w:pStyle w:val="TableParagraph"/>
              <w:rPr>
                <w:sz w:val="20"/>
              </w:rPr>
            </w:pPr>
          </w:p>
        </w:tc>
        <w:tc>
          <w:tcPr>
            <w:tcW w:w="2516" w:type="dxa"/>
            <w:vMerge/>
            <w:tcBorders>
              <w:top w:val="nil"/>
            </w:tcBorders>
          </w:tcPr>
          <w:p>
            <w:pPr>
              <w:rPr>
                <w:sz w:val="2"/>
                <w:szCs w:val="2"/>
              </w:rPr>
            </w:pPr>
          </w:p>
        </w:tc>
        <w:tc>
          <w:tcPr>
            <w:tcW w:w="1484" w:type="dxa"/>
          </w:tcPr>
          <w:p>
            <w:pPr>
              <w:pStyle w:val="TableParagraph"/>
              <w:spacing w:before="9"/>
              <w:ind w:left="176"/>
              <w:rPr>
                <w:sz w:val="20"/>
              </w:rPr>
            </w:pPr>
            <w:r>
              <w:rPr>
                <w:spacing w:val="-2"/>
                <w:sz w:val="20"/>
              </w:rPr>
              <w:t>Staff</w:t>
            </w:r>
          </w:p>
        </w:tc>
        <w:tc>
          <w:tcPr>
            <w:tcW w:w="578" w:type="dxa"/>
          </w:tcPr>
          <w:p>
            <w:pPr>
              <w:pStyle w:val="TableParagraph"/>
              <w:spacing w:before="13"/>
              <w:ind w:left="263"/>
              <w:rPr>
                <w:sz w:val="18"/>
              </w:rPr>
            </w:pPr>
            <w:r>
              <w:rPr>
                <w:spacing w:val="-5"/>
                <w:sz w:val="18"/>
              </w:rPr>
              <w:t>35</w:t>
            </w:r>
          </w:p>
        </w:tc>
        <w:tc>
          <w:tcPr>
            <w:tcW w:w="665" w:type="dxa"/>
          </w:tcPr>
          <w:p>
            <w:pPr>
              <w:pStyle w:val="TableParagraph"/>
              <w:spacing w:before="13"/>
              <w:ind w:left="131"/>
              <w:rPr>
                <w:sz w:val="18"/>
              </w:rPr>
            </w:pPr>
            <w:r>
              <w:rPr>
                <w:spacing w:val="-5"/>
                <w:sz w:val="18"/>
              </w:rPr>
              <w:t>4.8</w:t>
            </w:r>
          </w:p>
        </w:tc>
        <w:tc>
          <w:tcPr>
            <w:tcW w:w="504" w:type="dxa"/>
          </w:tcPr>
          <w:p>
            <w:pPr>
              <w:pStyle w:val="TableParagraph"/>
              <w:spacing w:before="13"/>
              <w:ind w:left="168" w:right="116"/>
              <w:jc w:val="center"/>
              <w:rPr>
                <w:sz w:val="18"/>
              </w:rPr>
            </w:pPr>
            <w:r>
              <w:rPr>
                <w:spacing w:val="-5"/>
                <w:sz w:val="18"/>
              </w:rPr>
              <w:t>46</w:t>
            </w:r>
          </w:p>
        </w:tc>
        <w:tc>
          <w:tcPr>
            <w:tcW w:w="667" w:type="dxa"/>
          </w:tcPr>
          <w:p>
            <w:pPr>
              <w:pStyle w:val="TableParagraph"/>
              <w:spacing w:before="13"/>
              <w:ind w:left="134"/>
              <w:rPr>
                <w:sz w:val="18"/>
              </w:rPr>
            </w:pPr>
            <w:r>
              <w:rPr>
                <w:spacing w:val="-4"/>
                <w:sz w:val="18"/>
              </w:rPr>
              <w:t>12.2</w:t>
            </w:r>
          </w:p>
        </w:tc>
        <w:tc>
          <w:tcPr>
            <w:tcW w:w="504" w:type="dxa"/>
          </w:tcPr>
          <w:p>
            <w:pPr>
              <w:pStyle w:val="TableParagraph"/>
              <w:spacing w:before="13"/>
              <w:ind w:left="187"/>
              <w:rPr>
                <w:sz w:val="18"/>
              </w:rPr>
            </w:pPr>
            <w:r>
              <w:rPr>
                <w:spacing w:val="-5"/>
                <w:sz w:val="18"/>
              </w:rPr>
              <w:t>64</w:t>
            </w:r>
          </w:p>
        </w:tc>
        <w:tc>
          <w:tcPr>
            <w:tcW w:w="667" w:type="dxa"/>
          </w:tcPr>
          <w:p>
            <w:pPr>
              <w:pStyle w:val="TableParagraph"/>
              <w:spacing w:before="13"/>
              <w:ind w:left="135"/>
              <w:rPr>
                <w:sz w:val="18"/>
              </w:rPr>
            </w:pPr>
            <w:r>
              <w:rPr>
                <w:spacing w:val="-4"/>
                <w:sz w:val="18"/>
              </w:rPr>
              <w:t>24.5</w:t>
            </w:r>
          </w:p>
        </w:tc>
        <w:tc>
          <w:tcPr>
            <w:tcW w:w="504" w:type="dxa"/>
          </w:tcPr>
          <w:p>
            <w:pPr>
              <w:pStyle w:val="TableParagraph"/>
              <w:spacing w:before="13"/>
              <w:ind w:right="131"/>
              <w:jc w:val="right"/>
              <w:rPr>
                <w:sz w:val="18"/>
              </w:rPr>
            </w:pPr>
            <w:r>
              <w:rPr>
                <w:spacing w:val="-5"/>
                <w:sz w:val="18"/>
              </w:rPr>
              <w:t>84</w:t>
            </w:r>
          </w:p>
        </w:tc>
        <w:tc>
          <w:tcPr>
            <w:tcW w:w="729" w:type="dxa"/>
          </w:tcPr>
          <w:p>
            <w:pPr>
              <w:pStyle w:val="TableParagraph"/>
              <w:spacing w:before="13"/>
              <w:ind w:left="135"/>
              <w:rPr>
                <w:sz w:val="18"/>
              </w:rPr>
            </w:pPr>
            <w:r>
              <w:rPr>
                <w:spacing w:val="-4"/>
                <w:sz w:val="18"/>
              </w:rPr>
              <w:t>37.4</w:t>
            </w:r>
          </w:p>
        </w:tc>
        <w:tc>
          <w:tcPr>
            <w:tcW w:w="441" w:type="dxa"/>
          </w:tcPr>
          <w:p>
            <w:pPr>
              <w:pStyle w:val="TableParagraph"/>
              <w:spacing w:before="13"/>
              <w:ind w:left="126"/>
              <w:rPr>
                <w:sz w:val="18"/>
              </w:rPr>
            </w:pPr>
            <w:r>
              <w:rPr>
                <w:spacing w:val="-5"/>
                <w:sz w:val="18"/>
              </w:rPr>
              <w:t>59</w:t>
            </w:r>
          </w:p>
        </w:tc>
        <w:tc>
          <w:tcPr>
            <w:tcW w:w="781" w:type="dxa"/>
          </w:tcPr>
          <w:p>
            <w:pPr>
              <w:pStyle w:val="TableParagraph"/>
              <w:spacing w:before="13"/>
              <w:ind w:right="324"/>
              <w:jc w:val="right"/>
              <w:rPr>
                <w:sz w:val="18"/>
              </w:rPr>
            </w:pPr>
            <w:r>
              <w:rPr>
                <w:spacing w:val="-4"/>
                <w:sz w:val="18"/>
              </w:rPr>
              <w:t>21.1</w:t>
            </w:r>
          </w:p>
        </w:tc>
      </w:tr>
      <w:tr>
        <w:trPr>
          <w:trHeight w:val="359" w:hRule="atLeast"/>
        </w:trPr>
        <w:tc>
          <w:tcPr>
            <w:tcW w:w="529" w:type="dxa"/>
          </w:tcPr>
          <w:p>
            <w:pPr>
              <w:pStyle w:val="TableParagraph"/>
              <w:spacing w:before="38"/>
              <w:ind w:left="99" w:right="105"/>
              <w:jc w:val="center"/>
              <w:rPr>
                <w:sz w:val="24"/>
              </w:rPr>
            </w:pPr>
            <w:r>
              <w:rPr>
                <w:spacing w:val="-5"/>
                <w:sz w:val="24"/>
              </w:rPr>
              <w:t>83.</w:t>
            </w:r>
          </w:p>
        </w:tc>
        <w:tc>
          <w:tcPr>
            <w:tcW w:w="2516" w:type="dxa"/>
            <w:vMerge w:val="restart"/>
          </w:tcPr>
          <w:p>
            <w:pPr>
              <w:pStyle w:val="TableParagraph"/>
              <w:spacing w:line="244" w:lineRule="auto" w:before="41"/>
              <w:ind w:left="119" w:right="197"/>
              <w:rPr>
                <w:sz w:val="18"/>
              </w:rPr>
            </w:pPr>
            <w:r>
              <w:rPr>
                <w:sz w:val="18"/>
              </w:rPr>
              <w:t>There</w:t>
            </w:r>
            <w:r>
              <w:rPr>
                <w:spacing w:val="-11"/>
                <w:sz w:val="18"/>
              </w:rPr>
              <w:t> </w:t>
            </w:r>
            <w:r>
              <w:rPr>
                <w:sz w:val="18"/>
              </w:rPr>
              <w:t>are</w:t>
            </w:r>
            <w:r>
              <w:rPr>
                <w:spacing w:val="-11"/>
                <w:sz w:val="18"/>
              </w:rPr>
              <w:t> </w:t>
            </w:r>
            <w:r>
              <w:rPr>
                <w:sz w:val="18"/>
              </w:rPr>
              <w:t>frequent</w:t>
            </w:r>
            <w:r>
              <w:rPr>
                <w:spacing w:val="-10"/>
                <w:sz w:val="18"/>
              </w:rPr>
              <w:t> </w:t>
            </w:r>
            <w:r>
              <w:rPr>
                <w:sz w:val="18"/>
              </w:rPr>
              <w:t>cases</w:t>
            </w:r>
            <w:r>
              <w:rPr>
                <w:spacing w:val="-7"/>
                <w:sz w:val="18"/>
              </w:rPr>
              <w:t> </w:t>
            </w:r>
            <w:r>
              <w:rPr>
                <w:sz w:val="18"/>
              </w:rPr>
              <w:t>of rape in this college.</w:t>
            </w:r>
          </w:p>
        </w:tc>
        <w:tc>
          <w:tcPr>
            <w:tcW w:w="1484" w:type="dxa"/>
          </w:tcPr>
          <w:p>
            <w:pPr>
              <w:pStyle w:val="TableParagraph"/>
              <w:spacing w:before="37"/>
              <w:ind w:left="123"/>
              <w:rPr>
                <w:sz w:val="20"/>
              </w:rPr>
            </w:pPr>
            <w:r>
              <w:rPr>
                <w:spacing w:val="-2"/>
                <w:sz w:val="20"/>
              </w:rPr>
              <w:t>Management.</w:t>
            </w:r>
          </w:p>
        </w:tc>
        <w:tc>
          <w:tcPr>
            <w:tcW w:w="578" w:type="dxa"/>
          </w:tcPr>
          <w:p>
            <w:pPr>
              <w:pStyle w:val="TableParagraph"/>
              <w:spacing w:before="41"/>
              <w:ind w:left="263"/>
              <w:rPr>
                <w:sz w:val="18"/>
              </w:rPr>
            </w:pPr>
            <w:r>
              <w:rPr>
                <w:w w:val="101"/>
                <w:sz w:val="18"/>
              </w:rPr>
              <w:t>6</w:t>
            </w:r>
          </w:p>
        </w:tc>
        <w:tc>
          <w:tcPr>
            <w:tcW w:w="665" w:type="dxa"/>
          </w:tcPr>
          <w:p>
            <w:pPr>
              <w:pStyle w:val="TableParagraph"/>
              <w:spacing w:before="41"/>
              <w:ind w:left="131"/>
              <w:rPr>
                <w:sz w:val="18"/>
              </w:rPr>
            </w:pPr>
            <w:r>
              <w:rPr>
                <w:spacing w:val="-5"/>
                <w:sz w:val="18"/>
              </w:rPr>
              <w:t>3.7</w:t>
            </w:r>
          </w:p>
        </w:tc>
        <w:tc>
          <w:tcPr>
            <w:tcW w:w="504" w:type="dxa"/>
          </w:tcPr>
          <w:p>
            <w:pPr>
              <w:pStyle w:val="TableParagraph"/>
              <w:spacing w:before="41"/>
              <w:ind w:right="36"/>
              <w:jc w:val="center"/>
              <w:rPr>
                <w:sz w:val="18"/>
              </w:rPr>
            </w:pPr>
            <w:r>
              <w:rPr>
                <w:w w:val="101"/>
                <w:sz w:val="18"/>
              </w:rPr>
              <w:t>0</w:t>
            </w:r>
          </w:p>
        </w:tc>
        <w:tc>
          <w:tcPr>
            <w:tcW w:w="667" w:type="dxa"/>
          </w:tcPr>
          <w:p>
            <w:pPr>
              <w:pStyle w:val="TableParagraph"/>
              <w:spacing w:before="41"/>
              <w:ind w:left="134"/>
              <w:rPr>
                <w:sz w:val="18"/>
              </w:rPr>
            </w:pPr>
            <w:r>
              <w:rPr>
                <w:spacing w:val="-5"/>
                <w:sz w:val="18"/>
              </w:rPr>
              <w:t>.0</w:t>
            </w:r>
          </w:p>
        </w:tc>
        <w:tc>
          <w:tcPr>
            <w:tcW w:w="504" w:type="dxa"/>
          </w:tcPr>
          <w:p>
            <w:pPr>
              <w:pStyle w:val="TableParagraph"/>
              <w:spacing w:before="41"/>
              <w:ind w:left="187"/>
              <w:rPr>
                <w:sz w:val="18"/>
              </w:rPr>
            </w:pPr>
            <w:r>
              <w:rPr>
                <w:w w:val="101"/>
                <w:sz w:val="18"/>
              </w:rPr>
              <w:t>6</w:t>
            </w:r>
          </w:p>
        </w:tc>
        <w:tc>
          <w:tcPr>
            <w:tcW w:w="667" w:type="dxa"/>
          </w:tcPr>
          <w:p>
            <w:pPr>
              <w:pStyle w:val="TableParagraph"/>
              <w:spacing w:before="41"/>
              <w:ind w:left="135"/>
              <w:rPr>
                <w:sz w:val="18"/>
              </w:rPr>
            </w:pPr>
            <w:r>
              <w:rPr>
                <w:spacing w:val="-5"/>
                <w:sz w:val="18"/>
              </w:rPr>
              <w:t>3.7</w:t>
            </w:r>
          </w:p>
        </w:tc>
        <w:tc>
          <w:tcPr>
            <w:tcW w:w="504" w:type="dxa"/>
          </w:tcPr>
          <w:p>
            <w:pPr>
              <w:pStyle w:val="TableParagraph"/>
              <w:spacing w:before="41"/>
              <w:ind w:right="131"/>
              <w:jc w:val="right"/>
              <w:rPr>
                <w:sz w:val="18"/>
              </w:rPr>
            </w:pPr>
            <w:r>
              <w:rPr>
                <w:spacing w:val="-5"/>
                <w:sz w:val="18"/>
              </w:rPr>
              <w:t>21</w:t>
            </w:r>
          </w:p>
        </w:tc>
        <w:tc>
          <w:tcPr>
            <w:tcW w:w="729" w:type="dxa"/>
          </w:tcPr>
          <w:p>
            <w:pPr>
              <w:pStyle w:val="TableParagraph"/>
              <w:spacing w:before="41"/>
              <w:ind w:left="135"/>
              <w:rPr>
                <w:sz w:val="18"/>
              </w:rPr>
            </w:pPr>
            <w:r>
              <w:rPr>
                <w:spacing w:val="-4"/>
                <w:sz w:val="18"/>
              </w:rPr>
              <w:t>51.9</w:t>
            </w:r>
          </w:p>
        </w:tc>
        <w:tc>
          <w:tcPr>
            <w:tcW w:w="441" w:type="dxa"/>
          </w:tcPr>
          <w:p>
            <w:pPr>
              <w:pStyle w:val="TableParagraph"/>
              <w:spacing w:before="41"/>
              <w:ind w:left="126"/>
              <w:rPr>
                <w:sz w:val="18"/>
              </w:rPr>
            </w:pPr>
            <w:r>
              <w:rPr>
                <w:spacing w:val="-5"/>
                <w:sz w:val="18"/>
              </w:rPr>
              <w:t>16</w:t>
            </w:r>
          </w:p>
        </w:tc>
        <w:tc>
          <w:tcPr>
            <w:tcW w:w="781" w:type="dxa"/>
          </w:tcPr>
          <w:p>
            <w:pPr>
              <w:pStyle w:val="TableParagraph"/>
              <w:spacing w:before="41"/>
              <w:ind w:right="324"/>
              <w:jc w:val="right"/>
              <w:rPr>
                <w:sz w:val="18"/>
              </w:rPr>
            </w:pPr>
            <w:r>
              <w:rPr>
                <w:spacing w:val="-4"/>
                <w:sz w:val="18"/>
              </w:rPr>
              <w:t>40.7</w:t>
            </w:r>
          </w:p>
        </w:tc>
      </w:tr>
      <w:tr>
        <w:trPr>
          <w:trHeight w:val="286" w:hRule="atLeast"/>
        </w:trPr>
        <w:tc>
          <w:tcPr>
            <w:tcW w:w="529" w:type="dxa"/>
          </w:tcPr>
          <w:p>
            <w:pPr>
              <w:pStyle w:val="TableParagraph"/>
              <w:rPr>
                <w:sz w:val="20"/>
              </w:rPr>
            </w:pPr>
          </w:p>
        </w:tc>
        <w:tc>
          <w:tcPr>
            <w:tcW w:w="2516" w:type="dxa"/>
            <w:vMerge/>
            <w:tcBorders>
              <w:top w:val="nil"/>
            </w:tcBorders>
          </w:tcPr>
          <w:p>
            <w:pPr>
              <w:rPr>
                <w:sz w:val="2"/>
                <w:szCs w:val="2"/>
              </w:rPr>
            </w:pPr>
          </w:p>
        </w:tc>
        <w:tc>
          <w:tcPr>
            <w:tcW w:w="1484" w:type="dxa"/>
          </w:tcPr>
          <w:p>
            <w:pPr>
              <w:pStyle w:val="TableParagraph"/>
              <w:spacing w:line="228" w:lineRule="exact" w:before="38"/>
              <w:ind w:left="176"/>
              <w:rPr>
                <w:sz w:val="20"/>
              </w:rPr>
            </w:pPr>
            <w:r>
              <w:rPr>
                <w:spacing w:val="-2"/>
                <w:sz w:val="20"/>
              </w:rPr>
              <w:t>Staff</w:t>
            </w:r>
          </w:p>
        </w:tc>
        <w:tc>
          <w:tcPr>
            <w:tcW w:w="578" w:type="dxa"/>
          </w:tcPr>
          <w:p>
            <w:pPr>
              <w:pStyle w:val="TableParagraph"/>
              <w:spacing w:before="42"/>
              <w:ind w:left="263"/>
              <w:rPr>
                <w:sz w:val="18"/>
              </w:rPr>
            </w:pPr>
            <w:r>
              <w:rPr>
                <w:spacing w:val="-5"/>
                <w:sz w:val="18"/>
              </w:rPr>
              <w:t>31</w:t>
            </w:r>
          </w:p>
        </w:tc>
        <w:tc>
          <w:tcPr>
            <w:tcW w:w="665" w:type="dxa"/>
          </w:tcPr>
          <w:p>
            <w:pPr>
              <w:pStyle w:val="TableParagraph"/>
              <w:spacing w:before="42"/>
              <w:ind w:left="131"/>
              <w:rPr>
                <w:sz w:val="18"/>
              </w:rPr>
            </w:pPr>
            <w:r>
              <w:rPr>
                <w:spacing w:val="-5"/>
                <w:sz w:val="18"/>
              </w:rPr>
              <w:t>2.0</w:t>
            </w:r>
          </w:p>
        </w:tc>
        <w:tc>
          <w:tcPr>
            <w:tcW w:w="504" w:type="dxa"/>
          </w:tcPr>
          <w:p>
            <w:pPr>
              <w:pStyle w:val="TableParagraph"/>
              <w:spacing w:before="42"/>
              <w:ind w:left="168" w:right="116"/>
              <w:jc w:val="center"/>
              <w:rPr>
                <w:sz w:val="18"/>
              </w:rPr>
            </w:pPr>
            <w:r>
              <w:rPr>
                <w:spacing w:val="-5"/>
                <w:sz w:val="18"/>
              </w:rPr>
              <w:t>37</w:t>
            </w:r>
          </w:p>
        </w:tc>
        <w:tc>
          <w:tcPr>
            <w:tcW w:w="667" w:type="dxa"/>
          </w:tcPr>
          <w:p>
            <w:pPr>
              <w:pStyle w:val="TableParagraph"/>
              <w:spacing w:before="42"/>
              <w:ind w:left="134"/>
              <w:rPr>
                <w:sz w:val="18"/>
              </w:rPr>
            </w:pPr>
            <w:r>
              <w:rPr>
                <w:spacing w:val="-5"/>
                <w:sz w:val="18"/>
              </w:rPr>
              <w:t>6.1</w:t>
            </w:r>
          </w:p>
        </w:tc>
        <w:tc>
          <w:tcPr>
            <w:tcW w:w="504" w:type="dxa"/>
          </w:tcPr>
          <w:p>
            <w:pPr>
              <w:pStyle w:val="TableParagraph"/>
              <w:spacing w:before="42"/>
              <w:ind w:left="187"/>
              <w:rPr>
                <w:sz w:val="18"/>
              </w:rPr>
            </w:pPr>
            <w:r>
              <w:rPr>
                <w:spacing w:val="-5"/>
                <w:sz w:val="18"/>
              </w:rPr>
              <w:t>46</w:t>
            </w:r>
          </w:p>
        </w:tc>
        <w:tc>
          <w:tcPr>
            <w:tcW w:w="667" w:type="dxa"/>
          </w:tcPr>
          <w:p>
            <w:pPr>
              <w:pStyle w:val="TableParagraph"/>
              <w:spacing w:before="42"/>
              <w:ind w:left="135"/>
              <w:rPr>
                <w:sz w:val="18"/>
              </w:rPr>
            </w:pPr>
            <w:r>
              <w:rPr>
                <w:spacing w:val="-4"/>
                <w:sz w:val="18"/>
              </w:rPr>
              <w:t>12.2</w:t>
            </w:r>
          </w:p>
        </w:tc>
        <w:tc>
          <w:tcPr>
            <w:tcW w:w="504" w:type="dxa"/>
          </w:tcPr>
          <w:p>
            <w:pPr>
              <w:pStyle w:val="TableParagraph"/>
              <w:spacing w:before="42"/>
              <w:ind w:right="131"/>
              <w:jc w:val="right"/>
              <w:rPr>
                <w:sz w:val="18"/>
              </w:rPr>
            </w:pPr>
            <w:r>
              <w:rPr>
                <w:spacing w:val="-5"/>
                <w:sz w:val="18"/>
              </w:rPr>
              <w:t>94</w:t>
            </w:r>
          </w:p>
        </w:tc>
        <w:tc>
          <w:tcPr>
            <w:tcW w:w="729" w:type="dxa"/>
          </w:tcPr>
          <w:p>
            <w:pPr>
              <w:pStyle w:val="TableParagraph"/>
              <w:spacing w:before="42"/>
              <w:ind w:left="135"/>
              <w:rPr>
                <w:sz w:val="18"/>
              </w:rPr>
            </w:pPr>
            <w:r>
              <w:rPr>
                <w:spacing w:val="-4"/>
                <w:sz w:val="18"/>
              </w:rPr>
              <w:t>44.2</w:t>
            </w:r>
          </w:p>
        </w:tc>
        <w:tc>
          <w:tcPr>
            <w:tcW w:w="441" w:type="dxa"/>
          </w:tcPr>
          <w:p>
            <w:pPr>
              <w:pStyle w:val="TableParagraph"/>
              <w:spacing w:before="42"/>
              <w:ind w:left="126"/>
              <w:rPr>
                <w:sz w:val="18"/>
              </w:rPr>
            </w:pPr>
            <w:r>
              <w:rPr>
                <w:spacing w:val="-5"/>
                <w:sz w:val="18"/>
              </w:rPr>
              <w:t>80</w:t>
            </w:r>
          </w:p>
        </w:tc>
        <w:tc>
          <w:tcPr>
            <w:tcW w:w="781" w:type="dxa"/>
          </w:tcPr>
          <w:p>
            <w:pPr>
              <w:pStyle w:val="TableParagraph"/>
              <w:spacing w:before="42"/>
              <w:ind w:right="324"/>
              <w:jc w:val="right"/>
              <w:rPr>
                <w:sz w:val="18"/>
              </w:rPr>
            </w:pPr>
            <w:r>
              <w:rPr>
                <w:spacing w:val="-4"/>
                <w:sz w:val="18"/>
              </w:rPr>
              <w:t>35.4</w:t>
            </w:r>
          </w:p>
        </w:tc>
      </w:tr>
      <w:tr>
        <w:trPr>
          <w:trHeight w:val="446" w:hRule="atLeast"/>
        </w:trPr>
        <w:tc>
          <w:tcPr>
            <w:tcW w:w="529" w:type="dxa"/>
          </w:tcPr>
          <w:p>
            <w:pPr>
              <w:pStyle w:val="TableParagraph"/>
              <w:spacing w:before="12"/>
              <w:ind w:left="99" w:right="105"/>
              <w:jc w:val="center"/>
              <w:rPr>
                <w:sz w:val="24"/>
              </w:rPr>
            </w:pPr>
            <w:r>
              <w:rPr>
                <w:spacing w:val="-5"/>
                <w:sz w:val="24"/>
              </w:rPr>
              <w:t>84.</w:t>
            </w:r>
          </w:p>
        </w:tc>
        <w:tc>
          <w:tcPr>
            <w:tcW w:w="2516" w:type="dxa"/>
          </w:tcPr>
          <w:p>
            <w:pPr>
              <w:pStyle w:val="TableParagraph"/>
              <w:spacing w:line="206" w:lineRule="exact" w:before="15"/>
              <w:ind w:left="119"/>
              <w:rPr>
                <w:sz w:val="18"/>
              </w:rPr>
            </w:pPr>
            <w:r>
              <w:rPr>
                <w:sz w:val="18"/>
              </w:rPr>
              <w:t>The</w:t>
            </w:r>
            <w:r>
              <w:rPr>
                <w:spacing w:val="-9"/>
                <w:sz w:val="18"/>
              </w:rPr>
              <w:t> </w:t>
            </w:r>
            <w:r>
              <w:rPr>
                <w:sz w:val="18"/>
              </w:rPr>
              <w:t>students</w:t>
            </w:r>
            <w:r>
              <w:rPr>
                <w:spacing w:val="-9"/>
                <w:sz w:val="18"/>
              </w:rPr>
              <w:t> </w:t>
            </w:r>
            <w:r>
              <w:rPr>
                <w:sz w:val="18"/>
              </w:rPr>
              <w:t>do</w:t>
            </w:r>
            <w:r>
              <w:rPr>
                <w:spacing w:val="-9"/>
                <w:sz w:val="18"/>
              </w:rPr>
              <w:t> </w:t>
            </w:r>
            <w:r>
              <w:rPr>
                <w:sz w:val="18"/>
              </w:rPr>
              <w:t>not</w:t>
            </w:r>
            <w:r>
              <w:rPr>
                <w:spacing w:val="-8"/>
                <w:sz w:val="18"/>
              </w:rPr>
              <w:t> </w:t>
            </w:r>
            <w:r>
              <w:rPr>
                <w:sz w:val="18"/>
              </w:rPr>
              <w:t>attend lectures in this college</w:t>
            </w:r>
          </w:p>
        </w:tc>
        <w:tc>
          <w:tcPr>
            <w:tcW w:w="1484" w:type="dxa"/>
          </w:tcPr>
          <w:p>
            <w:pPr>
              <w:pStyle w:val="TableParagraph"/>
              <w:spacing w:before="11"/>
              <w:ind w:left="123"/>
              <w:rPr>
                <w:sz w:val="20"/>
              </w:rPr>
            </w:pPr>
            <w:r>
              <w:rPr>
                <w:spacing w:val="-2"/>
                <w:sz w:val="20"/>
              </w:rPr>
              <w:t>Management.</w:t>
            </w:r>
          </w:p>
        </w:tc>
        <w:tc>
          <w:tcPr>
            <w:tcW w:w="578" w:type="dxa"/>
          </w:tcPr>
          <w:p>
            <w:pPr>
              <w:pStyle w:val="TableParagraph"/>
              <w:spacing w:before="15"/>
              <w:ind w:left="263"/>
              <w:rPr>
                <w:sz w:val="18"/>
              </w:rPr>
            </w:pPr>
            <w:r>
              <w:rPr>
                <w:w w:val="101"/>
                <w:sz w:val="18"/>
              </w:rPr>
              <w:t>5</w:t>
            </w:r>
          </w:p>
        </w:tc>
        <w:tc>
          <w:tcPr>
            <w:tcW w:w="665" w:type="dxa"/>
          </w:tcPr>
          <w:p>
            <w:pPr>
              <w:pStyle w:val="TableParagraph"/>
              <w:spacing w:before="15"/>
              <w:ind w:left="131"/>
              <w:rPr>
                <w:sz w:val="18"/>
              </w:rPr>
            </w:pPr>
            <w:r>
              <w:rPr>
                <w:spacing w:val="-5"/>
                <w:sz w:val="18"/>
              </w:rPr>
              <w:t>7.1</w:t>
            </w:r>
          </w:p>
        </w:tc>
        <w:tc>
          <w:tcPr>
            <w:tcW w:w="504" w:type="dxa"/>
          </w:tcPr>
          <w:p>
            <w:pPr>
              <w:pStyle w:val="TableParagraph"/>
              <w:spacing w:before="15"/>
              <w:ind w:right="36"/>
              <w:jc w:val="center"/>
              <w:rPr>
                <w:sz w:val="18"/>
              </w:rPr>
            </w:pPr>
            <w:r>
              <w:rPr>
                <w:w w:val="101"/>
                <w:sz w:val="18"/>
              </w:rPr>
              <w:t>5</w:t>
            </w:r>
          </w:p>
        </w:tc>
        <w:tc>
          <w:tcPr>
            <w:tcW w:w="667" w:type="dxa"/>
          </w:tcPr>
          <w:p>
            <w:pPr>
              <w:pStyle w:val="TableParagraph"/>
              <w:spacing w:before="15"/>
              <w:ind w:left="134"/>
              <w:rPr>
                <w:sz w:val="18"/>
              </w:rPr>
            </w:pPr>
            <w:r>
              <w:rPr>
                <w:spacing w:val="-5"/>
                <w:sz w:val="18"/>
              </w:rPr>
              <w:t>7.1</w:t>
            </w:r>
          </w:p>
        </w:tc>
        <w:tc>
          <w:tcPr>
            <w:tcW w:w="504" w:type="dxa"/>
          </w:tcPr>
          <w:p>
            <w:pPr>
              <w:pStyle w:val="TableParagraph"/>
              <w:spacing w:before="15"/>
              <w:ind w:left="187"/>
              <w:rPr>
                <w:sz w:val="18"/>
              </w:rPr>
            </w:pPr>
            <w:r>
              <w:rPr>
                <w:w w:val="101"/>
                <w:sz w:val="18"/>
              </w:rPr>
              <w:t>6</w:t>
            </w:r>
          </w:p>
        </w:tc>
        <w:tc>
          <w:tcPr>
            <w:tcW w:w="667" w:type="dxa"/>
          </w:tcPr>
          <w:p>
            <w:pPr>
              <w:pStyle w:val="TableParagraph"/>
              <w:spacing w:before="15"/>
              <w:ind w:left="135"/>
              <w:rPr>
                <w:sz w:val="18"/>
              </w:rPr>
            </w:pPr>
            <w:r>
              <w:rPr>
                <w:spacing w:val="-4"/>
                <w:sz w:val="18"/>
              </w:rPr>
              <w:t>10.7</w:t>
            </w:r>
          </w:p>
        </w:tc>
        <w:tc>
          <w:tcPr>
            <w:tcW w:w="504" w:type="dxa"/>
          </w:tcPr>
          <w:p>
            <w:pPr>
              <w:pStyle w:val="TableParagraph"/>
              <w:spacing w:before="15"/>
              <w:ind w:right="131"/>
              <w:jc w:val="right"/>
              <w:rPr>
                <w:sz w:val="18"/>
              </w:rPr>
            </w:pPr>
            <w:r>
              <w:rPr>
                <w:spacing w:val="-5"/>
                <w:sz w:val="18"/>
              </w:rPr>
              <w:t>17</w:t>
            </w:r>
          </w:p>
        </w:tc>
        <w:tc>
          <w:tcPr>
            <w:tcW w:w="729" w:type="dxa"/>
          </w:tcPr>
          <w:p>
            <w:pPr>
              <w:pStyle w:val="TableParagraph"/>
              <w:spacing w:before="15"/>
              <w:ind w:left="135"/>
              <w:rPr>
                <w:sz w:val="18"/>
              </w:rPr>
            </w:pPr>
            <w:r>
              <w:rPr>
                <w:spacing w:val="-4"/>
                <w:sz w:val="18"/>
              </w:rPr>
              <w:t>39.3</w:t>
            </w:r>
          </w:p>
        </w:tc>
        <w:tc>
          <w:tcPr>
            <w:tcW w:w="441" w:type="dxa"/>
          </w:tcPr>
          <w:p>
            <w:pPr>
              <w:pStyle w:val="TableParagraph"/>
              <w:spacing w:before="15"/>
              <w:ind w:left="126"/>
              <w:rPr>
                <w:sz w:val="18"/>
              </w:rPr>
            </w:pPr>
            <w:r>
              <w:rPr>
                <w:spacing w:val="-5"/>
                <w:sz w:val="18"/>
              </w:rPr>
              <w:t>16</w:t>
            </w:r>
          </w:p>
        </w:tc>
        <w:tc>
          <w:tcPr>
            <w:tcW w:w="781" w:type="dxa"/>
          </w:tcPr>
          <w:p>
            <w:pPr>
              <w:pStyle w:val="TableParagraph"/>
              <w:spacing w:before="15"/>
              <w:ind w:right="324"/>
              <w:jc w:val="right"/>
              <w:rPr>
                <w:sz w:val="18"/>
              </w:rPr>
            </w:pPr>
            <w:r>
              <w:rPr>
                <w:spacing w:val="-4"/>
                <w:sz w:val="18"/>
              </w:rPr>
              <w:t>35.7</w:t>
            </w:r>
          </w:p>
        </w:tc>
      </w:tr>
      <w:tr>
        <w:trPr>
          <w:trHeight w:val="316" w:hRule="atLeast"/>
        </w:trPr>
        <w:tc>
          <w:tcPr>
            <w:tcW w:w="529" w:type="dxa"/>
          </w:tcPr>
          <w:p>
            <w:pPr>
              <w:pStyle w:val="TableParagraph"/>
              <w:rPr>
                <w:sz w:val="20"/>
              </w:rPr>
            </w:pPr>
          </w:p>
        </w:tc>
        <w:tc>
          <w:tcPr>
            <w:tcW w:w="2516" w:type="dxa"/>
          </w:tcPr>
          <w:p>
            <w:pPr>
              <w:pStyle w:val="TableParagraph"/>
              <w:rPr>
                <w:sz w:val="20"/>
              </w:rPr>
            </w:pPr>
          </w:p>
        </w:tc>
        <w:tc>
          <w:tcPr>
            <w:tcW w:w="1484" w:type="dxa"/>
          </w:tcPr>
          <w:p>
            <w:pPr>
              <w:pStyle w:val="TableParagraph"/>
              <w:spacing w:before="10"/>
              <w:ind w:left="176"/>
              <w:rPr>
                <w:sz w:val="20"/>
              </w:rPr>
            </w:pPr>
            <w:r>
              <w:rPr>
                <w:spacing w:val="-2"/>
                <w:sz w:val="20"/>
              </w:rPr>
              <w:t>Staff</w:t>
            </w:r>
          </w:p>
        </w:tc>
        <w:tc>
          <w:tcPr>
            <w:tcW w:w="578" w:type="dxa"/>
          </w:tcPr>
          <w:p>
            <w:pPr>
              <w:pStyle w:val="TableParagraph"/>
              <w:spacing w:before="15"/>
              <w:ind w:left="263"/>
              <w:rPr>
                <w:sz w:val="18"/>
              </w:rPr>
            </w:pPr>
            <w:r>
              <w:rPr>
                <w:spacing w:val="-5"/>
                <w:sz w:val="18"/>
              </w:rPr>
              <w:t>36</w:t>
            </w:r>
          </w:p>
        </w:tc>
        <w:tc>
          <w:tcPr>
            <w:tcW w:w="665" w:type="dxa"/>
          </w:tcPr>
          <w:p>
            <w:pPr>
              <w:pStyle w:val="TableParagraph"/>
              <w:spacing w:before="15"/>
              <w:ind w:left="131"/>
              <w:rPr>
                <w:sz w:val="18"/>
              </w:rPr>
            </w:pPr>
            <w:r>
              <w:rPr>
                <w:spacing w:val="-5"/>
                <w:sz w:val="18"/>
              </w:rPr>
              <w:t>5.4</w:t>
            </w:r>
          </w:p>
        </w:tc>
        <w:tc>
          <w:tcPr>
            <w:tcW w:w="504" w:type="dxa"/>
          </w:tcPr>
          <w:p>
            <w:pPr>
              <w:pStyle w:val="TableParagraph"/>
              <w:spacing w:before="15"/>
              <w:ind w:left="168" w:right="116"/>
              <w:jc w:val="center"/>
              <w:rPr>
                <w:sz w:val="18"/>
              </w:rPr>
            </w:pPr>
            <w:r>
              <w:rPr>
                <w:spacing w:val="-5"/>
                <w:sz w:val="18"/>
              </w:rPr>
              <w:t>40</w:t>
            </w:r>
          </w:p>
        </w:tc>
        <w:tc>
          <w:tcPr>
            <w:tcW w:w="667" w:type="dxa"/>
          </w:tcPr>
          <w:p>
            <w:pPr>
              <w:pStyle w:val="TableParagraph"/>
              <w:spacing w:before="15"/>
              <w:ind w:left="134"/>
              <w:rPr>
                <w:sz w:val="18"/>
              </w:rPr>
            </w:pPr>
            <w:r>
              <w:rPr>
                <w:spacing w:val="-5"/>
                <w:sz w:val="18"/>
              </w:rPr>
              <w:t>8.1</w:t>
            </w:r>
          </w:p>
        </w:tc>
        <w:tc>
          <w:tcPr>
            <w:tcW w:w="504" w:type="dxa"/>
          </w:tcPr>
          <w:p>
            <w:pPr>
              <w:pStyle w:val="TableParagraph"/>
              <w:spacing w:before="15"/>
              <w:ind w:left="187"/>
              <w:rPr>
                <w:sz w:val="18"/>
              </w:rPr>
            </w:pPr>
            <w:r>
              <w:rPr>
                <w:spacing w:val="-5"/>
                <w:sz w:val="18"/>
              </w:rPr>
              <w:t>42</w:t>
            </w:r>
          </w:p>
        </w:tc>
        <w:tc>
          <w:tcPr>
            <w:tcW w:w="667" w:type="dxa"/>
          </w:tcPr>
          <w:p>
            <w:pPr>
              <w:pStyle w:val="TableParagraph"/>
              <w:spacing w:before="15"/>
              <w:ind w:left="135"/>
              <w:rPr>
                <w:sz w:val="18"/>
              </w:rPr>
            </w:pPr>
            <w:r>
              <w:rPr>
                <w:spacing w:val="-5"/>
                <w:sz w:val="18"/>
              </w:rPr>
              <w:t>9.5</w:t>
            </w:r>
          </w:p>
        </w:tc>
        <w:tc>
          <w:tcPr>
            <w:tcW w:w="504" w:type="dxa"/>
          </w:tcPr>
          <w:p>
            <w:pPr>
              <w:pStyle w:val="TableParagraph"/>
              <w:spacing w:before="15"/>
              <w:ind w:right="131"/>
              <w:jc w:val="right"/>
              <w:rPr>
                <w:sz w:val="18"/>
              </w:rPr>
            </w:pPr>
            <w:r>
              <w:rPr>
                <w:spacing w:val="-5"/>
                <w:sz w:val="18"/>
              </w:rPr>
              <w:t>96</w:t>
            </w:r>
          </w:p>
        </w:tc>
        <w:tc>
          <w:tcPr>
            <w:tcW w:w="729" w:type="dxa"/>
          </w:tcPr>
          <w:p>
            <w:pPr>
              <w:pStyle w:val="TableParagraph"/>
              <w:spacing w:before="15"/>
              <w:ind w:left="135"/>
              <w:rPr>
                <w:sz w:val="18"/>
              </w:rPr>
            </w:pPr>
            <w:r>
              <w:rPr>
                <w:spacing w:val="-4"/>
                <w:sz w:val="18"/>
              </w:rPr>
              <w:t>45.9</w:t>
            </w:r>
          </w:p>
        </w:tc>
        <w:tc>
          <w:tcPr>
            <w:tcW w:w="441" w:type="dxa"/>
          </w:tcPr>
          <w:p>
            <w:pPr>
              <w:pStyle w:val="TableParagraph"/>
              <w:spacing w:before="15"/>
              <w:ind w:left="126"/>
              <w:rPr>
                <w:sz w:val="18"/>
              </w:rPr>
            </w:pPr>
            <w:r>
              <w:rPr>
                <w:spacing w:val="-5"/>
                <w:sz w:val="18"/>
              </w:rPr>
              <w:t>74</w:t>
            </w:r>
          </w:p>
        </w:tc>
        <w:tc>
          <w:tcPr>
            <w:tcW w:w="781" w:type="dxa"/>
          </w:tcPr>
          <w:p>
            <w:pPr>
              <w:pStyle w:val="TableParagraph"/>
              <w:spacing w:before="15"/>
              <w:ind w:right="324"/>
              <w:jc w:val="right"/>
              <w:rPr>
                <w:sz w:val="18"/>
              </w:rPr>
            </w:pPr>
            <w:r>
              <w:rPr>
                <w:spacing w:val="-4"/>
                <w:sz w:val="18"/>
              </w:rPr>
              <w:t>31.1</w:t>
            </w:r>
          </w:p>
        </w:tc>
      </w:tr>
      <w:tr>
        <w:trPr>
          <w:trHeight w:val="485" w:hRule="atLeast"/>
        </w:trPr>
        <w:tc>
          <w:tcPr>
            <w:tcW w:w="529" w:type="dxa"/>
          </w:tcPr>
          <w:p>
            <w:pPr>
              <w:pStyle w:val="TableParagraph"/>
              <w:spacing w:before="69"/>
              <w:ind w:left="99" w:right="105"/>
              <w:jc w:val="center"/>
              <w:rPr>
                <w:sz w:val="24"/>
              </w:rPr>
            </w:pPr>
            <w:r>
              <w:rPr>
                <w:spacing w:val="-5"/>
                <w:sz w:val="24"/>
              </w:rPr>
              <w:t>85.</w:t>
            </w:r>
          </w:p>
        </w:tc>
        <w:tc>
          <w:tcPr>
            <w:tcW w:w="2516" w:type="dxa"/>
          </w:tcPr>
          <w:p>
            <w:pPr>
              <w:pStyle w:val="TableParagraph"/>
              <w:spacing w:line="210" w:lineRule="atLeast" w:before="49"/>
              <w:ind w:left="119"/>
              <w:rPr>
                <w:sz w:val="18"/>
              </w:rPr>
            </w:pPr>
            <w:r>
              <w:rPr>
                <w:sz w:val="18"/>
              </w:rPr>
              <w:t>The</w:t>
            </w:r>
            <w:r>
              <w:rPr>
                <w:spacing w:val="-12"/>
                <w:sz w:val="18"/>
              </w:rPr>
              <w:t> </w:t>
            </w:r>
            <w:r>
              <w:rPr>
                <w:sz w:val="18"/>
              </w:rPr>
              <w:t>lecturers</w:t>
            </w:r>
            <w:r>
              <w:rPr>
                <w:spacing w:val="-11"/>
                <w:sz w:val="18"/>
              </w:rPr>
              <w:t> </w:t>
            </w:r>
            <w:r>
              <w:rPr>
                <w:sz w:val="18"/>
              </w:rPr>
              <w:t>befriend</w:t>
            </w:r>
            <w:r>
              <w:rPr>
                <w:spacing w:val="-11"/>
                <w:sz w:val="18"/>
              </w:rPr>
              <w:t> </w:t>
            </w:r>
            <w:r>
              <w:rPr>
                <w:sz w:val="18"/>
              </w:rPr>
              <w:t>female students in this college.</w:t>
            </w:r>
          </w:p>
        </w:tc>
        <w:tc>
          <w:tcPr>
            <w:tcW w:w="1484" w:type="dxa"/>
          </w:tcPr>
          <w:p>
            <w:pPr>
              <w:pStyle w:val="TableParagraph"/>
              <w:spacing w:before="68"/>
              <w:ind w:left="123"/>
              <w:rPr>
                <w:sz w:val="20"/>
              </w:rPr>
            </w:pPr>
            <w:r>
              <w:rPr>
                <w:spacing w:val="-2"/>
                <w:sz w:val="20"/>
              </w:rPr>
              <w:t>Management.</w:t>
            </w:r>
          </w:p>
        </w:tc>
        <w:tc>
          <w:tcPr>
            <w:tcW w:w="578" w:type="dxa"/>
          </w:tcPr>
          <w:p>
            <w:pPr>
              <w:pStyle w:val="TableParagraph"/>
              <w:spacing w:before="72"/>
              <w:ind w:left="263"/>
              <w:rPr>
                <w:sz w:val="18"/>
              </w:rPr>
            </w:pPr>
            <w:r>
              <w:rPr>
                <w:w w:val="101"/>
                <w:sz w:val="18"/>
              </w:rPr>
              <w:t>6</w:t>
            </w:r>
          </w:p>
        </w:tc>
        <w:tc>
          <w:tcPr>
            <w:tcW w:w="665" w:type="dxa"/>
          </w:tcPr>
          <w:p>
            <w:pPr>
              <w:pStyle w:val="TableParagraph"/>
              <w:spacing w:before="72"/>
              <w:ind w:right="209"/>
              <w:jc w:val="right"/>
              <w:rPr>
                <w:sz w:val="18"/>
              </w:rPr>
            </w:pPr>
            <w:r>
              <w:rPr>
                <w:spacing w:val="-4"/>
                <w:sz w:val="18"/>
              </w:rPr>
              <w:t>11.5</w:t>
            </w:r>
          </w:p>
        </w:tc>
        <w:tc>
          <w:tcPr>
            <w:tcW w:w="504" w:type="dxa"/>
          </w:tcPr>
          <w:p>
            <w:pPr>
              <w:pStyle w:val="TableParagraph"/>
              <w:spacing w:before="72"/>
              <w:ind w:left="168" w:right="116"/>
              <w:jc w:val="center"/>
              <w:rPr>
                <w:sz w:val="18"/>
              </w:rPr>
            </w:pPr>
            <w:r>
              <w:rPr>
                <w:spacing w:val="-5"/>
                <w:sz w:val="18"/>
              </w:rPr>
              <w:t>10</w:t>
            </w:r>
          </w:p>
        </w:tc>
        <w:tc>
          <w:tcPr>
            <w:tcW w:w="667" w:type="dxa"/>
          </w:tcPr>
          <w:p>
            <w:pPr>
              <w:pStyle w:val="TableParagraph"/>
              <w:spacing w:before="72"/>
              <w:ind w:left="134"/>
              <w:rPr>
                <w:sz w:val="18"/>
              </w:rPr>
            </w:pPr>
            <w:r>
              <w:rPr>
                <w:spacing w:val="-4"/>
                <w:sz w:val="18"/>
              </w:rPr>
              <w:t>19.2</w:t>
            </w:r>
          </w:p>
        </w:tc>
        <w:tc>
          <w:tcPr>
            <w:tcW w:w="504" w:type="dxa"/>
          </w:tcPr>
          <w:p>
            <w:pPr>
              <w:pStyle w:val="TableParagraph"/>
              <w:spacing w:before="72"/>
              <w:ind w:left="187"/>
              <w:rPr>
                <w:sz w:val="18"/>
              </w:rPr>
            </w:pPr>
            <w:r>
              <w:rPr>
                <w:spacing w:val="-5"/>
                <w:sz w:val="18"/>
              </w:rPr>
              <w:t>11</w:t>
            </w:r>
          </w:p>
        </w:tc>
        <w:tc>
          <w:tcPr>
            <w:tcW w:w="667" w:type="dxa"/>
          </w:tcPr>
          <w:p>
            <w:pPr>
              <w:pStyle w:val="TableParagraph"/>
              <w:spacing w:before="72"/>
              <w:ind w:left="135"/>
              <w:rPr>
                <w:sz w:val="18"/>
              </w:rPr>
            </w:pPr>
            <w:r>
              <w:rPr>
                <w:spacing w:val="-4"/>
                <w:sz w:val="18"/>
              </w:rPr>
              <w:t>23.1</w:t>
            </w:r>
          </w:p>
        </w:tc>
        <w:tc>
          <w:tcPr>
            <w:tcW w:w="504" w:type="dxa"/>
          </w:tcPr>
          <w:p>
            <w:pPr>
              <w:pStyle w:val="TableParagraph"/>
              <w:spacing w:before="72"/>
              <w:ind w:right="131"/>
              <w:jc w:val="right"/>
              <w:rPr>
                <w:sz w:val="18"/>
              </w:rPr>
            </w:pPr>
            <w:r>
              <w:rPr>
                <w:spacing w:val="-5"/>
                <w:sz w:val="18"/>
              </w:rPr>
              <w:t>12</w:t>
            </w:r>
          </w:p>
        </w:tc>
        <w:tc>
          <w:tcPr>
            <w:tcW w:w="729" w:type="dxa"/>
          </w:tcPr>
          <w:p>
            <w:pPr>
              <w:pStyle w:val="TableParagraph"/>
              <w:spacing w:before="72"/>
              <w:ind w:left="135"/>
              <w:rPr>
                <w:sz w:val="18"/>
              </w:rPr>
            </w:pPr>
            <w:r>
              <w:rPr>
                <w:spacing w:val="-4"/>
                <w:sz w:val="18"/>
              </w:rPr>
              <w:t>26.9</w:t>
            </w:r>
          </w:p>
        </w:tc>
        <w:tc>
          <w:tcPr>
            <w:tcW w:w="441" w:type="dxa"/>
          </w:tcPr>
          <w:p>
            <w:pPr>
              <w:pStyle w:val="TableParagraph"/>
              <w:spacing w:before="72"/>
              <w:ind w:left="126"/>
              <w:rPr>
                <w:sz w:val="18"/>
              </w:rPr>
            </w:pPr>
            <w:r>
              <w:rPr>
                <w:spacing w:val="-5"/>
                <w:sz w:val="18"/>
              </w:rPr>
              <w:t>10</w:t>
            </w:r>
          </w:p>
        </w:tc>
        <w:tc>
          <w:tcPr>
            <w:tcW w:w="781" w:type="dxa"/>
          </w:tcPr>
          <w:p>
            <w:pPr>
              <w:pStyle w:val="TableParagraph"/>
              <w:spacing w:before="72"/>
              <w:ind w:right="324"/>
              <w:jc w:val="right"/>
              <w:rPr>
                <w:sz w:val="18"/>
              </w:rPr>
            </w:pPr>
            <w:r>
              <w:rPr>
                <w:spacing w:val="-4"/>
                <w:sz w:val="18"/>
              </w:rPr>
              <w:t>19.2</w:t>
            </w:r>
          </w:p>
        </w:tc>
      </w:tr>
      <w:tr>
        <w:trPr>
          <w:trHeight w:val="318" w:hRule="atLeast"/>
        </w:trPr>
        <w:tc>
          <w:tcPr>
            <w:tcW w:w="529" w:type="dxa"/>
          </w:tcPr>
          <w:p>
            <w:pPr>
              <w:pStyle w:val="TableParagraph"/>
              <w:rPr>
                <w:sz w:val="20"/>
              </w:rPr>
            </w:pPr>
          </w:p>
        </w:tc>
        <w:tc>
          <w:tcPr>
            <w:tcW w:w="2516" w:type="dxa"/>
          </w:tcPr>
          <w:p>
            <w:pPr>
              <w:pStyle w:val="TableParagraph"/>
              <w:rPr>
                <w:sz w:val="20"/>
              </w:rPr>
            </w:pPr>
          </w:p>
        </w:tc>
        <w:tc>
          <w:tcPr>
            <w:tcW w:w="1484" w:type="dxa"/>
          </w:tcPr>
          <w:p>
            <w:pPr>
              <w:pStyle w:val="TableParagraph"/>
              <w:spacing w:line="221" w:lineRule="exact"/>
              <w:ind w:left="176"/>
              <w:rPr>
                <w:sz w:val="20"/>
              </w:rPr>
            </w:pPr>
            <w:r>
              <w:rPr>
                <w:spacing w:val="-2"/>
                <w:sz w:val="20"/>
              </w:rPr>
              <w:t>Staff</w:t>
            </w:r>
          </w:p>
        </w:tc>
        <w:tc>
          <w:tcPr>
            <w:tcW w:w="578" w:type="dxa"/>
          </w:tcPr>
          <w:p>
            <w:pPr>
              <w:pStyle w:val="TableParagraph"/>
              <w:spacing w:line="202" w:lineRule="exact"/>
              <w:ind w:left="263"/>
              <w:rPr>
                <w:sz w:val="18"/>
              </w:rPr>
            </w:pPr>
            <w:r>
              <w:rPr>
                <w:spacing w:val="-5"/>
                <w:sz w:val="18"/>
              </w:rPr>
              <w:t>54</w:t>
            </w:r>
          </w:p>
        </w:tc>
        <w:tc>
          <w:tcPr>
            <w:tcW w:w="665" w:type="dxa"/>
          </w:tcPr>
          <w:p>
            <w:pPr>
              <w:pStyle w:val="TableParagraph"/>
              <w:spacing w:line="202" w:lineRule="exact"/>
              <w:ind w:right="209"/>
              <w:jc w:val="right"/>
              <w:rPr>
                <w:sz w:val="18"/>
              </w:rPr>
            </w:pPr>
            <w:r>
              <w:rPr>
                <w:spacing w:val="-4"/>
                <w:sz w:val="18"/>
              </w:rPr>
              <w:t>17.7</w:t>
            </w:r>
          </w:p>
        </w:tc>
        <w:tc>
          <w:tcPr>
            <w:tcW w:w="504" w:type="dxa"/>
          </w:tcPr>
          <w:p>
            <w:pPr>
              <w:pStyle w:val="TableParagraph"/>
              <w:spacing w:line="202" w:lineRule="exact"/>
              <w:ind w:left="168" w:right="116"/>
              <w:jc w:val="center"/>
              <w:rPr>
                <w:sz w:val="18"/>
              </w:rPr>
            </w:pPr>
            <w:r>
              <w:rPr>
                <w:spacing w:val="-5"/>
                <w:sz w:val="18"/>
              </w:rPr>
              <w:t>59</w:t>
            </w:r>
          </w:p>
        </w:tc>
        <w:tc>
          <w:tcPr>
            <w:tcW w:w="667" w:type="dxa"/>
          </w:tcPr>
          <w:p>
            <w:pPr>
              <w:pStyle w:val="TableParagraph"/>
              <w:spacing w:line="202" w:lineRule="exact"/>
              <w:ind w:left="134"/>
              <w:rPr>
                <w:sz w:val="18"/>
              </w:rPr>
            </w:pPr>
            <w:r>
              <w:rPr>
                <w:spacing w:val="-4"/>
                <w:sz w:val="18"/>
              </w:rPr>
              <w:t>21.1</w:t>
            </w:r>
          </w:p>
        </w:tc>
        <w:tc>
          <w:tcPr>
            <w:tcW w:w="504" w:type="dxa"/>
          </w:tcPr>
          <w:p>
            <w:pPr>
              <w:pStyle w:val="TableParagraph"/>
              <w:spacing w:line="202" w:lineRule="exact"/>
              <w:ind w:left="187"/>
              <w:rPr>
                <w:sz w:val="18"/>
              </w:rPr>
            </w:pPr>
            <w:r>
              <w:rPr>
                <w:spacing w:val="-5"/>
                <w:sz w:val="18"/>
              </w:rPr>
              <w:t>64</w:t>
            </w:r>
          </w:p>
        </w:tc>
        <w:tc>
          <w:tcPr>
            <w:tcW w:w="667" w:type="dxa"/>
          </w:tcPr>
          <w:p>
            <w:pPr>
              <w:pStyle w:val="TableParagraph"/>
              <w:spacing w:line="202" w:lineRule="exact"/>
              <w:ind w:left="135"/>
              <w:rPr>
                <w:sz w:val="18"/>
              </w:rPr>
            </w:pPr>
            <w:r>
              <w:rPr>
                <w:spacing w:val="-4"/>
                <w:sz w:val="18"/>
              </w:rPr>
              <w:t>24.5</w:t>
            </w:r>
          </w:p>
        </w:tc>
        <w:tc>
          <w:tcPr>
            <w:tcW w:w="504" w:type="dxa"/>
          </w:tcPr>
          <w:p>
            <w:pPr>
              <w:pStyle w:val="TableParagraph"/>
              <w:spacing w:line="202" w:lineRule="exact"/>
              <w:ind w:right="131"/>
              <w:jc w:val="right"/>
              <w:rPr>
                <w:sz w:val="18"/>
              </w:rPr>
            </w:pPr>
            <w:r>
              <w:rPr>
                <w:spacing w:val="-5"/>
                <w:sz w:val="18"/>
              </w:rPr>
              <w:t>67</w:t>
            </w:r>
          </w:p>
        </w:tc>
        <w:tc>
          <w:tcPr>
            <w:tcW w:w="729" w:type="dxa"/>
          </w:tcPr>
          <w:p>
            <w:pPr>
              <w:pStyle w:val="TableParagraph"/>
              <w:spacing w:line="202" w:lineRule="exact"/>
              <w:ind w:left="135"/>
              <w:rPr>
                <w:sz w:val="18"/>
              </w:rPr>
            </w:pPr>
            <w:r>
              <w:rPr>
                <w:spacing w:val="-4"/>
                <w:sz w:val="18"/>
              </w:rPr>
              <w:t>25.9</w:t>
            </w:r>
          </w:p>
        </w:tc>
        <w:tc>
          <w:tcPr>
            <w:tcW w:w="441" w:type="dxa"/>
          </w:tcPr>
          <w:p>
            <w:pPr>
              <w:pStyle w:val="TableParagraph"/>
              <w:spacing w:line="202" w:lineRule="exact"/>
              <w:ind w:left="126"/>
              <w:rPr>
                <w:sz w:val="18"/>
              </w:rPr>
            </w:pPr>
            <w:r>
              <w:rPr>
                <w:spacing w:val="-5"/>
                <w:sz w:val="18"/>
              </w:rPr>
              <w:t>44</w:t>
            </w:r>
          </w:p>
        </w:tc>
        <w:tc>
          <w:tcPr>
            <w:tcW w:w="781" w:type="dxa"/>
          </w:tcPr>
          <w:p>
            <w:pPr>
              <w:pStyle w:val="TableParagraph"/>
              <w:spacing w:line="202" w:lineRule="exact"/>
              <w:ind w:right="324"/>
              <w:jc w:val="right"/>
              <w:rPr>
                <w:sz w:val="18"/>
              </w:rPr>
            </w:pPr>
            <w:r>
              <w:rPr>
                <w:spacing w:val="-4"/>
                <w:sz w:val="18"/>
              </w:rPr>
              <w:t>10.9</w:t>
            </w:r>
          </w:p>
        </w:tc>
      </w:tr>
      <w:tr>
        <w:trPr>
          <w:trHeight w:val="429" w:hRule="atLeast"/>
        </w:trPr>
        <w:tc>
          <w:tcPr>
            <w:tcW w:w="529" w:type="dxa"/>
          </w:tcPr>
          <w:p>
            <w:pPr>
              <w:pStyle w:val="TableParagraph"/>
              <w:spacing w:before="91"/>
              <w:ind w:left="99" w:right="105"/>
              <w:jc w:val="center"/>
              <w:rPr>
                <w:sz w:val="24"/>
              </w:rPr>
            </w:pPr>
            <w:r>
              <w:rPr>
                <w:spacing w:val="-5"/>
                <w:sz w:val="24"/>
              </w:rPr>
              <w:t>86.</w:t>
            </w:r>
          </w:p>
        </w:tc>
        <w:tc>
          <w:tcPr>
            <w:tcW w:w="2516" w:type="dxa"/>
            <w:vMerge w:val="restart"/>
          </w:tcPr>
          <w:p>
            <w:pPr>
              <w:pStyle w:val="TableParagraph"/>
              <w:spacing w:line="242" w:lineRule="auto" w:before="94"/>
              <w:ind w:left="119" w:right="121"/>
              <w:jc w:val="both"/>
              <w:rPr>
                <w:sz w:val="18"/>
              </w:rPr>
            </w:pPr>
            <w:r>
              <w:rPr>
                <w:sz w:val="18"/>
              </w:rPr>
              <w:t>The</w:t>
            </w:r>
            <w:r>
              <w:rPr>
                <w:spacing w:val="-12"/>
                <w:sz w:val="18"/>
              </w:rPr>
              <w:t> </w:t>
            </w:r>
            <w:r>
              <w:rPr>
                <w:sz w:val="18"/>
              </w:rPr>
              <w:t>administrative</w:t>
            </w:r>
            <w:r>
              <w:rPr>
                <w:spacing w:val="-11"/>
                <w:sz w:val="18"/>
              </w:rPr>
              <w:t> </w:t>
            </w:r>
            <w:r>
              <w:rPr>
                <w:sz w:val="18"/>
              </w:rPr>
              <w:t>staff</w:t>
            </w:r>
            <w:r>
              <w:rPr>
                <w:spacing w:val="-11"/>
                <w:sz w:val="18"/>
              </w:rPr>
              <w:t> </w:t>
            </w:r>
            <w:r>
              <w:rPr>
                <w:sz w:val="18"/>
              </w:rPr>
              <w:t>engage in</w:t>
            </w:r>
            <w:r>
              <w:rPr>
                <w:spacing w:val="-2"/>
                <w:sz w:val="18"/>
              </w:rPr>
              <w:t> </w:t>
            </w:r>
            <w:r>
              <w:rPr>
                <w:sz w:val="18"/>
              </w:rPr>
              <w:t>illicit admission</w:t>
            </w:r>
            <w:r>
              <w:rPr>
                <w:spacing w:val="-2"/>
                <w:sz w:val="18"/>
              </w:rPr>
              <w:t> </w:t>
            </w:r>
            <w:r>
              <w:rPr>
                <w:sz w:val="18"/>
              </w:rPr>
              <w:t>scam</w:t>
            </w:r>
            <w:r>
              <w:rPr>
                <w:spacing w:val="-5"/>
                <w:sz w:val="18"/>
              </w:rPr>
              <w:t> </w:t>
            </w:r>
            <w:r>
              <w:rPr>
                <w:sz w:val="18"/>
              </w:rPr>
              <w:t>in</w:t>
            </w:r>
            <w:r>
              <w:rPr>
                <w:spacing w:val="-2"/>
                <w:sz w:val="18"/>
              </w:rPr>
              <w:t> </w:t>
            </w:r>
            <w:r>
              <w:rPr>
                <w:sz w:val="18"/>
              </w:rPr>
              <w:t>this </w:t>
            </w:r>
            <w:r>
              <w:rPr>
                <w:spacing w:val="-2"/>
                <w:sz w:val="18"/>
              </w:rPr>
              <w:t>college.</w:t>
            </w:r>
          </w:p>
        </w:tc>
        <w:tc>
          <w:tcPr>
            <w:tcW w:w="1484" w:type="dxa"/>
          </w:tcPr>
          <w:p>
            <w:pPr>
              <w:pStyle w:val="TableParagraph"/>
              <w:spacing w:before="90"/>
              <w:ind w:left="123"/>
              <w:rPr>
                <w:sz w:val="20"/>
              </w:rPr>
            </w:pPr>
            <w:r>
              <w:rPr>
                <w:spacing w:val="-2"/>
                <w:sz w:val="20"/>
              </w:rPr>
              <w:t>Management.</w:t>
            </w:r>
          </w:p>
        </w:tc>
        <w:tc>
          <w:tcPr>
            <w:tcW w:w="578" w:type="dxa"/>
          </w:tcPr>
          <w:p>
            <w:pPr>
              <w:pStyle w:val="TableParagraph"/>
              <w:spacing w:before="94"/>
              <w:ind w:left="263"/>
              <w:rPr>
                <w:sz w:val="18"/>
              </w:rPr>
            </w:pPr>
            <w:r>
              <w:rPr>
                <w:w w:val="101"/>
                <w:sz w:val="18"/>
              </w:rPr>
              <w:t>5</w:t>
            </w:r>
          </w:p>
        </w:tc>
        <w:tc>
          <w:tcPr>
            <w:tcW w:w="665" w:type="dxa"/>
          </w:tcPr>
          <w:p>
            <w:pPr>
              <w:pStyle w:val="TableParagraph"/>
              <w:spacing w:before="94"/>
              <w:ind w:left="131"/>
              <w:rPr>
                <w:sz w:val="18"/>
              </w:rPr>
            </w:pPr>
            <w:r>
              <w:rPr>
                <w:spacing w:val="-5"/>
                <w:sz w:val="18"/>
              </w:rPr>
              <w:t>3.8</w:t>
            </w:r>
          </w:p>
        </w:tc>
        <w:tc>
          <w:tcPr>
            <w:tcW w:w="504" w:type="dxa"/>
          </w:tcPr>
          <w:p>
            <w:pPr>
              <w:pStyle w:val="TableParagraph"/>
              <w:spacing w:before="94"/>
              <w:ind w:right="36"/>
              <w:jc w:val="center"/>
              <w:rPr>
                <w:sz w:val="18"/>
              </w:rPr>
            </w:pPr>
            <w:r>
              <w:rPr>
                <w:w w:val="101"/>
                <w:sz w:val="18"/>
              </w:rPr>
              <w:t>8</w:t>
            </w:r>
          </w:p>
        </w:tc>
        <w:tc>
          <w:tcPr>
            <w:tcW w:w="667" w:type="dxa"/>
          </w:tcPr>
          <w:p>
            <w:pPr>
              <w:pStyle w:val="TableParagraph"/>
              <w:spacing w:before="94"/>
              <w:ind w:left="134"/>
              <w:rPr>
                <w:sz w:val="18"/>
              </w:rPr>
            </w:pPr>
            <w:r>
              <w:rPr>
                <w:spacing w:val="-4"/>
                <w:sz w:val="18"/>
              </w:rPr>
              <w:t>15.4</w:t>
            </w:r>
          </w:p>
        </w:tc>
        <w:tc>
          <w:tcPr>
            <w:tcW w:w="504" w:type="dxa"/>
          </w:tcPr>
          <w:p>
            <w:pPr>
              <w:pStyle w:val="TableParagraph"/>
              <w:spacing w:before="94"/>
              <w:ind w:left="187"/>
              <w:rPr>
                <w:sz w:val="18"/>
              </w:rPr>
            </w:pPr>
            <w:r>
              <w:rPr>
                <w:w w:val="101"/>
                <w:sz w:val="18"/>
              </w:rPr>
              <w:t>5</w:t>
            </w:r>
          </w:p>
        </w:tc>
        <w:tc>
          <w:tcPr>
            <w:tcW w:w="667" w:type="dxa"/>
          </w:tcPr>
          <w:p>
            <w:pPr>
              <w:pStyle w:val="TableParagraph"/>
              <w:spacing w:before="94"/>
              <w:ind w:left="135"/>
              <w:rPr>
                <w:sz w:val="18"/>
              </w:rPr>
            </w:pPr>
            <w:r>
              <w:rPr>
                <w:spacing w:val="-5"/>
                <w:sz w:val="18"/>
              </w:rPr>
              <w:t>3.8</w:t>
            </w:r>
          </w:p>
        </w:tc>
        <w:tc>
          <w:tcPr>
            <w:tcW w:w="504" w:type="dxa"/>
          </w:tcPr>
          <w:p>
            <w:pPr>
              <w:pStyle w:val="TableParagraph"/>
              <w:spacing w:before="94"/>
              <w:ind w:right="131"/>
              <w:jc w:val="right"/>
              <w:rPr>
                <w:sz w:val="18"/>
              </w:rPr>
            </w:pPr>
            <w:r>
              <w:rPr>
                <w:spacing w:val="-5"/>
                <w:sz w:val="18"/>
              </w:rPr>
              <w:t>18</w:t>
            </w:r>
          </w:p>
        </w:tc>
        <w:tc>
          <w:tcPr>
            <w:tcW w:w="729" w:type="dxa"/>
          </w:tcPr>
          <w:p>
            <w:pPr>
              <w:pStyle w:val="TableParagraph"/>
              <w:spacing w:before="94"/>
              <w:ind w:left="135"/>
              <w:rPr>
                <w:sz w:val="18"/>
              </w:rPr>
            </w:pPr>
            <w:r>
              <w:rPr>
                <w:spacing w:val="-4"/>
                <w:sz w:val="18"/>
              </w:rPr>
              <w:t>46.2</w:t>
            </w:r>
          </w:p>
        </w:tc>
        <w:tc>
          <w:tcPr>
            <w:tcW w:w="441" w:type="dxa"/>
          </w:tcPr>
          <w:p>
            <w:pPr>
              <w:pStyle w:val="TableParagraph"/>
              <w:spacing w:before="94"/>
              <w:ind w:left="126"/>
              <w:rPr>
                <w:sz w:val="18"/>
              </w:rPr>
            </w:pPr>
            <w:r>
              <w:rPr>
                <w:spacing w:val="-5"/>
                <w:sz w:val="18"/>
              </w:rPr>
              <w:t>13</w:t>
            </w:r>
          </w:p>
        </w:tc>
        <w:tc>
          <w:tcPr>
            <w:tcW w:w="781" w:type="dxa"/>
          </w:tcPr>
          <w:p>
            <w:pPr>
              <w:pStyle w:val="TableParagraph"/>
              <w:spacing w:before="94"/>
              <w:ind w:right="324"/>
              <w:jc w:val="right"/>
              <w:rPr>
                <w:sz w:val="18"/>
              </w:rPr>
            </w:pPr>
            <w:r>
              <w:rPr>
                <w:spacing w:val="-4"/>
                <w:sz w:val="18"/>
              </w:rPr>
              <w:t>30.8</w:t>
            </w:r>
          </w:p>
        </w:tc>
      </w:tr>
      <w:tr>
        <w:trPr>
          <w:trHeight w:val="392" w:hRule="atLeast"/>
        </w:trPr>
        <w:tc>
          <w:tcPr>
            <w:tcW w:w="529" w:type="dxa"/>
          </w:tcPr>
          <w:p>
            <w:pPr>
              <w:pStyle w:val="TableParagraph"/>
              <w:rPr>
                <w:sz w:val="20"/>
              </w:rPr>
            </w:pPr>
          </w:p>
        </w:tc>
        <w:tc>
          <w:tcPr>
            <w:tcW w:w="2516" w:type="dxa"/>
            <w:vMerge/>
            <w:tcBorders>
              <w:top w:val="nil"/>
            </w:tcBorders>
          </w:tcPr>
          <w:p>
            <w:pPr>
              <w:rPr>
                <w:sz w:val="2"/>
                <w:szCs w:val="2"/>
              </w:rPr>
            </w:pPr>
          </w:p>
        </w:tc>
        <w:tc>
          <w:tcPr>
            <w:tcW w:w="1484" w:type="dxa"/>
          </w:tcPr>
          <w:p>
            <w:pPr>
              <w:pStyle w:val="TableParagraph"/>
              <w:spacing w:before="54"/>
              <w:ind w:left="123"/>
              <w:rPr>
                <w:sz w:val="20"/>
              </w:rPr>
            </w:pPr>
            <w:r>
              <w:rPr>
                <w:spacing w:val="-2"/>
                <w:sz w:val="20"/>
              </w:rPr>
              <w:t>Staff</w:t>
            </w:r>
          </w:p>
        </w:tc>
        <w:tc>
          <w:tcPr>
            <w:tcW w:w="578" w:type="dxa"/>
          </w:tcPr>
          <w:p>
            <w:pPr>
              <w:pStyle w:val="TableParagraph"/>
              <w:spacing w:before="59"/>
              <w:ind w:left="263"/>
              <w:rPr>
                <w:sz w:val="18"/>
              </w:rPr>
            </w:pPr>
            <w:r>
              <w:rPr>
                <w:spacing w:val="-5"/>
                <w:sz w:val="18"/>
              </w:rPr>
              <w:t>39</w:t>
            </w:r>
          </w:p>
        </w:tc>
        <w:tc>
          <w:tcPr>
            <w:tcW w:w="665" w:type="dxa"/>
          </w:tcPr>
          <w:p>
            <w:pPr>
              <w:pStyle w:val="TableParagraph"/>
              <w:spacing w:before="59"/>
              <w:ind w:left="131"/>
              <w:rPr>
                <w:sz w:val="18"/>
              </w:rPr>
            </w:pPr>
            <w:r>
              <w:rPr>
                <w:spacing w:val="-5"/>
                <w:sz w:val="18"/>
              </w:rPr>
              <w:t>7.4</w:t>
            </w:r>
          </w:p>
        </w:tc>
        <w:tc>
          <w:tcPr>
            <w:tcW w:w="504" w:type="dxa"/>
          </w:tcPr>
          <w:p>
            <w:pPr>
              <w:pStyle w:val="TableParagraph"/>
              <w:spacing w:before="59"/>
              <w:ind w:left="168" w:right="116"/>
              <w:jc w:val="center"/>
              <w:rPr>
                <w:sz w:val="18"/>
              </w:rPr>
            </w:pPr>
            <w:r>
              <w:rPr>
                <w:spacing w:val="-5"/>
                <w:sz w:val="18"/>
              </w:rPr>
              <w:t>53</w:t>
            </w:r>
          </w:p>
        </w:tc>
        <w:tc>
          <w:tcPr>
            <w:tcW w:w="667" w:type="dxa"/>
          </w:tcPr>
          <w:p>
            <w:pPr>
              <w:pStyle w:val="TableParagraph"/>
              <w:spacing w:before="59"/>
              <w:ind w:left="134"/>
              <w:rPr>
                <w:sz w:val="18"/>
              </w:rPr>
            </w:pPr>
            <w:r>
              <w:rPr>
                <w:spacing w:val="-4"/>
                <w:sz w:val="18"/>
              </w:rPr>
              <w:t>16.8</w:t>
            </w:r>
          </w:p>
        </w:tc>
        <w:tc>
          <w:tcPr>
            <w:tcW w:w="504" w:type="dxa"/>
          </w:tcPr>
          <w:p>
            <w:pPr>
              <w:pStyle w:val="TableParagraph"/>
              <w:spacing w:before="59"/>
              <w:ind w:left="187"/>
              <w:rPr>
                <w:sz w:val="18"/>
              </w:rPr>
            </w:pPr>
            <w:r>
              <w:rPr>
                <w:spacing w:val="-5"/>
                <w:sz w:val="18"/>
              </w:rPr>
              <w:t>65</w:t>
            </w:r>
          </w:p>
        </w:tc>
        <w:tc>
          <w:tcPr>
            <w:tcW w:w="667" w:type="dxa"/>
          </w:tcPr>
          <w:p>
            <w:pPr>
              <w:pStyle w:val="TableParagraph"/>
              <w:spacing w:before="59"/>
              <w:ind w:left="135"/>
              <w:rPr>
                <w:sz w:val="18"/>
              </w:rPr>
            </w:pPr>
            <w:r>
              <w:rPr>
                <w:spacing w:val="-4"/>
                <w:sz w:val="18"/>
              </w:rPr>
              <w:t>24.8</w:t>
            </w:r>
          </w:p>
        </w:tc>
        <w:tc>
          <w:tcPr>
            <w:tcW w:w="504" w:type="dxa"/>
          </w:tcPr>
          <w:p>
            <w:pPr>
              <w:pStyle w:val="TableParagraph"/>
              <w:spacing w:before="59"/>
              <w:ind w:right="131"/>
              <w:jc w:val="right"/>
              <w:rPr>
                <w:sz w:val="18"/>
              </w:rPr>
            </w:pPr>
            <w:r>
              <w:rPr>
                <w:spacing w:val="-5"/>
                <w:sz w:val="18"/>
              </w:rPr>
              <w:t>75</w:t>
            </w:r>
          </w:p>
        </w:tc>
        <w:tc>
          <w:tcPr>
            <w:tcW w:w="729" w:type="dxa"/>
          </w:tcPr>
          <w:p>
            <w:pPr>
              <w:pStyle w:val="TableParagraph"/>
              <w:spacing w:before="59"/>
              <w:ind w:left="135"/>
              <w:rPr>
                <w:sz w:val="18"/>
              </w:rPr>
            </w:pPr>
            <w:r>
              <w:rPr>
                <w:spacing w:val="-4"/>
                <w:sz w:val="18"/>
              </w:rPr>
              <w:t>32.2</w:t>
            </w:r>
          </w:p>
        </w:tc>
        <w:tc>
          <w:tcPr>
            <w:tcW w:w="441" w:type="dxa"/>
          </w:tcPr>
          <w:p>
            <w:pPr>
              <w:pStyle w:val="TableParagraph"/>
              <w:spacing w:before="59"/>
              <w:ind w:left="126"/>
              <w:rPr>
                <w:sz w:val="18"/>
              </w:rPr>
            </w:pPr>
            <w:r>
              <w:rPr>
                <w:spacing w:val="-5"/>
                <w:sz w:val="18"/>
              </w:rPr>
              <w:t>56</w:t>
            </w:r>
          </w:p>
        </w:tc>
        <w:tc>
          <w:tcPr>
            <w:tcW w:w="781" w:type="dxa"/>
          </w:tcPr>
          <w:p>
            <w:pPr>
              <w:pStyle w:val="TableParagraph"/>
              <w:spacing w:before="59"/>
              <w:ind w:right="324"/>
              <w:jc w:val="right"/>
              <w:rPr>
                <w:sz w:val="18"/>
              </w:rPr>
            </w:pPr>
            <w:r>
              <w:rPr>
                <w:spacing w:val="-4"/>
                <w:sz w:val="18"/>
              </w:rPr>
              <w:t>18.8</w:t>
            </w:r>
          </w:p>
        </w:tc>
      </w:tr>
      <w:tr>
        <w:trPr>
          <w:trHeight w:val="695" w:hRule="atLeast"/>
        </w:trPr>
        <w:tc>
          <w:tcPr>
            <w:tcW w:w="529" w:type="dxa"/>
          </w:tcPr>
          <w:p>
            <w:pPr>
              <w:pStyle w:val="TableParagraph"/>
              <w:spacing w:before="95"/>
              <w:ind w:left="99" w:right="105"/>
              <w:jc w:val="center"/>
              <w:rPr>
                <w:sz w:val="24"/>
              </w:rPr>
            </w:pPr>
            <w:r>
              <w:rPr>
                <w:spacing w:val="-5"/>
                <w:sz w:val="24"/>
              </w:rPr>
              <w:t>87.</w:t>
            </w:r>
          </w:p>
        </w:tc>
        <w:tc>
          <w:tcPr>
            <w:tcW w:w="2516" w:type="dxa"/>
          </w:tcPr>
          <w:p>
            <w:pPr>
              <w:pStyle w:val="TableParagraph"/>
              <w:spacing w:line="206" w:lineRule="exact" w:before="62"/>
              <w:ind w:left="119" w:right="197"/>
              <w:rPr>
                <w:sz w:val="18"/>
              </w:rPr>
            </w:pPr>
            <w:r>
              <w:rPr>
                <w:sz w:val="18"/>
              </w:rPr>
              <w:t>There</w:t>
            </w:r>
            <w:r>
              <w:rPr>
                <w:spacing w:val="-11"/>
                <w:sz w:val="18"/>
              </w:rPr>
              <w:t> </w:t>
            </w:r>
            <w:r>
              <w:rPr>
                <w:sz w:val="18"/>
              </w:rPr>
              <w:t>are</w:t>
            </w:r>
            <w:r>
              <w:rPr>
                <w:spacing w:val="-11"/>
                <w:sz w:val="18"/>
              </w:rPr>
              <w:t> </w:t>
            </w:r>
            <w:r>
              <w:rPr>
                <w:sz w:val="18"/>
              </w:rPr>
              <w:t>frequent</w:t>
            </w:r>
            <w:r>
              <w:rPr>
                <w:spacing w:val="-10"/>
                <w:sz w:val="18"/>
              </w:rPr>
              <w:t> </w:t>
            </w:r>
            <w:r>
              <w:rPr>
                <w:sz w:val="18"/>
              </w:rPr>
              <w:t>cases</w:t>
            </w:r>
            <w:r>
              <w:rPr>
                <w:spacing w:val="-7"/>
                <w:sz w:val="18"/>
              </w:rPr>
              <w:t> </w:t>
            </w:r>
            <w:r>
              <w:rPr>
                <w:sz w:val="18"/>
              </w:rPr>
              <w:t>of stealing by students in the </w:t>
            </w:r>
            <w:r>
              <w:rPr>
                <w:spacing w:val="-2"/>
                <w:sz w:val="18"/>
              </w:rPr>
              <w:t>hostel.</w:t>
            </w:r>
          </w:p>
        </w:tc>
        <w:tc>
          <w:tcPr>
            <w:tcW w:w="1484" w:type="dxa"/>
          </w:tcPr>
          <w:p>
            <w:pPr>
              <w:pStyle w:val="TableParagraph"/>
              <w:spacing w:before="94"/>
              <w:ind w:left="123"/>
              <w:rPr>
                <w:sz w:val="20"/>
              </w:rPr>
            </w:pPr>
            <w:r>
              <w:rPr>
                <w:spacing w:val="-2"/>
                <w:sz w:val="20"/>
              </w:rPr>
              <w:t>Management.</w:t>
            </w:r>
          </w:p>
        </w:tc>
        <w:tc>
          <w:tcPr>
            <w:tcW w:w="578" w:type="dxa"/>
          </w:tcPr>
          <w:p>
            <w:pPr>
              <w:pStyle w:val="TableParagraph"/>
              <w:spacing w:before="99"/>
              <w:ind w:left="263"/>
              <w:rPr>
                <w:sz w:val="18"/>
              </w:rPr>
            </w:pPr>
            <w:r>
              <w:rPr>
                <w:w w:val="101"/>
                <w:sz w:val="18"/>
              </w:rPr>
              <w:t>5</w:t>
            </w:r>
          </w:p>
        </w:tc>
        <w:tc>
          <w:tcPr>
            <w:tcW w:w="665" w:type="dxa"/>
          </w:tcPr>
          <w:p>
            <w:pPr>
              <w:pStyle w:val="TableParagraph"/>
              <w:spacing w:before="99"/>
              <w:ind w:left="131"/>
              <w:rPr>
                <w:sz w:val="18"/>
              </w:rPr>
            </w:pPr>
            <w:r>
              <w:rPr>
                <w:spacing w:val="-5"/>
                <w:sz w:val="18"/>
              </w:rPr>
              <w:t>3.7</w:t>
            </w:r>
          </w:p>
        </w:tc>
        <w:tc>
          <w:tcPr>
            <w:tcW w:w="504" w:type="dxa"/>
          </w:tcPr>
          <w:p>
            <w:pPr>
              <w:pStyle w:val="TableParagraph"/>
              <w:spacing w:before="99"/>
              <w:ind w:right="36"/>
              <w:jc w:val="center"/>
              <w:rPr>
                <w:sz w:val="18"/>
              </w:rPr>
            </w:pPr>
            <w:r>
              <w:rPr>
                <w:w w:val="101"/>
                <w:sz w:val="18"/>
              </w:rPr>
              <w:t>9</w:t>
            </w:r>
          </w:p>
        </w:tc>
        <w:tc>
          <w:tcPr>
            <w:tcW w:w="667" w:type="dxa"/>
          </w:tcPr>
          <w:p>
            <w:pPr>
              <w:pStyle w:val="TableParagraph"/>
              <w:spacing w:before="99"/>
              <w:ind w:left="134"/>
              <w:rPr>
                <w:sz w:val="18"/>
              </w:rPr>
            </w:pPr>
            <w:r>
              <w:rPr>
                <w:spacing w:val="-4"/>
                <w:sz w:val="18"/>
              </w:rPr>
              <w:t>18.5</w:t>
            </w:r>
          </w:p>
        </w:tc>
        <w:tc>
          <w:tcPr>
            <w:tcW w:w="504" w:type="dxa"/>
          </w:tcPr>
          <w:p>
            <w:pPr>
              <w:pStyle w:val="TableParagraph"/>
              <w:spacing w:before="99"/>
              <w:ind w:left="187"/>
              <w:rPr>
                <w:sz w:val="18"/>
              </w:rPr>
            </w:pPr>
            <w:r>
              <w:rPr>
                <w:w w:val="101"/>
                <w:sz w:val="18"/>
              </w:rPr>
              <w:t>9</w:t>
            </w:r>
          </w:p>
        </w:tc>
        <w:tc>
          <w:tcPr>
            <w:tcW w:w="667" w:type="dxa"/>
          </w:tcPr>
          <w:p>
            <w:pPr>
              <w:pStyle w:val="TableParagraph"/>
              <w:spacing w:before="99"/>
              <w:ind w:left="135"/>
              <w:rPr>
                <w:sz w:val="18"/>
              </w:rPr>
            </w:pPr>
            <w:r>
              <w:rPr>
                <w:spacing w:val="-4"/>
                <w:sz w:val="18"/>
              </w:rPr>
              <w:t>18.5</w:t>
            </w:r>
          </w:p>
        </w:tc>
        <w:tc>
          <w:tcPr>
            <w:tcW w:w="504" w:type="dxa"/>
          </w:tcPr>
          <w:p>
            <w:pPr>
              <w:pStyle w:val="TableParagraph"/>
              <w:spacing w:before="99"/>
              <w:ind w:right="131"/>
              <w:jc w:val="right"/>
              <w:rPr>
                <w:sz w:val="18"/>
              </w:rPr>
            </w:pPr>
            <w:r>
              <w:rPr>
                <w:spacing w:val="-5"/>
                <w:sz w:val="18"/>
              </w:rPr>
              <w:t>19</w:t>
            </w:r>
          </w:p>
        </w:tc>
        <w:tc>
          <w:tcPr>
            <w:tcW w:w="729" w:type="dxa"/>
          </w:tcPr>
          <w:p>
            <w:pPr>
              <w:pStyle w:val="TableParagraph"/>
              <w:spacing w:before="99"/>
              <w:ind w:left="135"/>
              <w:rPr>
                <w:sz w:val="18"/>
              </w:rPr>
            </w:pPr>
            <w:r>
              <w:rPr>
                <w:spacing w:val="-4"/>
                <w:sz w:val="18"/>
              </w:rPr>
              <w:t>48.1</w:t>
            </w:r>
          </w:p>
        </w:tc>
        <w:tc>
          <w:tcPr>
            <w:tcW w:w="441" w:type="dxa"/>
          </w:tcPr>
          <w:p>
            <w:pPr>
              <w:pStyle w:val="TableParagraph"/>
              <w:spacing w:before="99"/>
              <w:ind w:left="126"/>
              <w:rPr>
                <w:sz w:val="18"/>
              </w:rPr>
            </w:pPr>
            <w:r>
              <w:rPr>
                <w:w w:val="101"/>
                <w:sz w:val="18"/>
              </w:rPr>
              <w:t>7</w:t>
            </w:r>
          </w:p>
        </w:tc>
        <w:tc>
          <w:tcPr>
            <w:tcW w:w="781" w:type="dxa"/>
          </w:tcPr>
          <w:p>
            <w:pPr>
              <w:pStyle w:val="TableParagraph"/>
              <w:spacing w:before="99"/>
              <w:ind w:right="324"/>
              <w:jc w:val="right"/>
              <w:rPr>
                <w:sz w:val="18"/>
              </w:rPr>
            </w:pPr>
            <w:r>
              <w:rPr>
                <w:spacing w:val="-4"/>
                <w:sz w:val="18"/>
              </w:rPr>
              <w:t>11.1</w:t>
            </w:r>
          </w:p>
        </w:tc>
      </w:tr>
      <w:tr>
        <w:trPr>
          <w:trHeight w:val="322" w:hRule="atLeast"/>
        </w:trPr>
        <w:tc>
          <w:tcPr>
            <w:tcW w:w="529" w:type="dxa"/>
          </w:tcPr>
          <w:p>
            <w:pPr>
              <w:pStyle w:val="TableParagraph"/>
              <w:rPr>
                <w:sz w:val="20"/>
              </w:rPr>
            </w:pPr>
          </w:p>
        </w:tc>
        <w:tc>
          <w:tcPr>
            <w:tcW w:w="2516" w:type="dxa"/>
          </w:tcPr>
          <w:p>
            <w:pPr>
              <w:pStyle w:val="TableParagraph"/>
              <w:rPr>
                <w:sz w:val="20"/>
              </w:rPr>
            </w:pPr>
          </w:p>
        </w:tc>
        <w:tc>
          <w:tcPr>
            <w:tcW w:w="1484" w:type="dxa"/>
          </w:tcPr>
          <w:p>
            <w:pPr>
              <w:pStyle w:val="TableParagraph"/>
              <w:spacing w:line="215" w:lineRule="exact"/>
              <w:ind w:left="176"/>
              <w:rPr>
                <w:sz w:val="20"/>
              </w:rPr>
            </w:pPr>
            <w:r>
              <w:rPr>
                <w:spacing w:val="-2"/>
                <w:sz w:val="20"/>
              </w:rPr>
              <w:t>Staff</w:t>
            </w:r>
          </w:p>
        </w:tc>
        <w:tc>
          <w:tcPr>
            <w:tcW w:w="578" w:type="dxa"/>
          </w:tcPr>
          <w:p>
            <w:pPr>
              <w:pStyle w:val="TableParagraph"/>
              <w:spacing w:line="196" w:lineRule="exact"/>
              <w:ind w:left="263"/>
              <w:rPr>
                <w:sz w:val="18"/>
              </w:rPr>
            </w:pPr>
            <w:r>
              <w:rPr>
                <w:spacing w:val="-5"/>
                <w:sz w:val="18"/>
              </w:rPr>
              <w:t>42</w:t>
            </w:r>
          </w:p>
        </w:tc>
        <w:tc>
          <w:tcPr>
            <w:tcW w:w="665" w:type="dxa"/>
          </w:tcPr>
          <w:p>
            <w:pPr>
              <w:pStyle w:val="TableParagraph"/>
              <w:spacing w:line="196" w:lineRule="exact"/>
              <w:ind w:left="131"/>
              <w:rPr>
                <w:sz w:val="18"/>
              </w:rPr>
            </w:pPr>
            <w:r>
              <w:rPr>
                <w:spacing w:val="-5"/>
                <w:sz w:val="18"/>
              </w:rPr>
              <w:t>9.4</w:t>
            </w:r>
          </w:p>
        </w:tc>
        <w:tc>
          <w:tcPr>
            <w:tcW w:w="504" w:type="dxa"/>
          </w:tcPr>
          <w:p>
            <w:pPr>
              <w:pStyle w:val="TableParagraph"/>
              <w:spacing w:line="196" w:lineRule="exact"/>
              <w:ind w:left="168" w:right="116"/>
              <w:jc w:val="center"/>
              <w:rPr>
                <w:sz w:val="18"/>
              </w:rPr>
            </w:pPr>
            <w:r>
              <w:rPr>
                <w:spacing w:val="-5"/>
                <w:sz w:val="18"/>
              </w:rPr>
              <w:t>59</w:t>
            </w:r>
          </w:p>
        </w:tc>
        <w:tc>
          <w:tcPr>
            <w:tcW w:w="667" w:type="dxa"/>
          </w:tcPr>
          <w:p>
            <w:pPr>
              <w:pStyle w:val="TableParagraph"/>
              <w:spacing w:line="196" w:lineRule="exact"/>
              <w:ind w:left="134"/>
              <w:rPr>
                <w:sz w:val="18"/>
              </w:rPr>
            </w:pPr>
            <w:r>
              <w:rPr>
                <w:spacing w:val="-4"/>
                <w:sz w:val="18"/>
              </w:rPr>
              <w:t>21.0</w:t>
            </w:r>
          </w:p>
        </w:tc>
        <w:tc>
          <w:tcPr>
            <w:tcW w:w="504" w:type="dxa"/>
          </w:tcPr>
          <w:p>
            <w:pPr>
              <w:pStyle w:val="TableParagraph"/>
              <w:spacing w:line="196" w:lineRule="exact"/>
              <w:ind w:left="187"/>
              <w:rPr>
                <w:sz w:val="18"/>
              </w:rPr>
            </w:pPr>
            <w:r>
              <w:rPr>
                <w:spacing w:val="-5"/>
                <w:sz w:val="18"/>
              </w:rPr>
              <w:t>65</w:t>
            </w:r>
          </w:p>
        </w:tc>
        <w:tc>
          <w:tcPr>
            <w:tcW w:w="667" w:type="dxa"/>
          </w:tcPr>
          <w:p>
            <w:pPr>
              <w:pStyle w:val="TableParagraph"/>
              <w:spacing w:line="196" w:lineRule="exact"/>
              <w:ind w:left="135"/>
              <w:rPr>
                <w:sz w:val="18"/>
              </w:rPr>
            </w:pPr>
            <w:r>
              <w:rPr>
                <w:spacing w:val="-4"/>
                <w:sz w:val="18"/>
              </w:rPr>
              <w:t>25.4</w:t>
            </w:r>
          </w:p>
        </w:tc>
        <w:tc>
          <w:tcPr>
            <w:tcW w:w="504" w:type="dxa"/>
          </w:tcPr>
          <w:p>
            <w:pPr>
              <w:pStyle w:val="TableParagraph"/>
              <w:spacing w:line="196" w:lineRule="exact"/>
              <w:ind w:right="131"/>
              <w:jc w:val="right"/>
              <w:rPr>
                <w:sz w:val="18"/>
              </w:rPr>
            </w:pPr>
            <w:r>
              <w:rPr>
                <w:spacing w:val="-5"/>
                <w:sz w:val="18"/>
              </w:rPr>
              <w:t>69</w:t>
            </w:r>
          </w:p>
        </w:tc>
        <w:tc>
          <w:tcPr>
            <w:tcW w:w="729" w:type="dxa"/>
          </w:tcPr>
          <w:p>
            <w:pPr>
              <w:pStyle w:val="TableParagraph"/>
              <w:spacing w:line="196" w:lineRule="exact"/>
              <w:ind w:left="135"/>
              <w:rPr>
                <w:sz w:val="18"/>
              </w:rPr>
            </w:pPr>
            <w:r>
              <w:rPr>
                <w:spacing w:val="-2"/>
                <w:sz w:val="18"/>
              </w:rPr>
              <w:t>27.5%</w:t>
            </w:r>
          </w:p>
        </w:tc>
        <w:tc>
          <w:tcPr>
            <w:tcW w:w="441" w:type="dxa"/>
          </w:tcPr>
          <w:p>
            <w:pPr>
              <w:pStyle w:val="TableParagraph"/>
              <w:spacing w:line="196" w:lineRule="exact"/>
              <w:ind w:left="126"/>
              <w:rPr>
                <w:sz w:val="18"/>
              </w:rPr>
            </w:pPr>
            <w:r>
              <w:rPr>
                <w:spacing w:val="-5"/>
                <w:sz w:val="18"/>
              </w:rPr>
              <w:t>53</w:t>
            </w:r>
          </w:p>
        </w:tc>
        <w:tc>
          <w:tcPr>
            <w:tcW w:w="781" w:type="dxa"/>
          </w:tcPr>
          <w:p>
            <w:pPr>
              <w:pStyle w:val="TableParagraph"/>
              <w:spacing w:line="196" w:lineRule="exact"/>
              <w:ind w:right="324"/>
              <w:jc w:val="right"/>
              <w:rPr>
                <w:sz w:val="18"/>
              </w:rPr>
            </w:pPr>
            <w:r>
              <w:rPr>
                <w:spacing w:val="-4"/>
                <w:sz w:val="18"/>
              </w:rPr>
              <w:t>16.7</w:t>
            </w:r>
          </w:p>
        </w:tc>
      </w:tr>
      <w:tr>
        <w:trPr>
          <w:trHeight w:val="405" w:hRule="atLeast"/>
        </w:trPr>
        <w:tc>
          <w:tcPr>
            <w:tcW w:w="529" w:type="dxa"/>
          </w:tcPr>
          <w:p>
            <w:pPr>
              <w:pStyle w:val="TableParagraph"/>
              <w:spacing w:before="101"/>
              <w:ind w:left="99" w:right="105"/>
              <w:jc w:val="center"/>
              <w:rPr>
                <w:sz w:val="24"/>
              </w:rPr>
            </w:pPr>
            <w:r>
              <w:rPr>
                <w:spacing w:val="-5"/>
                <w:sz w:val="24"/>
              </w:rPr>
              <w:t>88.</w:t>
            </w:r>
          </w:p>
        </w:tc>
        <w:tc>
          <w:tcPr>
            <w:tcW w:w="2516" w:type="dxa"/>
            <w:vMerge w:val="restart"/>
          </w:tcPr>
          <w:p>
            <w:pPr>
              <w:pStyle w:val="TableParagraph"/>
              <w:spacing w:before="104"/>
              <w:ind w:left="119" w:right="197"/>
              <w:rPr>
                <w:sz w:val="18"/>
              </w:rPr>
            </w:pPr>
            <w:r>
              <w:rPr>
                <w:sz w:val="18"/>
              </w:rPr>
              <w:t>There</w:t>
            </w:r>
            <w:r>
              <w:rPr>
                <w:spacing w:val="-10"/>
                <w:sz w:val="18"/>
              </w:rPr>
              <w:t> </w:t>
            </w:r>
            <w:r>
              <w:rPr>
                <w:sz w:val="18"/>
              </w:rPr>
              <w:t>is</w:t>
            </w:r>
            <w:r>
              <w:rPr>
                <w:spacing w:val="-10"/>
                <w:sz w:val="18"/>
              </w:rPr>
              <w:t> </w:t>
            </w:r>
            <w:r>
              <w:rPr>
                <w:sz w:val="18"/>
              </w:rPr>
              <w:t>frequent</w:t>
            </w:r>
            <w:r>
              <w:rPr>
                <w:spacing w:val="-9"/>
                <w:sz w:val="18"/>
              </w:rPr>
              <w:t> </w:t>
            </w:r>
            <w:r>
              <w:rPr>
                <w:sz w:val="18"/>
              </w:rPr>
              <w:t>fight</w:t>
            </w:r>
            <w:r>
              <w:rPr>
                <w:spacing w:val="-9"/>
                <w:sz w:val="18"/>
              </w:rPr>
              <w:t> </w:t>
            </w:r>
            <w:r>
              <w:rPr>
                <w:sz w:val="18"/>
              </w:rPr>
              <w:t>by students in this college.</w:t>
            </w:r>
          </w:p>
        </w:tc>
        <w:tc>
          <w:tcPr>
            <w:tcW w:w="1484" w:type="dxa"/>
          </w:tcPr>
          <w:p>
            <w:pPr>
              <w:pStyle w:val="TableParagraph"/>
              <w:spacing w:before="100"/>
              <w:ind w:left="123"/>
              <w:rPr>
                <w:sz w:val="20"/>
              </w:rPr>
            </w:pPr>
            <w:r>
              <w:rPr>
                <w:spacing w:val="-2"/>
                <w:sz w:val="20"/>
              </w:rPr>
              <w:t>Management.</w:t>
            </w:r>
          </w:p>
        </w:tc>
        <w:tc>
          <w:tcPr>
            <w:tcW w:w="578" w:type="dxa"/>
          </w:tcPr>
          <w:p>
            <w:pPr>
              <w:pStyle w:val="TableParagraph"/>
              <w:spacing w:before="104"/>
              <w:ind w:left="263"/>
              <w:rPr>
                <w:sz w:val="18"/>
              </w:rPr>
            </w:pPr>
            <w:r>
              <w:rPr>
                <w:w w:val="101"/>
                <w:sz w:val="18"/>
              </w:rPr>
              <w:t>5</w:t>
            </w:r>
          </w:p>
        </w:tc>
        <w:tc>
          <w:tcPr>
            <w:tcW w:w="665" w:type="dxa"/>
          </w:tcPr>
          <w:p>
            <w:pPr>
              <w:pStyle w:val="TableParagraph"/>
              <w:spacing w:before="104"/>
              <w:ind w:left="131"/>
              <w:rPr>
                <w:sz w:val="18"/>
              </w:rPr>
            </w:pPr>
            <w:r>
              <w:rPr>
                <w:spacing w:val="-5"/>
                <w:sz w:val="18"/>
              </w:rPr>
              <w:t>3.8</w:t>
            </w:r>
          </w:p>
        </w:tc>
        <w:tc>
          <w:tcPr>
            <w:tcW w:w="504" w:type="dxa"/>
          </w:tcPr>
          <w:p>
            <w:pPr>
              <w:pStyle w:val="TableParagraph"/>
              <w:spacing w:before="104"/>
              <w:ind w:right="36"/>
              <w:jc w:val="center"/>
              <w:rPr>
                <w:sz w:val="18"/>
              </w:rPr>
            </w:pPr>
            <w:r>
              <w:rPr>
                <w:w w:val="101"/>
                <w:sz w:val="18"/>
              </w:rPr>
              <w:t>5</w:t>
            </w:r>
          </w:p>
        </w:tc>
        <w:tc>
          <w:tcPr>
            <w:tcW w:w="667" w:type="dxa"/>
          </w:tcPr>
          <w:p>
            <w:pPr>
              <w:pStyle w:val="TableParagraph"/>
              <w:spacing w:before="104"/>
              <w:ind w:left="134"/>
              <w:rPr>
                <w:sz w:val="18"/>
              </w:rPr>
            </w:pPr>
            <w:r>
              <w:rPr>
                <w:spacing w:val="-5"/>
                <w:sz w:val="18"/>
              </w:rPr>
              <w:t>3.8</w:t>
            </w:r>
          </w:p>
        </w:tc>
        <w:tc>
          <w:tcPr>
            <w:tcW w:w="504" w:type="dxa"/>
          </w:tcPr>
          <w:p>
            <w:pPr>
              <w:pStyle w:val="TableParagraph"/>
              <w:spacing w:before="104"/>
              <w:ind w:left="187"/>
              <w:rPr>
                <w:sz w:val="18"/>
              </w:rPr>
            </w:pPr>
            <w:r>
              <w:rPr>
                <w:w w:val="101"/>
                <w:sz w:val="18"/>
              </w:rPr>
              <w:t>5</w:t>
            </w:r>
          </w:p>
        </w:tc>
        <w:tc>
          <w:tcPr>
            <w:tcW w:w="667" w:type="dxa"/>
          </w:tcPr>
          <w:p>
            <w:pPr>
              <w:pStyle w:val="TableParagraph"/>
              <w:spacing w:before="104"/>
              <w:ind w:left="135"/>
              <w:rPr>
                <w:sz w:val="18"/>
              </w:rPr>
            </w:pPr>
            <w:r>
              <w:rPr>
                <w:spacing w:val="-5"/>
                <w:sz w:val="18"/>
              </w:rPr>
              <w:t>3.8</w:t>
            </w:r>
          </w:p>
        </w:tc>
        <w:tc>
          <w:tcPr>
            <w:tcW w:w="504" w:type="dxa"/>
          </w:tcPr>
          <w:p>
            <w:pPr>
              <w:pStyle w:val="TableParagraph"/>
              <w:spacing w:before="104"/>
              <w:ind w:right="131"/>
              <w:jc w:val="right"/>
              <w:rPr>
                <w:sz w:val="18"/>
              </w:rPr>
            </w:pPr>
            <w:r>
              <w:rPr>
                <w:spacing w:val="-5"/>
                <w:sz w:val="18"/>
              </w:rPr>
              <w:t>22</w:t>
            </w:r>
          </w:p>
        </w:tc>
        <w:tc>
          <w:tcPr>
            <w:tcW w:w="729" w:type="dxa"/>
          </w:tcPr>
          <w:p>
            <w:pPr>
              <w:pStyle w:val="TableParagraph"/>
              <w:spacing w:before="104"/>
              <w:ind w:left="135"/>
              <w:rPr>
                <w:sz w:val="18"/>
              </w:rPr>
            </w:pPr>
            <w:r>
              <w:rPr>
                <w:spacing w:val="-4"/>
                <w:sz w:val="18"/>
              </w:rPr>
              <w:t>61.5</w:t>
            </w:r>
          </w:p>
        </w:tc>
        <w:tc>
          <w:tcPr>
            <w:tcW w:w="441" w:type="dxa"/>
          </w:tcPr>
          <w:p>
            <w:pPr>
              <w:pStyle w:val="TableParagraph"/>
              <w:spacing w:before="104"/>
              <w:ind w:left="126"/>
              <w:rPr>
                <w:sz w:val="18"/>
              </w:rPr>
            </w:pPr>
            <w:r>
              <w:rPr>
                <w:spacing w:val="-5"/>
                <w:sz w:val="18"/>
              </w:rPr>
              <w:t>12</w:t>
            </w:r>
          </w:p>
        </w:tc>
        <w:tc>
          <w:tcPr>
            <w:tcW w:w="781" w:type="dxa"/>
          </w:tcPr>
          <w:p>
            <w:pPr>
              <w:pStyle w:val="TableParagraph"/>
              <w:spacing w:before="104"/>
              <w:ind w:right="324"/>
              <w:jc w:val="right"/>
              <w:rPr>
                <w:sz w:val="18"/>
              </w:rPr>
            </w:pPr>
            <w:r>
              <w:rPr>
                <w:spacing w:val="-4"/>
                <w:sz w:val="18"/>
              </w:rPr>
              <w:t>26.9</w:t>
            </w:r>
          </w:p>
        </w:tc>
      </w:tr>
      <w:tr>
        <w:trPr>
          <w:trHeight w:val="283" w:hRule="atLeast"/>
        </w:trPr>
        <w:tc>
          <w:tcPr>
            <w:tcW w:w="529" w:type="dxa"/>
          </w:tcPr>
          <w:p>
            <w:pPr>
              <w:pStyle w:val="TableParagraph"/>
              <w:rPr>
                <w:sz w:val="20"/>
              </w:rPr>
            </w:pPr>
          </w:p>
        </w:tc>
        <w:tc>
          <w:tcPr>
            <w:tcW w:w="2516" w:type="dxa"/>
            <w:vMerge/>
            <w:tcBorders>
              <w:top w:val="nil"/>
            </w:tcBorders>
          </w:tcPr>
          <w:p>
            <w:pPr>
              <w:rPr>
                <w:sz w:val="2"/>
                <w:szCs w:val="2"/>
              </w:rPr>
            </w:pPr>
          </w:p>
        </w:tc>
        <w:tc>
          <w:tcPr>
            <w:tcW w:w="1484" w:type="dxa"/>
          </w:tcPr>
          <w:p>
            <w:pPr>
              <w:pStyle w:val="TableParagraph"/>
              <w:spacing w:before="21"/>
              <w:ind w:left="176"/>
              <w:rPr>
                <w:sz w:val="20"/>
              </w:rPr>
            </w:pPr>
            <w:r>
              <w:rPr>
                <w:spacing w:val="-2"/>
                <w:sz w:val="20"/>
              </w:rPr>
              <w:t>Staff</w:t>
            </w:r>
          </w:p>
        </w:tc>
        <w:tc>
          <w:tcPr>
            <w:tcW w:w="578" w:type="dxa"/>
          </w:tcPr>
          <w:p>
            <w:pPr>
              <w:pStyle w:val="TableParagraph"/>
              <w:spacing w:before="25"/>
              <w:ind w:left="263"/>
              <w:rPr>
                <w:sz w:val="18"/>
              </w:rPr>
            </w:pPr>
            <w:r>
              <w:rPr>
                <w:spacing w:val="-5"/>
                <w:sz w:val="18"/>
              </w:rPr>
              <w:t>33</w:t>
            </w:r>
          </w:p>
        </w:tc>
        <w:tc>
          <w:tcPr>
            <w:tcW w:w="665" w:type="dxa"/>
          </w:tcPr>
          <w:p>
            <w:pPr>
              <w:pStyle w:val="TableParagraph"/>
              <w:spacing w:before="25"/>
              <w:ind w:left="131"/>
              <w:rPr>
                <w:sz w:val="18"/>
              </w:rPr>
            </w:pPr>
            <w:r>
              <w:rPr>
                <w:spacing w:val="-5"/>
                <w:sz w:val="18"/>
              </w:rPr>
              <w:t>3.4</w:t>
            </w:r>
          </w:p>
        </w:tc>
        <w:tc>
          <w:tcPr>
            <w:tcW w:w="504" w:type="dxa"/>
          </w:tcPr>
          <w:p>
            <w:pPr>
              <w:pStyle w:val="TableParagraph"/>
              <w:spacing w:before="25"/>
              <w:ind w:left="168" w:right="116"/>
              <w:jc w:val="center"/>
              <w:rPr>
                <w:sz w:val="18"/>
              </w:rPr>
            </w:pPr>
            <w:r>
              <w:rPr>
                <w:spacing w:val="-5"/>
                <w:sz w:val="18"/>
              </w:rPr>
              <w:t>34</w:t>
            </w:r>
          </w:p>
        </w:tc>
        <w:tc>
          <w:tcPr>
            <w:tcW w:w="667" w:type="dxa"/>
          </w:tcPr>
          <w:p>
            <w:pPr>
              <w:pStyle w:val="TableParagraph"/>
              <w:spacing w:before="25"/>
              <w:ind w:left="134"/>
              <w:rPr>
                <w:sz w:val="18"/>
              </w:rPr>
            </w:pPr>
            <w:r>
              <w:rPr>
                <w:spacing w:val="-5"/>
                <w:sz w:val="18"/>
              </w:rPr>
              <w:t>4.1</w:t>
            </w:r>
          </w:p>
        </w:tc>
        <w:tc>
          <w:tcPr>
            <w:tcW w:w="504" w:type="dxa"/>
          </w:tcPr>
          <w:p>
            <w:pPr>
              <w:pStyle w:val="TableParagraph"/>
              <w:spacing w:before="25"/>
              <w:ind w:left="187"/>
              <w:rPr>
                <w:sz w:val="18"/>
              </w:rPr>
            </w:pPr>
            <w:r>
              <w:rPr>
                <w:spacing w:val="-5"/>
                <w:sz w:val="18"/>
              </w:rPr>
              <w:t>65</w:t>
            </w:r>
          </w:p>
        </w:tc>
        <w:tc>
          <w:tcPr>
            <w:tcW w:w="667" w:type="dxa"/>
          </w:tcPr>
          <w:p>
            <w:pPr>
              <w:pStyle w:val="TableParagraph"/>
              <w:spacing w:before="25"/>
              <w:ind w:left="135"/>
              <w:rPr>
                <w:sz w:val="18"/>
              </w:rPr>
            </w:pPr>
            <w:r>
              <w:rPr>
                <w:spacing w:val="-4"/>
                <w:sz w:val="18"/>
              </w:rPr>
              <w:t>25.2</w:t>
            </w:r>
          </w:p>
        </w:tc>
        <w:tc>
          <w:tcPr>
            <w:tcW w:w="504" w:type="dxa"/>
          </w:tcPr>
          <w:p>
            <w:pPr>
              <w:pStyle w:val="TableParagraph"/>
              <w:spacing w:before="25"/>
              <w:ind w:right="131"/>
              <w:jc w:val="right"/>
              <w:rPr>
                <w:sz w:val="18"/>
              </w:rPr>
            </w:pPr>
            <w:r>
              <w:rPr>
                <w:spacing w:val="-5"/>
                <w:sz w:val="18"/>
              </w:rPr>
              <w:t>93</w:t>
            </w:r>
          </w:p>
        </w:tc>
        <w:tc>
          <w:tcPr>
            <w:tcW w:w="729" w:type="dxa"/>
          </w:tcPr>
          <w:p>
            <w:pPr>
              <w:pStyle w:val="TableParagraph"/>
              <w:spacing w:before="25"/>
              <w:ind w:left="135"/>
              <w:rPr>
                <w:sz w:val="18"/>
              </w:rPr>
            </w:pPr>
            <w:r>
              <w:rPr>
                <w:spacing w:val="-4"/>
                <w:sz w:val="18"/>
              </w:rPr>
              <w:t>43.5</w:t>
            </w:r>
          </w:p>
        </w:tc>
        <w:tc>
          <w:tcPr>
            <w:tcW w:w="441" w:type="dxa"/>
          </w:tcPr>
          <w:p>
            <w:pPr>
              <w:pStyle w:val="TableParagraph"/>
              <w:spacing w:before="25"/>
              <w:ind w:left="126"/>
              <w:rPr>
                <w:sz w:val="18"/>
              </w:rPr>
            </w:pPr>
            <w:r>
              <w:rPr>
                <w:spacing w:val="-5"/>
                <w:sz w:val="18"/>
              </w:rPr>
              <w:t>63</w:t>
            </w:r>
          </w:p>
        </w:tc>
        <w:tc>
          <w:tcPr>
            <w:tcW w:w="781" w:type="dxa"/>
          </w:tcPr>
          <w:p>
            <w:pPr>
              <w:pStyle w:val="TableParagraph"/>
              <w:spacing w:before="25"/>
              <w:ind w:right="324"/>
              <w:jc w:val="right"/>
              <w:rPr>
                <w:sz w:val="18"/>
              </w:rPr>
            </w:pPr>
            <w:r>
              <w:rPr>
                <w:spacing w:val="-4"/>
                <w:sz w:val="18"/>
              </w:rPr>
              <w:t>23.8</w:t>
            </w:r>
          </w:p>
        </w:tc>
      </w:tr>
      <w:tr>
        <w:trPr>
          <w:trHeight w:val="361" w:hRule="atLeast"/>
        </w:trPr>
        <w:tc>
          <w:tcPr>
            <w:tcW w:w="529" w:type="dxa"/>
          </w:tcPr>
          <w:p>
            <w:pPr>
              <w:pStyle w:val="TableParagraph"/>
              <w:spacing w:before="26"/>
              <w:ind w:left="99" w:right="105"/>
              <w:jc w:val="center"/>
              <w:rPr>
                <w:sz w:val="24"/>
              </w:rPr>
            </w:pPr>
            <w:r>
              <w:rPr>
                <w:spacing w:val="-5"/>
                <w:sz w:val="24"/>
              </w:rPr>
              <w:t>89.</w:t>
            </w:r>
          </w:p>
        </w:tc>
        <w:tc>
          <w:tcPr>
            <w:tcW w:w="2516" w:type="dxa"/>
            <w:vMerge w:val="restart"/>
          </w:tcPr>
          <w:p>
            <w:pPr>
              <w:pStyle w:val="TableParagraph"/>
              <w:spacing w:before="29"/>
              <w:ind w:left="119"/>
              <w:rPr>
                <w:sz w:val="18"/>
              </w:rPr>
            </w:pPr>
            <w:r>
              <w:rPr>
                <w:sz w:val="18"/>
              </w:rPr>
              <w:t>The</w:t>
            </w:r>
            <w:r>
              <w:rPr>
                <w:spacing w:val="-5"/>
                <w:sz w:val="18"/>
              </w:rPr>
              <w:t> </w:t>
            </w:r>
            <w:r>
              <w:rPr>
                <w:sz w:val="18"/>
              </w:rPr>
              <w:t>college</w:t>
            </w:r>
            <w:r>
              <w:rPr>
                <w:spacing w:val="-10"/>
                <w:sz w:val="18"/>
              </w:rPr>
              <w:t> </w:t>
            </w:r>
            <w:r>
              <w:rPr>
                <w:sz w:val="18"/>
              </w:rPr>
              <w:t>store</w:t>
            </w:r>
            <w:r>
              <w:rPr>
                <w:spacing w:val="-10"/>
                <w:sz w:val="18"/>
              </w:rPr>
              <w:t> </w:t>
            </w:r>
            <w:r>
              <w:rPr>
                <w:sz w:val="18"/>
              </w:rPr>
              <w:t>is</w:t>
            </w:r>
            <w:r>
              <w:rPr>
                <w:spacing w:val="-10"/>
                <w:sz w:val="18"/>
              </w:rPr>
              <w:t> </w:t>
            </w:r>
            <w:r>
              <w:rPr>
                <w:sz w:val="18"/>
              </w:rPr>
              <w:t>frequently burgled and valuables carted away by the students.</w:t>
            </w:r>
          </w:p>
        </w:tc>
        <w:tc>
          <w:tcPr>
            <w:tcW w:w="1484" w:type="dxa"/>
          </w:tcPr>
          <w:p>
            <w:pPr>
              <w:pStyle w:val="TableParagraph"/>
              <w:spacing w:before="25"/>
              <w:ind w:left="123"/>
              <w:rPr>
                <w:sz w:val="20"/>
              </w:rPr>
            </w:pPr>
            <w:r>
              <w:rPr>
                <w:spacing w:val="-2"/>
                <w:sz w:val="20"/>
              </w:rPr>
              <w:t>Management.</w:t>
            </w:r>
          </w:p>
        </w:tc>
        <w:tc>
          <w:tcPr>
            <w:tcW w:w="578" w:type="dxa"/>
          </w:tcPr>
          <w:p>
            <w:pPr>
              <w:pStyle w:val="TableParagraph"/>
              <w:spacing w:before="29"/>
              <w:ind w:left="263"/>
              <w:rPr>
                <w:sz w:val="18"/>
              </w:rPr>
            </w:pPr>
            <w:r>
              <w:rPr>
                <w:w w:val="101"/>
                <w:sz w:val="18"/>
              </w:rPr>
              <w:t>5</w:t>
            </w:r>
          </w:p>
        </w:tc>
        <w:tc>
          <w:tcPr>
            <w:tcW w:w="665" w:type="dxa"/>
          </w:tcPr>
          <w:p>
            <w:pPr>
              <w:pStyle w:val="TableParagraph"/>
              <w:spacing w:before="29"/>
              <w:ind w:left="131"/>
              <w:rPr>
                <w:sz w:val="18"/>
              </w:rPr>
            </w:pPr>
            <w:r>
              <w:rPr>
                <w:spacing w:val="-5"/>
                <w:sz w:val="18"/>
              </w:rPr>
              <w:t>3.7</w:t>
            </w:r>
          </w:p>
        </w:tc>
        <w:tc>
          <w:tcPr>
            <w:tcW w:w="504" w:type="dxa"/>
          </w:tcPr>
          <w:p>
            <w:pPr>
              <w:pStyle w:val="TableParagraph"/>
              <w:spacing w:before="29"/>
              <w:ind w:right="36"/>
              <w:jc w:val="center"/>
              <w:rPr>
                <w:sz w:val="18"/>
              </w:rPr>
            </w:pPr>
            <w:r>
              <w:rPr>
                <w:w w:val="101"/>
                <w:sz w:val="18"/>
              </w:rPr>
              <w:t>5</w:t>
            </w:r>
          </w:p>
        </w:tc>
        <w:tc>
          <w:tcPr>
            <w:tcW w:w="667" w:type="dxa"/>
          </w:tcPr>
          <w:p>
            <w:pPr>
              <w:pStyle w:val="TableParagraph"/>
              <w:spacing w:before="29"/>
              <w:ind w:left="134"/>
              <w:rPr>
                <w:sz w:val="18"/>
              </w:rPr>
            </w:pPr>
            <w:r>
              <w:rPr>
                <w:spacing w:val="-5"/>
                <w:sz w:val="18"/>
              </w:rPr>
              <w:t>3.7</w:t>
            </w:r>
          </w:p>
        </w:tc>
        <w:tc>
          <w:tcPr>
            <w:tcW w:w="504" w:type="dxa"/>
          </w:tcPr>
          <w:p>
            <w:pPr>
              <w:pStyle w:val="TableParagraph"/>
              <w:spacing w:before="29"/>
              <w:ind w:left="187"/>
              <w:rPr>
                <w:sz w:val="18"/>
              </w:rPr>
            </w:pPr>
            <w:r>
              <w:rPr>
                <w:w w:val="101"/>
                <w:sz w:val="18"/>
              </w:rPr>
              <w:t>6</w:t>
            </w:r>
          </w:p>
        </w:tc>
        <w:tc>
          <w:tcPr>
            <w:tcW w:w="667" w:type="dxa"/>
          </w:tcPr>
          <w:p>
            <w:pPr>
              <w:pStyle w:val="TableParagraph"/>
              <w:spacing w:before="29"/>
              <w:ind w:left="135"/>
              <w:rPr>
                <w:sz w:val="18"/>
              </w:rPr>
            </w:pPr>
            <w:r>
              <w:rPr>
                <w:spacing w:val="-5"/>
                <w:sz w:val="18"/>
              </w:rPr>
              <w:t>7.4</w:t>
            </w:r>
          </w:p>
        </w:tc>
        <w:tc>
          <w:tcPr>
            <w:tcW w:w="504" w:type="dxa"/>
          </w:tcPr>
          <w:p>
            <w:pPr>
              <w:pStyle w:val="TableParagraph"/>
              <w:spacing w:before="29"/>
              <w:ind w:right="131"/>
              <w:jc w:val="right"/>
              <w:rPr>
                <w:sz w:val="18"/>
              </w:rPr>
            </w:pPr>
            <w:r>
              <w:rPr>
                <w:spacing w:val="-5"/>
                <w:sz w:val="18"/>
              </w:rPr>
              <w:t>19</w:t>
            </w:r>
          </w:p>
        </w:tc>
        <w:tc>
          <w:tcPr>
            <w:tcW w:w="729" w:type="dxa"/>
          </w:tcPr>
          <w:p>
            <w:pPr>
              <w:pStyle w:val="TableParagraph"/>
              <w:spacing w:before="29"/>
              <w:ind w:left="135"/>
              <w:rPr>
                <w:sz w:val="18"/>
              </w:rPr>
            </w:pPr>
            <w:r>
              <w:rPr>
                <w:spacing w:val="-4"/>
                <w:sz w:val="18"/>
              </w:rPr>
              <w:t>51.9</w:t>
            </w:r>
          </w:p>
        </w:tc>
        <w:tc>
          <w:tcPr>
            <w:tcW w:w="441" w:type="dxa"/>
          </w:tcPr>
          <w:p>
            <w:pPr>
              <w:pStyle w:val="TableParagraph"/>
              <w:spacing w:before="29"/>
              <w:ind w:left="126"/>
              <w:rPr>
                <w:sz w:val="18"/>
              </w:rPr>
            </w:pPr>
            <w:r>
              <w:rPr>
                <w:spacing w:val="-5"/>
                <w:sz w:val="18"/>
              </w:rPr>
              <w:t>14</w:t>
            </w:r>
          </w:p>
        </w:tc>
        <w:tc>
          <w:tcPr>
            <w:tcW w:w="781" w:type="dxa"/>
          </w:tcPr>
          <w:p>
            <w:pPr>
              <w:pStyle w:val="TableParagraph"/>
              <w:spacing w:before="29"/>
              <w:ind w:right="324"/>
              <w:jc w:val="right"/>
              <w:rPr>
                <w:sz w:val="18"/>
              </w:rPr>
            </w:pPr>
            <w:r>
              <w:rPr>
                <w:spacing w:val="-4"/>
                <w:sz w:val="18"/>
              </w:rPr>
              <w:t>33.3</w:t>
            </w:r>
          </w:p>
        </w:tc>
      </w:tr>
      <w:tr>
        <w:trPr>
          <w:trHeight w:val="392" w:hRule="atLeast"/>
        </w:trPr>
        <w:tc>
          <w:tcPr>
            <w:tcW w:w="529" w:type="dxa"/>
          </w:tcPr>
          <w:p>
            <w:pPr>
              <w:pStyle w:val="TableParagraph"/>
              <w:rPr>
                <w:sz w:val="20"/>
              </w:rPr>
            </w:pPr>
          </w:p>
        </w:tc>
        <w:tc>
          <w:tcPr>
            <w:tcW w:w="2516" w:type="dxa"/>
            <w:vMerge/>
            <w:tcBorders>
              <w:top w:val="nil"/>
            </w:tcBorders>
          </w:tcPr>
          <w:p>
            <w:pPr>
              <w:rPr>
                <w:sz w:val="2"/>
                <w:szCs w:val="2"/>
              </w:rPr>
            </w:pPr>
          </w:p>
        </w:tc>
        <w:tc>
          <w:tcPr>
            <w:tcW w:w="1484" w:type="dxa"/>
          </w:tcPr>
          <w:p>
            <w:pPr>
              <w:pStyle w:val="TableParagraph"/>
              <w:spacing w:before="52"/>
              <w:ind w:left="176"/>
              <w:rPr>
                <w:sz w:val="20"/>
              </w:rPr>
            </w:pPr>
            <w:r>
              <w:rPr>
                <w:spacing w:val="-2"/>
                <w:sz w:val="20"/>
              </w:rPr>
              <w:t>Staff</w:t>
            </w:r>
          </w:p>
        </w:tc>
        <w:tc>
          <w:tcPr>
            <w:tcW w:w="578" w:type="dxa"/>
          </w:tcPr>
          <w:p>
            <w:pPr>
              <w:pStyle w:val="TableParagraph"/>
              <w:spacing w:before="56"/>
              <w:ind w:left="263"/>
              <w:rPr>
                <w:sz w:val="18"/>
              </w:rPr>
            </w:pPr>
            <w:r>
              <w:rPr>
                <w:spacing w:val="-5"/>
                <w:sz w:val="18"/>
              </w:rPr>
              <w:t>39</w:t>
            </w:r>
          </w:p>
        </w:tc>
        <w:tc>
          <w:tcPr>
            <w:tcW w:w="665" w:type="dxa"/>
          </w:tcPr>
          <w:p>
            <w:pPr>
              <w:pStyle w:val="TableParagraph"/>
              <w:spacing w:before="56"/>
              <w:ind w:left="131"/>
              <w:rPr>
                <w:sz w:val="18"/>
              </w:rPr>
            </w:pPr>
            <w:r>
              <w:rPr>
                <w:spacing w:val="-5"/>
                <w:sz w:val="18"/>
              </w:rPr>
              <w:t>7.6</w:t>
            </w:r>
          </w:p>
        </w:tc>
        <w:tc>
          <w:tcPr>
            <w:tcW w:w="504" w:type="dxa"/>
          </w:tcPr>
          <w:p>
            <w:pPr>
              <w:pStyle w:val="TableParagraph"/>
              <w:spacing w:before="56"/>
              <w:ind w:left="168" w:right="116"/>
              <w:jc w:val="center"/>
              <w:rPr>
                <w:sz w:val="18"/>
              </w:rPr>
            </w:pPr>
            <w:r>
              <w:rPr>
                <w:spacing w:val="-5"/>
                <w:sz w:val="18"/>
              </w:rPr>
              <w:t>36</w:t>
            </w:r>
          </w:p>
        </w:tc>
        <w:tc>
          <w:tcPr>
            <w:tcW w:w="667" w:type="dxa"/>
          </w:tcPr>
          <w:p>
            <w:pPr>
              <w:pStyle w:val="TableParagraph"/>
              <w:spacing w:before="56"/>
              <w:ind w:left="134"/>
              <w:rPr>
                <w:sz w:val="18"/>
              </w:rPr>
            </w:pPr>
            <w:r>
              <w:rPr>
                <w:spacing w:val="-5"/>
                <w:sz w:val="18"/>
              </w:rPr>
              <w:t>5.5</w:t>
            </w:r>
          </w:p>
        </w:tc>
        <w:tc>
          <w:tcPr>
            <w:tcW w:w="504" w:type="dxa"/>
          </w:tcPr>
          <w:p>
            <w:pPr>
              <w:pStyle w:val="TableParagraph"/>
              <w:spacing w:before="56"/>
              <w:ind w:left="187"/>
              <w:rPr>
                <w:sz w:val="18"/>
              </w:rPr>
            </w:pPr>
            <w:r>
              <w:rPr>
                <w:spacing w:val="-5"/>
                <w:sz w:val="18"/>
              </w:rPr>
              <w:t>51</w:t>
            </w:r>
          </w:p>
        </w:tc>
        <w:tc>
          <w:tcPr>
            <w:tcW w:w="667" w:type="dxa"/>
          </w:tcPr>
          <w:p>
            <w:pPr>
              <w:pStyle w:val="TableParagraph"/>
              <w:spacing w:before="56"/>
              <w:ind w:left="135"/>
              <w:rPr>
                <w:sz w:val="18"/>
              </w:rPr>
            </w:pPr>
            <w:r>
              <w:rPr>
                <w:spacing w:val="-4"/>
                <w:sz w:val="18"/>
              </w:rPr>
              <w:t>15.9</w:t>
            </w:r>
          </w:p>
        </w:tc>
        <w:tc>
          <w:tcPr>
            <w:tcW w:w="504" w:type="dxa"/>
          </w:tcPr>
          <w:p>
            <w:pPr>
              <w:pStyle w:val="TableParagraph"/>
              <w:spacing w:before="56"/>
              <w:ind w:right="131"/>
              <w:jc w:val="right"/>
              <w:rPr>
                <w:sz w:val="18"/>
              </w:rPr>
            </w:pPr>
            <w:r>
              <w:rPr>
                <w:spacing w:val="-5"/>
                <w:sz w:val="18"/>
              </w:rPr>
              <w:t>97</w:t>
            </w:r>
          </w:p>
        </w:tc>
        <w:tc>
          <w:tcPr>
            <w:tcW w:w="729" w:type="dxa"/>
          </w:tcPr>
          <w:p>
            <w:pPr>
              <w:pStyle w:val="TableParagraph"/>
              <w:spacing w:before="56"/>
              <w:ind w:left="135"/>
              <w:rPr>
                <w:sz w:val="18"/>
              </w:rPr>
            </w:pPr>
            <w:r>
              <w:rPr>
                <w:spacing w:val="-4"/>
                <w:sz w:val="18"/>
              </w:rPr>
              <w:t>45.5</w:t>
            </w:r>
          </w:p>
        </w:tc>
        <w:tc>
          <w:tcPr>
            <w:tcW w:w="441" w:type="dxa"/>
          </w:tcPr>
          <w:p>
            <w:pPr>
              <w:pStyle w:val="TableParagraph"/>
              <w:spacing w:before="56"/>
              <w:ind w:left="126"/>
              <w:rPr>
                <w:sz w:val="18"/>
              </w:rPr>
            </w:pPr>
            <w:r>
              <w:rPr>
                <w:spacing w:val="-5"/>
                <w:sz w:val="18"/>
              </w:rPr>
              <w:t>65</w:t>
            </w:r>
          </w:p>
        </w:tc>
        <w:tc>
          <w:tcPr>
            <w:tcW w:w="781" w:type="dxa"/>
          </w:tcPr>
          <w:p>
            <w:pPr>
              <w:pStyle w:val="TableParagraph"/>
              <w:spacing w:before="56"/>
              <w:ind w:right="324"/>
              <w:jc w:val="right"/>
              <w:rPr>
                <w:sz w:val="18"/>
              </w:rPr>
            </w:pPr>
            <w:r>
              <w:rPr>
                <w:spacing w:val="-4"/>
                <w:sz w:val="18"/>
              </w:rPr>
              <w:t>25.5</w:t>
            </w:r>
          </w:p>
        </w:tc>
      </w:tr>
      <w:tr>
        <w:trPr>
          <w:trHeight w:val="395" w:hRule="atLeast"/>
        </w:trPr>
        <w:tc>
          <w:tcPr>
            <w:tcW w:w="529" w:type="dxa"/>
          </w:tcPr>
          <w:p>
            <w:pPr>
              <w:pStyle w:val="TableParagraph"/>
              <w:spacing w:before="98"/>
              <w:ind w:left="99" w:right="105"/>
              <w:jc w:val="center"/>
              <w:rPr>
                <w:sz w:val="24"/>
              </w:rPr>
            </w:pPr>
            <w:r>
              <w:rPr>
                <w:spacing w:val="-5"/>
                <w:sz w:val="24"/>
              </w:rPr>
              <w:t>90.</w:t>
            </w:r>
          </w:p>
        </w:tc>
        <w:tc>
          <w:tcPr>
            <w:tcW w:w="2516" w:type="dxa"/>
            <w:vMerge w:val="restart"/>
            <w:tcBorders>
              <w:bottom w:val="single" w:sz="4" w:space="0" w:color="000000"/>
            </w:tcBorders>
          </w:tcPr>
          <w:p>
            <w:pPr>
              <w:pStyle w:val="TableParagraph"/>
              <w:spacing w:before="101"/>
              <w:ind w:left="119"/>
              <w:rPr>
                <w:sz w:val="18"/>
              </w:rPr>
            </w:pPr>
            <w:r>
              <w:rPr>
                <w:sz w:val="18"/>
              </w:rPr>
              <w:t>The lecturers engaged in</w:t>
            </w:r>
            <w:r>
              <w:rPr>
                <w:spacing w:val="-4"/>
                <w:sz w:val="18"/>
              </w:rPr>
              <w:t> </w:t>
            </w:r>
            <w:r>
              <w:rPr>
                <w:sz w:val="18"/>
              </w:rPr>
              <w:t>illicit admission</w:t>
            </w:r>
            <w:r>
              <w:rPr>
                <w:spacing w:val="-9"/>
                <w:sz w:val="18"/>
              </w:rPr>
              <w:t> </w:t>
            </w:r>
            <w:r>
              <w:rPr>
                <w:sz w:val="18"/>
              </w:rPr>
              <w:t>scam</w:t>
            </w:r>
            <w:r>
              <w:rPr>
                <w:spacing w:val="-12"/>
                <w:sz w:val="18"/>
              </w:rPr>
              <w:t> </w:t>
            </w:r>
            <w:r>
              <w:rPr>
                <w:sz w:val="18"/>
              </w:rPr>
              <w:t>in</w:t>
            </w:r>
            <w:r>
              <w:rPr>
                <w:spacing w:val="-9"/>
                <w:sz w:val="18"/>
              </w:rPr>
              <w:t> </w:t>
            </w:r>
            <w:r>
              <w:rPr>
                <w:sz w:val="18"/>
              </w:rPr>
              <w:t>this</w:t>
            </w:r>
            <w:r>
              <w:rPr>
                <w:spacing w:val="-9"/>
                <w:sz w:val="18"/>
              </w:rPr>
              <w:t> </w:t>
            </w:r>
            <w:r>
              <w:rPr>
                <w:sz w:val="18"/>
              </w:rPr>
              <w:t>college.</w:t>
            </w:r>
          </w:p>
        </w:tc>
        <w:tc>
          <w:tcPr>
            <w:tcW w:w="1484" w:type="dxa"/>
          </w:tcPr>
          <w:p>
            <w:pPr>
              <w:pStyle w:val="TableParagraph"/>
              <w:spacing w:before="97"/>
              <w:ind w:left="123"/>
              <w:rPr>
                <w:sz w:val="20"/>
              </w:rPr>
            </w:pPr>
            <w:r>
              <w:rPr>
                <w:spacing w:val="-2"/>
                <w:sz w:val="20"/>
              </w:rPr>
              <w:t>Management.</w:t>
            </w:r>
          </w:p>
        </w:tc>
        <w:tc>
          <w:tcPr>
            <w:tcW w:w="578" w:type="dxa"/>
          </w:tcPr>
          <w:p>
            <w:pPr>
              <w:pStyle w:val="TableParagraph"/>
              <w:spacing w:before="101"/>
              <w:ind w:left="263"/>
              <w:rPr>
                <w:sz w:val="18"/>
              </w:rPr>
            </w:pPr>
            <w:r>
              <w:rPr>
                <w:w w:val="101"/>
                <w:sz w:val="18"/>
              </w:rPr>
              <w:t>0</w:t>
            </w:r>
          </w:p>
        </w:tc>
        <w:tc>
          <w:tcPr>
            <w:tcW w:w="665" w:type="dxa"/>
          </w:tcPr>
          <w:p>
            <w:pPr>
              <w:pStyle w:val="TableParagraph"/>
              <w:spacing w:before="101"/>
              <w:ind w:left="131"/>
              <w:rPr>
                <w:sz w:val="18"/>
              </w:rPr>
            </w:pPr>
            <w:r>
              <w:rPr>
                <w:spacing w:val="-5"/>
                <w:sz w:val="18"/>
              </w:rPr>
              <w:t>.0</w:t>
            </w:r>
          </w:p>
        </w:tc>
        <w:tc>
          <w:tcPr>
            <w:tcW w:w="504" w:type="dxa"/>
          </w:tcPr>
          <w:p>
            <w:pPr>
              <w:pStyle w:val="TableParagraph"/>
              <w:spacing w:before="101"/>
              <w:ind w:right="36"/>
              <w:jc w:val="center"/>
              <w:rPr>
                <w:sz w:val="18"/>
              </w:rPr>
            </w:pPr>
            <w:r>
              <w:rPr>
                <w:w w:val="101"/>
                <w:sz w:val="18"/>
              </w:rPr>
              <w:t>9</w:t>
            </w:r>
          </w:p>
        </w:tc>
        <w:tc>
          <w:tcPr>
            <w:tcW w:w="667" w:type="dxa"/>
          </w:tcPr>
          <w:p>
            <w:pPr>
              <w:pStyle w:val="TableParagraph"/>
              <w:spacing w:before="101"/>
              <w:ind w:left="134"/>
              <w:rPr>
                <w:sz w:val="18"/>
              </w:rPr>
            </w:pPr>
            <w:r>
              <w:rPr>
                <w:spacing w:val="-4"/>
                <w:sz w:val="18"/>
              </w:rPr>
              <w:t>15.4</w:t>
            </w:r>
          </w:p>
        </w:tc>
        <w:tc>
          <w:tcPr>
            <w:tcW w:w="504" w:type="dxa"/>
          </w:tcPr>
          <w:p>
            <w:pPr>
              <w:pStyle w:val="TableParagraph"/>
              <w:spacing w:before="101"/>
              <w:ind w:left="187"/>
              <w:rPr>
                <w:sz w:val="18"/>
              </w:rPr>
            </w:pPr>
            <w:r>
              <w:rPr>
                <w:w w:val="101"/>
                <w:sz w:val="18"/>
              </w:rPr>
              <w:t>7</w:t>
            </w:r>
          </w:p>
        </w:tc>
        <w:tc>
          <w:tcPr>
            <w:tcW w:w="667" w:type="dxa"/>
          </w:tcPr>
          <w:p>
            <w:pPr>
              <w:pStyle w:val="TableParagraph"/>
              <w:spacing w:before="101"/>
              <w:ind w:left="135"/>
              <w:rPr>
                <w:sz w:val="18"/>
              </w:rPr>
            </w:pPr>
            <w:r>
              <w:rPr>
                <w:spacing w:val="-5"/>
                <w:sz w:val="18"/>
              </w:rPr>
              <w:t>7.7</w:t>
            </w:r>
          </w:p>
        </w:tc>
        <w:tc>
          <w:tcPr>
            <w:tcW w:w="504" w:type="dxa"/>
          </w:tcPr>
          <w:p>
            <w:pPr>
              <w:pStyle w:val="TableParagraph"/>
              <w:spacing w:before="101"/>
              <w:ind w:right="131"/>
              <w:jc w:val="right"/>
              <w:rPr>
                <w:sz w:val="18"/>
              </w:rPr>
            </w:pPr>
            <w:r>
              <w:rPr>
                <w:spacing w:val="-5"/>
                <w:sz w:val="18"/>
              </w:rPr>
              <w:t>18</w:t>
            </w:r>
          </w:p>
        </w:tc>
        <w:tc>
          <w:tcPr>
            <w:tcW w:w="729" w:type="dxa"/>
          </w:tcPr>
          <w:p>
            <w:pPr>
              <w:pStyle w:val="TableParagraph"/>
              <w:spacing w:before="101"/>
              <w:ind w:left="135"/>
              <w:rPr>
                <w:sz w:val="18"/>
              </w:rPr>
            </w:pPr>
            <w:r>
              <w:rPr>
                <w:spacing w:val="-4"/>
                <w:sz w:val="18"/>
              </w:rPr>
              <w:t>42.3</w:t>
            </w:r>
          </w:p>
        </w:tc>
        <w:tc>
          <w:tcPr>
            <w:tcW w:w="441" w:type="dxa"/>
          </w:tcPr>
          <w:p>
            <w:pPr>
              <w:pStyle w:val="TableParagraph"/>
              <w:spacing w:before="101"/>
              <w:ind w:left="126"/>
              <w:rPr>
                <w:sz w:val="18"/>
              </w:rPr>
            </w:pPr>
            <w:r>
              <w:rPr>
                <w:spacing w:val="-5"/>
                <w:sz w:val="18"/>
              </w:rPr>
              <w:t>15</w:t>
            </w:r>
          </w:p>
        </w:tc>
        <w:tc>
          <w:tcPr>
            <w:tcW w:w="781" w:type="dxa"/>
          </w:tcPr>
          <w:p>
            <w:pPr>
              <w:pStyle w:val="TableParagraph"/>
              <w:spacing w:before="101"/>
              <w:ind w:right="324"/>
              <w:jc w:val="right"/>
              <w:rPr>
                <w:sz w:val="18"/>
              </w:rPr>
            </w:pPr>
            <w:r>
              <w:rPr>
                <w:spacing w:val="-4"/>
                <w:sz w:val="18"/>
              </w:rPr>
              <w:t>34.6</w:t>
            </w:r>
          </w:p>
        </w:tc>
      </w:tr>
      <w:tr>
        <w:trPr>
          <w:trHeight w:val="253" w:hRule="atLeast"/>
        </w:trPr>
        <w:tc>
          <w:tcPr>
            <w:tcW w:w="529" w:type="dxa"/>
            <w:tcBorders>
              <w:bottom w:val="single" w:sz="4" w:space="0" w:color="000000"/>
            </w:tcBorders>
          </w:tcPr>
          <w:p>
            <w:pPr>
              <w:pStyle w:val="TableParagraph"/>
              <w:rPr>
                <w:sz w:val="18"/>
              </w:rPr>
            </w:pPr>
          </w:p>
        </w:tc>
        <w:tc>
          <w:tcPr>
            <w:tcW w:w="2516" w:type="dxa"/>
            <w:vMerge/>
            <w:tcBorders>
              <w:top w:val="nil"/>
              <w:bottom w:val="single" w:sz="4" w:space="0" w:color="000000"/>
            </w:tcBorders>
          </w:tcPr>
          <w:p>
            <w:pPr>
              <w:rPr>
                <w:sz w:val="2"/>
                <w:szCs w:val="2"/>
              </w:rPr>
            </w:pPr>
          </w:p>
        </w:tc>
        <w:tc>
          <w:tcPr>
            <w:tcW w:w="1484" w:type="dxa"/>
            <w:tcBorders>
              <w:bottom w:val="single" w:sz="4" w:space="0" w:color="000000"/>
            </w:tcBorders>
          </w:tcPr>
          <w:p>
            <w:pPr>
              <w:pStyle w:val="TableParagraph"/>
              <w:spacing w:line="219" w:lineRule="exact" w:before="13"/>
              <w:ind w:left="176"/>
              <w:rPr>
                <w:sz w:val="20"/>
              </w:rPr>
            </w:pPr>
            <w:r>
              <w:rPr>
                <w:spacing w:val="-2"/>
                <w:sz w:val="20"/>
              </w:rPr>
              <w:t>Staff</w:t>
            </w:r>
          </w:p>
        </w:tc>
        <w:tc>
          <w:tcPr>
            <w:tcW w:w="578" w:type="dxa"/>
            <w:tcBorders>
              <w:bottom w:val="single" w:sz="4" w:space="0" w:color="000000"/>
            </w:tcBorders>
          </w:tcPr>
          <w:p>
            <w:pPr>
              <w:pStyle w:val="TableParagraph"/>
              <w:spacing w:before="18"/>
              <w:ind w:left="263"/>
              <w:rPr>
                <w:sz w:val="18"/>
              </w:rPr>
            </w:pPr>
            <w:r>
              <w:rPr>
                <w:spacing w:val="-5"/>
                <w:sz w:val="18"/>
              </w:rPr>
              <w:t>43</w:t>
            </w:r>
          </w:p>
        </w:tc>
        <w:tc>
          <w:tcPr>
            <w:tcW w:w="665" w:type="dxa"/>
            <w:tcBorders>
              <w:bottom w:val="single" w:sz="4" w:space="0" w:color="000000"/>
            </w:tcBorders>
          </w:tcPr>
          <w:p>
            <w:pPr>
              <w:pStyle w:val="TableParagraph"/>
              <w:spacing w:before="18"/>
              <w:ind w:right="209"/>
              <w:jc w:val="right"/>
              <w:rPr>
                <w:sz w:val="18"/>
              </w:rPr>
            </w:pPr>
            <w:r>
              <w:rPr>
                <w:spacing w:val="-4"/>
                <w:sz w:val="18"/>
              </w:rPr>
              <w:t>10.3</w:t>
            </w:r>
          </w:p>
        </w:tc>
        <w:tc>
          <w:tcPr>
            <w:tcW w:w="504" w:type="dxa"/>
            <w:tcBorders>
              <w:bottom w:val="single" w:sz="4" w:space="0" w:color="000000"/>
            </w:tcBorders>
          </w:tcPr>
          <w:p>
            <w:pPr>
              <w:pStyle w:val="TableParagraph"/>
              <w:spacing w:before="18"/>
              <w:ind w:left="168" w:right="116"/>
              <w:jc w:val="center"/>
              <w:rPr>
                <w:sz w:val="18"/>
              </w:rPr>
            </w:pPr>
            <w:r>
              <w:rPr>
                <w:spacing w:val="-5"/>
                <w:sz w:val="18"/>
              </w:rPr>
              <w:t>38</w:t>
            </w:r>
          </w:p>
        </w:tc>
        <w:tc>
          <w:tcPr>
            <w:tcW w:w="667" w:type="dxa"/>
            <w:tcBorders>
              <w:bottom w:val="single" w:sz="4" w:space="0" w:color="000000"/>
            </w:tcBorders>
          </w:tcPr>
          <w:p>
            <w:pPr>
              <w:pStyle w:val="TableParagraph"/>
              <w:spacing w:before="18"/>
              <w:ind w:left="134"/>
              <w:rPr>
                <w:sz w:val="18"/>
              </w:rPr>
            </w:pPr>
            <w:r>
              <w:rPr>
                <w:spacing w:val="-5"/>
                <w:sz w:val="18"/>
              </w:rPr>
              <w:t>6.8</w:t>
            </w:r>
          </w:p>
        </w:tc>
        <w:tc>
          <w:tcPr>
            <w:tcW w:w="504" w:type="dxa"/>
            <w:tcBorders>
              <w:bottom w:val="single" w:sz="4" w:space="0" w:color="000000"/>
            </w:tcBorders>
          </w:tcPr>
          <w:p>
            <w:pPr>
              <w:pStyle w:val="TableParagraph"/>
              <w:spacing w:before="18"/>
              <w:ind w:left="187"/>
              <w:rPr>
                <w:sz w:val="18"/>
              </w:rPr>
            </w:pPr>
            <w:r>
              <w:rPr>
                <w:spacing w:val="-5"/>
                <w:sz w:val="18"/>
              </w:rPr>
              <w:t>50</w:t>
            </w:r>
          </w:p>
        </w:tc>
        <w:tc>
          <w:tcPr>
            <w:tcW w:w="667" w:type="dxa"/>
            <w:tcBorders>
              <w:bottom w:val="single" w:sz="4" w:space="0" w:color="000000"/>
            </w:tcBorders>
          </w:tcPr>
          <w:p>
            <w:pPr>
              <w:pStyle w:val="TableParagraph"/>
              <w:spacing w:before="18"/>
              <w:ind w:left="135"/>
              <w:rPr>
                <w:sz w:val="18"/>
              </w:rPr>
            </w:pPr>
            <w:r>
              <w:rPr>
                <w:spacing w:val="-4"/>
                <w:sz w:val="18"/>
              </w:rPr>
              <w:t>15.1</w:t>
            </w:r>
          </w:p>
        </w:tc>
        <w:tc>
          <w:tcPr>
            <w:tcW w:w="504" w:type="dxa"/>
            <w:tcBorders>
              <w:bottom w:val="single" w:sz="4" w:space="0" w:color="000000"/>
            </w:tcBorders>
          </w:tcPr>
          <w:p>
            <w:pPr>
              <w:pStyle w:val="TableParagraph"/>
              <w:spacing w:before="18"/>
              <w:ind w:right="131"/>
              <w:jc w:val="right"/>
              <w:rPr>
                <w:sz w:val="18"/>
              </w:rPr>
            </w:pPr>
            <w:r>
              <w:rPr>
                <w:spacing w:val="-5"/>
                <w:sz w:val="18"/>
              </w:rPr>
              <w:t>88</w:t>
            </w:r>
          </w:p>
        </w:tc>
        <w:tc>
          <w:tcPr>
            <w:tcW w:w="729" w:type="dxa"/>
            <w:tcBorders>
              <w:bottom w:val="single" w:sz="4" w:space="0" w:color="000000"/>
            </w:tcBorders>
          </w:tcPr>
          <w:p>
            <w:pPr>
              <w:pStyle w:val="TableParagraph"/>
              <w:spacing w:before="18"/>
              <w:ind w:left="135"/>
              <w:rPr>
                <w:sz w:val="18"/>
              </w:rPr>
            </w:pPr>
            <w:r>
              <w:rPr>
                <w:spacing w:val="-4"/>
                <w:sz w:val="18"/>
              </w:rPr>
              <w:t>39.0</w:t>
            </w:r>
          </w:p>
        </w:tc>
        <w:tc>
          <w:tcPr>
            <w:tcW w:w="441" w:type="dxa"/>
            <w:tcBorders>
              <w:bottom w:val="single" w:sz="4" w:space="0" w:color="000000"/>
            </w:tcBorders>
          </w:tcPr>
          <w:p>
            <w:pPr>
              <w:pStyle w:val="TableParagraph"/>
              <w:spacing w:before="18"/>
              <w:ind w:left="126"/>
              <w:rPr>
                <w:sz w:val="18"/>
              </w:rPr>
            </w:pPr>
            <w:r>
              <w:rPr>
                <w:spacing w:val="-5"/>
                <w:sz w:val="18"/>
              </w:rPr>
              <w:t>69</w:t>
            </w:r>
          </w:p>
        </w:tc>
        <w:tc>
          <w:tcPr>
            <w:tcW w:w="781" w:type="dxa"/>
            <w:tcBorders>
              <w:bottom w:val="single" w:sz="4" w:space="0" w:color="000000"/>
            </w:tcBorders>
          </w:tcPr>
          <w:p>
            <w:pPr>
              <w:pStyle w:val="TableParagraph"/>
              <w:spacing w:before="18"/>
              <w:ind w:right="324"/>
              <w:jc w:val="right"/>
              <w:rPr>
                <w:sz w:val="18"/>
              </w:rPr>
            </w:pPr>
            <w:r>
              <w:rPr>
                <w:spacing w:val="-4"/>
                <w:sz w:val="18"/>
              </w:rPr>
              <w:t>28.8</w:t>
            </w:r>
          </w:p>
        </w:tc>
      </w:tr>
    </w:tbl>
    <w:p>
      <w:pPr>
        <w:pStyle w:val="BodyText"/>
        <w:spacing w:before="3"/>
        <w:rPr>
          <w:b/>
        </w:rPr>
      </w:pPr>
    </w:p>
    <w:p>
      <w:pPr>
        <w:pStyle w:val="BodyText"/>
        <w:spacing w:line="480" w:lineRule="auto" w:before="1"/>
        <w:ind w:left="1111" w:right="1344" w:firstLine="326"/>
        <w:jc w:val="both"/>
      </w:pPr>
      <w:r>
        <w:rPr/>
        <w:t>Table 4.14 presents the opinions of respondents on discipline in Colleges of Education in the North central Geo-Political Zone of Nigeria. The explanation relates to items 81, 82 and 83 which tried to find out if the students of the College were</w:t>
      </w:r>
      <w:r>
        <w:rPr/>
        <w:t> rude</w:t>
      </w:r>
      <w:r>
        <w:rPr/>
        <w:t> to</w:t>
      </w:r>
      <w:r>
        <w:rPr/>
        <w:t> their</w:t>
      </w:r>
      <w:r>
        <w:rPr/>
        <w:t> lecturers and whether the students were in</w:t>
      </w:r>
      <w:r>
        <w:rPr>
          <w:spacing w:val="-2"/>
        </w:rPr>
        <w:t> </w:t>
      </w:r>
      <w:r>
        <w:rPr/>
        <w:t>the habit of</w:t>
      </w:r>
      <w:r>
        <w:rPr>
          <w:spacing w:val="-5"/>
        </w:rPr>
        <w:t> </w:t>
      </w:r>
      <w:r>
        <w:rPr/>
        <w:t>taking hard drugs in</w:t>
      </w:r>
      <w:r>
        <w:rPr>
          <w:spacing w:val="-2"/>
        </w:rPr>
        <w:t> </w:t>
      </w:r>
      <w:r>
        <w:rPr/>
        <w:t>the campuses. However 64.6% of the respondents disagreed that students of the Colleges were</w:t>
      </w:r>
      <w:r>
        <w:rPr/>
        <w:t> not</w:t>
      </w:r>
      <w:r>
        <w:rPr/>
        <w:t> rude to their</w:t>
      </w:r>
      <w:r>
        <w:rPr/>
        <w:t> lecturers. Thus 58.5% and 79.6% respectively disagreed that students indulge in smoking of Indian hemp and there were no case of rape in their colleges.</w:t>
      </w:r>
    </w:p>
    <w:p>
      <w:pPr>
        <w:spacing w:after="0" w:line="480" w:lineRule="auto"/>
        <w:jc w:val="both"/>
        <w:sectPr>
          <w:pgSz w:w="12240" w:h="15840"/>
          <w:pgMar w:header="0" w:footer="969" w:top="640" w:bottom="1160" w:left="780" w:right="0"/>
        </w:sectPr>
      </w:pPr>
    </w:p>
    <w:p>
      <w:pPr>
        <w:pStyle w:val="BodyText"/>
        <w:spacing w:line="480" w:lineRule="auto" w:before="72"/>
        <w:ind w:left="1111" w:right="1347" w:firstLine="269"/>
        <w:jc w:val="both"/>
      </w:pPr>
      <w:r>
        <w:rPr/>
        <w:t>At any rate, items 84, 85, 86 and 87 which tried to assess the opinion of respondents on whether relationship between lecturers and students were</w:t>
      </w:r>
      <w:r>
        <w:rPr/>
        <w:t> cordial.</w:t>
      </w:r>
      <w:r>
        <w:rPr/>
        <w:t> Over 70% of the respondents disagreed that students did attend lectures. Furthermore,</w:t>
      </w:r>
      <w:r>
        <w:rPr/>
        <w:t> the</w:t>
      </w:r>
      <w:r>
        <w:rPr/>
        <w:t> respondents disagreed that management indulge in admission scam in the Colleges and there were rare cases of stealing the Colleges respectively.</w:t>
      </w:r>
    </w:p>
    <w:p>
      <w:pPr>
        <w:pStyle w:val="Heading2"/>
        <w:spacing w:before="6"/>
        <w:ind w:left="751"/>
      </w:pPr>
      <w:r>
        <w:rPr/>
        <w:t>Fig.</w:t>
      </w:r>
      <w:r>
        <w:rPr>
          <w:spacing w:val="-1"/>
        </w:rPr>
        <w:t> </w:t>
      </w:r>
      <w:r>
        <w:rPr/>
        <w:t>4.9a:</w:t>
      </w:r>
      <w:r>
        <w:rPr>
          <w:spacing w:val="-9"/>
        </w:rPr>
        <w:t> </w:t>
      </w:r>
      <w:r>
        <w:rPr/>
        <w:t>Multiple</w:t>
      </w:r>
      <w:r>
        <w:rPr>
          <w:spacing w:val="-3"/>
        </w:rPr>
        <w:t> </w:t>
      </w:r>
      <w:r>
        <w:rPr/>
        <w:t>Bar</w:t>
      </w:r>
      <w:r>
        <w:rPr>
          <w:spacing w:val="-8"/>
        </w:rPr>
        <w:t> </w:t>
      </w:r>
      <w:r>
        <w:rPr/>
        <w:t>Charts</w:t>
      </w:r>
      <w:r>
        <w:rPr>
          <w:spacing w:val="-4"/>
        </w:rPr>
        <w:t> </w:t>
      </w:r>
      <w:r>
        <w:rPr/>
        <w:t>for</w:t>
      </w:r>
      <w:r>
        <w:rPr>
          <w:spacing w:val="-8"/>
        </w:rPr>
        <w:t> </w:t>
      </w:r>
      <w:r>
        <w:rPr/>
        <w:t>Staff</w:t>
      </w:r>
      <w:r>
        <w:rPr>
          <w:spacing w:val="-6"/>
        </w:rPr>
        <w:t> </w:t>
      </w:r>
      <w:r>
        <w:rPr/>
        <w:t>on</w:t>
      </w:r>
      <w:r>
        <w:rPr>
          <w:spacing w:val="-3"/>
        </w:rPr>
        <w:t> </w:t>
      </w:r>
      <w:r>
        <w:rPr/>
        <w:t>Discipline</w:t>
      </w:r>
      <w:r>
        <w:rPr>
          <w:spacing w:val="-3"/>
        </w:rPr>
        <w:t> </w:t>
      </w:r>
      <w:r>
        <w:rPr/>
        <w:t>Response</w:t>
      </w:r>
      <w:r>
        <w:rPr>
          <w:spacing w:val="-3"/>
        </w:rPr>
        <w:t> </w:t>
      </w:r>
      <w:r>
        <w:rPr/>
        <w:t>for</w:t>
      </w:r>
      <w:r>
        <w:rPr>
          <w:spacing w:val="-8"/>
        </w:rPr>
        <w:t> </w:t>
      </w:r>
      <w:r>
        <w:rPr/>
        <w:t>Q91</w:t>
      </w:r>
      <w:r>
        <w:rPr>
          <w:spacing w:val="6"/>
        </w:rPr>
        <w:t> </w:t>
      </w:r>
      <w:r>
        <w:rPr/>
        <w:t>-</w:t>
      </w:r>
      <w:r>
        <w:rPr>
          <w:spacing w:val="-1"/>
        </w:rPr>
        <w:t> </w:t>
      </w:r>
      <w:r>
        <w:rPr>
          <w:spacing w:val="-5"/>
        </w:rPr>
        <w:t>90</w:t>
      </w:r>
    </w:p>
    <w:p>
      <w:pPr>
        <w:pStyle w:val="BodyText"/>
        <w:spacing w:before="6"/>
        <w:rPr>
          <w:b/>
          <w:sz w:val="6"/>
        </w:rPr>
      </w:pPr>
      <w:r>
        <w:rPr/>
        <w:pict>
          <v:group style="position:absolute;margin-left:83.264153pt;margin-top:4.949707pt;width:420.05pt;height:219.85pt;mso-position-horizontal-relative:page;mso-position-vertical-relative:paragraph;z-index:-15712768;mso-wrap-distance-left:0;mso-wrap-distance-right:0" id="docshapegroup97" coordorigin="1665,99" coordsize="8401,4397">
            <v:shape style="position:absolute;left:1665;top:99;width:8401;height:4292" type="#_x0000_t75" id="docshape98" stroked="false">
              <v:imagedata r:id="rId23" o:title=""/>
            </v:shape>
            <v:rect style="position:absolute;left:4614;top:4180;width:1205;height:308" id="docshape99" filled="true" fillcolor="#ffffff" stroked="false">
              <v:fill type="solid"/>
            </v:rect>
            <v:rect style="position:absolute;left:4614;top:4180;width:1205;height:308" id="docshape100" filled="false" stroked="true" strokeweight=".75pt" strokecolor="#ffffff">
              <v:stroke dashstyle="solid"/>
            </v:rect>
            <w10:wrap type="topAndBottom"/>
          </v:group>
        </w:pict>
      </w:r>
    </w:p>
    <w:p>
      <w:pPr>
        <w:pStyle w:val="BodyText"/>
        <w:spacing w:line="248" w:lineRule="exact"/>
        <w:ind w:left="751"/>
        <w:jc w:val="both"/>
      </w:pPr>
      <w:r>
        <w:rPr/>
        <w:t>From</w:t>
      </w:r>
      <w:r>
        <w:rPr>
          <w:spacing w:val="-3"/>
        </w:rPr>
        <w:t> </w:t>
      </w:r>
      <w:r>
        <w:rPr/>
        <w:t>the</w:t>
      </w:r>
      <w:r>
        <w:rPr>
          <w:spacing w:val="10"/>
        </w:rPr>
        <w:t> </w:t>
      </w:r>
      <w:r>
        <w:rPr/>
        <w:t>Bar-chart</w:t>
      </w:r>
      <w:r>
        <w:rPr>
          <w:spacing w:val="11"/>
        </w:rPr>
        <w:t> </w:t>
      </w:r>
      <w:r>
        <w:rPr/>
        <w:t>in</w:t>
      </w:r>
      <w:r>
        <w:rPr>
          <w:spacing w:val="7"/>
        </w:rPr>
        <w:t> </w:t>
      </w:r>
      <w:r>
        <w:rPr/>
        <w:t>Fig4.9a,</w:t>
      </w:r>
      <w:r>
        <w:rPr>
          <w:spacing w:val="8"/>
        </w:rPr>
        <w:t> </w:t>
      </w:r>
      <w:r>
        <w:rPr/>
        <w:t>Q85with</w:t>
      </w:r>
      <w:r>
        <w:rPr>
          <w:spacing w:val="7"/>
        </w:rPr>
        <w:t> </w:t>
      </w:r>
      <w:r>
        <w:rPr/>
        <w:t>highest</w:t>
      </w:r>
      <w:r>
        <w:rPr>
          <w:spacing w:val="12"/>
        </w:rPr>
        <w:t> </w:t>
      </w:r>
      <w:r>
        <w:rPr/>
        <w:t>percentage</w:t>
      </w:r>
      <w:r>
        <w:rPr>
          <w:spacing w:val="6"/>
        </w:rPr>
        <w:t> </w:t>
      </w:r>
      <w:r>
        <w:rPr/>
        <w:t>of</w:t>
      </w:r>
      <w:r>
        <w:rPr>
          <w:spacing w:val="-1"/>
        </w:rPr>
        <w:t> </w:t>
      </w:r>
      <w:r>
        <w:rPr/>
        <w:t>38.8%</w:t>
      </w:r>
      <w:r>
        <w:rPr>
          <w:spacing w:val="9"/>
        </w:rPr>
        <w:t> </w:t>
      </w:r>
      <w:r>
        <w:rPr/>
        <w:t>agreed</w:t>
      </w:r>
      <w:r>
        <w:rPr>
          <w:spacing w:val="7"/>
        </w:rPr>
        <w:t> </w:t>
      </w:r>
      <w:r>
        <w:rPr/>
        <w:t>that</w:t>
      </w:r>
      <w:r>
        <w:rPr>
          <w:spacing w:val="11"/>
        </w:rPr>
        <w:t> </w:t>
      </w:r>
      <w:r>
        <w:rPr/>
        <w:t>some</w:t>
      </w:r>
      <w:r>
        <w:rPr>
          <w:spacing w:val="11"/>
        </w:rPr>
        <w:t> </w:t>
      </w:r>
      <w:r>
        <w:rPr>
          <w:spacing w:val="-2"/>
        </w:rPr>
        <w:t>lecturers</w:t>
      </w:r>
    </w:p>
    <w:p>
      <w:pPr>
        <w:pStyle w:val="BodyText"/>
      </w:pPr>
    </w:p>
    <w:p>
      <w:pPr>
        <w:pStyle w:val="BodyText"/>
        <w:spacing w:line="480" w:lineRule="auto"/>
        <w:ind w:left="751" w:right="1350"/>
        <w:jc w:val="both"/>
      </w:pPr>
      <w:r>
        <w:rPr/>
        <w:t>establish relationship with female students in the colleges of education. Similarly, Q84 with 45.9% of the responses agreed that students of Colleges of Education attended classes for</w:t>
      </w:r>
      <w:r>
        <w:rPr>
          <w:spacing w:val="40"/>
        </w:rPr>
        <w:t> </w:t>
      </w:r>
      <w:r>
        <w:rPr/>
        <w:t>lectures as expected. Similarly, Q89 with 39.0% of the respondents disagreed.</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26"/>
        </w:rPr>
      </w:pPr>
    </w:p>
    <w:p>
      <w:pPr>
        <w:pStyle w:val="Heading2"/>
        <w:spacing w:before="1"/>
        <w:ind w:left="751"/>
      </w:pPr>
      <w:r>
        <w:rPr/>
        <w:t>Fig.</w:t>
      </w:r>
      <w:r>
        <w:rPr>
          <w:spacing w:val="-3"/>
        </w:rPr>
        <w:t> </w:t>
      </w:r>
      <w:r>
        <w:rPr/>
        <w:t>4.9b:</w:t>
      </w:r>
      <w:r>
        <w:rPr>
          <w:spacing w:val="-6"/>
        </w:rPr>
        <w:t> </w:t>
      </w:r>
      <w:r>
        <w:rPr/>
        <w:t>Multiple</w:t>
      </w:r>
      <w:r>
        <w:rPr>
          <w:spacing w:val="-5"/>
        </w:rPr>
        <w:t> </w:t>
      </w:r>
      <w:r>
        <w:rPr/>
        <w:t>Bar</w:t>
      </w:r>
      <w:r>
        <w:rPr>
          <w:spacing w:val="-9"/>
        </w:rPr>
        <w:t> </w:t>
      </w:r>
      <w:r>
        <w:rPr/>
        <w:t>Chart</w:t>
      </w:r>
      <w:r>
        <w:rPr>
          <w:spacing w:val="-4"/>
        </w:rPr>
        <w:t> </w:t>
      </w:r>
      <w:r>
        <w:rPr/>
        <w:t>for</w:t>
      </w:r>
      <w:r>
        <w:rPr>
          <w:spacing w:val="-6"/>
        </w:rPr>
        <w:t> </w:t>
      </w:r>
      <w:r>
        <w:rPr/>
        <w:t>Management</w:t>
      </w:r>
      <w:r>
        <w:rPr>
          <w:spacing w:val="-6"/>
        </w:rPr>
        <w:t> </w:t>
      </w:r>
      <w:r>
        <w:rPr/>
        <w:t>on</w:t>
      </w:r>
      <w:r>
        <w:rPr>
          <w:spacing w:val="-4"/>
        </w:rPr>
        <w:t> </w:t>
      </w:r>
      <w:r>
        <w:rPr/>
        <w:t>Discipline</w:t>
      </w:r>
      <w:r>
        <w:rPr>
          <w:spacing w:val="-5"/>
        </w:rPr>
        <w:t> </w:t>
      </w:r>
      <w:r>
        <w:rPr/>
        <w:t>Response</w:t>
      </w:r>
      <w:r>
        <w:rPr>
          <w:spacing w:val="-5"/>
        </w:rPr>
        <w:t> </w:t>
      </w:r>
      <w:r>
        <w:rPr/>
        <w:t>for</w:t>
      </w:r>
      <w:r>
        <w:rPr>
          <w:spacing w:val="-9"/>
        </w:rPr>
        <w:t> </w:t>
      </w:r>
      <w:r>
        <w:rPr/>
        <w:t>Q91 -</w:t>
      </w:r>
      <w:r>
        <w:rPr>
          <w:spacing w:val="-2"/>
        </w:rPr>
        <w:t> </w:t>
      </w:r>
      <w:r>
        <w:rPr>
          <w:spacing w:val="-5"/>
        </w:rPr>
        <w:t>90</w:t>
      </w:r>
    </w:p>
    <w:p>
      <w:pPr>
        <w:spacing w:after="0"/>
        <w:sectPr>
          <w:pgSz w:w="12240" w:h="15840"/>
          <w:pgMar w:header="0" w:footer="969" w:top="640" w:bottom="1160" w:left="780" w:right="0"/>
        </w:sectPr>
      </w:pPr>
    </w:p>
    <w:p>
      <w:pPr>
        <w:pStyle w:val="BodyText"/>
        <w:ind w:left="960"/>
        <w:rPr>
          <w:sz w:val="20"/>
        </w:rPr>
      </w:pPr>
      <w:r>
        <w:rPr>
          <w:sz w:val="20"/>
        </w:rPr>
        <w:pict>
          <v:group style="width:420.8pt;height:197.75pt;mso-position-horizontal-relative:char;mso-position-vertical-relative:line" id="docshapegroup101" coordorigin="0,0" coordsize="8416,3955">
            <v:shape style="position:absolute;left:0;top:0;width:8416;height:3929" type="#_x0000_t75" id="docshape102" stroked="false">
              <v:imagedata r:id="rId24" o:title=""/>
            </v:shape>
            <v:rect style="position:absolute;left:2946;top:3756;width:1249;height:191" id="docshape103" filled="true" fillcolor="#ffffff" stroked="false">
              <v:fill type="solid"/>
            </v:rect>
            <v:rect style="position:absolute;left:2946;top:3756;width:1249;height:191" id="docshape104" filled="false" stroked="true" strokeweight=".75pt" strokecolor="#ffffff">
              <v:stroke dashstyle="solid"/>
            </v:rect>
          </v:group>
        </w:pict>
      </w:r>
      <w:r>
        <w:rPr>
          <w:sz w:val="20"/>
        </w:rPr>
      </w:r>
    </w:p>
    <w:p>
      <w:pPr>
        <w:pStyle w:val="BodyText"/>
        <w:spacing w:line="480" w:lineRule="auto" w:before="13"/>
        <w:ind w:left="751" w:right="1344" w:firstLine="360"/>
        <w:jc w:val="both"/>
      </w:pPr>
      <w:r>
        <w:rPr/>
        <w:t>From</w:t>
      </w:r>
      <w:r>
        <w:rPr/>
        <w:t> the</w:t>
      </w:r>
      <w:r>
        <w:rPr/>
        <w:t> Bar-charts in Fig4.9b, Q85with highest percentage of 30.7% agreed that some lecturers establish relationship with female students in the colleges of education. Similarly, Q82 with 82% and Q88 with 87.4% respectively disagreed that most students of Colleges of Education smoke Indian hemp and frequently fight in the Colleges.</w:t>
      </w:r>
    </w:p>
    <w:p>
      <w:pPr>
        <w:pStyle w:val="Heading2"/>
        <w:spacing w:line="237" w:lineRule="auto" w:before="8"/>
        <w:ind w:left="1111" w:right="1354" w:hanging="452"/>
        <w:jc w:val="left"/>
      </w:pPr>
      <w:r>
        <w:rPr/>
        <w:t>4.2.10</w:t>
      </w:r>
      <w:r>
        <w:rPr>
          <w:spacing w:val="-6"/>
        </w:rPr>
        <w:t> </w:t>
      </w:r>
      <w:r>
        <w:rPr/>
        <w:t>Opinion</w:t>
      </w:r>
      <w:r>
        <w:rPr>
          <w:spacing w:val="-6"/>
        </w:rPr>
        <w:t> </w:t>
      </w:r>
      <w:r>
        <w:rPr/>
        <w:t>of</w:t>
      </w:r>
      <w:r>
        <w:rPr>
          <w:spacing w:val="-5"/>
        </w:rPr>
        <w:t> </w:t>
      </w:r>
      <w:r>
        <w:rPr/>
        <w:t>Respondents</w:t>
      </w:r>
      <w:r>
        <w:rPr>
          <w:spacing w:val="-4"/>
        </w:rPr>
        <w:t> </w:t>
      </w:r>
      <w:r>
        <w:rPr/>
        <w:t>on</w:t>
      </w:r>
      <w:r>
        <w:rPr>
          <w:spacing w:val="-2"/>
        </w:rPr>
        <w:t> </w:t>
      </w:r>
      <w:r>
        <w:rPr/>
        <w:t>Interpersonal</w:t>
      </w:r>
      <w:r>
        <w:rPr>
          <w:spacing w:val="-2"/>
        </w:rPr>
        <w:t> </w:t>
      </w:r>
      <w:r>
        <w:rPr/>
        <w:t>Relationship</w:t>
      </w:r>
      <w:r>
        <w:rPr>
          <w:spacing w:val="-1"/>
        </w:rPr>
        <w:t> </w:t>
      </w:r>
      <w:r>
        <w:rPr/>
        <w:t>in</w:t>
      </w:r>
      <w:r>
        <w:rPr>
          <w:spacing w:val="-1"/>
        </w:rPr>
        <w:t> </w:t>
      </w:r>
      <w:r>
        <w:rPr/>
        <w:t>the</w:t>
      </w:r>
      <w:r>
        <w:rPr>
          <w:spacing w:val="-3"/>
        </w:rPr>
        <w:t> </w:t>
      </w:r>
      <w:r>
        <w:rPr/>
        <w:t>Colleges</w:t>
      </w:r>
      <w:r>
        <w:rPr>
          <w:spacing w:val="-4"/>
        </w:rPr>
        <w:t> </w:t>
      </w:r>
      <w:r>
        <w:rPr/>
        <w:t>of</w:t>
      </w:r>
      <w:r>
        <w:rPr>
          <w:spacing w:val="-5"/>
        </w:rPr>
        <w:t> </w:t>
      </w:r>
      <w:r>
        <w:rPr/>
        <w:t>Education</w:t>
      </w:r>
      <w:r>
        <w:rPr>
          <w:spacing w:val="-1"/>
        </w:rPr>
        <w:t> </w:t>
      </w:r>
      <w:r>
        <w:rPr/>
        <w:t>in North Central Geo-Political Zone of Nigeria.</w:t>
      </w:r>
    </w:p>
    <w:p>
      <w:pPr>
        <w:pStyle w:val="BodyText"/>
        <w:spacing w:before="8"/>
        <w:rPr>
          <w:b/>
          <w:sz w:val="23"/>
        </w:rPr>
      </w:pPr>
    </w:p>
    <w:p>
      <w:pPr>
        <w:pStyle w:val="BodyText"/>
        <w:spacing w:line="480" w:lineRule="auto"/>
        <w:ind w:left="660" w:right="1348" w:firstLine="629"/>
        <w:jc w:val="both"/>
      </w:pPr>
      <w:r>
        <w:rPr/>
        <w:t>This section presents the opinion of respondents on interpersonal relationship in the Colleges of Education in North</w:t>
      </w:r>
      <w:r>
        <w:rPr/>
        <w:t> Central</w:t>
      </w:r>
      <w:r>
        <w:rPr/>
        <w:t> Geo-Political Zone of Nigeria. Thus, the explanation relates to items 91, 92 93, 94, 95 and 96 which tried to find out if the management and the staff did not see eye to eye, tried to find out whether the management themselves had scubbles</w:t>
      </w:r>
      <w:r>
        <w:rPr>
          <w:spacing w:val="40"/>
        </w:rPr>
        <w:t> </w:t>
      </w:r>
      <w:r>
        <w:rPr/>
        <w:t>amongst themselves.</w:t>
      </w:r>
    </w:p>
    <w:p>
      <w:pPr>
        <w:pStyle w:val="BodyText"/>
        <w:spacing w:line="480" w:lineRule="auto" w:before="1"/>
        <w:ind w:left="660" w:right="1348" w:firstLine="451"/>
        <w:jc w:val="both"/>
      </w:pPr>
      <w:r>
        <w:rPr/>
        <w:t>Thus, items 97, 98, 99 and 100 tried to find out if the management did not have cordial relationship with the Board of Governors and whether the staffs were factionalized along ethnic divides. Also whether the entire student bodies were</w:t>
      </w:r>
      <w:r>
        <w:rPr/>
        <w:t> polarized</w:t>
      </w:r>
      <w:r>
        <w:rPr/>
        <w:t> along</w:t>
      </w:r>
      <w:r>
        <w:rPr/>
        <w:t> religious dichotomy respectively. On the above note, the responses were collected, analyzed and presented in table </w:t>
      </w:r>
      <w:r>
        <w:rPr>
          <w:spacing w:val="-2"/>
        </w:rPr>
        <w:t>4.15.</w:t>
      </w:r>
    </w:p>
    <w:p>
      <w:pPr>
        <w:spacing w:after="0" w:line="480" w:lineRule="auto"/>
        <w:jc w:val="both"/>
        <w:sectPr>
          <w:pgSz w:w="12240" w:h="15840"/>
          <w:pgMar w:header="0" w:footer="969" w:top="800" w:bottom="1160" w:left="780" w:right="0"/>
        </w:sectPr>
      </w:pPr>
    </w:p>
    <w:p>
      <w:pPr>
        <w:pStyle w:val="Heading2"/>
        <w:spacing w:line="237" w:lineRule="auto" w:before="79"/>
        <w:ind w:left="2009" w:right="1361" w:hanging="1350"/>
        <w:jc w:val="left"/>
      </w:pPr>
      <w:r>
        <w:rPr/>
        <w:t>Table</w:t>
      </w:r>
      <w:r>
        <w:rPr>
          <w:spacing w:val="71"/>
        </w:rPr>
        <w:t> </w:t>
      </w:r>
      <w:r>
        <w:rPr/>
        <w:t>4.15:</w:t>
      </w:r>
      <w:r>
        <w:rPr>
          <w:spacing w:val="73"/>
        </w:rPr>
        <w:t> </w:t>
      </w:r>
      <w:r>
        <w:rPr/>
        <w:t>Opinion</w:t>
      </w:r>
      <w:r>
        <w:rPr>
          <w:spacing w:val="73"/>
        </w:rPr>
        <w:t> </w:t>
      </w:r>
      <w:r>
        <w:rPr/>
        <w:t>of</w:t>
      </w:r>
      <w:r>
        <w:rPr>
          <w:spacing w:val="69"/>
        </w:rPr>
        <w:t> </w:t>
      </w:r>
      <w:r>
        <w:rPr/>
        <w:t>Respondents</w:t>
      </w:r>
      <w:r>
        <w:rPr>
          <w:spacing w:val="70"/>
        </w:rPr>
        <w:t> </w:t>
      </w:r>
      <w:r>
        <w:rPr/>
        <w:t>on</w:t>
      </w:r>
      <w:r>
        <w:rPr>
          <w:spacing w:val="72"/>
        </w:rPr>
        <w:t> </w:t>
      </w:r>
      <w:r>
        <w:rPr/>
        <w:t>Interpersonal</w:t>
      </w:r>
      <w:r>
        <w:rPr>
          <w:spacing w:val="67"/>
        </w:rPr>
        <w:t> </w:t>
      </w:r>
      <w:r>
        <w:rPr/>
        <w:t>Relationship</w:t>
      </w:r>
      <w:r>
        <w:rPr>
          <w:spacing w:val="73"/>
        </w:rPr>
        <w:t> </w:t>
      </w:r>
      <w:r>
        <w:rPr/>
        <w:t>in</w:t>
      </w:r>
      <w:r>
        <w:rPr>
          <w:spacing w:val="73"/>
        </w:rPr>
        <w:t> </w:t>
      </w:r>
      <w:r>
        <w:rPr/>
        <w:t>the</w:t>
      </w:r>
      <w:r>
        <w:rPr>
          <w:spacing w:val="71"/>
        </w:rPr>
        <w:t> </w:t>
      </w:r>
      <w:r>
        <w:rPr/>
        <w:t>Colleges</w:t>
      </w:r>
      <w:r>
        <w:rPr>
          <w:spacing w:val="70"/>
        </w:rPr>
        <w:t> </w:t>
      </w:r>
      <w:r>
        <w:rPr/>
        <w:t>of Education in North Central Geo-Political Zone of Nigeria</w:t>
      </w:r>
    </w:p>
    <w:p>
      <w:pPr>
        <w:pStyle w:val="BodyText"/>
        <w:spacing w:before="4"/>
        <w:rPr>
          <w:b/>
        </w:rPr>
      </w:pPr>
    </w:p>
    <w:tbl>
      <w:tblPr>
        <w:tblW w:w="0" w:type="auto"/>
        <w:jc w:val="left"/>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0"/>
        <w:gridCol w:w="2520"/>
        <w:gridCol w:w="1527"/>
        <w:gridCol w:w="457"/>
        <w:gridCol w:w="667"/>
        <w:gridCol w:w="501"/>
        <w:gridCol w:w="664"/>
        <w:gridCol w:w="504"/>
        <w:gridCol w:w="667"/>
        <w:gridCol w:w="504"/>
        <w:gridCol w:w="667"/>
        <w:gridCol w:w="504"/>
        <w:gridCol w:w="869"/>
      </w:tblGrid>
      <w:tr>
        <w:trPr>
          <w:trHeight w:val="475" w:hRule="atLeast"/>
        </w:trPr>
        <w:tc>
          <w:tcPr>
            <w:tcW w:w="600" w:type="dxa"/>
            <w:tcBorders>
              <w:top w:val="single" w:sz="4" w:space="0" w:color="000000"/>
            </w:tcBorders>
          </w:tcPr>
          <w:p>
            <w:pPr>
              <w:pStyle w:val="TableParagraph"/>
              <w:spacing w:before="4"/>
              <w:ind w:left="105"/>
              <w:rPr>
                <w:b/>
                <w:sz w:val="18"/>
              </w:rPr>
            </w:pPr>
            <w:r>
              <w:rPr>
                <w:b/>
                <w:spacing w:val="-5"/>
                <w:sz w:val="18"/>
              </w:rPr>
              <w:t>S/N</w:t>
            </w:r>
          </w:p>
        </w:tc>
        <w:tc>
          <w:tcPr>
            <w:tcW w:w="2520" w:type="dxa"/>
            <w:tcBorders>
              <w:top w:val="single" w:sz="4" w:space="0" w:color="000000"/>
            </w:tcBorders>
          </w:tcPr>
          <w:p>
            <w:pPr>
              <w:pStyle w:val="TableParagraph"/>
              <w:spacing w:before="4"/>
              <w:ind w:left="134"/>
              <w:rPr>
                <w:b/>
                <w:sz w:val="18"/>
              </w:rPr>
            </w:pPr>
            <w:r>
              <w:rPr>
                <w:b/>
                <w:sz w:val="18"/>
              </w:rPr>
              <w:t>Item</w:t>
            </w:r>
            <w:r>
              <w:rPr>
                <w:b/>
                <w:spacing w:val="-2"/>
                <w:sz w:val="18"/>
              </w:rPr>
              <w:t> Statement</w:t>
            </w:r>
          </w:p>
        </w:tc>
        <w:tc>
          <w:tcPr>
            <w:tcW w:w="1527" w:type="dxa"/>
            <w:tcBorders>
              <w:top w:val="single" w:sz="4" w:space="0" w:color="000000"/>
            </w:tcBorders>
          </w:tcPr>
          <w:p>
            <w:pPr>
              <w:pStyle w:val="TableParagraph"/>
              <w:spacing w:before="4"/>
              <w:ind w:left="135"/>
              <w:rPr>
                <w:b/>
                <w:sz w:val="18"/>
              </w:rPr>
            </w:pPr>
            <w:r>
              <w:rPr>
                <w:b/>
                <w:sz w:val="18"/>
              </w:rPr>
              <w:t>Category of </w:t>
            </w:r>
            <w:r>
              <w:rPr>
                <w:b/>
                <w:spacing w:val="-2"/>
                <w:sz w:val="18"/>
              </w:rPr>
              <w:t>Respondents</w:t>
            </w:r>
          </w:p>
        </w:tc>
        <w:tc>
          <w:tcPr>
            <w:tcW w:w="457" w:type="dxa"/>
            <w:tcBorders>
              <w:top w:val="single" w:sz="4" w:space="0" w:color="000000"/>
            </w:tcBorders>
          </w:tcPr>
          <w:p>
            <w:pPr>
              <w:pStyle w:val="TableParagraph"/>
              <w:rPr>
                <w:sz w:val="20"/>
              </w:rPr>
            </w:pPr>
          </w:p>
        </w:tc>
        <w:tc>
          <w:tcPr>
            <w:tcW w:w="667" w:type="dxa"/>
            <w:tcBorders>
              <w:top w:val="single" w:sz="4" w:space="0" w:color="000000"/>
            </w:tcBorders>
          </w:tcPr>
          <w:p>
            <w:pPr>
              <w:pStyle w:val="TableParagraph"/>
              <w:spacing w:before="4"/>
              <w:ind w:left="43"/>
              <w:rPr>
                <w:b/>
                <w:sz w:val="18"/>
              </w:rPr>
            </w:pPr>
            <w:r>
              <w:rPr>
                <w:b/>
                <w:spacing w:val="-5"/>
                <w:sz w:val="18"/>
              </w:rPr>
              <w:t>SA</w:t>
            </w:r>
          </w:p>
        </w:tc>
        <w:tc>
          <w:tcPr>
            <w:tcW w:w="501" w:type="dxa"/>
            <w:tcBorders>
              <w:top w:val="single" w:sz="4" w:space="0" w:color="000000"/>
            </w:tcBorders>
          </w:tcPr>
          <w:p>
            <w:pPr>
              <w:pStyle w:val="TableParagraph"/>
              <w:rPr>
                <w:sz w:val="20"/>
              </w:rPr>
            </w:pPr>
          </w:p>
        </w:tc>
        <w:tc>
          <w:tcPr>
            <w:tcW w:w="664" w:type="dxa"/>
            <w:tcBorders>
              <w:top w:val="single" w:sz="4" w:space="0" w:color="000000"/>
            </w:tcBorders>
          </w:tcPr>
          <w:p>
            <w:pPr>
              <w:pStyle w:val="TableParagraph"/>
              <w:spacing w:before="4"/>
              <w:ind w:left="99"/>
              <w:rPr>
                <w:b/>
                <w:sz w:val="18"/>
              </w:rPr>
            </w:pPr>
            <w:r>
              <w:rPr>
                <w:b/>
                <w:w w:val="101"/>
                <w:sz w:val="18"/>
              </w:rPr>
              <w:t>A</w:t>
            </w:r>
          </w:p>
        </w:tc>
        <w:tc>
          <w:tcPr>
            <w:tcW w:w="504" w:type="dxa"/>
            <w:tcBorders>
              <w:top w:val="single" w:sz="4" w:space="0" w:color="000000"/>
            </w:tcBorders>
          </w:tcPr>
          <w:p>
            <w:pPr>
              <w:pStyle w:val="TableParagraph"/>
              <w:rPr>
                <w:sz w:val="20"/>
              </w:rPr>
            </w:pPr>
          </w:p>
        </w:tc>
        <w:tc>
          <w:tcPr>
            <w:tcW w:w="667" w:type="dxa"/>
            <w:tcBorders>
              <w:top w:val="single" w:sz="4" w:space="0" w:color="000000"/>
            </w:tcBorders>
          </w:tcPr>
          <w:p>
            <w:pPr>
              <w:pStyle w:val="TableParagraph"/>
              <w:spacing w:before="4"/>
              <w:ind w:left="98"/>
              <w:rPr>
                <w:b/>
                <w:sz w:val="18"/>
              </w:rPr>
            </w:pPr>
            <w:r>
              <w:rPr>
                <w:b/>
                <w:w w:val="101"/>
                <w:sz w:val="18"/>
              </w:rPr>
              <w:t>U</w:t>
            </w:r>
          </w:p>
        </w:tc>
        <w:tc>
          <w:tcPr>
            <w:tcW w:w="504" w:type="dxa"/>
            <w:tcBorders>
              <w:top w:val="single" w:sz="4" w:space="0" w:color="000000"/>
            </w:tcBorders>
          </w:tcPr>
          <w:p>
            <w:pPr>
              <w:pStyle w:val="TableParagraph"/>
              <w:rPr>
                <w:sz w:val="20"/>
              </w:rPr>
            </w:pPr>
          </w:p>
        </w:tc>
        <w:tc>
          <w:tcPr>
            <w:tcW w:w="667" w:type="dxa"/>
            <w:tcBorders>
              <w:top w:val="single" w:sz="4" w:space="0" w:color="000000"/>
            </w:tcBorders>
          </w:tcPr>
          <w:p>
            <w:pPr>
              <w:pStyle w:val="TableParagraph"/>
              <w:spacing w:before="4"/>
              <w:ind w:left="99"/>
              <w:rPr>
                <w:b/>
                <w:sz w:val="18"/>
              </w:rPr>
            </w:pPr>
            <w:r>
              <w:rPr>
                <w:b/>
                <w:w w:val="101"/>
                <w:sz w:val="18"/>
              </w:rPr>
              <w:t>D</w:t>
            </w:r>
          </w:p>
        </w:tc>
        <w:tc>
          <w:tcPr>
            <w:tcW w:w="504" w:type="dxa"/>
            <w:tcBorders>
              <w:top w:val="single" w:sz="4" w:space="0" w:color="000000"/>
            </w:tcBorders>
          </w:tcPr>
          <w:p>
            <w:pPr>
              <w:pStyle w:val="TableParagraph"/>
              <w:rPr>
                <w:sz w:val="20"/>
              </w:rPr>
            </w:pPr>
          </w:p>
        </w:tc>
        <w:tc>
          <w:tcPr>
            <w:tcW w:w="869" w:type="dxa"/>
            <w:tcBorders>
              <w:top w:val="single" w:sz="4" w:space="0" w:color="000000"/>
            </w:tcBorders>
          </w:tcPr>
          <w:p>
            <w:pPr>
              <w:pStyle w:val="TableParagraph"/>
              <w:spacing w:before="4"/>
              <w:ind w:left="109"/>
              <w:rPr>
                <w:b/>
                <w:sz w:val="18"/>
              </w:rPr>
            </w:pPr>
            <w:r>
              <w:rPr>
                <w:b/>
                <w:spacing w:val="-5"/>
                <w:sz w:val="18"/>
              </w:rPr>
              <w:t>SD</w:t>
            </w:r>
          </w:p>
        </w:tc>
      </w:tr>
      <w:tr>
        <w:trPr>
          <w:trHeight w:val="354" w:hRule="atLeast"/>
        </w:trPr>
        <w:tc>
          <w:tcPr>
            <w:tcW w:w="600" w:type="dxa"/>
            <w:tcBorders>
              <w:bottom w:val="single" w:sz="4" w:space="0" w:color="000000"/>
            </w:tcBorders>
          </w:tcPr>
          <w:p>
            <w:pPr>
              <w:pStyle w:val="TableParagraph"/>
              <w:rPr>
                <w:sz w:val="20"/>
              </w:rPr>
            </w:pPr>
          </w:p>
        </w:tc>
        <w:tc>
          <w:tcPr>
            <w:tcW w:w="2520" w:type="dxa"/>
            <w:tcBorders>
              <w:bottom w:val="single" w:sz="4" w:space="0" w:color="000000"/>
            </w:tcBorders>
          </w:tcPr>
          <w:p>
            <w:pPr>
              <w:pStyle w:val="TableParagraph"/>
              <w:rPr>
                <w:sz w:val="20"/>
              </w:rPr>
            </w:pPr>
          </w:p>
        </w:tc>
        <w:tc>
          <w:tcPr>
            <w:tcW w:w="1527" w:type="dxa"/>
            <w:tcBorders>
              <w:bottom w:val="single" w:sz="4" w:space="0" w:color="000000"/>
            </w:tcBorders>
          </w:tcPr>
          <w:p>
            <w:pPr>
              <w:pStyle w:val="TableParagraph"/>
              <w:rPr>
                <w:sz w:val="20"/>
              </w:rPr>
            </w:pPr>
          </w:p>
        </w:tc>
        <w:tc>
          <w:tcPr>
            <w:tcW w:w="457" w:type="dxa"/>
            <w:tcBorders>
              <w:bottom w:val="single" w:sz="4" w:space="0" w:color="000000"/>
            </w:tcBorders>
          </w:tcPr>
          <w:p>
            <w:pPr>
              <w:pStyle w:val="TableParagraph"/>
              <w:spacing w:before="52"/>
              <w:ind w:left="60"/>
              <w:jc w:val="center"/>
              <w:rPr>
                <w:b/>
                <w:sz w:val="18"/>
              </w:rPr>
            </w:pPr>
            <w:r>
              <w:rPr>
                <w:b/>
                <w:w w:val="101"/>
                <w:sz w:val="18"/>
              </w:rPr>
              <w:t>F</w:t>
            </w:r>
          </w:p>
        </w:tc>
        <w:tc>
          <w:tcPr>
            <w:tcW w:w="667" w:type="dxa"/>
            <w:tcBorders>
              <w:bottom w:val="single" w:sz="4" w:space="0" w:color="000000"/>
            </w:tcBorders>
          </w:tcPr>
          <w:p>
            <w:pPr>
              <w:pStyle w:val="TableParagraph"/>
              <w:spacing w:before="52"/>
              <w:ind w:right="184"/>
              <w:jc w:val="right"/>
              <w:rPr>
                <w:b/>
                <w:sz w:val="18"/>
              </w:rPr>
            </w:pPr>
            <w:r>
              <w:rPr>
                <w:b/>
                <w:w w:val="101"/>
                <w:sz w:val="18"/>
              </w:rPr>
              <w:t>%</w:t>
            </w:r>
          </w:p>
        </w:tc>
        <w:tc>
          <w:tcPr>
            <w:tcW w:w="501" w:type="dxa"/>
            <w:tcBorders>
              <w:bottom w:val="single" w:sz="4" w:space="0" w:color="000000"/>
            </w:tcBorders>
          </w:tcPr>
          <w:p>
            <w:pPr>
              <w:pStyle w:val="TableParagraph"/>
              <w:spacing w:before="52"/>
              <w:ind w:left="111"/>
              <w:jc w:val="center"/>
              <w:rPr>
                <w:b/>
                <w:sz w:val="18"/>
              </w:rPr>
            </w:pPr>
            <w:r>
              <w:rPr>
                <w:b/>
                <w:w w:val="101"/>
                <w:sz w:val="18"/>
              </w:rPr>
              <w:t>F</w:t>
            </w:r>
          </w:p>
        </w:tc>
        <w:tc>
          <w:tcPr>
            <w:tcW w:w="664" w:type="dxa"/>
            <w:tcBorders>
              <w:bottom w:val="single" w:sz="4" w:space="0" w:color="000000"/>
            </w:tcBorders>
          </w:tcPr>
          <w:p>
            <w:pPr>
              <w:pStyle w:val="TableParagraph"/>
              <w:spacing w:before="52"/>
              <w:ind w:left="296"/>
              <w:rPr>
                <w:b/>
                <w:sz w:val="18"/>
              </w:rPr>
            </w:pPr>
            <w:r>
              <w:rPr>
                <w:b/>
                <w:w w:val="101"/>
                <w:sz w:val="18"/>
              </w:rPr>
              <w:t>%</w:t>
            </w:r>
          </w:p>
        </w:tc>
        <w:tc>
          <w:tcPr>
            <w:tcW w:w="504" w:type="dxa"/>
            <w:tcBorders>
              <w:bottom w:val="single" w:sz="4" w:space="0" w:color="000000"/>
            </w:tcBorders>
          </w:tcPr>
          <w:p>
            <w:pPr>
              <w:pStyle w:val="TableParagraph"/>
              <w:spacing w:before="52"/>
              <w:ind w:right="138"/>
              <w:jc w:val="right"/>
              <w:rPr>
                <w:b/>
                <w:sz w:val="18"/>
              </w:rPr>
            </w:pPr>
            <w:r>
              <w:rPr>
                <w:b/>
                <w:w w:val="101"/>
                <w:sz w:val="18"/>
              </w:rPr>
              <w:t>F</w:t>
            </w:r>
          </w:p>
        </w:tc>
        <w:tc>
          <w:tcPr>
            <w:tcW w:w="667" w:type="dxa"/>
            <w:tcBorders>
              <w:bottom w:val="single" w:sz="4" w:space="0" w:color="000000"/>
            </w:tcBorders>
          </w:tcPr>
          <w:p>
            <w:pPr>
              <w:pStyle w:val="TableParagraph"/>
              <w:spacing w:before="52"/>
              <w:ind w:left="300"/>
              <w:rPr>
                <w:b/>
                <w:sz w:val="18"/>
              </w:rPr>
            </w:pPr>
            <w:r>
              <w:rPr>
                <w:b/>
                <w:w w:val="101"/>
                <w:sz w:val="18"/>
              </w:rPr>
              <w:t>%</w:t>
            </w:r>
          </w:p>
        </w:tc>
        <w:tc>
          <w:tcPr>
            <w:tcW w:w="504" w:type="dxa"/>
            <w:tcBorders>
              <w:bottom w:val="single" w:sz="4" w:space="0" w:color="000000"/>
            </w:tcBorders>
          </w:tcPr>
          <w:p>
            <w:pPr>
              <w:pStyle w:val="TableParagraph"/>
              <w:spacing w:before="52"/>
              <w:ind w:right="137"/>
              <w:jc w:val="right"/>
              <w:rPr>
                <w:b/>
                <w:sz w:val="18"/>
              </w:rPr>
            </w:pPr>
            <w:r>
              <w:rPr>
                <w:b/>
                <w:w w:val="101"/>
                <w:sz w:val="18"/>
              </w:rPr>
              <w:t>F</w:t>
            </w:r>
          </w:p>
        </w:tc>
        <w:tc>
          <w:tcPr>
            <w:tcW w:w="667" w:type="dxa"/>
            <w:tcBorders>
              <w:bottom w:val="single" w:sz="4" w:space="0" w:color="000000"/>
            </w:tcBorders>
          </w:tcPr>
          <w:p>
            <w:pPr>
              <w:pStyle w:val="TableParagraph"/>
              <w:spacing w:before="52"/>
              <w:ind w:left="301"/>
              <w:rPr>
                <w:b/>
                <w:sz w:val="18"/>
              </w:rPr>
            </w:pPr>
            <w:r>
              <w:rPr>
                <w:b/>
                <w:w w:val="101"/>
                <w:sz w:val="18"/>
              </w:rPr>
              <w:t>%</w:t>
            </w:r>
          </w:p>
        </w:tc>
        <w:tc>
          <w:tcPr>
            <w:tcW w:w="504" w:type="dxa"/>
            <w:tcBorders>
              <w:bottom w:val="single" w:sz="4" w:space="0" w:color="000000"/>
            </w:tcBorders>
          </w:tcPr>
          <w:p>
            <w:pPr>
              <w:pStyle w:val="TableParagraph"/>
              <w:spacing w:before="52"/>
              <w:ind w:left="114"/>
              <w:jc w:val="center"/>
              <w:rPr>
                <w:b/>
                <w:sz w:val="18"/>
              </w:rPr>
            </w:pPr>
            <w:r>
              <w:rPr>
                <w:b/>
                <w:w w:val="101"/>
                <w:sz w:val="18"/>
              </w:rPr>
              <w:t>F</w:t>
            </w:r>
          </w:p>
        </w:tc>
        <w:tc>
          <w:tcPr>
            <w:tcW w:w="869" w:type="dxa"/>
            <w:tcBorders>
              <w:bottom w:val="single" w:sz="4" w:space="0" w:color="000000"/>
            </w:tcBorders>
          </w:tcPr>
          <w:p>
            <w:pPr>
              <w:pStyle w:val="TableParagraph"/>
              <w:spacing w:before="52"/>
              <w:ind w:left="32"/>
              <w:jc w:val="center"/>
              <w:rPr>
                <w:b/>
                <w:sz w:val="18"/>
              </w:rPr>
            </w:pPr>
            <w:r>
              <w:rPr>
                <w:b/>
                <w:w w:val="101"/>
                <w:sz w:val="18"/>
              </w:rPr>
              <w:t>%</w:t>
            </w:r>
          </w:p>
        </w:tc>
      </w:tr>
      <w:tr>
        <w:trPr>
          <w:trHeight w:val="282" w:hRule="atLeast"/>
        </w:trPr>
        <w:tc>
          <w:tcPr>
            <w:tcW w:w="600" w:type="dxa"/>
            <w:tcBorders>
              <w:top w:val="single" w:sz="4" w:space="0" w:color="000000"/>
            </w:tcBorders>
          </w:tcPr>
          <w:p>
            <w:pPr>
              <w:pStyle w:val="TableParagraph"/>
              <w:spacing w:line="262" w:lineRule="exact"/>
              <w:ind w:left="105"/>
              <w:rPr>
                <w:sz w:val="24"/>
              </w:rPr>
            </w:pPr>
            <w:r>
              <w:rPr>
                <w:spacing w:val="-5"/>
                <w:sz w:val="24"/>
              </w:rPr>
              <w:t>91.</w:t>
            </w:r>
          </w:p>
        </w:tc>
        <w:tc>
          <w:tcPr>
            <w:tcW w:w="2520" w:type="dxa"/>
            <w:vMerge w:val="restart"/>
            <w:tcBorders>
              <w:top w:val="single" w:sz="4" w:space="0" w:color="000000"/>
            </w:tcBorders>
          </w:tcPr>
          <w:p>
            <w:pPr>
              <w:pStyle w:val="TableParagraph"/>
              <w:ind w:left="134" w:right="141"/>
              <w:rPr>
                <w:sz w:val="18"/>
              </w:rPr>
            </w:pPr>
            <w:r>
              <w:rPr>
                <w:sz w:val="18"/>
              </w:rPr>
              <w:t>The</w:t>
            </w:r>
            <w:r>
              <w:rPr>
                <w:spacing w:val="-4"/>
                <w:sz w:val="18"/>
              </w:rPr>
              <w:t> </w:t>
            </w:r>
            <w:r>
              <w:rPr>
                <w:sz w:val="18"/>
              </w:rPr>
              <w:t>Provost</w:t>
            </w:r>
            <w:r>
              <w:rPr>
                <w:spacing w:val="-3"/>
                <w:sz w:val="18"/>
              </w:rPr>
              <w:t> </w:t>
            </w:r>
            <w:r>
              <w:rPr>
                <w:sz w:val="18"/>
              </w:rPr>
              <w:t>and</w:t>
            </w:r>
            <w:r>
              <w:rPr>
                <w:spacing w:val="-9"/>
                <w:sz w:val="18"/>
              </w:rPr>
              <w:t> </w:t>
            </w:r>
            <w:r>
              <w:rPr>
                <w:sz w:val="18"/>
              </w:rPr>
              <w:t>his</w:t>
            </w:r>
            <w:r>
              <w:rPr>
                <w:spacing w:val="-9"/>
                <w:sz w:val="18"/>
              </w:rPr>
              <w:t> </w:t>
            </w:r>
            <w:r>
              <w:rPr>
                <w:sz w:val="18"/>
              </w:rPr>
              <w:t>deputy both Administrative and Academic</w:t>
            </w:r>
            <w:r>
              <w:rPr>
                <w:spacing w:val="-9"/>
                <w:sz w:val="18"/>
              </w:rPr>
              <w:t> </w:t>
            </w:r>
            <w:r>
              <w:rPr>
                <w:sz w:val="18"/>
              </w:rPr>
              <w:t>do</w:t>
            </w:r>
            <w:r>
              <w:rPr>
                <w:spacing w:val="-9"/>
                <w:sz w:val="18"/>
              </w:rPr>
              <w:t> </w:t>
            </w:r>
            <w:r>
              <w:rPr>
                <w:sz w:val="18"/>
              </w:rPr>
              <w:t>not</w:t>
            </w:r>
            <w:r>
              <w:rPr>
                <w:spacing w:val="-7"/>
                <w:sz w:val="18"/>
              </w:rPr>
              <w:t> </w:t>
            </w:r>
            <w:r>
              <w:rPr>
                <w:sz w:val="18"/>
              </w:rPr>
              <w:t>see</w:t>
            </w:r>
            <w:r>
              <w:rPr>
                <w:spacing w:val="-9"/>
                <w:sz w:val="18"/>
              </w:rPr>
              <w:t> </w:t>
            </w:r>
            <w:r>
              <w:rPr>
                <w:sz w:val="18"/>
              </w:rPr>
              <w:t>eye</w:t>
            </w:r>
            <w:r>
              <w:rPr>
                <w:spacing w:val="-5"/>
                <w:sz w:val="18"/>
              </w:rPr>
              <w:t> </w:t>
            </w:r>
            <w:r>
              <w:rPr>
                <w:sz w:val="18"/>
              </w:rPr>
              <w:t>to</w:t>
            </w:r>
          </w:p>
          <w:p>
            <w:pPr>
              <w:pStyle w:val="TableParagraph"/>
              <w:spacing w:line="188" w:lineRule="exact"/>
              <w:ind w:left="134"/>
              <w:rPr>
                <w:sz w:val="18"/>
              </w:rPr>
            </w:pPr>
            <w:r>
              <w:rPr>
                <w:spacing w:val="-4"/>
                <w:sz w:val="18"/>
              </w:rPr>
              <w:t>eye.</w:t>
            </w:r>
          </w:p>
        </w:tc>
        <w:tc>
          <w:tcPr>
            <w:tcW w:w="1527" w:type="dxa"/>
            <w:tcBorders>
              <w:top w:val="single" w:sz="4" w:space="0" w:color="000000"/>
            </w:tcBorders>
          </w:tcPr>
          <w:p>
            <w:pPr>
              <w:pStyle w:val="TableParagraph"/>
              <w:spacing w:line="221" w:lineRule="exact"/>
              <w:ind w:left="135"/>
              <w:rPr>
                <w:sz w:val="20"/>
              </w:rPr>
            </w:pPr>
            <w:r>
              <w:rPr>
                <w:spacing w:val="-2"/>
                <w:sz w:val="20"/>
              </w:rPr>
              <w:t>Management.</w:t>
            </w:r>
          </w:p>
        </w:tc>
        <w:tc>
          <w:tcPr>
            <w:tcW w:w="457" w:type="dxa"/>
            <w:tcBorders>
              <w:top w:val="single" w:sz="4" w:space="0" w:color="000000"/>
            </w:tcBorders>
          </w:tcPr>
          <w:p>
            <w:pPr>
              <w:pStyle w:val="TableParagraph"/>
              <w:spacing w:line="203" w:lineRule="exact"/>
              <w:ind w:right="82"/>
              <w:jc w:val="center"/>
              <w:rPr>
                <w:sz w:val="18"/>
              </w:rPr>
            </w:pPr>
            <w:r>
              <w:rPr>
                <w:w w:val="101"/>
                <w:sz w:val="18"/>
              </w:rPr>
              <w:t>6</w:t>
            </w:r>
          </w:p>
        </w:tc>
        <w:tc>
          <w:tcPr>
            <w:tcW w:w="667" w:type="dxa"/>
            <w:tcBorders>
              <w:top w:val="single" w:sz="4" w:space="0" w:color="000000"/>
            </w:tcBorders>
          </w:tcPr>
          <w:p>
            <w:pPr>
              <w:pStyle w:val="TableParagraph"/>
              <w:spacing w:line="203" w:lineRule="exact"/>
              <w:ind w:left="134"/>
              <w:rPr>
                <w:sz w:val="18"/>
              </w:rPr>
            </w:pPr>
            <w:r>
              <w:rPr>
                <w:spacing w:val="-5"/>
                <w:sz w:val="18"/>
              </w:rPr>
              <w:t>4.0</w:t>
            </w:r>
          </w:p>
        </w:tc>
        <w:tc>
          <w:tcPr>
            <w:tcW w:w="501" w:type="dxa"/>
            <w:tcBorders>
              <w:top w:val="single" w:sz="4" w:space="0" w:color="000000"/>
            </w:tcBorders>
          </w:tcPr>
          <w:p>
            <w:pPr>
              <w:pStyle w:val="TableParagraph"/>
              <w:spacing w:line="203" w:lineRule="exact"/>
              <w:ind w:right="31"/>
              <w:jc w:val="center"/>
              <w:rPr>
                <w:sz w:val="18"/>
              </w:rPr>
            </w:pPr>
            <w:r>
              <w:rPr>
                <w:w w:val="101"/>
                <w:sz w:val="18"/>
              </w:rPr>
              <w:t>8</w:t>
            </w:r>
          </w:p>
        </w:tc>
        <w:tc>
          <w:tcPr>
            <w:tcW w:w="664" w:type="dxa"/>
            <w:tcBorders>
              <w:top w:val="single" w:sz="4" w:space="0" w:color="000000"/>
            </w:tcBorders>
          </w:tcPr>
          <w:p>
            <w:pPr>
              <w:pStyle w:val="TableParagraph"/>
              <w:spacing w:line="203" w:lineRule="exact"/>
              <w:ind w:left="133"/>
              <w:rPr>
                <w:sz w:val="18"/>
              </w:rPr>
            </w:pPr>
            <w:r>
              <w:rPr>
                <w:spacing w:val="-4"/>
                <w:sz w:val="18"/>
              </w:rPr>
              <w:t>12.0</w:t>
            </w:r>
          </w:p>
        </w:tc>
        <w:tc>
          <w:tcPr>
            <w:tcW w:w="504" w:type="dxa"/>
            <w:tcBorders>
              <w:top w:val="single" w:sz="4" w:space="0" w:color="000000"/>
            </w:tcBorders>
          </w:tcPr>
          <w:p>
            <w:pPr>
              <w:pStyle w:val="TableParagraph"/>
              <w:spacing w:line="203" w:lineRule="exact"/>
              <w:ind w:right="130"/>
              <w:jc w:val="right"/>
              <w:rPr>
                <w:sz w:val="18"/>
              </w:rPr>
            </w:pPr>
            <w:r>
              <w:rPr>
                <w:spacing w:val="-5"/>
                <w:sz w:val="18"/>
              </w:rPr>
              <w:t>12</w:t>
            </w:r>
          </w:p>
        </w:tc>
        <w:tc>
          <w:tcPr>
            <w:tcW w:w="667" w:type="dxa"/>
            <w:tcBorders>
              <w:top w:val="single" w:sz="4" w:space="0" w:color="000000"/>
            </w:tcBorders>
          </w:tcPr>
          <w:p>
            <w:pPr>
              <w:pStyle w:val="TableParagraph"/>
              <w:spacing w:line="203" w:lineRule="exact"/>
              <w:ind w:left="137"/>
              <w:rPr>
                <w:sz w:val="18"/>
              </w:rPr>
            </w:pPr>
            <w:r>
              <w:rPr>
                <w:spacing w:val="-4"/>
                <w:sz w:val="18"/>
              </w:rPr>
              <w:t>28.0</w:t>
            </w:r>
          </w:p>
        </w:tc>
        <w:tc>
          <w:tcPr>
            <w:tcW w:w="504" w:type="dxa"/>
            <w:tcBorders>
              <w:top w:val="single" w:sz="4" w:space="0" w:color="000000"/>
            </w:tcBorders>
          </w:tcPr>
          <w:p>
            <w:pPr>
              <w:pStyle w:val="TableParagraph"/>
              <w:spacing w:line="203" w:lineRule="exact"/>
              <w:ind w:left="190"/>
              <w:rPr>
                <w:sz w:val="18"/>
              </w:rPr>
            </w:pPr>
            <w:r>
              <w:rPr>
                <w:w w:val="101"/>
                <w:sz w:val="18"/>
              </w:rPr>
              <w:t>6</w:t>
            </w:r>
          </w:p>
        </w:tc>
        <w:tc>
          <w:tcPr>
            <w:tcW w:w="667" w:type="dxa"/>
            <w:tcBorders>
              <w:top w:val="single" w:sz="4" w:space="0" w:color="000000"/>
            </w:tcBorders>
          </w:tcPr>
          <w:p>
            <w:pPr>
              <w:pStyle w:val="TableParagraph"/>
              <w:spacing w:line="203" w:lineRule="exact"/>
              <w:ind w:left="137"/>
              <w:rPr>
                <w:sz w:val="18"/>
              </w:rPr>
            </w:pPr>
            <w:r>
              <w:rPr>
                <w:spacing w:val="-5"/>
                <w:sz w:val="18"/>
              </w:rPr>
              <w:t>4.0</w:t>
            </w:r>
          </w:p>
        </w:tc>
        <w:tc>
          <w:tcPr>
            <w:tcW w:w="504" w:type="dxa"/>
            <w:tcBorders>
              <w:top w:val="single" w:sz="4" w:space="0" w:color="000000"/>
            </w:tcBorders>
          </w:tcPr>
          <w:p>
            <w:pPr>
              <w:pStyle w:val="TableParagraph"/>
              <w:spacing w:line="203" w:lineRule="exact"/>
              <w:ind w:left="173" w:right="113"/>
              <w:jc w:val="center"/>
              <w:rPr>
                <w:sz w:val="18"/>
              </w:rPr>
            </w:pPr>
            <w:r>
              <w:rPr>
                <w:spacing w:val="-5"/>
                <w:sz w:val="18"/>
              </w:rPr>
              <w:t>17</w:t>
            </w:r>
          </w:p>
        </w:tc>
        <w:tc>
          <w:tcPr>
            <w:tcW w:w="869" w:type="dxa"/>
            <w:tcBorders>
              <w:top w:val="single" w:sz="4" w:space="0" w:color="000000"/>
            </w:tcBorders>
          </w:tcPr>
          <w:p>
            <w:pPr>
              <w:pStyle w:val="TableParagraph"/>
              <w:spacing w:line="203" w:lineRule="exact"/>
              <w:ind w:left="138"/>
              <w:rPr>
                <w:sz w:val="18"/>
              </w:rPr>
            </w:pPr>
            <w:r>
              <w:rPr>
                <w:spacing w:val="-4"/>
                <w:sz w:val="18"/>
              </w:rPr>
              <w:t>52.0</w:t>
            </w:r>
          </w:p>
        </w:tc>
      </w:tr>
      <w:tr>
        <w:trPr>
          <w:trHeight w:val="545" w:hRule="atLeast"/>
        </w:trPr>
        <w:tc>
          <w:tcPr>
            <w:tcW w:w="600" w:type="dxa"/>
          </w:tcPr>
          <w:p>
            <w:pPr>
              <w:pStyle w:val="TableParagraph"/>
              <w:rPr>
                <w:sz w:val="20"/>
              </w:rPr>
            </w:pPr>
          </w:p>
        </w:tc>
        <w:tc>
          <w:tcPr>
            <w:tcW w:w="2520" w:type="dxa"/>
            <w:vMerge/>
            <w:tcBorders>
              <w:top w:val="nil"/>
            </w:tcBorders>
          </w:tcPr>
          <w:p>
            <w:pPr>
              <w:rPr>
                <w:sz w:val="2"/>
                <w:szCs w:val="2"/>
              </w:rPr>
            </w:pPr>
          </w:p>
        </w:tc>
        <w:tc>
          <w:tcPr>
            <w:tcW w:w="1527" w:type="dxa"/>
          </w:tcPr>
          <w:p>
            <w:pPr>
              <w:pStyle w:val="TableParagraph"/>
              <w:spacing w:before="6"/>
              <w:ind w:left="135"/>
              <w:rPr>
                <w:sz w:val="20"/>
              </w:rPr>
            </w:pPr>
            <w:r>
              <w:rPr>
                <w:spacing w:val="-2"/>
                <w:sz w:val="20"/>
              </w:rPr>
              <w:t>Staff</w:t>
            </w:r>
          </w:p>
        </w:tc>
        <w:tc>
          <w:tcPr>
            <w:tcW w:w="457" w:type="dxa"/>
          </w:tcPr>
          <w:p>
            <w:pPr>
              <w:pStyle w:val="TableParagraph"/>
              <w:spacing w:before="11"/>
              <w:ind w:left="126" w:right="120"/>
              <w:jc w:val="center"/>
              <w:rPr>
                <w:sz w:val="18"/>
              </w:rPr>
            </w:pPr>
            <w:r>
              <w:rPr>
                <w:spacing w:val="-5"/>
                <w:sz w:val="18"/>
              </w:rPr>
              <w:t>39</w:t>
            </w:r>
          </w:p>
        </w:tc>
        <w:tc>
          <w:tcPr>
            <w:tcW w:w="667" w:type="dxa"/>
          </w:tcPr>
          <w:p>
            <w:pPr>
              <w:pStyle w:val="TableParagraph"/>
              <w:spacing w:before="11"/>
              <w:ind w:left="134"/>
              <w:rPr>
                <w:sz w:val="18"/>
              </w:rPr>
            </w:pPr>
            <w:r>
              <w:rPr>
                <w:spacing w:val="-5"/>
                <w:sz w:val="18"/>
              </w:rPr>
              <w:t>7.4</w:t>
            </w:r>
          </w:p>
        </w:tc>
        <w:tc>
          <w:tcPr>
            <w:tcW w:w="501" w:type="dxa"/>
          </w:tcPr>
          <w:p>
            <w:pPr>
              <w:pStyle w:val="TableParagraph"/>
              <w:spacing w:before="11"/>
              <w:ind w:left="172" w:right="115"/>
              <w:jc w:val="center"/>
              <w:rPr>
                <w:sz w:val="18"/>
              </w:rPr>
            </w:pPr>
            <w:r>
              <w:rPr>
                <w:spacing w:val="-5"/>
                <w:sz w:val="18"/>
              </w:rPr>
              <w:t>38</w:t>
            </w:r>
          </w:p>
        </w:tc>
        <w:tc>
          <w:tcPr>
            <w:tcW w:w="664" w:type="dxa"/>
          </w:tcPr>
          <w:p>
            <w:pPr>
              <w:pStyle w:val="TableParagraph"/>
              <w:spacing w:before="11"/>
              <w:ind w:left="133"/>
              <w:rPr>
                <w:sz w:val="18"/>
              </w:rPr>
            </w:pPr>
            <w:r>
              <w:rPr>
                <w:spacing w:val="-5"/>
                <w:sz w:val="18"/>
              </w:rPr>
              <w:t>6.7</w:t>
            </w:r>
          </w:p>
        </w:tc>
        <w:tc>
          <w:tcPr>
            <w:tcW w:w="504" w:type="dxa"/>
          </w:tcPr>
          <w:p>
            <w:pPr>
              <w:pStyle w:val="TableParagraph"/>
              <w:spacing w:before="11"/>
              <w:ind w:right="130"/>
              <w:jc w:val="right"/>
              <w:rPr>
                <w:sz w:val="18"/>
              </w:rPr>
            </w:pPr>
            <w:r>
              <w:rPr>
                <w:spacing w:val="-5"/>
                <w:sz w:val="18"/>
              </w:rPr>
              <w:t>41</w:t>
            </w:r>
          </w:p>
        </w:tc>
        <w:tc>
          <w:tcPr>
            <w:tcW w:w="667" w:type="dxa"/>
          </w:tcPr>
          <w:p>
            <w:pPr>
              <w:pStyle w:val="TableParagraph"/>
              <w:spacing w:before="11"/>
              <w:ind w:left="137"/>
              <w:rPr>
                <w:sz w:val="18"/>
              </w:rPr>
            </w:pPr>
            <w:r>
              <w:rPr>
                <w:spacing w:val="-5"/>
                <w:sz w:val="18"/>
              </w:rPr>
              <w:t>8.7</w:t>
            </w:r>
          </w:p>
        </w:tc>
        <w:tc>
          <w:tcPr>
            <w:tcW w:w="504" w:type="dxa"/>
          </w:tcPr>
          <w:p>
            <w:pPr>
              <w:pStyle w:val="TableParagraph"/>
              <w:spacing w:before="11"/>
              <w:ind w:right="129"/>
              <w:jc w:val="right"/>
              <w:rPr>
                <w:sz w:val="18"/>
              </w:rPr>
            </w:pPr>
            <w:r>
              <w:rPr>
                <w:spacing w:val="-5"/>
                <w:sz w:val="18"/>
              </w:rPr>
              <w:t>73</w:t>
            </w:r>
          </w:p>
        </w:tc>
        <w:tc>
          <w:tcPr>
            <w:tcW w:w="667" w:type="dxa"/>
          </w:tcPr>
          <w:p>
            <w:pPr>
              <w:pStyle w:val="TableParagraph"/>
              <w:spacing w:before="11"/>
              <w:ind w:left="137"/>
              <w:rPr>
                <w:sz w:val="18"/>
              </w:rPr>
            </w:pPr>
            <w:r>
              <w:rPr>
                <w:spacing w:val="-4"/>
                <w:sz w:val="18"/>
              </w:rPr>
              <w:t>30.2</w:t>
            </w:r>
          </w:p>
        </w:tc>
        <w:tc>
          <w:tcPr>
            <w:tcW w:w="504" w:type="dxa"/>
          </w:tcPr>
          <w:p>
            <w:pPr>
              <w:pStyle w:val="TableParagraph"/>
              <w:spacing w:before="11"/>
              <w:ind w:left="173" w:right="113"/>
              <w:jc w:val="center"/>
              <w:rPr>
                <w:sz w:val="18"/>
              </w:rPr>
            </w:pPr>
            <w:r>
              <w:rPr>
                <w:spacing w:val="-5"/>
                <w:sz w:val="18"/>
              </w:rPr>
              <w:t>98</w:t>
            </w:r>
          </w:p>
        </w:tc>
        <w:tc>
          <w:tcPr>
            <w:tcW w:w="869" w:type="dxa"/>
          </w:tcPr>
          <w:p>
            <w:pPr>
              <w:pStyle w:val="TableParagraph"/>
              <w:spacing w:before="11"/>
              <w:ind w:left="138"/>
              <w:rPr>
                <w:sz w:val="18"/>
              </w:rPr>
            </w:pPr>
            <w:r>
              <w:rPr>
                <w:spacing w:val="-4"/>
                <w:sz w:val="18"/>
              </w:rPr>
              <w:t>47.0</w:t>
            </w:r>
          </w:p>
        </w:tc>
      </w:tr>
      <w:tr>
        <w:trPr>
          <w:trHeight w:val="284" w:hRule="atLeast"/>
        </w:trPr>
        <w:tc>
          <w:tcPr>
            <w:tcW w:w="600" w:type="dxa"/>
          </w:tcPr>
          <w:p>
            <w:pPr>
              <w:pStyle w:val="TableParagraph"/>
              <w:spacing w:line="265" w:lineRule="exact"/>
              <w:ind w:left="105"/>
              <w:rPr>
                <w:sz w:val="24"/>
              </w:rPr>
            </w:pPr>
            <w:r>
              <w:rPr>
                <w:spacing w:val="-5"/>
                <w:sz w:val="24"/>
              </w:rPr>
              <w:t>92.</w:t>
            </w:r>
          </w:p>
        </w:tc>
        <w:tc>
          <w:tcPr>
            <w:tcW w:w="2520" w:type="dxa"/>
            <w:vMerge w:val="restart"/>
          </w:tcPr>
          <w:p>
            <w:pPr>
              <w:pStyle w:val="TableParagraph"/>
              <w:spacing w:line="206" w:lineRule="exact"/>
              <w:ind w:left="134" w:right="141"/>
              <w:rPr>
                <w:sz w:val="18"/>
              </w:rPr>
            </w:pPr>
            <w:r>
              <w:rPr>
                <w:sz w:val="18"/>
              </w:rPr>
              <w:t>The Registrar of this college and</w:t>
            </w:r>
            <w:r>
              <w:rPr>
                <w:spacing w:val="-11"/>
                <w:sz w:val="18"/>
              </w:rPr>
              <w:t> </w:t>
            </w:r>
            <w:r>
              <w:rPr>
                <w:sz w:val="18"/>
              </w:rPr>
              <w:t>the</w:t>
            </w:r>
            <w:r>
              <w:rPr>
                <w:spacing w:val="-6"/>
                <w:sz w:val="18"/>
              </w:rPr>
              <w:t> </w:t>
            </w:r>
            <w:r>
              <w:rPr>
                <w:sz w:val="18"/>
              </w:rPr>
              <w:t>Provost</w:t>
            </w:r>
            <w:r>
              <w:rPr>
                <w:spacing w:val="-5"/>
                <w:sz w:val="18"/>
              </w:rPr>
              <w:t> </w:t>
            </w:r>
            <w:r>
              <w:rPr>
                <w:sz w:val="18"/>
              </w:rPr>
              <w:t>are</w:t>
            </w:r>
            <w:r>
              <w:rPr>
                <w:spacing w:val="-6"/>
                <w:sz w:val="18"/>
              </w:rPr>
              <w:t> </w:t>
            </w:r>
            <w:r>
              <w:rPr>
                <w:sz w:val="18"/>
              </w:rPr>
              <w:t>not</w:t>
            </w:r>
            <w:r>
              <w:rPr>
                <w:spacing w:val="-12"/>
                <w:sz w:val="18"/>
              </w:rPr>
              <w:t> </w:t>
            </w:r>
            <w:r>
              <w:rPr>
                <w:sz w:val="18"/>
              </w:rPr>
              <w:t>in</w:t>
            </w:r>
            <w:r>
              <w:rPr>
                <w:spacing w:val="-6"/>
                <w:sz w:val="18"/>
              </w:rPr>
              <w:t> </w:t>
            </w:r>
            <w:r>
              <w:rPr>
                <w:sz w:val="18"/>
              </w:rPr>
              <w:t>good </w:t>
            </w:r>
            <w:r>
              <w:rPr>
                <w:spacing w:val="-2"/>
                <w:sz w:val="18"/>
              </w:rPr>
              <w:t>term.</w:t>
            </w:r>
          </w:p>
        </w:tc>
        <w:tc>
          <w:tcPr>
            <w:tcW w:w="1527" w:type="dxa"/>
          </w:tcPr>
          <w:p>
            <w:pPr>
              <w:pStyle w:val="TableParagraph"/>
              <w:spacing w:line="224" w:lineRule="exact"/>
              <w:ind w:left="135"/>
              <w:rPr>
                <w:sz w:val="20"/>
              </w:rPr>
            </w:pPr>
            <w:r>
              <w:rPr>
                <w:spacing w:val="-2"/>
                <w:sz w:val="20"/>
              </w:rPr>
              <w:t>Management.</w:t>
            </w:r>
          </w:p>
        </w:tc>
        <w:tc>
          <w:tcPr>
            <w:tcW w:w="457" w:type="dxa"/>
          </w:tcPr>
          <w:p>
            <w:pPr>
              <w:pStyle w:val="TableParagraph"/>
              <w:spacing w:line="205" w:lineRule="exact"/>
              <w:ind w:right="82"/>
              <w:jc w:val="center"/>
              <w:rPr>
                <w:sz w:val="18"/>
              </w:rPr>
            </w:pPr>
            <w:r>
              <w:rPr>
                <w:w w:val="101"/>
                <w:sz w:val="18"/>
              </w:rPr>
              <w:t>6</w:t>
            </w:r>
          </w:p>
        </w:tc>
        <w:tc>
          <w:tcPr>
            <w:tcW w:w="667" w:type="dxa"/>
          </w:tcPr>
          <w:p>
            <w:pPr>
              <w:pStyle w:val="TableParagraph"/>
              <w:spacing w:line="205" w:lineRule="exact"/>
              <w:ind w:left="134"/>
              <w:rPr>
                <w:sz w:val="18"/>
              </w:rPr>
            </w:pPr>
            <w:r>
              <w:rPr>
                <w:spacing w:val="-5"/>
                <w:sz w:val="18"/>
              </w:rPr>
              <w:t>3.7</w:t>
            </w:r>
          </w:p>
        </w:tc>
        <w:tc>
          <w:tcPr>
            <w:tcW w:w="501" w:type="dxa"/>
          </w:tcPr>
          <w:p>
            <w:pPr>
              <w:pStyle w:val="TableParagraph"/>
              <w:spacing w:line="205" w:lineRule="exact"/>
              <w:ind w:right="31"/>
              <w:jc w:val="center"/>
              <w:rPr>
                <w:sz w:val="18"/>
              </w:rPr>
            </w:pPr>
            <w:r>
              <w:rPr>
                <w:w w:val="101"/>
                <w:sz w:val="18"/>
              </w:rPr>
              <w:t>7</w:t>
            </w:r>
          </w:p>
        </w:tc>
        <w:tc>
          <w:tcPr>
            <w:tcW w:w="664" w:type="dxa"/>
          </w:tcPr>
          <w:p>
            <w:pPr>
              <w:pStyle w:val="TableParagraph"/>
              <w:spacing w:line="205" w:lineRule="exact"/>
              <w:ind w:left="133"/>
              <w:rPr>
                <w:sz w:val="18"/>
              </w:rPr>
            </w:pPr>
            <w:r>
              <w:rPr>
                <w:spacing w:val="-5"/>
                <w:sz w:val="18"/>
              </w:rPr>
              <w:t>7.4</w:t>
            </w:r>
          </w:p>
        </w:tc>
        <w:tc>
          <w:tcPr>
            <w:tcW w:w="504" w:type="dxa"/>
          </w:tcPr>
          <w:p>
            <w:pPr>
              <w:pStyle w:val="TableParagraph"/>
              <w:spacing w:line="205" w:lineRule="exact"/>
              <w:ind w:right="130"/>
              <w:jc w:val="right"/>
              <w:rPr>
                <w:sz w:val="18"/>
              </w:rPr>
            </w:pPr>
            <w:r>
              <w:rPr>
                <w:spacing w:val="-5"/>
                <w:sz w:val="18"/>
              </w:rPr>
              <w:t>12</w:t>
            </w:r>
          </w:p>
        </w:tc>
        <w:tc>
          <w:tcPr>
            <w:tcW w:w="667" w:type="dxa"/>
          </w:tcPr>
          <w:p>
            <w:pPr>
              <w:pStyle w:val="TableParagraph"/>
              <w:spacing w:line="205" w:lineRule="exact"/>
              <w:ind w:left="137"/>
              <w:rPr>
                <w:sz w:val="18"/>
              </w:rPr>
            </w:pPr>
            <w:r>
              <w:rPr>
                <w:spacing w:val="-4"/>
                <w:sz w:val="18"/>
              </w:rPr>
              <w:t>29.6</w:t>
            </w:r>
          </w:p>
        </w:tc>
        <w:tc>
          <w:tcPr>
            <w:tcW w:w="504" w:type="dxa"/>
          </w:tcPr>
          <w:p>
            <w:pPr>
              <w:pStyle w:val="TableParagraph"/>
              <w:spacing w:line="205" w:lineRule="exact"/>
              <w:ind w:left="190"/>
              <w:rPr>
                <w:sz w:val="18"/>
              </w:rPr>
            </w:pPr>
            <w:r>
              <w:rPr>
                <w:w w:val="101"/>
                <w:sz w:val="18"/>
              </w:rPr>
              <w:t>8</w:t>
            </w:r>
          </w:p>
        </w:tc>
        <w:tc>
          <w:tcPr>
            <w:tcW w:w="667" w:type="dxa"/>
          </w:tcPr>
          <w:p>
            <w:pPr>
              <w:pStyle w:val="TableParagraph"/>
              <w:spacing w:line="205" w:lineRule="exact"/>
              <w:ind w:left="137"/>
              <w:rPr>
                <w:sz w:val="18"/>
              </w:rPr>
            </w:pPr>
            <w:r>
              <w:rPr>
                <w:spacing w:val="-4"/>
                <w:sz w:val="18"/>
              </w:rPr>
              <w:t>11.1</w:t>
            </w:r>
          </w:p>
        </w:tc>
        <w:tc>
          <w:tcPr>
            <w:tcW w:w="504" w:type="dxa"/>
          </w:tcPr>
          <w:p>
            <w:pPr>
              <w:pStyle w:val="TableParagraph"/>
              <w:spacing w:line="205" w:lineRule="exact"/>
              <w:ind w:left="173" w:right="113"/>
              <w:jc w:val="center"/>
              <w:rPr>
                <w:sz w:val="18"/>
              </w:rPr>
            </w:pPr>
            <w:r>
              <w:rPr>
                <w:spacing w:val="-5"/>
                <w:sz w:val="18"/>
              </w:rPr>
              <w:t>16</w:t>
            </w:r>
          </w:p>
        </w:tc>
        <w:tc>
          <w:tcPr>
            <w:tcW w:w="869" w:type="dxa"/>
          </w:tcPr>
          <w:p>
            <w:pPr>
              <w:pStyle w:val="TableParagraph"/>
              <w:spacing w:line="205" w:lineRule="exact"/>
              <w:ind w:left="138"/>
              <w:rPr>
                <w:sz w:val="18"/>
              </w:rPr>
            </w:pPr>
            <w:r>
              <w:rPr>
                <w:spacing w:val="-4"/>
                <w:sz w:val="18"/>
              </w:rPr>
              <w:t>48.1</w:t>
            </w:r>
          </w:p>
        </w:tc>
      </w:tr>
      <w:tr>
        <w:trPr>
          <w:trHeight w:val="334" w:hRule="atLeast"/>
        </w:trPr>
        <w:tc>
          <w:tcPr>
            <w:tcW w:w="600" w:type="dxa"/>
          </w:tcPr>
          <w:p>
            <w:pPr>
              <w:pStyle w:val="TableParagraph"/>
              <w:rPr>
                <w:sz w:val="20"/>
              </w:rPr>
            </w:pPr>
          </w:p>
        </w:tc>
        <w:tc>
          <w:tcPr>
            <w:tcW w:w="2520" w:type="dxa"/>
            <w:vMerge/>
            <w:tcBorders>
              <w:top w:val="nil"/>
            </w:tcBorders>
          </w:tcPr>
          <w:p>
            <w:pPr>
              <w:rPr>
                <w:sz w:val="2"/>
                <w:szCs w:val="2"/>
              </w:rPr>
            </w:pPr>
          </w:p>
        </w:tc>
        <w:tc>
          <w:tcPr>
            <w:tcW w:w="1527" w:type="dxa"/>
          </w:tcPr>
          <w:p>
            <w:pPr>
              <w:pStyle w:val="TableParagraph"/>
              <w:spacing w:before="6"/>
              <w:ind w:left="188"/>
              <w:rPr>
                <w:sz w:val="20"/>
              </w:rPr>
            </w:pPr>
            <w:r>
              <w:rPr>
                <w:spacing w:val="-2"/>
                <w:sz w:val="20"/>
              </w:rPr>
              <w:t>Staff</w:t>
            </w:r>
          </w:p>
        </w:tc>
        <w:tc>
          <w:tcPr>
            <w:tcW w:w="457" w:type="dxa"/>
          </w:tcPr>
          <w:p>
            <w:pPr>
              <w:pStyle w:val="TableParagraph"/>
              <w:spacing w:before="11"/>
              <w:ind w:left="126" w:right="120"/>
              <w:jc w:val="center"/>
              <w:rPr>
                <w:sz w:val="18"/>
              </w:rPr>
            </w:pPr>
            <w:r>
              <w:rPr>
                <w:spacing w:val="-5"/>
                <w:sz w:val="18"/>
              </w:rPr>
              <w:t>39</w:t>
            </w:r>
          </w:p>
        </w:tc>
        <w:tc>
          <w:tcPr>
            <w:tcW w:w="667" w:type="dxa"/>
          </w:tcPr>
          <w:p>
            <w:pPr>
              <w:pStyle w:val="TableParagraph"/>
              <w:spacing w:before="11"/>
              <w:ind w:left="134"/>
              <w:rPr>
                <w:sz w:val="18"/>
              </w:rPr>
            </w:pPr>
            <w:r>
              <w:rPr>
                <w:spacing w:val="-5"/>
                <w:sz w:val="18"/>
              </w:rPr>
              <w:t>7.4</w:t>
            </w:r>
          </w:p>
        </w:tc>
        <w:tc>
          <w:tcPr>
            <w:tcW w:w="501" w:type="dxa"/>
          </w:tcPr>
          <w:p>
            <w:pPr>
              <w:pStyle w:val="TableParagraph"/>
              <w:spacing w:before="11"/>
              <w:ind w:left="172" w:right="115"/>
              <w:jc w:val="center"/>
              <w:rPr>
                <w:sz w:val="18"/>
              </w:rPr>
            </w:pPr>
            <w:r>
              <w:rPr>
                <w:spacing w:val="-5"/>
                <w:sz w:val="18"/>
              </w:rPr>
              <w:t>37</w:t>
            </w:r>
          </w:p>
        </w:tc>
        <w:tc>
          <w:tcPr>
            <w:tcW w:w="664" w:type="dxa"/>
          </w:tcPr>
          <w:p>
            <w:pPr>
              <w:pStyle w:val="TableParagraph"/>
              <w:spacing w:before="11"/>
              <w:ind w:left="133"/>
              <w:rPr>
                <w:sz w:val="18"/>
              </w:rPr>
            </w:pPr>
            <w:r>
              <w:rPr>
                <w:spacing w:val="-5"/>
                <w:sz w:val="18"/>
              </w:rPr>
              <w:t>6.0</w:t>
            </w:r>
          </w:p>
        </w:tc>
        <w:tc>
          <w:tcPr>
            <w:tcW w:w="504" w:type="dxa"/>
          </w:tcPr>
          <w:p>
            <w:pPr>
              <w:pStyle w:val="TableParagraph"/>
              <w:spacing w:before="11"/>
              <w:ind w:right="130"/>
              <w:jc w:val="right"/>
              <w:rPr>
                <w:sz w:val="18"/>
              </w:rPr>
            </w:pPr>
            <w:r>
              <w:rPr>
                <w:spacing w:val="-5"/>
                <w:sz w:val="18"/>
              </w:rPr>
              <w:t>42</w:t>
            </w:r>
          </w:p>
        </w:tc>
        <w:tc>
          <w:tcPr>
            <w:tcW w:w="667" w:type="dxa"/>
          </w:tcPr>
          <w:p>
            <w:pPr>
              <w:pStyle w:val="TableParagraph"/>
              <w:spacing w:before="11"/>
              <w:ind w:left="137"/>
              <w:rPr>
                <w:sz w:val="18"/>
              </w:rPr>
            </w:pPr>
            <w:r>
              <w:rPr>
                <w:spacing w:val="-5"/>
                <w:sz w:val="18"/>
              </w:rPr>
              <w:t>9.4</w:t>
            </w:r>
          </w:p>
        </w:tc>
        <w:tc>
          <w:tcPr>
            <w:tcW w:w="504" w:type="dxa"/>
          </w:tcPr>
          <w:p>
            <w:pPr>
              <w:pStyle w:val="TableParagraph"/>
              <w:spacing w:before="11"/>
              <w:ind w:right="129"/>
              <w:jc w:val="right"/>
              <w:rPr>
                <w:sz w:val="18"/>
              </w:rPr>
            </w:pPr>
            <w:r>
              <w:rPr>
                <w:spacing w:val="-5"/>
                <w:sz w:val="18"/>
              </w:rPr>
              <w:t>79</w:t>
            </w:r>
          </w:p>
        </w:tc>
        <w:tc>
          <w:tcPr>
            <w:tcW w:w="667" w:type="dxa"/>
          </w:tcPr>
          <w:p>
            <w:pPr>
              <w:pStyle w:val="TableParagraph"/>
              <w:spacing w:before="11"/>
              <w:ind w:left="137"/>
              <w:rPr>
                <w:sz w:val="18"/>
              </w:rPr>
            </w:pPr>
            <w:r>
              <w:rPr>
                <w:spacing w:val="-4"/>
                <w:sz w:val="18"/>
              </w:rPr>
              <w:t>34.2</w:t>
            </w:r>
          </w:p>
        </w:tc>
        <w:tc>
          <w:tcPr>
            <w:tcW w:w="504" w:type="dxa"/>
          </w:tcPr>
          <w:p>
            <w:pPr>
              <w:pStyle w:val="TableParagraph"/>
              <w:spacing w:before="11"/>
              <w:ind w:left="173" w:right="113"/>
              <w:jc w:val="center"/>
              <w:rPr>
                <w:sz w:val="18"/>
              </w:rPr>
            </w:pPr>
            <w:r>
              <w:rPr>
                <w:spacing w:val="-5"/>
                <w:sz w:val="18"/>
              </w:rPr>
              <w:t>91</w:t>
            </w:r>
          </w:p>
        </w:tc>
        <w:tc>
          <w:tcPr>
            <w:tcW w:w="869" w:type="dxa"/>
          </w:tcPr>
          <w:p>
            <w:pPr>
              <w:pStyle w:val="TableParagraph"/>
              <w:spacing w:before="11"/>
              <w:ind w:left="138"/>
              <w:rPr>
                <w:sz w:val="18"/>
              </w:rPr>
            </w:pPr>
            <w:r>
              <w:rPr>
                <w:spacing w:val="-4"/>
                <w:sz w:val="18"/>
              </w:rPr>
              <w:t>43.0</w:t>
            </w:r>
          </w:p>
        </w:tc>
      </w:tr>
      <w:tr>
        <w:trPr>
          <w:trHeight w:val="316" w:hRule="atLeast"/>
        </w:trPr>
        <w:tc>
          <w:tcPr>
            <w:tcW w:w="600" w:type="dxa"/>
          </w:tcPr>
          <w:p>
            <w:pPr>
              <w:pStyle w:val="TableParagraph"/>
              <w:spacing w:line="271" w:lineRule="exact"/>
              <w:ind w:left="105"/>
              <w:rPr>
                <w:sz w:val="24"/>
              </w:rPr>
            </w:pPr>
            <w:r>
              <w:rPr>
                <w:spacing w:val="-5"/>
                <w:sz w:val="24"/>
              </w:rPr>
              <w:t>93.</w:t>
            </w:r>
          </w:p>
        </w:tc>
        <w:tc>
          <w:tcPr>
            <w:tcW w:w="2520" w:type="dxa"/>
            <w:vMerge w:val="restart"/>
          </w:tcPr>
          <w:p>
            <w:pPr>
              <w:pStyle w:val="TableParagraph"/>
              <w:spacing w:line="206" w:lineRule="exact"/>
              <w:ind w:left="134" w:right="146"/>
              <w:rPr>
                <w:sz w:val="18"/>
              </w:rPr>
            </w:pPr>
            <w:r>
              <w:rPr>
                <w:sz w:val="18"/>
              </w:rPr>
              <w:t>The</w:t>
            </w:r>
            <w:r>
              <w:rPr>
                <w:spacing w:val="-11"/>
                <w:sz w:val="18"/>
              </w:rPr>
              <w:t> </w:t>
            </w:r>
            <w:r>
              <w:rPr>
                <w:sz w:val="18"/>
              </w:rPr>
              <w:t>teaching</w:t>
            </w:r>
            <w:r>
              <w:rPr>
                <w:spacing w:val="-10"/>
                <w:sz w:val="18"/>
              </w:rPr>
              <w:t> </w:t>
            </w:r>
            <w:r>
              <w:rPr>
                <w:sz w:val="18"/>
              </w:rPr>
              <w:t>staffs</w:t>
            </w:r>
            <w:r>
              <w:rPr>
                <w:spacing w:val="-7"/>
                <w:sz w:val="18"/>
              </w:rPr>
              <w:t> </w:t>
            </w:r>
            <w:r>
              <w:rPr>
                <w:sz w:val="18"/>
              </w:rPr>
              <w:t>of</w:t>
            </w:r>
            <w:r>
              <w:rPr>
                <w:spacing w:val="-10"/>
                <w:sz w:val="18"/>
              </w:rPr>
              <w:t> </w:t>
            </w:r>
            <w:r>
              <w:rPr>
                <w:sz w:val="18"/>
              </w:rPr>
              <w:t>this college do not like the Registrar of the college.</w:t>
            </w:r>
          </w:p>
        </w:tc>
        <w:tc>
          <w:tcPr>
            <w:tcW w:w="1527" w:type="dxa"/>
          </w:tcPr>
          <w:p>
            <w:pPr>
              <w:pStyle w:val="TableParagraph"/>
              <w:spacing w:line="224" w:lineRule="exact"/>
              <w:ind w:left="135"/>
              <w:rPr>
                <w:sz w:val="20"/>
              </w:rPr>
            </w:pPr>
            <w:r>
              <w:rPr>
                <w:spacing w:val="-2"/>
                <w:sz w:val="20"/>
              </w:rPr>
              <w:t>Management.</w:t>
            </w:r>
          </w:p>
        </w:tc>
        <w:tc>
          <w:tcPr>
            <w:tcW w:w="457" w:type="dxa"/>
          </w:tcPr>
          <w:p>
            <w:pPr>
              <w:pStyle w:val="TableParagraph"/>
              <w:spacing w:line="205" w:lineRule="exact"/>
              <w:ind w:right="82"/>
              <w:jc w:val="center"/>
              <w:rPr>
                <w:sz w:val="18"/>
              </w:rPr>
            </w:pPr>
            <w:r>
              <w:rPr>
                <w:w w:val="101"/>
                <w:sz w:val="18"/>
              </w:rPr>
              <w:t>0</w:t>
            </w:r>
          </w:p>
        </w:tc>
        <w:tc>
          <w:tcPr>
            <w:tcW w:w="667" w:type="dxa"/>
          </w:tcPr>
          <w:p>
            <w:pPr>
              <w:pStyle w:val="TableParagraph"/>
              <w:spacing w:line="205" w:lineRule="exact"/>
              <w:ind w:left="134"/>
              <w:rPr>
                <w:sz w:val="18"/>
              </w:rPr>
            </w:pPr>
            <w:r>
              <w:rPr>
                <w:spacing w:val="-5"/>
                <w:sz w:val="18"/>
              </w:rPr>
              <w:t>.0</w:t>
            </w:r>
          </w:p>
        </w:tc>
        <w:tc>
          <w:tcPr>
            <w:tcW w:w="501" w:type="dxa"/>
          </w:tcPr>
          <w:p>
            <w:pPr>
              <w:pStyle w:val="TableParagraph"/>
              <w:spacing w:line="205" w:lineRule="exact"/>
              <w:ind w:right="31"/>
              <w:jc w:val="center"/>
              <w:rPr>
                <w:sz w:val="18"/>
              </w:rPr>
            </w:pPr>
            <w:r>
              <w:rPr>
                <w:w w:val="101"/>
                <w:sz w:val="18"/>
              </w:rPr>
              <w:t>8</w:t>
            </w:r>
          </w:p>
        </w:tc>
        <w:tc>
          <w:tcPr>
            <w:tcW w:w="664" w:type="dxa"/>
          </w:tcPr>
          <w:p>
            <w:pPr>
              <w:pStyle w:val="TableParagraph"/>
              <w:spacing w:line="205" w:lineRule="exact"/>
              <w:ind w:left="133"/>
              <w:rPr>
                <w:sz w:val="18"/>
              </w:rPr>
            </w:pPr>
            <w:r>
              <w:rPr>
                <w:spacing w:val="-5"/>
                <w:sz w:val="18"/>
              </w:rPr>
              <w:t>7.7</w:t>
            </w:r>
          </w:p>
        </w:tc>
        <w:tc>
          <w:tcPr>
            <w:tcW w:w="504" w:type="dxa"/>
          </w:tcPr>
          <w:p>
            <w:pPr>
              <w:pStyle w:val="TableParagraph"/>
              <w:spacing w:line="205" w:lineRule="exact"/>
              <w:ind w:right="130"/>
              <w:jc w:val="right"/>
              <w:rPr>
                <w:sz w:val="18"/>
              </w:rPr>
            </w:pPr>
            <w:r>
              <w:rPr>
                <w:spacing w:val="-5"/>
                <w:sz w:val="18"/>
              </w:rPr>
              <w:t>13</w:t>
            </w:r>
          </w:p>
        </w:tc>
        <w:tc>
          <w:tcPr>
            <w:tcW w:w="667" w:type="dxa"/>
          </w:tcPr>
          <w:p>
            <w:pPr>
              <w:pStyle w:val="TableParagraph"/>
              <w:spacing w:line="205" w:lineRule="exact"/>
              <w:ind w:left="137"/>
              <w:rPr>
                <w:sz w:val="18"/>
              </w:rPr>
            </w:pPr>
            <w:r>
              <w:rPr>
                <w:spacing w:val="-4"/>
                <w:sz w:val="18"/>
              </w:rPr>
              <w:t>26.9</w:t>
            </w:r>
          </w:p>
        </w:tc>
        <w:tc>
          <w:tcPr>
            <w:tcW w:w="504" w:type="dxa"/>
          </w:tcPr>
          <w:p>
            <w:pPr>
              <w:pStyle w:val="TableParagraph"/>
              <w:spacing w:line="205" w:lineRule="exact"/>
              <w:ind w:left="190"/>
              <w:rPr>
                <w:sz w:val="18"/>
              </w:rPr>
            </w:pPr>
            <w:r>
              <w:rPr>
                <w:w w:val="101"/>
                <w:sz w:val="18"/>
              </w:rPr>
              <w:t>9</w:t>
            </w:r>
          </w:p>
        </w:tc>
        <w:tc>
          <w:tcPr>
            <w:tcW w:w="667" w:type="dxa"/>
          </w:tcPr>
          <w:p>
            <w:pPr>
              <w:pStyle w:val="TableParagraph"/>
              <w:spacing w:line="205" w:lineRule="exact"/>
              <w:ind w:left="137"/>
              <w:rPr>
                <w:sz w:val="18"/>
              </w:rPr>
            </w:pPr>
            <w:r>
              <w:rPr>
                <w:spacing w:val="-4"/>
                <w:sz w:val="18"/>
              </w:rPr>
              <w:t>11.5</w:t>
            </w:r>
          </w:p>
        </w:tc>
        <w:tc>
          <w:tcPr>
            <w:tcW w:w="504" w:type="dxa"/>
          </w:tcPr>
          <w:p>
            <w:pPr>
              <w:pStyle w:val="TableParagraph"/>
              <w:spacing w:line="205" w:lineRule="exact"/>
              <w:ind w:left="173" w:right="113"/>
              <w:jc w:val="center"/>
              <w:rPr>
                <w:sz w:val="18"/>
              </w:rPr>
            </w:pPr>
            <w:r>
              <w:rPr>
                <w:spacing w:val="-5"/>
                <w:sz w:val="18"/>
              </w:rPr>
              <w:t>16</w:t>
            </w:r>
          </w:p>
        </w:tc>
        <w:tc>
          <w:tcPr>
            <w:tcW w:w="869" w:type="dxa"/>
          </w:tcPr>
          <w:p>
            <w:pPr>
              <w:pStyle w:val="TableParagraph"/>
              <w:spacing w:line="205" w:lineRule="exact"/>
              <w:ind w:left="138"/>
              <w:rPr>
                <w:sz w:val="18"/>
              </w:rPr>
            </w:pPr>
            <w:r>
              <w:rPr>
                <w:spacing w:val="-4"/>
                <w:sz w:val="18"/>
              </w:rPr>
              <w:t>53.8</w:t>
            </w:r>
          </w:p>
        </w:tc>
      </w:tr>
      <w:tr>
        <w:trPr>
          <w:trHeight w:val="303" w:hRule="atLeast"/>
        </w:trPr>
        <w:tc>
          <w:tcPr>
            <w:tcW w:w="600" w:type="dxa"/>
          </w:tcPr>
          <w:p>
            <w:pPr>
              <w:pStyle w:val="TableParagraph"/>
              <w:rPr>
                <w:sz w:val="20"/>
              </w:rPr>
            </w:pPr>
          </w:p>
        </w:tc>
        <w:tc>
          <w:tcPr>
            <w:tcW w:w="2520" w:type="dxa"/>
            <w:vMerge/>
            <w:tcBorders>
              <w:top w:val="nil"/>
            </w:tcBorders>
          </w:tcPr>
          <w:p>
            <w:pPr>
              <w:rPr>
                <w:sz w:val="2"/>
                <w:szCs w:val="2"/>
              </w:rPr>
            </w:pPr>
          </w:p>
        </w:tc>
        <w:tc>
          <w:tcPr>
            <w:tcW w:w="1527" w:type="dxa"/>
          </w:tcPr>
          <w:p>
            <w:pPr>
              <w:pStyle w:val="TableParagraph"/>
              <w:spacing w:before="38"/>
              <w:ind w:left="188"/>
              <w:rPr>
                <w:sz w:val="20"/>
              </w:rPr>
            </w:pPr>
            <w:r>
              <w:rPr>
                <w:spacing w:val="-2"/>
                <w:sz w:val="20"/>
              </w:rPr>
              <w:t>Staff</w:t>
            </w:r>
          </w:p>
        </w:tc>
        <w:tc>
          <w:tcPr>
            <w:tcW w:w="457" w:type="dxa"/>
          </w:tcPr>
          <w:p>
            <w:pPr>
              <w:pStyle w:val="TableParagraph"/>
              <w:spacing w:before="42"/>
              <w:ind w:left="126" w:right="120"/>
              <w:jc w:val="center"/>
              <w:rPr>
                <w:sz w:val="18"/>
              </w:rPr>
            </w:pPr>
            <w:r>
              <w:rPr>
                <w:spacing w:val="-5"/>
                <w:sz w:val="18"/>
              </w:rPr>
              <w:t>36</w:t>
            </w:r>
          </w:p>
        </w:tc>
        <w:tc>
          <w:tcPr>
            <w:tcW w:w="667" w:type="dxa"/>
          </w:tcPr>
          <w:p>
            <w:pPr>
              <w:pStyle w:val="TableParagraph"/>
              <w:spacing w:before="42"/>
              <w:ind w:left="134"/>
              <w:rPr>
                <w:sz w:val="18"/>
              </w:rPr>
            </w:pPr>
            <w:r>
              <w:rPr>
                <w:spacing w:val="-5"/>
                <w:sz w:val="18"/>
              </w:rPr>
              <w:t>5.6</w:t>
            </w:r>
          </w:p>
        </w:tc>
        <w:tc>
          <w:tcPr>
            <w:tcW w:w="501" w:type="dxa"/>
          </w:tcPr>
          <w:p>
            <w:pPr>
              <w:pStyle w:val="TableParagraph"/>
              <w:spacing w:before="42"/>
              <w:ind w:left="172" w:right="115"/>
              <w:jc w:val="center"/>
              <w:rPr>
                <w:sz w:val="18"/>
              </w:rPr>
            </w:pPr>
            <w:r>
              <w:rPr>
                <w:spacing w:val="-5"/>
                <w:sz w:val="18"/>
              </w:rPr>
              <w:t>46</w:t>
            </w:r>
          </w:p>
        </w:tc>
        <w:tc>
          <w:tcPr>
            <w:tcW w:w="664" w:type="dxa"/>
          </w:tcPr>
          <w:p>
            <w:pPr>
              <w:pStyle w:val="TableParagraph"/>
              <w:spacing w:before="42"/>
              <w:ind w:left="133"/>
              <w:rPr>
                <w:sz w:val="18"/>
              </w:rPr>
            </w:pPr>
            <w:r>
              <w:rPr>
                <w:spacing w:val="-4"/>
                <w:sz w:val="18"/>
              </w:rPr>
              <w:t>12.5</w:t>
            </w:r>
          </w:p>
        </w:tc>
        <w:tc>
          <w:tcPr>
            <w:tcW w:w="504" w:type="dxa"/>
          </w:tcPr>
          <w:p>
            <w:pPr>
              <w:pStyle w:val="TableParagraph"/>
              <w:spacing w:before="42"/>
              <w:ind w:right="130"/>
              <w:jc w:val="right"/>
              <w:rPr>
                <w:sz w:val="18"/>
              </w:rPr>
            </w:pPr>
            <w:r>
              <w:rPr>
                <w:spacing w:val="-5"/>
                <w:sz w:val="18"/>
              </w:rPr>
              <w:t>53</w:t>
            </w:r>
          </w:p>
        </w:tc>
        <w:tc>
          <w:tcPr>
            <w:tcW w:w="667" w:type="dxa"/>
          </w:tcPr>
          <w:p>
            <w:pPr>
              <w:pStyle w:val="TableParagraph"/>
              <w:spacing w:before="42"/>
              <w:ind w:left="137"/>
              <w:rPr>
                <w:sz w:val="18"/>
              </w:rPr>
            </w:pPr>
            <w:r>
              <w:rPr>
                <w:spacing w:val="-4"/>
                <w:sz w:val="18"/>
              </w:rPr>
              <w:t>17.4</w:t>
            </w:r>
          </w:p>
        </w:tc>
        <w:tc>
          <w:tcPr>
            <w:tcW w:w="504" w:type="dxa"/>
          </w:tcPr>
          <w:p>
            <w:pPr>
              <w:pStyle w:val="TableParagraph"/>
              <w:spacing w:before="42"/>
              <w:ind w:right="129"/>
              <w:jc w:val="right"/>
              <w:rPr>
                <w:sz w:val="18"/>
              </w:rPr>
            </w:pPr>
            <w:r>
              <w:rPr>
                <w:spacing w:val="-5"/>
                <w:sz w:val="18"/>
              </w:rPr>
              <w:t>80</w:t>
            </w:r>
          </w:p>
        </w:tc>
        <w:tc>
          <w:tcPr>
            <w:tcW w:w="667" w:type="dxa"/>
          </w:tcPr>
          <w:p>
            <w:pPr>
              <w:pStyle w:val="TableParagraph"/>
              <w:spacing w:before="42"/>
              <w:ind w:left="137"/>
              <w:rPr>
                <w:sz w:val="18"/>
              </w:rPr>
            </w:pPr>
            <w:r>
              <w:rPr>
                <w:spacing w:val="-4"/>
                <w:sz w:val="18"/>
              </w:rPr>
              <w:t>34.7</w:t>
            </w:r>
          </w:p>
        </w:tc>
        <w:tc>
          <w:tcPr>
            <w:tcW w:w="504" w:type="dxa"/>
          </w:tcPr>
          <w:p>
            <w:pPr>
              <w:pStyle w:val="TableParagraph"/>
              <w:spacing w:before="42"/>
              <w:ind w:left="173" w:right="113"/>
              <w:jc w:val="center"/>
              <w:rPr>
                <w:sz w:val="18"/>
              </w:rPr>
            </w:pPr>
            <w:r>
              <w:rPr>
                <w:spacing w:val="-5"/>
                <w:sz w:val="18"/>
              </w:rPr>
              <w:t>73</w:t>
            </w:r>
          </w:p>
        </w:tc>
        <w:tc>
          <w:tcPr>
            <w:tcW w:w="869" w:type="dxa"/>
          </w:tcPr>
          <w:p>
            <w:pPr>
              <w:pStyle w:val="TableParagraph"/>
              <w:spacing w:before="42"/>
              <w:ind w:left="138"/>
              <w:rPr>
                <w:sz w:val="18"/>
              </w:rPr>
            </w:pPr>
            <w:r>
              <w:rPr>
                <w:spacing w:val="-4"/>
                <w:sz w:val="18"/>
              </w:rPr>
              <w:t>29.9</w:t>
            </w:r>
          </w:p>
        </w:tc>
      </w:tr>
      <w:tr>
        <w:trPr>
          <w:trHeight w:val="361" w:hRule="atLeast"/>
        </w:trPr>
        <w:tc>
          <w:tcPr>
            <w:tcW w:w="600" w:type="dxa"/>
          </w:tcPr>
          <w:p>
            <w:pPr>
              <w:pStyle w:val="TableParagraph"/>
              <w:spacing w:line="271" w:lineRule="exact"/>
              <w:ind w:left="105"/>
              <w:rPr>
                <w:sz w:val="24"/>
              </w:rPr>
            </w:pPr>
            <w:r>
              <w:rPr>
                <w:spacing w:val="-5"/>
                <w:sz w:val="24"/>
              </w:rPr>
              <w:t>94.</w:t>
            </w:r>
          </w:p>
        </w:tc>
        <w:tc>
          <w:tcPr>
            <w:tcW w:w="2520" w:type="dxa"/>
            <w:vMerge w:val="restart"/>
          </w:tcPr>
          <w:p>
            <w:pPr>
              <w:pStyle w:val="TableParagraph"/>
              <w:spacing w:line="242" w:lineRule="auto"/>
              <w:ind w:left="134"/>
              <w:rPr>
                <w:sz w:val="18"/>
              </w:rPr>
            </w:pPr>
            <w:r>
              <w:rPr>
                <w:sz w:val="18"/>
              </w:rPr>
              <w:t>The Deputy Provost Administrative</w:t>
            </w:r>
            <w:r>
              <w:rPr>
                <w:spacing w:val="-10"/>
                <w:sz w:val="18"/>
              </w:rPr>
              <w:t> </w:t>
            </w:r>
            <w:r>
              <w:rPr>
                <w:sz w:val="18"/>
              </w:rPr>
              <w:t>hates</w:t>
            </w:r>
            <w:r>
              <w:rPr>
                <w:spacing w:val="-10"/>
                <w:sz w:val="18"/>
              </w:rPr>
              <w:t> </w:t>
            </w:r>
            <w:r>
              <w:rPr>
                <w:sz w:val="18"/>
              </w:rPr>
              <w:t>to</w:t>
            </w:r>
            <w:r>
              <w:rPr>
                <w:spacing w:val="-10"/>
                <w:sz w:val="18"/>
              </w:rPr>
              <w:t> </w:t>
            </w:r>
            <w:r>
              <w:rPr>
                <w:sz w:val="18"/>
              </w:rPr>
              <w:t>see</w:t>
            </w:r>
            <w:r>
              <w:rPr>
                <w:spacing w:val="-10"/>
                <w:sz w:val="18"/>
              </w:rPr>
              <w:t> </w:t>
            </w:r>
            <w:r>
              <w:rPr>
                <w:sz w:val="18"/>
              </w:rPr>
              <w:t>the Deputy Provost Academic.</w:t>
            </w:r>
          </w:p>
        </w:tc>
        <w:tc>
          <w:tcPr>
            <w:tcW w:w="1527" w:type="dxa"/>
          </w:tcPr>
          <w:p>
            <w:pPr>
              <w:pStyle w:val="TableParagraph"/>
              <w:spacing w:line="224" w:lineRule="exact"/>
              <w:ind w:left="135"/>
              <w:rPr>
                <w:sz w:val="20"/>
              </w:rPr>
            </w:pPr>
            <w:r>
              <w:rPr>
                <w:spacing w:val="-2"/>
                <w:sz w:val="20"/>
              </w:rPr>
              <w:t>Management.</w:t>
            </w:r>
          </w:p>
        </w:tc>
        <w:tc>
          <w:tcPr>
            <w:tcW w:w="457" w:type="dxa"/>
          </w:tcPr>
          <w:p>
            <w:pPr>
              <w:pStyle w:val="TableParagraph"/>
              <w:spacing w:line="205" w:lineRule="exact"/>
              <w:ind w:right="82"/>
              <w:jc w:val="center"/>
              <w:rPr>
                <w:sz w:val="18"/>
              </w:rPr>
            </w:pPr>
            <w:r>
              <w:rPr>
                <w:w w:val="101"/>
                <w:sz w:val="18"/>
              </w:rPr>
              <w:t>6</w:t>
            </w:r>
          </w:p>
        </w:tc>
        <w:tc>
          <w:tcPr>
            <w:tcW w:w="667" w:type="dxa"/>
          </w:tcPr>
          <w:p>
            <w:pPr>
              <w:pStyle w:val="TableParagraph"/>
              <w:spacing w:line="205" w:lineRule="exact"/>
              <w:ind w:left="134"/>
              <w:rPr>
                <w:sz w:val="18"/>
              </w:rPr>
            </w:pPr>
            <w:r>
              <w:rPr>
                <w:spacing w:val="-5"/>
                <w:sz w:val="18"/>
              </w:rPr>
              <w:t>3.7</w:t>
            </w:r>
          </w:p>
        </w:tc>
        <w:tc>
          <w:tcPr>
            <w:tcW w:w="501" w:type="dxa"/>
          </w:tcPr>
          <w:p>
            <w:pPr>
              <w:pStyle w:val="TableParagraph"/>
              <w:spacing w:line="205" w:lineRule="exact"/>
              <w:ind w:right="31"/>
              <w:jc w:val="center"/>
              <w:rPr>
                <w:sz w:val="18"/>
              </w:rPr>
            </w:pPr>
            <w:r>
              <w:rPr>
                <w:w w:val="101"/>
                <w:sz w:val="18"/>
              </w:rPr>
              <w:t>8</w:t>
            </w:r>
          </w:p>
        </w:tc>
        <w:tc>
          <w:tcPr>
            <w:tcW w:w="664" w:type="dxa"/>
          </w:tcPr>
          <w:p>
            <w:pPr>
              <w:pStyle w:val="TableParagraph"/>
              <w:spacing w:line="205" w:lineRule="exact"/>
              <w:ind w:left="133"/>
              <w:rPr>
                <w:sz w:val="18"/>
              </w:rPr>
            </w:pPr>
            <w:r>
              <w:rPr>
                <w:spacing w:val="-4"/>
                <w:sz w:val="18"/>
              </w:rPr>
              <w:t>11.1</w:t>
            </w:r>
          </w:p>
        </w:tc>
        <w:tc>
          <w:tcPr>
            <w:tcW w:w="504" w:type="dxa"/>
          </w:tcPr>
          <w:p>
            <w:pPr>
              <w:pStyle w:val="TableParagraph"/>
              <w:spacing w:line="205" w:lineRule="exact"/>
              <w:ind w:right="130"/>
              <w:jc w:val="right"/>
              <w:rPr>
                <w:sz w:val="18"/>
              </w:rPr>
            </w:pPr>
            <w:r>
              <w:rPr>
                <w:spacing w:val="-5"/>
                <w:sz w:val="18"/>
              </w:rPr>
              <w:t>10</w:t>
            </w:r>
          </w:p>
        </w:tc>
        <w:tc>
          <w:tcPr>
            <w:tcW w:w="667" w:type="dxa"/>
          </w:tcPr>
          <w:p>
            <w:pPr>
              <w:pStyle w:val="TableParagraph"/>
              <w:spacing w:line="205" w:lineRule="exact"/>
              <w:ind w:left="137"/>
              <w:rPr>
                <w:sz w:val="18"/>
              </w:rPr>
            </w:pPr>
            <w:r>
              <w:rPr>
                <w:spacing w:val="-4"/>
                <w:sz w:val="18"/>
              </w:rPr>
              <w:t>25.9</w:t>
            </w:r>
          </w:p>
        </w:tc>
        <w:tc>
          <w:tcPr>
            <w:tcW w:w="504" w:type="dxa"/>
          </w:tcPr>
          <w:p>
            <w:pPr>
              <w:pStyle w:val="TableParagraph"/>
              <w:spacing w:line="205" w:lineRule="exact"/>
              <w:ind w:left="190"/>
              <w:rPr>
                <w:sz w:val="18"/>
              </w:rPr>
            </w:pPr>
            <w:r>
              <w:rPr>
                <w:w w:val="101"/>
                <w:sz w:val="18"/>
              </w:rPr>
              <w:t>8</w:t>
            </w:r>
          </w:p>
        </w:tc>
        <w:tc>
          <w:tcPr>
            <w:tcW w:w="667" w:type="dxa"/>
          </w:tcPr>
          <w:p>
            <w:pPr>
              <w:pStyle w:val="TableParagraph"/>
              <w:spacing w:line="205" w:lineRule="exact"/>
              <w:ind w:left="137"/>
              <w:rPr>
                <w:sz w:val="18"/>
              </w:rPr>
            </w:pPr>
            <w:r>
              <w:rPr>
                <w:spacing w:val="-4"/>
                <w:sz w:val="18"/>
              </w:rPr>
              <w:t>11.1</w:t>
            </w:r>
          </w:p>
        </w:tc>
        <w:tc>
          <w:tcPr>
            <w:tcW w:w="504" w:type="dxa"/>
          </w:tcPr>
          <w:p>
            <w:pPr>
              <w:pStyle w:val="TableParagraph"/>
              <w:spacing w:line="205" w:lineRule="exact"/>
              <w:ind w:left="173" w:right="113"/>
              <w:jc w:val="center"/>
              <w:rPr>
                <w:sz w:val="18"/>
              </w:rPr>
            </w:pPr>
            <w:r>
              <w:rPr>
                <w:spacing w:val="-5"/>
                <w:sz w:val="18"/>
              </w:rPr>
              <w:t>17</w:t>
            </w:r>
          </w:p>
        </w:tc>
        <w:tc>
          <w:tcPr>
            <w:tcW w:w="869" w:type="dxa"/>
          </w:tcPr>
          <w:p>
            <w:pPr>
              <w:pStyle w:val="TableParagraph"/>
              <w:spacing w:line="205" w:lineRule="exact"/>
              <w:ind w:left="138"/>
              <w:rPr>
                <w:sz w:val="18"/>
              </w:rPr>
            </w:pPr>
            <w:r>
              <w:rPr>
                <w:spacing w:val="-4"/>
                <w:sz w:val="18"/>
              </w:rPr>
              <w:t>48.1</w:t>
            </w:r>
          </w:p>
        </w:tc>
      </w:tr>
      <w:tr>
        <w:trPr>
          <w:trHeight w:val="389" w:hRule="atLeast"/>
        </w:trPr>
        <w:tc>
          <w:tcPr>
            <w:tcW w:w="600" w:type="dxa"/>
          </w:tcPr>
          <w:p>
            <w:pPr>
              <w:pStyle w:val="TableParagraph"/>
              <w:rPr>
                <w:sz w:val="20"/>
              </w:rPr>
            </w:pPr>
          </w:p>
        </w:tc>
        <w:tc>
          <w:tcPr>
            <w:tcW w:w="2520" w:type="dxa"/>
            <w:vMerge/>
            <w:tcBorders>
              <w:top w:val="nil"/>
            </w:tcBorders>
          </w:tcPr>
          <w:p>
            <w:pPr>
              <w:rPr>
                <w:sz w:val="2"/>
                <w:szCs w:val="2"/>
              </w:rPr>
            </w:pPr>
          </w:p>
        </w:tc>
        <w:tc>
          <w:tcPr>
            <w:tcW w:w="1527" w:type="dxa"/>
          </w:tcPr>
          <w:p>
            <w:pPr>
              <w:pStyle w:val="TableParagraph"/>
              <w:spacing w:before="83"/>
              <w:ind w:left="135"/>
              <w:rPr>
                <w:sz w:val="20"/>
              </w:rPr>
            </w:pPr>
            <w:r>
              <w:rPr>
                <w:spacing w:val="-2"/>
                <w:sz w:val="20"/>
              </w:rPr>
              <w:t>Staff</w:t>
            </w:r>
          </w:p>
        </w:tc>
        <w:tc>
          <w:tcPr>
            <w:tcW w:w="457" w:type="dxa"/>
          </w:tcPr>
          <w:p>
            <w:pPr>
              <w:pStyle w:val="TableParagraph"/>
              <w:spacing w:before="88"/>
              <w:ind w:left="126" w:right="120"/>
              <w:jc w:val="center"/>
              <w:rPr>
                <w:sz w:val="18"/>
              </w:rPr>
            </w:pPr>
            <w:r>
              <w:rPr>
                <w:spacing w:val="-5"/>
                <w:sz w:val="18"/>
              </w:rPr>
              <w:t>37</w:t>
            </w:r>
          </w:p>
        </w:tc>
        <w:tc>
          <w:tcPr>
            <w:tcW w:w="667" w:type="dxa"/>
          </w:tcPr>
          <w:p>
            <w:pPr>
              <w:pStyle w:val="TableParagraph"/>
              <w:spacing w:before="88"/>
              <w:ind w:left="134"/>
              <w:rPr>
                <w:sz w:val="18"/>
              </w:rPr>
            </w:pPr>
            <w:r>
              <w:rPr>
                <w:spacing w:val="-5"/>
                <w:sz w:val="18"/>
              </w:rPr>
              <w:t>6.2</w:t>
            </w:r>
          </w:p>
        </w:tc>
        <w:tc>
          <w:tcPr>
            <w:tcW w:w="501" w:type="dxa"/>
          </w:tcPr>
          <w:p>
            <w:pPr>
              <w:pStyle w:val="TableParagraph"/>
              <w:spacing w:before="88"/>
              <w:ind w:left="172" w:right="115"/>
              <w:jc w:val="center"/>
              <w:rPr>
                <w:sz w:val="18"/>
              </w:rPr>
            </w:pPr>
            <w:r>
              <w:rPr>
                <w:spacing w:val="-5"/>
                <w:sz w:val="18"/>
              </w:rPr>
              <w:t>33</w:t>
            </w:r>
          </w:p>
        </w:tc>
        <w:tc>
          <w:tcPr>
            <w:tcW w:w="664" w:type="dxa"/>
          </w:tcPr>
          <w:p>
            <w:pPr>
              <w:pStyle w:val="TableParagraph"/>
              <w:spacing w:before="88"/>
              <w:ind w:left="133"/>
              <w:rPr>
                <w:sz w:val="18"/>
              </w:rPr>
            </w:pPr>
            <w:r>
              <w:rPr>
                <w:spacing w:val="-5"/>
                <w:sz w:val="18"/>
              </w:rPr>
              <w:t>3.4</w:t>
            </w:r>
          </w:p>
        </w:tc>
        <w:tc>
          <w:tcPr>
            <w:tcW w:w="504" w:type="dxa"/>
          </w:tcPr>
          <w:p>
            <w:pPr>
              <w:pStyle w:val="TableParagraph"/>
              <w:spacing w:before="88"/>
              <w:ind w:right="130"/>
              <w:jc w:val="right"/>
              <w:rPr>
                <w:sz w:val="18"/>
              </w:rPr>
            </w:pPr>
            <w:r>
              <w:rPr>
                <w:spacing w:val="-5"/>
                <w:sz w:val="18"/>
              </w:rPr>
              <w:t>45</w:t>
            </w:r>
          </w:p>
        </w:tc>
        <w:tc>
          <w:tcPr>
            <w:tcW w:w="667" w:type="dxa"/>
          </w:tcPr>
          <w:p>
            <w:pPr>
              <w:pStyle w:val="TableParagraph"/>
              <w:spacing w:before="88"/>
              <w:ind w:left="137"/>
              <w:rPr>
                <w:sz w:val="18"/>
              </w:rPr>
            </w:pPr>
            <w:r>
              <w:rPr>
                <w:spacing w:val="-4"/>
                <w:sz w:val="18"/>
              </w:rPr>
              <w:t>11.7</w:t>
            </w:r>
          </w:p>
        </w:tc>
        <w:tc>
          <w:tcPr>
            <w:tcW w:w="504" w:type="dxa"/>
          </w:tcPr>
          <w:p>
            <w:pPr>
              <w:pStyle w:val="TableParagraph"/>
              <w:spacing w:before="88"/>
              <w:ind w:right="129"/>
              <w:jc w:val="right"/>
              <w:rPr>
                <w:sz w:val="18"/>
              </w:rPr>
            </w:pPr>
            <w:r>
              <w:rPr>
                <w:spacing w:val="-5"/>
                <w:sz w:val="18"/>
              </w:rPr>
              <w:t>89</w:t>
            </w:r>
          </w:p>
        </w:tc>
        <w:tc>
          <w:tcPr>
            <w:tcW w:w="667" w:type="dxa"/>
          </w:tcPr>
          <w:p>
            <w:pPr>
              <w:pStyle w:val="TableParagraph"/>
              <w:spacing w:before="88"/>
              <w:ind w:left="137"/>
              <w:rPr>
                <w:sz w:val="18"/>
              </w:rPr>
            </w:pPr>
            <w:r>
              <w:rPr>
                <w:spacing w:val="-4"/>
                <w:sz w:val="18"/>
              </w:rPr>
              <w:t>40.7</w:t>
            </w:r>
          </w:p>
        </w:tc>
        <w:tc>
          <w:tcPr>
            <w:tcW w:w="504" w:type="dxa"/>
          </w:tcPr>
          <w:p>
            <w:pPr>
              <w:pStyle w:val="TableParagraph"/>
              <w:spacing w:before="88"/>
              <w:ind w:left="173" w:right="113"/>
              <w:jc w:val="center"/>
              <w:rPr>
                <w:sz w:val="18"/>
              </w:rPr>
            </w:pPr>
            <w:r>
              <w:rPr>
                <w:spacing w:val="-5"/>
                <w:sz w:val="18"/>
              </w:rPr>
              <w:t>84</w:t>
            </w:r>
          </w:p>
        </w:tc>
        <w:tc>
          <w:tcPr>
            <w:tcW w:w="869" w:type="dxa"/>
          </w:tcPr>
          <w:p>
            <w:pPr>
              <w:pStyle w:val="TableParagraph"/>
              <w:spacing w:before="88"/>
              <w:ind w:left="138"/>
              <w:rPr>
                <w:sz w:val="18"/>
              </w:rPr>
            </w:pPr>
            <w:r>
              <w:rPr>
                <w:spacing w:val="-4"/>
                <w:sz w:val="18"/>
              </w:rPr>
              <w:t>37.9</w:t>
            </w:r>
          </w:p>
        </w:tc>
      </w:tr>
      <w:tr>
        <w:trPr>
          <w:trHeight w:val="413" w:hRule="atLeast"/>
        </w:trPr>
        <w:tc>
          <w:tcPr>
            <w:tcW w:w="600" w:type="dxa"/>
          </w:tcPr>
          <w:p>
            <w:pPr>
              <w:pStyle w:val="TableParagraph"/>
              <w:spacing w:before="69"/>
              <w:ind w:left="105"/>
              <w:rPr>
                <w:sz w:val="24"/>
              </w:rPr>
            </w:pPr>
            <w:r>
              <w:rPr>
                <w:spacing w:val="-5"/>
                <w:sz w:val="24"/>
              </w:rPr>
              <w:t>95.</w:t>
            </w:r>
          </w:p>
        </w:tc>
        <w:tc>
          <w:tcPr>
            <w:tcW w:w="2520" w:type="dxa"/>
            <w:vMerge w:val="restart"/>
          </w:tcPr>
          <w:p>
            <w:pPr>
              <w:pStyle w:val="TableParagraph"/>
              <w:spacing w:before="72"/>
              <w:ind w:left="134"/>
              <w:rPr>
                <w:sz w:val="18"/>
              </w:rPr>
            </w:pPr>
            <w:r>
              <w:rPr>
                <w:sz w:val="18"/>
              </w:rPr>
              <w:t>The</w:t>
            </w:r>
            <w:r>
              <w:rPr>
                <w:spacing w:val="-7"/>
                <w:sz w:val="18"/>
              </w:rPr>
              <w:t> </w:t>
            </w:r>
            <w:r>
              <w:rPr>
                <w:sz w:val="18"/>
              </w:rPr>
              <w:t>Deans</w:t>
            </w:r>
            <w:r>
              <w:rPr>
                <w:spacing w:val="-7"/>
                <w:sz w:val="18"/>
              </w:rPr>
              <w:t> </w:t>
            </w:r>
            <w:r>
              <w:rPr>
                <w:sz w:val="18"/>
              </w:rPr>
              <w:t>of</w:t>
            </w:r>
            <w:r>
              <w:rPr>
                <w:spacing w:val="-10"/>
                <w:sz w:val="18"/>
              </w:rPr>
              <w:t> </w:t>
            </w:r>
            <w:r>
              <w:rPr>
                <w:sz w:val="18"/>
              </w:rPr>
              <w:t>the</w:t>
            </w:r>
            <w:r>
              <w:rPr>
                <w:spacing w:val="-7"/>
                <w:sz w:val="18"/>
              </w:rPr>
              <w:t> </w:t>
            </w:r>
            <w:r>
              <w:rPr>
                <w:sz w:val="18"/>
              </w:rPr>
              <w:t>college</w:t>
            </w:r>
            <w:r>
              <w:rPr>
                <w:spacing w:val="-7"/>
                <w:sz w:val="18"/>
              </w:rPr>
              <w:t> </w:t>
            </w:r>
            <w:r>
              <w:rPr>
                <w:sz w:val="18"/>
              </w:rPr>
              <w:t>are always quarrelling among </w:t>
            </w:r>
            <w:r>
              <w:rPr>
                <w:spacing w:val="-2"/>
                <w:sz w:val="18"/>
              </w:rPr>
              <w:t>themselves.</w:t>
            </w:r>
          </w:p>
        </w:tc>
        <w:tc>
          <w:tcPr>
            <w:tcW w:w="1527" w:type="dxa"/>
          </w:tcPr>
          <w:p>
            <w:pPr>
              <w:pStyle w:val="TableParagraph"/>
              <w:spacing w:before="68"/>
              <w:ind w:left="135"/>
              <w:rPr>
                <w:sz w:val="20"/>
              </w:rPr>
            </w:pPr>
            <w:r>
              <w:rPr>
                <w:spacing w:val="-2"/>
                <w:sz w:val="20"/>
              </w:rPr>
              <w:t>Management.</w:t>
            </w:r>
          </w:p>
        </w:tc>
        <w:tc>
          <w:tcPr>
            <w:tcW w:w="457" w:type="dxa"/>
          </w:tcPr>
          <w:p>
            <w:pPr>
              <w:pStyle w:val="TableParagraph"/>
              <w:spacing w:before="72"/>
              <w:ind w:right="82"/>
              <w:jc w:val="center"/>
              <w:rPr>
                <w:sz w:val="18"/>
              </w:rPr>
            </w:pPr>
            <w:r>
              <w:rPr>
                <w:w w:val="101"/>
                <w:sz w:val="18"/>
              </w:rPr>
              <w:t>5</w:t>
            </w:r>
          </w:p>
        </w:tc>
        <w:tc>
          <w:tcPr>
            <w:tcW w:w="667" w:type="dxa"/>
          </w:tcPr>
          <w:p>
            <w:pPr>
              <w:pStyle w:val="TableParagraph"/>
              <w:spacing w:before="72"/>
              <w:ind w:left="134"/>
              <w:rPr>
                <w:sz w:val="18"/>
              </w:rPr>
            </w:pPr>
            <w:r>
              <w:rPr>
                <w:spacing w:val="-5"/>
                <w:sz w:val="18"/>
              </w:rPr>
              <w:t>3.6</w:t>
            </w:r>
          </w:p>
        </w:tc>
        <w:tc>
          <w:tcPr>
            <w:tcW w:w="501" w:type="dxa"/>
          </w:tcPr>
          <w:p>
            <w:pPr>
              <w:pStyle w:val="TableParagraph"/>
              <w:spacing w:before="72"/>
              <w:ind w:right="31"/>
              <w:jc w:val="center"/>
              <w:rPr>
                <w:sz w:val="18"/>
              </w:rPr>
            </w:pPr>
            <w:r>
              <w:rPr>
                <w:w w:val="101"/>
                <w:sz w:val="18"/>
              </w:rPr>
              <w:t>6</w:t>
            </w:r>
          </w:p>
        </w:tc>
        <w:tc>
          <w:tcPr>
            <w:tcW w:w="664" w:type="dxa"/>
          </w:tcPr>
          <w:p>
            <w:pPr>
              <w:pStyle w:val="TableParagraph"/>
              <w:spacing w:before="72"/>
              <w:ind w:left="133"/>
              <w:rPr>
                <w:sz w:val="18"/>
              </w:rPr>
            </w:pPr>
            <w:r>
              <w:rPr>
                <w:spacing w:val="-5"/>
                <w:sz w:val="18"/>
              </w:rPr>
              <w:t>7.1</w:t>
            </w:r>
          </w:p>
        </w:tc>
        <w:tc>
          <w:tcPr>
            <w:tcW w:w="504" w:type="dxa"/>
          </w:tcPr>
          <w:p>
            <w:pPr>
              <w:pStyle w:val="TableParagraph"/>
              <w:spacing w:before="72"/>
              <w:ind w:right="130"/>
              <w:jc w:val="right"/>
              <w:rPr>
                <w:sz w:val="18"/>
              </w:rPr>
            </w:pPr>
            <w:r>
              <w:rPr>
                <w:spacing w:val="-5"/>
                <w:sz w:val="18"/>
              </w:rPr>
              <w:t>12</w:t>
            </w:r>
          </w:p>
        </w:tc>
        <w:tc>
          <w:tcPr>
            <w:tcW w:w="667" w:type="dxa"/>
          </w:tcPr>
          <w:p>
            <w:pPr>
              <w:pStyle w:val="TableParagraph"/>
              <w:spacing w:before="72"/>
              <w:ind w:left="137"/>
              <w:rPr>
                <w:sz w:val="18"/>
              </w:rPr>
            </w:pPr>
            <w:r>
              <w:rPr>
                <w:spacing w:val="-4"/>
                <w:sz w:val="18"/>
              </w:rPr>
              <w:t>25.0</w:t>
            </w:r>
          </w:p>
        </w:tc>
        <w:tc>
          <w:tcPr>
            <w:tcW w:w="504" w:type="dxa"/>
          </w:tcPr>
          <w:p>
            <w:pPr>
              <w:pStyle w:val="TableParagraph"/>
              <w:spacing w:before="72"/>
              <w:ind w:left="190"/>
              <w:rPr>
                <w:sz w:val="18"/>
              </w:rPr>
            </w:pPr>
            <w:r>
              <w:rPr>
                <w:w w:val="101"/>
                <w:sz w:val="18"/>
              </w:rPr>
              <w:t>7</w:t>
            </w:r>
          </w:p>
        </w:tc>
        <w:tc>
          <w:tcPr>
            <w:tcW w:w="667" w:type="dxa"/>
          </w:tcPr>
          <w:p>
            <w:pPr>
              <w:pStyle w:val="TableParagraph"/>
              <w:spacing w:before="72"/>
              <w:ind w:left="137"/>
              <w:rPr>
                <w:sz w:val="18"/>
              </w:rPr>
            </w:pPr>
            <w:r>
              <w:rPr>
                <w:spacing w:val="-4"/>
                <w:sz w:val="18"/>
              </w:rPr>
              <w:t>10.7</w:t>
            </w:r>
          </w:p>
        </w:tc>
        <w:tc>
          <w:tcPr>
            <w:tcW w:w="504" w:type="dxa"/>
          </w:tcPr>
          <w:p>
            <w:pPr>
              <w:pStyle w:val="TableParagraph"/>
              <w:spacing w:before="72"/>
              <w:ind w:left="173" w:right="113"/>
              <w:jc w:val="center"/>
              <w:rPr>
                <w:sz w:val="18"/>
              </w:rPr>
            </w:pPr>
            <w:r>
              <w:rPr>
                <w:spacing w:val="-5"/>
                <w:sz w:val="18"/>
              </w:rPr>
              <w:t>19</w:t>
            </w:r>
          </w:p>
        </w:tc>
        <w:tc>
          <w:tcPr>
            <w:tcW w:w="869" w:type="dxa"/>
          </w:tcPr>
          <w:p>
            <w:pPr>
              <w:pStyle w:val="TableParagraph"/>
              <w:spacing w:before="72"/>
              <w:ind w:left="138"/>
              <w:rPr>
                <w:sz w:val="18"/>
              </w:rPr>
            </w:pPr>
            <w:r>
              <w:rPr>
                <w:spacing w:val="-4"/>
                <w:sz w:val="18"/>
              </w:rPr>
              <w:t>53.6</w:t>
            </w:r>
          </w:p>
        </w:tc>
      </w:tr>
      <w:tr>
        <w:trPr>
          <w:trHeight w:val="391" w:hRule="atLeast"/>
        </w:trPr>
        <w:tc>
          <w:tcPr>
            <w:tcW w:w="600" w:type="dxa"/>
          </w:tcPr>
          <w:p>
            <w:pPr>
              <w:pStyle w:val="TableParagraph"/>
              <w:rPr>
                <w:sz w:val="20"/>
              </w:rPr>
            </w:pPr>
          </w:p>
        </w:tc>
        <w:tc>
          <w:tcPr>
            <w:tcW w:w="2520" w:type="dxa"/>
            <w:vMerge/>
            <w:tcBorders>
              <w:top w:val="nil"/>
            </w:tcBorders>
          </w:tcPr>
          <w:p>
            <w:pPr>
              <w:rPr>
                <w:sz w:val="2"/>
                <w:szCs w:val="2"/>
              </w:rPr>
            </w:pPr>
          </w:p>
        </w:tc>
        <w:tc>
          <w:tcPr>
            <w:tcW w:w="1527" w:type="dxa"/>
          </w:tcPr>
          <w:p>
            <w:pPr>
              <w:pStyle w:val="TableParagraph"/>
              <w:spacing w:before="63"/>
              <w:ind w:left="135"/>
              <w:rPr>
                <w:sz w:val="20"/>
              </w:rPr>
            </w:pPr>
            <w:r>
              <w:rPr>
                <w:sz w:val="20"/>
              </w:rPr>
              <w:t>Academic</w:t>
            </w:r>
            <w:r>
              <w:rPr>
                <w:spacing w:val="-7"/>
                <w:sz w:val="20"/>
              </w:rPr>
              <w:t> </w:t>
            </w:r>
            <w:r>
              <w:rPr>
                <w:spacing w:val="-2"/>
                <w:sz w:val="20"/>
              </w:rPr>
              <w:t>Staff</w:t>
            </w:r>
          </w:p>
        </w:tc>
        <w:tc>
          <w:tcPr>
            <w:tcW w:w="457" w:type="dxa"/>
          </w:tcPr>
          <w:p>
            <w:pPr>
              <w:pStyle w:val="TableParagraph"/>
              <w:spacing w:before="68"/>
              <w:ind w:left="126" w:right="120"/>
              <w:jc w:val="center"/>
              <w:rPr>
                <w:sz w:val="18"/>
              </w:rPr>
            </w:pPr>
            <w:r>
              <w:rPr>
                <w:spacing w:val="-5"/>
                <w:sz w:val="18"/>
              </w:rPr>
              <w:t>37</w:t>
            </w:r>
          </w:p>
        </w:tc>
        <w:tc>
          <w:tcPr>
            <w:tcW w:w="667" w:type="dxa"/>
          </w:tcPr>
          <w:p>
            <w:pPr>
              <w:pStyle w:val="TableParagraph"/>
              <w:spacing w:before="68"/>
              <w:ind w:left="134"/>
              <w:rPr>
                <w:sz w:val="18"/>
              </w:rPr>
            </w:pPr>
            <w:r>
              <w:rPr>
                <w:spacing w:val="-5"/>
                <w:sz w:val="18"/>
              </w:rPr>
              <w:t>6.1</w:t>
            </w:r>
          </w:p>
        </w:tc>
        <w:tc>
          <w:tcPr>
            <w:tcW w:w="501" w:type="dxa"/>
          </w:tcPr>
          <w:p>
            <w:pPr>
              <w:pStyle w:val="TableParagraph"/>
              <w:spacing w:before="68"/>
              <w:ind w:left="172" w:right="115"/>
              <w:jc w:val="center"/>
              <w:rPr>
                <w:sz w:val="18"/>
              </w:rPr>
            </w:pPr>
            <w:r>
              <w:rPr>
                <w:spacing w:val="-5"/>
                <w:sz w:val="18"/>
              </w:rPr>
              <w:t>32</w:t>
            </w:r>
          </w:p>
        </w:tc>
        <w:tc>
          <w:tcPr>
            <w:tcW w:w="664" w:type="dxa"/>
          </w:tcPr>
          <w:p>
            <w:pPr>
              <w:pStyle w:val="TableParagraph"/>
              <w:spacing w:before="68"/>
              <w:ind w:left="133"/>
              <w:rPr>
                <w:sz w:val="18"/>
              </w:rPr>
            </w:pPr>
            <w:r>
              <w:rPr>
                <w:spacing w:val="-5"/>
                <w:sz w:val="18"/>
              </w:rPr>
              <w:t>2.7</w:t>
            </w:r>
          </w:p>
        </w:tc>
        <w:tc>
          <w:tcPr>
            <w:tcW w:w="504" w:type="dxa"/>
          </w:tcPr>
          <w:p>
            <w:pPr>
              <w:pStyle w:val="TableParagraph"/>
              <w:spacing w:before="68"/>
              <w:ind w:right="130"/>
              <w:jc w:val="right"/>
              <w:rPr>
                <w:sz w:val="18"/>
              </w:rPr>
            </w:pPr>
            <w:r>
              <w:rPr>
                <w:spacing w:val="-5"/>
                <w:sz w:val="18"/>
              </w:rPr>
              <w:t>41</w:t>
            </w:r>
          </w:p>
        </w:tc>
        <w:tc>
          <w:tcPr>
            <w:tcW w:w="667" w:type="dxa"/>
          </w:tcPr>
          <w:p>
            <w:pPr>
              <w:pStyle w:val="TableParagraph"/>
              <w:spacing w:before="68"/>
              <w:ind w:left="137"/>
              <w:rPr>
                <w:sz w:val="18"/>
              </w:rPr>
            </w:pPr>
            <w:r>
              <w:rPr>
                <w:spacing w:val="-5"/>
                <w:sz w:val="18"/>
              </w:rPr>
              <w:t>8.8</w:t>
            </w:r>
          </w:p>
        </w:tc>
        <w:tc>
          <w:tcPr>
            <w:tcW w:w="504" w:type="dxa"/>
          </w:tcPr>
          <w:p>
            <w:pPr>
              <w:pStyle w:val="TableParagraph"/>
              <w:spacing w:before="68"/>
              <w:ind w:right="129"/>
              <w:jc w:val="right"/>
              <w:rPr>
                <w:sz w:val="18"/>
              </w:rPr>
            </w:pPr>
            <w:r>
              <w:rPr>
                <w:spacing w:val="-5"/>
                <w:sz w:val="18"/>
              </w:rPr>
              <w:t>80</w:t>
            </w:r>
          </w:p>
        </w:tc>
        <w:tc>
          <w:tcPr>
            <w:tcW w:w="667" w:type="dxa"/>
          </w:tcPr>
          <w:p>
            <w:pPr>
              <w:pStyle w:val="TableParagraph"/>
              <w:spacing w:before="62"/>
              <w:ind w:left="137"/>
              <w:rPr>
                <w:sz w:val="18"/>
              </w:rPr>
            </w:pPr>
            <w:r>
              <w:rPr>
                <w:spacing w:val="-4"/>
                <w:sz w:val="18"/>
              </w:rPr>
              <w:t>35.4</w:t>
            </w:r>
          </w:p>
        </w:tc>
        <w:tc>
          <w:tcPr>
            <w:tcW w:w="504" w:type="dxa"/>
          </w:tcPr>
          <w:p>
            <w:pPr>
              <w:pStyle w:val="TableParagraph"/>
              <w:spacing w:before="68"/>
              <w:ind w:left="173" w:right="113"/>
              <w:jc w:val="center"/>
              <w:rPr>
                <w:sz w:val="18"/>
              </w:rPr>
            </w:pPr>
            <w:r>
              <w:rPr>
                <w:spacing w:val="-5"/>
                <w:sz w:val="18"/>
              </w:rPr>
              <w:t>98</w:t>
            </w:r>
          </w:p>
        </w:tc>
        <w:tc>
          <w:tcPr>
            <w:tcW w:w="869" w:type="dxa"/>
          </w:tcPr>
          <w:p>
            <w:pPr>
              <w:pStyle w:val="TableParagraph"/>
              <w:spacing w:before="68"/>
              <w:ind w:left="138"/>
              <w:rPr>
                <w:sz w:val="18"/>
              </w:rPr>
            </w:pPr>
            <w:r>
              <w:rPr>
                <w:spacing w:val="-4"/>
                <w:sz w:val="18"/>
              </w:rPr>
              <w:t>46.9</w:t>
            </w:r>
          </w:p>
        </w:tc>
      </w:tr>
      <w:tr>
        <w:trPr>
          <w:trHeight w:val="491" w:hRule="atLeast"/>
        </w:trPr>
        <w:tc>
          <w:tcPr>
            <w:tcW w:w="600" w:type="dxa"/>
          </w:tcPr>
          <w:p>
            <w:pPr>
              <w:pStyle w:val="TableParagraph"/>
              <w:spacing w:before="91"/>
              <w:ind w:left="105"/>
              <w:rPr>
                <w:sz w:val="24"/>
              </w:rPr>
            </w:pPr>
            <w:r>
              <w:rPr>
                <w:spacing w:val="-5"/>
                <w:sz w:val="24"/>
              </w:rPr>
              <w:t>96.</w:t>
            </w:r>
          </w:p>
        </w:tc>
        <w:tc>
          <w:tcPr>
            <w:tcW w:w="2520" w:type="dxa"/>
          </w:tcPr>
          <w:p>
            <w:pPr>
              <w:pStyle w:val="TableParagraph"/>
              <w:spacing w:line="206" w:lineRule="exact" w:before="59"/>
              <w:ind w:left="134"/>
              <w:rPr>
                <w:sz w:val="18"/>
              </w:rPr>
            </w:pPr>
            <w:r>
              <w:rPr>
                <w:sz w:val="18"/>
              </w:rPr>
              <w:t>The</w:t>
            </w:r>
            <w:r>
              <w:rPr>
                <w:spacing w:val="-10"/>
                <w:sz w:val="18"/>
              </w:rPr>
              <w:t> </w:t>
            </w:r>
            <w:r>
              <w:rPr>
                <w:sz w:val="18"/>
              </w:rPr>
              <w:t>lecturers</w:t>
            </w:r>
            <w:r>
              <w:rPr>
                <w:spacing w:val="-10"/>
                <w:sz w:val="18"/>
              </w:rPr>
              <w:t> </w:t>
            </w:r>
            <w:r>
              <w:rPr>
                <w:sz w:val="18"/>
              </w:rPr>
              <w:t>do</w:t>
            </w:r>
            <w:r>
              <w:rPr>
                <w:spacing w:val="-10"/>
                <w:sz w:val="18"/>
              </w:rPr>
              <w:t> </w:t>
            </w:r>
            <w:r>
              <w:rPr>
                <w:sz w:val="18"/>
              </w:rPr>
              <w:t>not</w:t>
            </w:r>
            <w:r>
              <w:rPr>
                <w:spacing w:val="-8"/>
                <w:sz w:val="18"/>
              </w:rPr>
              <w:t> </w:t>
            </w:r>
            <w:r>
              <w:rPr>
                <w:sz w:val="18"/>
              </w:rPr>
              <w:t>co-operate with</w:t>
            </w:r>
            <w:r>
              <w:rPr>
                <w:spacing w:val="-8"/>
                <w:sz w:val="18"/>
              </w:rPr>
              <w:t> </w:t>
            </w:r>
            <w:r>
              <w:rPr>
                <w:sz w:val="18"/>
              </w:rPr>
              <w:t>their</w:t>
            </w:r>
            <w:r>
              <w:rPr>
                <w:spacing w:val="-1"/>
                <w:sz w:val="18"/>
              </w:rPr>
              <w:t> </w:t>
            </w:r>
            <w:r>
              <w:rPr>
                <w:sz w:val="18"/>
              </w:rPr>
              <w:t>head</w:t>
            </w:r>
            <w:r>
              <w:rPr>
                <w:spacing w:val="-3"/>
                <w:sz w:val="18"/>
              </w:rPr>
              <w:t> </w:t>
            </w:r>
            <w:r>
              <w:rPr>
                <w:sz w:val="18"/>
              </w:rPr>
              <w:t>of</w:t>
            </w:r>
            <w:r>
              <w:rPr>
                <w:spacing w:val="-1"/>
                <w:sz w:val="18"/>
              </w:rPr>
              <w:t> </w:t>
            </w:r>
            <w:r>
              <w:rPr>
                <w:spacing w:val="-2"/>
                <w:sz w:val="18"/>
              </w:rPr>
              <w:t>departments.</w:t>
            </w:r>
          </w:p>
        </w:tc>
        <w:tc>
          <w:tcPr>
            <w:tcW w:w="1527" w:type="dxa"/>
          </w:tcPr>
          <w:p>
            <w:pPr>
              <w:pStyle w:val="TableParagraph"/>
              <w:spacing w:before="90"/>
              <w:ind w:left="135"/>
              <w:rPr>
                <w:sz w:val="20"/>
              </w:rPr>
            </w:pPr>
            <w:r>
              <w:rPr>
                <w:spacing w:val="-2"/>
                <w:sz w:val="20"/>
              </w:rPr>
              <w:t>Management.</w:t>
            </w:r>
          </w:p>
        </w:tc>
        <w:tc>
          <w:tcPr>
            <w:tcW w:w="457" w:type="dxa"/>
          </w:tcPr>
          <w:p>
            <w:pPr>
              <w:pStyle w:val="TableParagraph"/>
              <w:spacing w:before="94"/>
              <w:ind w:right="82"/>
              <w:jc w:val="center"/>
              <w:rPr>
                <w:sz w:val="18"/>
              </w:rPr>
            </w:pPr>
            <w:r>
              <w:rPr>
                <w:w w:val="101"/>
                <w:sz w:val="18"/>
              </w:rPr>
              <w:t>5</w:t>
            </w:r>
          </w:p>
        </w:tc>
        <w:tc>
          <w:tcPr>
            <w:tcW w:w="667" w:type="dxa"/>
          </w:tcPr>
          <w:p>
            <w:pPr>
              <w:pStyle w:val="TableParagraph"/>
              <w:spacing w:before="94"/>
              <w:ind w:left="134"/>
              <w:rPr>
                <w:sz w:val="18"/>
              </w:rPr>
            </w:pPr>
            <w:r>
              <w:rPr>
                <w:spacing w:val="-5"/>
                <w:sz w:val="18"/>
              </w:rPr>
              <w:t>3.7</w:t>
            </w:r>
          </w:p>
        </w:tc>
        <w:tc>
          <w:tcPr>
            <w:tcW w:w="501" w:type="dxa"/>
          </w:tcPr>
          <w:p>
            <w:pPr>
              <w:pStyle w:val="TableParagraph"/>
              <w:spacing w:before="94"/>
              <w:ind w:right="31"/>
              <w:jc w:val="center"/>
              <w:rPr>
                <w:sz w:val="18"/>
              </w:rPr>
            </w:pPr>
            <w:r>
              <w:rPr>
                <w:w w:val="101"/>
                <w:sz w:val="18"/>
              </w:rPr>
              <w:t>5</w:t>
            </w:r>
          </w:p>
        </w:tc>
        <w:tc>
          <w:tcPr>
            <w:tcW w:w="664" w:type="dxa"/>
          </w:tcPr>
          <w:p>
            <w:pPr>
              <w:pStyle w:val="TableParagraph"/>
              <w:spacing w:before="94"/>
              <w:ind w:left="133"/>
              <w:rPr>
                <w:sz w:val="18"/>
              </w:rPr>
            </w:pPr>
            <w:r>
              <w:rPr>
                <w:spacing w:val="-5"/>
                <w:sz w:val="18"/>
              </w:rPr>
              <w:t>3.7</w:t>
            </w:r>
          </w:p>
        </w:tc>
        <w:tc>
          <w:tcPr>
            <w:tcW w:w="504" w:type="dxa"/>
          </w:tcPr>
          <w:p>
            <w:pPr>
              <w:pStyle w:val="TableParagraph"/>
              <w:spacing w:before="94"/>
              <w:ind w:right="130"/>
              <w:jc w:val="right"/>
              <w:rPr>
                <w:sz w:val="18"/>
              </w:rPr>
            </w:pPr>
            <w:r>
              <w:rPr>
                <w:spacing w:val="-5"/>
                <w:sz w:val="18"/>
              </w:rPr>
              <w:t>15</w:t>
            </w:r>
          </w:p>
        </w:tc>
        <w:tc>
          <w:tcPr>
            <w:tcW w:w="667" w:type="dxa"/>
          </w:tcPr>
          <w:p>
            <w:pPr>
              <w:pStyle w:val="TableParagraph"/>
              <w:spacing w:before="94"/>
              <w:ind w:left="137"/>
              <w:rPr>
                <w:sz w:val="18"/>
              </w:rPr>
            </w:pPr>
            <w:r>
              <w:rPr>
                <w:spacing w:val="-4"/>
                <w:sz w:val="18"/>
              </w:rPr>
              <w:t>37.0</w:t>
            </w:r>
          </w:p>
        </w:tc>
        <w:tc>
          <w:tcPr>
            <w:tcW w:w="504" w:type="dxa"/>
          </w:tcPr>
          <w:p>
            <w:pPr>
              <w:pStyle w:val="TableParagraph"/>
              <w:spacing w:before="94"/>
              <w:ind w:left="190"/>
              <w:rPr>
                <w:sz w:val="18"/>
              </w:rPr>
            </w:pPr>
            <w:r>
              <w:rPr>
                <w:w w:val="101"/>
                <w:sz w:val="18"/>
              </w:rPr>
              <w:t>9</w:t>
            </w:r>
          </w:p>
        </w:tc>
        <w:tc>
          <w:tcPr>
            <w:tcW w:w="667" w:type="dxa"/>
          </w:tcPr>
          <w:p>
            <w:pPr>
              <w:pStyle w:val="TableParagraph"/>
              <w:spacing w:before="94"/>
              <w:ind w:left="137"/>
              <w:rPr>
                <w:sz w:val="18"/>
              </w:rPr>
            </w:pPr>
            <w:r>
              <w:rPr>
                <w:spacing w:val="-4"/>
                <w:sz w:val="18"/>
              </w:rPr>
              <w:t>18.5</w:t>
            </w:r>
          </w:p>
        </w:tc>
        <w:tc>
          <w:tcPr>
            <w:tcW w:w="504" w:type="dxa"/>
          </w:tcPr>
          <w:p>
            <w:pPr>
              <w:pStyle w:val="TableParagraph"/>
              <w:spacing w:before="94"/>
              <w:ind w:left="173" w:right="113"/>
              <w:jc w:val="center"/>
              <w:rPr>
                <w:sz w:val="18"/>
              </w:rPr>
            </w:pPr>
            <w:r>
              <w:rPr>
                <w:spacing w:val="-5"/>
                <w:sz w:val="18"/>
              </w:rPr>
              <w:t>15</w:t>
            </w:r>
          </w:p>
        </w:tc>
        <w:tc>
          <w:tcPr>
            <w:tcW w:w="869" w:type="dxa"/>
          </w:tcPr>
          <w:p>
            <w:pPr>
              <w:pStyle w:val="TableParagraph"/>
              <w:spacing w:before="94"/>
              <w:ind w:left="138"/>
              <w:rPr>
                <w:sz w:val="18"/>
              </w:rPr>
            </w:pPr>
            <w:r>
              <w:rPr>
                <w:spacing w:val="-4"/>
                <w:sz w:val="18"/>
              </w:rPr>
              <w:t>37.0</w:t>
            </w:r>
          </w:p>
        </w:tc>
      </w:tr>
      <w:tr>
        <w:trPr>
          <w:trHeight w:val="324" w:hRule="atLeast"/>
        </w:trPr>
        <w:tc>
          <w:tcPr>
            <w:tcW w:w="600" w:type="dxa"/>
          </w:tcPr>
          <w:p>
            <w:pPr>
              <w:pStyle w:val="TableParagraph"/>
              <w:rPr>
                <w:sz w:val="20"/>
              </w:rPr>
            </w:pPr>
          </w:p>
        </w:tc>
        <w:tc>
          <w:tcPr>
            <w:tcW w:w="2520" w:type="dxa"/>
          </w:tcPr>
          <w:p>
            <w:pPr>
              <w:pStyle w:val="TableParagraph"/>
              <w:rPr>
                <w:sz w:val="20"/>
              </w:rPr>
            </w:pPr>
          </w:p>
        </w:tc>
        <w:tc>
          <w:tcPr>
            <w:tcW w:w="1527" w:type="dxa"/>
          </w:tcPr>
          <w:p>
            <w:pPr>
              <w:pStyle w:val="TableParagraph"/>
              <w:spacing w:line="217" w:lineRule="exact"/>
              <w:ind w:left="188"/>
              <w:rPr>
                <w:sz w:val="20"/>
              </w:rPr>
            </w:pPr>
            <w:r>
              <w:rPr>
                <w:spacing w:val="-2"/>
                <w:sz w:val="20"/>
              </w:rPr>
              <w:t>Staff</w:t>
            </w:r>
          </w:p>
        </w:tc>
        <w:tc>
          <w:tcPr>
            <w:tcW w:w="457" w:type="dxa"/>
          </w:tcPr>
          <w:p>
            <w:pPr>
              <w:pStyle w:val="TableParagraph"/>
              <w:spacing w:line="199" w:lineRule="exact"/>
              <w:ind w:left="126" w:right="120"/>
              <w:jc w:val="center"/>
              <w:rPr>
                <w:sz w:val="18"/>
              </w:rPr>
            </w:pPr>
            <w:r>
              <w:rPr>
                <w:spacing w:val="-5"/>
                <w:sz w:val="18"/>
              </w:rPr>
              <w:t>37</w:t>
            </w:r>
          </w:p>
        </w:tc>
        <w:tc>
          <w:tcPr>
            <w:tcW w:w="667" w:type="dxa"/>
          </w:tcPr>
          <w:p>
            <w:pPr>
              <w:pStyle w:val="TableParagraph"/>
              <w:spacing w:line="199" w:lineRule="exact"/>
              <w:ind w:left="134"/>
              <w:rPr>
                <w:sz w:val="18"/>
              </w:rPr>
            </w:pPr>
            <w:r>
              <w:rPr>
                <w:spacing w:val="-5"/>
                <w:sz w:val="18"/>
              </w:rPr>
              <w:t>6.0</w:t>
            </w:r>
          </w:p>
        </w:tc>
        <w:tc>
          <w:tcPr>
            <w:tcW w:w="501" w:type="dxa"/>
          </w:tcPr>
          <w:p>
            <w:pPr>
              <w:pStyle w:val="TableParagraph"/>
              <w:spacing w:line="199" w:lineRule="exact"/>
              <w:ind w:left="172" w:right="115"/>
              <w:jc w:val="center"/>
              <w:rPr>
                <w:sz w:val="18"/>
              </w:rPr>
            </w:pPr>
            <w:r>
              <w:rPr>
                <w:spacing w:val="-5"/>
                <w:sz w:val="18"/>
              </w:rPr>
              <w:t>38</w:t>
            </w:r>
          </w:p>
        </w:tc>
        <w:tc>
          <w:tcPr>
            <w:tcW w:w="664" w:type="dxa"/>
          </w:tcPr>
          <w:p>
            <w:pPr>
              <w:pStyle w:val="TableParagraph"/>
              <w:spacing w:line="199" w:lineRule="exact"/>
              <w:ind w:left="133"/>
              <w:rPr>
                <w:sz w:val="18"/>
              </w:rPr>
            </w:pPr>
            <w:r>
              <w:rPr>
                <w:spacing w:val="-5"/>
                <w:sz w:val="18"/>
              </w:rPr>
              <w:t>6.7</w:t>
            </w:r>
          </w:p>
        </w:tc>
        <w:tc>
          <w:tcPr>
            <w:tcW w:w="504" w:type="dxa"/>
          </w:tcPr>
          <w:p>
            <w:pPr>
              <w:pStyle w:val="TableParagraph"/>
              <w:spacing w:line="199" w:lineRule="exact"/>
              <w:ind w:right="130"/>
              <w:jc w:val="right"/>
              <w:rPr>
                <w:sz w:val="18"/>
              </w:rPr>
            </w:pPr>
            <w:r>
              <w:rPr>
                <w:spacing w:val="-5"/>
                <w:sz w:val="18"/>
              </w:rPr>
              <w:t>36</w:t>
            </w:r>
          </w:p>
        </w:tc>
        <w:tc>
          <w:tcPr>
            <w:tcW w:w="667" w:type="dxa"/>
          </w:tcPr>
          <w:p>
            <w:pPr>
              <w:pStyle w:val="TableParagraph"/>
              <w:spacing w:line="199" w:lineRule="exact"/>
              <w:ind w:left="137"/>
              <w:rPr>
                <w:sz w:val="18"/>
              </w:rPr>
            </w:pPr>
            <w:r>
              <w:rPr>
                <w:spacing w:val="-5"/>
                <w:sz w:val="18"/>
              </w:rPr>
              <w:t>5.4</w:t>
            </w:r>
          </w:p>
        </w:tc>
        <w:tc>
          <w:tcPr>
            <w:tcW w:w="504" w:type="dxa"/>
          </w:tcPr>
          <w:p>
            <w:pPr>
              <w:pStyle w:val="TableParagraph"/>
              <w:spacing w:line="199" w:lineRule="exact"/>
              <w:ind w:right="129"/>
              <w:jc w:val="right"/>
              <w:rPr>
                <w:sz w:val="18"/>
              </w:rPr>
            </w:pPr>
            <w:r>
              <w:rPr>
                <w:spacing w:val="-5"/>
                <w:sz w:val="18"/>
              </w:rPr>
              <w:t>93</w:t>
            </w:r>
          </w:p>
        </w:tc>
        <w:tc>
          <w:tcPr>
            <w:tcW w:w="667" w:type="dxa"/>
          </w:tcPr>
          <w:p>
            <w:pPr>
              <w:pStyle w:val="TableParagraph"/>
              <w:spacing w:line="199" w:lineRule="exact"/>
              <w:ind w:left="137"/>
              <w:rPr>
                <w:sz w:val="18"/>
              </w:rPr>
            </w:pPr>
            <w:r>
              <w:rPr>
                <w:spacing w:val="-4"/>
                <w:sz w:val="18"/>
              </w:rPr>
              <w:t>44.3</w:t>
            </w:r>
          </w:p>
        </w:tc>
        <w:tc>
          <w:tcPr>
            <w:tcW w:w="504" w:type="dxa"/>
          </w:tcPr>
          <w:p>
            <w:pPr>
              <w:pStyle w:val="TableParagraph"/>
              <w:spacing w:line="199" w:lineRule="exact"/>
              <w:ind w:left="173" w:right="113"/>
              <w:jc w:val="center"/>
              <w:rPr>
                <w:sz w:val="18"/>
              </w:rPr>
            </w:pPr>
            <w:r>
              <w:rPr>
                <w:spacing w:val="-5"/>
                <w:sz w:val="18"/>
              </w:rPr>
              <w:t>84</w:t>
            </w:r>
          </w:p>
        </w:tc>
        <w:tc>
          <w:tcPr>
            <w:tcW w:w="869" w:type="dxa"/>
          </w:tcPr>
          <w:p>
            <w:pPr>
              <w:pStyle w:val="TableParagraph"/>
              <w:spacing w:line="199" w:lineRule="exact"/>
              <w:ind w:left="138"/>
              <w:rPr>
                <w:sz w:val="18"/>
              </w:rPr>
            </w:pPr>
            <w:r>
              <w:rPr>
                <w:spacing w:val="-4"/>
                <w:sz w:val="18"/>
              </w:rPr>
              <w:t>37.6</w:t>
            </w:r>
          </w:p>
        </w:tc>
      </w:tr>
      <w:tr>
        <w:trPr>
          <w:trHeight w:val="700" w:hRule="atLeast"/>
        </w:trPr>
        <w:tc>
          <w:tcPr>
            <w:tcW w:w="600" w:type="dxa"/>
          </w:tcPr>
          <w:p>
            <w:pPr>
              <w:pStyle w:val="TableParagraph"/>
              <w:spacing w:before="100"/>
              <w:ind w:left="105"/>
              <w:rPr>
                <w:sz w:val="24"/>
              </w:rPr>
            </w:pPr>
            <w:r>
              <w:rPr>
                <w:spacing w:val="-5"/>
                <w:sz w:val="24"/>
              </w:rPr>
              <w:t>97.</w:t>
            </w:r>
          </w:p>
        </w:tc>
        <w:tc>
          <w:tcPr>
            <w:tcW w:w="2520" w:type="dxa"/>
          </w:tcPr>
          <w:p>
            <w:pPr>
              <w:pStyle w:val="TableParagraph"/>
              <w:spacing w:line="206" w:lineRule="exact" w:before="67"/>
              <w:ind w:left="134" w:right="141"/>
              <w:rPr>
                <w:sz w:val="18"/>
              </w:rPr>
            </w:pPr>
            <w:r>
              <w:rPr>
                <w:sz w:val="18"/>
              </w:rPr>
              <w:t>The Provost has no cordial relationship</w:t>
            </w:r>
            <w:r>
              <w:rPr>
                <w:spacing w:val="-12"/>
                <w:sz w:val="18"/>
              </w:rPr>
              <w:t> </w:t>
            </w:r>
            <w:r>
              <w:rPr>
                <w:sz w:val="18"/>
              </w:rPr>
              <w:t>with</w:t>
            </w:r>
            <w:r>
              <w:rPr>
                <w:spacing w:val="-11"/>
                <w:sz w:val="18"/>
              </w:rPr>
              <w:t> </w:t>
            </w:r>
            <w:r>
              <w:rPr>
                <w:sz w:val="18"/>
              </w:rPr>
              <w:t>members</w:t>
            </w:r>
            <w:r>
              <w:rPr>
                <w:spacing w:val="-11"/>
                <w:sz w:val="18"/>
              </w:rPr>
              <w:t> </w:t>
            </w:r>
            <w:r>
              <w:rPr>
                <w:sz w:val="18"/>
              </w:rPr>
              <w:t>of the Governing Board.</w:t>
            </w:r>
          </w:p>
        </w:tc>
        <w:tc>
          <w:tcPr>
            <w:tcW w:w="1527" w:type="dxa"/>
          </w:tcPr>
          <w:p>
            <w:pPr>
              <w:pStyle w:val="TableParagraph"/>
              <w:spacing w:before="99"/>
              <w:ind w:left="135"/>
              <w:rPr>
                <w:sz w:val="20"/>
              </w:rPr>
            </w:pPr>
            <w:r>
              <w:rPr>
                <w:spacing w:val="-2"/>
                <w:sz w:val="20"/>
              </w:rPr>
              <w:t>Management.</w:t>
            </w:r>
          </w:p>
        </w:tc>
        <w:tc>
          <w:tcPr>
            <w:tcW w:w="457" w:type="dxa"/>
          </w:tcPr>
          <w:p>
            <w:pPr>
              <w:pStyle w:val="TableParagraph"/>
              <w:spacing w:before="104"/>
              <w:ind w:right="82"/>
              <w:jc w:val="center"/>
              <w:rPr>
                <w:sz w:val="18"/>
              </w:rPr>
            </w:pPr>
            <w:r>
              <w:rPr>
                <w:w w:val="101"/>
                <w:sz w:val="18"/>
              </w:rPr>
              <w:t>7</w:t>
            </w:r>
          </w:p>
        </w:tc>
        <w:tc>
          <w:tcPr>
            <w:tcW w:w="667" w:type="dxa"/>
          </w:tcPr>
          <w:p>
            <w:pPr>
              <w:pStyle w:val="TableParagraph"/>
              <w:spacing w:before="104"/>
              <w:ind w:left="134"/>
              <w:rPr>
                <w:sz w:val="18"/>
              </w:rPr>
            </w:pPr>
            <w:r>
              <w:rPr>
                <w:spacing w:val="-5"/>
                <w:sz w:val="18"/>
              </w:rPr>
              <w:t>7.7</w:t>
            </w:r>
          </w:p>
        </w:tc>
        <w:tc>
          <w:tcPr>
            <w:tcW w:w="501" w:type="dxa"/>
          </w:tcPr>
          <w:p>
            <w:pPr>
              <w:pStyle w:val="TableParagraph"/>
              <w:spacing w:before="104"/>
              <w:ind w:right="31"/>
              <w:jc w:val="center"/>
              <w:rPr>
                <w:sz w:val="18"/>
              </w:rPr>
            </w:pPr>
            <w:r>
              <w:rPr>
                <w:w w:val="101"/>
                <w:sz w:val="18"/>
              </w:rPr>
              <w:t>7</w:t>
            </w:r>
          </w:p>
        </w:tc>
        <w:tc>
          <w:tcPr>
            <w:tcW w:w="664" w:type="dxa"/>
          </w:tcPr>
          <w:p>
            <w:pPr>
              <w:pStyle w:val="TableParagraph"/>
              <w:spacing w:before="104"/>
              <w:ind w:left="133"/>
              <w:rPr>
                <w:sz w:val="18"/>
              </w:rPr>
            </w:pPr>
            <w:r>
              <w:rPr>
                <w:spacing w:val="-5"/>
                <w:sz w:val="18"/>
              </w:rPr>
              <w:t>7.7</w:t>
            </w:r>
          </w:p>
        </w:tc>
        <w:tc>
          <w:tcPr>
            <w:tcW w:w="504" w:type="dxa"/>
          </w:tcPr>
          <w:p>
            <w:pPr>
              <w:pStyle w:val="TableParagraph"/>
              <w:spacing w:before="104"/>
              <w:ind w:right="130"/>
              <w:jc w:val="right"/>
              <w:rPr>
                <w:sz w:val="18"/>
              </w:rPr>
            </w:pPr>
            <w:r>
              <w:rPr>
                <w:spacing w:val="-5"/>
                <w:sz w:val="18"/>
              </w:rPr>
              <w:t>16</w:t>
            </w:r>
          </w:p>
        </w:tc>
        <w:tc>
          <w:tcPr>
            <w:tcW w:w="667" w:type="dxa"/>
          </w:tcPr>
          <w:p>
            <w:pPr>
              <w:pStyle w:val="TableParagraph"/>
              <w:spacing w:before="104"/>
              <w:ind w:left="137"/>
              <w:rPr>
                <w:sz w:val="18"/>
              </w:rPr>
            </w:pPr>
            <w:r>
              <w:rPr>
                <w:spacing w:val="-4"/>
                <w:sz w:val="18"/>
              </w:rPr>
              <w:t>34.6</w:t>
            </w:r>
          </w:p>
        </w:tc>
        <w:tc>
          <w:tcPr>
            <w:tcW w:w="504" w:type="dxa"/>
          </w:tcPr>
          <w:p>
            <w:pPr>
              <w:pStyle w:val="TableParagraph"/>
              <w:spacing w:before="104"/>
              <w:ind w:left="190"/>
              <w:rPr>
                <w:sz w:val="18"/>
              </w:rPr>
            </w:pPr>
            <w:r>
              <w:rPr>
                <w:w w:val="101"/>
                <w:sz w:val="18"/>
              </w:rPr>
              <w:t>5</w:t>
            </w:r>
          </w:p>
        </w:tc>
        <w:tc>
          <w:tcPr>
            <w:tcW w:w="667" w:type="dxa"/>
          </w:tcPr>
          <w:p>
            <w:pPr>
              <w:pStyle w:val="TableParagraph"/>
              <w:spacing w:before="104"/>
              <w:ind w:left="137"/>
              <w:rPr>
                <w:sz w:val="18"/>
              </w:rPr>
            </w:pPr>
            <w:r>
              <w:rPr>
                <w:spacing w:val="-5"/>
                <w:sz w:val="18"/>
              </w:rPr>
              <w:t>7.7</w:t>
            </w:r>
          </w:p>
        </w:tc>
        <w:tc>
          <w:tcPr>
            <w:tcW w:w="504" w:type="dxa"/>
          </w:tcPr>
          <w:p>
            <w:pPr>
              <w:pStyle w:val="TableParagraph"/>
              <w:spacing w:before="104"/>
              <w:ind w:left="173" w:right="113"/>
              <w:jc w:val="center"/>
              <w:rPr>
                <w:sz w:val="18"/>
              </w:rPr>
            </w:pPr>
            <w:r>
              <w:rPr>
                <w:spacing w:val="-5"/>
                <w:sz w:val="18"/>
              </w:rPr>
              <w:t>18</w:t>
            </w:r>
          </w:p>
        </w:tc>
        <w:tc>
          <w:tcPr>
            <w:tcW w:w="869" w:type="dxa"/>
          </w:tcPr>
          <w:p>
            <w:pPr>
              <w:pStyle w:val="TableParagraph"/>
              <w:spacing w:before="104"/>
              <w:ind w:left="138"/>
              <w:rPr>
                <w:sz w:val="18"/>
              </w:rPr>
            </w:pPr>
            <w:r>
              <w:rPr>
                <w:spacing w:val="-4"/>
                <w:sz w:val="18"/>
              </w:rPr>
              <w:t>42.3</w:t>
            </w:r>
          </w:p>
        </w:tc>
      </w:tr>
      <w:tr>
        <w:trPr>
          <w:trHeight w:val="319" w:hRule="atLeast"/>
        </w:trPr>
        <w:tc>
          <w:tcPr>
            <w:tcW w:w="600" w:type="dxa"/>
          </w:tcPr>
          <w:p>
            <w:pPr>
              <w:pStyle w:val="TableParagraph"/>
              <w:rPr>
                <w:sz w:val="20"/>
              </w:rPr>
            </w:pPr>
          </w:p>
        </w:tc>
        <w:tc>
          <w:tcPr>
            <w:tcW w:w="2520" w:type="dxa"/>
          </w:tcPr>
          <w:p>
            <w:pPr>
              <w:pStyle w:val="TableParagraph"/>
              <w:rPr>
                <w:sz w:val="20"/>
              </w:rPr>
            </w:pPr>
          </w:p>
        </w:tc>
        <w:tc>
          <w:tcPr>
            <w:tcW w:w="1527" w:type="dxa"/>
          </w:tcPr>
          <w:p>
            <w:pPr>
              <w:pStyle w:val="TableParagraph"/>
              <w:spacing w:line="215" w:lineRule="exact"/>
              <w:ind w:left="188"/>
              <w:rPr>
                <w:sz w:val="20"/>
              </w:rPr>
            </w:pPr>
            <w:r>
              <w:rPr>
                <w:spacing w:val="-2"/>
                <w:sz w:val="20"/>
              </w:rPr>
              <w:t>Staff</w:t>
            </w:r>
          </w:p>
        </w:tc>
        <w:tc>
          <w:tcPr>
            <w:tcW w:w="457" w:type="dxa"/>
          </w:tcPr>
          <w:p>
            <w:pPr>
              <w:pStyle w:val="TableParagraph"/>
              <w:spacing w:line="196" w:lineRule="exact"/>
              <w:ind w:left="126" w:right="120"/>
              <w:jc w:val="center"/>
              <w:rPr>
                <w:sz w:val="18"/>
              </w:rPr>
            </w:pPr>
            <w:r>
              <w:rPr>
                <w:spacing w:val="-5"/>
                <w:sz w:val="18"/>
              </w:rPr>
              <w:t>32</w:t>
            </w:r>
          </w:p>
        </w:tc>
        <w:tc>
          <w:tcPr>
            <w:tcW w:w="667" w:type="dxa"/>
          </w:tcPr>
          <w:p>
            <w:pPr>
              <w:pStyle w:val="TableParagraph"/>
              <w:spacing w:line="196" w:lineRule="exact"/>
              <w:ind w:left="134"/>
              <w:rPr>
                <w:sz w:val="18"/>
              </w:rPr>
            </w:pPr>
            <w:r>
              <w:rPr>
                <w:spacing w:val="-5"/>
                <w:sz w:val="18"/>
              </w:rPr>
              <w:t>2.7</w:t>
            </w:r>
          </w:p>
        </w:tc>
        <w:tc>
          <w:tcPr>
            <w:tcW w:w="501" w:type="dxa"/>
          </w:tcPr>
          <w:p>
            <w:pPr>
              <w:pStyle w:val="TableParagraph"/>
              <w:spacing w:line="196" w:lineRule="exact"/>
              <w:ind w:left="172" w:right="115"/>
              <w:jc w:val="center"/>
              <w:rPr>
                <w:sz w:val="18"/>
              </w:rPr>
            </w:pPr>
            <w:r>
              <w:rPr>
                <w:spacing w:val="-5"/>
                <w:sz w:val="18"/>
              </w:rPr>
              <w:t>36</w:t>
            </w:r>
          </w:p>
        </w:tc>
        <w:tc>
          <w:tcPr>
            <w:tcW w:w="664" w:type="dxa"/>
          </w:tcPr>
          <w:p>
            <w:pPr>
              <w:pStyle w:val="TableParagraph"/>
              <w:spacing w:line="196" w:lineRule="exact"/>
              <w:ind w:left="133"/>
              <w:rPr>
                <w:sz w:val="18"/>
              </w:rPr>
            </w:pPr>
            <w:r>
              <w:rPr>
                <w:spacing w:val="-5"/>
                <w:sz w:val="18"/>
              </w:rPr>
              <w:t>5.4</w:t>
            </w:r>
          </w:p>
        </w:tc>
        <w:tc>
          <w:tcPr>
            <w:tcW w:w="504" w:type="dxa"/>
          </w:tcPr>
          <w:p>
            <w:pPr>
              <w:pStyle w:val="TableParagraph"/>
              <w:spacing w:line="196" w:lineRule="exact"/>
              <w:ind w:right="130"/>
              <w:jc w:val="right"/>
              <w:rPr>
                <w:sz w:val="18"/>
              </w:rPr>
            </w:pPr>
            <w:r>
              <w:rPr>
                <w:spacing w:val="-5"/>
                <w:sz w:val="18"/>
              </w:rPr>
              <w:t>51</w:t>
            </w:r>
          </w:p>
        </w:tc>
        <w:tc>
          <w:tcPr>
            <w:tcW w:w="667" w:type="dxa"/>
          </w:tcPr>
          <w:p>
            <w:pPr>
              <w:pStyle w:val="TableParagraph"/>
              <w:spacing w:line="196" w:lineRule="exact"/>
              <w:ind w:left="137"/>
              <w:rPr>
                <w:sz w:val="18"/>
              </w:rPr>
            </w:pPr>
            <w:r>
              <w:rPr>
                <w:spacing w:val="-4"/>
                <w:sz w:val="18"/>
              </w:rPr>
              <w:t>15.5</w:t>
            </w:r>
          </w:p>
        </w:tc>
        <w:tc>
          <w:tcPr>
            <w:tcW w:w="504" w:type="dxa"/>
          </w:tcPr>
          <w:p>
            <w:pPr>
              <w:pStyle w:val="TableParagraph"/>
              <w:spacing w:line="196" w:lineRule="exact"/>
              <w:ind w:right="129"/>
              <w:jc w:val="right"/>
              <w:rPr>
                <w:sz w:val="18"/>
              </w:rPr>
            </w:pPr>
            <w:r>
              <w:rPr>
                <w:spacing w:val="-5"/>
                <w:sz w:val="18"/>
              </w:rPr>
              <w:t>81</w:t>
            </w:r>
          </w:p>
        </w:tc>
        <w:tc>
          <w:tcPr>
            <w:tcW w:w="667" w:type="dxa"/>
          </w:tcPr>
          <w:p>
            <w:pPr>
              <w:pStyle w:val="TableParagraph"/>
              <w:spacing w:line="196" w:lineRule="exact"/>
              <w:ind w:left="137"/>
              <w:rPr>
                <w:sz w:val="18"/>
              </w:rPr>
            </w:pPr>
            <w:r>
              <w:rPr>
                <w:spacing w:val="-4"/>
                <w:sz w:val="18"/>
              </w:rPr>
              <w:t>35.8</w:t>
            </w:r>
          </w:p>
        </w:tc>
        <w:tc>
          <w:tcPr>
            <w:tcW w:w="504" w:type="dxa"/>
          </w:tcPr>
          <w:p>
            <w:pPr>
              <w:pStyle w:val="TableParagraph"/>
              <w:spacing w:line="196" w:lineRule="exact"/>
              <w:ind w:left="173" w:right="113"/>
              <w:jc w:val="center"/>
              <w:rPr>
                <w:sz w:val="18"/>
              </w:rPr>
            </w:pPr>
            <w:r>
              <w:rPr>
                <w:spacing w:val="-5"/>
                <w:sz w:val="18"/>
              </w:rPr>
              <w:t>88</w:t>
            </w:r>
          </w:p>
        </w:tc>
        <w:tc>
          <w:tcPr>
            <w:tcW w:w="869" w:type="dxa"/>
          </w:tcPr>
          <w:p>
            <w:pPr>
              <w:pStyle w:val="TableParagraph"/>
              <w:spacing w:line="196" w:lineRule="exact"/>
              <w:ind w:left="138"/>
              <w:rPr>
                <w:sz w:val="18"/>
              </w:rPr>
            </w:pPr>
            <w:r>
              <w:rPr>
                <w:spacing w:val="-4"/>
                <w:sz w:val="18"/>
              </w:rPr>
              <w:t>40.5</w:t>
            </w:r>
          </w:p>
        </w:tc>
      </w:tr>
      <w:tr>
        <w:trPr>
          <w:trHeight w:val="404" w:hRule="atLeast"/>
        </w:trPr>
        <w:tc>
          <w:tcPr>
            <w:tcW w:w="600" w:type="dxa"/>
          </w:tcPr>
          <w:p>
            <w:pPr>
              <w:pStyle w:val="TableParagraph"/>
              <w:spacing w:before="98"/>
              <w:ind w:left="105"/>
              <w:rPr>
                <w:sz w:val="24"/>
              </w:rPr>
            </w:pPr>
            <w:r>
              <w:rPr>
                <w:spacing w:val="-5"/>
                <w:sz w:val="24"/>
              </w:rPr>
              <w:t>98.</w:t>
            </w:r>
          </w:p>
        </w:tc>
        <w:tc>
          <w:tcPr>
            <w:tcW w:w="2520" w:type="dxa"/>
            <w:vMerge w:val="restart"/>
          </w:tcPr>
          <w:p>
            <w:pPr>
              <w:pStyle w:val="TableParagraph"/>
              <w:spacing w:before="101"/>
              <w:ind w:left="134"/>
              <w:rPr>
                <w:sz w:val="18"/>
              </w:rPr>
            </w:pPr>
            <w:r>
              <w:rPr>
                <w:sz w:val="18"/>
              </w:rPr>
              <w:t>The</w:t>
            </w:r>
            <w:r>
              <w:rPr>
                <w:spacing w:val="-3"/>
                <w:sz w:val="18"/>
              </w:rPr>
              <w:t> </w:t>
            </w:r>
            <w:r>
              <w:rPr>
                <w:sz w:val="18"/>
              </w:rPr>
              <w:t>teaching</w:t>
            </w:r>
            <w:r>
              <w:rPr>
                <w:spacing w:val="-3"/>
                <w:sz w:val="18"/>
              </w:rPr>
              <w:t> </w:t>
            </w:r>
            <w:r>
              <w:rPr>
                <w:sz w:val="18"/>
              </w:rPr>
              <w:t>staff</w:t>
            </w:r>
            <w:r>
              <w:rPr>
                <w:spacing w:val="-2"/>
                <w:sz w:val="18"/>
              </w:rPr>
              <w:t> </w:t>
            </w:r>
            <w:r>
              <w:rPr>
                <w:spacing w:val="-5"/>
                <w:sz w:val="18"/>
              </w:rPr>
              <w:t>are</w:t>
            </w:r>
          </w:p>
          <w:p>
            <w:pPr>
              <w:pStyle w:val="TableParagraph"/>
              <w:spacing w:line="206" w:lineRule="exact"/>
              <w:ind w:left="134"/>
              <w:rPr>
                <w:sz w:val="18"/>
              </w:rPr>
            </w:pPr>
            <w:r>
              <w:rPr>
                <w:sz w:val="18"/>
              </w:rPr>
              <w:t>factionalized</w:t>
            </w:r>
            <w:r>
              <w:rPr>
                <w:spacing w:val="-12"/>
                <w:sz w:val="18"/>
              </w:rPr>
              <w:t> </w:t>
            </w:r>
            <w:r>
              <w:rPr>
                <w:sz w:val="18"/>
              </w:rPr>
              <w:t>along</w:t>
            </w:r>
            <w:r>
              <w:rPr>
                <w:spacing w:val="-11"/>
                <w:sz w:val="18"/>
              </w:rPr>
              <w:t> </w:t>
            </w:r>
            <w:r>
              <w:rPr>
                <w:sz w:val="18"/>
              </w:rPr>
              <w:t>tribal</w:t>
            </w:r>
            <w:r>
              <w:rPr>
                <w:spacing w:val="-11"/>
                <w:sz w:val="18"/>
              </w:rPr>
              <w:t> </w:t>
            </w:r>
            <w:r>
              <w:rPr>
                <w:sz w:val="18"/>
              </w:rPr>
              <w:t>and regional lines.</w:t>
            </w:r>
          </w:p>
        </w:tc>
        <w:tc>
          <w:tcPr>
            <w:tcW w:w="1527" w:type="dxa"/>
          </w:tcPr>
          <w:p>
            <w:pPr>
              <w:pStyle w:val="TableParagraph"/>
              <w:spacing w:before="97"/>
              <w:ind w:left="135"/>
              <w:rPr>
                <w:sz w:val="20"/>
              </w:rPr>
            </w:pPr>
            <w:r>
              <w:rPr>
                <w:spacing w:val="-2"/>
                <w:sz w:val="20"/>
              </w:rPr>
              <w:t>Management.</w:t>
            </w:r>
          </w:p>
        </w:tc>
        <w:tc>
          <w:tcPr>
            <w:tcW w:w="457" w:type="dxa"/>
          </w:tcPr>
          <w:p>
            <w:pPr>
              <w:pStyle w:val="TableParagraph"/>
              <w:spacing w:before="101"/>
              <w:ind w:right="82"/>
              <w:jc w:val="center"/>
              <w:rPr>
                <w:sz w:val="18"/>
              </w:rPr>
            </w:pPr>
            <w:r>
              <w:rPr>
                <w:w w:val="101"/>
                <w:sz w:val="18"/>
              </w:rPr>
              <w:t>5</w:t>
            </w:r>
          </w:p>
        </w:tc>
        <w:tc>
          <w:tcPr>
            <w:tcW w:w="667" w:type="dxa"/>
          </w:tcPr>
          <w:p>
            <w:pPr>
              <w:pStyle w:val="TableParagraph"/>
              <w:spacing w:before="101"/>
              <w:ind w:left="134"/>
              <w:rPr>
                <w:sz w:val="18"/>
              </w:rPr>
            </w:pPr>
            <w:r>
              <w:rPr>
                <w:spacing w:val="-5"/>
                <w:sz w:val="18"/>
              </w:rPr>
              <w:t>4.0</w:t>
            </w:r>
          </w:p>
        </w:tc>
        <w:tc>
          <w:tcPr>
            <w:tcW w:w="501" w:type="dxa"/>
          </w:tcPr>
          <w:p>
            <w:pPr>
              <w:pStyle w:val="TableParagraph"/>
              <w:spacing w:before="101"/>
              <w:ind w:right="31"/>
              <w:jc w:val="center"/>
              <w:rPr>
                <w:sz w:val="18"/>
              </w:rPr>
            </w:pPr>
            <w:r>
              <w:rPr>
                <w:w w:val="101"/>
                <w:sz w:val="18"/>
              </w:rPr>
              <w:t>8</w:t>
            </w:r>
          </w:p>
        </w:tc>
        <w:tc>
          <w:tcPr>
            <w:tcW w:w="664" w:type="dxa"/>
          </w:tcPr>
          <w:p>
            <w:pPr>
              <w:pStyle w:val="TableParagraph"/>
              <w:spacing w:before="101"/>
              <w:ind w:left="133"/>
              <w:rPr>
                <w:sz w:val="18"/>
              </w:rPr>
            </w:pPr>
            <w:r>
              <w:rPr>
                <w:spacing w:val="-4"/>
                <w:sz w:val="18"/>
              </w:rPr>
              <w:t>16.0</w:t>
            </w:r>
          </w:p>
        </w:tc>
        <w:tc>
          <w:tcPr>
            <w:tcW w:w="504" w:type="dxa"/>
          </w:tcPr>
          <w:p>
            <w:pPr>
              <w:pStyle w:val="TableParagraph"/>
              <w:spacing w:before="101"/>
              <w:ind w:right="130"/>
              <w:jc w:val="right"/>
              <w:rPr>
                <w:sz w:val="18"/>
              </w:rPr>
            </w:pPr>
            <w:r>
              <w:rPr>
                <w:spacing w:val="-5"/>
                <w:sz w:val="18"/>
              </w:rPr>
              <w:t>21</w:t>
            </w:r>
          </w:p>
        </w:tc>
        <w:tc>
          <w:tcPr>
            <w:tcW w:w="667" w:type="dxa"/>
          </w:tcPr>
          <w:p>
            <w:pPr>
              <w:pStyle w:val="TableParagraph"/>
              <w:spacing w:before="101"/>
              <w:ind w:left="137"/>
              <w:rPr>
                <w:sz w:val="18"/>
              </w:rPr>
            </w:pPr>
            <w:r>
              <w:rPr>
                <w:spacing w:val="-4"/>
                <w:sz w:val="18"/>
              </w:rPr>
              <w:t>52.0</w:t>
            </w:r>
          </w:p>
        </w:tc>
        <w:tc>
          <w:tcPr>
            <w:tcW w:w="504" w:type="dxa"/>
          </w:tcPr>
          <w:p>
            <w:pPr>
              <w:pStyle w:val="TableParagraph"/>
              <w:spacing w:before="101"/>
              <w:ind w:left="190"/>
              <w:rPr>
                <w:sz w:val="18"/>
              </w:rPr>
            </w:pPr>
            <w:r>
              <w:rPr>
                <w:w w:val="101"/>
                <w:sz w:val="18"/>
              </w:rPr>
              <w:t>6</w:t>
            </w:r>
          </w:p>
        </w:tc>
        <w:tc>
          <w:tcPr>
            <w:tcW w:w="667" w:type="dxa"/>
          </w:tcPr>
          <w:p>
            <w:pPr>
              <w:pStyle w:val="TableParagraph"/>
              <w:spacing w:before="101"/>
              <w:ind w:left="137"/>
              <w:rPr>
                <w:sz w:val="18"/>
              </w:rPr>
            </w:pPr>
            <w:r>
              <w:rPr>
                <w:spacing w:val="-5"/>
                <w:sz w:val="18"/>
              </w:rPr>
              <w:t>8.0</w:t>
            </w:r>
          </w:p>
        </w:tc>
        <w:tc>
          <w:tcPr>
            <w:tcW w:w="504" w:type="dxa"/>
          </w:tcPr>
          <w:p>
            <w:pPr>
              <w:pStyle w:val="TableParagraph"/>
              <w:spacing w:before="101"/>
              <w:ind w:right="28"/>
              <w:jc w:val="center"/>
              <w:rPr>
                <w:sz w:val="18"/>
              </w:rPr>
            </w:pPr>
            <w:r>
              <w:rPr>
                <w:w w:val="101"/>
                <w:sz w:val="18"/>
              </w:rPr>
              <w:t>9</w:t>
            </w:r>
          </w:p>
        </w:tc>
        <w:tc>
          <w:tcPr>
            <w:tcW w:w="869" w:type="dxa"/>
          </w:tcPr>
          <w:p>
            <w:pPr>
              <w:pStyle w:val="TableParagraph"/>
              <w:spacing w:before="101"/>
              <w:ind w:left="138"/>
              <w:rPr>
                <w:sz w:val="18"/>
              </w:rPr>
            </w:pPr>
            <w:r>
              <w:rPr>
                <w:spacing w:val="-4"/>
                <w:sz w:val="18"/>
              </w:rPr>
              <w:t>20.0</w:t>
            </w:r>
          </w:p>
        </w:tc>
      </w:tr>
      <w:tr>
        <w:trPr>
          <w:trHeight w:val="322" w:hRule="atLeast"/>
        </w:trPr>
        <w:tc>
          <w:tcPr>
            <w:tcW w:w="600" w:type="dxa"/>
          </w:tcPr>
          <w:p>
            <w:pPr>
              <w:pStyle w:val="TableParagraph"/>
              <w:rPr>
                <w:sz w:val="20"/>
              </w:rPr>
            </w:pPr>
          </w:p>
        </w:tc>
        <w:tc>
          <w:tcPr>
            <w:tcW w:w="2520" w:type="dxa"/>
            <w:vMerge/>
            <w:tcBorders>
              <w:top w:val="nil"/>
            </w:tcBorders>
          </w:tcPr>
          <w:p>
            <w:pPr>
              <w:rPr>
                <w:sz w:val="2"/>
                <w:szCs w:val="2"/>
              </w:rPr>
            </w:pPr>
          </w:p>
        </w:tc>
        <w:tc>
          <w:tcPr>
            <w:tcW w:w="1527" w:type="dxa"/>
          </w:tcPr>
          <w:p>
            <w:pPr>
              <w:pStyle w:val="TableParagraph"/>
              <w:spacing w:before="23"/>
              <w:ind w:left="135"/>
              <w:rPr>
                <w:sz w:val="20"/>
              </w:rPr>
            </w:pPr>
            <w:r>
              <w:rPr>
                <w:spacing w:val="-2"/>
                <w:sz w:val="20"/>
              </w:rPr>
              <w:t>Staff</w:t>
            </w:r>
          </w:p>
        </w:tc>
        <w:tc>
          <w:tcPr>
            <w:tcW w:w="457" w:type="dxa"/>
          </w:tcPr>
          <w:p>
            <w:pPr>
              <w:pStyle w:val="TableParagraph"/>
              <w:spacing w:before="28"/>
              <w:ind w:left="126" w:right="120"/>
              <w:jc w:val="center"/>
              <w:rPr>
                <w:sz w:val="18"/>
              </w:rPr>
            </w:pPr>
            <w:r>
              <w:rPr>
                <w:spacing w:val="-5"/>
                <w:sz w:val="18"/>
              </w:rPr>
              <w:t>44</w:t>
            </w:r>
          </w:p>
        </w:tc>
        <w:tc>
          <w:tcPr>
            <w:tcW w:w="667" w:type="dxa"/>
          </w:tcPr>
          <w:p>
            <w:pPr>
              <w:pStyle w:val="TableParagraph"/>
              <w:spacing w:before="28"/>
              <w:ind w:right="208"/>
              <w:jc w:val="right"/>
              <w:rPr>
                <w:sz w:val="18"/>
              </w:rPr>
            </w:pPr>
            <w:r>
              <w:rPr>
                <w:spacing w:val="-4"/>
                <w:sz w:val="18"/>
              </w:rPr>
              <w:t>11.2</w:t>
            </w:r>
          </w:p>
        </w:tc>
        <w:tc>
          <w:tcPr>
            <w:tcW w:w="501" w:type="dxa"/>
          </w:tcPr>
          <w:p>
            <w:pPr>
              <w:pStyle w:val="TableParagraph"/>
              <w:spacing w:before="28"/>
              <w:ind w:left="172" w:right="115"/>
              <w:jc w:val="center"/>
              <w:rPr>
                <w:sz w:val="18"/>
              </w:rPr>
            </w:pPr>
            <w:r>
              <w:rPr>
                <w:spacing w:val="-5"/>
                <w:sz w:val="18"/>
              </w:rPr>
              <w:t>41</w:t>
            </w:r>
          </w:p>
        </w:tc>
        <w:tc>
          <w:tcPr>
            <w:tcW w:w="664" w:type="dxa"/>
          </w:tcPr>
          <w:p>
            <w:pPr>
              <w:pStyle w:val="TableParagraph"/>
              <w:spacing w:before="28"/>
              <w:ind w:left="133"/>
              <w:rPr>
                <w:sz w:val="18"/>
              </w:rPr>
            </w:pPr>
            <w:r>
              <w:rPr>
                <w:spacing w:val="-5"/>
                <w:sz w:val="18"/>
              </w:rPr>
              <w:t>9.1</w:t>
            </w:r>
          </w:p>
        </w:tc>
        <w:tc>
          <w:tcPr>
            <w:tcW w:w="504" w:type="dxa"/>
          </w:tcPr>
          <w:p>
            <w:pPr>
              <w:pStyle w:val="TableParagraph"/>
              <w:spacing w:before="28"/>
              <w:ind w:right="130"/>
              <w:jc w:val="right"/>
              <w:rPr>
                <w:sz w:val="18"/>
              </w:rPr>
            </w:pPr>
            <w:r>
              <w:rPr>
                <w:spacing w:val="-5"/>
                <w:sz w:val="18"/>
              </w:rPr>
              <w:t>45</w:t>
            </w:r>
          </w:p>
        </w:tc>
        <w:tc>
          <w:tcPr>
            <w:tcW w:w="667" w:type="dxa"/>
          </w:tcPr>
          <w:p>
            <w:pPr>
              <w:pStyle w:val="TableParagraph"/>
              <w:spacing w:before="28"/>
              <w:ind w:left="137"/>
              <w:rPr>
                <w:sz w:val="18"/>
              </w:rPr>
            </w:pPr>
            <w:r>
              <w:rPr>
                <w:spacing w:val="-4"/>
                <w:sz w:val="18"/>
              </w:rPr>
              <w:t>11.9</w:t>
            </w:r>
          </w:p>
        </w:tc>
        <w:tc>
          <w:tcPr>
            <w:tcW w:w="504" w:type="dxa"/>
          </w:tcPr>
          <w:p>
            <w:pPr>
              <w:pStyle w:val="TableParagraph"/>
              <w:spacing w:before="28"/>
              <w:ind w:right="129"/>
              <w:jc w:val="right"/>
              <w:rPr>
                <w:sz w:val="18"/>
              </w:rPr>
            </w:pPr>
            <w:r>
              <w:rPr>
                <w:spacing w:val="-5"/>
                <w:sz w:val="18"/>
              </w:rPr>
              <w:t>91</w:t>
            </w:r>
          </w:p>
        </w:tc>
        <w:tc>
          <w:tcPr>
            <w:tcW w:w="667" w:type="dxa"/>
          </w:tcPr>
          <w:p>
            <w:pPr>
              <w:pStyle w:val="TableParagraph"/>
              <w:spacing w:before="28"/>
              <w:ind w:left="137"/>
              <w:rPr>
                <w:sz w:val="18"/>
              </w:rPr>
            </w:pPr>
            <w:r>
              <w:rPr>
                <w:spacing w:val="-4"/>
                <w:sz w:val="18"/>
              </w:rPr>
              <w:t>42.0</w:t>
            </w:r>
          </w:p>
        </w:tc>
        <w:tc>
          <w:tcPr>
            <w:tcW w:w="504" w:type="dxa"/>
          </w:tcPr>
          <w:p>
            <w:pPr>
              <w:pStyle w:val="TableParagraph"/>
              <w:spacing w:before="28"/>
              <w:ind w:left="173" w:right="113"/>
              <w:jc w:val="center"/>
              <w:rPr>
                <w:sz w:val="18"/>
              </w:rPr>
            </w:pPr>
            <w:r>
              <w:rPr>
                <w:spacing w:val="-5"/>
                <w:sz w:val="18"/>
              </w:rPr>
              <w:t>67</w:t>
            </w:r>
          </w:p>
        </w:tc>
        <w:tc>
          <w:tcPr>
            <w:tcW w:w="869" w:type="dxa"/>
          </w:tcPr>
          <w:p>
            <w:pPr>
              <w:pStyle w:val="TableParagraph"/>
              <w:spacing w:before="28"/>
              <w:ind w:left="138"/>
              <w:rPr>
                <w:sz w:val="18"/>
              </w:rPr>
            </w:pPr>
            <w:r>
              <w:rPr>
                <w:spacing w:val="-4"/>
                <w:sz w:val="18"/>
              </w:rPr>
              <w:t>25.9</w:t>
            </w:r>
          </w:p>
        </w:tc>
      </w:tr>
      <w:tr>
        <w:trPr>
          <w:trHeight w:val="395" w:hRule="atLeast"/>
        </w:trPr>
        <w:tc>
          <w:tcPr>
            <w:tcW w:w="600" w:type="dxa"/>
          </w:tcPr>
          <w:p>
            <w:pPr>
              <w:pStyle w:val="TableParagraph"/>
              <w:spacing w:line="271" w:lineRule="exact"/>
              <w:ind w:left="105"/>
              <w:rPr>
                <w:sz w:val="24"/>
              </w:rPr>
            </w:pPr>
            <w:r>
              <w:rPr>
                <w:spacing w:val="-5"/>
                <w:sz w:val="24"/>
              </w:rPr>
              <w:t>99.</w:t>
            </w:r>
          </w:p>
        </w:tc>
        <w:tc>
          <w:tcPr>
            <w:tcW w:w="2520" w:type="dxa"/>
          </w:tcPr>
          <w:p>
            <w:pPr>
              <w:pStyle w:val="TableParagraph"/>
              <w:spacing w:line="206" w:lineRule="exact"/>
              <w:ind w:left="134"/>
              <w:rPr>
                <w:sz w:val="18"/>
              </w:rPr>
            </w:pPr>
            <w:r>
              <w:rPr>
                <w:sz w:val="18"/>
              </w:rPr>
              <w:t>The</w:t>
            </w:r>
            <w:r>
              <w:rPr>
                <w:spacing w:val="-12"/>
                <w:sz w:val="18"/>
              </w:rPr>
              <w:t> </w:t>
            </w:r>
            <w:r>
              <w:rPr>
                <w:sz w:val="18"/>
              </w:rPr>
              <w:t>non-teaching</w:t>
            </w:r>
            <w:r>
              <w:rPr>
                <w:spacing w:val="-11"/>
                <w:sz w:val="18"/>
              </w:rPr>
              <w:t> </w:t>
            </w:r>
            <w:r>
              <w:rPr>
                <w:sz w:val="18"/>
              </w:rPr>
              <w:t>staff</w:t>
            </w:r>
            <w:r>
              <w:rPr>
                <w:spacing w:val="-11"/>
                <w:sz w:val="18"/>
              </w:rPr>
              <w:t> </w:t>
            </w:r>
            <w:r>
              <w:rPr>
                <w:sz w:val="18"/>
              </w:rPr>
              <w:t>relates only through ethnic line.</w:t>
            </w:r>
          </w:p>
        </w:tc>
        <w:tc>
          <w:tcPr>
            <w:tcW w:w="1527" w:type="dxa"/>
          </w:tcPr>
          <w:p>
            <w:pPr>
              <w:pStyle w:val="TableParagraph"/>
              <w:spacing w:line="224" w:lineRule="exact"/>
              <w:ind w:left="135"/>
              <w:rPr>
                <w:sz w:val="20"/>
              </w:rPr>
            </w:pPr>
            <w:r>
              <w:rPr>
                <w:spacing w:val="-2"/>
                <w:sz w:val="20"/>
              </w:rPr>
              <w:t>Management.</w:t>
            </w:r>
          </w:p>
        </w:tc>
        <w:tc>
          <w:tcPr>
            <w:tcW w:w="457" w:type="dxa"/>
          </w:tcPr>
          <w:p>
            <w:pPr>
              <w:pStyle w:val="TableParagraph"/>
              <w:spacing w:line="205" w:lineRule="exact"/>
              <w:ind w:right="82"/>
              <w:jc w:val="center"/>
              <w:rPr>
                <w:sz w:val="18"/>
              </w:rPr>
            </w:pPr>
            <w:r>
              <w:rPr>
                <w:w w:val="101"/>
                <w:sz w:val="18"/>
              </w:rPr>
              <w:t>6</w:t>
            </w:r>
          </w:p>
        </w:tc>
        <w:tc>
          <w:tcPr>
            <w:tcW w:w="667" w:type="dxa"/>
          </w:tcPr>
          <w:p>
            <w:pPr>
              <w:pStyle w:val="TableParagraph"/>
              <w:spacing w:line="205" w:lineRule="exact"/>
              <w:ind w:left="134"/>
              <w:rPr>
                <w:sz w:val="18"/>
              </w:rPr>
            </w:pPr>
            <w:r>
              <w:rPr>
                <w:spacing w:val="-5"/>
                <w:sz w:val="18"/>
              </w:rPr>
              <w:t>7.4</w:t>
            </w:r>
          </w:p>
        </w:tc>
        <w:tc>
          <w:tcPr>
            <w:tcW w:w="501" w:type="dxa"/>
          </w:tcPr>
          <w:p>
            <w:pPr>
              <w:pStyle w:val="TableParagraph"/>
              <w:spacing w:line="205" w:lineRule="exact"/>
              <w:ind w:right="31"/>
              <w:jc w:val="center"/>
              <w:rPr>
                <w:sz w:val="18"/>
              </w:rPr>
            </w:pPr>
            <w:r>
              <w:rPr>
                <w:w w:val="101"/>
                <w:sz w:val="18"/>
              </w:rPr>
              <w:t>7</w:t>
            </w:r>
          </w:p>
        </w:tc>
        <w:tc>
          <w:tcPr>
            <w:tcW w:w="664" w:type="dxa"/>
          </w:tcPr>
          <w:p>
            <w:pPr>
              <w:pStyle w:val="TableParagraph"/>
              <w:spacing w:line="205" w:lineRule="exact"/>
              <w:ind w:left="133"/>
              <w:rPr>
                <w:sz w:val="18"/>
              </w:rPr>
            </w:pPr>
            <w:r>
              <w:rPr>
                <w:spacing w:val="-4"/>
                <w:sz w:val="18"/>
              </w:rPr>
              <w:t>11.1</w:t>
            </w:r>
          </w:p>
        </w:tc>
        <w:tc>
          <w:tcPr>
            <w:tcW w:w="504" w:type="dxa"/>
          </w:tcPr>
          <w:p>
            <w:pPr>
              <w:pStyle w:val="TableParagraph"/>
              <w:spacing w:line="205" w:lineRule="exact"/>
              <w:ind w:right="130"/>
              <w:jc w:val="right"/>
              <w:rPr>
                <w:sz w:val="18"/>
              </w:rPr>
            </w:pPr>
            <w:r>
              <w:rPr>
                <w:spacing w:val="-5"/>
                <w:sz w:val="18"/>
              </w:rPr>
              <w:t>18</w:t>
            </w:r>
          </w:p>
        </w:tc>
        <w:tc>
          <w:tcPr>
            <w:tcW w:w="667" w:type="dxa"/>
          </w:tcPr>
          <w:p>
            <w:pPr>
              <w:pStyle w:val="TableParagraph"/>
              <w:spacing w:line="205" w:lineRule="exact"/>
              <w:ind w:left="137"/>
              <w:rPr>
                <w:sz w:val="18"/>
              </w:rPr>
            </w:pPr>
            <w:r>
              <w:rPr>
                <w:spacing w:val="-4"/>
                <w:sz w:val="18"/>
              </w:rPr>
              <w:t>48.1</w:t>
            </w:r>
          </w:p>
        </w:tc>
        <w:tc>
          <w:tcPr>
            <w:tcW w:w="504" w:type="dxa"/>
          </w:tcPr>
          <w:p>
            <w:pPr>
              <w:pStyle w:val="TableParagraph"/>
              <w:spacing w:line="205" w:lineRule="exact"/>
              <w:ind w:left="190"/>
              <w:rPr>
                <w:sz w:val="18"/>
              </w:rPr>
            </w:pPr>
            <w:r>
              <w:rPr>
                <w:w w:val="101"/>
                <w:sz w:val="18"/>
              </w:rPr>
              <w:t>6</w:t>
            </w:r>
          </w:p>
        </w:tc>
        <w:tc>
          <w:tcPr>
            <w:tcW w:w="667" w:type="dxa"/>
          </w:tcPr>
          <w:p>
            <w:pPr>
              <w:pStyle w:val="TableParagraph"/>
              <w:spacing w:line="205" w:lineRule="exact"/>
              <w:ind w:left="137"/>
              <w:rPr>
                <w:sz w:val="18"/>
              </w:rPr>
            </w:pPr>
            <w:r>
              <w:rPr>
                <w:spacing w:val="-5"/>
                <w:sz w:val="18"/>
              </w:rPr>
              <w:t>7.4</w:t>
            </w:r>
          </w:p>
        </w:tc>
        <w:tc>
          <w:tcPr>
            <w:tcW w:w="504" w:type="dxa"/>
          </w:tcPr>
          <w:p>
            <w:pPr>
              <w:pStyle w:val="TableParagraph"/>
              <w:spacing w:line="205" w:lineRule="exact"/>
              <w:ind w:left="173" w:right="113"/>
              <w:jc w:val="center"/>
              <w:rPr>
                <w:sz w:val="18"/>
              </w:rPr>
            </w:pPr>
            <w:r>
              <w:rPr>
                <w:spacing w:val="-5"/>
                <w:sz w:val="18"/>
              </w:rPr>
              <w:t>12</w:t>
            </w:r>
          </w:p>
        </w:tc>
        <w:tc>
          <w:tcPr>
            <w:tcW w:w="869" w:type="dxa"/>
          </w:tcPr>
          <w:p>
            <w:pPr>
              <w:pStyle w:val="TableParagraph"/>
              <w:spacing w:line="205" w:lineRule="exact"/>
              <w:ind w:left="138"/>
              <w:rPr>
                <w:sz w:val="18"/>
              </w:rPr>
            </w:pPr>
            <w:r>
              <w:rPr>
                <w:spacing w:val="-4"/>
                <w:sz w:val="18"/>
              </w:rPr>
              <w:t>25.9</w:t>
            </w:r>
          </w:p>
        </w:tc>
      </w:tr>
      <w:tr>
        <w:trPr>
          <w:trHeight w:val="307" w:hRule="atLeast"/>
        </w:trPr>
        <w:tc>
          <w:tcPr>
            <w:tcW w:w="600" w:type="dxa"/>
          </w:tcPr>
          <w:p>
            <w:pPr>
              <w:pStyle w:val="TableParagraph"/>
              <w:rPr>
                <w:sz w:val="20"/>
              </w:rPr>
            </w:pPr>
          </w:p>
        </w:tc>
        <w:tc>
          <w:tcPr>
            <w:tcW w:w="2520" w:type="dxa"/>
          </w:tcPr>
          <w:p>
            <w:pPr>
              <w:pStyle w:val="TableParagraph"/>
              <w:rPr>
                <w:sz w:val="20"/>
              </w:rPr>
            </w:pPr>
          </w:p>
        </w:tc>
        <w:tc>
          <w:tcPr>
            <w:tcW w:w="1527" w:type="dxa"/>
          </w:tcPr>
          <w:p>
            <w:pPr>
              <w:pStyle w:val="TableParagraph"/>
              <w:spacing w:line="201" w:lineRule="exact"/>
              <w:ind w:left="135"/>
              <w:rPr>
                <w:sz w:val="20"/>
              </w:rPr>
            </w:pPr>
            <w:r>
              <w:rPr>
                <w:spacing w:val="-2"/>
                <w:sz w:val="20"/>
              </w:rPr>
              <w:t>Staff</w:t>
            </w:r>
          </w:p>
        </w:tc>
        <w:tc>
          <w:tcPr>
            <w:tcW w:w="457" w:type="dxa"/>
          </w:tcPr>
          <w:p>
            <w:pPr>
              <w:pStyle w:val="TableParagraph"/>
              <w:spacing w:line="182" w:lineRule="exact"/>
              <w:ind w:left="126" w:right="120"/>
              <w:jc w:val="center"/>
              <w:rPr>
                <w:sz w:val="18"/>
              </w:rPr>
            </w:pPr>
            <w:r>
              <w:rPr>
                <w:spacing w:val="-5"/>
                <w:sz w:val="18"/>
              </w:rPr>
              <w:t>40</w:t>
            </w:r>
          </w:p>
        </w:tc>
        <w:tc>
          <w:tcPr>
            <w:tcW w:w="667" w:type="dxa"/>
          </w:tcPr>
          <w:p>
            <w:pPr>
              <w:pStyle w:val="TableParagraph"/>
              <w:spacing w:line="182" w:lineRule="exact"/>
              <w:ind w:left="134"/>
              <w:rPr>
                <w:sz w:val="18"/>
              </w:rPr>
            </w:pPr>
            <w:r>
              <w:rPr>
                <w:spacing w:val="-5"/>
                <w:sz w:val="18"/>
              </w:rPr>
              <w:t>8.2</w:t>
            </w:r>
          </w:p>
        </w:tc>
        <w:tc>
          <w:tcPr>
            <w:tcW w:w="501" w:type="dxa"/>
          </w:tcPr>
          <w:p>
            <w:pPr>
              <w:pStyle w:val="TableParagraph"/>
              <w:spacing w:line="182" w:lineRule="exact"/>
              <w:ind w:left="172" w:right="115"/>
              <w:jc w:val="center"/>
              <w:rPr>
                <w:sz w:val="18"/>
              </w:rPr>
            </w:pPr>
            <w:r>
              <w:rPr>
                <w:spacing w:val="-5"/>
                <w:sz w:val="18"/>
              </w:rPr>
              <w:t>38</w:t>
            </w:r>
          </w:p>
        </w:tc>
        <w:tc>
          <w:tcPr>
            <w:tcW w:w="664" w:type="dxa"/>
          </w:tcPr>
          <w:p>
            <w:pPr>
              <w:pStyle w:val="TableParagraph"/>
              <w:spacing w:line="182" w:lineRule="exact"/>
              <w:ind w:left="133"/>
              <w:rPr>
                <w:sz w:val="18"/>
              </w:rPr>
            </w:pPr>
            <w:r>
              <w:rPr>
                <w:spacing w:val="-5"/>
                <w:sz w:val="18"/>
              </w:rPr>
              <w:t>6.8</w:t>
            </w:r>
          </w:p>
        </w:tc>
        <w:tc>
          <w:tcPr>
            <w:tcW w:w="504" w:type="dxa"/>
          </w:tcPr>
          <w:p>
            <w:pPr>
              <w:pStyle w:val="TableParagraph"/>
              <w:spacing w:line="182" w:lineRule="exact"/>
              <w:ind w:right="130"/>
              <w:jc w:val="right"/>
              <w:rPr>
                <w:sz w:val="18"/>
              </w:rPr>
            </w:pPr>
            <w:r>
              <w:rPr>
                <w:spacing w:val="-5"/>
                <w:sz w:val="18"/>
              </w:rPr>
              <w:t>52</w:t>
            </w:r>
          </w:p>
        </w:tc>
        <w:tc>
          <w:tcPr>
            <w:tcW w:w="667" w:type="dxa"/>
          </w:tcPr>
          <w:p>
            <w:pPr>
              <w:pStyle w:val="TableParagraph"/>
              <w:spacing w:line="182" w:lineRule="exact"/>
              <w:ind w:left="137"/>
              <w:rPr>
                <w:sz w:val="18"/>
              </w:rPr>
            </w:pPr>
            <w:r>
              <w:rPr>
                <w:spacing w:val="-4"/>
                <w:sz w:val="18"/>
              </w:rPr>
              <w:t>16.4</w:t>
            </w:r>
          </w:p>
        </w:tc>
        <w:tc>
          <w:tcPr>
            <w:tcW w:w="504" w:type="dxa"/>
          </w:tcPr>
          <w:p>
            <w:pPr>
              <w:pStyle w:val="TableParagraph"/>
              <w:spacing w:line="182" w:lineRule="exact"/>
              <w:ind w:right="129"/>
              <w:jc w:val="right"/>
              <w:rPr>
                <w:sz w:val="18"/>
              </w:rPr>
            </w:pPr>
            <w:r>
              <w:rPr>
                <w:spacing w:val="-5"/>
                <w:sz w:val="18"/>
              </w:rPr>
              <w:t>85</w:t>
            </w:r>
          </w:p>
        </w:tc>
        <w:tc>
          <w:tcPr>
            <w:tcW w:w="667" w:type="dxa"/>
          </w:tcPr>
          <w:p>
            <w:pPr>
              <w:pStyle w:val="TableParagraph"/>
              <w:spacing w:line="182" w:lineRule="exact"/>
              <w:ind w:left="137"/>
              <w:rPr>
                <w:sz w:val="18"/>
              </w:rPr>
            </w:pPr>
            <w:r>
              <w:rPr>
                <w:spacing w:val="-4"/>
                <w:sz w:val="18"/>
              </w:rPr>
              <w:t>39.0</w:t>
            </w:r>
          </w:p>
        </w:tc>
        <w:tc>
          <w:tcPr>
            <w:tcW w:w="504" w:type="dxa"/>
          </w:tcPr>
          <w:p>
            <w:pPr>
              <w:pStyle w:val="TableParagraph"/>
              <w:spacing w:line="182" w:lineRule="exact"/>
              <w:ind w:left="173" w:right="113"/>
              <w:jc w:val="center"/>
              <w:rPr>
                <w:sz w:val="18"/>
              </w:rPr>
            </w:pPr>
            <w:r>
              <w:rPr>
                <w:spacing w:val="-5"/>
                <w:sz w:val="18"/>
              </w:rPr>
              <w:t>71</w:t>
            </w:r>
          </w:p>
        </w:tc>
        <w:tc>
          <w:tcPr>
            <w:tcW w:w="869" w:type="dxa"/>
          </w:tcPr>
          <w:p>
            <w:pPr>
              <w:pStyle w:val="TableParagraph"/>
              <w:spacing w:line="182" w:lineRule="exact"/>
              <w:ind w:left="138"/>
              <w:rPr>
                <w:sz w:val="18"/>
              </w:rPr>
            </w:pPr>
            <w:r>
              <w:rPr>
                <w:spacing w:val="-4"/>
                <w:sz w:val="18"/>
              </w:rPr>
              <w:t>29.5</w:t>
            </w:r>
          </w:p>
        </w:tc>
      </w:tr>
      <w:tr>
        <w:trPr>
          <w:trHeight w:val="379" w:hRule="atLeast"/>
        </w:trPr>
        <w:tc>
          <w:tcPr>
            <w:tcW w:w="600" w:type="dxa"/>
            <w:vMerge w:val="restart"/>
          </w:tcPr>
          <w:p>
            <w:pPr>
              <w:pStyle w:val="TableParagraph"/>
              <w:spacing w:line="275" w:lineRule="exact" w:before="101"/>
              <w:ind w:left="105"/>
              <w:rPr>
                <w:sz w:val="24"/>
              </w:rPr>
            </w:pPr>
            <w:r>
              <w:rPr>
                <w:spacing w:val="-5"/>
                <w:sz w:val="24"/>
              </w:rPr>
              <w:t>100</w:t>
            </w:r>
          </w:p>
          <w:p>
            <w:pPr>
              <w:pStyle w:val="TableParagraph"/>
              <w:spacing w:line="275" w:lineRule="exact"/>
              <w:ind w:left="105"/>
              <w:rPr>
                <w:sz w:val="24"/>
              </w:rPr>
            </w:pPr>
            <w:r>
              <w:rPr>
                <w:sz w:val="24"/>
              </w:rPr>
              <w:t>.</w:t>
            </w:r>
          </w:p>
        </w:tc>
        <w:tc>
          <w:tcPr>
            <w:tcW w:w="2520" w:type="dxa"/>
            <w:vMerge w:val="restart"/>
          </w:tcPr>
          <w:p>
            <w:pPr>
              <w:pStyle w:val="TableParagraph"/>
              <w:spacing w:before="104"/>
              <w:ind w:left="134" w:right="141"/>
              <w:rPr>
                <w:sz w:val="18"/>
              </w:rPr>
            </w:pPr>
            <w:r>
              <w:rPr>
                <w:sz w:val="18"/>
              </w:rPr>
              <w:t>The entire student‟s bodies of the</w:t>
            </w:r>
            <w:r>
              <w:rPr>
                <w:spacing w:val="-10"/>
                <w:sz w:val="18"/>
              </w:rPr>
              <w:t> </w:t>
            </w:r>
            <w:r>
              <w:rPr>
                <w:sz w:val="18"/>
              </w:rPr>
              <w:t>college</w:t>
            </w:r>
            <w:r>
              <w:rPr>
                <w:spacing w:val="-10"/>
                <w:sz w:val="18"/>
              </w:rPr>
              <w:t> </w:t>
            </w:r>
            <w:r>
              <w:rPr>
                <w:sz w:val="18"/>
              </w:rPr>
              <w:t>are</w:t>
            </w:r>
            <w:r>
              <w:rPr>
                <w:spacing w:val="-10"/>
                <w:sz w:val="18"/>
              </w:rPr>
              <w:t> </w:t>
            </w:r>
            <w:r>
              <w:rPr>
                <w:sz w:val="18"/>
              </w:rPr>
              <w:t>polarized</w:t>
            </w:r>
            <w:r>
              <w:rPr>
                <w:spacing w:val="-10"/>
                <w:sz w:val="18"/>
              </w:rPr>
              <w:t> </w:t>
            </w:r>
            <w:r>
              <w:rPr>
                <w:sz w:val="18"/>
              </w:rPr>
              <w:t>along</w:t>
            </w:r>
          </w:p>
          <w:p>
            <w:pPr>
              <w:pStyle w:val="TableParagraph"/>
              <w:tabs>
                <w:tab w:pos="10054" w:val="left" w:leader="none"/>
              </w:tabs>
              <w:spacing w:line="186" w:lineRule="exact"/>
              <w:ind w:left="28" w:right="-7546"/>
              <w:rPr>
                <w:sz w:val="18"/>
              </w:rPr>
            </w:pPr>
            <w:r>
              <w:rPr>
                <w:spacing w:val="57"/>
                <w:sz w:val="18"/>
                <w:u w:val="single"/>
              </w:rPr>
              <w:t> </w:t>
            </w:r>
            <w:r>
              <w:rPr>
                <w:sz w:val="18"/>
                <w:u w:val="single"/>
              </w:rPr>
              <w:t>religious</w:t>
            </w:r>
            <w:r>
              <w:rPr>
                <w:spacing w:val="-2"/>
                <w:sz w:val="18"/>
                <w:u w:val="single"/>
              </w:rPr>
              <w:t> divide.</w:t>
            </w:r>
            <w:r>
              <w:rPr>
                <w:sz w:val="18"/>
                <w:u w:val="single"/>
              </w:rPr>
              <w:tab/>
            </w:r>
          </w:p>
        </w:tc>
        <w:tc>
          <w:tcPr>
            <w:tcW w:w="1527" w:type="dxa"/>
          </w:tcPr>
          <w:p>
            <w:pPr>
              <w:pStyle w:val="TableParagraph"/>
              <w:spacing w:before="100"/>
              <w:ind w:left="135"/>
              <w:rPr>
                <w:sz w:val="20"/>
              </w:rPr>
            </w:pPr>
            <w:r>
              <w:rPr>
                <w:spacing w:val="-2"/>
                <w:sz w:val="20"/>
              </w:rPr>
              <w:t>Management.</w:t>
            </w:r>
          </w:p>
        </w:tc>
        <w:tc>
          <w:tcPr>
            <w:tcW w:w="457" w:type="dxa"/>
          </w:tcPr>
          <w:p>
            <w:pPr>
              <w:pStyle w:val="TableParagraph"/>
              <w:spacing w:before="104"/>
              <w:ind w:right="82"/>
              <w:jc w:val="center"/>
              <w:rPr>
                <w:sz w:val="18"/>
              </w:rPr>
            </w:pPr>
            <w:r>
              <w:rPr>
                <w:w w:val="101"/>
                <w:sz w:val="18"/>
              </w:rPr>
              <w:t>5</w:t>
            </w:r>
          </w:p>
        </w:tc>
        <w:tc>
          <w:tcPr>
            <w:tcW w:w="667" w:type="dxa"/>
          </w:tcPr>
          <w:p>
            <w:pPr>
              <w:pStyle w:val="TableParagraph"/>
              <w:spacing w:before="104"/>
              <w:ind w:left="134"/>
              <w:rPr>
                <w:sz w:val="18"/>
              </w:rPr>
            </w:pPr>
            <w:r>
              <w:rPr>
                <w:spacing w:val="-5"/>
                <w:sz w:val="18"/>
              </w:rPr>
              <w:t>3.8</w:t>
            </w:r>
          </w:p>
        </w:tc>
        <w:tc>
          <w:tcPr>
            <w:tcW w:w="501" w:type="dxa"/>
          </w:tcPr>
          <w:p>
            <w:pPr>
              <w:pStyle w:val="TableParagraph"/>
              <w:spacing w:before="104"/>
              <w:ind w:right="31"/>
              <w:jc w:val="center"/>
              <w:rPr>
                <w:sz w:val="18"/>
              </w:rPr>
            </w:pPr>
            <w:r>
              <w:rPr>
                <w:w w:val="101"/>
                <w:sz w:val="18"/>
              </w:rPr>
              <w:t>5</w:t>
            </w:r>
          </w:p>
        </w:tc>
        <w:tc>
          <w:tcPr>
            <w:tcW w:w="664" w:type="dxa"/>
          </w:tcPr>
          <w:p>
            <w:pPr>
              <w:pStyle w:val="TableParagraph"/>
              <w:spacing w:before="104"/>
              <w:ind w:left="133"/>
              <w:rPr>
                <w:sz w:val="18"/>
              </w:rPr>
            </w:pPr>
            <w:r>
              <w:rPr>
                <w:spacing w:val="-5"/>
                <w:sz w:val="18"/>
              </w:rPr>
              <w:t>3.8</w:t>
            </w:r>
          </w:p>
        </w:tc>
        <w:tc>
          <w:tcPr>
            <w:tcW w:w="504" w:type="dxa"/>
          </w:tcPr>
          <w:p>
            <w:pPr>
              <w:pStyle w:val="TableParagraph"/>
              <w:spacing w:before="104"/>
              <w:ind w:right="130"/>
              <w:jc w:val="right"/>
              <w:rPr>
                <w:sz w:val="18"/>
              </w:rPr>
            </w:pPr>
            <w:r>
              <w:rPr>
                <w:spacing w:val="-5"/>
                <w:sz w:val="18"/>
              </w:rPr>
              <w:t>17</w:t>
            </w:r>
          </w:p>
        </w:tc>
        <w:tc>
          <w:tcPr>
            <w:tcW w:w="667" w:type="dxa"/>
          </w:tcPr>
          <w:p>
            <w:pPr>
              <w:pStyle w:val="TableParagraph"/>
              <w:spacing w:before="104"/>
              <w:ind w:left="137"/>
              <w:rPr>
                <w:sz w:val="18"/>
              </w:rPr>
            </w:pPr>
            <w:r>
              <w:rPr>
                <w:spacing w:val="-4"/>
                <w:sz w:val="18"/>
              </w:rPr>
              <w:t>46.2</w:t>
            </w:r>
          </w:p>
        </w:tc>
        <w:tc>
          <w:tcPr>
            <w:tcW w:w="504" w:type="dxa"/>
          </w:tcPr>
          <w:p>
            <w:pPr>
              <w:pStyle w:val="TableParagraph"/>
              <w:spacing w:before="104"/>
              <w:ind w:left="190"/>
              <w:rPr>
                <w:sz w:val="18"/>
              </w:rPr>
            </w:pPr>
            <w:r>
              <w:rPr>
                <w:w w:val="101"/>
                <w:sz w:val="18"/>
              </w:rPr>
              <w:t>6</w:t>
            </w:r>
          </w:p>
        </w:tc>
        <w:tc>
          <w:tcPr>
            <w:tcW w:w="667" w:type="dxa"/>
          </w:tcPr>
          <w:p>
            <w:pPr>
              <w:pStyle w:val="TableParagraph"/>
              <w:spacing w:before="104"/>
              <w:ind w:left="137"/>
              <w:rPr>
                <w:sz w:val="18"/>
              </w:rPr>
            </w:pPr>
            <w:r>
              <w:rPr>
                <w:spacing w:val="-5"/>
                <w:sz w:val="18"/>
              </w:rPr>
              <w:t>7.7</w:t>
            </w:r>
          </w:p>
        </w:tc>
        <w:tc>
          <w:tcPr>
            <w:tcW w:w="504" w:type="dxa"/>
          </w:tcPr>
          <w:p>
            <w:pPr>
              <w:pStyle w:val="TableParagraph"/>
              <w:spacing w:before="104"/>
              <w:ind w:left="173" w:right="113"/>
              <w:jc w:val="center"/>
              <w:rPr>
                <w:sz w:val="18"/>
              </w:rPr>
            </w:pPr>
            <w:r>
              <w:rPr>
                <w:spacing w:val="-5"/>
                <w:sz w:val="18"/>
              </w:rPr>
              <w:t>16</w:t>
            </w:r>
          </w:p>
        </w:tc>
        <w:tc>
          <w:tcPr>
            <w:tcW w:w="869" w:type="dxa"/>
          </w:tcPr>
          <w:p>
            <w:pPr>
              <w:pStyle w:val="TableParagraph"/>
              <w:spacing w:before="104"/>
              <w:ind w:left="138"/>
              <w:rPr>
                <w:sz w:val="18"/>
              </w:rPr>
            </w:pPr>
            <w:r>
              <w:rPr>
                <w:spacing w:val="-4"/>
                <w:sz w:val="18"/>
              </w:rPr>
              <w:t>38.5</w:t>
            </w:r>
          </w:p>
        </w:tc>
      </w:tr>
      <w:tr>
        <w:trPr>
          <w:trHeight w:val="345" w:hRule="atLeast"/>
        </w:trPr>
        <w:tc>
          <w:tcPr>
            <w:tcW w:w="600" w:type="dxa"/>
            <w:vMerge/>
            <w:tcBorders>
              <w:top w:val="nil"/>
            </w:tcBorders>
          </w:tcPr>
          <w:p>
            <w:pPr>
              <w:rPr>
                <w:sz w:val="2"/>
                <w:szCs w:val="2"/>
              </w:rPr>
            </w:pPr>
          </w:p>
        </w:tc>
        <w:tc>
          <w:tcPr>
            <w:tcW w:w="2520" w:type="dxa"/>
            <w:vMerge/>
            <w:tcBorders>
              <w:top w:val="nil"/>
            </w:tcBorders>
          </w:tcPr>
          <w:p>
            <w:pPr>
              <w:rPr>
                <w:sz w:val="2"/>
                <w:szCs w:val="2"/>
              </w:rPr>
            </w:pPr>
          </w:p>
        </w:tc>
        <w:tc>
          <w:tcPr>
            <w:tcW w:w="1527" w:type="dxa"/>
          </w:tcPr>
          <w:p>
            <w:pPr>
              <w:pStyle w:val="TableParagraph"/>
              <w:spacing w:before="42"/>
              <w:ind w:left="135"/>
              <w:rPr>
                <w:sz w:val="20"/>
              </w:rPr>
            </w:pPr>
            <w:r>
              <w:rPr>
                <w:spacing w:val="-2"/>
                <w:sz w:val="20"/>
              </w:rPr>
              <w:t>Staff</w:t>
            </w:r>
          </w:p>
        </w:tc>
        <w:tc>
          <w:tcPr>
            <w:tcW w:w="457" w:type="dxa"/>
          </w:tcPr>
          <w:p>
            <w:pPr>
              <w:pStyle w:val="TableParagraph"/>
              <w:spacing w:before="46"/>
              <w:ind w:left="126" w:right="120"/>
              <w:jc w:val="center"/>
              <w:rPr>
                <w:sz w:val="18"/>
              </w:rPr>
            </w:pPr>
            <w:r>
              <w:rPr>
                <w:spacing w:val="-5"/>
                <w:sz w:val="18"/>
              </w:rPr>
              <w:t>44</w:t>
            </w:r>
          </w:p>
        </w:tc>
        <w:tc>
          <w:tcPr>
            <w:tcW w:w="667" w:type="dxa"/>
          </w:tcPr>
          <w:p>
            <w:pPr>
              <w:pStyle w:val="TableParagraph"/>
              <w:spacing w:before="46"/>
              <w:ind w:right="208"/>
              <w:jc w:val="right"/>
              <w:rPr>
                <w:sz w:val="18"/>
              </w:rPr>
            </w:pPr>
            <w:r>
              <w:rPr>
                <w:spacing w:val="-4"/>
                <w:sz w:val="18"/>
              </w:rPr>
              <w:t>10.6</w:t>
            </w:r>
          </w:p>
        </w:tc>
        <w:tc>
          <w:tcPr>
            <w:tcW w:w="501" w:type="dxa"/>
          </w:tcPr>
          <w:p>
            <w:pPr>
              <w:pStyle w:val="TableParagraph"/>
              <w:spacing w:before="46"/>
              <w:ind w:left="172" w:right="115"/>
              <w:jc w:val="center"/>
              <w:rPr>
                <w:sz w:val="18"/>
              </w:rPr>
            </w:pPr>
            <w:r>
              <w:rPr>
                <w:spacing w:val="-5"/>
                <w:sz w:val="18"/>
              </w:rPr>
              <w:t>43</w:t>
            </w:r>
          </w:p>
        </w:tc>
        <w:tc>
          <w:tcPr>
            <w:tcW w:w="664" w:type="dxa"/>
          </w:tcPr>
          <w:p>
            <w:pPr>
              <w:pStyle w:val="TableParagraph"/>
              <w:spacing w:before="46"/>
              <w:ind w:left="133"/>
              <w:rPr>
                <w:sz w:val="18"/>
              </w:rPr>
            </w:pPr>
            <w:r>
              <w:rPr>
                <w:spacing w:val="-5"/>
                <w:sz w:val="18"/>
              </w:rPr>
              <w:t>9.9</w:t>
            </w:r>
          </w:p>
        </w:tc>
        <w:tc>
          <w:tcPr>
            <w:tcW w:w="504" w:type="dxa"/>
          </w:tcPr>
          <w:p>
            <w:pPr>
              <w:pStyle w:val="TableParagraph"/>
              <w:spacing w:before="46"/>
              <w:ind w:right="130"/>
              <w:jc w:val="right"/>
              <w:rPr>
                <w:sz w:val="18"/>
              </w:rPr>
            </w:pPr>
            <w:r>
              <w:rPr>
                <w:spacing w:val="-5"/>
                <w:sz w:val="18"/>
              </w:rPr>
              <w:t>45</w:t>
            </w:r>
          </w:p>
        </w:tc>
        <w:tc>
          <w:tcPr>
            <w:tcW w:w="667" w:type="dxa"/>
          </w:tcPr>
          <w:p>
            <w:pPr>
              <w:pStyle w:val="TableParagraph"/>
              <w:spacing w:before="46"/>
              <w:ind w:left="137"/>
              <w:rPr>
                <w:sz w:val="18"/>
              </w:rPr>
            </w:pPr>
            <w:r>
              <w:rPr>
                <w:spacing w:val="-4"/>
                <w:sz w:val="18"/>
              </w:rPr>
              <w:t>11.3</w:t>
            </w:r>
          </w:p>
        </w:tc>
        <w:tc>
          <w:tcPr>
            <w:tcW w:w="504" w:type="dxa"/>
          </w:tcPr>
          <w:p>
            <w:pPr>
              <w:pStyle w:val="TableParagraph"/>
              <w:spacing w:before="46"/>
              <w:ind w:right="129"/>
              <w:jc w:val="right"/>
              <w:rPr>
                <w:sz w:val="18"/>
              </w:rPr>
            </w:pPr>
            <w:r>
              <w:rPr>
                <w:spacing w:val="-5"/>
                <w:sz w:val="18"/>
              </w:rPr>
              <w:t>86</w:t>
            </w:r>
          </w:p>
        </w:tc>
        <w:tc>
          <w:tcPr>
            <w:tcW w:w="667" w:type="dxa"/>
          </w:tcPr>
          <w:p>
            <w:pPr>
              <w:pStyle w:val="TableParagraph"/>
              <w:spacing w:before="46"/>
              <w:ind w:left="137"/>
              <w:rPr>
                <w:sz w:val="18"/>
              </w:rPr>
            </w:pPr>
            <w:r>
              <w:rPr>
                <w:spacing w:val="-4"/>
                <w:sz w:val="18"/>
              </w:rPr>
              <w:t>39.1</w:t>
            </w:r>
          </w:p>
        </w:tc>
        <w:tc>
          <w:tcPr>
            <w:tcW w:w="504" w:type="dxa"/>
          </w:tcPr>
          <w:p>
            <w:pPr>
              <w:pStyle w:val="TableParagraph"/>
              <w:spacing w:before="46"/>
              <w:ind w:left="173" w:right="113"/>
              <w:jc w:val="center"/>
              <w:rPr>
                <w:sz w:val="18"/>
              </w:rPr>
            </w:pPr>
            <w:r>
              <w:rPr>
                <w:spacing w:val="-5"/>
                <w:sz w:val="18"/>
              </w:rPr>
              <w:t>70</w:t>
            </w:r>
          </w:p>
        </w:tc>
        <w:tc>
          <w:tcPr>
            <w:tcW w:w="869" w:type="dxa"/>
          </w:tcPr>
          <w:p>
            <w:pPr>
              <w:pStyle w:val="TableParagraph"/>
              <w:spacing w:before="46"/>
              <w:ind w:left="138"/>
              <w:rPr>
                <w:sz w:val="18"/>
              </w:rPr>
            </w:pPr>
            <w:r>
              <w:rPr>
                <w:spacing w:val="-4"/>
                <w:sz w:val="18"/>
              </w:rPr>
              <w:t>29.1</w:t>
            </w:r>
          </w:p>
        </w:tc>
      </w:tr>
    </w:tbl>
    <w:p>
      <w:pPr>
        <w:pStyle w:val="BodyText"/>
        <w:spacing w:before="4"/>
        <w:rPr>
          <w:b/>
          <w:sz w:val="21"/>
        </w:rPr>
      </w:pPr>
    </w:p>
    <w:p>
      <w:pPr>
        <w:pStyle w:val="BodyText"/>
        <w:spacing w:line="480" w:lineRule="auto"/>
        <w:ind w:left="660" w:right="1344" w:firstLine="720"/>
        <w:jc w:val="both"/>
      </w:pPr>
      <w:r>
        <w:rPr/>
        <w:t>Table 4.15 presents the opinion of respondents on interpersonal relationship in the Colleges of Education in North</w:t>
      </w:r>
      <w:r>
        <w:rPr/>
        <w:t> Central</w:t>
      </w:r>
      <w:r>
        <w:rPr/>
        <w:t> Geo-Political Zone of Nigeria. Thus, the explanation relates to items 91, 92 93, 94, 95 and 96. Over (91.8%) of the respondents agreed that there is good interpersonal relationship between staff and management. On items 97, 98, 99 and 100, 80.6% of the respondents disagreed that there was no cordial relationship between the Board of Governors</w:t>
      </w:r>
      <w:r>
        <w:rPr>
          <w:spacing w:val="-3"/>
        </w:rPr>
        <w:t> </w:t>
      </w:r>
      <w:r>
        <w:rPr/>
        <w:t>and that staff</w:t>
      </w:r>
      <w:r>
        <w:rPr>
          <w:spacing w:val="-1"/>
        </w:rPr>
        <w:t> </w:t>
      </w:r>
      <w:r>
        <w:rPr/>
        <w:t>were not factionalized along ethnic divides, and</w:t>
      </w:r>
      <w:r>
        <w:rPr>
          <w:spacing w:val="40"/>
        </w:rPr>
        <w:t> </w:t>
      </w:r>
      <w:r>
        <w:rPr/>
        <w:t>the entire students body were not polarized along religious dichotomy respectively.</w:t>
      </w:r>
    </w:p>
    <w:p>
      <w:pPr>
        <w:spacing w:after="0" w:line="480" w:lineRule="auto"/>
        <w:jc w:val="both"/>
        <w:sectPr>
          <w:pgSz w:w="12240" w:h="15840"/>
          <w:pgMar w:header="0" w:footer="969" w:top="640" w:bottom="1160" w:left="780" w:right="0"/>
        </w:sectPr>
      </w:pPr>
    </w:p>
    <w:p>
      <w:pPr>
        <w:pStyle w:val="Heading2"/>
        <w:spacing w:line="237" w:lineRule="auto" w:before="79"/>
        <w:ind w:left="1111" w:right="1361"/>
        <w:jc w:val="left"/>
      </w:pPr>
      <w:r>
        <w:rPr/>
        <w:t>Fig.</w:t>
      </w:r>
      <w:r>
        <w:rPr>
          <w:spacing w:val="39"/>
        </w:rPr>
        <w:t> </w:t>
      </w:r>
      <w:r>
        <w:rPr/>
        <w:t>4.10a:</w:t>
      </w:r>
      <w:r>
        <w:rPr>
          <w:spacing w:val="34"/>
        </w:rPr>
        <w:t> </w:t>
      </w:r>
      <w:r>
        <w:rPr/>
        <w:t>Multiple</w:t>
      </w:r>
      <w:r>
        <w:rPr>
          <w:spacing w:val="35"/>
        </w:rPr>
        <w:t> </w:t>
      </w:r>
      <w:r>
        <w:rPr/>
        <w:t>Bar</w:t>
      </w:r>
      <w:r>
        <w:rPr>
          <w:spacing w:val="30"/>
        </w:rPr>
        <w:t> </w:t>
      </w:r>
      <w:r>
        <w:rPr/>
        <w:t>Chart</w:t>
      </w:r>
      <w:r>
        <w:rPr>
          <w:spacing w:val="38"/>
        </w:rPr>
        <w:t> </w:t>
      </w:r>
      <w:r>
        <w:rPr/>
        <w:t>for</w:t>
      </w:r>
      <w:r>
        <w:rPr>
          <w:spacing w:val="30"/>
        </w:rPr>
        <w:t> </w:t>
      </w:r>
      <w:r>
        <w:rPr/>
        <w:t>Staff</w:t>
      </w:r>
      <w:r>
        <w:rPr>
          <w:spacing w:val="32"/>
        </w:rPr>
        <w:t> </w:t>
      </w:r>
      <w:r>
        <w:rPr/>
        <w:t>on</w:t>
      </w:r>
      <w:r>
        <w:rPr>
          <w:spacing w:val="37"/>
        </w:rPr>
        <w:t> </w:t>
      </w:r>
      <w:r>
        <w:rPr/>
        <w:t>Interpersonal</w:t>
      </w:r>
      <w:r>
        <w:rPr>
          <w:spacing w:val="32"/>
        </w:rPr>
        <w:t> </w:t>
      </w:r>
      <w:r>
        <w:rPr/>
        <w:t>Relationship</w:t>
      </w:r>
      <w:r>
        <w:rPr>
          <w:spacing w:val="37"/>
        </w:rPr>
        <w:t> </w:t>
      </w:r>
      <w:r>
        <w:rPr/>
        <w:t>Response</w:t>
      </w:r>
      <w:r>
        <w:rPr>
          <w:spacing w:val="35"/>
        </w:rPr>
        <w:t> </w:t>
      </w:r>
      <w:r>
        <w:rPr/>
        <w:t>for Q91 - 100</w:t>
      </w:r>
    </w:p>
    <w:p>
      <w:pPr>
        <w:pStyle w:val="BodyText"/>
        <w:spacing w:before="10"/>
        <w:rPr>
          <w:b/>
          <w:sz w:val="8"/>
        </w:rPr>
      </w:pPr>
      <w:r>
        <w:rPr/>
        <w:pict>
          <v:group style="position:absolute;margin-left:153.698227pt;margin-top:6.299609pt;width:420.05pt;height:216.1pt;mso-position-horizontal-relative:page;mso-position-vertical-relative:paragraph;z-index:-15711744;mso-wrap-distance-left:0;mso-wrap-distance-right:0" id="docshapegroup105" coordorigin="3074,126" coordsize="8401,4322">
            <v:shape style="position:absolute;left:3073;top:126;width:8401;height:4223" type="#_x0000_t75" id="docshape106" stroked="false">
              <v:imagedata r:id="rId25" o:title=""/>
            </v:shape>
            <v:rect style="position:absolute;left:6010;top:4102;width:1263;height:338" id="docshape107" filled="true" fillcolor="#ffffff" stroked="false">
              <v:fill type="solid"/>
            </v:rect>
            <v:rect style="position:absolute;left:6010;top:4102;width:1263;height:338" id="docshape108" filled="false" stroked="true" strokeweight=".75pt" strokecolor="#ffffff">
              <v:stroke dashstyle="solid"/>
            </v:rect>
            <w10:wrap type="topAndBottom"/>
          </v:group>
        </w:pict>
      </w:r>
    </w:p>
    <w:p>
      <w:pPr>
        <w:pStyle w:val="BodyText"/>
        <w:spacing w:line="480" w:lineRule="auto"/>
        <w:ind w:left="2101" w:right="1344"/>
        <w:jc w:val="both"/>
      </w:pPr>
      <w:r>
        <w:rPr/>
        <w:t>From the Bar-chart in Fig 4.10a, the highest percentage of responses to questions</w:t>
      </w:r>
      <w:r>
        <w:rPr>
          <w:spacing w:val="40"/>
        </w:rPr>
        <w:t> </w:t>
      </w:r>
      <w:r>
        <w:rPr/>
        <w:t>in the items on Q91 – Q100 indicates that, over 80% of the respondents overwhelmingly disagreed with the questions posed to them. This implies that</w:t>
      </w:r>
      <w:r>
        <w:rPr>
          <w:spacing w:val="40"/>
        </w:rPr>
        <w:t> </w:t>
      </w:r>
      <w:r>
        <w:rPr/>
        <w:t>there was good interpersonal relationship among staff of the Colleges of</w:t>
      </w:r>
      <w:r>
        <w:rPr>
          <w:spacing w:val="80"/>
        </w:rPr>
        <w:t> </w:t>
      </w:r>
      <w:r>
        <w:rPr>
          <w:spacing w:val="-2"/>
        </w:rPr>
        <w:t>Education.</w:t>
      </w:r>
    </w:p>
    <w:p>
      <w:pPr>
        <w:pStyle w:val="BodyText"/>
        <w:spacing w:before="7"/>
        <w:rPr>
          <w:sz w:val="23"/>
        </w:rPr>
      </w:pPr>
    </w:p>
    <w:p>
      <w:pPr>
        <w:pStyle w:val="Heading2"/>
        <w:spacing w:line="242" w:lineRule="auto"/>
        <w:ind w:left="2009" w:right="1361" w:hanging="1350"/>
        <w:jc w:val="left"/>
      </w:pPr>
      <w:r>
        <w:rPr/>
        <w:t>Fig. 4.10b: Multiple Bar-chart for</w:t>
      </w:r>
      <w:r>
        <w:rPr>
          <w:spacing w:val="-1"/>
        </w:rPr>
        <w:t> </w:t>
      </w:r>
      <w:r>
        <w:rPr/>
        <w:t>Management on Interpersonal</w:t>
      </w:r>
      <w:r>
        <w:rPr>
          <w:spacing w:val="-2"/>
        </w:rPr>
        <w:t> </w:t>
      </w:r>
      <w:r>
        <w:rPr/>
        <w:t>Relationship Response for Q91 - 100</w:t>
      </w:r>
    </w:p>
    <w:p>
      <w:pPr>
        <w:pStyle w:val="BodyText"/>
        <w:spacing w:before="3"/>
        <w:rPr>
          <w:b/>
          <w:sz w:val="7"/>
        </w:rPr>
      </w:pPr>
      <w:r>
        <w:rPr/>
        <w:pict>
          <v:group style="position:absolute;margin-left:81.698219pt;margin-top:5.393118pt;width:420.05pt;height:199.05pt;mso-position-horizontal-relative:page;mso-position-vertical-relative:paragraph;z-index:-15711232;mso-wrap-distance-left:0;mso-wrap-distance-right:0" id="docshapegroup109" coordorigin="1634,108" coordsize="8401,3981">
            <v:shape style="position:absolute;left:1633;top:107;width:8401;height:3944" type="#_x0000_t75" id="docshape110" stroked="false">
              <v:imagedata r:id="rId26" o:title=""/>
            </v:shape>
            <v:rect style="position:absolute;left:4584;top:3802;width:1249;height:279" id="docshape111" filled="true" fillcolor="#ffffff" stroked="false">
              <v:fill type="solid"/>
            </v:rect>
            <v:rect style="position:absolute;left:4584;top:3802;width:1249;height:279" id="docshape112" filled="false" stroked="true" strokeweight=".75pt" strokecolor="#ffffff">
              <v:stroke dashstyle="solid"/>
            </v:rect>
            <w10:wrap type="topAndBottom"/>
          </v:group>
        </w:pict>
      </w:r>
    </w:p>
    <w:p>
      <w:pPr>
        <w:pStyle w:val="BodyText"/>
        <w:spacing w:line="480" w:lineRule="auto" w:before="136"/>
        <w:ind w:left="660" w:right="1361" w:firstLine="720"/>
      </w:pPr>
      <w:r>
        <w:rPr/>
        <w:t>From the Bar-chart</w:t>
      </w:r>
      <w:r>
        <w:rPr>
          <w:spacing w:val="27"/>
        </w:rPr>
        <w:t> </w:t>
      </w:r>
      <w:r>
        <w:rPr/>
        <w:t>in Fig</w:t>
      </w:r>
      <w:r>
        <w:rPr>
          <w:spacing w:val="22"/>
        </w:rPr>
        <w:t> </w:t>
      </w:r>
      <w:r>
        <w:rPr/>
        <w:t>4.10b, the</w:t>
      </w:r>
      <w:r>
        <w:rPr>
          <w:spacing w:val="22"/>
        </w:rPr>
        <w:t> </w:t>
      </w:r>
      <w:r>
        <w:rPr/>
        <w:t>highest</w:t>
      </w:r>
      <w:r>
        <w:rPr>
          <w:spacing w:val="23"/>
        </w:rPr>
        <w:t> </w:t>
      </w:r>
      <w:r>
        <w:rPr/>
        <w:t>percentage of responses to</w:t>
      </w:r>
      <w:r>
        <w:rPr>
          <w:spacing w:val="23"/>
        </w:rPr>
        <w:t> </w:t>
      </w:r>
      <w:r>
        <w:rPr/>
        <w:t>questions in the items</w:t>
      </w:r>
      <w:r>
        <w:rPr>
          <w:spacing w:val="3"/>
        </w:rPr>
        <w:t> </w:t>
      </w:r>
      <w:r>
        <w:rPr/>
        <w:t>on Q91</w:t>
      </w:r>
      <w:r>
        <w:rPr>
          <w:spacing w:val="5"/>
        </w:rPr>
        <w:t> </w:t>
      </w:r>
      <w:r>
        <w:rPr/>
        <w:t>–</w:t>
      </w:r>
      <w:r>
        <w:rPr>
          <w:spacing w:val="5"/>
        </w:rPr>
        <w:t> </w:t>
      </w:r>
      <w:r>
        <w:rPr/>
        <w:t>Q100</w:t>
      </w:r>
      <w:r>
        <w:rPr>
          <w:spacing w:val="9"/>
        </w:rPr>
        <w:t> </w:t>
      </w:r>
      <w:r>
        <w:rPr/>
        <w:t>indicates</w:t>
      </w:r>
      <w:r>
        <w:rPr>
          <w:spacing w:val="2"/>
        </w:rPr>
        <w:t> </w:t>
      </w:r>
      <w:r>
        <w:rPr/>
        <w:t>that,</w:t>
      </w:r>
      <w:r>
        <w:rPr>
          <w:spacing w:val="5"/>
        </w:rPr>
        <w:t> </w:t>
      </w:r>
      <w:r>
        <w:rPr/>
        <w:t>over</w:t>
      </w:r>
      <w:r>
        <w:rPr>
          <w:spacing w:val="6"/>
        </w:rPr>
        <w:t> </w:t>
      </w:r>
      <w:r>
        <w:rPr/>
        <w:t>85%</w:t>
      </w:r>
      <w:r>
        <w:rPr>
          <w:spacing w:val="-3"/>
        </w:rPr>
        <w:t> </w:t>
      </w:r>
      <w:r>
        <w:rPr/>
        <w:t>of</w:t>
      </w:r>
      <w:r>
        <w:rPr>
          <w:spacing w:val="-2"/>
        </w:rPr>
        <w:t> </w:t>
      </w:r>
      <w:r>
        <w:rPr/>
        <w:t>the</w:t>
      </w:r>
      <w:r>
        <w:rPr>
          <w:spacing w:val="4"/>
        </w:rPr>
        <w:t> </w:t>
      </w:r>
      <w:r>
        <w:rPr/>
        <w:t>respondents</w:t>
      </w:r>
      <w:r>
        <w:rPr>
          <w:spacing w:val="2"/>
        </w:rPr>
        <w:t> </w:t>
      </w:r>
      <w:r>
        <w:rPr/>
        <w:t>overwhelmingly disagreed</w:t>
      </w:r>
      <w:r>
        <w:rPr>
          <w:spacing w:val="4"/>
        </w:rPr>
        <w:t> </w:t>
      </w:r>
      <w:r>
        <w:rPr>
          <w:spacing w:val="-4"/>
        </w:rPr>
        <w:t>with</w:t>
      </w:r>
    </w:p>
    <w:p>
      <w:pPr>
        <w:spacing w:after="0" w:line="480" w:lineRule="auto"/>
        <w:sectPr>
          <w:pgSz w:w="12240" w:h="15840"/>
          <w:pgMar w:header="0" w:footer="969" w:top="640" w:bottom="1160" w:left="780" w:right="0"/>
        </w:sectPr>
      </w:pPr>
    </w:p>
    <w:p>
      <w:pPr>
        <w:pStyle w:val="BodyText"/>
        <w:spacing w:line="480" w:lineRule="auto" w:before="72"/>
        <w:ind w:left="660" w:right="1358"/>
        <w:jc w:val="both"/>
      </w:pPr>
      <w:r>
        <w:rPr/>
        <w:t>the questions posed to them. This implies that there was good interpersonal relationship among management of the Colleges of Education.</w:t>
      </w:r>
    </w:p>
    <w:p>
      <w:pPr>
        <w:pStyle w:val="Heading2"/>
        <w:numPr>
          <w:ilvl w:val="1"/>
          <w:numId w:val="23"/>
        </w:numPr>
        <w:tabs>
          <w:tab w:pos="1026" w:val="left" w:leader="none"/>
        </w:tabs>
        <w:spacing w:line="240" w:lineRule="auto" w:before="5" w:after="0"/>
        <w:ind w:left="1025" w:right="0" w:hanging="366"/>
        <w:jc w:val="both"/>
      </w:pPr>
      <w:bookmarkStart w:name="_TOC_250010" w:id="33"/>
      <w:r>
        <w:rPr/>
        <w:t>Hypotheses</w:t>
      </w:r>
      <w:r>
        <w:rPr>
          <w:spacing w:val="-12"/>
        </w:rPr>
        <w:t> </w:t>
      </w:r>
      <w:bookmarkEnd w:id="33"/>
      <w:r>
        <w:rPr>
          <w:spacing w:val="-2"/>
        </w:rPr>
        <w:t>Testing</w:t>
      </w:r>
    </w:p>
    <w:p>
      <w:pPr>
        <w:pStyle w:val="BodyText"/>
        <w:spacing w:before="7"/>
        <w:rPr>
          <w:b/>
          <w:sz w:val="23"/>
        </w:rPr>
      </w:pPr>
    </w:p>
    <w:p>
      <w:pPr>
        <w:pStyle w:val="BodyText"/>
        <w:spacing w:line="480" w:lineRule="auto"/>
        <w:ind w:left="751" w:right="1355"/>
        <w:jc w:val="both"/>
      </w:pPr>
      <w:r>
        <w:rPr/>
        <w:t>This Section deals with the analysis and discussions of the stated hypotheses as it relates to the study. The analyses were presented in tables 4.16 – 4.25</w:t>
      </w:r>
    </w:p>
    <w:p>
      <w:pPr>
        <w:pStyle w:val="BodyText"/>
        <w:spacing w:line="480" w:lineRule="auto" w:before="202"/>
        <w:ind w:left="751" w:right="1345"/>
        <w:jc w:val="both"/>
      </w:pPr>
      <w:r>
        <w:rPr>
          <w:b/>
        </w:rPr>
        <w:t>Hypothesis One: </w:t>
      </w:r>
      <w:r>
        <w:rPr/>
        <w:t>There is no significant difference in the opinions of staff and Management on Planning in the management of Colleges of Education in North</w:t>
      </w:r>
      <w:r>
        <w:rPr/>
        <w:t> Central</w:t>
      </w:r>
      <w:r>
        <w:rPr/>
        <w:t> Geo-Political Zone, </w:t>
      </w:r>
      <w:r>
        <w:rPr>
          <w:spacing w:val="-2"/>
        </w:rPr>
        <w:t>Nigeria.</w:t>
      </w:r>
    </w:p>
    <w:p>
      <w:pPr>
        <w:pStyle w:val="Heading2"/>
        <w:spacing w:before="202"/>
        <w:ind w:left="2192" w:right="1353" w:hanging="1355"/>
      </w:pPr>
      <w:r>
        <w:rPr/>
        <w:t>Table 4.16: Summary of Mean, Standard deviation, Paired t-test on opinions of staff and Management</w:t>
      </w:r>
      <w:r>
        <w:rPr/>
        <w:t> on Planning in the Management</w:t>
      </w:r>
      <w:r>
        <w:rPr/>
        <w:t> of</w:t>
      </w:r>
      <w:r>
        <w:rPr/>
        <w:t> Colleges of Education in North Central Geo-Political Zone, Nigeria</w:t>
      </w:r>
    </w:p>
    <w:p>
      <w:pPr>
        <w:pStyle w:val="BodyText"/>
        <w:spacing w:before="8"/>
        <w:rPr>
          <w:b/>
          <w:sz w:val="17"/>
        </w:rPr>
      </w:pP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6"/>
        <w:gridCol w:w="1075"/>
        <w:gridCol w:w="1021"/>
        <w:gridCol w:w="1261"/>
        <w:gridCol w:w="738"/>
        <w:gridCol w:w="980"/>
        <w:gridCol w:w="1158"/>
        <w:gridCol w:w="781"/>
        <w:gridCol w:w="1147"/>
      </w:tblGrid>
      <w:tr>
        <w:trPr>
          <w:trHeight w:val="479" w:hRule="atLeast"/>
        </w:trPr>
        <w:tc>
          <w:tcPr>
            <w:tcW w:w="1476" w:type="dxa"/>
            <w:tcBorders>
              <w:top w:val="single" w:sz="4" w:space="0" w:color="000000"/>
              <w:bottom w:val="single" w:sz="4" w:space="0" w:color="000000"/>
            </w:tcBorders>
          </w:tcPr>
          <w:p>
            <w:pPr>
              <w:pStyle w:val="TableParagraph"/>
              <w:spacing w:line="273" w:lineRule="exact"/>
              <w:ind w:left="117"/>
              <w:rPr>
                <w:b/>
                <w:sz w:val="24"/>
              </w:rPr>
            </w:pPr>
            <w:r>
              <w:rPr>
                <w:b/>
                <w:spacing w:val="-2"/>
                <w:sz w:val="24"/>
              </w:rPr>
              <w:t>Variables</w:t>
            </w:r>
          </w:p>
        </w:tc>
        <w:tc>
          <w:tcPr>
            <w:tcW w:w="1075" w:type="dxa"/>
            <w:tcBorders>
              <w:top w:val="single" w:sz="4" w:space="0" w:color="000000"/>
              <w:bottom w:val="single" w:sz="4" w:space="0" w:color="000000"/>
            </w:tcBorders>
          </w:tcPr>
          <w:p>
            <w:pPr>
              <w:pStyle w:val="TableParagraph"/>
              <w:spacing w:line="273" w:lineRule="exact"/>
              <w:ind w:left="110"/>
              <w:rPr>
                <w:b/>
                <w:sz w:val="24"/>
              </w:rPr>
            </w:pPr>
            <w:r>
              <w:rPr>
                <w:b/>
                <w:spacing w:val="-2"/>
                <w:sz w:val="24"/>
              </w:rPr>
              <w:t>Number</w:t>
            </w:r>
          </w:p>
        </w:tc>
        <w:tc>
          <w:tcPr>
            <w:tcW w:w="1021" w:type="dxa"/>
            <w:tcBorders>
              <w:top w:val="single" w:sz="4" w:space="0" w:color="000000"/>
              <w:bottom w:val="single" w:sz="4" w:space="0" w:color="000000"/>
            </w:tcBorders>
          </w:tcPr>
          <w:p>
            <w:pPr>
              <w:pStyle w:val="TableParagraph"/>
              <w:spacing w:line="273" w:lineRule="exact"/>
              <w:ind w:left="106"/>
              <w:rPr>
                <w:b/>
                <w:sz w:val="24"/>
              </w:rPr>
            </w:pPr>
            <w:r>
              <w:rPr>
                <w:b/>
                <w:spacing w:val="-4"/>
                <w:sz w:val="24"/>
              </w:rPr>
              <w:t>Mean</w:t>
            </w:r>
          </w:p>
        </w:tc>
        <w:tc>
          <w:tcPr>
            <w:tcW w:w="1261" w:type="dxa"/>
            <w:tcBorders>
              <w:top w:val="single" w:sz="4" w:space="0" w:color="000000"/>
              <w:bottom w:val="single" w:sz="4" w:space="0" w:color="000000"/>
            </w:tcBorders>
          </w:tcPr>
          <w:p>
            <w:pPr>
              <w:pStyle w:val="TableParagraph"/>
              <w:spacing w:line="273" w:lineRule="exact"/>
              <w:ind w:left="127"/>
              <w:rPr>
                <w:b/>
                <w:sz w:val="24"/>
              </w:rPr>
            </w:pPr>
            <w:r>
              <w:rPr>
                <w:b/>
                <w:spacing w:val="-5"/>
                <w:sz w:val="24"/>
              </w:rPr>
              <w:t>Sdt</w:t>
            </w:r>
          </w:p>
        </w:tc>
        <w:tc>
          <w:tcPr>
            <w:tcW w:w="738" w:type="dxa"/>
            <w:tcBorders>
              <w:top w:val="single" w:sz="4" w:space="0" w:color="000000"/>
              <w:bottom w:val="single" w:sz="4" w:space="0" w:color="000000"/>
            </w:tcBorders>
          </w:tcPr>
          <w:p>
            <w:pPr>
              <w:pStyle w:val="TableParagraph"/>
              <w:spacing w:line="273" w:lineRule="exact"/>
              <w:ind w:left="105"/>
              <w:rPr>
                <w:b/>
                <w:sz w:val="24"/>
              </w:rPr>
            </w:pPr>
            <w:r>
              <w:rPr>
                <w:b/>
                <w:spacing w:val="-5"/>
                <w:sz w:val="24"/>
              </w:rPr>
              <w:t>Df</w:t>
            </w:r>
          </w:p>
        </w:tc>
        <w:tc>
          <w:tcPr>
            <w:tcW w:w="980" w:type="dxa"/>
            <w:tcBorders>
              <w:top w:val="single" w:sz="4" w:space="0" w:color="000000"/>
              <w:bottom w:val="single" w:sz="4" w:space="0" w:color="000000"/>
            </w:tcBorders>
          </w:tcPr>
          <w:p>
            <w:pPr>
              <w:pStyle w:val="TableParagraph"/>
              <w:spacing w:line="273" w:lineRule="exact"/>
              <w:ind w:left="265"/>
              <w:rPr>
                <w:b/>
                <w:sz w:val="24"/>
              </w:rPr>
            </w:pPr>
            <w:r>
              <w:rPr>
                <w:b/>
                <w:sz w:val="24"/>
              </w:rPr>
              <w:t>t-</w:t>
            </w:r>
            <w:r>
              <w:rPr>
                <w:b/>
                <w:spacing w:val="-5"/>
                <w:sz w:val="24"/>
              </w:rPr>
              <w:t>cal</w:t>
            </w:r>
          </w:p>
        </w:tc>
        <w:tc>
          <w:tcPr>
            <w:tcW w:w="1158" w:type="dxa"/>
            <w:tcBorders>
              <w:top w:val="single" w:sz="4" w:space="0" w:color="000000"/>
              <w:bottom w:val="single" w:sz="4" w:space="0" w:color="000000"/>
            </w:tcBorders>
          </w:tcPr>
          <w:p>
            <w:pPr>
              <w:pStyle w:val="TableParagraph"/>
              <w:spacing w:line="273" w:lineRule="exact"/>
              <w:ind w:left="164"/>
              <w:rPr>
                <w:b/>
                <w:sz w:val="24"/>
              </w:rPr>
            </w:pPr>
            <w:r>
              <w:rPr>
                <w:b/>
                <w:sz w:val="24"/>
              </w:rPr>
              <w:t>t-</w:t>
            </w:r>
            <w:r>
              <w:rPr>
                <w:b/>
                <w:spacing w:val="-2"/>
                <w:sz w:val="24"/>
              </w:rPr>
              <w:t>critical</w:t>
            </w:r>
          </w:p>
        </w:tc>
        <w:tc>
          <w:tcPr>
            <w:tcW w:w="781" w:type="dxa"/>
            <w:tcBorders>
              <w:top w:val="single" w:sz="4" w:space="0" w:color="000000"/>
              <w:bottom w:val="single" w:sz="4" w:space="0" w:color="000000"/>
            </w:tcBorders>
          </w:tcPr>
          <w:p>
            <w:pPr>
              <w:pStyle w:val="TableParagraph"/>
              <w:spacing w:line="273" w:lineRule="exact"/>
              <w:ind w:left="105"/>
              <w:rPr>
                <w:b/>
                <w:sz w:val="24"/>
              </w:rPr>
            </w:pPr>
            <w:r>
              <w:rPr>
                <w:b/>
                <w:spacing w:val="-4"/>
                <w:sz w:val="24"/>
              </w:rPr>
              <w:t>Prob</w:t>
            </w:r>
          </w:p>
        </w:tc>
        <w:tc>
          <w:tcPr>
            <w:tcW w:w="1147" w:type="dxa"/>
            <w:tcBorders>
              <w:top w:val="single" w:sz="4" w:space="0" w:color="000000"/>
              <w:bottom w:val="single" w:sz="4" w:space="0" w:color="000000"/>
            </w:tcBorders>
          </w:tcPr>
          <w:p>
            <w:pPr>
              <w:pStyle w:val="TableParagraph"/>
              <w:spacing w:line="273" w:lineRule="exact"/>
              <w:ind w:left="146" w:right="110"/>
              <w:jc w:val="center"/>
              <w:rPr>
                <w:b/>
                <w:sz w:val="24"/>
              </w:rPr>
            </w:pPr>
            <w:r>
              <w:rPr>
                <w:b/>
                <w:spacing w:val="-2"/>
                <w:sz w:val="24"/>
              </w:rPr>
              <w:t>Decision</w:t>
            </w:r>
          </w:p>
        </w:tc>
      </w:tr>
      <w:tr>
        <w:trPr>
          <w:trHeight w:val="372" w:hRule="atLeast"/>
        </w:trPr>
        <w:tc>
          <w:tcPr>
            <w:tcW w:w="1476" w:type="dxa"/>
            <w:tcBorders>
              <w:top w:val="single" w:sz="4" w:space="0" w:color="000000"/>
            </w:tcBorders>
          </w:tcPr>
          <w:p>
            <w:pPr>
              <w:pStyle w:val="TableParagraph"/>
              <w:spacing w:line="268" w:lineRule="exact"/>
              <w:ind w:left="117"/>
              <w:rPr>
                <w:sz w:val="24"/>
              </w:rPr>
            </w:pPr>
            <w:r>
              <w:rPr>
                <w:spacing w:val="-2"/>
                <w:sz w:val="24"/>
              </w:rPr>
              <w:t>Staff</w:t>
            </w:r>
          </w:p>
        </w:tc>
        <w:tc>
          <w:tcPr>
            <w:tcW w:w="1075" w:type="dxa"/>
            <w:tcBorders>
              <w:top w:val="single" w:sz="4" w:space="0" w:color="000000"/>
            </w:tcBorders>
          </w:tcPr>
          <w:p>
            <w:pPr>
              <w:pStyle w:val="TableParagraph"/>
              <w:spacing w:line="268" w:lineRule="exact"/>
              <w:ind w:left="110"/>
              <w:rPr>
                <w:sz w:val="24"/>
              </w:rPr>
            </w:pPr>
            <w:r>
              <w:rPr>
                <w:spacing w:val="-5"/>
                <w:sz w:val="24"/>
              </w:rPr>
              <w:t>288</w:t>
            </w:r>
          </w:p>
        </w:tc>
        <w:tc>
          <w:tcPr>
            <w:tcW w:w="1021" w:type="dxa"/>
            <w:tcBorders>
              <w:top w:val="single" w:sz="4" w:space="0" w:color="000000"/>
            </w:tcBorders>
          </w:tcPr>
          <w:p>
            <w:pPr>
              <w:pStyle w:val="TableParagraph"/>
              <w:spacing w:line="268" w:lineRule="exact"/>
              <w:ind w:left="106"/>
              <w:rPr>
                <w:sz w:val="24"/>
              </w:rPr>
            </w:pPr>
            <w:r>
              <w:rPr>
                <w:spacing w:val="-2"/>
                <w:sz w:val="24"/>
              </w:rPr>
              <w:t>2.7360</w:t>
            </w:r>
          </w:p>
        </w:tc>
        <w:tc>
          <w:tcPr>
            <w:tcW w:w="1261" w:type="dxa"/>
            <w:tcBorders>
              <w:top w:val="single" w:sz="4" w:space="0" w:color="000000"/>
            </w:tcBorders>
          </w:tcPr>
          <w:p>
            <w:pPr>
              <w:pStyle w:val="TableParagraph"/>
              <w:spacing w:line="268" w:lineRule="exact"/>
              <w:ind w:left="127"/>
              <w:rPr>
                <w:sz w:val="24"/>
              </w:rPr>
            </w:pPr>
            <w:r>
              <w:rPr>
                <w:spacing w:val="-2"/>
                <w:sz w:val="24"/>
              </w:rPr>
              <w:t>102.43293</w:t>
            </w:r>
          </w:p>
        </w:tc>
        <w:tc>
          <w:tcPr>
            <w:tcW w:w="738" w:type="dxa"/>
            <w:tcBorders>
              <w:top w:val="single" w:sz="4" w:space="0" w:color="000000"/>
            </w:tcBorders>
          </w:tcPr>
          <w:p>
            <w:pPr>
              <w:pStyle w:val="TableParagraph"/>
              <w:rPr>
                <w:sz w:val="24"/>
              </w:rPr>
            </w:pPr>
          </w:p>
        </w:tc>
        <w:tc>
          <w:tcPr>
            <w:tcW w:w="980" w:type="dxa"/>
            <w:tcBorders>
              <w:top w:val="single" w:sz="4" w:space="0" w:color="000000"/>
            </w:tcBorders>
          </w:tcPr>
          <w:p>
            <w:pPr>
              <w:pStyle w:val="TableParagraph"/>
              <w:rPr>
                <w:sz w:val="24"/>
              </w:rPr>
            </w:pPr>
          </w:p>
        </w:tc>
        <w:tc>
          <w:tcPr>
            <w:tcW w:w="1158" w:type="dxa"/>
            <w:tcBorders>
              <w:top w:val="single" w:sz="4" w:space="0" w:color="000000"/>
            </w:tcBorders>
          </w:tcPr>
          <w:p>
            <w:pPr>
              <w:pStyle w:val="TableParagraph"/>
              <w:rPr>
                <w:sz w:val="24"/>
              </w:rPr>
            </w:pPr>
          </w:p>
        </w:tc>
        <w:tc>
          <w:tcPr>
            <w:tcW w:w="781" w:type="dxa"/>
            <w:tcBorders>
              <w:top w:val="single" w:sz="4" w:space="0" w:color="000000"/>
            </w:tcBorders>
          </w:tcPr>
          <w:p>
            <w:pPr>
              <w:pStyle w:val="TableParagraph"/>
              <w:rPr>
                <w:sz w:val="24"/>
              </w:rPr>
            </w:pPr>
          </w:p>
        </w:tc>
        <w:tc>
          <w:tcPr>
            <w:tcW w:w="1147" w:type="dxa"/>
            <w:tcBorders>
              <w:top w:val="single" w:sz="4" w:space="0" w:color="000000"/>
            </w:tcBorders>
          </w:tcPr>
          <w:p>
            <w:pPr>
              <w:pStyle w:val="TableParagraph"/>
              <w:spacing w:line="268" w:lineRule="exact"/>
              <w:ind w:left="123" w:right="110"/>
              <w:jc w:val="center"/>
              <w:rPr>
                <w:sz w:val="24"/>
              </w:rPr>
            </w:pPr>
            <w:r>
              <w:rPr>
                <w:spacing w:val="-2"/>
                <w:sz w:val="24"/>
              </w:rPr>
              <w:t>Rejected</w:t>
            </w:r>
          </w:p>
        </w:tc>
      </w:tr>
      <w:tr>
        <w:trPr>
          <w:trHeight w:val="475" w:hRule="atLeast"/>
        </w:trPr>
        <w:tc>
          <w:tcPr>
            <w:tcW w:w="1476" w:type="dxa"/>
          </w:tcPr>
          <w:p>
            <w:pPr>
              <w:pStyle w:val="TableParagraph"/>
              <w:rPr>
                <w:sz w:val="24"/>
              </w:rPr>
            </w:pPr>
          </w:p>
        </w:tc>
        <w:tc>
          <w:tcPr>
            <w:tcW w:w="1075" w:type="dxa"/>
          </w:tcPr>
          <w:p>
            <w:pPr>
              <w:pStyle w:val="TableParagraph"/>
              <w:rPr>
                <w:sz w:val="24"/>
              </w:rPr>
            </w:pPr>
          </w:p>
        </w:tc>
        <w:tc>
          <w:tcPr>
            <w:tcW w:w="1021" w:type="dxa"/>
          </w:tcPr>
          <w:p>
            <w:pPr>
              <w:pStyle w:val="TableParagraph"/>
              <w:rPr>
                <w:sz w:val="24"/>
              </w:rPr>
            </w:pPr>
          </w:p>
        </w:tc>
        <w:tc>
          <w:tcPr>
            <w:tcW w:w="1261" w:type="dxa"/>
          </w:tcPr>
          <w:p>
            <w:pPr>
              <w:pStyle w:val="TableParagraph"/>
              <w:rPr>
                <w:sz w:val="24"/>
              </w:rPr>
            </w:pPr>
          </w:p>
        </w:tc>
        <w:tc>
          <w:tcPr>
            <w:tcW w:w="738" w:type="dxa"/>
          </w:tcPr>
          <w:p>
            <w:pPr>
              <w:pStyle w:val="TableParagraph"/>
              <w:spacing w:before="94"/>
              <w:ind w:left="105"/>
              <w:rPr>
                <w:sz w:val="24"/>
              </w:rPr>
            </w:pPr>
            <w:r>
              <w:rPr>
                <w:spacing w:val="-5"/>
                <w:sz w:val="24"/>
              </w:rPr>
              <w:t>335</w:t>
            </w:r>
          </w:p>
        </w:tc>
        <w:tc>
          <w:tcPr>
            <w:tcW w:w="980" w:type="dxa"/>
          </w:tcPr>
          <w:p>
            <w:pPr>
              <w:pStyle w:val="TableParagraph"/>
              <w:spacing w:before="94"/>
              <w:ind w:left="265"/>
              <w:rPr>
                <w:sz w:val="24"/>
              </w:rPr>
            </w:pPr>
            <w:r>
              <w:rPr>
                <w:spacing w:val="-4"/>
                <w:sz w:val="24"/>
              </w:rPr>
              <w:t>4.978</w:t>
            </w:r>
          </w:p>
        </w:tc>
        <w:tc>
          <w:tcPr>
            <w:tcW w:w="1158" w:type="dxa"/>
          </w:tcPr>
          <w:p>
            <w:pPr>
              <w:pStyle w:val="TableParagraph"/>
              <w:spacing w:before="94"/>
              <w:ind w:left="164"/>
              <w:rPr>
                <w:sz w:val="24"/>
              </w:rPr>
            </w:pPr>
            <w:r>
              <w:rPr>
                <w:spacing w:val="-4"/>
                <w:sz w:val="24"/>
              </w:rPr>
              <w:t>1.96</w:t>
            </w:r>
          </w:p>
        </w:tc>
        <w:tc>
          <w:tcPr>
            <w:tcW w:w="781" w:type="dxa"/>
          </w:tcPr>
          <w:p>
            <w:pPr>
              <w:pStyle w:val="TableParagraph"/>
              <w:spacing w:before="94"/>
              <w:ind w:left="105"/>
              <w:rPr>
                <w:sz w:val="24"/>
              </w:rPr>
            </w:pPr>
            <w:r>
              <w:rPr>
                <w:spacing w:val="-4"/>
                <w:sz w:val="24"/>
              </w:rPr>
              <w:t>.008</w:t>
            </w:r>
          </w:p>
        </w:tc>
        <w:tc>
          <w:tcPr>
            <w:tcW w:w="1147" w:type="dxa"/>
          </w:tcPr>
          <w:p>
            <w:pPr>
              <w:pStyle w:val="TableParagraph"/>
              <w:rPr>
                <w:sz w:val="24"/>
              </w:rPr>
            </w:pPr>
          </w:p>
        </w:tc>
      </w:tr>
      <w:tr>
        <w:trPr>
          <w:trHeight w:val="577" w:hRule="atLeast"/>
        </w:trPr>
        <w:tc>
          <w:tcPr>
            <w:tcW w:w="1476" w:type="dxa"/>
            <w:tcBorders>
              <w:bottom w:val="single" w:sz="4" w:space="0" w:color="000000"/>
            </w:tcBorders>
          </w:tcPr>
          <w:p>
            <w:pPr>
              <w:pStyle w:val="TableParagraph"/>
              <w:spacing w:before="94"/>
              <w:ind w:left="117"/>
              <w:rPr>
                <w:sz w:val="24"/>
              </w:rPr>
            </w:pPr>
            <w:r>
              <w:rPr>
                <w:spacing w:val="-2"/>
                <w:sz w:val="24"/>
              </w:rPr>
              <w:t>Management</w:t>
            </w:r>
          </w:p>
        </w:tc>
        <w:tc>
          <w:tcPr>
            <w:tcW w:w="1075" w:type="dxa"/>
            <w:tcBorders>
              <w:bottom w:val="single" w:sz="4" w:space="0" w:color="000000"/>
            </w:tcBorders>
          </w:tcPr>
          <w:p>
            <w:pPr>
              <w:pStyle w:val="TableParagraph"/>
              <w:spacing w:before="94"/>
              <w:ind w:left="110"/>
              <w:rPr>
                <w:sz w:val="24"/>
              </w:rPr>
            </w:pPr>
            <w:r>
              <w:rPr>
                <w:spacing w:val="-5"/>
                <w:sz w:val="24"/>
              </w:rPr>
              <w:t>49</w:t>
            </w:r>
          </w:p>
        </w:tc>
        <w:tc>
          <w:tcPr>
            <w:tcW w:w="1021" w:type="dxa"/>
            <w:tcBorders>
              <w:bottom w:val="single" w:sz="4" w:space="0" w:color="000000"/>
            </w:tcBorders>
          </w:tcPr>
          <w:p>
            <w:pPr>
              <w:pStyle w:val="TableParagraph"/>
              <w:spacing w:before="94"/>
              <w:ind w:left="106"/>
              <w:rPr>
                <w:sz w:val="24"/>
              </w:rPr>
            </w:pPr>
            <w:r>
              <w:rPr>
                <w:spacing w:val="-2"/>
                <w:sz w:val="24"/>
              </w:rPr>
              <w:t>91.4000</w:t>
            </w:r>
          </w:p>
        </w:tc>
        <w:tc>
          <w:tcPr>
            <w:tcW w:w="1999" w:type="dxa"/>
            <w:gridSpan w:val="2"/>
            <w:tcBorders>
              <w:bottom w:val="single" w:sz="4" w:space="0" w:color="000000"/>
            </w:tcBorders>
          </w:tcPr>
          <w:p>
            <w:pPr>
              <w:pStyle w:val="TableParagraph"/>
              <w:spacing w:before="94"/>
              <w:ind w:left="127"/>
              <w:rPr>
                <w:sz w:val="24"/>
              </w:rPr>
            </w:pPr>
            <w:r>
              <w:rPr>
                <w:spacing w:val="-2"/>
                <w:sz w:val="24"/>
              </w:rPr>
              <w:t>40.91210</w:t>
            </w:r>
          </w:p>
        </w:tc>
        <w:tc>
          <w:tcPr>
            <w:tcW w:w="980" w:type="dxa"/>
            <w:tcBorders>
              <w:bottom w:val="single" w:sz="4" w:space="0" w:color="000000"/>
            </w:tcBorders>
          </w:tcPr>
          <w:p>
            <w:pPr>
              <w:pStyle w:val="TableParagraph"/>
              <w:rPr>
                <w:sz w:val="24"/>
              </w:rPr>
            </w:pPr>
          </w:p>
        </w:tc>
        <w:tc>
          <w:tcPr>
            <w:tcW w:w="1158" w:type="dxa"/>
            <w:tcBorders>
              <w:bottom w:val="single" w:sz="4" w:space="0" w:color="000000"/>
            </w:tcBorders>
          </w:tcPr>
          <w:p>
            <w:pPr>
              <w:pStyle w:val="TableParagraph"/>
              <w:rPr>
                <w:sz w:val="24"/>
              </w:rPr>
            </w:pPr>
          </w:p>
        </w:tc>
        <w:tc>
          <w:tcPr>
            <w:tcW w:w="781" w:type="dxa"/>
            <w:tcBorders>
              <w:bottom w:val="single" w:sz="4" w:space="0" w:color="000000"/>
            </w:tcBorders>
          </w:tcPr>
          <w:p>
            <w:pPr>
              <w:pStyle w:val="TableParagraph"/>
              <w:rPr>
                <w:sz w:val="24"/>
              </w:rPr>
            </w:pPr>
          </w:p>
        </w:tc>
        <w:tc>
          <w:tcPr>
            <w:tcW w:w="1147" w:type="dxa"/>
            <w:tcBorders>
              <w:bottom w:val="single" w:sz="4" w:space="0" w:color="000000"/>
            </w:tcBorders>
          </w:tcPr>
          <w:p>
            <w:pPr>
              <w:pStyle w:val="TableParagraph"/>
              <w:rPr>
                <w:sz w:val="24"/>
              </w:rPr>
            </w:pPr>
          </w:p>
        </w:tc>
      </w:tr>
    </w:tbl>
    <w:p>
      <w:pPr>
        <w:spacing w:before="0"/>
        <w:ind w:left="5010" w:right="0" w:firstLine="0"/>
        <w:jc w:val="both"/>
        <w:rPr>
          <w:b/>
          <w:sz w:val="24"/>
        </w:rPr>
      </w:pPr>
      <w:r>
        <w:rPr>
          <w:b/>
          <w:sz w:val="24"/>
        </w:rPr>
        <w:t>α=</w:t>
      </w:r>
      <w:r>
        <w:rPr>
          <w:b/>
          <w:spacing w:val="-1"/>
          <w:sz w:val="24"/>
        </w:rPr>
        <w:t> </w:t>
      </w:r>
      <w:r>
        <w:rPr>
          <w:b/>
          <w:spacing w:val="-4"/>
          <w:sz w:val="24"/>
        </w:rPr>
        <w:t>0.05</w:t>
      </w:r>
    </w:p>
    <w:p>
      <w:pPr>
        <w:pStyle w:val="BodyText"/>
        <w:spacing w:before="6"/>
        <w:rPr>
          <w:b/>
          <w:sz w:val="20"/>
        </w:rPr>
      </w:pPr>
    </w:p>
    <w:p>
      <w:pPr>
        <w:pStyle w:val="BodyText"/>
        <w:spacing w:line="480" w:lineRule="auto"/>
        <w:ind w:left="660" w:right="1345"/>
        <w:jc w:val="both"/>
      </w:pPr>
      <w:r>
        <w:rPr/>
        <w:t>From Table 4.1b; Since the (P-value = 0.008) is less than the significant level of 5% (0.05), we shall</w:t>
      </w:r>
      <w:r>
        <w:rPr>
          <w:spacing w:val="-2"/>
        </w:rPr>
        <w:t> </w:t>
      </w:r>
      <w:r>
        <w:rPr/>
        <w:t>reject the null hypothesis that there is no significant difference between</w:t>
      </w:r>
      <w:r>
        <w:rPr>
          <w:spacing w:val="-2"/>
        </w:rPr>
        <w:t> </w:t>
      </w:r>
      <w:r>
        <w:rPr/>
        <w:t>the response of staff and management with on Planning in the management of Colleges of Education in the North Central</w:t>
      </w:r>
      <w:r>
        <w:rPr/>
        <w:t> Geo-political Zone, Nigeria and accept the research hypothesis that there is statistical significant difference between the opinions of the staff and management on</w:t>
      </w:r>
      <w:r>
        <w:rPr>
          <w:spacing w:val="40"/>
        </w:rPr>
        <w:t> </w:t>
      </w:r>
      <w:r>
        <w:rPr/>
        <w:t>planning</w:t>
      </w:r>
      <w:r>
        <w:rPr>
          <w:spacing w:val="40"/>
        </w:rPr>
        <w:t> </w:t>
      </w:r>
      <w:r>
        <w:rPr/>
        <w:t>in the management of Colleges of Educations in Nigeria. It is further explained from the standard deviation of staff of 102.43 and that of management of 40.91. Similarly, the linear relationship between the responses is 65% (0.652) which is above average. The implication here is that both staff and management agreed that their activity had no direct impact on planning in the management</w:t>
      </w:r>
      <w:r>
        <w:rPr>
          <w:spacing w:val="40"/>
        </w:rPr>
        <w:t> </w:t>
      </w:r>
      <w:r>
        <w:rPr/>
        <w:t>of</w:t>
      </w:r>
      <w:r>
        <w:rPr>
          <w:spacing w:val="31"/>
        </w:rPr>
        <w:t> </w:t>
      </w:r>
      <w:r>
        <w:rPr/>
        <w:t>Colleges</w:t>
      </w:r>
      <w:r>
        <w:rPr>
          <w:spacing w:val="37"/>
        </w:rPr>
        <w:t> </w:t>
      </w:r>
      <w:r>
        <w:rPr/>
        <w:t>of</w:t>
      </w:r>
      <w:r>
        <w:rPr>
          <w:spacing w:val="31"/>
        </w:rPr>
        <w:t> </w:t>
      </w:r>
      <w:r>
        <w:rPr/>
        <w:t>Education</w:t>
      </w:r>
      <w:r>
        <w:rPr>
          <w:spacing w:val="39"/>
        </w:rPr>
        <w:t> </w:t>
      </w:r>
      <w:r>
        <w:rPr/>
        <w:t>in</w:t>
      </w:r>
      <w:r>
        <w:rPr>
          <w:spacing w:val="39"/>
        </w:rPr>
        <w:t> </w:t>
      </w:r>
      <w:r>
        <w:rPr/>
        <w:t>the</w:t>
      </w:r>
      <w:r>
        <w:rPr>
          <w:spacing w:val="38"/>
        </w:rPr>
        <w:t> </w:t>
      </w:r>
      <w:r>
        <w:rPr/>
        <w:t>North</w:t>
      </w:r>
      <w:r>
        <w:rPr>
          <w:spacing w:val="32"/>
        </w:rPr>
        <w:t> </w:t>
      </w:r>
      <w:r>
        <w:rPr/>
        <w:t>Central</w:t>
      </w:r>
      <w:r>
        <w:rPr>
          <w:spacing w:val="28"/>
        </w:rPr>
        <w:t> </w:t>
      </w:r>
      <w:r>
        <w:rPr/>
        <w:t>Geo-Political</w:t>
      </w:r>
      <w:r>
        <w:rPr>
          <w:spacing w:val="35"/>
        </w:rPr>
        <w:t> </w:t>
      </w:r>
      <w:r>
        <w:rPr/>
        <w:t>Zones,</w:t>
      </w:r>
      <w:r>
        <w:rPr>
          <w:spacing w:val="40"/>
        </w:rPr>
        <w:t> </w:t>
      </w:r>
      <w:r>
        <w:rPr/>
        <w:t>Nigeria.</w:t>
      </w:r>
      <w:r>
        <w:rPr>
          <w:spacing w:val="40"/>
        </w:rPr>
        <w:t> </w:t>
      </w:r>
      <w:r>
        <w:rPr/>
        <w:t>654</w:t>
      </w:r>
    </w:p>
    <w:p>
      <w:pPr>
        <w:spacing w:after="0" w:line="480" w:lineRule="auto"/>
        <w:jc w:val="both"/>
        <w:sectPr>
          <w:pgSz w:w="12240" w:h="15840"/>
          <w:pgMar w:header="0" w:footer="969" w:top="640" w:bottom="1160" w:left="780" w:right="0"/>
        </w:sectPr>
      </w:pPr>
    </w:p>
    <w:p>
      <w:pPr>
        <w:pStyle w:val="BodyText"/>
        <w:spacing w:line="480" w:lineRule="auto" w:before="72"/>
        <w:ind w:left="660" w:right="1353"/>
        <w:jc w:val="both"/>
      </w:pPr>
      <w:r>
        <w:rPr/>
        <w:t>Staff of the respondents disagreed and 194 management also disagreed with the assertion that there is no significant difference in the opinions of staff and management on planning in the management of Colleges of Education in North Central Geo-Political Zone, Nigeria.</w:t>
      </w:r>
    </w:p>
    <w:p>
      <w:pPr>
        <w:pStyle w:val="BodyText"/>
        <w:spacing w:line="480" w:lineRule="auto" w:before="1"/>
        <w:ind w:left="660" w:right="1348"/>
        <w:jc w:val="both"/>
      </w:pPr>
      <w:r>
        <w:rPr>
          <w:b/>
        </w:rPr>
        <w:t>Hypothesis Two: </w:t>
      </w:r>
      <w:r>
        <w:rPr/>
        <w:t>There is no significant difference in the opinions of staff and management on Development in the management of Colleges of Education in North Central Geo-Political Zone, </w:t>
      </w:r>
      <w:r>
        <w:rPr>
          <w:spacing w:val="-2"/>
        </w:rPr>
        <w:t>Nigeria.</w:t>
      </w:r>
    </w:p>
    <w:p>
      <w:pPr>
        <w:pStyle w:val="Heading2"/>
        <w:spacing w:before="5"/>
        <w:ind w:left="1832" w:right="1350" w:hanging="1172"/>
      </w:pPr>
      <w:r>
        <w:rPr/>
        <w:t>Table 4.17:</w:t>
      </w:r>
      <w:r>
        <w:rPr>
          <w:spacing w:val="80"/>
        </w:rPr>
        <w:t> </w:t>
      </w:r>
      <w:r>
        <w:rPr/>
        <w:t>Summary of Mean, Standard deviation, Paired t-test on opinions of Staff and Management on Staff</w:t>
      </w:r>
      <w:r>
        <w:rPr>
          <w:spacing w:val="-1"/>
        </w:rPr>
        <w:t> </w:t>
      </w:r>
      <w:r>
        <w:rPr/>
        <w:t>Development in the Management of</w:t>
      </w:r>
      <w:r>
        <w:rPr>
          <w:spacing w:val="-1"/>
        </w:rPr>
        <w:t> </w:t>
      </w:r>
      <w:r>
        <w:rPr/>
        <w:t>Colleges of</w:t>
      </w:r>
      <w:r>
        <w:rPr>
          <w:spacing w:val="-1"/>
        </w:rPr>
        <w:t> </w:t>
      </w:r>
      <w:r>
        <w:rPr/>
        <w:t>Education in North Central Geo-Political Zone, Nigeria</w:t>
      </w: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6"/>
        <w:gridCol w:w="1075"/>
        <w:gridCol w:w="1021"/>
        <w:gridCol w:w="1261"/>
        <w:gridCol w:w="738"/>
        <w:gridCol w:w="980"/>
        <w:gridCol w:w="1158"/>
        <w:gridCol w:w="781"/>
        <w:gridCol w:w="1147"/>
      </w:tblGrid>
      <w:tr>
        <w:trPr>
          <w:trHeight w:val="479" w:hRule="atLeast"/>
        </w:trPr>
        <w:tc>
          <w:tcPr>
            <w:tcW w:w="1476" w:type="dxa"/>
            <w:tcBorders>
              <w:top w:val="single" w:sz="4" w:space="0" w:color="000000"/>
              <w:bottom w:val="single" w:sz="4" w:space="0" w:color="000000"/>
            </w:tcBorders>
          </w:tcPr>
          <w:p>
            <w:pPr>
              <w:pStyle w:val="TableParagraph"/>
              <w:spacing w:before="1"/>
              <w:ind w:left="117"/>
              <w:rPr>
                <w:b/>
                <w:sz w:val="24"/>
              </w:rPr>
            </w:pPr>
            <w:r>
              <w:rPr>
                <w:b/>
                <w:spacing w:val="-2"/>
                <w:sz w:val="24"/>
              </w:rPr>
              <w:t>Variables</w:t>
            </w:r>
          </w:p>
        </w:tc>
        <w:tc>
          <w:tcPr>
            <w:tcW w:w="1075" w:type="dxa"/>
            <w:tcBorders>
              <w:top w:val="single" w:sz="4" w:space="0" w:color="000000"/>
              <w:bottom w:val="single" w:sz="4" w:space="0" w:color="000000"/>
            </w:tcBorders>
          </w:tcPr>
          <w:p>
            <w:pPr>
              <w:pStyle w:val="TableParagraph"/>
              <w:spacing w:before="1"/>
              <w:ind w:left="110"/>
              <w:rPr>
                <w:b/>
                <w:sz w:val="24"/>
              </w:rPr>
            </w:pPr>
            <w:r>
              <w:rPr>
                <w:b/>
                <w:spacing w:val="-2"/>
                <w:sz w:val="24"/>
              </w:rPr>
              <w:t>Number</w:t>
            </w:r>
          </w:p>
        </w:tc>
        <w:tc>
          <w:tcPr>
            <w:tcW w:w="1021" w:type="dxa"/>
            <w:tcBorders>
              <w:top w:val="single" w:sz="4" w:space="0" w:color="000000"/>
              <w:bottom w:val="single" w:sz="4" w:space="0" w:color="000000"/>
            </w:tcBorders>
          </w:tcPr>
          <w:p>
            <w:pPr>
              <w:pStyle w:val="TableParagraph"/>
              <w:spacing w:before="1"/>
              <w:ind w:left="106"/>
              <w:rPr>
                <w:b/>
                <w:sz w:val="24"/>
              </w:rPr>
            </w:pPr>
            <w:r>
              <w:rPr>
                <w:b/>
                <w:spacing w:val="-4"/>
                <w:sz w:val="24"/>
              </w:rPr>
              <w:t>Mean</w:t>
            </w:r>
          </w:p>
        </w:tc>
        <w:tc>
          <w:tcPr>
            <w:tcW w:w="1261" w:type="dxa"/>
            <w:tcBorders>
              <w:top w:val="single" w:sz="4" w:space="0" w:color="000000"/>
              <w:bottom w:val="single" w:sz="4" w:space="0" w:color="000000"/>
            </w:tcBorders>
          </w:tcPr>
          <w:p>
            <w:pPr>
              <w:pStyle w:val="TableParagraph"/>
              <w:spacing w:before="1"/>
              <w:ind w:left="127"/>
              <w:rPr>
                <w:b/>
                <w:sz w:val="24"/>
              </w:rPr>
            </w:pPr>
            <w:r>
              <w:rPr>
                <w:b/>
                <w:spacing w:val="-5"/>
                <w:sz w:val="24"/>
              </w:rPr>
              <w:t>Sdt</w:t>
            </w:r>
          </w:p>
        </w:tc>
        <w:tc>
          <w:tcPr>
            <w:tcW w:w="738" w:type="dxa"/>
            <w:tcBorders>
              <w:top w:val="single" w:sz="4" w:space="0" w:color="000000"/>
              <w:bottom w:val="single" w:sz="4" w:space="0" w:color="000000"/>
            </w:tcBorders>
          </w:tcPr>
          <w:p>
            <w:pPr>
              <w:pStyle w:val="TableParagraph"/>
              <w:spacing w:before="1"/>
              <w:ind w:left="105"/>
              <w:rPr>
                <w:b/>
                <w:sz w:val="24"/>
              </w:rPr>
            </w:pPr>
            <w:r>
              <w:rPr>
                <w:b/>
                <w:spacing w:val="-5"/>
                <w:sz w:val="24"/>
              </w:rPr>
              <w:t>Df</w:t>
            </w:r>
          </w:p>
        </w:tc>
        <w:tc>
          <w:tcPr>
            <w:tcW w:w="980" w:type="dxa"/>
            <w:tcBorders>
              <w:top w:val="single" w:sz="4" w:space="0" w:color="000000"/>
              <w:bottom w:val="single" w:sz="4" w:space="0" w:color="000000"/>
            </w:tcBorders>
          </w:tcPr>
          <w:p>
            <w:pPr>
              <w:pStyle w:val="TableParagraph"/>
              <w:spacing w:before="1"/>
              <w:ind w:left="265"/>
              <w:rPr>
                <w:b/>
                <w:sz w:val="24"/>
              </w:rPr>
            </w:pPr>
            <w:r>
              <w:rPr>
                <w:b/>
                <w:sz w:val="24"/>
              </w:rPr>
              <w:t>t-</w:t>
            </w:r>
            <w:r>
              <w:rPr>
                <w:b/>
                <w:spacing w:val="-5"/>
                <w:sz w:val="24"/>
              </w:rPr>
              <w:t>cal</w:t>
            </w:r>
          </w:p>
        </w:tc>
        <w:tc>
          <w:tcPr>
            <w:tcW w:w="1158" w:type="dxa"/>
            <w:tcBorders>
              <w:top w:val="single" w:sz="4" w:space="0" w:color="000000"/>
              <w:bottom w:val="single" w:sz="4" w:space="0" w:color="000000"/>
            </w:tcBorders>
          </w:tcPr>
          <w:p>
            <w:pPr>
              <w:pStyle w:val="TableParagraph"/>
              <w:spacing w:before="1"/>
              <w:ind w:left="164"/>
              <w:rPr>
                <w:b/>
                <w:sz w:val="24"/>
              </w:rPr>
            </w:pPr>
            <w:r>
              <w:rPr>
                <w:b/>
                <w:sz w:val="24"/>
              </w:rPr>
              <w:t>t-</w:t>
            </w:r>
            <w:r>
              <w:rPr>
                <w:b/>
                <w:spacing w:val="-2"/>
                <w:sz w:val="24"/>
              </w:rPr>
              <w:t>critical</w:t>
            </w:r>
          </w:p>
        </w:tc>
        <w:tc>
          <w:tcPr>
            <w:tcW w:w="781" w:type="dxa"/>
            <w:tcBorders>
              <w:top w:val="single" w:sz="4" w:space="0" w:color="000000"/>
              <w:bottom w:val="single" w:sz="4" w:space="0" w:color="000000"/>
            </w:tcBorders>
          </w:tcPr>
          <w:p>
            <w:pPr>
              <w:pStyle w:val="TableParagraph"/>
              <w:spacing w:before="1"/>
              <w:ind w:left="105"/>
              <w:rPr>
                <w:b/>
                <w:sz w:val="24"/>
              </w:rPr>
            </w:pPr>
            <w:r>
              <w:rPr>
                <w:b/>
                <w:spacing w:val="-4"/>
                <w:sz w:val="24"/>
              </w:rPr>
              <w:t>Prob</w:t>
            </w:r>
          </w:p>
        </w:tc>
        <w:tc>
          <w:tcPr>
            <w:tcW w:w="1147" w:type="dxa"/>
            <w:tcBorders>
              <w:top w:val="single" w:sz="4" w:space="0" w:color="000000"/>
              <w:bottom w:val="single" w:sz="4" w:space="0" w:color="000000"/>
            </w:tcBorders>
          </w:tcPr>
          <w:p>
            <w:pPr>
              <w:pStyle w:val="TableParagraph"/>
              <w:spacing w:before="1"/>
              <w:ind w:left="146" w:right="110"/>
              <w:jc w:val="center"/>
              <w:rPr>
                <w:b/>
                <w:sz w:val="24"/>
              </w:rPr>
            </w:pPr>
            <w:r>
              <w:rPr>
                <w:b/>
                <w:spacing w:val="-2"/>
                <w:sz w:val="24"/>
              </w:rPr>
              <w:t>Decision</w:t>
            </w:r>
          </w:p>
        </w:tc>
      </w:tr>
      <w:tr>
        <w:trPr>
          <w:trHeight w:val="372" w:hRule="atLeast"/>
        </w:trPr>
        <w:tc>
          <w:tcPr>
            <w:tcW w:w="1476" w:type="dxa"/>
            <w:tcBorders>
              <w:top w:val="single" w:sz="4" w:space="0" w:color="000000"/>
            </w:tcBorders>
          </w:tcPr>
          <w:p>
            <w:pPr>
              <w:pStyle w:val="TableParagraph"/>
              <w:spacing w:line="268" w:lineRule="exact"/>
              <w:ind w:left="117"/>
              <w:rPr>
                <w:sz w:val="24"/>
              </w:rPr>
            </w:pPr>
            <w:r>
              <w:rPr>
                <w:spacing w:val="-2"/>
                <w:sz w:val="24"/>
              </w:rPr>
              <w:t>Staff</w:t>
            </w:r>
          </w:p>
        </w:tc>
        <w:tc>
          <w:tcPr>
            <w:tcW w:w="1075" w:type="dxa"/>
            <w:tcBorders>
              <w:top w:val="single" w:sz="4" w:space="0" w:color="000000"/>
            </w:tcBorders>
          </w:tcPr>
          <w:p>
            <w:pPr>
              <w:pStyle w:val="TableParagraph"/>
              <w:spacing w:line="268" w:lineRule="exact"/>
              <w:ind w:left="110"/>
              <w:rPr>
                <w:sz w:val="24"/>
              </w:rPr>
            </w:pPr>
            <w:r>
              <w:rPr>
                <w:spacing w:val="-5"/>
                <w:sz w:val="24"/>
              </w:rPr>
              <w:t>288</w:t>
            </w:r>
          </w:p>
        </w:tc>
        <w:tc>
          <w:tcPr>
            <w:tcW w:w="1021" w:type="dxa"/>
            <w:tcBorders>
              <w:top w:val="single" w:sz="4" w:space="0" w:color="000000"/>
            </w:tcBorders>
          </w:tcPr>
          <w:p>
            <w:pPr>
              <w:pStyle w:val="TableParagraph"/>
              <w:spacing w:line="268" w:lineRule="exact"/>
              <w:ind w:left="106"/>
              <w:rPr>
                <w:sz w:val="24"/>
              </w:rPr>
            </w:pPr>
            <w:r>
              <w:rPr>
                <w:spacing w:val="-2"/>
                <w:sz w:val="24"/>
              </w:rPr>
              <w:t>2.7240</w:t>
            </w:r>
          </w:p>
        </w:tc>
        <w:tc>
          <w:tcPr>
            <w:tcW w:w="1261" w:type="dxa"/>
            <w:tcBorders>
              <w:top w:val="single" w:sz="4" w:space="0" w:color="000000"/>
            </w:tcBorders>
          </w:tcPr>
          <w:p>
            <w:pPr>
              <w:pStyle w:val="TableParagraph"/>
              <w:spacing w:line="268" w:lineRule="exact"/>
              <w:ind w:left="127"/>
              <w:rPr>
                <w:sz w:val="24"/>
              </w:rPr>
            </w:pPr>
            <w:r>
              <w:rPr>
                <w:spacing w:val="-2"/>
                <w:sz w:val="24"/>
              </w:rPr>
              <w:t>133.06502</w:t>
            </w:r>
          </w:p>
        </w:tc>
        <w:tc>
          <w:tcPr>
            <w:tcW w:w="738" w:type="dxa"/>
            <w:tcBorders>
              <w:top w:val="single" w:sz="4" w:space="0" w:color="000000"/>
            </w:tcBorders>
          </w:tcPr>
          <w:p>
            <w:pPr>
              <w:pStyle w:val="TableParagraph"/>
              <w:rPr>
                <w:sz w:val="24"/>
              </w:rPr>
            </w:pPr>
          </w:p>
        </w:tc>
        <w:tc>
          <w:tcPr>
            <w:tcW w:w="980" w:type="dxa"/>
            <w:tcBorders>
              <w:top w:val="single" w:sz="4" w:space="0" w:color="000000"/>
            </w:tcBorders>
          </w:tcPr>
          <w:p>
            <w:pPr>
              <w:pStyle w:val="TableParagraph"/>
              <w:rPr>
                <w:sz w:val="24"/>
              </w:rPr>
            </w:pPr>
          </w:p>
        </w:tc>
        <w:tc>
          <w:tcPr>
            <w:tcW w:w="1158" w:type="dxa"/>
            <w:tcBorders>
              <w:top w:val="single" w:sz="4" w:space="0" w:color="000000"/>
            </w:tcBorders>
          </w:tcPr>
          <w:p>
            <w:pPr>
              <w:pStyle w:val="TableParagraph"/>
              <w:rPr>
                <w:sz w:val="24"/>
              </w:rPr>
            </w:pPr>
          </w:p>
        </w:tc>
        <w:tc>
          <w:tcPr>
            <w:tcW w:w="781" w:type="dxa"/>
            <w:tcBorders>
              <w:top w:val="single" w:sz="4" w:space="0" w:color="000000"/>
            </w:tcBorders>
          </w:tcPr>
          <w:p>
            <w:pPr>
              <w:pStyle w:val="TableParagraph"/>
              <w:rPr>
                <w:sz w:val="24"/>
              </w:rPr>
            </w:pPr>
          </w:p>
        </w:tc>
        <w:tc>
          <w:tcPr>
            <w:tcW w:w="1147" w:type="dxa"/>
            <w:tcBorders>
              <w:top w:val="single" w:sz="4" w:space="0" w:color="000000"/>
            </w:tcBorders>
          </w:tcPr>
          <w:p>
            <w:pPr>
              <w:pStyle w:val="TableParagraph"/>
              <w:spacing w:line="268" w:lineRule="exact"/>
              <w:ind w:left="123" w:right="110"/>
              <w:jc w:val="center"/>
              <w:rPr>
                <w:sz w:val="24"/>
              </w:rPr>
            </w:pPr>
            <w:r>
              <w:rPr>
                <w:spacing w:val="-2"/>
                <w:sz w:val="24"/>
              </w:rPr>
              <w:t>Rejected</w:t>
            </w:r>
          </w:p>
        </w:tc>
      </w:tr>
      <w:tr>
        <w:trPr>
          <w:trHeight w:val="475" w:hRule="atLeast"/>
        </w:trPr>
        <w:tc>
          <w:tcPr>
            <w:tcW w:w="1476" w:type="dxa"/>
          </w:tcPr>
          <w:p>
            <w:pPr>
              <w:pStyle w:val="TableParagraph"/>
              <w:rPr>
                <w:sz w:val="24"/>
              </w:rPr>
            </w:pPr>
          </w:p>
        </w:tc>
        <w:tc>
          <w:tcPr>
            <w:tcW w:w="1075" w:type="dxa"/>
          </w:tcPr>
          <w:p>
            <w:pPr>
              <w:pStyle w:val="TableParagraph"/>
              <w:rPr>
                <w:sz w:val="24"/>
              </w:rPr>
            </w:pPr>
          </w:p>
        </w:tc>
        <w:tc>
          <w:tcPr>
            <w:tcW w:w="1021" w:type="dxa"/>
          </w:tcPr>
          <w:p>
            <w:pPr>
              <w:pStyle w:val="TableParagraph"/>
              <w:rPr>
                <w:sz w:val="24"/>
              </w:rPr>
            </w:pPr>
          </w:p>
        </w:tc>
        <w:tc>
          <w:tcPr>
            <w:tcW w:w="1261" w:type="dxa"/>
          </w:tcPr>
          <w:p>
            <w:pPr>
              <w:pStyle w:val="TableParagraph"/>
              <w:rPr>
                <w:sz w:val="24"/>
              </w:rPr>
            </w:pPr>
          </w:p>
        </w:tc>
        <w:tc>
          <w:tcPr>
            <w:tcW w:w="738" w:type="dxa"/>
          </w:tcPr>
          <w:p>
            <w:pPr>
              <w:pStyle w:val="TableParagraph"/>
              <w:spacing w:before="95"/>
              <w:ind w:left="105"/>
              <w:rPr>
                <w:sz w:val="24"/>
              </w:rPr>
            </w:pPr>
            <w:r>
              <w:rPr>
                <w:spacing w:val="-5"/>
                <w:sz w:val="24"/>
              </w:rPr>
              <w:t>335</w:t>
            </w:r>
          </w:p>
        </w:tc>
        <w:tc>
          <w:tcPr>
            <w:tcW w:w="980" w:type="dxa"/>
          </w:tcPr>
          <w:p>
            <w:pPr>
              <w:pStyle w:val="TableParagraph"/>
              <w:spacing w:before="95"/>
              <w:ind w:left="265"/>
              <w:rPr>
                <w:sz w:val="24"/>
              </w:rPr>
            </w:pPr>
            <w:r>
              <w:rPr>
                <w:spacing w:val="-4"/>
                <w:sz w:val="24"/>
              </w:rPr>
              <w:t>3.800</w:t>
            </w:r>
          </w:p>
        </w:tc>
        <w:tc>
          <w:tcPr>
            <w:tcW w:w="1158" w:type="dxa"/>
          </w:tcPr>
          <w:p>
            <w:pPr>
              <w:pStyle w:val="TableParagraph"/>
              <w:spacing w:before="95"/>
              <w:ind w:left="164"/>
              <w:rPr>
                <w:sz w:val="24"/>
              </w:rPr>
            </w:pPr>
            <w:r>
              <w:rPr>
                <w:spacing w:val="-4"/>
                <w:sz w:val="24"/>
              </w:rPr>
              <w:t>1.96</w:t>
            </w:r>
          </w:p>
        </w:tc>
        <w:tc>
          <w:tcPr>
            <w:tcW w:w="781" w:type="dxa"/>
          </w:tcPr>
          <w:p>
            <w:pPr>
              <w:pStyle w:val="TableParagraph"/>
              <w:spacing w:before="95"/>
              <w:ind w:left="105"/>
              <w:rPr>
                <w:sz w:val="24"/>
              </w:rPr>
            </w:pPr>
            <w:r>
              <w:rPr>
                <w:spacing w:val="-4"/>
                <w:sz w:val="24"/>
              </w:rPr>
              <w:t>.019</w:t>
            </w:r>
          </w:p>
        </w:tc>
        <w:tc>
          <w:tcPr>
            <w:tcW w:w="1147" w:type="dxa"/>
          </w:tcPr>
          <w:p>
            <w:pPr>
              <w:pStyle w:val="TableParagraph"/>
              <w:rPr>
                <w:sz w:val="24"/>
              </w:rPr>
            </w:pPr>
          </w:p>
        </w:tc>
      </w:tr>
      <w:tr>
        <w:trPr>
          <w:trHeight w:val="577" w:hRule="atLeast"/>
        </w:trPr>
        <w:tc>
          <w:tcPr>
            <w:tcW w:w="1476" w:type="dxa"/>
            <w:tcBorders>
              <w:bottom w:val="single" w:sz="4" w:space="0" w:color="000000"/>
            </w:tcBorders>
          </w:tcPr>
          <w:p>
            <w:pPr>
              <w:pStyle w:val="TableParagraph"/>
              <w:spacing w:before="94"/>
              <w:ind w:left="117"/>
              <w:rPr>
                <w:sz w:val="24"/>
              </w:rPr>
            </w:pPr>
            <w:r>
              <w:rPr>
                <w:spacing w:val="-2"/>
                <w:sz w:val="24"/>
              </w:rPr>
              <w:t>Management</w:t>
            </w:r>
          </w:p>
        </w:tc>
        <w:tc>
          <w:tcPr>
            <w:tcW w:w="1075" w:type="dxa"/>
            <w:tcBorders>
              <w:bottom w:val="single" w:sz="4" w:space="0" w:color="000000"/>
            </w:tcBorders>
          </w:tcPr>
          <w:p>
            <w:pPr>
              <w:pStyle w:val="TableParagraph"/>
              <w:spacing w:before="94"/>
              <w:ind w:left="110"/>
              <w:rPr>
                <w:sz w:val="24"/>
              </w:rPr>
            </w:pPr>
            <w:r>
              <w:rPr>
                <w:spacing w:val="-5"/>
                <w:sz w:val="24"/>
              </w:rPr>
              <w:t>49</w:t>
            </w:r>
          </w:p>
        </w:tc>
        <w:tc>
          <w:tcPr>
            <w:tcW w:w="1021" w:type="dxa"/>
            <w:tcBorders>
              <w:bottom w:val="single" w:sz="4" w:space="0" w:color="000000"/>
            </w:tcBorders>
          </w:tcPr>
          <w:p>
            <w:pPr>
              <w:pStyle w:val="TableParagraph"/>
              <w:spacing w:before="94"/>
              <w:ind w:left="106"/>
              <w:rPr>
                <w:sz w:val="24"/>
              </w:rPr>
            </w:pPr>
            <w:r>
              <w:rPr>
                <w:spacing w:val="-2"/>
                <w:sz w:val="24"/>
              </w:rPr>
              <w:t>91.4000</w:t>
            </w:r>
          </w:p>
        </w:tc>
        <w:tc>
          <w:tcPr>
            <w:tcW w:w="1999" w:type="dxa"/>
            <w:gridSpan w:val="2"/>
            <w:tcBorders>
              <w:bottom w:val="single" w:sz="4" w:space="0" w:color="000000"/>
            </w:tcBorders>
          </w:tcPr>
          <w:p>
            <w:pPr>
              <w:pStyle w:val="TableParagraph"/>
              <w:spacing w:before="94"/>
              <w:ind w:left="127"/>
              <w:rPr>
                <w:sz w:val="24"/>
              </w:rPr>
            </w:pPr>
            <w:r>
              <w:rPr>
                <w:spacing w:val="-2"/>
                <w:sz w:val="24"/>
              </w:rPr>
              <w:t>28.58846</w:t>
            </w:r>
          </w:p>
        </w:tc>
        <w:tc>
          <w:tcPr>
            <w:tcW w:w="980" w:type="dxa"/>
            <w:tcBorders>
              <w:bottom w:val="single" w:sz="4" w:space="0" w:color="000000"/>
            </w:tcBorders>
          </w:tcPr>
          <w:p>
            <w:pPr>
              <w:pStyle w:val="TableParagraph"/>
              <w:rPr>
                <w:sz w:val="24"/>
              </w:rPr>
            </w:pPr>
          </w:p>
        </w:tc>
        <w:tc>
          <w:tcPr>
            <w:tcW w:w="1158" w:type="dxa"/>
            <w:tcBorders>
              <w:bottom w:val="single" w:sz="4" w:space="0" w:color="000000"/>
            </w:tcBorders>
          </w:tcPr>
          <w:p>
            <w:pPr>
              <w:pStyle w:val="TableParagraph"/>
              <w:rPr>
                <w:sz w:val="24"/>
              </w:rPr>
            </w:pPr>
          </w:p>
        </w:tc>
        <w:tc>
          <w:tcPr>
            <w:tcW w:w="781" w:type="dxa"/>
            <w:tcBorders>
              <w:bottom w:val="single" w:sz="4" w:space="0" w:color="000000"/>
            </w:tcBorders>
          </w:tcPr>
          <w:p>
            <w:pPr>
              <w:pStyle w:val="TableParagraph"/>
              <w:rPr>
                <w:sz w:val="24"/>
              </w:rPr>
            </w:pPr>
          </w:p>
        </w:tc>
        <w:tc>
          <w:tcPr>
            <w:tcW w:w="1147" w:type="dxa"/>
            <w:tcBorders>
              <w:bottom w:val="single" w:sz="4" w:space="0" w:color="000000"/>
            </w:tcBorders>
          </w:tcPr>
          <w:p>
            <w:pPr>
              <w:pStyle w:val="TableParagraph"/>
              <w:rPr>
                <w:sz w:val="24"/>
              </w:rPr>
            </w:pPr>
          </w:p>
        </w:tc>
      </w:tr>
    </w:tbl>
    <w:p>
      <w:pPr>
        <w:spacing w:before="0"/>
        <w:ind w:left="5010" w:right="0" w:firstLine="0"/>
        <w:jc w:val="both"/>
        <w:rPr>
          <w:b/>
          <w:sz w:val="24"/>
        </w:rPr>
      </w:pPr>
      <w:r>
        <w:rPr>
          <w:b/>
          <w:sz w:val="24"/>
        </w:rPr>
        <w:t>α=</w:t>
      </w:r>
      <w:r>
        <w:rPr>
          <w:b/>
          <w:spacing w:val="-1"/>
          <w:sz w:val="24"/>
        </w:rPr>
        <w:t> </w:t>
      </w:r>
      <w:r>
        <w:rPr>
          <w:b/>
          <w:spacing w:val="-4"/>
          <w:sz w:val="24"/>
        </w:rPr>
        <w:t>0.05</w:t>
      </w:r>
    </w:p>
    <w:p>
      <w:pPr>
        <w:pStyle w:val="BodyText"/>
        <w:spacing w:before="6"/>
        <w:rPr>
          <w:b/>
          <w:sz w:val="20"/>
        </w:rPr>
      </w:pPr>
    </w:p>
    <w:p>
      <w:pPr>
        <w:pStyle w:val="BodyText"/>
        <w:spacing w:line="480" w:lineRule="auto"/>
        <w:ind w:left="660" w:right="1350"/>
        <w:jc w:val="both"/>
      </w:pPr>
      <w:r>
        <w:rPr/>
        <w:t>From</w:t>
      </w:r>
      <w:r>
        <w:rPr/>
        <w:t> Table</w:t>
      </w:r>
      <w:r>
        <w:rPr/>
        <w:t> 4.2b;</w:t>
      </w:r>
      <w:r>
        <w:rPr/>
        <w:t> Since the P-value</w:t>
      </w:r>
      <w:r>
        <w:rPr/>
        <w:t> =</w:t>
      </w:r>
      <w:r>
        <w:rPr/>
        <w:t> 0.019</w:t>
      </w:r>
      <w:r>
        <w:rPr/>
        <w:t> was less than 5% (0.05) significant level, we</w:t>
      </w:r>
      <w:r>
        <w:rPr>
          <w:spacing w:val="40"/>
        </w:rPr>
        <w:t> </w:t>
      </w:r>
      <w:r>
        <w:rPr/>
        <w:t>therefore rejected the null hypothesis that There was no significant difference in the opinions of staff and management on Staff Development in the management of Colleges of Education in North Central Geo-Political Zone, Nigeria and accepted the research hypothesis that there was statistical significant difference in the opinion</w:t>
      </w:r>
      <w:r>
        <w:rPr>
          <w:spacing w:val="40"/>
        </w:rPr>
        <w:t> </w:t>
      </w:r>
      <w:r>
        <w:rPr/>
        <w:t>of</w:t>
      </w:r>
      <w:r>
        <w:rPr>
          <w:spacing w:val="-3"/>
        </w:rPr>
        <w:t> </w:t>
      </w:r>
      <w:r>
        <w:rPr/>
        <w:t>the staff and management on staff development in the management of</w:t>
      </w:r>
      <w:r>
        <w:rPr>
          <w:spacing w:val="-2"/>
        </w:rPr>
        <w:t> </w:t>
      </w:r>
      <w:r>
        <w:rPr/>
        <w:t>Colleges of</w:t>
      </w:r>
      <w:r>
        <w:rPr>
          <w:spacing w:val="-2"/>
        </w:rPr>
        <w:t> </w:t>
      </w:r>
      <w:r>
        <w:rPr/>
        <w:t>Education in North Central</w:t>
      </w:r>
      <w:r>
        <w:rPr>
          <w:spacing w:val="-4"/>
        </w:rPr>
        <w:t> </w:t>
      </w:r>
      <w:r>
        <w:rPr/>
        <w:t>Geo-Political Zone, Nigeria. It was further explained from the standard deviation of staff of</w:t>
      </w:r>
      <w:r>
        <w:rPr>
          <w:spacing w:val="-1"/>
        </w:rPr>
        <w:t> </w:t>
      </w:r>
      <w:r>
        <w:rPr/>
        <w:t>133.07 and that of management of</w:t>
      </w:r>
      <w:r>
        <w:rPr>
          <w:spacing w:val="-1"/>
        </w:rPr>
        <w:t> </w:t>
      </w:r>
      <w:r>
        <w:rPr/>
        <w:t>28.59 which was different. Similarly, the linear relationship between the responses was 96% 0.960 which was very high. The implication was that both staff and management agreed that there was no impact on</w:t>
      </w:r>
      <w:r>
        <w:rPr>
          <w:spacing w:val="-1"/>
        </w:rPr>
        <w:t> </w:t>
      </w:r>
      <w:r>
        <w:rPr/>
        <w:t>staff</w:t>
      </w:r>
      <w:r>
        <w:rPr>
          <w:spacing w:val="-4"/>
        </w:rPr>
        <w:t> </w:t>
      </w:r>
      <w:r>
        <w:rPr/>
        <w:t>development in</w:t>
      </w:r>
      <w:r>
        <w:rPr>
          <w:spacing w:val="-1"/>
        </w:rPr>
        <w:t> </w:t>
      </w:r>
      <w:r>
        <w:rPr/>
        <w:t>the management of</w:t>
      </w:r>
      <w:r>
        <w:rPr>
          <w:spacing w:val="-4"/>
        </w:rPr>
        <w:t> </w:t>
      </w:r>
      <w:r>
        <w:rPr/>
        <w:t>Colleges of</w:t>
      </w:r>
      <w:r>
        <w:rPr>
          <w:spacing w:val="-4"/>
        </w:rPr>
        <w:t> </w:t>
      </w:r>
      <w:r>
        <w:rPr/>
        <w:t>Education in the North</w:t>
      </w:r>
      <w:r>
        <w:rPr>
          <w:spacing w:val="-1"/>
        </w:rPr>
        <w:t> </w:t>
      </w:r>
      <w:r>
        <w:rPr/>
        <w:t>Central Geo-Political Zones, Nigeria; From</w:t>
      </w:r>
      <w:r>
        <w:rPr>
          <w:spacing w:val="-4"/>
        </w:rPr>
        <w:t> </w:t>
      </w:r>
      <w:r>
        <w:rPr/>
        <w:t>the data only 4% agreed that staff</w:t>
      </w:r>
      <w:r>
        <w:rPr>
          <w:spacing w:val="-1"/>
        </w:rPr>
        <w:t> </w:t>
      </w:r>
      <w:r>
        <w:rPr/>
        <w:t>activity contributes to staff in the management of Colleges of Education in the study</w:t>
      </w:r>
      <w:r>
        <w:rPr>
          <w:spacing w:val="-1"/>
        </w:rPr>
        <w:t> </w:t>
      </w:r>
      <w:r>
        <w:rPr/>
        <w:t>Zone, this was quite insignificant.</w:t>
      </w:r>
    </w:p>
    <w:p>
      <w:pPr>
        <w:spacing w:after="0" w:line="480" w:lineRule="auto"/>
        <w:jc w:val="both"/>
        <w:sectPr>
          <w:pgSz w:w="12240" w:h="15840"/>
          <w:pgMar w:header="0" w:footer="969" w:top="640" w:bottom="1160" w:left="780" w:right="0"/>
        </w:sectPr>
      </w:pPr>
    </w:p>
    <w:p>
      <w:pPr>
        <w:pStyle w:val="BodyText"/>
        <w:spacing w:line="480" w:lineRule="auto" w:before="64"/>
        <w:ind w:left="660" w:right="1344"/>
        <w:jc w:val="both"/>
      </w:pPr>
      <w:r>
        <w:rPr>
          <w:b/>
        </w:rPr>
        <w:t>Hypothesis Three: </w:t>
      </w:r>
      <w:r>
        <w:rPr/>
        <w:t>There is no significant difference in the opinions</w:t>
      </w:r>
      <w:r>
        <w:rPr>
          <w:spacing w:val="-1"/>
        </w:rPr>
        <w:t> </w:t>
      </w:r>
      <w:r>
        <w:rPr/>
        <w:t>of staff</w:t>
      </w:r>
      <w:r>
        <w:rPr>
          <w:spacing w:val="-1"/>
        </w:rPr>
        <w:t> </w:t>
      </w:r>
      <w:r>
        <w:rPr/>
        <w:t>and management on Decision Making in the Management of Colleges of Education in North</w:t>
      </w:r>
      <w:r>
        <w:rPr/>
        <w:t> Central Geo-Political Zone, Nigeria</w:t>
      </w:r>
    </w:p>
    <w:p>
      <w:pPr>
        <w:pStyle w:val="Heading2"/>
        <w:spacing w:before="6"/>
        <w:ind w:right="1353" w:firstLine="57"/>
      </w:pPr>
      <w:r>
        <w:rPr/>
        <w:t>Table 4.18:</w:t>
      </w:r>
      <w:r>
        <w:rPr>
          <w:spacing w:val="80"/>
          <w:w w:val="150"/>
        </w:rPr>
        <w:t> </w:t>
      </w:r>
      <w:r>
        <w:rPr/>
        <w:t>Summary of Mean, Standard deviation, Paired t-test on opinions of Staff and Management</w:t>
      </w:r>
      <w:r>
        <w:rPr/>
        <w:t> on Decision Making in the Management</w:t>
      </w:r>
      <w:r>
        <w:rPr/>
        <w:t> of</w:t>
      </w:r>
      <w:r>
        <w:rPr/>
        <w:t> Colleges of Education in North Central Geo-Political Zone, Nigeria</w:t>
      </w: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6"/>
        <w:gridCol w:w="1075"/>
        <w:gridCol w:w="1021"/>
        <w:gridCol w:w="1201"/>
        <w:gridCol w:w="798"/>
        <w:gridCol w:w="980"/>
        <w:gridCol w:w="1158"/>
        <w:gridCol w:w="780"/>
        <w:gridCol w:w="1146"/>
      </w:tblGrid>
      <w:tr>
        <w:trPr>
          <w:trHeight w:val="480" w:hRule="atLeast"/>
        </w:trPr>
        <w:tc>
          <w:tcPr>
            <w:tcW w:w="1476" w:type="dxa"/>
            <w:tcBorders>
              <w:top w:val="single" w:sz="4" w:space="0" w:color="000000"/>
              <w:bottom w:val="single" w:sz="4" w:space="0" w:color="000000"/>
            </w:tcBorders>
          </w:tcPr>
          <w:p>
            <w:pPr>
              <w:pStyle w:val="TableParagraph"/>
              <w:spacing w:before="1"/>
              <w:ind w:left="117"/>
              <w:rPr>
                <w:b/>
                <w:sz w:val="24"/>
              </w:rPr>
            </w:pPr>
            <w:r>
              <w:rPr>
                <w:b/>
                <w:spacing w:val="-2"/>
                <w:sz w:val="24"/>
              </w:rPr>
              <w:t>Variables</w:t>
            </w:r>
          </w:p>
        </w:tc>
        <w:tc>
          <w:tcPr>
            <w:tcW w:w="1075" w:type="dxa"/>
            <w:tcBorders>
              <w:top w:val="single" w:sz="4" w:space="0" w:color="000000"/>
              <w:bottom w:val="single" w:sz="4" w:space="0" w:color="000000"/>
            </w:tcBorders>
          </w:tcPr>
          <w:p>
            <w:pPr>
              <w:pStyle w:val="TableParagraph"/>
              <w:spacing w:before="1"/>
              <w:ind w:left="110"/>
              <w:rPr>
                <w:b/>
                <w:sz w:val="24"/>
              </w:rPr>
            </w:pPr>
            <w:r>
              <w:rPr>
                <w:b/>
                <w:spacing w:val="-2"/>
                <w:sz w:val="24"/>
              </w:rPr>
              <w:t>Number</w:t>
            </w:r>
          </w:p>
        </w:tc>
        <w:tc>
          <w:tcPr>
            <w:tcW w:w="1021" w:type="dxa"/>
            <w:tcBorders>
              <w:top w:val="single" w:sz="4" w:space="0" w:color="000000"/>
              <w:bottom w:val="single" w:sz="4" w:space="0" w:color="000000"/>
            </w:tcBorders>
          </w:tcPr>
          <w:p>
            <w:pPr>
              <w:pStyle w:val="TableParagraph"/>
              <w:spacing w:before="1"/>
              <w:ind w:left="106"/>
              <w:rPr>
                <w:b/>
                <w:sz w:val="24"/>
              </w:rPr>
            </w:pPr>
            <w:r>
              <w:rPr>
                <w:b/>
                <w:spacing w:val="-4"/>
                <w:sz w:val="24"/>
              </w:rPr>
              <w:t>Mean</w:t>
            </w:r>
          </w:p>
        </w:tc>
        <w:tc>
          <w:tcPr>
            <w:tcW w:w="1201" w:type="dxa"/>
            <w:tcBorders>
              <w:top w:val="single" w:sz="4" w:space="0" w:color="000000"/>
              <w:bottom w:val="single" w:sz="4" w:space="0" w:color="000000"/>
            </w:tcBorders>
          </w:tcPr>
          <w:p>
            <w:pPr>
              <w:pStyle w:val="TableParagraph"/>
              <w:spacing w:before="1"/>
              <w:ind w:left="127"/>
              <w:rPr>
                <w:b/>
                <w:sz w:val="24"/>
              </w:rPr>
            </w:pPr>
            <w:r>
              <w:rPr>
                <w:b/>
                <w:spacing w:val="-5"/>
                <w:sz w:val="24"/>
              </w:rPr>
              <w:t>Sdt</w:t>
            </w:r>
          </w:p>
        </w:tc>
        <w:tc>
          <w:tcPr>
            <w:tcW w:w="798" w:type="dxa"/>
            <w:tcBorders>
              <w:top w:val="single" w:sz="4" w:space="0" w:color="000000"/>
              <w:bottom w:val="single" w:sz="4" w:space="0" w:color="000000"/>
            </w:tcBorders>
          </w:tcPr>
          <w:p>
            <w:pPr>
              <w:pStyle w:val="TableParagraph"/>
              <w:spacing w:before="1"/>
              <w:ind w:left="165"/>
              <w:rPr>
                <w:b/>
                <w:sz w:val="24"/>
              </w:rPr>
            </w:pPr>
            <w:r>
              <w:rPr>
                <w:b/>
                <w:spacing w:val="-5"/>
                <w:sz w:val="24"/>
              </w:rPr>
              <w:t>Df</w:t>
            </w:r>
          </w:p>
        </w:tc>
        <w:tc>
          <w:tcPr>
            <w:tcW w:w="980" w:type="dxa"/>
            <w:tcBorders>
              <w:top w:val="single" w:sz="4" w:space="0" w:color="000000"/>
              <w:bottom w:val="single" w:sz="4" w:space="0" w:color="000000"/>
            </w:tcBorders>
          </w:tcPr>
          <w:p>
            <w:pPr>
              <w:pStyle w:val="TableParagraph"/>
              <w:spacing w:before="1"/>
              <w:ind w:left="265"/>
              <w:rPr>
                <w:b/>
                <w:sz w:val="24"/>
              </w:rPr>
            </w:pPr>
            <w:r>
              <w:rPr>
                <w:b/>
                <w:sz w:val="24"/>
              </w:rPr>
              <w:t>t-</w:t>
            </w:r>
            <w:r>
              <w:rPr>
                <w:b/>
                <w:spacing w:val="-5"/>
                <w:sz w:val="24"/>
              </w:rPr>
              <w:t>cal</w:t>
            </w:r>
          </w:p>
        </w:tc>
        <w:tc>
          <w:tcPr>
            <w:tcW w:w="1158" w:type="dxa"/>
            <w:tcBorders>
              <w:top w:val="single" w:sz="4" w:space="0" w:color="000000"/>
              <w:bottom w:val="single" w:sz="4" w:space="0" w:color="000000"/>
            </w:tcBorders>
          </w:tcPr>
          <w:p>
            <w:pPr>
              <w:pStyle w:val="TableParagraph"/>
              <w:spacing w:before="1"/>
              <w:ind w:left="164"/>
              <w:rPr>
                <w:b/>
                <w:sz w:val="24"/>
              </w:rPr>
            </w:pPr>
            <w:r>
              <w:rPr>
                <w:b/>
                <w:sz w:val="24"/>
              </w:rPr>
              <w:t>t-</w:t>
            </w:r>
            <w:r>
              <w:rPr>
                <w:b/>
                <w:spacing w:val="-2"/>
                <w:sz w:val="24"/>
              </w:rPr>
              <w:t>critical</w:t>
            </w:r>
          </w:p>
        </w:tc>
        <w:tc>
          <w:tcPr>
            <w:tcW w:w="780" w:type="dxa"/>
            <w:tcBorders>
              <w:top w:val="single" w:sz="4" w:space="0" w:color="000000"/>
              <w:bottom w:val="single" w:sz="4" w:space="0" w:color="000000"/>
            </w:tcBorders>
          </w:tcPr>
          <w:p>
            <w:pPr>
              <w:pStyle w:val="TableParagraph"/>
              <w:spacing w:before="1"/>
              <w:ind w:left="105"/>
              <w:rPr>
                <w:b/>
                <w:sz w:val="24"/>
              </w:rPr>
            </w:pPr>
            <w:r>
              <w:rPr>
                <w:b/>
                <w:spacing w:val="-4"/>
                <w:sz w:val="24"/>
              </w:rPr>
              <w:t>Prob</w:t>
            </w:r>
          </w:p>
        </w:tc>
        <w:tc>
          <w:tcPr>
            <w:tcW w:w="1146" w:type="dxa"/>
            <w:tcBorders>
              <w:top w:val="single" w:sz="4" w:space="0" w:color="000000"/>
              <w:bottom w:val="single" w:sz="4" w:space="0" w:color="000000"/>
            </w:tcBorders>
          </w:tcPr>
          <w:p>
            <w:pPr>
              <w:pStyle w:val="TableParagraph"/>
              <w:spacing w:before="1"/>
              <w:ind w:left="147" w:right="108"/>
              <w:jc w:val="center"/>
              <w:rPr>
                <w:b/>
                <w:sz w:val="24"/>
              </w:rPr>
            </w:pPr>
            <w:r>
              <w:rPr>
                <w:b/>
                <w:spacing w:val="-2"/>
                <w:sz w:val="24"/>
              </w:rPr>
              <w:t>Decision</w:t>
            </w:r>
          </w:p>
        </w:tc>
      </w:tr>
      <w:tr>
        <w:trPr>
          <w:trHeight w:val="372" w:hRule="atLeast"/>
        </w:trPr>
        <w:tc>
          <w:tcPr>
            <w:tcW w:w="1476" w:type="dxa"/>
            <w:tcBorders>
              <w:top w:val="single" w:sz="4" w:space="0" w:color="000000"/>
            </w:tcBorders>
          </w:tcPr>
          <w:p>
            <w:pPr>
              <w:pStyle w:val="TableParagraph"/>
              <w:spacing w:line="268" w:lineRule="exact"/>
              <w:ind w:left="117"/>
              <w:rPr>
                <w:sz w:val="24"/>
              </w:rPr>
            </w:pPr>
            <w:r>
              <w:rPr>
                <w:spacing w:val="-2"/>
                <w:sz w:val="24"/>
              </w:rPr>
              <w:t>Staff</w:t>
            </w:r>
          </w:p>
        </w:tc>
        <w:tc>
          <w:tcPr>
            <w:tcW w:w="1075" w:type="dxa"/>
            <w:tcBorders>
              <w:top w:val="single" w:sz="4" w:space="0" w:color="000000"/>
            </w:tcBorders>
          </w:tcPr>
          <w:p>
            <w:pPr>
              <w:pStyle w:val="TableParagraph"/>
              <w:spacing w:line="268" w:lineRule="exact"/>
              <w:ind w:left="110"/>
              <w:rPr>
                <w:sz w:val="24"/>
              </w:rPr>
            </w:pPr>
            <w:r>
              <w:rPr>
                <w:spacing w:val="-5"/>
                <w:sz w:val="24"/>
              </w:rPr>
              <w:t>288</w:t>
            </w:r>
          </w:p>
        </w:tc>
        <w:tc>
          <w:tcPr>
            <w:tcW w:w="1021" w:type="dxa"/>
            <w:tcBorders>
              <w:top w:val="single" w:sz="4" w:space="0" w:color="000000"/>
            </w:tcBorders>
          </w:tcPr>
          <w:p>
            <w:pPr>
              <w:pStyle w:val="TableParagraph"/>
              <w:spacing w:line="268" w:lineRule="exact"/>
              <w:ind w:left="106"/>
              <w:rPr>
                <w:sz w:val="24"/>
              </w:rPr>
            </w:pPr>
            <w:r>
              <w:rPr>
                <w:spacing w:val="-2"/>
                <w:sz w:val="24"/>
              </w:rPr>
              <w:t>2.7080</w:t>
            </w:r>
          </w:p>
        </w:tc>
        <w:tc>
          <w:tcPr>
            <w:tcW w:w="1201" w:type="dxa"/>
            <w:tcBorders>
              <w:top w:val="single" w:sz="4" w:space="0" w:color="000000"/>
            </w:tcBorders>
          </w:tcPr>
          <w:p>
            <w:pPr>
              <w:pStyle w:val="TableParagraph"/>
              <w:spacing w:line="268" w:lineRule="exact"/>
              <w:ind w:left="127"/>
              <w:rPr>
                <w:sz w:val="24"/>
              </w:rPr>
            </w:pPr>
            <w:r>
              <w:rPr>
                <w:spacing w:val="-2"/>
                <w:sz w:val="24"/>
              </w:rPr>
              <w:t>91.34805</w:t>
            </w:r>
          </w:p>
        </w:tc>
        <w:tc>
          <w:tcPr>
            <w:tcW w:w="798" w:type="dxa"/>
            <w:tcBorders>
              <w:top w:val="single" w:sz="4" w:space="0" w:color="000000"/>
            </w:tcBorders>
          </w:tcPr>
          <w:p>
            <w:pPr>
              <w:pStyle w:val="TableParagraph"/>
              <w:rPr>
                <w:sz w:val="24"/>
              </w:rPr>
            </w:pPr>
          </w:p>
        </w:tc>
        <w:tc>
          <w:tcPr>
            <w:tcW w:w="980" w:type="dxa"/>
            <w:tcBorders>
              <w:top w:val="single" w:sz="4" w:space="0" w:color="000000"/>
            </w:tcBorders>
          </w:tcPr>
          <w:p>
            <w:pPr>
              <w:pStyle w:val="TableParagraph"/>
              <w:rPr>
                <w:sz w:val="24"/>
              </w:rPr>
            </w:pPr>
          </w:p>
        </w:tc>
        <w:tc>
          <w:tcPr>
            <w:tcW w:w="1158" w:type="dxa"/>
            <w:tcBorders>
              <w:top w:val="single" w:sz="4" w:space="0" w:color="000000"/>
            </w:tcBorders>
          </w:tcPr>
          <w:p>
            <w:pPr>
              <w:pStyle w:val="TableParagraph"/>
              <w:rPr>
                <w:sz w:val="24"/>
              </w:rPr>
            </w:pPr>
          </w:p>
        </w:tc>
        <w:tc>
          <w:tcPr>
            <w:tcW w:w="780" w:type="dxa"/>
            <w:tcBorders>
              <w:top w:val="single" w:sz="4" w:space="0" w:color="000000"/>
            </w:tcBorders>
          </w:tcPr>
          <w:p>
            <w:pPr>
              <w:pStyle w:val="TableParagraph"/>
              <w:rPr>
                <w:sz w:val="24"/>
              </w:rPr>
            </w:pPr>
          </w:p>
        </w:tc>
        <w:tc>
          <w:tcPr>
            <w:tcW w:w="1146" w:type="dxa"/>
            <w:tcBorders>
              <w:top w:val="single" w:sz="4" w:space="0" w:color="000000"/>
            </w:tcBorders>
          </w:tcPr>
          <w:p>
            <w:pPr>
              <w:pStyle w:val="TableParagraph"/>
              <w:spacing w:line="268" w:lineRule="exact"/>
              <w:ind w:left="124" w:right="108"/>
              <w:jc w:val="center"/>
              <w:rPr>
                <w:sz w:val="24"/>
              </w:rPr>
            </w:pPr>
            <w:r>
              <w:rPr>
                <w:spacing w:val="-2"/>
                <w:sz w:val="24"/>
              </w:rPr>
              <w:t>Rejected</w:t>
            </w:r>
          </w:p>
        </w:tc>
      </w:tr>
      <w:tr>
        <w:trPr>
          <w:trHeight w:val="475" w:hRule="atLeast"/>
        </w:trPr>
        <w:tc>
          <w:tcPr>
            <w:tcW w:w="1476" w:type="dxa"/>
          </w:tcPr>
          <w:p>
            <w:pPr>
              <w:pStyle w:val="TableParagraph"/>
              <w:rPr>
                <w:sz w:val="24"/>
              </w:rPr>
            </w:pPr>
          </w:p>
        </w:tc>
        <w:tc>
          <w:tcPr>
            <w:tcW w:w="1075" w:type="dxa"/>
          </w:tcPr>
          <w:p>
            <w:pPr>
              <w:pStyle w:val="TableParagraph"/>
              <w:rPr>
                <w:sz w:val="24"/>
              </w:rPr>
            </w:pPr>
          </w:p>
        </w:tc>
        <w:tc>
          <w:tcPr>
            <w:tcW w:w="1021" w:type="dxa"/>
          </w:tcPr>
          <w:p>
            <w:pPr>
              <w:pStyle w:val="TableParagraph"/>
              <w:rPr>
                <w:sz w:val="24"/>
              </w:rPr>
            </w:pPr>
          </w:p>
        </w:tc>
        <w:tc>
          <w:tcPr>
            <w:tcW w:w="1201" w:type="dxa"/>
          </w:tcPr>
          <w:p>
            <w:pPr>
              <w:pStyle w:val="TableParagraph"/>
              <w:rPr>
                <w:sz w:val="24"/>
              </w:rPr>
            </w:pPr>
          </w:p>
        </w:tc>
        <w:tc>
          <w:tcPr>
            <w:tcW w:w="798" w:type="dxa"/>
          </w:tcPr>
          <w:p>
            <w:pPr>
              <w:pStyle w:val="TableParagraph"/>
              <w:spacing w:before="94"/>
              <w:ind w:left="165"/>
              <w:rPr>
                <w:sz w:val="24"/>
              </w:rPr>
            </w:pPr>
            <w:r>
              <w:rPr>
                <w:spacing w:val="-5"/>
                <w:sz w:val="24"/>
              </w:rPr>
              <w:t>335</w:t>
            </w:r>
          </w:p>
        </w:tc>
        <w:tc>
          <w:tcPr>
            <w:tcW w:w="980" w:type="dxa"/>
          </w:tcPr>
          <w:p>
            <w:pPr>
              <w:pStyle w:val="TableParagraph"/>
              <w:spacing w:before="94"/>
              <w:ind w:left="265"/>
              <w:rPr>
                <w:sz w:val="24"/>
              </w:rPr>
            </w:pPr>
            <w:r>
              <w:rPr>
                <w:spacing w:val="-4"/>
                <w:sz w:val="24"/>
              </w:rPr>
              <w:t>6.722</w:t>
            </w:r>
          </w:p>
        </w:tc>
        <w:tc>
          <w:tcPr>
            <w:tcW w:w="1158" w:type="dxa"/>
          </w:tcPr>
          <w:p>
            <w:pPr>
              <w:pStyle w:val="TableParagraph"/>
              <w:spacing w:before="94"/>
              <w:ind w:left="164"/>
              <w:rPr>
                <w:sz w:val="24"/>
              </w:rPr>
            </w:pPr>
            <w:r>
              <w:rPr>
                <w:spacing w:val="-4"/>
                <w:sz w:val="24"/>
              </w:rPr>
              <w:t>1.96</w:t>
            </w:r>
          </w:p>
        </w:tc>
        <w:tc>
          <w:tcPr>
            <w:tcW w:w="780" w:type="dxa"/>
          </w:tcPr>
          <w:p>
            <w:pPr>
              <w:pStyle w:val="TableParagraph"/>
              <w:spacing w:before="94"/>
              <w:ind w:left="105"/>
              <w:rPr>
                <w:sz w:val="24"/>
              </w:rPr>
            </w:pPr>
            <w:r>
              <w:rPr>
                <w:spacing w:val="-4"/>
                <w:sz w:val="24"/>
              </w:rPr>
              <w:t>.003</w:t>
            </w:r>
          </w:p>
        </w:tc>
        <w:tc>
          <w:tcPr>
            <w:tcW w:w="1146" w:type="dxa"/>
          </w:tcPr>
          <w:p>
            <w:pPr>
              <w:pStyle w:val="TableParagraph"/>
              <w:rPr>
                <w:sz w:val="24"/>
              </w:rPr>
            </w:pPr>
          </w:p>
        </w:tc>
      </w:tr>
      <w:tr>
        <w:trPr>
          <w:trHeight w:val="577" w:hRule="atLeast"/>
        </w:trPr>
        <w:tc>
          <w:tcPr>
            <w:tcW w:w="1476" w:type="dxa"/>
            <w:tcBorders>
              <w:bottom w:val="single" w:sz="4" w:space="0" w:color="000000"/>
            </w:tcBorders>
          </w:tcPr>
          <w:p>
            <w:pPr>
              <w:pStyle w:val="TableParagraph"/>
              <w:spacing w:before="94"/>
              <w:ind w:left="117"/>
              <w:rPr>
                <w:sz w:val="24"/>
              </w:rPr>
            </w:pPr>
            <w:r>
              <w:rPr>
                <w:spacing w:val="-2"/>
                <w:sz w:val="24"/>
              </w:rPr>
              <w:t>Management</w:t>
            </w:r>
          </w:p>
        </w:tc>
        <w:tc>
          <w:tcPr>
            <w:tcW w:w="1075" w:type="dxa"/>
            <w:tcBorders>
              <w:bottom w:val="single" w:sz="4" w:space="0" w:color="000000"/>
            </w:tcBorders>
          </w:tcPr>
          <w:p>
            <w:pPr>
              <w:pStyle w:val="TableParagraph"/>
              <w:spacing w:before="94"/>
              <w:ind w:left="110"/>
              <w:rPr>
                <w:sz w:val="24"/>
              </w:rPr>
            </w:pPr>
            <w:r>
              <w:rPr>
                <w:spacing w:val="-5"/>
                <w:sz w:val="24"/>
              </w:rPr>
              <w:t>49</w:t>
            </w:r>
          </w:p>
        </w:tc>
        <w:tc>
          <w:tcPr>
            <w:tcW w:w="1021" w:type="dxa"/>
            <w:tcBorders>
              <w:bottom w:val="single" w:sz="4" w:space="0" w:color="000000"/>
            </w:tcBorders>
          </w:tcPr>
          <w:p>
            <w:pPr>
              <w:pStyle w:val="TableParagraph"/>
              <w:spacing w:before="94"/>
              <w:ind w:left="106"/>
              <w:rPr>
                <w:sz w:val="24"/>
              </w:rPr>
            </w:pPr>
            <w:r>
              <w:rPr>
                <w:spacing w:val="-2"/>
                <w:sz w:val="24"/>
              </w:rPr>
              <w:t>94.2000</w:t>
            </w:r>
          </w:p>
        </w:tc>
        <w:tc>
          <w:tcPr>
            <w:tcW w:w="1999" w:type="dxa"/>
            <w:gridSpan w:val="2"/>
            <w:tcBorders>
              <w:bottom w:val="single" w:sz="4" w:space="0" w:color="000000"/>
            </w:tcBorders>
          </w:tcPr>
          <w:p>
            <w:pPr>
              <w:pStyle w:val="TableParagraph"/>
              <w:spacing w:before="94"/>
              <w:ind w:left="127"/>
              <w:rPr>
                <w:sz w:val="24"/>
              </w:rPr>
            </w:pPr>
            <w:r>
              <w:rPr>
                <w:spacing w:val="-2"/>
                <w:sz w:val="24"/>
              </w:rPr>
              <w:t>34.29577</w:t>
            </w:r>
          </w:p>
        </w:tc>
        <w:tc>
          <w:tcPr>
            <w:tcW w:w="980" w:type="dxa"/>
            <w:tcBorders>
              <w:bottom w:val="single" w:sz="4" w:space="0" w:color="000000"/>
            </w:tcBorders>
          </w:tcPr>
          <w:p>
            <w:pPr>
              <w:pStyle w:val="TableParagraph"/>
              <w:rPr>
                <w:sz w:val="24"/>
              </w:rPr>
            </w:pPr>
          </w:p>
        </w:tc>
        <w:tc>
          <w:tcPr>
            <w:tcW w:w="1158" w:type="dxa"/>
            <w:tcBorders>
              <w:bottom w:val="single" w:sz="4" w:space="0" w:color="000000"/>
            </w:tcBorders>
          </w:tcPr>
          <w:p>
            <w:pPr>
              <w:pStyle w:val="TableParagraph"/>
              <w:rPr>
                <w:sz w:val="24"/>
              </w:rPr>
            </w:pPr>
          </w:p>
        </w:tc>
        <w:tc>
          <w:tcPr>
            <w:tcW w:w="780" w:type="dxa"/>
            <w:tcBorders>
              <w:bottom w:val="single" w:sz="4" w:space="0" w:color="000000"/>
            </w:tcBorders>
          </w:tcPr>
          <w:p>
            <w:pPr>
              <w:pStyle w:val="TableParagraph"/>
              <w:rPr>
                <w:sz w:val="24"/>
              </w:rPr>
            </w:pPr>
          </w:p>
        </w:tc>
        <w:tc>
          <w:tcPr>
            <w:tcW w:w="1146" w:type="dxa"/>
            <w:tcBorders>
              <w:bottom w:val="single" w:sz="4" w:space="0" w:color="000000"/>
            </w:tcBorders>
          </w:tcPr>
          <w:p>
            <w:pPr>
              <w:pStyle w:val="TableParagraph"/>
              <w:rPr>
                <w:sz w:val="24"/>
              </w:rPr>
            </w:pPr>
          </w:p>
        </w:tc>
      </w:tr>
    </w:tbl>
    <w:p>
      <w:pPr>
        <w:spacing w:before="0"/>
        <w:ind w:left="5010" w:right="0" w:firstLine="0"/>
        <w:jc w:val="both"/>
        <w:rPr>
          <w:b/>
          <w:sz w:val="24"/>
        </w:rPr>
      </w:pPr>
      <w:r>
        <w:rPr>
          <w:b/>
          <w:sz w:val="24"/>
        </w:rPr>
        <w:t>α=</w:t>
      </w:r>
      <w:r>
        <w:rPr>
          <w:b/>
          <w:spacing w:val="-1"/>
          <w:sz w:val="24"/>
        </w:rPr>
        <w:t> </w:t>
      </w:r>
      <w:r>
        <w:rPr>
          <w:b/>
          <w:spacing w:val="-4"/>
          <w:sz w:val="24"/>
        </w:rPr>
        <w:t>0.05</w:t>
      </w:r>
    </w:p>
    <w:p>
      <w:pPr>
        <w:pStyle w:val="BodyText"/>
        <w:spacing w:before="5"/>
        <w:rPr>
          <w:b/>
          <w:sz w:val="20"/>
        </w:rPr>
      </w:pPr>
    </w:p>
    <w:p>
      <w:pPr>
        <w:pStyle w:val="BodyText"/>
        <w:spacing w:line="480" w:lineRule="auto"/>
        <w:ind w:left="660" w:right="1346"/>
        <w:jc w:val="both"/>
      </w:pPr>
      <w:r>
        <w:rPr/>
        <w:t>From</w:t>
      </w:r>
      <w:r>
        <w:rPr/>
        <w:t> Table</w:t>
      </w:r>
      <w:r>
        <w:rPr/>
        <w:t> 4.3b;</w:t>
      </w:r>
      <w:r>
        <w:rPr/>
        <w:t> Since the P-value</w:t>
      </w:r>
      <w:r>
        <w:rPr/>
        <w:t> =</w:t>
      </w:r>
      <w:r>
        <w:rPr/>
        <w:t> 0.003</w:t>
      </w:r>
      <w:r>
        <w:rPr/>
        <w:t> was less than 5% (0.05) significant level, we</w:t>
      </w:r>
      <w:r>
        <w:rPr>
          <w:spacing w:val="40"/>
        </w:rPr>
        <w:t> </w:t>
      </w:r>
      <w:r>
        <w:rPr/>
        <w:t>therefore rejected the null hypothesis that there was no significant difference between</w:t>
      </w:r>
      <w:r>
        <w:rPr>
          <w:spacing w:val="-1"/>
        </w:rPr>
        <w:t> </w:t>
      </w:r>
      <w:r>
        <w:rPr/>
        <w:t>the opinion of staff and management staff on Decision Making in the</w:t>
      </w:r>
      <w:r>
        <w:rPr>
          <w:spacing w:val="25"/>
        </w:rPr>
        <w:t> </w:t>
      </w:r>
      <w:r>
        <w:rPr/>
        <w:t>management of Colleges of Education in North Central</w:t>
      </w:r>
      <w:r>
        <w:rPr>
          <w:spacing w:val="-1"/>
        </w:rPr>
        <w:t> </w:t>
      </w:r>
      <w:r>
        <w:rPr/>
        <w:t>Geo-Political Zone, Nigeria and accepted the research hypothesis that there was statistical significant difference between the opinion of staff and management on Decision</w:t>
      </w:r>
      <w:r>
        <w:rPr>
          <w:spacing w:val="40"/>
        </w:rPr>
        <w:t> </w:t>
      </w:r>
      <w:r>
        <w:rPr/>
        <w:t>Making in the Management of Colleges of Education in North</w:t>
      </w:r>
      <w:r>
        <w:rPr/>
        <w:t> Central</w:t>
      </w:r>
      <w:r>
        <w:rPr/>
        <w:t> Geo-Political Zone, Nigeria. It was further explained from the standard deviation of staff of 91.354805 and that of management of 34.29577 which was different. Similarly, the linear relationship between the responses is 97% (0.969) which is very high. The implication here is that both staff and Management staff agreed that there is significant difference in the opinions of academic and management on decision making in the management of Colleges of Education in North Central Geo-Political Zone, Nigeria; From the</w:t>
      </w:r>
      <w:r>
        <w:rPr/>
        <w:t> data only</w:t>
      </w:r>
      <w:r>
        <w:rPr/>
        <w:t> 3%</w:t>
      </w:r>
      <w:r>
        <w:rPr/>
        <w:t> agreed that</w:t>
      </w:r>
      <w:r>
        <w:rPr/>
        <w:t> their</w:t>
      </w:r>
      <w:r>
        <w:rPr/>
        <w:t> activities had bearing on decision making process in the management of Colleges of</w:t>
      </w:r>
      <w:r>
        <w:rPr>
          <w:spacing w:val="-2"/>
        </w:rPr>
        <w:t> </w:t>
      </w:r>
      <w:r>
        <w:rPr/>
        <w:t>Education in the study</w:t>
      </w:r>
      <w:r>
        <w:rPr>
          <w:spacing w:val="-4"/>
        </w:rPr>
        <w:t> </w:t>
      </w:r>
      <w:r>
        <w:rPr/>
        <w:t>Zone, this was very insignificant.</w:t>
      </w:r>
    </w:p>
    <w:p>
      <w:pPr>
        <w:spacing w:after="0" w:line="480" w:lineRule="auto"/>
        <w:jc w:val="both"/>
        <w:sectPr>
          <w:pgSz w:w="12240" w:h="15840"/>
          <w:pgMar w:header="0" w:footer="969" w:top="1200" w:bottom="1160" w:left="780" w:right="0"/>
        </w:sectPr>
      </w:pPr>
    </w:p>
    <w:p>
      <w:pPr>
        <w:pStyle w:val="BodyText"/>
        <w:spacing w:line="480" w:lineRule="auto" w:before="72"/>
        <w:ind w:left="660" w:right="1349"/>
        <w:jc w:val="both"/>
      </w:pPr>
      <w:r>
        <w:rPr>
          <w:b/>
        </w:rPr>
        <w:t>Hypothesis Four:</w:t>
      </w:r>
      <w:r>
        <w:rPr>
          <w:b/>
          <w:spacing w:val="40"/>
        </w:rPr>
        <w:t> </w:t>
      </w:r>
      <w:r>
        <w:rPr/>
        <w:t>There is no significant difference in the opinions of staff and management on Communication in the management of Colleges of Education in North</w:t>
      </w:r>
      <w:r>
        <w:rPr/>
        <w:t> Central</w:t>
      </w:r>
      <w:r>
        <w:rPr/>
        <w:t> Geo-Political</w:t>
      </w:r>
      <w:r>
        <w:rPr>
          <w:spacing w:val="40"/>
        </w:rPr>
        <w:t> </w:t>
      </w:r>
      <w:r>
        <w:rPr/>
        <w:t>Zone, Nigeria</w:t>
      </w:r>
    </w:p>
    <w:p>
      <w:pPr>
        <w:pStyle w:val="Heading2"/>
        <w:spacing w:before="6"/>
        <w:ind w:left="2009" w:right="1350" w:hanging="1350"/>
      </w:pPr>
      <w:r>
        <w:rPr/>
        <w:t>Table 4.19:</w:t>
      </w:r>
      <w:r>
        <w:rPr>
          <w:spacing w:val="80"/>
        </w:rPr>
        <w:t> </w:t>
      </w:r>
      <w:r>
        <w:rPr/>
        <w:t>Summary of Mean, Standard deviation, Paired t-test on opinions of Staff and Management on Communication in the Management of Colleges of Education in North Central Geo-Political Zone, Nigeria</w:t>
      </w: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6"/>
        <w:gridCol w:w="1075"/>
        <w:gridCol w:w="1021"/>
        <w:gridCol w:w="1261"/>
        <w:gridCol w:w="738"/>
        <w:gridCol w:w="980"/>
        <w:gridCol w:w="1158"/>
        <w:gridCol w:w="801"/>
        <w:gridCol w:w="1127"/>
      </w:tblGrid>
      <w:tr>
        <w:trPr>
          <w:trHeight w:val="479" w:hRule="atLeast"/>
        </w:trPr>
        <w:tc>
          <w:tcPr>
            <w:tcW w:w="1476" w:type="dxa"/>
            <w:tcBorders>
              <w:top w:val="single" w:sz="4" w:space="0" w:color="000000"/>
              <w:bottom w:val="single" w:sz="4" w:space="0" w:color="000000"/>
            </w:tcBorders>
          </w:tcPr>
          <w:p>
            <w:pPr>
              <w:pStyle w:val="TableParagraph"/>
              <w:spacing w:before="1"/>
              <w:ind w:left="117"/>
              <w:rPr>
                <w:b/>
                <w:sz w:val="24"/>
              </w:rPr>
            </w:pPr>
            <w:r>
              <w:rPr>
                <w:b/>
                <w:spacing w:val="-2"/>
                <w:sz w:val="24"/>
              </w:rPr>
              <w:t>Variables</w:t>
            </w:r>
          </w:p>
        </w:tc>
        <w:tc>
          <w:tcPr>
            <w:tcW w:w="1075" w:type="dxa"/>
            <w:tcBorders>
              <w:top w:val="single" w:sz="4" w:space="0" w:color="000000"/>
              <w:bottom w:val="single" w:sz="4" w:space="0" w:color="000000"/>
            </w:tcBorders>
          </w:tcPr>
          <w:p>
            <w:pPr>
              <w:pStyle w:val="TableParagraph"/>
              <w:spacing w:before="1"/>
              <w:ind w:left="110"/>
              <w:rPr>
                <w:b/>
                <w:sz w:val="24"/>
              </w:rPr>
            </w:pPr>
            <w:r>
              <w:rPr>
                <w:b/>
                <w:spacing w:val="-2"/>
                <w:sz w:val="24"/>
              </w:rPr>
              <w:t>Number</w:t>
            </w:r>
          </w:p>
        </w:tc>
        <w:tc>
          <w:tcPr>
            <w:tcW w:w="1021" w:type="dxa"/>
            <w:tcBorders>
              <w:top w:val="single" w:sz="4" w:space="0" w:color="000000"/>
              <w:bottom w:val="single" w:sz="4" w:space="0" w:color="000000"/>
            </w:tcBorders>
          </w:tcPr>
          <w:p>
            <w:pPr>
              <w:pStyle w:val="TableParagraph"/>
              <w:spacing w:before="1"/>
              <w:ind w:left="106"/>
              <w:rPr>
                <w:b/>
                <w:sz w:val="24"/>
              </w:rPr>
            </w:pPr>
            <w:r>
              <w:rPr>
                <w:b/>
                <w:spacing w:val="-4"/>
                <w:sz w:val="24"/>
              </w:rPr>
              <w:t>Mean</w:t>
            </w:r>
          </w:p>
        </w:tc>
        <w:tc>
          <w:tcPr>
            <w:tcW w:w="1261" w:type="dxa"/>
            <w:tcBorders>
              <w:top w:val="single" w:sz="4" w:space="0" w:color="000000"/>
              <w:bottom w:val="single" w:sz="4" w:space="0" w:color="000000"/>
            </w:tcBorders>
          </w:tcPr>
          <w:p>
            <w:pPr>
              <w:pStyle w:val="TableParagraph"/>
              <w:spacing w:before="1"/>
              <w:ind w:left="127"/>
              <w:rPr>
                <w:b/>
                <w:sz w:val="24"/>
              </w:rPr>
            </w:pPr>
            <w:r>
              <w:rPr>
                <w:b/>
                <w:spacing w:val="-5"/>
                <w:sz w:val="24"/>
              </w:rPr>
              <w:t>Sdt</w:t>
            </w:r>
          </w:p>
        </w:tc>
        <w:tc>
          <w:tcPr>
            <w:tcW w:w="738" w:type="dxa"/>
            <w:tcBorders>
              <w:top w:val="single" w:sz="4" w:space="0" w:color="000000"/>
              <w:bottom w:val="single" w:sz="4" w:space="0" w:color="000000"/>
            </w:tcBorders>
          </w:tcPr>
          <w:p>
            <w:pPr>
              <w:pStyle w:val="TableParagraph"/>
              <w:spacing w:before="1"/>
              <w:ind w:left="105"/>
              <w:rPr>
                <w:b/>
                <w:sz w:val="24"/>
              </w:rPr>
            </w:pPr>
            <w:r>
              <w:rPr>
                <w:b/>
                <w:spacing w:val="-5"/>
                <w:sz w:val="24"/>
              </w:rPr>
              <w:t>Df</w:t>
            </w:r>
          </w:p>
        </w:tc>
        <w:tc>
          <w:tcPr>
            <w:tcW w:w="980" w:type="dxa"/>
            <w:tcBorders>
              <w:top w:val="single" w:sz="4" w:space="0" w:color="000000"/>
              <w:bottom w:val="single" w:sz="4" w:space="0" w:color="000000"/>
            </w:tcBorders>
          </w:tcPr>
          <w:p>
            <w:pPr>
              <w:pStyle w:val="TableParagraph"/>
              <w:spacing w:before="1"/>
              <w:ind w:left="265"/>
              <w:rPr>
                <w:b/>
                <w:sz w:val="24"/>
              </w:rPr>
            </w:pPr>
            <w:r>
              <w:rPr>
                <w:b/>
                <w:sz w:val="24"/>
              </w:rPr>
              <w:t>t-</w:t>
            </w:r>
            <w:r>
              <w:rPr>
                <w:b/>
                <w:spacing w:val="-5"/>
                <w:sz w:val="24"/>
              </w:rPr>
              <w:t>cal</w:t>
            </w:r>
          </w:p>
        </w:tc>
        <w:tc>
          <w:tcPr>
            <w:tcW w:w="1158" w:type="dxa"/>
            <w:tcBorders>
              <w:top w:val="single" w:sz="4" w:space="0" w:color="000000"/>
              <w:bottom w:val="single" w:sz="4" w:space="0" w:color="000000"/>
            </w:tcBorders>
          </w:tcPr>
          <w:p>
            <w:pPr>
              <w:pStyle w:val="TableParagraph"/>
              <w:spacing w:before="1"/>
              <w:ind w:left="164"/>
              <w:rPr>
                <w:b/>
                <w:sz w:val="24"/>
              </w:rPr>
            </w:pPr>
            <w:r>
              <w:rPr>
                <w:b/>
                <w:sz w:val="24"/>
              </w:rPr>
              <w:t>t-</w:t>
            </w:r>
            <w:r>
              <w:rPr>
                <w:b/>
                <w:spacing w:val="-2"/>
                <w:sz w:val="24"/>
              </w:rPr>
              <w:t>critical</w:t>
            </w:r>
          </w:p>
        </w:tc>
        <w:tc>
          <w:tcPr>
            <w:tcW w:w="801" w:type="dxa"/>
            <w:tcBorders>
              <w:top w:val="single" w:sz="4" w:space="0" w:color="000000"/>
              <w:bottom w:val="single" w:sz="4" w:space="0" w:color="000000"/>
            </w:tcBorders>
          </w:tcPr>
          <w:p>
            <w:pPr>
              <w:pStyle w:val="TableParagraph"/>
              <w:spacing w:before="1"/>
              <w:ind w:left="105"/>
              <w:rPr>
                <w:b/>
                <w:sz w:val="24"/>
              </w:rPr>
            </w:pPr>
            <w:r>
              <w:rPr>
                <w:b/>
                <w:spacing w:val="-4"/>
                <w:sz w:val="24"/>
              </w:rPr>
              <w:t>Prob</w:t>
            </w:r>
          </w:p>
        </w:tc>
        <w:tc>
          <w:tcPr>
            <w:tcW w:w="1127" w:type="dxa"/>
            <w:tcBorders>
              <w:top w:val="single" w:sz="4" w:space="0" w:color="000000"/>
              <w:bottom w:val="single" w:sz="4" w:space="0" w:color="000000"/>
            </w:tcBorders>
          </w:tcPr>
          <w:p>
            <w:pPr>
              <w:pStyle w:val="TableParagraph"/>
              <w:spacing w:before="1"/>
              <w:ind w:left="126" w:right="110"/>
              <w:jc w:val="center"/>
              <w:rPr>
                <w:b/>
                <w:sz w:val="24"/>
              </w:rPr>
            </w:pPr>
            <w:r>
              <w:rPr>
                <w:b/>
                <w:spacing w:val="-2"/>
                <w:sz w:val="24"/>
              </w:rPr>
              <w:t>Decision</w:t>
            </w:r>
          </w:p>
        </w:tc>
      </w:tr>
      <w:tr>
        <w:trPr>
          <w:trHeight w:val="372" w:hRule="atLeast"/>
        </w:trPr>
        <w:tc>
          <w:tcPr>
            <w:tcW w:w="1476" w:type="dxa"/>
            <w:tcBorders>
              <w:top w:val="single" w:sz="4" w:space="0" w:color="000000"/>
            </w:tcBorders>
          </w:tcPr>
          <w:p>
            <w:pPr>
              <w:pStyle w:val="TableParagraph"/>
              <w:spacing w:line="268" w:lineRule="exact"/>
              <w:ind w:left="117"/>
              <w:rPr>
                <w:sz w:val="24"/>
              </w:rPr>
            </w:pPr>
            <w:r>
              <w:rPr>
                <w:spacing w:val="-2"/>
                <w:sz w:val="24"/>
              </w:rPr>
              <w:t>Staff</w:t>
            </w:r>
          </w:p>
        </w:tc>
        <w:tc>
          <w:tcPr>
            <w:tcW w:w="1075" w:type="dxa"/>
            <w:tcBorders>
              <w:top w:val="single" w:sz="4" w:space="0" w:color="000000"/>
            </w:tcBorders>
          </w:tcPr>
          <w:p>
            <w:pPr>
              <w:pStyle w:val="TableParagraph"/>
              <w:spacing w:line="268" w:lineRule="exact"/>
              <w:ind w:left="110"/>
              <w:rPr>
                <w:sz w:val="24"/>
              </w:rPr>
            </w:pPr>
            <w:r>
              <w:rPr>
                <w:spacing w:val="-5"/>
                <w:sz w:val="24"/>
              </w:rPr>
              <w:t>288</w:t>
            </w:r>
          </w:p>
        </w:tc>
        <w:tc>
          <w:tcPr>
            <w:tcW w:w="1021" w:type="dxa"/>
            <w:tcBorders>
              <w:top w:val="single" w:sz="4" w:space="0" w:color="000000"/>
            </w:tcBorders>
          </w:tcPr>
          <w:p>
            <w:pPr>
              <w:pStyle w:val="TableParagraph"/>
              <w:spacing w:line="268" w:lineRule="exact"/>
              <w:ind w:left="106"/>
              <w:rPr>
                <w:sz w:val="24"/>
              </w:rPr>
            </w:pPr>
            <w:r>
              <w:rPr>
                <w:spacing w:val="-2"/>
                <w:sz w:val="24"/>
              </w:rPr>
              <w:t>2.41602</w:t>
            </w:r>
          </w:p>
        </w:tc>
        <w:tc>
          <w:tcPr>
            <w:tcW w:w="1261" w:type="dxa"/>
            <w:tcBorders>
              <w:top w:val="single" w:sz="4" w:space="0" w:color="000000"/>
            </w:tcBorders>
          </w:tcPr>
          <w:p>
            <w:pPr>
              <w:pStyle w:val="TableParagraph"/>
              <w:spacing w:line="268" w:lineRule="exact"/>
              <w:ind w:left="127"/>
              <w:rPr>
                <w:sz w:val="24"/>
              </w:rPr>
            </w:pPr>
            <w:r>
              <w:rPr>
                <w:spacing w:val="-2"/>
                <w:sz w:val="24"/>
              </w:rPr>
              <w:t>173.38195</w:t>
            </w:r>
          </w:p>
        </w:tc>
        <w:tc>
          <w:tcPr>
            <w:tcW w:w="738" w:type="dxa"/>
            <w:tcBorders>
              <w:top w:val="single" w:sz="4" w:space="0" w:color="000000"/>
            </w:tcBorders>
          </w:tcPr>
          <w:p>
            <w:pPr>
              <w:pStyle w:val="TableParagraph"/>
              <w:rPr>
                <w:sz w:val="24"/>
              </w:rPr>
            </w:pPr>
          </w:p>
        </w:tc>
        <w:tc>
          <w:tcPr>
            <w:tcW w:w="980" w:type="dxa"/>
            <w:tcBorders>
              <w:top w:val="single" w:sz="4" w:space="0" w:color="000000"/>
            </w:tcBorders>
          </w:tcPr>
          <w:p>
            <w:pPr>
              <w:pStyle w:val="TableParagraph"/>
              <w:rPr>
                <w:sz w:val="24"/>
              </w:rPr>
            </w:pPr>
          </w:p>
        </w:tc>
        <w:tc>
          <w:tcPr>
            <w:tcW w:w="1158" w:type="dxa"/>
            <w:tcBorders>
              <w:top w:val="single" w:sz="4" w:space="0" w:color="000000"/>
            </w:tcBorders>
          </w:tcPr>
          <w:p>
            <w:pPr>
              <w:pStyle w:val="TableParagraph"/>
              <w:rPr>
                <w:sz w:val="24"/>
              </w:rPr>
            </w:pPr>
          </w:p>
        </w:tc>
        <w:tc>
          <w:tcPr>
            <w:tcW w:w="801" w:type="dxa"/>
            <w:tcBorders>
              <w:top w:val="single" w:sz="4" w:space="0" w:color="000000"/>
            </w:tcBorders>
          </w:tcPr>
          <w:p>
            <w:pPr>
              <w:pStyle w:val="TableParagraph"/>
              <w:rPr>
                <w:sz w:val="24"/>
              </w:rPr>
            </w:pPr>
          </w:p>
        </w:tc>
        <w:tc>
          <w:tcPr>
            <w:tcW w:w="1127" w:type="dxa"/>
            <w:tcBorders>
              <w:top w:val="single" w:sz="4" w:space="0" w:color="000000"/>
            </w:tcBorders>
          </w:tcPr>
          <w:p>
            <w:pPr>
              <w:pStyle w:val="TableParagraph"/>
              <w:spacing w:line="268" w:lineRule="exact"/>
              <w:ind w:left="106" w:right="110"/>
              <w:jc w:val="center"/>
              <w:rPr>
                <w:sz w:val="24"/>
              </w:rPr>
            </w:pPr>
            <w:r>
              <w:rPr>
                <w:spacing w:val="-2"/>
                <w:sz w:val="24"/>
              </w:rPr>
              <w:t>Rejected</w:t>
            </w:r>
          </w:p>
        </w:tc>
      </w:tr>
      <w:tr>
        <w:trPr>
          <w:trHeight w:val="475" w:hRule="atLeast"/>
        </w:trPr>
        <w:tc>
          <w:tcPr>
            <w:tcW w:w="1476" w:type="dxa"/>
          </w:tcPr>
          <w:p>
            <w:pPr>
              <w:pStyle w:val="TableParagraph"/>
              <w:rPr>
                <w:sz w:val="24"/>
              </w:rPr>
            </w:pPr>
          </w:p>
        </w:tc>
        <w:tc>
          <w:tcPr>
            <w:tcW w:w="1075" w:type="dxa"/>
          </w:tcPr>
          <w:p>
            <w:pPr>
              <w:pStyle w:val="TableParagraph"/>
              <w:rPr>
                <w:sz w:val="24"/>
              </w:rPr>
            </w:pPr>
          </w:p>
        </w:tc>
        <w:tc>
          <w:tcPr>
            <w:tcW w:w="1021" w:type="dxa"/>
          </w:tcPr>
          <w:p>
            <w:pPr>
              <w:pStyle w:val="TableParagraph"/>
              <w:rPr>
                <w:sz w:val="24"/>
              </w:rPr>
            </w:pPr>
          </w:p>
        </w:tc>
        <w:tc>
          <w:tcPr>
            <w:tcW w:w="1261" w:type="dxa"/>
          </w:tcPr>
          <w:p>
            <w:pPr>
              <w:pStyle w:val="TableParagraph"/>
              <w:rPr>
                <w:sz w:val="24"/>
              </w:rPr>
            </w:pPr>
          </w:p>
        </w:tc>
        <w:tc>
          <w:tcPr>
            <w:tcW w:w="738" w:type="dxa"/>
          </w:tcPr>
          <w:p>
            <w:pPr>
              <w:pStyle w:val="TableParagraph"/>
              <w:spacing w:before="94"/>
              <w:ind w:left="105"/>
              <w:rPr>
                <w:sz w:val="24"/>
              </w:rPr>
            </w:pPr>
            <w:r>
              <w:rPr>
                <w:spacing w:val="-5"/>
                <w:sz w:val="24"/>
              </w:rPr>
              <w:t>335</w:t>
            </w:r>
          </w:p>
        </w:tc>
        <w:tc>
          <w:tcPr>
            <w:tcW w:w="980" w:type="dxa"/>
          </w:tcPr>
          <w:p>
            <w:pPr>
              <w:pStyle w:val="TableParagraph"/>
              <w:spacing w:before="94"/>
              <w:ind w:left="265"/>
              <w:rPr>
                <w:sz w:val="24"/>
              </w:rPr>
            </w:pPr>
            <w:r>
              <w:rPr>
                <w:spacing w:val="-4"/>
                <w:sz w:val="24"/>
              </w:rPr>
              <w:t>2.547</w:t>
            </w:r>
          </w:p>
        </w:tc>
        <w:tc>
          <w:tcPr>
            <w:tcW w:w="1158" w:type="dxa"/>
          </w:tcPr>
          <w:p>
            <w:pPr>
              <w:pStyle w:val="TableParagraph"/>
              <w:spacing w:before="94"/>
              <w:ind w:left="164"/>
              <w:rPr>
                <w:sz w:val="24"/>
              </w:rPr>
            </w:pPr>
            <w:r>
              <w:rPr>
                <w:spacing w:val="-4"/>
                <w:sz w:val="24"/>
              </w:rPr>
              <w:t>1.96</w:t>
            </w:r>
          </w:p>
        </w:tc>
        <w:tc>
          <w:tcPr>
            <w:tcW w:w="801" w:type="dxa"/>
          </w:tcPr>
          <w:p>
            <w:pPr>
              <w:pStyle w:val="TableParagraph"/>
              <w:spacing w:before="94"/>
              <w:ind w:left="105"/>
              <w:rPr>
                <w:sz w:val="24"/>
              </w:rPr>
            </w:pPr>
            <w:r>
              <w:rPr>
                <w:spacing w:val="-4"/>
                <w:sz w:val="24"/>
              </w:rPr>
              <w:t>0.064</w:t>
            </w:r>
          </w:p>
        </w:tc>
        <w:tc>
          <w:tcPr>
            <w:tcW w:w="1127" w:type="dxa"/>
          </w:tcPr>
          <w:p>
            <w:pPr>
              <w:pStyle w:val="TableParagraph"/>
              <w:rPr>
                <w:sz w:val="24"/>
              </w:rPr>
            </w:pPr>
          </w:p>
        </w:tc>
      </w:tr>
      <w:tr>
        <w:trPr>
          <w:trHeight w:val="577" w:hRule="atLeast"/>
        </w:trPr>
        <w:tc>
          <w:tcPr>
            <w:tcW w:w="1476" w:type="dxa"/>
            <w:tcBorders>
              <w:bottom w:val="single" w:sz="4" w:space="0" w:color="000000"/>
            </w:tcBorders>
          </w:tcPr>
          <w:p>
            <w:pPr>
              <w:pStyle w:val="TableParagraph"/>
              <w:spacing w:before="94"/>
              <w:ind w:left="117"/>
              <w:rPr>
                <w:sz w:val="24"/>
              </w:rPr>
            </w:pPr>
            <w:r>
              <w:rPr>
                <w:spacing w:val="-2"/>
                <w:sz w:val="24"/>
              </w:rPr>
              <w:t>Management</w:t>
            </w:r>
          </w:p>
        </w:tc>
        <w:tc>
          <w:tcPr>
            <w:tcW w:w="1075" w:type="dxa"/>
            <w:tcBorders>
              <w:bottom w:val="single" w:sz="4" w:space="0" w:color="000000"/>
            </w:tcBorders>
          </w:tcPr>
          <w:p>
            <w:pPr>
              <w:pStyle w:val="TableParagraph"/>
              <w:spacing w:before="94"/>
              <w:ind w:left="110"/>
              <w:rPr>
                <w:sz w:val="24"/>
              </w:rPr>
            </w:pPr>
            <w:r>
              <w:rPr>
                <w:spacing w:val="-5"/>
                <w:sz w:val="24"/>
              </w:rPr>
              <w:t>49</w:t>
            </w:r>
          </w:p>
        </w:tc>
        <w:tc>
          <w:tcPr>
            <w:tcW w:w="1021" w:type="dxa"/>
            <w:tcBorders>
              <w:bottom w:val="single" w:sz="4" w:space="0" w:color="000000"/>
            </w:tcBorders>
          </w:tcPr>
          <w:p>
            <w:pPr>
              <w:pStyle w:val="TableParagraph"/>
              <w:spacing w:before="94"/>
              <w:ind w:left="106"/>
              <w:rPr>
                <w:sz w:val="24"/>
              </w:rPr>
            </w:pPr>
            <w:r>
              <w:rPr>
                <w:spacing w:val="-2"/>
                <w:sz w:val="24"/>
              </w:rPr>
              <w:t>83.2000</w:t>
            </w:r>
          </w:p>
        </w:tc>
        <w:tc>
          <w:tcPr>
            <w:tcW w:w="1999" w:type="dxa"/>
            <w:gridSpan w:val="2"/>
            <w:tcBorders>
              <w:bottom w:val="single" w:sz="4" w:space="0" w:color="000000"/>
            </w:tcBorders>
          </w:tcPr>
          <w:p>
            <w:pPr>
              <w:pStyle w:val="TableParagraph"/>
              <w:spacing w:before="94"/>
              <w:ind w:left="127"/>
              <w:rPr>
                <w:sz w:val="24"/>
              </w:rPr>
            </w:pPr>
            <w:r>
              <w:rPr>
                <w:spacing w:val="-2"/>
                <w:sz w:val="24"/>
              </w:rPr>
              <w:t>41.15459</w:t>
            </w:r>
          </w:p>
        </w:tc>
        <w:tc>
          <w:tcPr>
            <w:tcW w:w="980" w:type="dxa"/>
            <w:tcBorders>
              <w:bottom w:val="single" w:sz="4" w:space="0" w:color="000000"/>
            </w:tcBorders>
          </w:tcPr>
          <w:p>
            <w:pPr>
              <w:pStyle w:val="TableParagraph"/>
              <w:rPr>
                <w:sz w:val="24"/>
              </w:rPr>
            </w:pPr>
          </w:p>
        </w:tc>
        <w:tc>
          <w:tcPr>
            <w:tcW w:w="1158" w:type="dxa"/>
            <w:tcBorders>
              <w:bottom w:val="single" w:sz="4" w:space="0" w:color="000000"/>
            </w:tcBorders>
          </w:tcPr>
          <w:p>
            <w:pPr>
              <w:pStyle w:val="TableParagraph"/>
              <w:rPr>
                <w:sz w:val="24"/>
              </w:rPr>
            </w:pPr>
          </w:p>
        </w:tc>
        <w:tc>
          <w:tcPr>
            <w:tcW w:w="801" w:type="dxa"/>
            <w:tcBorders>
              <w:bottom w:val="single" w:sz="4" w:space="0" w:color="000000"/>
            </w:tcBorders>
          </w:tcPr>
          <w:p>
            <w:pPr>
              <w:pStyle w:val="TableParagraph"/>
              <w:rPr>
                <w:sz w:val="24"/>
              </w:rPr>
            </w:pPr>
          </w:p>
        </w:tc>
        <w:tc>
          <w:tcPr>
            <w:tcW w:w="1127" w:type="dxa"/>
            <w:tcBorders>
              <w:bottom w:val="single" w:sz="4" w:space="0" w:color="000000"/>
            </w:tcBorders>
          </w:tcPr>
          <w:p>
            <w:pPr>
              <w:pStyle w:val="TableParagraph"/>
              <w:rPr>
                <w:sz w:val="24"/>
              </w:rPr>
            </w:pPr>
          </w:p>
        </w:tc>
      </w:tr>
    </w:tbl>
    <w:p>
      <w:pPr>
        <w:spacing w:before="0"/>
        <w:ind w:left="5010" w:right="0" w:firstLine="0"/>
        <w:jc w:val="both"/>
        <w:rPr>
          <w:b/>
          <w:sz w:val="24"/>
        </w:rPr>
      </w:pPr>
      <w:r>
        <w:rPr>
          <w:b/>
          <w:sz w:val="24"/>
        </w:rPr>
        <w:t>α=</w:t>
      </w:r>
      <w:r>
        <w:rPr>
          <w:b/>
          <w:spacing w:val="-1"/>
          <w:sz w:val="24"/>
        </w:rPr>
        <w:t> </w:t>
      </w:r>
      <w:r>
        <w:rPr>
          <w:b/>
          <w:spacing w:val="-4"/>
          <w:sz w:val="24"/>
        </w:rPr>
        <w:t>0.05</w:t>
      </w:r>
    </w:p>
    <w:p>
      <w:pPr>
        <w:pStyle w:val="BodyText"/>
        <w:spacing w:before="6"/>
        <w:rPr>
          <w:b/>
          <w:sz w:val="20"/>
        </w:rPr>
      </w:pPr>
    </w:p>
    <w:p>
      <w:pPr>
        <w:pStyle w:val="BodyText"/>
        <w:spacing w:line="480" w:lineRule="auto"/>
        <w:ind w:left="660" w:right="1343"/>
        <w:jc w:val="both"/>
      </w:pPr>
      <w:r>
        <w:rPr/>
        <w:t>From</w:t>
      </w:r>
      <w:r>
        <w:rPr/>
        <w:t> Table</w:t>
      </w:r>
      <w:r>
        <w:rPr/>
        <w:t> 4.4b;</w:t>
      </w:r>
      <w:r>
        <w:rPr/>
        <w:t> Since the P-value</w:t>
      </w:r>
      <w:r>
        <w:rPr/>
        <w:t> =</w:t>
      </w:r>
      <w:r>
        <w:rPr/>
        <w:t> 0.064</w:t>
      </w:r>
      <w:r>
        <w:rPr/>
        <w:t> was less than 5% (0.05) significant level, we</w:t>
      </w:r>
      <w:r>
        <w:rPr>
          <w:spacing w:val="40"/>
        </w:rPr>
        <w:t> </w:t>
      </w:r>
      <w:r>
        <w:rPr/>
        <w:t>therefore rejected the null hypothesis that there was no significant difference in the opinion of</w:t>
      </w:r>
      <w:r>
        <w:rPr>
          <w:spacing w:val="40"/>
        </w:rPr>
        <w:t> </w:t>
      </w:r>
      <w:r>
        <w:rPr/>
        <w:t>staff and management on Communication in the management of Colleges of Education in North Central Geo-Political Zone, Nigeria., thus we accepted the research hypothesis and conclude that there</w:t>
      </w:r>
      <w:r>
        <w:rPr>
          <w:spacing w:val="-2"/>
        </w:rPr>
        <w:t> </w:t>
      </w:r>
      <w:r>
        <w:rPr/>
        <w:t>was</w:t>
      </w:r>
      <w:r>
        <w:rPr>
          <w:spacing w:val="40"/>
        </w:rPr>
        <w:t> </w:t>
      </w:r>
      <w:r>
        <w:rPr/>
        <w:t>statistical</w:t>
      </w:r>
      <w:r>
        <w:rPr>
          <w:spacing w:val="-6"/>
        </w:rPr>
        <w:t> </w:t>
      </w:r>
      <w:r>
        <w:rPr/>
        <w:t>significant difference in</w:t>
      </w:r>
      <w:r>
        <w:rPr>
          <w:spacing w:val="-6"/>
        </w:rPr>
        <w:t> </w:t>
      </w:r>
      <w:r>
        <w:rPr/>
        <w:t>the</w:t>
      </w:r>
      <w:r>
        <w:rPr>
          <w:spacing w:val="-2"/>
        </w:rPr>
        <w:t> </w:t>
      </w:r>
      <w:r>
        <w:rPr/>
        <w:t>opinion</w:t>
      </w:r>
      <w:r>
        <w:rPr>
          <w:spacing w:val="-2"/>
        </w:rPr>
        <w:t> </w:t>
      </w:r>
      <w:r>
        <w:rPr/>
        <w:t>of</w:t>
      </w:r>
      <w:r>
        <w:rPr>
          <w:spacing w:val="-8"/>
        </w:rPr>
        <w:t> </w:t>
      </w:r>
      <w:r>
        <w:rPr/>
        <w:t>staff</w:t>
      </w:r>
      <w:r>
        <w:rPr>
          <w:spacing w:val="-8"/>
        </w:rPr>
        <w:t> </w:t>
      </w:r>
      <w:r>
        <w:rPr/>
        <w:t>and management on</w:t>
      </w:r>
      <w:r>
        <w:rPr>
          <w:spacing w:val="-6"/>
        </w:rPr>
        <w:t> </w:t>
      </w:r>
      <w:r>
        <w:rPr/>
        <w:t>staff</w:t>
      </w:r>
      <w:r>
        <w:rPr>
          <w:spacing w:val="-4"/>
        </w:rPr>
        <w:t> </w:t>
      </w:r>
      <w:r>
        <w:rPr/>
        <w:t>activity of Communication in the management of Colleges of Education in North Central Geo-Political Zone, Nigeria. Similarly, the linear relationship between the responses is 87% (0.87) which was high. The implication here is that both staff and management agreed that their activities had nothing to do with</w:t>
      </w:r>
      <w:r>
        <w:rPr>
          <w:spacing w:val="-5"/>
        </w:rPr>
        <w:t> </w:t>
      </w:r>
      <w:r>
        <w:rPr/>
        <w:t>communication in the management Colleges of</w:t>
      </w:r>
      <w:r>
        <w:rPr>
          <w:spacing w:val="-3"/>
        </w:rPr>
        <w:t> </w:t>
      </w:r>
      <w:r>
        <w:rPr/>
        <w:t>Education in the North</w:t>
      </w:r>
      <w:r>
        <w:rPr>
          <w:spacing w:val="-5"/>
        </w:rPr>
        <w:t> </w:t>
      </w:r>
      <w:r>
        <w:rPr/>
        <w:t>Central Geo-Political Zone, Nigeria; From the data only 13% agreed that there was no difference in the activities of staff in relation to communication and management of Colleges of Education in the study Zone.</w:t>
      </w:r>
    </w:p>
    <w:p>
      <w:pPr>
        <w:spacing w:after="0" w:line="480" w:lineRule="auto"/>
        <w:jc w:val="both"/>
        <w:sectPr>
          <w:pgSz w:w="12240" w:h="15840"/>
          <w:pgMar w:header="0" w:footer="969" w:top="640" w:bottom="1160" w:left="780" w:right="0"/>
        </w:sectPr>
      </w:pPr>
    </w:p>
    <w:p>
      <w:pPr>
        <w:pStyle w:val="BodyText"/>
        <w:spacing w:line="480" w:lineRule="auto" w:before="72"/>
        <w:ind w:left="660" w:right="1349"/>
        <w:jc w:val="both"/>
      </w:pPr>
      <w:r>
        <w:rPr>
          <w:b/>
        </w:rPr>
        <w:t>Hypothesis Five: </w:t>
      </w:r>
      <w:r>
        <w:rPr/>
        <w:t>There is no significant difference in the opinions of staff and management on staff welfare in the management of Colleges of Education in North Central Geo-Political Zone, </w:t>
      </w:r>
      <w:r>
        <w:rPr>
          <w:spacing w:val="-2"/>
        </w:rPr>
        <w:t>Nigeria.</w:t>
      </w:r>
    </w:p>
    <w:p>
      <w:pPr>
        <w:pStyle w:val="Heading2"/>
        <w:spacing w:line="360" w:lineRule="auto" w:before="6" w:after="4"/>
        <w:ind w:left="2101" w:right="1350" w:hanging="1441"/>
      </w:pPr>
      <w:r>
        <w:rPr/>
        <w:t>Table 4.20:</w:t>
      </w:r>
      <w:r>
        <w:rPr>
          <w:spacing w:val="80"/>
        </w:rPr>
        <w:t> </w:t>
      </w:r>
      <w:r>
        <w:rPr/>
        <w:t>Summary of Mean, Standard deviation, Paired t-test on opinions of Staff and Management</w:t>
      </w:r>
      <w:r>
        <w:rPr/>
        <w:t> on Staff</w:t>
      </w:r>
      <w:r>
        <w:rPr/>
        <w:t> Welfare</w:t>
      </w:r>
      <w:r>
        <w:rPr/>
        <w:t> </w:t>
      </w:r>
      <w:r>
        <w:rPr>
          <w:color w:val="212121"/>
        </w:rPr>
        <w:t>problems </w:t>
      </w:r>
      <w:r>
        <w:rPr/>
        <w:t>in Colleges of Education in North Central Geo-Political Zone in Nigeria</w:t>
      </w: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6"/>
        <w:gridCol w:w="1075"/>
        <w:gridCol w:w="1021"/>
        <w:gridCol w:w="1201"/>
        <w:gridCol w:w="798"/>
        <w:gridCol w:w="980"/>
        <w:gridCol w:w="1158"/>
        <w:gridCol w:w="801"/>
        <w:gridCol w:w="1127"/>
      </w:tblGrid>
      <w:tr>
        <w:trPr>
          <w:trHeight w:val="474" w:hRule="atLeast"/>
        </w:trPr>
        <w:tc>
          <w:tcPr>
            <w:tcW w:w="1476" w:type="dxa"/>
            <w:tcBorders>
              <w:top w:val="single" w:sz="4" w:space="0" w:color="000000"/>
              <w:bottom w:val="single" w:sz="4" w:space="0" w:color="000000"/>
            </w:tcBorders>
          </w:tcPr>
          <w:p>
            <w:pPr>
              <w:pStyle w:val="TableParagraph"/>
              <w:spacing w:line="273" w:lineRule="exact"/>
              <w:ind w:left="117"/>
              <w:rPr>
                <w:b/>
                <w:sz w:val="24"/>
              </w:rPr>
            </w:pPr>
            <w:r>
              <w:rPr>
                <w:b/>
                <w:spacing w:val="-2"/>
                <w:sz w:val="24"/>
              </w:rPr>
              <w:t>Variables</w:t>
            </w:r>
          </w:p>
        </w:tc>
        <w:tc>
          <w:tcPr>
            <w:tcW w:w="1075" w:type="dxa"/>
            <w:tcBorders>
              <w:top w:val="single" w:sz="4" w:space="0" w:color="000000"/>
              <w:bottom w:val="single" w:sz="4" w:space="0" w:color="000000"/>
            </w:tcBorders>
          </w:tcPr>
          <w:p>
            <w:pPr>
              <w:pStyle w:val="TableParagraph"/>
              <w:spacing w:line="273" w:lineRule="exact"/>
              <w:ind w:left="110"/>
              <w:rPr>
                <w:b/>
                <w:sz w:val="24"/>
              </w:rPr>
            </w:pPr>
            <w:r>
              <w:rPr>
                <w:b/>
                <w:spacing w:val="-2"/>
                <w:sz w:val="24"/>
              </w:rPr>
              <w:t>Number</w:t>
            </w:r>
          </w:p>
        </w:tc>
        <w:tc>
          <w:tcPr>
            <w:tcW w:w="1021" w:type="dxa"/>
            <w:tcBorders>
              <w:top w:val="single" w:sz="4" w:space="0" w:color="000000"/>
              <w:bottom w:val="single" w:sz="4" w:space="0" w:color="000000"/>
            </w:tcBorders>
          </w:tcPr>
          <w:p>
            <w:pPr>
              <w:pStyle w:val="TableParagraph"/>
              <w:spacing w:line="273" w:lineRule="exact"/>
              <w:ind w:left="106"/>
              <w:rPr>
                <w:b/>
                <w:sz w:val="24"/>
              </w:rPr>
            </w:pPr>
            <w:r>
              <w:rPr>
                <w:b/>
                <w:spacing w:val="-4"/>
                <w:sz w:val="24"/>
              </w:rPr>
              <w:t>Mean</w:t>
            </w:r>
          </w:p>
        </w:tc>
        <w:tc>
          <w:tcPr>
            <w:tcW w:w="1201" w:type="dxa"/>
            <w:tcBorders>
              <w:top w:val="single" w:sz="4" w:space="0" w:color="000000"/>
              <w:bottom w:val="single" w:sz="4" w:space="0" w:color="000000"/>
            </w:tcBorders>
          </w:tcPr>
          <w:p>
            <w:pPr>
              <w:pStyle w:val="TableParagraph"/>
              <w:spacing w:line="273" w:lineRule="exact"/>
              <w:ind w:left="127"/>
              <w:rPr>
                <w:b/>
                <w:sz w:val="24"/>
              </w:rPr>
            </w:pPr>
            <w:r>
              <w:rPr>
                <w:b/>
                <w:spacing w:val="-5"/>
                <w:sz w:val="24"/>
              </w:rPr>
              <w:t>Sdt</w:t>
            </w:r>
          </w:p>
        </w:tc>
        <w:tc>
          <w:tcPr>
            <w:tcW w:w="798" w:type="dxa"/>
            <w:tcBorders>
              <w:top w:val="single" w:sz="4" w:space="0" w:color="000000"/>
              <w:bottom w:val="single" w:sz="4" w:space="0" w:color="000000"/>
            </w:tcBorders>
          </w:tcPr>
          <w:p>
            <w:pPr>
              <w:pStyle w:val="TableParagraph"/>
              <w:spacing w:line="273" w:lineRule="exact"/>
              <w:ind w:left="165"/>
              <w:rPr>
                <w:b/>
                <w:sz w:val="24"/>
              </w:rPr>
            </w:pPr>
            <w:r>
              <w:rPr>
                <w:b/>
                <w:spacing w:val="-5"/>
                <w:sz w:val="24"/>
              </w:rPr>
              <w:t>Df</w:t>
            </w:r>
          </w:p>
        </w:tc>
        <w:tc>
          <w:tcPr>
            <w:tcW w:w="980" w:type="dxa"/>
            <w:tcBorders>
              <w:top w:val="single" w:sz="4" w:space="0" w:color="000000"/>
              <w:bottom w:val="single" w:sz="4" w:space="0" w:color="000000"/>
            </w:tcBorders>
          </w:tcPr>
          <w:p>
            <w:pPr>
              <w:pStyle w:val="TableParagraph"/>
              <w:spacing w:line="273" w:lineRule="exact"/>
              <w:ind w:left="265"/>
              <w:rPr>
                <w:b/>
                <w:sz w:val="24"/>
              </w:rPr>
            </w:pPr>
            <w:r>
              <w:rPr>
                <w:b/>
                <w:sz w:val="24"/>
              </w:rPr>
              <w:t>t-</w:t>
            </w:r>
            <w:r>
              <w:rPr>
                <w:b/>
                <w:spacing w:val="-5"/>
                <w:sz w:val="24"/>
              </w:rPr>
              <w:t>cal</w:t>
            </w:r>
          </w:p>
        </w:tc>
        <w:tc>
          <w:tcPr>
            <w:tcW w:w="1158" w:type="dxa"/>
            <w:tcBorders>
              <w:top w:val="single" w:sz="4" w:space="0" w:color="000000"/>
              <w:bottom w:val="single" w:sz="4" w:space="0" w:color="000000"/>
            </w:tcBorders>
          </w:tcPr>
          <w:p>
            <w:pPr>
              <w:pStyle w:val="TableParagraph"/>
              <w:spacing w:line="273" w:lineRule="exact"/>
              <w:ind w:left="164"/>
              <w:rPr>
                <w:b/>
                <w:sz w:val="24"/>
              </w:rPr>
            </w:pPr>
            <w:r>
              <w:rPr>
                <w:b/>
                <w:sz w:val="24"/>
              </w:rPr>
              <w:t>t-</w:t>
            </w:r>
            <w:r>
              <w:rPr>
                <w:b/>
                <w:spacing w:val="-2"/>
                <w:sz w:val="24"/>
              </w:rPr>
              <w:t>critical</w:t>
            </w:r>
          </w:p>
        </w:tc>
        <w:tc>
          <w:tcPr>
            <w:tcW w:w="801" w:type="dxa"/>
            <w:tcBorders>
              <w:top w:val="single" w:sz="4" w:space="0" w:color="000000"/>
              <w:bottom w:val="single" w:sz="4" w:space="0" w:color="000000"/>
            </w:tcBorders>
          </w:tcPr>
          <w:p>
            <w:pPr>
              <w:pStyle w:val="TableParagraph"/>
              <w:spacing w:line="273" w:lineRule="exact"/>
              <w:ind w:left="105"/>
              <w:rPr>
                <w:b/>
                <w:sz w:val="24"/>
              </w:rPr>
            </w:pPr>
            <w:r>
              <w:rPr>
                <w:b/>
                <w:spacing w:val="-4"/>
                <w:sz w:val="24"/>
              </w:rPr>
              <w:t>Prob</w:t>
            </w:r>
          </w:p>
        </w:tc>
        <w:tc>
          <w:tcPr>
            <w:tcW w:w="1127" w:type="dxa"/>
            <w:tcBorders>
              <w:top w:val="single" w:sz="4" w:space="0" w:color="000000"/>
              <w:bottom w:val="single" w:sz="4" w:space="0" w:color="000000"/>
            </w:tcBorders>
          </w:tcPr>
          <w:p>
            <w:pPr>
              <w:pStyle w:val="TableParagraph"/>
              <w:spacing w:line="273" w:lineRule="exact"/>
              <w:ind w:left="126" w:right="110"/>
              <w:jc w:val="center"/>
              <w:rPr>
                <w:b/>
                <w:sz w:val="24"/>
              </w:rPr>
            </w:pPr>
            <w:r>
              <w:rPr>
                <w:b/>
                <w:spacing w:val="-2"/>
                <w:sz w:val="24"/>
              </w:rPr>
              <w:t>Decision</w:t>
            </w:r>
          </w:p>
        </w:tc>
      </w:tr>
      <w:tr>
        <w:trPr>
          <w:trHeight w:val="372" w:hRule="atLeast"/>
        </w:trPr>
        <w:tc>
          <w:tcPr>
            <w:tcW w:w="1476" w:type="dxa"/>
            <w:tcBorders>
              <w:top w:val="single" w:sz="4" w:space="0" w:color="000000"/>
            </w:tcBorders>
          </w:tcPr>
          <w:p>
            <w:pPr>
              <w:pStyle w:val="TableParagraph"/>
              <w:spacing w:line="268" w:lineRule="exact"/>
              <w:ind w:left="117"/>
              <w:rPr>
                <w:sz w:val="24"/>
              </w:rPr>
            </w:pPr>
            <w:r>
              <w:rPr>
                <w:spacing w:val="-2"/>
                <w:sz w:val="24"/>
              </w:rPr>
              <w:t>Staff</w:t>
            </w:r>
          </w:p>
        </w:tc>
        <w:tc>
          <w:tcPr>
            <w:tcW w:w="1075" w:type="dxa"/>
            <w:tcBorders>
              <w:top w:val="single" w:sz="4" w:space="0" w:color="000000"/>
            </w:tcBorders>
          </w:tcPr>
          <w:p>
            <w:pPr>
              <w:pStyle w:val="TableParagraph"/>
              <w:spacing w:line="268" w:lineRule="exact"/>
              <w:ind w:left="110"/>
              <w:rPr>
                <w:sz w:val="24"/>
              </w:rPr>
            </w:pPr>
            <w:r>
              <w:rPr>
                <w:spacing w:val="-5"/>
                <w:sz w:val="24"/>
              </w:rPr>
              <w:t>288</w:t>
            </w:r>
          </w:p>
        </w:tc>
        <w:tc>
          <w:tcPr>
            <w:tcW w:w="1021" w:type="dxa"/>
            <w:tcBorders>
              <w:top w:val="single" w:sz="4" w:space="0" w:color="000000"/>
            </w:tcBorders>
          </w:tcPr>
          <w:p>
            <w:pPr>
              <w:pStyle w:val="TableParagraph"/>
              <w:spacing w:line="268" w:lineRule="exact"/>
              <w:ind w:left="106"/>
              <w:rPr>
                <w:sz w:val="24"/>
              </w:rPr>
            </w:pPr>
            <w:r>
              <w:rPr>
                <w:spacing w:val="-2"/>
                <w:sz w:val="24"/>
              </w:rPr>
              <w:t>2.74402</w:t>
            </w:r>
          </w:p>
        </w:tc>
        <w:tc>
          <w:tcPr>
            <w:tcW w:w="1201" w:type="dxa"/>
            <w:tcBorders>
              <w:top w:val="single" w:sz="4" w:space="0" w:color="000000"/>
            </w:tcBorders>
          </w:tcPr>
          <w:p>
            <w:pPr>
              <w:pStyle w:val="TableParagraph"/>
              <w:spacing w:line="268" w:lineRule="exact"/>
              <w:ind w:left="127"/>
              <w:rPr>
                <w:sz w:val="24"/>
              </w:rPr>
            </w:pPr>
            <w:r>
              <w:rPr>
                <w:spacing w:val="-2"/>
                <w:sz w:val="24"/>
              </w:rPr>
              <w:t>96.78998</w:t>
            </w:r>
          </w:p>
        </w:tc>
        <w:tc>
          <w:tcPr>
            <w:tcW w:w="798" w:type="dxa"/>
            <w:tcBorders>
              <w:top w:val="single" w:sz="4" w:space="0" w:color="000000"/>
            </w:tcBorders>
          </w:tcPr>
          <w:p>
            <w:pPr>
              <w:pStyle w:val="TableParagraph"/>
              <w:rPr>
                <w:sz w:val="24"/>
              </w:rPr>
            </w:pPr>
          </w:p>
        </w:tc>
        <w:tc>
          <w:tcPr>
            <w:tcW w:w="980" w:type="dxa"/>
            <w:tcBorders>
              <w:top w:val="single" w:sz="4" w:space="0" w:color="000000"/>
            </w:tcBorders>
          </w:tcPr>
          <w:p>
            <w:pPr>
              <w:pStyle w:val="TableParagraph"/>
              <w:rPr>
                <w:sz w:val="24"/>
              </w:rPr>
            </w:pPr>
          </w:p>
        </w:tc>
        <w:tc>
          <w:tcPr>
            <w:tcW w:w="1158" w:type="dxa"/>
            <w:tcBorders>
              <w:top w:val="single" w:sz="4" w:space="0" w:color="000000"/>
            </w:tcBorders>
          </w:tcPr>
          <w:p>
            <w:pPr>
              <w:pStyle w:val="TableParagraph"/>
              <w:rPr>
                <w:sz w:val="24"/>
              </w:rPr>
            </w:pPr>
          </w:p>
        </w:tc>
        <w:tc>
          <w:tcPr>
            <w:tcW w:w="801" w:type="dxa"/>
            <w:tcBorders>
              <w:top w:val="single" w:sz="4" w:space="0" w:color="000000"/>
            </w:tcBorders>
          </w:tcPr>
          <w:p>
            <w:pPr>
              <w:pStyle w:val="TableParagraph"/>
              <w:rPr>
                <w:sz w:val="24"/>
              </w:rPr>
            </w:pPr>
          </w:p>
        </w:tc>
        <w:tc>
          <w:tcPr>
            <w:tcW w:w="1127" w:type="dxa"/>
            <w:tcBorders>
              <w:top w:val="single" w:sz="4" w:space="0" w:color="000000"/>
            </w:tcBorders>
          </w:tcPr>
          <w:p>
            <w:pPr>
              <w:pStyle w:val="TableParagraph"/>
              <w:spacing w:line="268" w:lineRule="exact"/>
              <w:ind w:left="106" w:right="110"/>
              <w:jc w:val="center"/>
              <w:rPr>
                <w:sz w:val="24"/>
              </w:rPr>
            </w:pPr>
            <w:r>
              <w:rPr>
                <w:spacing w:val="-2"/>
                <w:sz w:val="24"/>
              </w:rPr>
              <w:t>Rejected</w:t>
            </w:r>
          </w:p>
        </w:tc>
      </w:tr>
      <w:tr>
        <w:trPr>
          <w:trHeight w:val="475" w:hRule="atLeast"/>
        </w:trPr>
        <w:tc>
          <w:tcPr>
            <w:tcW w:w="1476" w:type="dxa"/>
          </w:tcPr>
          <w:p>
            <w:pPr>
              <w:pStyle w:val="TableParagraph"/>
              <w:rPr>
                <w:sz w:val="24"/>
              </w:rPr>
            </w:pPr>
          </w:p>
        </w:tc>
        <w:tc>
          <w:tcPr>
            <w:tcW w:w="1075" w:type="dxa"/>
          </w:tcPr>
          <w:p>
            <w:pPr>
              <w:pStyle w:val="TableParagraph"/>
              <w:rPr>
                <w:sz w:val="24"/>
              </w:rPr>
            </w:pPr>
          </w:p>
        </w:tc>
        <w:tc>
          <w:tcPr>
            <w:tcW w:w="1021" w:type="dxa"/>
          </w:tcPr>
          <w:p>
            <w:pPr>
              <w:pStyle w:val="TableParagraph"/>
              <w:rPr>
                <w:sz w:val="24"/>
              </w:rPr>
            </w:pPr>
          </w:p>
        </w:tc>
        <w:tc>
          <w:tcPr>
            <w:tcW w:w="1201" w:type="dxa"/>
          </w:tcPr>
          <w:p>
            <w:pPr>
              <w:pStyle w:val="TableParagraph"/>
              <w:rPr>
                <w:sz w:val="24"/>
              </w:rPr>
            </w:pPr>
          </w:p>
        </w:tc>
        <w:tc>
          <w:tcPr>
            <w:tcW w:w="798" w:type="dxa"/>
          </w:tcPr>
          <w:p>
            <w:pPr>
              <w:pStyle w:val="TableParagraph"/>
              <w:spacing w:before="94"/>
              <w:ind w:left="165"/>
              <w:rPr>
                <w:sz w:val="24"/>
              </w:rPr>
            </w:pPr>
            <w:r>
              <w:rPr>
                <w:spacing w:val="-5"/>
                <w:sz w:val="24"/>
              </w:rPr>
              <w:t>335</w:t>
            </w:r>
          </w:p>
        </w:tc>
        <w:tc>
          <w:tcPr>
            <w:tcW w:w="980" w:type="dxa"/>
          </w:tcPr>
          <w:p>
            <w:pPr>
              <w:pStyle w:val="TableParagraph"/>
              <w:spacing w:before="94"/>
              <w:ind w:left="265"/>
              <w:rPr>
                <w:sz w:val="24"/>
              </w:rPr>
            </w:pPr>
            <w:r>
              <w:rPr>
                <w:spacing w:val="-4"/>
                <w:sz w:val="24"/>
              </w:rPr>
              <w:t>5.206</w:t>
            </w:r>
          </w:p>
        </w:tc>
        <w:tc>
          <w:tcPr>
            <w:tcW w:w="1158" w:type="dxa"/>
          </w:tcPr>
          <w:p>
            <w:pPr>
              <w:pStyle w:val="TableParagraph"/>
              <w:spacing w:before="94"/>
              <w:ind w:left="164"/>
              <w:rPr>
                <w:sz w:val="24"/>
              </w:rPr>
            </w:pPr>
            <w:r>
              <w:rPr>
                <w:spacing w:val="-4"/>
                <w:sz w:val="24"/>
              </w:rPr>
              <w:t>1.96</w:t>
            </w:r>
          </w:p>
        </w:tc>
        <w:tc>
          <w:tcPr>
            <w:tcW w:w="801" w:type="dxa"/>
          </w:tcPr>
          <w:p>
            <w:pPr>
              <w:pStyle w:val="TableParagraph"/>
              <w:spacing w:before="94"/>
              <w:ind w:left="105"/>
              <w:rPr>
                <w:sz w:val="24"/>
              </w:rPr>
            </w:pPr>
            <w:r>
              <w:rPr>
                <w:spacing w:val="-4"/>
                <w:sz w:val="24"/>
              </w:rPr>
              <w:t>0.006</w:t>
            </w:r>
          </w:p>
        </w:tc>
        <w:tc>
          <w:tcPr>
            <w:tcW w:w="1127" w:type="dxa"/>
          </w:tcPr>
          <w:p>
            <w:pPr>
              <w:pStyle w:val="TableParagraph"/>
              <w:rPr>
                <w:sz w:val="24"/>
              </w:rPr>
            </w:pPr>
          </w:p>
        </w:tc>
      </w:tr>
      <w:tr>
        <w:trPr>
          <w:trHeight w:val="582" w:hRule="atLeast"/>
        </w:trPr>
        <w:tc>
          <w:tcPr>
            <w:tcW w:w="1476" w:type="dxa"/>
            <w:tcBorders>
              <w:bottom w:val="single" w:sz="4" w:space="0" w:color="000000"/>
            </w:tcBorders>
          </w:tcPr>
          <w:p>
            <w:pPr>
              <w:pStyle w:val="TableParagraph"/>
              <w:spacing w:before="94"/>
              <w:ind w:left="117"/>
              <w:rPr>
                <w:sz w:val="24"/>
              </w:rPr>
            </w:pPr>
            <w:r>
              <w:rPr>
                <w:spacing w:val="-2"/>
                <w:sz w:val="24"/>
              </w:rPr>
              <w:t>Management</w:t>
            </w:r>
          </w:p>
        </w:tc>
        <w:tc>
          <w:tcPr>
            <w:tcW w:w="1075" w:type="dxa"/>
            <w:tcBorders>
              <w:bottom w:val="single" w:sz="4" w:space="0" w:color="000000"/>
            </w:tcBorders>
          </w:tcPr>
          <w:p>
            <w:pPr>
              <w:pStyle w:val="TableParagraph"/>
              <w:spacing w:before="94"/>
              <w:ind w:left="110"/>
              <w:rPr>
                <w:sz w:val="24"/>
              </w:rPr>
            </w:pPr>
            <w:r>
              <w:rPr>
                <w:spacing w:val="-5"/>
                <w:sz w:val="24"/>
              </w:rPr>
              <w:t>49</w:t>
            </w:r>
          </w:p>
        </w:tc>
        <w:tc>
          <w:tcPr>
            <w:tcW w:w="1021" w:type="dxa"/>
            <w:tcBorders>
              <w:bottom w:val="single" w:sz="4" w:space="0" w:color="000000"/>
            </w:tcBorders>
          </w:tcPr>
          <w:p>
            <w:pPr>
              <w:pStyle w:val="TableParagraph"/>
              <w:spacing w:before="94"/>
              <w:ind w:left="106"/>
              <w:rPr>
                <w:sz w:val="24"/>
              </w:rPr>
            </w:pPr>
            <w:r>
              <w:rPr>
                <w:spacing w:val="-2"/>
                <w:sz w:val="24"/>
              </w:rPr>
              <w:t>90.6000</w:t>
            </w:r>
          </w:p>
        </w:tc>
        <w:tc>
          <w:tcPr>
            <w:tcW w:w="1999" w:type="dxa"/>
            <w:gridSpan w:val="2"/>
            <w:tcBorders>
              <w:bottom w:val="single" w:sz="4" w:space="0" w:color="000000"/>
            </w:tcBorders>
          </w:tcPr>
          <w:p>
            <w:pPr>
              <w:pStyle w:val="TableParagraph"/>
              <w:spacing w:before="94"/>
              <w:ind w:left="127"/>
              <w:rPr>
                <w:sz w:val="24"/>
              </w:rPr>
            </w:pPr>
            <w:r>
              <w:rPr>
                <w:spacing w:val="-2"/>
                <w:sz w:val="24"/>
              </w:rPr>
              <w:t>24.98600</w:t>
            </w:r>
          </w:p>
        </w:tc>
        <w:tc>
          <w:tcPr>
            <w:tcW w:w="980" w:type="dxa"/>
            <w:tcBorders>
              <w:bottom w:val="single" w:sz="4" w:space="0" w:color="000000"/>
            </w:tcBorders>
          </w:tcPr>
          <w:p>
            <w:pPr>
              <w:pStyle w:val="TableParagraph"/>
              <w:rPr>
                <w:sz w:val="24"/>
              </w:rPr>
            </w:pPr>
          </w:p>
        </w:tc>
        <w:tc>
          <w:tcPr>
            <w:tcW w:w="1158" w:type="dxa"/>
            <w:tcBorders>
              <w:bottom w:val="single" w:sz="4" w:space="0" w:color="000000"/>
            </w:tcBorders>
          </w:tcPr>
          <w:p>
            <w:pPr>
              <w:pStyle w:val="TableParagraph"/>
              <w:rPr>
                <w:sz w:val="24"/>
              </w:rPr>
            </w:pPr>
          </w:p>
        </w:tc>
        <w:tc>
          <w:tcPr>
            <w:tcW w:w="801" w:type="dxa"/>
            <w:tcBorders>
              <w:bottom w:val="single" w:sz="4" w:space="0" w:color="000000"/>
            </w:tcBorders>
          </w:tcPr>
          <w:p>
            <w:pPr>
              <w:pStyle w:val="TableParagraph"/>
              <w:rPr>
                <w:sz w:val="24"/>
              </w:rPr>
            </w:pPr>
          </w:p>
        </w:tc>
        <w:tc>
          <w:tcPr>
            <w:tcW w:w="1127" w:type="dxa"/>
            <w:tcBorders>
              <w:bottom w:val="single" w:sz="4" w:space="0" w:color="000000"/>
            </w:tcBorders>
          </w:tcPr>
          <w:p>
            <w:pPr>
              <w:pStyle w:val="TableParagraph"/>
              <w:rPr>
                <w:sz w:val="24"/>
              </w:rPr>
            </w:pPr>
          </w:p>
        </w:tc>
      </w:tr>
    </w:tbl>
    <w:p>
      <w:pPr>
        <w:spacing w:before="0"/>
        <w:ind w:left="5010" w:right="0" w:firstLine="0"/>
        <w:jc w:val="both"/>
        <w:rPr>
          <w:b/>
          <w:sz w:val="24"/>
        </w:rPr>
      </w:pPr>
      <w:r>
        <w:rPr>
          <w:b/>
          <w:sz w:val="24"/>
        </w:rPr>
        <w:t>α=</w:t>
      </w:r>
      <w:r>
        <w:rPr>
          <w:b/>
          <w:spacing w:val="-1"/>
          <w:sz w:val="24"/>
        </w:rPr>
        <w:t> </w:t>
      </w:r>
      <w:r>
        <w:rPr>
          <w:b/>
          <w:spacing w:val="-4"/>
          <w:sz w:val="24"/>
        </w:rPr>
        <w:t>0.05</w:t>
      </w:r>
    </w:p>
    <w:p>
      <w:pPr>
        <w:pStyle w:val="BodyText"/>
        <w:spacing w:line="480" w:lineRule="auto" w:before="232"/>
        <w:ind w:left="660" w:right="1344"/>
        <w:jc w:val="both"/>
      </w:pPr>
      <w:r>
        <w:rPr/>
        <w:t>From</w:t>
      </w:r>
      <w:r>
        <w:rPr/>
        <w:t> Table</w:t>
      </w:r>
      <w:r>
        <w:rPr/>
        <w:t> 4.5b;</w:t>
      </w:r>
      <w:r>
        <w:rPr/>
        <w:t> Since the P-value</w:t>
      </w:r>
      <w:r>
        <w:rPr/>
        <w:t> =</w:t>
      </w:r>
      <w:r>
        <w:rPr/>
        <w:t> 0.006</w:t>
      </w:r>
      <w:r>
        <w:rPr/>
        <w:t> was less than 5% (0.05) significant level, we</w:t>
      </w:r>
      <w:r>
        <w:rPr>
          <w:spacing w:val="40"/>
        </w:rPr>
        <w:t> </w:t>
      </w:r>
      <w:r>
        <w:rPr/>
        <w:t>therefore</w:t>
      </w:r>
      <w:r>
        <w:rPr>
          <w:spacing w:val="40"/>
        </w:rPr>
        <w:t> </w:t>
      </w:r>
      <w:r>
        <w:rPr/>
        <w:t>rejected the null hypothesis that there was no significant difference in the opinion of staff and management on staff and students welfare in the management of Colleges of Education in North Central Geo-Political Zone, Nigeria and accepted the research hypothesis that there was statistical significant difference in the opinion of staff and management on staff welfare</w:t>
      </w:r>
      <w:r>
        <w:rPr/>
        <w:t> in</w:t>
      </w:r>
      <w:r>
        <w:rPr/>
        <w:t> the management of</w:t>
      </w:r>
      <w:r>
        <w:rPr/>
        <w:t> Colleges of Education in North</w:t>
      </w:r>
      <w:r>
        <w:rPr/>
        <w:t> Central</w:t>
      </w:r>
      <w:r>
        <w:rPr/>
        <w:t> Geo-Political Zone, Nigeria. This is further</w:t>
      </w:r>
      <w:r>
        <w:rPr/>
        <w:t> explained</w:t>
      </w:r>
      <w:r>
        <w:rPr/>
        <w:t> from the</w:t>
      </w:r>
      <w:r>
        <w:rPr/>
        <w:t> standard deviation of staff of 96.78998 and that of management of 24.98600 which is different. Similarly, the linear relationship between the responses is 78% (0.777) which was high. The implication here is that both staff and management agreed that activities of Staff does not influence decisions on staff welfare in the management of Colleges of Education in the North Central Geo-Political Zone, Nigeria; From the data only 23% agreed that their activities had something do with</w:t>
      </w:r>
      <w:r>
        <w:rPr>
          <w:spacing w:val="-3"/>
        </w:rPr>
        <w:t> </w:t>
      </w:r>
      <w:r>
        <w:rPr/>
        <w:t>decision</w:t>
      </w:r>
      <w:r>
        <w:rPr>
          <w:spacing w:val="-6"/>
        </w:rPr>
        <w:t> </w:t>
      </w:r>
      <w:r>
        <w:rPr/>
        <w:t>on Staff</w:t>
      </w:r>
      <w:r>
        <w:rPr>
          <w:spacing w:val="-4"/>
        </w:rPr>
        <w:t> </w:t>
      </w:r>
      <w:r>
        <w:rPr/>
        <w:t>welfare in</w:t>
      </w:r>
      <w:r>
        <w:rPr>
          <w:spacing w:val="-1"/>
        </w:rPr>
        <w:t> </w:t>
      </w:r>
      <w:r>
        <w:rPr/>
        <w:t>the management of</w:t>
      </w:r>
      <w:r>
        <w:rPr>
          <w:spacing w:val="-4"/>
        </w:rPr>
        <w:t> </w:t>
      </w:r>
      <w:r>
        <w:rPr/>
        <w:t>Colleges</w:t>
      </w:r>
      <w:r>
        <w:rPr>
          <w:spacing w:val="-3"/>
        </w:rPr>
        <w:t> </w:t>
      </w:r>
      <w:r>
        <w:rPr/>
        <w:t>of Education in the study area, this is very insignificant.</w:t>
      </w:r>
    </w:p>
    <w:p>
      <w:pPr>
        <w:spacing w:after="0" w:line="480" w:lineRule="auto"/>
        <w:jc w:val="both"/>
        <w:sectPr>
          <w:pgSz w:w="12240" w:h="15840"/>
          <w:pgMar w:header="0" w:footer="969" w:top="640" w:bottom="1160" w:left="780" w:right="0"/>
        </w:sectPr>
      </w:pPr>
    </w:p>
    <w:p>
      <w:pPr>
        <w:pStyle w:val="BodyText"/>
        <w:spacing w:line="480" w:lineRule="auto" w:before="72"/>
        <w:ind w:left="751" w:right="1344"/>
        <w:jc w:val="both"/>
      </w:pPr>
      <w:r>
        <w:rPr>
          <w:b/>
        </w:rPr>
        <w:t>Hypothesis Six: </w:t>
      </w:r>
      <w:r>
        <w:rPr>
          <w:color w:val="212121"/>
        </w:rPr>
        <w:t>There is </w:t>
      </w:r>
      <w:r>
        <w:rPr/>
        <w:t>no significant difference in the opinions of staff and management on funding in the management of Colleges of Education in North</w:t>
      </w:r>
      <w:r>
        <w:rPr/>
        <w:t> Central</w:t>
      </w:r>
      <w:r>
        <w:rPr/>
        <w:t> Geo-Political Zone, </w:t>
      </w:r>
      <w:r>
        <w:rPr>
          <w:spacing w:val="-2"/>
        </w:rPr>
        <w:t>Nigeria.</w:t>
      </w:r>
    </w:p>
    <w:p>
      <w:pPr>
        <w:pStyle w:val="Heading2"/>
        <w:spacing w:before="207"/>
        <w:ind w:left="2101" w:right="1349" w:hanging="1441"/>
      </w:pPr>
      <w:r>
        <w:rPr/>
        <w:t>Table 4.21:</w:t>
      </w:r>
      <w:r>
        <w:rPr>
          <w:spacing w:val="80"/>
        </w:rPr>
        <w:t> </w:t>
      </w:r>
      <w:r>
        <w:rPr/>
        <w:t>Mean, Standard deviation, Paired t-test on opinions of Staff and Management on funding in the Management</w:t>
      </w:r>
      <w:r>
        <w:rPr/>
        <w:t> of</w:t>
      </w:r>
      <w:r>
        <w:rPr/>
        <w:t> Colleges of Education in North-Central Geo-Political Zone, Nigeria</w:t>
      </w: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6"/>
        <w:gridCol w:w="1075"/>
        <w:gridCol w:w="1021"/>
        <w:gridCol w:w="1201"/>
        <w:gridCol w:w="798"/>
        <w:gridCol w:w="937"/>
        <w:gridCol w:w="1201"/>
        <w:gridCol w:w="800"/>
        <w:gridCol w:w="1126"/>
      </w:tblGrid>
      <w:tr>
        <w:trPr>
          <w:trHeight w:val="474" w:hRule="atLeast"/>
        </w:trPr>
        <w:tc>
          <w:tcPr>
            <w:tcW w:w="1476" w:type="dxa"/>
            <w:tcBorders>
              <w:top w:val="single" w:sz="4" w:space="0" w:color="000000"/>
              <w:bottom w:val="single" w:sz="4" w:space="0" w:color="000000"/>
            </w:tcBorders>
          </w:tcPr>
          <w:p>
            <w:pPr>
              <w:pStyle w:val="TableParagraph"/>
              <w:spacing w:line="273" w:lineRule="exact"/>
              <w:ind w:left="117"/>
              <w:rPr>
                <w:b/>
                <w:sz w:val="24"/>
              </w:rPr>
            </w:pPr>
            <w:r>
              <w:rPr>
                <w:b/>
                <w:spacing w:val="-2"/>
                <w:sz w:val="24"/>
              </w:rPr>
              <w:t>Variables</w:t>
            </w:r>
          </w:p>
        </w:tc>
        <w:tc>
          <w:tcPr>
            <w:tcW w:w="1075" w:type="dxa"/>
            <w:tcBorders>
              <w:top w:val="single" w:sz="4" w:space="0" w:color="000000"/>
              <w:bottom w:val="single" w:sz="4" w:space="0" w:color="000000"/>
            </w:tcBorders>
          </w:tcPr>
          <w:p>
            <w:pPr>
              <w:pStyle w:val="TableParagraph"/>
              <w:spacing w:line="273" w:lineRule="exact"/>
              <w:ind w:left="110"/>
              <w:rPr>
                <w:b/>
                <w:sz w:val="24"/>
              </w:rPr>
            </w:pPr>
            <w:r>
              <w:rPr>
                <w:b/>
                <w:spacing w:val="-2"/>
                <w:sz w:val="24"/>
              </w:rPr>
              <w:t>Number</w:t>
            </w:r>
          </w:p>
        </w:tc>
        <w:tc>
          <w:tcPr>
            <w:tcW w:w="1021" w:type="dxa"/>
            <w:tcBorders>
              <w:top w:val="single" w:sz="4" w:space="0" w:color="000000"/>
              <w:bottom w:val="single" w:sz="4" w:space="0" w:color="000000"/>
            </w:tcBorders>
          </w:tcPr>
          <w:p>
            <w:pPr>
              <w:pStyle w:val="TableParagraph"/>
              <w:spacing w:line="273" w:lineRule="exact"/>
              <w:ind w:left="106"/>
              <w:rPr>
                <w:b/>
                <w:sz w:val="24"/>
              </w:rPr>
            </w:pPr>
            <w:r>
              <w:rPr>
                <w:b/>
                <w:spacing w:val="-4"/>
                <w:sz w:val="24"/>
              </w:rPr>
              <w:t>Mean</w:t>
            </w:r>
          </w:p>
        </w:tc>
        <w:tc>
          <w:tcPr>
            <w:tcW w:w="1201" w:type="dxa"/>
            <w:tcBorders>
              <w:top w:val="single" w:sz="4" w:space="0" w:color="000000"/>
              <w:bottom w:val="single" w:sz="4" w:space="0" w:color="000000"/>
            </w:tcBorders>
          </w:tcPr>
          <w:p>
            <w:pPr>
              <w:pStyle w:val="TableParagraph"/>
              <w:spacing w:line="273" w:lineRule="exact"/>
              <w:ind w:left="127"/>
              <w:rPr>
                <w:b/>
                <w:sz w:val="24"/>
              </w:rPr>
            </w:pPr>
            <w:r>
              <w:rPr>
                <w:b/>
                <w:spacing w:val="-5"/>
                <w:sz w:val="24"/>
              </w:rPr>
              <w:t>Sdt</w:t>
            </w:r>
          </w:p>
        </w:tc>
        <w:tc>
          <w:tcPr>
            <w:tcW w:w="798" w:type="dxa"/>
            <w:tcBorders>
              <w:top w:val="single" w:sz="4" w:space="0" w:color="000000"/>
              <w:bottom w:val="single" w:sz="4" w:space="0" w:color="000000"/>
            </w:tcBorders>
          </w:tcPr>
          <w:p>
            <w:pPr>
              <w:pStyle w:val="TableParagraph"/>
              <w:spacing w:line="273" w:lineRule="exact"/>
              <w:ind w:left="165"/>
              <w:rPr>
                <w:b/>
                <w:sz w:val="24"/>
              </w:rPr>
            </w:pPr>
            <w:r>
              <w:rPr>
                <w:b/>
                <w:spacing w:val="-5"/>
                <w:sz w:val="24"/>
              </w:rPr>
              <w:t>Df</w:t>
            </w:r>
          </w:p>
        </w:tc>
        <w:tc>
          <w:tcPr>
            <w:tcW w:w="937" w:type="dxa"/>
            <w:tcBorders>
              <w:top w:val="single" w:sz="4" w:space="0" w:color="000000"/>
              <w:bottom w:val="single" w:sz="4" w:space="0" w:color="000000"/>
            </w:tcBorders>
          </w:tcPr>
          <w:p>
            <w:pPr>
              <w:pStyle w:val="TableParagraph"/>
              <w:spacing w:line="273" w:lineRule="exact"/>
              <w:ind w:left="253" w:right="204"/>
              <w:jc w:val="center"/>
              <w:rPr>
                <w:b/>
                <w:sz w:val="24"/>
              </w:rPr>
            </w:pPr>
            <w:r>
              <w:rPr>
                <w:b/>
                <w:sz w:val="24"/>
              </w:rPr>
              <w:t>t-</w:t>
            </w:r>
            <w:r>
              <w:rPr>
                <w:b/>
                <w:spacing w:val="-5"/>
                <w:sz w:val="24"/>
              </w:rPr>
              <w:t>cal</w:t>
            </w:r>
          </w:p>
        </w:tc>
        <w:tc>
          <w:tcPr>
            <w:tcW w:w="1201" w:type="dxa"/>
            <w:tcBorders>
              <w:top w:val="single" w:sz="4" w:space="0" w:color="000000"/>
              <w:bottom w:val="single" w:sz="4" w:space="0" w:color="000000"/>
            </w:tcBorders>
          </w:tcPr>
          <w:p>
            <w:pPr>
              <w:pStyle w:val="TableParagraph"/>
              <w:spacing w:line="273" w:lineRule="exact"/>
              <w:ind w:left="207"/>
              <w:rPr>
                <w:b/>
                <w:sz w:val="24"/>
              </w:rPr>
            </w:pPr>
            <w:r>
              <w:rPr>
                <w:b/>
                <w:sz w:val="24"/>
              </w:rPr>
              <w:t>t-</w:t>
            </w:r>
            <w:r>
              <w:rPr>
                <w:b/>
                <w:spacing w:val="-2"/>
                <w:sz w:val="24"/>
              </w:rPr>
              <w:t>critical</w:t>
            </w:r>
          </w:p>
        </w:tc>
        <w:tc>
          <w:tcPr>
            <w:tcW w:w="800" w:type="dxa"/>
            <w:tcBorders>
              <w:top w:val="single" w:sz="4" w:space="0" w:color="000000"/>
              <w:bottom w:val="single" w:sz="4" w:space="0" w:color="000000"/>
            </w:tcBorders>
          </w:tcPr>
          <w:p>
            <w:pPr>
              <w:pStyle w:val="TableParagraph"/>
              <w:spacing w:line="273" w:lineRule="exact"/>
              <w:ind w:left="105"/>
              <w:rPr>
                <w:b/>
                <w:sz w:val="24"/>
              </w:rPr>
            </w:pPr>
            <w:r>
              <w:rPr>
                <w:b/>
                <w:spacing w:val="-4"/>
                <w:sz w:val="24"/>
              </w:rPr>
              <w:t>Prob</w:t>
            </w:r>
          </w:p>
        </w:tc>
        <w:tc>
          <w:tcPr>
            <w:tcW w:w="1126" w:type="dxa"/>
            <w:tcBorders>
              <w:top w:val="single" w:sz="4" w:space="0" w:color="000000"/>
              <w:bottom w:val="single" w:sz="4" w:space="0" w:color="000000"/>
            </w:tcBorders>
          </w:tcPr>
          <w:p>
            <w:pPr>
              <w:pStyle w:val="TableParagraph"/>
              <w:spacing w:line="273" w:lineRule="exact"/>
              <w:ind w:left="127" w:right="108"/>
              <w:jc w:val="center"/>
              <w:rPr>
                <w:b/>
                <w:sz w:val="24"/>
              </w:rPr>
            </w:pPr>
            <w:r>
              <w:rPr>
                <w:b/>
                <w:spacing w:val="-2"/>
                <w:sz w:val="24"/>
              </w:rPr>
              <w:t>Decision</w:t>
            </w:r>
          </w:p>
        </w:tc>
      </w:tr>
      <w:tr>
        <w:trPr>
          <w:trHeight w:val="375" w:hRule="atLeast"/>
        </w:trPr>
        <w:tc>
          <w:tcPr>
            <w:tcW w:w="1476" w:type="dxa"/>
            <w:tcBorders>
              <w:top w:val="single" w:sz="4" w:space="0" w:color="000000"/>
            </w:tcBorders>
          </w:tcPr>
          <w:p>
            <w:pPr>
              <w:pStyle w:val="TableParagraph"/>
              <w:spacing w:line="268" w:lineRule="exact"/>
              <w:ind w:left="117"/>
              <w:rPr>
                <w:sz w:val="24"/>
              </w:rPr>
            </w:pPr>
            <w:r>
              <w:rPr>
                <w:spacing w:val="-2"/>
                <w:sz w:val="24"/>
              </w:rPr>
              <w:t>Staff</w:t>
            </w:r>
          </w:p>
        </w:tc>
        <w:tc>
          <w:tcPr>
            <w:tcW w:w="1075" w:type="dxa"/>
            <w:tcBorders>
              <w:top w:val="single" w:sz="4" w:space="0" w:color="000000"/>
            </w:tcBorders>
          </w:tcPr>
          <w:p>
            <w:pPr>
              <w:pStyle w:val="TableParagraph"/>
              <w:spacing w:line="268" w:lineRule="exact"/>
              <w:ind w:left="110"/>
              <w:rPr>
                <w:sz w:val="24"/>
              </w:rPr>
            </w:pPr>
            <w:r>
              <w:rPr>
                <w:spacing w:val="-5"/>
                <w:sz w:val="24"/>
              </w:rPr>
              <w:t>288</w:t>
            </w:r>
          </w:p>
        </w:tc>
        <w:tc>
          <w:tcPr>
            <w:tcW w:w="1021" w:type="dxa"/>
            <w:tcBorders>
              <w:top w:val="single" w:sz="4" w:space="0" w:color="000000"/>
            </w:tcBorders>
          </w:tcPr>
          <w:p>
            <w:pPr>
              <w:pStyle w:val="TableParagraph"/>
              <w:spacing w:line="268" w:lineRule="exact"/>
              <w:ind w:left="106"/>
              <w:rPr>
                <w:sz w:val="24"/>
              </w:rPr>
            </w:pPr>
            <w:r>
              <w:rPr>
                <w:spacing w:val="-2"/>
                <w:sz w:val="24"/>
              </w:rPr>
              <w:t>2.72802</w:t>
            </w:r>
          </w:p>
        </w:tc>
        <w:tc>
          <w:tcPr>
            <w:tcW w:w="1201" w:type="dxa"/>
            <w:tcBorders>
              <w:top w:val="single" w:sz="4" w:space="0" w:color="000000"/>
            </w:tcBorders>
          </w:tcPr>
          <w:p>
            <w:pPr>
              <w:pStyle w:val="TableParagraph"/>
              <w:spacing w:line="268" w:lineRule="exact"/>
              <w:ind w:left="127"/>
              <w:rPr>
                <w:sz w:val="24"/>
              </w:rPr>
            </w:pPr>
            <w:r>
              <w:rPr>
                <w:spacing w:val="-2"/>
                <w:sz w:val="24"/>
              </w:rPr>
              <w:t>82.04694</w:t>
            </w:r>
          </w:p>
        </w:tc>
        <w:tc>
          <w:tcPr>
            <w:tcW w:w="798" w:type="dxa"/>
            <w:tcBorders>
              <w:top w:val="single" w:sz="4" w:space="0" w:color="000000"/>
            </w:tcBorders>
          </w:tcPr>
          <w:p>
            <w:pPr>
              <w:pStyle w:val="TableParagraph"/>
              <w:rPr>
                <w:sz w:val="24"/>
              </w:rPr>
            </w:pPr>
          </w:p>
        </w:tc>
        <w:tc>
          <w:tcPr>
            <w:tcW w:w="937" w:type="dxa"/>
            <w:tcBorders>
              <w:top w:val="single" w:sz="4" w:space="0" w:color="000000"/>
            </w:tcBorders>
          </w:tcPr>
          <w:p>
            <w:pPr>
              <w:pStyle w:val="TableParagraph"/>
              <w:rPr>
                <w:sz w:val="24"/>
              </w:rPr>
            </w:pPr>
          </w:p>
        </w:tc>
        <w:tc>
          <w:tcPr>
            <w:tcW w:w="1201" w:type="dxa"/>
            <w:tcBorders>
              <w:top w:val="single" w:sz="4" w:space="0" w:color="000000"/>
            </w:tcBorders>
          </w:tcPr>
          <w:p>
            <w:pPr>
              <w:pStyle w:val="TableParagraph"/>
              <w:rPr>
                <w:sz w:val="24"/>
              </w:rPr>
            </w:pPr>
          </w:p>
        </w:tc>
        <w:tc>
          <w:tcPr>
            <w:tcW w:w="800" w:type="dxa"/>
            <w:tcBorders>
              <w:top w:val="single" w:sz="4" w:space="0" w:color="000000"/>
            </w:tcBorders>
          </w:tcPr>
          <w:p>
            <w:pPr>
              <w:pStyle w:val="TableParagraph"/>
              <w:rPr>
                <w:sz w:val="24"/>
              </w:rPr>
            </w:pPr>
          </w:p>
        </w:tc>
        <w:tc>
          <w:tcPr>
            <w:tcW w:w="1126" w:type="dxa"/>
            <w:tcBorders>
              <w:top w:val="single" w:sz="4" w:space="0" w:color="000000"/>
            </w:tcBorders>
          </w:tcPr>
          <w:p>
            <w:pPr>
              <w:pStyle w:val="TableParagraph"/>
              <w:spacing w:line="268" w:lineRule="exact"/>
              <w:ind w:left="107" w:right="108"/>
              <w:jc w:val="center"/>
              <w:rPr>
                <w:sz w:val="24"/>
              </w:rPr>
            </w:pPr>
            <w:r>
              <w:rPr>
                <w:spacing w:val="-2"/>
                <w:sz w:val="24"/>
              </w:rPr>
              <w:t>Rejected</w:t>
            </w:r>
          </w:p>
        </w:tc>
      </w:tr>
      <w:tr>
        <w:trPr>
          <w:trHeight w:val="477" w:hRule="atLeast"/>
        </w:trPr>
        <w:tc>
          <w:tcPr>
            <w:tcW w:w="1476" w:type="dxa"/>
          </w:tcPr>
          <w:p>
            <w:pPr>
              <w:pStyle w:val="TableParagraph"/>
              <w:rPr>
                <w:sz w:val="24"/>
              </w:rPr>
            </w:pPr>
          </w:p>
        </w:tc>
        <w:tc>
          <w:tcPr>
            <w:tcW w:w="1075" w:type="dxa"/>
          </w:tcPr>
          <w:p>
            <w:pPr>
              <w:pStyle w:val="TableParagraph"/>
              <w:rPr>
                <w:sz w:val="24"/>
              </w:rPr>
            </w:pPr>
          </w:p>
        </w:tc>
        <w:tc>
          <w:tcPr>
            <w:tcW w:w="1021" w:type="dxa"/>
          </w:tcPr>
          <w:p>
            <w:pPr>
              <w:pStyle w:val="TableParagraph"/>
              <w:rPr>
                <w:sz w:val="24"/>
              </w:rPr>
            </w:pPr>
          </w:p>
        </w:tc>
        <w:tc>
          <w:tcPr>
            <w:tcW w:w="1201" w:type="dxa"/>
          </w:tcPr>
          <w:p>
            <w:pPr>
              <w:pStyle w:val="TableParagraph"/>
              <w:rPr>
                <w:sz w:val="24"/>
              </w:rPr>
            </w:pPr>
          </w:p>
        </w:tc>
        <w:tc>
          <w:tcPr>
            <w:tcW w:w="798" w:type="dxa"/>
          </w:tcPr>
          <w:p>
            <w:pPr>
              <w:pStyle w:val="TableParagraph"/>
              <w:spacing w:before="97"/>
              <w:ind w:left="165"/>
              <w:rPr>
                <w:sz w:val="24"/>
              </w:rPr>
            </w:pPr>
            <w:r>
              <w:rPr>
                <w:spacing w:val="-5"/>
                <w:sz w:val="24"/>
              </w:rPr>
              <w:t>335</w:t>
            </w:r>
          </w:p>
        </w:tc>
        <w:tc>
          <w:tcPr>
            <w:tcW w:w="937" w:type="dxa"/>
          </w:tcPr>
          <w:p>
            <w:pPr>
              <w:pStyle w:val="TableParagraph"/>
              <w:spacing w:before="97"/>
              <w:ind w:left="220" w:right="204"/>
              <w:jc w:val="center"/>
              <w:rPr>
                <w:sz w:val="24"/>
              </w:rPr>
            </w:pPr>
            <w:r>
              <w:rPr>
                <w:spacing w:val="-4"/>
                <w:sz w:val="24"/>
              </w:rPr>
              <w:t>.147</w:t>
            </w:r>
          </w:p>
        </w:tc>
        <w:tc>
          <w:tcPr>
            <w:tcW w:w="1201" w:type="dxa"/>
          </w:tcPr>
          <w:p>
            <w:pPr>
              <w:pStyle w:val="TableParagraph"/>
              <w:spacing w:before="97"/>
              <w:ind w:left="207"/>
              <w:rPr>
                <w:sz w:val="24"/>
              </w:rPr>
            </w:pPr>
            <w:r>
              <w:rPr>
                <w:spacing w:val="-4"/>
                <w:sz w:val="24"/>
              </w:rPr>
              <w:t>1.96</w:t>
            </w:r>
          </w:p>
        </w:tc>
        <w:tc>
          <w:tcPr>
            <w:tcW w:w="800" w:type="dxa"/>
          </w:tcPr>
          <w:p>
            <w:pPr>
              <w:pStyle w:val="TableParagraph"/>
              <w:spacing w:before="97"/>
              <w:ind w:left="105"/>
              <w:rPr>
                <w:sz w:val="24"/>
              </w:rPr>
            </w:pPr>
            <w:r>
              <w:rPr>
                <w:spacing w:val="-4"/>
                <w:sz w:val="24"/>
              </w:rPr>
              <w:t>0.004</w:t>
            </w:r>
          </w:p>
        </w:tc>
        <w:tc>
          <w:tcPr>
            <w:tcW w:w="1126" w:type="dxa"/>
          </w:tcPr>
          <w:p>
            <w:pPr>
              <w:pStyle w:val="TableParagraph"/>
              <w:rPr>
                <w:sz w:val="24"/>
              </w:rPr>
            </w:pPr>
          </w:p>
        </w:tc>
      </w:tr>
      <w:tr>
        <w:trPr>
          <w:trHeight w:val="577" w:hRule="atLeast"/>
        </w:trPr>
        <w:tc>
          <w:tcPr>
            <w:tcW w:w="1476" w:type="dxa"/>
            <w:tcBorders>
              <w:bottom w:val="single" w:sz="4" w:space="0" w:color="000000"/>
            </w:tcBorders>
          </w:tcPr>
          <w:p>
            <w:pPr>
              <w:pStyle w:val="TableParagraph"/>
              <w:spacing w:before="94"/>
              <w:ind w:left="117"/>
              <w:rPr>
                <w:sz w:val="24"/>
              </w:rPr>
            </w:pPr>
            <w:r>
              <w:rPr>
                <w:spacing w:val="-2"/>
                <w:sz w:val="24"/>
              </w:rPr>
              <w:t>Management</w:t>
            </w:r>
          </w:p>
        </w:tc>
        <w:tc>
          <w:tcPr>
            <w:tcW w:w="1075" w:type="dxa"/>
            <w:tcBorders>
              <w:bottom w:val="single" w:sz="4" w:space="0" w:color="000000"/>
            </w:tcBorders>
          </w:tcPr>
          <w:p>
            <w:pPr>
              <w:pStyle w:val="TableParagraph"/>
              <w:spacing w:before="94"/>
              <w:ind w:left="110"/>
              <w:rPr>
                <w:sz w:val="24"/>
              </w:rPr>
            </w:pPr>
            <w:r>
              <w:rPr>
                <w:spacing w:val="-5"/>
                <w:sz w:val="24"/>
              </w:rPr>
              <w:t>49</w:t>
            </w:r>
          </w:p>
        </w:tc>
        <w:tc>
          <w:tcPr>
            <w:tcW w:w="1021" w:type="dxa"/>
            <w:tcBorders>
              <w:bottom w:val="single" w:sz="4" w:space="0" w:color="000000"/>
            </w:tcBorders>
          </w:tcPr>
          <w:p>
            <w:pPr>
              <w:pStyle w:val="TableParagraph"/>
              <w:spacing w:before="94"/>
              <w:ind w:left="106"/>
              <w:rPr>
                <w:sz w:val="24"/>
              </w:rPr>
            </w:pPr>
            <w:r>
              <w:rPr>
                <w:spacing w:val="-2"/>
                <w:sz w:val="24"/>
              </w:rPr>
              <w:t>87.6000</w:t>
            </w:r>
          </w:p>
        </w:tc>
        <w:tc>
          <w:tcPr>
            <w:tcW w:w="1999" w:type="dxa"/>
            <w:gridSpan w:val="2"/>
            <w:tcBorders>
              <w:bottom w:val="single" w:sz="4" w:space="0" w:color="000000"/>
            </w:tcBorders>
          </w:tcPr>
          <w:p>
            <w:pPr>
              <w:pStyle w:val="TableParagraph"/>
              <w:spacing w:before="94"/>
              <w:ind w:left="127"/>
              <w:rPr>
                <w:sz w:val="24"/>
              </w:rPr>
            </w:pPr>
            <w:r>
              <w:rPr>
                <w:spacing w:val="-2"/>
                <w:sz w:val="24"/>
              </w:rPr>
              <w:t>23.16894</w:t>
            </w:r>
          </w:p>
        </w:tc>
        <w:tc>
          <w:tcPr>
            <w:tcW w:w="937" w:type="dxa"/>
            <w:tcBorders>
              <w:bottom w:val="single" w:sz="4" w:space="0" w:color="000000"/>
            </w:tcBorders>
          </w:tcPr>
          <w:p>
            <w:pPr>
              <w:pStyle w:val="TableParagraph"/>
              <w:rPr>
                <w:sz w:val="24"/>
              </w:rPr>
            </w:pPr>
          </w:p>
        </w:tc>
        <w:tc>
          <w:tcPr>
            <w:tcW w:w="1201" w:type="dxa"/>
            <w:tcBorders>
              <w:bottom w:val="single" w:sz="4" w:space="0" w:color="000000"/>
            </w:tcBorders>
          </w:tcPr>
          <w:p>
            <w:pPr>
              <w:pStyle w:val="TableParagraph"/>
              <w:rPr>
                <w:sz w:val="24"/>
              </w:rPr>
            </w:pPr>
          </w:p>
        </w:tc>
        <w:tc>
          <w:tcPr>
            <w:tcW w:w="800" w:type="dxa"/>
            <w:tcBorders>
              <w:bottom w:val="single" w:sz="4" w:space="0" w:color="000000"/>
            </w:tcBorders>
          </w:tcPr>
          <w:p>
            <w:pPr>
              <w:pStyle w:val="TableParagraph"/>
              <w:rPr>
                <w:sz w:val="24"/>
              </w:rPr>
            </w:pPr>
          </w:p>
        </w:tc>
        <w:tc>
          <w:tcPr>
            <w:tcW w:w="1126" w:type="dxa"/>
            <w:tcBorders>
              <w:bottom w:val="single" w:sz="4" w:space="0" w:color="000000"/>
            </w:tcBorders>
          </w:tcPr>
          <w:p>
            <w:pPr>
              <w:pStyle w:val="TableParagraph"/>
              <w:rPr>
                <w:sz w:val="24"/>
              </w:rPr>
            </w:pPr>
          </w:p>
        </w:tc>
      </w:tr>
    </w:tbl>
    <w:p>
      <w:pPr>
        <w:spacing w:before="0"/>
        <w:ind w:left="5010" w:right="0" w:firstLine="0"/>
        <w:jc w:val="both"/>
        <w:rPr>
          <w:b/>
          <w:sz w:val="24"/>
        </w:rPr>
      </w:pPr>
      <w:r>
        <w:rPr>
          <w:b/>
          <w:sz w:val="24"/>
        </w:rPr>
        <w:t>α=</w:t>
      </w:r>
      <w:r>
        <w:rPr>
          <w:b/>
          <w:spacing w:val="-1"/>
          <w:sz w:val="24"/>
        </w:rPr>
        <w:t> </w:t>
      </w:r>
      <w:r>
        <w:rPr>
          <w:b/>
          <w:spacing w:val="-4"/>
          <w:sz w:val="24"/>
        </w:rPr>
        <w:t>0.05</w:t>
      </w:r>
    </w:p>
    <w:p>
      <w:pPr>
        <w:pStyle w:val="BodyText"/>
        <w:spacing w:before="6"/>
        <w:rPr>
          <w:b/>
          <w:sz w:val="20"/>
        </w:rPr>
      </w:pPr>
    </w:p>
    <w:p>
      <w:pPr>
        <w:pStyle w:val="BodyText"/>
        <w:spacing w:line="480" w:lineRule="auto"/>
        <w:ind w:left="660" w:right="1344"/>
        <w:jc w:val="both"/>
      </w:pPr>
      <w:r>
        <w:rPr/>
        <w:t>From</w:t>
      </w:r>
      <w:r>
        <w:rPr/>
        <w:t> Table</w:t>
      </w:r>
      <w:r>
        <w:rPr/>
        <w:t> 4.6b;</w:t>
      </w:r>
      <w:r>
        <w:rPr/>
        <w:t> Since the P-value</w:t>
      </w:r>
      <w:r>
        <w:rPr/>
        <w:t> =</w:t>
      </w:r>
      <w:r>
        <w:rPr/>
        <w:t> 0.004</w:t>
      </w:r>
      <w:r>
        <w:rPr/>
        <w:t> was less than 5% (0.05) significant level, we</w:t>
      </w:r>
      <w:r>
        <w:rPr>
          <w:spacing w:val="40"/>
        </w:rPr>
        <w:t> </w:t>
      </w:r>
      <w:r>
        <w:rPr/>
        <w:t>therefore</w:t>
      </w:r>
      <w:r>
        <w:rPr>
          <w:spacing w:val="40"/>
        </w:rPr>
        <w:t> </w:t>
      </w:r>
      <w:r>
        <w:rPr/>
        <w:t>rejected the null hypothesis that there was no significant difference in the opinion of staff and management on funding in the management of Colleges of Education in North Central Geo-Political Zone, Nigeria, thus we accepted the research hypothesis and conclude there was statistical significant difference in the opinions of staff and management on funding in the management of Colleges of Education in North Central Geo-Political Zone, Nigeria. Similarly,</w:t>
      </w:r>
      <w:r>
        <w:rPr>
          <w:spacing w:val="40"/>
        </w:rPr>
        <w:t> </w:t>
      </w:r>
      <w:r>
        <w:rPr/>
        <w:t>the linear relationship between the responses is 72% (0.718) which is high. The implication here</w:t>
      </w:r>
      <w:r>
        <w:rPr>
          <w:spacing w:val="40"/>
        </w:rPr>
        <w:t> </w:t>
      </w:r>
      <w:r>
        <w:rPr/>
        <w:t>is that both staff and management agreed that their activities had no impact on funding in the management of Colleges of</w:t>
      </w:r>
      <w:r>
        <w:rPr>
          <w:spacing w:val="-1"/>
        </w:rPr>
        <w:t> </w:t>
      </w:r>
      <w:r>
        <w:rPr/>
        <w:t>Education in the North Central Geo-Political Zone, Nigeria; from</w:t>
      </w:r>
      <w:r>
        <w:rPr>
          <w:spacing w:val="-3"/>
        </w:rPr>
        <w:t> </w:t>
      </w:r>
      <w:r>
        <w:rPr/>
        <w:t>the data only 28% agreed that there was no significance difference in staff activities on funding and management of Colleges of Education in the study Zone.</w:t>
      </w:r>
    </w:p>
    <w:p>
      <w:pPr>
        <w:pStyle w:val="BodyText"/>
        <w:spacing w:line="480" w:lineRule="auto" w:before="2"/>
        <w:ind w:left="660" w:right="1344"/>
        <w:jc w:val="both"/>
      </w:pPr>
      <w:r>
        <w:rPr>
          <w:b/>
        </w:rPr>
        <w:t>Hypothesis Seven: </w:t>
      </w:r>
      <w:r>
        <w:rPr/>
        <w:t>There is no significant difference in the opinions of staff and management on provision</w:t>
      </w:r>
      <w:r>
        <w:rPr>
          <w:spacing w:val="-2"/>
        </w:rPr>
        <w:t> </w:t>
      </w:r>
      <w:r>
        <w:rPr/>
        <w:t>of facilities in the Management of Colleges of</w:t>
      </w:r>
      <w:r>
        <w:rPr>
          <w:spacing w:val="-5"/>
        </w:rPr>
        <w:t> </w:t>
      </w:r>
      <w:r>
        <w:rPr/>
        <w:t>Education in North</w:t>
      </w:r>
      <w:r>
        <w:rPr>
          <w:spacing w:val="-3"/>
        </w:rPr>
        <w:t> </w:t>
      </w:r>
      <w:r>
        <w:rPr/>
        <w:t>Central</w:t>
      </w:r>
      <w:r>
        <w:rPr>
          <w:spacing w:val="-7"/>
        </w:rPr>
        <w:t> </w:t>
      </w:r>
      <w:r>
        <w:rPr/>
        <w:t>Geo-Political Zone, Nigeria.</w:t>
      </w:r>
    </w:p>
    <w:p>
      <w:pPr>
        <w:spacing w:after="0" w:line="480" w:lineRule="auto"/>
        <w:jc w:val="both"/>
        <w:sectPr>
          <w:pgSz w:w="12240" w:h="15840"/>
          <w:pgMar w:header="0" w:footer="969" w:top="640" w:bottom="1160" w:left="780" w:right="0"/>
        </w:sectPr>
      </w:pPr>
    </w:p>
    <w:p>
      <w:pPr>
        <w:pStyle w:val="Heading2"/>
        <w:spacing w:before="77"/>
        <w:ind w:left="2369" w:right="1350" w:hanging="1710"/>
      </w:pPr>
      <w:r>
        <w:rPr/>
        <w:t>Table 4.22:</w:t>
      </w:r>
      <w:r>
        <w:rPr>
          <w:spacing w:val="80"/>
        </w:rPr>
        <w:t> </w:t>
      </w:r>
      <w:r>
        <w:rPr/>
        <w:t>Summary of Mean, Standard deviation, Paired t-test on opinions of Staff and Management</w:t>
      </w:r>
      <w:r>
        <w:rPr/>
        <w:t> on provision of facilities in the Management</w:t>
      </w:r>
      <w:r>
        <w:rPr/>
        <w:t> of</w:t>
      </w:r>
      <w:r>
        <w:rPr/>
        <w:t> Colleges of Education in North Central Geo-Political Zone, Nigeria</w:t>
      </w: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6"/>
        <w:gridCol w:w="1075"/>
        <w:gridCol w:w="1021"/>
        <w:gridCol w:w="1261"/>
        <w:gridCol w:w="738"/>
        <w:gridCol w:w="980"/>
        <w:gridCol w:w="1158"/>
        <w:gridCol w:w="781"/>
        <w:gridCol w:w="1147"/>
      </w:tblGrid>
      <w:tr>
        <w:trPr>
          <w:trHeight w:val="479" w:hRule="atLeast"/>
        </w:trPr>
        <w:tc>
          <w:tcPr>
            <w:tcW w:w="1476" w:type="dxa"/>
            <w:tcBorders>
              <w:top w:val="single" w:sz="4" w:space="0" w:color="000000"/>
              <w:bottom w:val="single" w:sz="4" w:space="0" w:color="000000"/>
            </w:tcBorders>
          </w:tcPr>
          <w:p>
            <w:pPr>
              <w:pStyle w:val="TableParagraph"/>
              <w:spacing w:before="1"/>
              <w:ind w:left="117"/>
              <w:rPr>
                <w:b/>
                <w:sz w:val="24"/>
              </w:rPr>
            </w:pPr>
            <w:r>
              <w:rPr>
                <w:b/>
                <w:spacing w:val="-2"/>
                <w:sz w:val="24"/>
              </w:rPr>
              <w:t>Variables</w:t>
            </w:r>
          </w:p>
        </w:tc>
        <w:tc>
          <w:tcPr>
            <w:tcW w:w="1075" w:type="dxa"/>
            <w:tcBorders>
              <w:top w:val="single" w:sz="4" w:space="0" w:color="000000"/>
              <w:bottom w:val="single" w:sz="4" w:space="0" w:color="000000"/>
            </w:tcBorders>
          </w:tcPr>
          <w:p>
            <w:pPr>
              <w:pStyle w:val="TableParagraph"/>
              <w:spacing w:before="1"/>
              <w:ind w:left="110"/>
              <w:rPr>
                <w:b/>
                <w:sz w:val="24"/>
              </w:rPr>
            </w:pPr>
            <w:r>
              <w:rPr>
                <w:b/>
                <w:spacing w:val="-2"/>
                <w:sz w:val="24"/>
              </w:rPr>
              <w:t>Number</w:t>
            </w:r>
          </w:p>
        </w:tc>
        <w:tc>
          <w:tcPr>
            <w:tcW w:w="1021" w:type="dxa"/>
            <w:tcBorders>
              <w:top w:val="single" w:sz="4" w:space="0" w:color="000000"/>
              <w:bottom w:val="single" w:sz="4" w:space="0" w:color="000000"/>
            </w:tcBorders>
          </w:tcPr>
          <w:p>
            <w:pPr>
              <w:pStyle w:val="TableParagraph"/>
              <w:spacing w:before="1"/>
              <w:ind w:left="106"/>
              <w:rPr>
                <w:b/>
                <w:sz w:val="24"/>
              </w:rPr>
            </w:pPr>
            <w:r>
              <w:rPr>
                <w:b/>
                <w:spacing w:val="-4"/>
                <w:sz w:val="24"/>
              </w:rPr>
              <w:t>Mean</w:t>
            </w:r>
          </w:p>
        </w:tc>
        <w:tc>
          <w:tcPr>
            <w:tcW w:w="1261" w:type="dxa"/>
            <w:tcBorders>
              <w:top w:val="single" w:sz="4" w:space="0" w:color="000000"/>
              <w:bottom w:val="single" w:sz="4" w:space="0" w:color="000000"/>
            </w:tcBorders>
          </w:tcPr>
          <w:p>
            <w:pPr>
              <w:pStyle w:val="TableParagraph"/>
              <w:spacing w:before="1"/>
              <w:ind w:left="127"/>
              <w:rPr>
                <w:b/>
                <w:sz w:val="24"/>
              </w:rPr>
            </w:pPr>
            <w:r>
              <w:rPr>
                <w:b/>
                <w:spacing w:val="-5"/>
                <w:sz w:val="24"/>
              </w:rPr>
              <w:t>Sdt</w:t>
            </w:r>
          </w:p>
        </w:tc>
        <w:tc>
          <w:tcPr>
            <w:tcW w:w="738" w:type="dxa"/>
            <w:tcBorders>
              <w:top w:val="single" w:sz="4" w:space="0" w:color="000000"/>
              <w:bottom w:val="single" w:sz="4" w:space="0" w:color="000000"/>
            </w:tcBorders>
          </w:tcPr>
          <w:p>
            <w:pPr>
              <w:pStyle w:val="TableParagraph"/>
              <w:spacing w:before="1"/>
              <w:ind w:left="105"/>
              <w:rPr>
                <w:b/>
                <w:sz w:val="24"/>
              </w:rPr>
            </w:pPr>
            <w:r>
              <w:rPr>
                <w:b/>
                <w:spacing w:val="-5"/>
                <w:sz w:val="24"/>
              </w:rPr>
              <w:t>Df</w:t>
            </w:r>
          </w:p>
        </w:tc>
        <w:tc>
          <w:tcPr>
            <w:tcW w:w="980" w:type="dxa"/>
            <w:tcBorders>
              <w:top w:val="single" w:sz="4" w:space="0" w:color="000000"/>
              <w:bottom w:val="single" w:sz="4" w:space="0" w:color="000000"/>
            </w:tcBorders>
          </w:tcPr>
          <w:p>
            <w:pPr>
              <w:pStyle w:val="TableParagraph"/>
              <w:spacing w:before="1"/>
              <w:ind w:left="265"/>
              <w:rPr>
                <w:b/>
                <w:sz w:val="24"/>
              </w:rPr>
            </w:pPr>
            <w:r>
              <w:rPr>
                <w:b/>
                <w:sz w:val="24"/>
              </w:rPr>
              <w:t>t-</w:t>
            </w:r>
            <w:r>
              <w:rPr>
                <w:b/>
                <w:spacing w:val="-5"/>
                <w:sz w:val="24"/>
              </w:rPr>
              <w:t>cal</w:t>
            </w:r>
          </w:p>
        </w:tc>
        <w:tc>
          <w:tcPr>
            <w:tcW w:w="1158" w:type="dxa"/>
            <w:tcBorders>
              <w:top w:val="single" w:sz="4" w:space="0" w:color="000000"/>
              <w:bottom w:val="single" w:sz="4" w:space="0" w:color="000000"/>
            </w:tcBorders>
          </w:tcPr>
          <w:p>
            <w:pPr>
              <w:pStyle w:val="TableParagraph"/>
              <w:spacing w:before="1"/>
              <w:ind w:left="164"/>
              <w:rPr>
                <w:b/>
                <w:sz w:val="24"/>
              </w:rPr>
            </w:pPr>
            <w:r>
              <w:rPr>
                <w:b/>
                <w:sz w:val="24"/>
              </w:rPr>
              <w:t>t-</w:t>
            </w:r>
            <w:r>
              <w:rPr>
                <w:b/>
                <w:spacing w:val="-2"/>
                <w:sz w:val="24"/>
              </w:rPr>
              <w:t>critical</w:t>
            </w:r>
          </w:p>
        </w:tc>
        <w:tc>
          <w:tcPr>
            <w:tcW w:w="781" w:type="dxa"/>
            <w:tcBorders>
              <w:top w:val="single" w:sz="4" w:space="0" w:color="000000"/>
              <w:bottom w:val="single" w:sz="4" w:space="0" w:color="000000"/>
            </w:tcBorders>
          </w:tcPr>
          <w:p>
            <w:pPr>
              <w:pStyle w:val="TableParagraph"/>
              <w:spacing w:before="1"/>
              <w:ind w:left="105"/>
              <w:rPr>
                <w:b/>
                <w:sz w:val="24"/>
              </w:rPr>
            </w:pPr>
            <w:r>
              <w:rPr>
                <w:b/>
                <w:spacing w:val="-4"/>
                <w:sz w:val="24"/>
              </w:rPr>
              <w:t>Prob</w:t>
            </w:r>
          </w:p>
        </w:tc>
        <w:tc>
          <w:tcPr>
            <w:tcW w:w="1147" w:type="dxa"/>
            <w:tcBorders>
              <w:top w:val="single" w:sz="4" w:space="0" w:color="000000"/>
              <w:bottom w:val="single" w:sz="4" w:space="0" w:color="000000"/>
            </w:tcBorders>
          </w:tcPr>
          <w:p>
            <w:pPr>
              <w:pStyle w:val="TableParagraph"/>
              <w:spacing w:before="1"/>
              <w:ind w:left="146" w:right="110"/>
              <w:jc w:val="center"/>
              <w:rPr>
                <w:b/>
                <w:sz w:val="24"/>
              </w:rPr>
            </w:pPr>
            <w:r>
              <w:rPr>
                <w:b/>
                <w:spacing w:val="-2"/>
                <w:sz w:val="24"/>
              </w:rPr>
              <w:t>Decision</w:t>
            </w:r>
          </w:p>
        </w:tc>
      </w:tr>
      <w:tr>
        <w:trPr>
          <w:trHeight w:val="372" w:hRule="atLeast"/>
        </w:trPr>
        <w:tc>
          <w:tcPr>
            <w:tcW w:w="1476" w:type="dxa"/>
            <w:tcBorders>
              <w:top w:val="single" w:sz="4" w:space="0" w:color="000000"/>
            </w:tcBorders>
          </w:tcPr>
          <w:p>
            <w:pPr>
              <w:pStyle w:val="TableParagraph"/>
              <w:spacing w:line="268" w:lineRule="exact"/>
              <w:ind w:left="117"/>
              <w:rPr>
                <w:sz w:val="24"/>
              </w:rPr>
            </w:pPr>
            <w:r>
              <w:rPr>
                <w:spacing w:val="-2"/>
                <w:sz w:val="24"/>
              </w:rPr>
              <w:t>Staff</w:t>
            </w:r>
          </w:p>
        </w:tc>
        <w:tc>
          <w:tcPr>
            <w:tcW w:w="1075" w:type="dxa"/>
            <w:tcBorders>
              <w:top w:val="single" w:sz="4" w:space="0" w:color="000000"/>
            </w:tcBorders>
          </w:tcPr>
          <w:p>
            <w:pPr>
              <w:pStyle w:val="TableParagraph"/>
              <w:spacing w:line="268" w:lineRule="exact"/>
              <w:ind w:left="110"/>
              <w:rPr>
                <w:sz w:val="24"/>
              </w:rPr>
            </w:pPr>
            <w:r>
              <w:rPr>
                <w:spacing w:val="-5"/>
                <w:sz w:val="24"/>
              </w:rPr>
              <w:t>288</w:t>
            </w:r>
          </w:p>
        </w:tc>
        <w:tc>
          <w:tcPr>
            <w:tcW w:w="1021" w:type="dxa"/>
            <w:tcBorders>
              <w:top w:val="single" w:sz="4" w:space="0" w:color="000000"/>
            </w:tcBorders>
          </w:tcPr>
          <w:p>
            <w:pPr>
              <w:pStyle w:val="TableParagraph"/>
              <w:spacing w:line="268" w:lineRule="exact"/>
              <w:ind w:left="106"/>
              <w:rPr>
                <w:sz w:val="24"/>
              </w:rPr>
            </w:pPr>
            <w:r>
              <w:rPr>
                <w:spacing w:val="-2"/>
                <w:sz w:val="24"/>
              </w:rPr>
              <w:t>2.7240</w:t>
            </w:r>
          </w:p>
        </w:tc>
        <w:tc>
          <w:tcPr>
            <w:tcW w:w="1261" w:type="dxa"/>
            <w:tcBorders>
              <w:top w:val="single" w:sz="4" w:space="0" w:color="000000"/>
            </w:tcBorders>
          </w:tcPr>
          <w:p>
            <w:pPr>
              <w:pStyle w:val="TableParagraph"/>
              <w:spacing w:line="268" w:lineRule="exact"/>
              <w:ind w:left="127"/>
              <w:rPr>
                <w:sz w:val="24"/>
              </w:rPr>
            </w:pPr>
            <w:r>
              <w:rPr>
                <w:spacing w:val="-2"/>
                <w:sz w:val="24"/>
              </w:rPr>
              <w:t>133.06502</w:t>
            </w:r>
          </w:p>
        </w:tc>
        <w:tc>
          <w:tcPr>
            <w:tcW w:w="738" w:type="dxa"/>
            <w:tcBorders>
              <w:top w:val="single" w:sz="4" w:space="0" w:color="000000"/>
            </w:tcBorders>
          </w:tcPr>
          <w:p>
            <w:pPr>
              <w:pStyle w:val="TableParagraph"/>
              <w:rPr>
                <w:sz w:val="24"/>
              </w:rPr>
            </w:pPr>
          </w:p>
        </w:tc>
        <w:tc>
          <w:tcPr>
            <w:tcW w:w="980" w:type="dxa"/>
            <w:tcBorders>
              <w:top w:val="single" w:sz="4" w:space="0" w:color="000000"/>
            </w:tcBorders>
          </w:tcPr>
          <w:p>
            <w:pPr>
              <w:pStyle w:val="TableParagraph"/>
              <w:rPr>
                <w:sz w:val="24"/>
              </w:rPr>
            </w:pPr>
          </w:p>
        </w:tc>
        <w:tc>
          <w:tcPr>
            <w:tcW w:w="1158" w:type="dxa"/>
            <w:tcBorders>
              <w:top w:val="single" w:sz="4" w:space="0" w:color="000000"/>
            </w:tcBorders>
          </w:tcPr>
          <w:p>
            <w:pPr>
              <w:pStyle w:val="TableParagraph"/>
              <w:rPr>
                <w:sz w:val="24"/>
              </w:rPr>
            </w:pPr>
          </w:p>
        </w:tc>
        <w:tc>
          <w:tcPr>
            <w:tcW w:w="781" w:type="dxa"/>
            <w:tcBorders>
              <w:top w:val="single" w:sz="4" w:space="0" w:color="000000"/>
            </w:tcBorders>
          </w:tcPr>
          <w:p>
            <w:pPr>
              <w:pStyle w:val="TableParagraph"/>
              <w:rPr>
                <w:sz w:val="24"/>
              </w:rPr>
            </w:pPr>
          </w:p>
        </w:tc>
        <w:tc>
          <w:tcPr>
            <w:tcW w:w="1147" w:type="dxa"/>
            <w:tcBorders>
              <w:top w:val="single" w:sz="4" w:space="0" w:color="000000"/>
            </w:tcBorders>
          </w:tcPr>
          <w:p>
            <w:pPr>
              <w:pStyle w:val="TableParagraph"/>
              <w:spacing w:line="268" w:lineRule="exact"/>
              <w:ind w:left="123" w:right="110"/>
              <w:jc w:val="center"/>
              <w:rPr>
                <w:sz w:val="24"/>
              </w:rPr>
            </w:pPr>
            <w:r>
              <w:rPr>
                <w:spacing w:val="-2"/>
                <w:sz w:val="24"/>
              </w:rPr>
              <w:t>Rejected</w:t>
            </w:r>
          </w:p>
        </w:tc>
      </w:tr>
      <w:tr>
        <w:trPr>
          <w:trHeight w:val="475" w:hRule="atLeast"/>
        </w:trPr>
        <w:tc>
          <w:tcPr>
            <w:tcW w:w="1476" w:type="dxa"/>
          </w:tcPr>
          <w:p>
            <w:pPr>
              <w:pStyle w:val="TableParagraph"/>
              <w:rPr>
                <w:sz w:val="24"/>
              </w:rPr>
            </w:pPr>
          </w:p>
        </w:tc>
        <w:tc>
          <w:tcPr>
            <w:tcW w:w="1075" w:type="dxa"/>
          </w:tcPr>
          <w:p>
            <w:pPr>
              <w:pStyle w:val="TableParagraph"/>
              <w:rPr>
                <w:sz w:val="24"/>
              </w:rPr>
            </w:pPr>
          </w:p>
        </w:tc>
        <w:tc>
          <w:tcPr>
            <w:tcW w:w="1021" w:type="dxa"/>
          </w:tcPr>
          <w:p>
            <w:pPr>
              <w:pStyle w:val="TableParagraph"/>
              <w:rPr>
                <w:sz w:val="24"/>
              </w:rPr>
            </w:pPr>
          </w:p>
        </w:tc>
        <w:tc>
          <w:tcPr>
            <w:tcW w:w="1261" w:type="dxa"/>
          </w:tcPr>
          <w:p>
            <w:pPr>
              <w:pStyle w:val="TableParagraph"/>
              <w:rPr>
                <w:sz w:val="24"/>
              </w:rPr>
            </w:pPr>
          </w:p>
        </w:tc>
        <w:tc>
          <w:tcPr>
            <w:tcW w:w="738" w:type="dxa"/>
          </w:tcPr>
          <w:p>
            <w:pPr>
              <w:pStyle w:val="TableParagraph"/>
              <w:spacing w:before="95"/>
              <w:ind w:left="105"/>
              <w:rPr>
                <w:sz w:val="24"/>
              </w:rPr>
            </w:pPr>
            <w:r>
              <w:rPr>
                <w:spacing w:val="-5"/>
                <w:sz w:val="24"/>
              </w:rPr>
              <w:t>335</w:t>
            </w:r>
          </w:p>
        </w:tc>
        <w:tc>
          <w:tcPr>
            <w:tcW w:w="980" w:type="dxa"/>
          </w:tcPr>
          <w:p>
            <w:pPr>
              <w:pStyle w:val="TableParagraph"/>
              <w:spacing w:before="95"/>
              <w:ind w:left="265"/>
              <w:rPr>
                <w:sz w:val="24"/>
              </w:rPr>
            </w:pPr>
            <w:r>
              <w:rPr>
                <w:spacing w:val="-4"/>
                <w:sz w:val="24"/>
              </w:rPr>
              <w:t>1.089</w:t>
            </w:r>
          </w:p>
        </w:tc>
        <w:tc>
          <w:tcPr>
            <w:tcW w:w="1158" w:type="dxa"/>
          </w:tcPr>
          <w:p>
            <w:pPr>
              <w:pStyle w:val="TableParagraph"/>
              <w:spacing w:before="95"/>
              <w:ind w:left="164"/>
              <w:rPr>
                <w:sz w:val="24"/>
              </w:rPr>
            </w:pPr>
            <w:r>
              <w:rPr>
                <w:spacing w:val="-4"/>
                <w:sz w:val="24"/>
              </w:rPr>
              <w:t>1.96</w:t>
            </w:r>
          </w:p>
        </w:tc>
        <w:tc>
          <w:tcPr>
            <w:tcW w:w="781" w:type="dxa"/>
          </w:tcPr>
          <w:p>
            <w:pPr>
              <w:pStyle w:val="TableParagraph"/>
              <w:spacing w:before="95"/>
              <w:ind w:left="105"/>
              <w:rPr>
                <w:sz w:val="24"/>
              </w:rPr>
            </w:pPr>
            <w:r>
              <w:rPr>
                <w:spacing w:val="-4"/>
                <w:sz w:val="24"/>
              </w:rPr>
              <w:t>.019</w:t>
            </w:r>
          </w:p>
        </w:tc>
        <w:tc>
          <w:tcPr>
            <w:tcW w:w="1147" w:type="dxa"/>
          </w:tcPr>
          <w:p>
            <w:pPr>
              <w:pStyle w:val="TableParagraph"/>
              <w:rPr>
                <w:sz w:val="24"/>
              </w:rPr>
            </w:pPr>
          </w:p>
        </w:tc>
      </w:tr>
      <w:tr>
        <w:trPr>
          <w:trHeight w:val="577" w:hRule="atLeast"/>
        </w:trPr>
        <w:tc>
          <w:tcPr>
            <w:tcW w:w="1476" w:type="dxa"/>
            <w:tcBorders>
              <w:bottom w:val="single" w:sz="4" w:space="0" w:color="000000"/>
            </w:tcBorders>
          </w:tcPr>
          <w:p>
            <w:pPr>
              <w:pStyle w:val="TableParagraph"/>
              <w:spacing w:before="94"/>
              <w:ind w:left="117"/>
              <w:rPr>
                <w:sz w:val="24"/>
              </w:rPr>
            </w:pPr>
            <w:r>
              <w:rPr>
                <w:spacing w:val="-2"/>
                <w:sz w:val="24"/>
              </w:rPr>
              <w:t>Management</w:t>
            </w:r>
          </w:p>
        </w:tc>
        <w:tc>
          <w:tcPr>
            <w:tcW w:w="1075" w:type="dxa"/>
            <w:tcBorders>
              <w:bottom w:val="single" w:sz="4" w:space="0" w:color="000000"/>
            </w:tcBorders>
          </w:tcPr>
          <w:p>
            <w:pPr>
              <w:pStyle w:val="TableParagraph"/>
              <w:spacing w:before="94"/>
              <w:ind w:left="110"/>
              <w:rPr>
                <w:sz w:val="24"/>
              </w:rPr>
            </w:pPr>
            <w:r>
              <w:rPr>
                <w:spacing w:val="-5"/>
                <w:sz w:val="24"/>
              </w:rPr>
              <w:t>49</w:t>
            </w:r>
          </w:p>
        </w:tc>
        <w:tc>
          <w:tcPr>
            <w:tcW w:w="1021" w:type="dxa"/>
            <w:tcBorders>
              <w:bottom w:val="single" w:sz="4" w:space="0" w:color="000000"/>
            </w:tcBorders>
          </w:tcPr>
          <w:p>
            <w:pPr>
              <w:pStyle w:val="TableParagraph"/>
              <w:spacing w:before="94"/>
              <w:ind w:left="106"/>
              <w:rPr>
                <w:sz w:val="24"/>
              </w:rPr>
            </w:pPr>
            <w:r>
              <w:rPr>
                <w:spacing w:val="-2"/>
                <w:sz w:val="24"/>
              </w:rPr>
              <w:t>91.4000</w:t>
            </w:r>
          </w:p>
        </w:tc>
        <w:tc>
          <w:tcPr>
            <w:tcW w:w="1999" w:type="dxa"/>
            <w:gridSpan w:val="2"/>
            <w:tcBorders>
              <w:bottom w:val="single" w:sz="4" w:space="0" w:color="000000"/>
            </w:tcBorders>
          </w:tcPr>
          <w:p>
            <w:pPr>
              <w:pStyle w:val="TableParagraph"/>
              <w:spacing w:before="94"/>
              <w:ind w:left="127"/>
              <w:rPr>
                <w:sz w:val="24"/>
              </w:rPr>
            </w:pPr>
            <w:r>
              <w:rPr>
                <w:spacing w:val="-2"/>
                <w:sz w:val="24"/>
              </w:rPr>
              <w:t>28.58846</w:t>
            </w:r>
          </w:p>
        </w:tc>
        <w:tc>
          <w:tcPr>
            <w:tcW w:w="980" w:type="dxa"/>
            <w:tcBorders>
              <w:bottom w:val="single" w:sz="4" w:space="0" w:color="000000"/>
            </w:tcBorders>
          </w:tcPr>
          <w:p>
            <w:pPr>
              <w:pStyle w:val="TableParagraph"/>
              <w:rPr>
                <w:sz w:val="24"/>
              </w:rPr>
            </w:pPr>
          </w:p>
        </w:tc>
        <w:tc>
          <w:tcPr>
            <w:tcW w:w="1158" w:type="dxa"/>
            <w:tcBorders>
              <w:bottom w:val="single" w:sz="4" w:space="0" w:color="000000"/>
            </w:tcBorders>
          </w:tcPr>
          <w:p>
            <w:pPr>
              <w:pStyle w:val="TableParagraph"/>
              <w:rPr>
                <w:sz w:val="24"/>
              </w:rPr>
            </w:pPr>
          </w:p>
        </w:tc>
        <w:tc>
          <w:tcPr>
            <w:tcW w:w="781" w:type="dxa"/>
            <w:tcBorders>
              <w:bottom w:val="single" w:sz="4" w:space="0" w:color="000000"/>
            </w:tcBorders>
          </w:tcPr>
          <w:p>
            <w:pPr>
              <w:pStyle w:val="TableParagraph"/>
              <w:rPr>
                <w:sz w:val="24"/>
              </w:rPr>
            </w:pPr>
          </w:p>
        </w:tc>
        <w:tc>
          <w:tcPr>
            <w:tcW w:w="1147" w:type="dxa"/>
            <w:tcBorders>
              <w:bottom w:val="single" w:sz="4" w:space="0" w:color="000000"/>
            </w:tcBorders>
          </w:tcPr>
          <w:p>
            <w:pPr>
              <w:pStyle w:val="TableParagraph"/>
              <w:rPr>
                <w:sz w:val="24"/>
              </w:rPr>
            </w:pPr>
          </w:p>
        </w:tc>
      </w:tr>
    </w:tbl>
    <w:p>
      <w:pPr>
        <w:spacing w:before="0"/>
        <w:ind w:left="5010" w:right="0" w:firstLine="0"/>
        <w:jc w:val="both"/>
        <w:rPr>
          <w:b/>
          <w:sz w:val="24"/>
        </w:rPr>
      </w:pPr>
      <w:r>
        <w:rPr>
          <w:b/>
          <w:sz w:val="24"/>
        </w:rPr>
        <w:t>α=</w:t>
      </w:r>
      <w:r>
        <w:rPr>
          <w:b/>
          <w:spacing w:val="-1"/>
          <w:sz w:val="24"/>
        </w:rPr>
        <w:t> </w:t>
      </w:r>
      <w:r>
        <w:rPr>
          <w:b/>
          <w:spacing w:val="-4"/>
          <w:sz w:val="24"/>
        </w:rPr>
        <w:t>0.05</w:t>
      </w:r>
    </w:p>
    <w:p>
      <w:pPr>
        <w:pStyle w:val="BodyText"/>
        <w:spacing w:before="6"/>
        <w:rPr>
          <w:b/>
          <w:sz w:val="20"/>
        </w:rPr>
      </w:pPr>
    </w:p>
    <w:p>
      <w:pPr>
        <w:pStyle w:val="BodyText"/>
        <w:spacing w:line="480" w:lineRule="auto"/>
        <w:ind w:left="660" w:right="1346"/>
        <w:jc w:val="both"/>
        <w:rPr>
          <w:b/>
        </w:rPr>
      </w:pPr>
      <w:r>
        <w:rPr/>
        <w:t>From</w:t>
      </w:r>
      <w:r>
        <w:rPr/>
        <w:t> Table</w:t>
      </w:r>
      <w:r>
        <w:rPr/>
        <w:t> 4.14;</w:t>
      </w:r>
      <w:r>
        <w:rPr/>
        <w:t> Since the P-value</w:t>
      </w:r>
      <w:r>
        <w:rPr/>
        <w:t> =</w:t>
      </w:r>
      <w:r>
        <w:rPr/>
        <w:t> 0.017</w:t>
      </w:r>
      <w:r>
        <w:rPr/>
        <w:t> was less than 5% (0.05) significant level, we</w:t>
      </w:r>
      <w:r>
        <w:rPr>
          <w:spacing w:val="40"/>
        </w:rPr>
        <w:t> </w:t>
      </w:r>
      <w:r>
        <w:rPr/>
        <w:t>therefore</w:t>
      </w:r>
      <w:r>
        <w:rPr>
          <w:spacing w:val="40"/>
        </w:rPr>
        <w:t> </w:t>
      </w:r>
      <w:r>
        <w:rPr/>
        <w:t>rejected</w:t>
      </w:r>
      <w:r>
        <w:rPr>
          <w:spacing w:val="-2"/>
        </w:rPr>
        <w:t> </w:t>
      </w:r>
      <w:r>
        <w:rPr/>
        <w:t>the</w:t>
      </w:r>
      <w:r>
        <w:rPr>
          <w:spacing w:val="-3"/>
        </w:rPr>
        <w:t> </w:t>
      </w:r>
      <w:r>
        <w:rPr/>
        <w:t>null</w:t>
      </w:r>
      <w:r>
        <w:rPr>
          <w:spacing w:val="-1"/>
        </w:rPr>
        <w:t> </w:t>
      </w:r>
      <w:r>
        <w:rPr/>
        <w:t>hypothesis</w:t>
      </w:r>
      <w:r>
        <w:rPr>
          <w:spacing w:val="-4"/>
        </w:rPr>
        <w:t> </w:t>
      </w:r>
      <w:r>
        <w:rPr/>
        <w:t>that there</w:t>
      </w:r>
      <w:r>
        <w:rPr>
          <w:spacing w:val="-3"/>
        </w:rPr>
        <w:t> </w:t>
      </w:r>
      <w:r>
        <w:rPr/>
        <w:t>was</w:t>
      </w:r>
      <w:r>
        <w:rPr>
          <w:spacing w:val="-4"/>
        </w:rPr>
        <w:t> </w:t>
      </w:r>
      <w:r>
        <w:rPr/>
        <w:t>no significant difference between</w:t>
      </w:r>
      <w:r>
        <w:rPr>
          <w:spacing w:val="-7"/>
        </w:rPr>
        <w:t> </w:t>
      </w:r>
      <w:r>
        <w:rPr/>
        <w:t>the</w:t>
      </w:r>
      <w:r>
        <w:rPr>
          <w:spacing w:val="-3"/>
        </w:rPr>
        <w:t> </w:t>
      </w:r>
      <w:r>
        <w:rPr/>
        <w:t>opinion of staff and management on provision of facilities in the management practices of Colleges of Education in North</w:t>
      </w:r>
      <w:r>
        <w:rPr/>
        <w:t> Central Geo-Political Zone, Nigeria, and accepted the research hypothesis. Thus we conclude that there is statistical significant difference in the opinions of the staff and management on provision of facilities in the management practices of Colleges of Education in</w:t>
      </w:r>
      <w:r>
        <w:rPr>
          <w:spacing w:val="40"/>
        </w:rPr>
        <w:t> </w:t>
      </w:r>
      <w:r>
        <w:rPr/>
        <w:t>the study</w:t>
      </w:r>
      <w:r>
        <w:rPr>
          <w:spacing w:val="-5"/>
        </w:rPr>
        <w:t> </w:t>
      </w:r>
      <w:r>
        <w:rPr/>
        <w:t>area. Similarly, the linear relationship between the responses is 73% (0.733) which was high. The implication here is that both staff and management agreed that their activities had no direct bearing on provision of facilities in the management of Colleges of Education in the North Central Geo-Political Zone, Nigeria; From the data only 27% of the respondents agreed that their activities play vital role in the provision of facilities in the management of Colleges of Education in the study Zone</w:t>
      </w:r>
      <w:r>
        <w:rPr>
          <w:b/>
        </w:rPr>
        <w:t>.</w:t>
      </w:r>
    </w:p>
    <w:p>
      <w:pPr>
        <w:pStyle w:val="BodyText"/>
        <w:spacing w:line="480" w:lineRule="auto" w:before="2"/>
        <w:ind w:left="660" w:right="1348"/>
        <w:jc w:val="both"/>
      </w:pPr>
      <w:r>
        <w:rPr>
          <w:b/>
        </w:rPr>
        <w:t>Hypothesis Eight: </w:t>
      </w:r>
      <w:r>
        <w:rPr/>
        <w:t>There is no significant difference in the opinions of staff and management on staffing in the management of Colleges of Education in North</w:t>
      </w:r>
      <w:r>
        <w:rPr/>
        <w:t> Central Geo-Political Zone,</w:t>
      </w:r>
      <w:r>
        <w:rPr>
          <w:spacing w:val="40"/>
        </w:rPr>
        <w:t> </w:t>
      </w:r>
      <w:r>
        <w:rPr>
          <w:spacing w:val="-2"/>
        </w:rPr>
        <w:t>Nigeria.</w:t>
      </w:r>
    </w:p>
    <w:p>
      <w:pPr>
        <w:spacing w:after="0" w:line="480" w:lineRule="auto"/>
        <w:jc w:val="both"/>
        <w:sectPr>
          <w:pgSz w:w="12240" w:h="15840"/>
          <w:pgMar w:header="0" w:footer="969" w:top="640" w:bottom="1160" w:left="780" w:right="0"/>
        </w:sectPr>
      </w:pPr>
    </w:p>
    <w:p>
      <w:pPr>
        <w:pStyle w:val="Heading2"/>
        <w:spacing w:line="360" w:lineRule="auto" w:before="77" w:after="5"/>
        <w:ind w:left="2101" w:right="1350" w:hanging="1441"/>
      </w:pPr>
      <w:r>
        <w:rPr/>
        <w:t>Table 4.23:</w:t>
      </w:r>
      <w:r>
        <w:rPr>
          <w:spacing w:val="80"/>
        </w:rPr>
        <w:t> </w:t>
      </w:r>
      <w:r>
        <w:rPr/>
        <w:t>Mean, Standard deviation, Paired t-test on opinions of Staff and Management on staffing in the Management</w:t>
      </w:r>
      <w:r>
        <w:rPr/>
        <w:t> of</w:t>
      </w:r>
      <w:r>
        <w:rPr/>
        <w:t> Colleges of Education in North Central</w:t>
      </w:r>
      <w:r>
        <w:rPr>
          <w:spacing w:val="40"/>
        </w:rPr>
        <w:t> </w:t>
      </w:r>
      <w:r>
        <w:rPr/>
        <w:t>Geo-Political Zone, Nigeria</w:t>
      </w:r>
    </w:p>
    <w:tbl>
      <w:tblPr>
        <w:tblW w:w="0" w:type="auto"/>
        <w:jc w:val="left"/>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2"/>
        <w:gridCol w:w="1110"/>
        <w:gridCol w:w="1044"/>
        <w:gridCol w:w="1335"/>
        <w:gridCol w:w="1018"/>
        <w:gridCol w:w="1217"/>
        <w:gridCol w:w="847"/>
        <w:gridCol w:w="907"/>
        <w:gridCol w:w="1200"/>
      </w:tblGrid>
      <w:tr>
        <w:trPr>
          <w:trHeight w:val="474" w:hRule="atLeast"/>
        </w:trPr>
        <w:tc>
          <w:tcPr>
            <w:tcW w:w="1502" w:type="dxa"/>
            <w:tcBorders>
              <w:top w:val="single" w:sz="4" w:space="0" w:color="000000"/>
              <w:bottom w:val="single" w:sz="4" w:space="0" w:color="000000"/>
            </w:tcBorders>
          </w:tcPr>
          <w:p>
            <w:pPr>
              <w:pStyle w:val="TableParagraph"/>
              <w:spacing w:line="273" w:lineRule="exact"/>
              <w:ind w:left="112"/>
              <w:rPr>
                <w:b/>
                <w:sz w:val="24"/>
              </w:rPr>
            </w:pPr>
            <w:r>
              <w:rPr>
                <w:b/>
                <w:spacing w:val="-2"/>
                <w:sz w:val="24"/>
              </w:rPr>
              <w:t>Variables</w:t>
            </w:r>
          </w:p>
        </w:tc>
        <w:tc>
          <w:tcPr>
            <w:tcW w:w="1110" w:type="dxa"/>
            <w:tcBorders>
              <w:top w:val="single" w:sz="4" w:space="0" w:color="000000"/>
              <w:bottom w:val="single" w:sz="4" w:space="0" w:color="000000"/>
            </w:tcBorders>
          </w:tcPr>
          <w:p>
            <w:pPr>
              <w:pStyle w:val="TableParagraph"/>
              <w:spacing w:line="273" w:lineRule="exact"/>
              <w:ind w:left="142"/>
              <w:rPr>
                <w:b/>
                <w:sz w:val="24"/>
              </w:rPr>
            </w:pPr>
            <w:r>
              <w:rPr>
                <w:b/>
                <w:spacing w:val="-2"/>
                <w:sz w:val="24"/>
              </w:rPr>
              <w:t>Number</w:t>
            </w:r>
          </w:p>
        </w:tc>
        <w:tc>
          <w:tcPr>
            <w:tcW w:w="1044" w:type="dxa"/>
            <w:tcBorders>
              <w:top w:val="single" w:sz="4" w:space="0" w:color="000000"/>
              <w:bottom w:val="single" w:sz="4" w:space="0" w:color="000000"/>
            </w:tcBorders>
          </w:tcPr>
          <w:p>
            <w:pPr>
              <w:pStyle w:val="TableParagraph"/>
              <w:spacing w:line="273" w:lineRule="exact"/>
              <w:ind w:left="112"/>
              <w:rPr>
                <w:b/>
                <w:sz w:val="24"/>
              </w:rPr>
            </w:pPr>
            <w:r>
              <w:rPr>
                <w:b/>
                <w:spacing w:val="-4"/>
                <w:sz w:val="24"/>
              </w:rPr>
              <w:t>Mean</w:t>
            </w:r>
          </w:p>
        </w:tc>
        <w:tc>
          <w:tcPr>
            <w:tcW w:w="1335" w:type="dxa"/>
            <w:tcBorders>
              <w:top w:val="single" w:sz="4" w:space="0" w:color="000000"/>
              <w:bottom w:val="single" w:sz="4" w:space="0" w:color="000000"/>
            </w:tcBorders>
          </w:tcPr>
          <w:p>
            <w:pPr>
              <w:pStyle w:val="TableParagraph"/>
              <w:spacing w:line="273" w:lineRule="exact"/>
              <w:ind w:left="149"/>
              <w:rPr>
                <w:b/>
                <w:sz w:val="24"/>
              </w:rPr>
            </w:pPr>
            <w:r>
              <w:rPr>
                <w:b/>
                <w:spacing w:val="-5"/>
                <w:sz w:val="24"/>
              </w:rPr>
              <w:t>Sdt</w:t>
            </w:r>
          </w:p>
        </w:tc>
        <w:tc>
          <w:tcPr>
            <w:tcW w:w="1018" w:type="dxa"/>
            <w:tcBorders>
              <w:top w:val="single" w:sz="4" w:space="0" w:color="000000"/>
              <w:bottom w:val="single" w:sz="4" w:space="0" w:color="000000"/>
            </w:tcBorders>
          </w:tcPr>
          <w:p>
            <w:pPr>
              <w:pStyle w:val="TableParagraph"/>
              <w:spacing w:line="273" w:lineRule="exact"/>
              <w:ind w:left="163"/>
              <w:rPr>
                <w:b/>
                <w:sz w:val="24"/>
              </w:rPr>
            </w:pPr>
            <w:r>
              <w:rPr>
                <w:b/>
                <w:spacing w:val="-5"/>
                <w:sz w:val="24"/>
              </w:rPr>
              <w:t>Df</w:t>
            </w:r>
          </w:p>
        </w:tc>
        <w:tc>
          <w:tcPr>
            <w:tcW w:w="1217" w:type="dxa"/>
            <w:tcBorders>
              <w:top w:val="single" w:sz="4" w:space="0" w:color="000000"/>
              <w:bottom w:val="single" w:sz="4" w:space="0" w:color="000000"/>
            </w:tcBorders>
          </w:tcPr>
          <w:p>
            <w:pPr>
              <w:pStyle w:val="TableParagraph"/>
              <w:spacing w:line="273" w:lineRule="exact"/>
              <w:ind w:left="494"/>
              <w:rPr>
                <w:b/>
                <w:sz w:val="24"/>
              </w:rPr>
            </w:pPr>
            <w:r>
              <w:rPr>
                <w:b/>
                <w:sz w:val="24"/>
              </w:rPr>
              <w:t>t-</w:t>
            </w:r>
            <w:r>
              <w:rPr>
                <w:b/>
                <w:spacing w:val="-5"/>
                <w:sz w:val="24"/>
              </w:rPr>
              <w:t>cal</w:t>
            </w:r>
          </w:p>
        </w:tc>
        <w:tc>
          <w:tcPr>
            <w:tcW w:w="847" w:type="dxa"/>
            <w:tcBorders>
              <w:top w:val="single" w:sz="4" w:space="0" w:color="000000"/>
              <w:bottom w:val="single" w:sz="4" w:space="0" w:color="000000"/>
            </w:tcBorders>
          </w:tcPr>
          <w:p>
            <w:pPr>
              <w:pStyle w:val="TableParagraph"/>
              <w:spacing w:line="273" w:lineRule="exact"/>
              <w:ind w:left="180"/>
              <w:rPr>
                <w:b/>
                <w:sz w:val="24"/>
              </w:rPr>
            </w:pPr>
            <w:r>
              <w:rPr>
                <w:b/>
                <w:sz w:val="24"/>
              </w:rPr>
              <w:t>t-</w:t>
            </w:r>
            <w:r>
              <w:rPr>
                <w:b/>
                <w:spacing w:val="-5"/>
                <w:sz w:val="24"/>
              </w:rPr>
              <w:t>cri</w:t>
            </w:r>
          </w:p>
        </w:tc>
        <w:tc>
          <w:tcPr>
            <w:tcW w:w="907" w:type="dxa"/>
            <w:tcBorders>
              <w:top w:val="single" w:sz="4" w:space="0" w:color="000000"/>
              <w:bottom w:val="single" w:sz="4" w:space="0" w:color="000000"/>
            </w:tcBorders>
          </w:tcPr>
          <w:p>
            <w:pPr>
              <w:pStyle w:val="TableParagraph"/>
              <w:spacing w:line="273" w:lineRule="exact"/>
              <w:ind w:right="170"/>
              <w:jc w:val="right"/>
              <w:rPr>
                <w:b/>
                <w:sz w:val="24"/>
              </w:rPr>
            </w:pPr>
            <w:r>
              <w:rPr>
                <w:b/>
                <w:spacing w:val="-4"/>
                <w:sz w:val="24"/>
              </w:rPr>
              <w:t>Prob</w:t>
            </w:r>
          </w:p>
        </w:tc>
        <w:tc>
          <w:tcPr>
            <w:tcW w:w="1200" w:type="dxa"/>
            <w:tcBorders>
              <w:top w:val="single" w:sz="4" w:space="0" w:color="000000"/>
              <w:bottom w:val="single" w:sz="4" w:space="0" w:color="000000"/>
            </w:tcBorders>
          </w:tcPr>
          <w:p>
            <w:pPr>
              <w:pStyle w:val="TableParagraph"/>
              <w:spacing w:line="273" w:lineRule="exact"/>
              <w:ind w:left="136"/>
              <w:rPr>
                <w:b/>
                <w:sz w:val="24"/>
              </w:rPr>
            </w:pPr>
            <w:r>
              <w:rPr>
                <w:b/>
                <w:spacing w:val="-2"/>
                <w:sz w:val="24"/>
              </w:rPr>
              <w:t>Decision</w:t>
            </w:r>
          </w:p>
        </w:tc>
      </w:tr>
      <w:tr>
        <w:trPr>
          <w:trHeight w:val="373" w:hRule="atLeast"/>
        </w:trPr>
        <w:tc>
          <w:tcPr>
            <w:tcW w:w="1502" w:type="dxa"/>
            <w:tcBorders>
              <w:top w:val="single" w:sz="4" w:space="0" w:color="000000"/>
            </w:tcBorders>
          </w:tcPr>
          <w:p>
            <w:pPr>
              <w:pStyle w:val="TableParagraph"/>
              <w:spacing w:line="268" w:lineRule="exact"/>
              <w:ind w:left="112"/>
              <w:rPr>
                <w:sz w:val="24"/>
              </w:rPr>
            </w:pPr>
            <w:r>
              <w:rPr>
                <w:spacing w:val="-2"/>
                <w:sz w:val="24"/>
              </w:rPr>
              <w:t>Staff</w:t>
            </w:r>
          </w:p>
        </w:tc>
        <w:tc>
          <w:tcPr>
            <w:tcW w:w="1110" w:type="dxa"/>
            <w:tcBorders>
              <w:top w:val="single" w:sz="4" w:space="0" w:color="000000"/>
            </w:tcBorders>
          </w:tcPr>
          <w:p>
            <w:pPr>
              <w:pStyle w:val="TableParagraph"/>
              <w:spacing w:line="268" w:lineRule="exact"/>
              <w:ind w:left="142"/>
              <w:rPr>
                <w:sz w:val="24"/>
              </w:rPr>
            </w:pPr>
            <w:r>
              <w:rPr>
                <w:spacing w:val="-5"/>
                <w:sz w:val="24"/>
              </w:rPr>
              <w:t>288</w:t>
            </w:r>
          </w:p>
        </w:tc>
        <w:tc>
          <w:tcPr>
            <w:tcW w:w="1044" w:type="dxa"/>
            <w:tcBorders>
              <w:top w:val="single" w:sz="4" w:space="0" w:color="000000"/>
            </w:tcBorders>
          </w:tcPr>
          <w:p>
            <w:pPr>
              <w:pStyle w:val="TableParagraph"/>
              <w:spacing w:line="268" w:lineRule="exact"/>
              <w:ind w:left="112"/>
              <w:rPr>
                <w:sz w:val="24"/>
              </w:rPr>
            </w:pPr>
            <w:r>
              <w:rPr>
                <w:spacing w:val="-2"/>
                <w:sz w:val="24"/>
              </w:rPr>
              <w:t>2.89002</w:t>
            </w:r>
          </w:p>
        </w:tc>
        <w:tc>
          <w:tcPr>
            <w:tcW w:w="1335" w:type="dxa"/>
            <w:tcBorders>
              <w:top w:val="single" w:sz="4" w:space="0" w:color="000000"/>
            </w:tcBorders>
          </w:tcPr>
          <w:p>
            <w:pPr>
              <w:pStyle w:val="TableParagraph"/>
              <w:spacing w:line="268" w:lineRule="exact"/>
              <w:ind w:left="149"/>
              <w:rPr>
                <w:sz w:val="24"/>
              </w:rPr>
            </w:pPr>
            <w:r>
              <w:rPr>
                <w:spacing w:val="-2"/>
                <w:sz w:val="24"/>
              </w:rPr>
              <w:t>127.67145</w:t>
            </w:r>
          </w:p>
        </w:tc>
        <w:tc>
          <w:tcPr>
            <w:tcW w:w="1018" w:type="dxa"/>
            <w:tcBorders>
              <w:top w:val="single" w:sz="4" w:space="0" w:color="000000"/>
            </w:tcBorders>
          </w:tcPr>
          <w:p>
            <w:pPr>
              <w:pStyle w:val="TableParagraph"/>
              <w:rPr>
                <w:sz w:val="24"/>
              </w:rPr>
            </w:pPr>
          </w:p>
        </w:tc>
        <w:tc>
          <w:tcPr>
            <w:tcW w:w="1217" w:type="dxa"/>
            <w:tcBorders>
              <w:top w:val="single" w:sz="4" w:space="0" w:color="000000"/>
            </w:tcBorders>
          </w:tcPr>
          <w:p>
            <w:pPr>
              <w:pStyle w:val="TableParagraph"/>
              <w:rPr>
                <w:sz w:val="24"/>
              </w:rPr>
            </w:pPr>
          </w:p>
        </w:tc>
        <w:tc>
          <w:tcPr>
            <w:tcW w:w="847" w:type="dxa"/>
            <w:tcBorders>
              <w:top w:val="single" w:sz="4" w:space="0" w:color="000000"/>
            </w:tcBorders>
          </w:tcPr>
          <w:p>
            <w:pPr>
              <w:pStyle w:val="TableParagraph"/>
              <w:rPr>
                <w:sz w:val="24"/>
              </w:rPr>
            </w:pPr>
          </w:p>
        </w:tc>
        <w:tc>
          <w:tcPr>
            <w:tcW w:w="907" w:type="dxa"/>
            <w:tcBorders>
              <w:top w:val="single" w:sz="4" w:space="0" w:color="000000"/>
            </w:tcBorders>
          </w:tcPr>
          <w:p>
            <w:pPr>
              <w:pStyle w:val="TableParagraph"/>
              <w:rPr>
                <w:sz w:val="24"/>
              </w:rPr>
            </w:pPr>
          </w:p>
        </w:tc>
        <w:tc>
          <w:tcPr>
            <w:tcW w:w="1200" w:type="dxa"/>
            <w:tcBorders>
              <w:top w:val="single" w:sz="4" w:space="0" w:color="000000"/>
            </w:tcBorders>
          </w:tcPr>
          <w:p>
            <w:pPr>
              <w:pStyle w:val="TableParagraph"/>
              <w:spacing w:line="268" w:lineRule="exact"/>
              <w:ind w:left="136"/>
              <w:rPr>
                <w:sz w:val="24"/>
              </w:rPr>
            </w:pPr>
            <w:r>
              <w:rPr>
                <w:spacing w:val="-2"/>
                <w:sz w:val="24"/>
              </w:rPr>
              <w:t>Rejected</w:t>
            </w:r>
          </w:p>
        </w:tc>
      </w:tr>
      <w:tr>
        <w:trPr>
          <w:trHeight w:val="475" w:hRule="atLeast"/>
        </w:trPr>
        <w:tc>
          <w:tcPr>
            <w:tcW w:w="1502" w:type="dxa"/>
          </w:tcPr>
          <w:p>
            <w:pPr>
              <w:pStyle w:val="TableParagraph"/>
              <w:rPr>
                <w:sz w:val="24"/>
              </w:rPr>
            </w:pPr>
          </w:p>
        </w:tc>
        <w:tc>
          <w:tcPr>
            <w:tcW w:w="1110" w:type="dxa"/>
          </w:tcPr>
          <w:p>
            <w:pPr>
              <w:pStyle w:val="TableParagraph"/>
              <w:rPr>
                <w:sz w:val="24"/>
              </w:rPr>
            </w:pPr>
          </w:p>
        </w:tc>
        <w:tc>
          <w:tcPr>
            <w:tcW w:w="1044" w:type="dxa"/>
          </w:tcPr>
          <w:p>
            <w:pPr>
              <w:pStyle w:val="TableParagraph"/>
              <w:rPr>
                <w:sz w:val="24"/>
              </w:rPr>
            </w:pPr>
          </w:p>
        </w:tc>
        <w:tc>
          <w:tcPr>
            <w:tcW w:w="1335" w:type="dxa"/>
          </w:tcPr>
          <w:p>
            <w:pPr>
              <w:pStyle w:val="TableParagraph"/>
              <w:rPr>
                <w:sz w:val="24"/>
              </w:rPr>
            </w:pPr>
          </w:p>
        </w:tc>
        <w:tc>
          <w:tcPr>
            <w:tcW w:w="1018" w:type="dxa"/>
          </w:tcPr>
          <w:p>
            <w:pPr>
              <w:pStyle w:val="TableParagraph"/>
              <w:spacing w:before="94"/>
              <w:ind w:left="163"/>
              <w:rPr>
                <w:sz w:val="24"/>
              </w:rPr>
            </w:pPr>
            <w:r>
              <w:rPr>
                <w:spacing w:val="-5"/>
                <w:sz w:val="24"/>
              </w:rPr>
              <w:t>335</w:t>
            </w:r>
          </w:p>
        </w:tc>
        <w:tc>
          <w:tcPr>
            <w:tcW w:w="1217" w:type="dxa"/>
          </w:tcPr>
          <w:p>
            <w:pPr>
              <w:pStyle w:val="TableParagraph"/>
              <w:spacing w:before="94"/>
              <w:ind w:left="494"/>
              <w:rPr>
                <w:sz w:val="24"/>
              </w:rPr>
            </w:pPr>
            <w:r>
              <w:rPr>
                <w:spacing w:val="-4"/>
                <w:sz w:val="24"/>
              </w:rPr>
              <w:t>3.980</w:t>
            </w:r>
          </w:p>
        </w:tc>
        <w:tc>
          <w:tcPr>
            <w:tcW w:w="847" w:type="dxa"/>
          </w:tcPr>
          <w:p>
            <w:pPr>
              <w:pStyle w:val="TableParagraph"/>
              <w:spacing w:before="94"/>
              <w:ind w:left="180"/>
              <w:rPr>
                <w:sz w:val="24"/>
              </w:rPr>
            </w:pPr>
            <w:r>
              <w:rPr>
                <w:spacing w:val="-4"/>
                <w:sz w:val="24"/>
              </w:rPr>
              <w:t>1.96</w:t>
            </w:r>
          </w:p>
        </w:tc>
        <w:tc>
          <w:tcPr>
            <w:tcW w:w="907" w:type="dxa"/>
          </w:tcPr>
          <w:p>
            <w:pPr>
              <w:pStyle w:val="TableParagraph"/>
              <w:spacing w:before="94"/>
              <w:ind w:right="131"/>
              <w:jc w:val="right"/>
              <w:rPr>
                <w:sz w:val="24"/>
              </w:rPr>
            </w:pPr>
            <w:r>
              <w:rPr>
                <w:spacing w:val="-4"/>
                <w:sz w:val="24"/>
              </w:rPr>
              <w:t>0.016</w:t>
            </w:r>
          </w:p>
        </w:tc>
        <w:tc>
          <w:tcPr>
            <w:tcW w:w="1200" w:type="dxa"/>
          </w:tcPr>
          <w:p>
            <w:pPr>
              <w:pStyle w:val="TableParagraph"/>
              <w:rPr>
                <w:sz w:val="24"/>
              </w:rPr>
            </w:pPr>
          </w:p>
        </w:tc>
      </w:tr>
      <w:tr>
        <w:trPr>
          <w:trHeight w:val="582" w:hRule="atLeast"/>
        </w:trPr>
        <w:tc>
          <w:tcPr>
            <w:tcW w:w="1502" w:type="dxa"/>
            <w:tcBorders>
              <w:bottom w:val="single" w:sz="4" w:space="0" w:color="000000"/>
            </w:tcBorders>
          </w:tcPr>
          <w:p>
            <w:pPr>
              <w:pStyle w:val="TableParagraph"/>
              <w:spacing w:before="94"/>
              <w:ind w:left="112"/>
              <w:rPr>
                <w:sz w:val="24"/>
              </w:rPr>
            </w:pPr>
            <w:r>
              <w:rPr>
                <w:spacing w:val="-2"/>
                <w:sz w:val="24"/>
              </w:rPr>
              <w:t>Management</w:t>
            </w:r>
          </w:p>
        </w:tc>
        <w:tc>
          <w:tcPr>
            <w:tcW w:w="1110" w:type="dxa"/>
            <w:tcBorders>
              <w:bottom w:val="single" w:sz="4" w:space="0" w:color="000000"/>
            </w:tcBorders>
          </w:tcPr>
          <w:p>
            <w:pPr>
              <w:pStyle w:val="TableParagraph"/>
              <w:spacing w:before="94"/>
              <w:ind w:left="142"/>
              <w:rPr>
                <w:sz w:val="24"/>
              </w:rPr>
            </w:pPr>
            <w:r>
              <w:rPr>
                <w:spacing w:val="-5"/>
                <w:sz w:val="24"/>
              </w:rPr>
              <w:t>49</w:t>
            </w:r>
          </w:p>
        </w:tc>
        <w:tc>
          <w:tcPr>
            <w:tcW w:w="1044" w:type="dxa"/>
            <w:tcBorders>
              <w:bottom w:val="single" w:sz="4" w:space="0" w:color="000000"/>
            </w:tcBorders>
          </w:tcPr>
          <w:p>
            <w:pPr>
              <w:pStyle w:val="TableParagraph"/>
              <w:spacing w:before="94"/>
              <w:ind w:left="112"/>
              <w:rPr>
                <w:sz w:val="24"/>
              </w:rPr>
            </w:pPr>
            <w:r>
              <w:rPr>
                <w:spacing w:val="-2"/>
                <w:sz w:val="24"/>
              </w:rPr>
              <w:t>88.0000</w:t>
            </w:r>
          </w:p>
        </w:tc>
        <w:tc>
          <w:tcPr>
            <w:tcW w:w="2353" w:type="dxa"/>
            <w:gridSpan w:val="2"/>
            <w:tcBorders>
              <w:bottom w:val="single" w:sz="4" w:space="0" w:color="000000"/>
            </w:tcBorders>
          </w:tcPr>
          <w:p>
            <w:pPr>
              <w:pStyle w:val="TableParagraph"/>
              <w:spacing w:before="94"/>
              <w:ind w:left="149"/>
              <w:rPr>
                <w:sz w:val="24"/>
              </w:rPr>
            </w:pPr>
            <w:r>
              <w:rPr>
                <w:spacing w:val="-2"/>
                <w:sz w:val="24"/>
              </w:rPr>
              <w:t>45.78209</w:t>
            </w:r>
          </w:p>
        </w:tc>
        <w:tc>
          <w:tcPr>
            <w:tcW w:w="1217" w:type="dxa"/>
            <w:tcBorders>
              <w:bottom w:val="single" w:sz="4" w:space="0" w:color="000000"/>
            </w:tcBorders>
          </w:tcPr>
          <w:p>
            <w:pPr>
              <w:pStyle w:val="TableParagraph"/>
              <w:rPr>
                <w:sz w:val="24"/>
              </w:rPr>
            </w:pPr>
          </w:p>
        </w:tc>
        <w:tc>
          <w:tcPr>
            <w:tcW w:w="847" w:type="dxa"/>
            <w:tcBorders>
              <w:bottom w:val="single" w:sz="4" w:space="0" w:color="000000"/>
            </w:tcBorders>
          </w:tcPr>
          <w:p>
            <w:pPr>
              <w:pStyle w:val="TableParagraph"/>
              <w:rPr>
                <w:sz w:val="24"/>
              </w:rPr>
            </w:pPr>
          </w:p>
        </w:tc>
        <w:tc>
          <w:tcPr>
            <w:tcW w:w="907" w:type="dxa"/>
            <w:tcBorders>
              <w:bottom w:val="single" w:sz="4" w:space="0" w:color="000000"/>
            </w:tcBorders>
          </w:tcPr>
          <w:p>
            <w:pPr>
              <w:pStyle w:val="TableParagraph"/>
              <w:rPr>
                <w:sz w:val="24"/>
              </w:rPr>
            </w:pPr>
          </w:p>
        </w:tc>
        <w:tc>
          <w:tcPr>
            <w:tcW w:w="1200" w:type="dxa"/>
            <w:tcBorders>
              <w:bottom w:val="single" w:sz="4" w:space="0" w:color="000000"/>
            </w:tcBorders>
          </w:tcPr>
          <w:p>
            <w:pPr>
              <w:pStyle w:val="TableParagraph"/>
              <w:rPr>
                <w:sz w:val="24"/>
              </w:rPr>
            </w:pPr>
          </w:p>
        </w:tc>
      </w:tr>
    </w:tbl>
    <w:p>
      <w:pPr>
        <w:spacing w:before="0"/>
        <w:ind w:left="4977" w:right="0" w:firstLine="0"/>
        <w:jc w:val="both"/>
        <w:rPr>
          <w:b/>
          <w:sz w:val="24"/>
        </w:rPr>
      </w:pPr>
      <w:r>
        <w:rPr>
          <w:b/>
          <w:sz w:val="24"/>
        </w:rPr>
        <w:t>α</w:t>
      </w:r>
      <w:r>
        <w:rPr>
          <w:b/>
          <w:spacing w:val="2"/>
          <w:sz w:val="24"/>
        </w:rPr>
        <w:t> </w:t>
      </w:r>
      <w:r>
        <w:rPr>
          <w:b/>
          <w:sz w:val="24"/>
        </w:rPr>
        <w:t>=</w:t>
      </w:r>
      <w:r>
        <w:rPr>
          <w:b/>
          <w:spacing w:val="-1"/>
          <w:sz w:val="24"/>
        </w:rPr>
        <w:t> </w:t>
      </w:r>
      <w:r>
        <w:rPr>
          <w:b/>
          <w:spacing w:val="-4"/>
          <w:sz w:val="24"/>
        </w:rPr>
        <w:t>0.05</w:t>
      </w:r>
    </w:p>
    <w:p>
      <w:pPr>
        <w:pStyle w:val="BodyText"/>
        <w:spacing w:line="480" w:lineRule="auto" w:before="231"/>
        <w:ind w:left="660" w:right="1349"/>
        <w:jc w:val="both"/>
      </w:pPr>
      <w:r>
        <w:rPr/>
        <w:t>From</w:t>
      </w:r>
      <w:r>
        <w:rPr/>
        <w:t> Table</w:t>
      </w:r>
      <w:r>
        <w:rPr/>
        <w:t> 4.8b;</w:t>
      </w:r>
      <w:r>
        <w:rPr/>
        <w:t> Since the P-value</w:t>
      </w:r>
      <w:r>
        <w:rPr/>
        <w:t> =</w:t>
      </w:r>
      <w:r>
        <w:rPr/>
        <w:t> 0.016</w:t>
      </w:r>
      <w:r>
        <w:rPr/>
        <w:t> is less than 5% (0.05) significant</w:t>
      </w:r>
      <w:r>
        <w:rPr>
          <w:spacing w:val="40"/>
        </w:rPr>
        <w:t> </w:t>
      </w:r>
      <w:r>
        <w:rPr/>
        <w:t>level, we shall</w:t>
      </w:r>
      <w:r>
        <w:rPr>
          <w:spacing w:val="40"/>
        </w:rPr>
        <w:t> </w:t>
      </w:r>
      <w:r>
        <w:rPr/>
        <w:t>reject the null hypothesis that there is no significant difference in the opinions of staff and management on staffing in the management of Colleges of Education in North</w:t>
      </w:r>
      <w:r>
        <w:rPr/>
        <w:t> Central</w:t>
      </w:r>
      <w:r>
        <w:rPr/>
        <w:t> Geo- Political Zone, Nigeria, and accept the research hypothesis. Thus, we conclude that there is statistical significant difference between the opinions of the staff and management on staffing in the management practices of</w:t>
      </w:r>
      <w:r>
        <w:rPr>
          <w:spacing w:val="-2"/>
        </w:rPr>
        <w:t> </w:t>
      </w:r>
      <w:r>
        <w:rPr/>
        <w:t>Colleges of</w:t>
      </w:r>
      <w:r>
        <w:rPr>
          <w:spacing w:val="-2"/>
        </w:rPr>
        <w:t> </w:t>
      </w:r>
      <w:r>
        <w:rPr/>
        <w:t>Education in North Central</w:t>
      </w:r>
      <w:r>
        <w:rPr>
          <w:spacing w:val="-5"/>
        </w:rPr>
        <w:t> </w:t>
      </w:r>
      <w:r>
        <w:rPr/>
        <w:t>Geo-Political Zone, Nigeria. Similarly, the linear relationship between the responses is 48% (0.483) which is below average between the staff and management. The implication here is that both staff and management</w:t>
      </w:r>
      <w:r>
        <w:rPr>
          <w:spacing w:val="40"/>
        </w:rPr>
        <w:t> </w:t>
      </w:r>
      <w:r>
        <w:rPr/>
        <w:t>agreed</w:t>
      </w:r>
      <w:r>
        <w:rPr>
          <w:spacing w:val="-1"/>
        </w:rPr>
        <w:t> </w:t>
      </w:r>
      <w:r>
        <w:rPr/>
        <w:t>that</w:t>
      </w:r>
      <w:r>
        <w:rPr>
          <w:spacing w:val="-1"/>
        </w:rPr>
        <w:t> </w:t>
      </w:r>
      <w:r>
        <w:rPr/>
        <w:t>their activities has no impacts</w:t>
      </w:r>
      <w:r>
        <w:rPr>
          <w:spacing w:val="-3"/>
        </w:rPr>
        <w:t> </w:t>
      </w:r>
      <w:r>
        <w:rPr/>
        <w:t>on</w:t>
      </w:r>
      <w:r>
        <w:rPr>
          <w:spacing w:val="-6"/>
        </w:rPr>
        <w:t> </w:t>
      </w:r>
      <w:r>
        <w:rPr/>
        <w:t>staffing in</w:t>
      </w:r>
      <w:r>
        <w:rPr>
          <w:spacing w:val="-1"/>
        </w:rPr>
        <w:t> </w:t>
      </w:r>
      <w:r>
        <w:rPr/>
        <w:t>the management of</w:t>
      </w:r>
      <w:r>
        <w:rPr>
          <w:spacing w:val="-9"/>
        </w:rPr>
        <w:t> </w:t>
      </w:r>
      <w:r>
        <w:rPr/>
        <w:t>Colleges</w:t>
      </w:r>
      <w:r>
        <w:rPr>
          <w:spacing w:val="-3"/>
        </w:rPr>
        <w:t> </w:t>
      </w:r>
      <w:r>
        <w:rPr/>
        <w:t>of</w:t>
      </w:r>
      <w:r>
        <w:rPr>
          <w:spacing w:val="-9"/>
        </w:rPr>
        <w:t> </w:t>
      </w:r>
      <w:r>
        <w:rPr/>
        <w:t>Education in the North Central Geo-Political Zone, Nigeria.</w:t>
      </w:r>
    </w:p>
    <w:p>
      <w:pPr>
        <w:pStyle w:val="BodyText"/>
        <w:spacing w:line="480" w:lineRule="auto" w:before="2"/>
        <w:ind w:left="751" w:right="1344"/>
        <w:jc w:val="both"/>
      </w:pPr>
      <w:r>
        <w:rPr>
          <w:b/>
        </w:rPr>
        <w:t>Hypothesis Nine: </w:t>
      </w:r>
      <w:r>
        <w:rPr>
          <w:color w:val="212121"/>
        </w:rPr>
        <w:t>There </w:t>
      </w:r>
      <w:r>
        <w:rPr/>
        <w:t>is no significant difference in the opinions of staff and management on staff activity and discipline in the management of Colleges of Education in North Central Geo- Political Zone, Nigeria.</w:t>
      </w:r>
    </w:p>
    <w:p>
      <w:pPr>
        <w:spacing w:after="0" w:line="480" w:lineRule="auto"/>
        <w:jc w:val="both"/>
        <w:sectPr>
          <w:pgSz w:w="12240" w:h="15840"/>
          <w:pgMar w:header="0" w:footer="969" w:top="640" w:bottom="1160" w:left="780" w:right="0"/>
        </w:sectPr>
      </w:pPr>
    </w:p>
    <w:p>
      <w:pPr>
        <w:pStyle w:val="Heading2"/>
        <w:spacing w:before="77"/>
        <w:ind w:left="2283" w:right="1350" w:hanging="1532"/>
      </w:pPr>
      <w:r>
        <w:rPr/>
        <w:t>Table 4.24:</w:t>
      </w:r>
      <w:r>
        <w:rPr>
          <w:spacing w:val="80"/>
        </w:rPr>
        <w:t> </w:t>
      </w:r>
      <w:r>
        <w:rPr/>
        <w:t>Summary of Mean, Standard deviation, Paired t-test on opinions of Staff and Management on Discipline in the Management of Colleges of Education in North Central Geo-Political Zone, Nigeria</w:t>
      </w:r>
    </w:p>
    <w:p>
      <w:pPr>
        <w:pStyle w:val="BodyText"/>
        <w:spacing w:before="7"/>
        <w:rPr>
          <w:b/>
          <w:sz w:val="17"/>
        </w:rPr>
      </w:pPr>
    </w:p>
    <w:tbl>
      <w:tblPr>
        <w:tblW w:w="0" w:type="auto"/>
        <w:jc w:val="left"/>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2"/>
        <w:gridCol w:w="1110"/>
        <w:gridCol w:w="1044"/>
        <w:gridCol w:w="1335"/>
        <w:gridCol w:w="1018"/>
        <w:gridCol w:w="1217"/>
        <w:gridCol w:w="900"/>
        <w:gridCol w:w="855"/>
        <w:gridCol w:w="1201"/>
      </w:tblGrid>
      <w:tr>
        <w:trPr>
          <w:trHeight w:val="474" w:hRule="atLeast"/>
        </w:trPr>
        <w:tc>
          <w:tcPr>
            <w:tcW w:w="1502" w:type="dxa"/>
            <w:tcBorders>
              <w:top w:val="single" w:sz="4" w:space="0" w:color="000000"/>
              <w:bottom w:val="single" w:sz="4" w:space="0" w:color="000000"/>
            </w:tcBorders>
          </w:tcPr>
          <w:p>
            <w:pPr>
              <w:pStyle w:val="TableParagraph"/>
              <w:spacing w:line="273" w:lineRule="exact"/>
              <w:ind w:left="112"/>
              <w:rPr>
                <w:b/>
                <w:sz w:val="24"/>
              </w:rPr>
            </w:pPr>
            <w:r>
              <w:rPr>
                <w:b/>
                <w:spacing w:val="-2"/>
                <w:sz w:val="24"/>
              </w:rPr>
              <w:t>Variables</w:t>
            </w:r>
          </w:p>
        </w:tc>
        <w:tc>
          <w:tcPr>
            <w:tcW w:w="1110" w:type="dxa"/>
            <w:tcBorders>
              <w:top w:val="single" w:sz="4" w:space="0" w:color="000000"/>
              <w:bottom w:val="single" w:sz="4" w:space="0" w:color="000000"/>
            </w:tcBorders>
          </w:tcPr>
          <w:p>
            <w:pPr>
              <w:pStyle w:val="TableParagraph"/>
              <w:spacing w:line="273" w:lineRule="exact"/>
              <w:ind w:left="142"/>
              <w:rPr>
                <w:b/>
                <w:sz w:val="24"/>
              </w:rPr>
            </w:pPr>
            <w:r>
              <w:rPr>
                <w:b/>
                <w:spacing w:val="-2"/>
                <w:sz w:val="24"/>
              </w:rPr>
              <w:t>Number</w:t>
            </w:r>
          </w:p>
        </w:tc>
        <w:tc>
          <w:tcPr>
            <w:tcW w:w="1044" w:type="dxa"/>
            <w:tcBorders>
              <w:top w:val="single" w:sz="4" w:space="0" w:color="000000"/>
              <w:bottom w:val="single" w:sz="4" w:space="0" w:color="000000"/>
            </w:tcBorders>
          </w:tcPr>
          <w:p>
            <w:pPr>
              <w:pStyle w:val="TableParagraph"/>
              <w:spacing w:line="273" w:lineRule="exact"/>
              <w:ind w:left="112"/>
              <w:rPr>
                <w:b/>
                <w:sz w:val="24"/>
              </w:rPr>
            </w:pPr>
            <w:r>
              <w:rPr>
                <w:b/>
                <w:spacing w:val="-4"/>
                <w:sz w:val="24"/>
              </w:rPr>
              <w:t>Mean</w:t>
            </w:r>
          </w:p>
        </w:tc>
        <w:tc>
          <w:tcPr>
            <w:tcW w:w="1335" w:type="dxa"/>
            <w:tcBorders>
              <w:top w:val="single" w:sz="4" w:space="0" w:color="000000"/>
              <w:bottom w:val="single" w:sz="4" w:space="0" w:color="000000"/>
            </w:tcBorders>
          </w:tcPr>
          <w:p>
            <w:pPr>
              <w:pStyle w:val="TableParagraph"/>
              <w:spacing w:line="273" w:lineRule="exact"/>
              <w:ind w:left="149"/>
              <w:rPr>
                <w:b/>
                <w:sz w:val="24"/>
              </w:rPr>
            </w:pPr>
            <w:r>
              <w:rPr>
                <w:b/>
                <w:spacing w:val="-5"/>
                <w:sz w:val="24"/>
              </w:rPr>
              <w:t>Sdt</w:t>
            </w:r>
          </w:p>
        </w:tc>
        <w:tc>
          <w:tcPr>
            <w:tcW w:w="1018" w:type="dxa"/>
            <w:tcBorders>
              <w:top w:val="single" w:sz="4" w:space="0" w:color="000000"/>
              <w:bottom w:val="single" w:sz="4" w:space="0" w:color="000000"/>
            </w:tcBorders>
          </w:tcPr>
          <w:p>
            <w:pPr>
              <w:pStyle w:val="TableParagraph"/>
              <w:spacing w:line="273" w:lineRule="exact"/>
              <w:ind w:left="163"/>
              <w:rPr>
                <w:b/>
                <w:sz w:val="24"/>
              </w:rPr>
            </w:pPr>
            <w:r>
              <w:rPr>
                <w:b/>
                <w:spacing w:val="-5"/>
                <w:sz w:val="24"/>
              </w:rPr>
              <w:t>Df</w:t>
            </w:r>
          </w:p>
        </w:tc>
        <w:tc>
          <w:tcPr>
            <w:tcW w:w="1217" w:type="dxa"/>
            <w:tcBorders>
              <w:top w:val="single" w:sz="4" w:space="0" w:color="000000"/>
              <w:bottom w:val="single" w:sz="4" w:space="0" w:color="000000"/>
            </w:tcBorders>
          </w:tcPr>
          <w:p>
            <w:pPr>
              <w:pStyle w:val="TableParagraph"/>
              <w:spacing w:line="273" w:lineRule="exact"/>
              <w:ind w:left="494"/>
              <w:rPr>
                <w:b/>
                <w:sz w:val="24"/>
              </w:rPr>
            </w:pPr>
            <w:r>
              <w:rPr>
                <w:b/>
                <w:sz w:val="24"/>
              </w:rPr>
              <w:t>t-</w:t>
            </w:r>
            <w:r>
              <w:rPr>
                <w:b/>
                <w:spacing w:val="-5"/>
                <w:sz w:val="24"/>
              </w:rPr>
              <w:t>cal</w:t>
            </w:r>
          </w:p>
        </w:tc>
        <w:tc>
          <w:tcPr>
            <w:tcW w:w="900" w:type="dxa"/>
            <w:tcBorders>
              <w:top w:val="single" w:sz="4" w:space="0" w:color="000000"/>
              <w:bottom w:val="single" w:sz="4" w:space="0" w:color="000000"/>
            </w:tcBorders>
          </w:tcPr>
          <w:p>
            <w:pPr>
              <w:pStyle w:val="TableParagraph"/>
              <w:spacing w:line="273" w:lineRule="exact"/>
              <w:ind w:left="180"/>
              <w:rPr>
                <w:b/>
                <w:sz w:val="24"/>
              </w:rPr>
            </w:pPr>
            <w:r>
              <w:rPr>
                <w:b/>
                <w:sz w:val="24"/>
              </w:rPr>
              <w:t>t-</w:t>
            </w:r>
            <w:r>
              <w:rPr>
                <w:b/>
                <w:spacing w:val="-5"/>
                <w:sz w:val="24"/>
              </w:rPr>
              <w:t>cri</w:t>
            </w:r>
          </w:p>
        </w:tc>
        <w:tc>
          <w:tcPr>
            <w:tcW w:w="855" w:type="dxa"/>
            <w:tcBorders>
              <w:top w:val="single" w:sz="4" w:space="0" w:color="000000"/>
              <w:bottom w:val="single" w:sz="4" w:space="0" w:color="000000"/>
            </w:tcBorders>
          </w:tcPr>
          <w:p>
            <w:pPr>
              <w:pStyle w:val="TableParagraph"/>
              <w:spacing w:line="273" w:lineRule="exact"/>
              <w:ind w:left="129" w:right="125"/>
              <w:jc w:val="center"/>
              <w:rPr>
                <w:b/>
                <w:sz w:val="24"/>
              </w:rPr>
            </w:pPr>
            <w:r>
              <w:rPr>
                <w:b/>
                <w:spacing w:val="-4"/>
                <w:sz w:val="24"/>
              </w:rPr>
              <w:t>Prob</w:t>
            </w:r>
          </w:p>
        </w:tc>
        <w:tc>
          <w:tcPr>
            <w:tcW w:w="1201" w:type="dxa"/>
            <w:tcBorders>
              <w:top w:val="single" w:sz="4" w:space="0" w:color="000000"/>
              <w:bottom w:val="single" w:sz="4" w:space="0" w:color="000000"/>
            </w:tcBorders>
          </w:tcPr>
          <w:p>
            <w:pPr>
              <w:pStyle w:val="TableParagraph"/>
              <w:spacing w:line="273" w:lineRule="exact"/>
              <w:ind w:left="135"/>
              <w:rPr>
                <w:b/>
                <w:sz w:val="24"/>
              </w:rPr>
            </w:pPr>
            <w:r>
              <w:rPr>
                <w:b/>
                <w:spacing w:val="-2"/>
                <w:sz w:val="24"/>
              </w:rPr>
              <w:t>Decision</w:t>
            </w:r>
          </w:p>
        </w:tc>
      </w:tr>
      <w:tr>
        <w:trPr>
          <w:trHeight w:val="375" w:hRule="atLeast"/>
        </w:trPr>
        <w:tc>
          <w:tcPr>
            <w:tcW w:w="1502" w:type="dxa"/>
            <w:tcBorders>
              <w:top w:val="single" w:sz="4" w:space="0" w:color="000000"/>
            </w:tcBorders>
          </w:tcPr>
          <w:p>
            <w:pPr>
              <w:pStyle w:val="TableParagraph"/>
              <w:spacing w:line="268" w:lineRule="exact"/>
              <w:ind w:left="112"/>
              <w:rPr>
                <w:sz w:val="24"/>
              </w:rPr>
            </w:pPr>
            <w:r>
              <w:rPr>
                <w:spacing w:val="-2"/>
                <w:sz w:val="24"/>
              </w:rPr>
              <w:t>Staff</w:t>
            </w:r>
          </w:p>
        </w:tc>
        <w:tc>
          <w:tcPr>
            <w:tcW w:w="1110" w:type="dxa"/>
            <w:tcBorders>
              <w:top w:val="single" w:sz="4" w:space="0" w:color="000000"/>
            </w:tcBorders>
          </w:tcPr>
          <w:p>
            <w:pPr>
              <w:pStyle w:val="TableParagraph"/>
              <w:spacing w:line="268" w:lineRule="exact"/>
              <w:ind w:left="142"/>
              <w:rPr>
                <w:sz w:val="24"/>
              </w:rPr>
            </w:pPr>
            <w:r>
              <w:rPr>
                <w:spacing w:val="-5"/>
                <w:sz w:val="24"/>
              </w:rPr>
              <w:t>288</w:t>
            </w:r>
          </w:p>
        </w:tc>
        <w:tc>
          <w:tcPr>
            <w:tcW w:w="1044" w:type="dxa"/>
            <w:tcBorders>
              <w:top w:val="single" w:sz="4" w:space="0" w:color="000000"/>
            </w:tcBorders>
          </w:tcPr>
          <w:p>
            <w:pPr>
              <w:pStyle w:val="TableParagraph"/>
              <w:spacing w:line="268" w:lineRule="exact"/>
              <w:ind w:left="112"/>
              <w:rPr>
                <w:sz w:val="24"/>
              </w:rPr>
            </w:pPr>
            <w:r>
              <w:rPr>
                <w:spacing w:val="-2"/>
                <w:sz w:val="24"/>
              </w:rPr>
              <w:t>2.71402</w:t>
            </w:r>
          </w:p>
        </w:tc>
        <w:tc>
          <w:tcPr>
            <w:tcW w:w="1335" w:type="dxa"/>
            <w:tcBorders>
              <w:top w:val="single" w:sz="4" w:space="0" w:color="000000"/>
            </w:tcBorders>
          </w:tcPr>
          <w:p>
            <w:pPr>
              <w:pStyle w:val="TableParagraph"/>
              <w:spacing w:line="268" w:lineRule="exact"/>
              <w:ind w:left="149"/>
              <w:rPr>
                <w:sz w:val="24"/>
              </w:rPr>
            </w:pPr>
            <w:r>
              <w:rPr>
                <w:spacing w:val="-2"/>
                <w:sz w:val="24"/>
              </w:rPr>
              <w:t>165.85325</w:t>
            </w:r>
          </w:p>
        </w:tc>
        <w:tc>
          <w:tcPr>
            <w:tcW w:w="1018" w:type="dxa"/>
            <w:tcBorders>
              <w:top w:val="single" w:sz="4" w:space="0" w:color="000000"/>
            </w:tcBorders>
          </w:tcPr>
          <w:p>
            <w:pPr>
              <w:pStyle w:val="TableParagraph"/>
              <w:rPr>
                <w:sz w:val="24"/>
              </w:rPr>
            </w:pPr>
          </w:p>
        </w:tc>
        <w:tc>
          <w:tcPr>
            <w:tcW w:w="1217" w:type="dxa"/>
            <w:tcBorders>
              <w:top w:val="single" w:sz="4" w:space="0" w:color="000000"/>
            </w:tcBorders>
          </w:tcPr>
          <w:p>
            <w:pPr>
              <w:pStyle w:val="TableParagraph"/>
              <w:rPr>
                <w:sz w:val="24"/>
              </w:rPr>
            </w:pPr>
          </w:p>
        </w:tc>
        <w:tc>
          <w:tcPr>
            <w:tcW w:w="900" w:type="dxa"/>
            <w:tcBorders>
              <w:top w:val="single" w:sz="4" w:space="0" w:color="000000"/>
            </w:tcBorders>
          </w:tcPr>
          <w:p>
            <w:pPr>
              <w:pStyle w:val="TableParagraph"/>
              <w:rPr>
                <w:sz w:val="24"/>
              </w:rPr>
            </w:pPr>
          </w:p>
        </w:tc>
        <w:tc>
          <w:tcPr>
            <w:tcW w:w="855" w:type="dxa"/>
            <w:tcBorders>
              <w:top w:val="single" w:sz="4" w:space="0" w:color="000000"/>
            </w:tcBorders>
          </w:tcPr>
          <w:p>
            <w:pPr>
              <w:pStyle w:val="TableParagraph"/>
              <w:rPr>
                <w:sz w:val="24"/>
              </w:rPr>
            </w:pPr>
          </w:p>
        </w:tc>
        <w:tc>
          <w:tcPr>
            <w:tcW w:w="1201" w:type="dxa"/>
            <w:tcBorders>
              <w:top w:val="single" w:sz="4" w:space="0" w:color="000000"/>
            </w:tcBorders>
          </w:tcPr>
          <w:p>
            <w:pPr>
              <w:pStyle w:val="TableParagraph"/>
              <w:spacing w:line="268" w:lineRule="exact"/>
              <w:ind w:left="135"/>
              <w:rPr>
                <w:sz w:val="24"/>
              </w:rPr>
            </w:pPr>
            <w:r>
              <w:rPr>
                <w:spacing w:val="-2"/>
                <w:sz w:val="24"/>
              </w:rPr>
              <w:t>Rejected</w:t>
            </w:r>
          </w:p>
        </w:tc>
      </w:tr>
      <w:tr>
        <w:trPr>
          <w:trHeight w:val="477" w:hRule="atLeast"/>
        </w:trPr>
        <w:tc>
          <w:tcPr>
            <w:tcW w:w="1502" w:type="dxa"/>
          </w:tcPr>
          <w:p>
            <w:pPr>
              <w:pStyle w:val="TableParagraph"/>
              <w:rPr>
                <w:sz w:val="24"/>
              </w:rPr>
            </w:pPr>
          </w:p>
        </w:tc>
        <w:tc>
          <w:tcPr>
            <w:tcW w:w="1110" w:type="dxa"/>
          </w:tcPr>
          <w:p>
            <w:pPr>
              <w:pStyle w:val="TableParagraph"/>
              <w:rPr>
                <w:sz w:val="24"/>
              </w:rPr>
            </w:pPr>
          </w:p>
        </w:tc>
        <w:tc>
          <w:tcPr>
            <w:tcW w:w="1044" w:type="dxa"/>
          </w:tcPr>
          <w:p>
            <w:pPr>
              <w:pStyle w:val="TableParagraph"/>
              <w:rPr>
                <w:sz w:val="24"/>
              </w:rPr>
            </w:pPr>
          </w:p>
        </w:tc>
        <w:tc>
          <w:tcPr>
            <w:tcW w:w="1335" w:type="dxa"/>
          </w:tcPr>
          <w:p>
            <w:pPr>
              <w:pStyle w:val="TableParagraph"/>
              <w:rPr>
                <w:sz w:val="24"/>
              </w:rPr>
            </w:pPr>
          </w:p>
        </w:tc>
        <w:tc>
          <w:tcPr>
            <w:tcW w:w="1018" w:type="dxa"/>
          </w:tcPr>
          <w:p>
            <w:pPr>
              <w:pStyle w:val="TableParagraph"/>
              <w:spacing w:before="97"/>
              <w:ind w:left="163"/>
              <w:rPr>
                <w:sz w:val="24"/>
              </w:rPr>
            </w:pPr>
            <w:r>
              <w:rPr>
                <w:spacing w:val="-5"/>
                <w:sz w:val="24"/>
              </w:rPr>
              <w:t>335</w:t>
            </w:r>
          </w:p>
        </w:tc>
        <w:tc>
          <w:tcPr>
            <w:tcW w:w="1217" w:type="dxa"/>
          </w:tcPr>
          <w:p>
            <w:pPr>
              <w:pStyle w:val="TableParagraph"/>
              <w:spacing w:before="97"/>
              <w:ind w:left="494"/>
              <w:rPr>
                <w:sz w:val="24"/>
              </w:rPr>
            </w:pPr>
            <w:r>
              <w:rPr>
                <w:spacing w:val="-4"/>
                <w:sz w:val="24"/>
              </w:rPr>
              <w:t>3.383</w:t>
            </w:r>
          </w:p>
        </w:tc>
        <w:tc>
          <w:tcPr>
            <w:tcW w:w="900" w:type="dxa"/>
          </w:tcPr>
          <w:p>
            <w:pPr>
              <w:pStyle w:val="TableParagraph"/>
              <w:spacing w:before="97"/>
              <w:ind w:left="180"/>
              <w:rPr>
                <w:sz w:val="24"/>
              </w:rPr>
            </w:pPr>
            <w:r>
              <w:rPr>
                <w:spacing w:val="-4"/>
                <w:sz w:val="24"/>
              </w:rPr>
              <w:t>0.825</w:t>
            </w:r>
          </w:p>
        </w:tc>
        <w:tc>
          <w:tcPr>
            <w:tcW w:w="855" w:type="dxa"/>
          </w:tcPr>
          <w:p>
            <w:pPr>
              <w:pStyle w:val="TableParagraph"/>
              <w:spacing w:before="97"/>
              <w:ind w:left="164" w:right="120"/>
              <w:jc w:val="center"/>
              <w:rPr>
                <w:sz w:val="24"/>
              </w:rPr>
            </w:pPr>
            <w:r>
              <w:rPr>
                <w:spacing w:val="-4"/>
                <w:sz w:val="24"/>
              </w:rPr>
              <w:t>0.028</w:t>
            </w:r>
          </w:p>
        </w:tc>
        <w:tc>
          <w:tcPr>
            <w:tcW w:w="1201" w:type="dxa"/>
          </w:tcPr>
          <w:p>
            <w:pPr>
              <w:pStyle w:val="TableParagraph"/>
              <w:rPr>
                <w:sz w:val="24"/>
              </w:rPr>
            </w:pPr>
          </w:p>
        </w:tc>
      </w:tr>
      <w:tr>
        <w:trPr>
          <w:trHeight w:val="577" w:hRule="atLeast"/>
        </w:trPr>
        <w:tc>
          <w:tcPr>
            <w:tcW w:w="1502" w:type="dxa"/>
            <w:tcBorders>
              <w:bottom w:val="single" w:sz="4" w:space="0" w:color="000000"/>
            </w:tcBorders>
          </w:tcPr>
          <w:p>
            <w:pPr>
              <w:pStyle w:val="TableParagraph"/>
              <w:spacing w:before="94"/>
              <w:ind w:left="112"/>
              <w:rPr>
                <w:sz w:val="24"/>
              </w:rPr>
            </w:pPr>
            <w:r>
              <w:rPr>
                <w:spacing w:val="-2"/>
                <w:sz w:val="24"/>
              </w:rPr>
              <w:t>Management</w:t>
            </w:r>
          </w:p>
        </w:tc>
        <w:tc>
          <w:tcPr>
            <w:tcW w:w="1110" w:type="dxa"/>
            <w:tcBorders>
              <w:bottom w:val="single" w:sz="4" w:space="0" w:color="000000"/>
            </w:tcBorders>
          </w:tcPr>
          <w:p>
            <w:pPr>
              <w:pStyle w:val="TableParagraph"/>
              <w:spacing w:before="94"/>
              <w:ind w:left="142"/>
              <w:rPr>
                <w:sz w:val="24"/>
              </w:rPr>
            </w:pPr>
            <w:r>
              <w:rPr>
                <w:spacing w:val="-5"/>
                <w:sz w:val="24"/>
              </w:rPr>
              <w:t>49</w:t>
            </w:r>
          </w:p>
        </w:tc>
        <w:tc>
          <w:tcPr>
            <w:tcW w:w="1044" w:type="dxa"/>
            <w:tcBorders>
              <w:bottom w:val="single" w:sz="4" w:space="0" w:color="000000"/>
            </w:tcBorders>
          </w:tcPr>
          <w:p>
            <w:pPr>
              <w:pStyle w:val="TableParagraph"/>
              <w:spacing w:before="94"/>
              <w:ind w:left="112"/>
              <w:rPr>
                <w:sz w:val="24"/>
              </w:rPr>
            </w:pPr>
            <w:r>
              <w:rPr>
                <w:spacing w:val="-2"/>
                <w:sz w:val="24"/>
              </w:rPr>
              <w:t>87.6000</w:t>
            </w:r>
          </w:p>
        </w:tc>
        <w:tc>
          <w:tcPr>
            <w:tcW w:w="2353" w:type="dxa"/>
            <w:gridSpan w:val="2"/>
            <w:tcBorders>
              <w:bottom w:val="single" w:sz="4" w:space="0" w:color="000000"/>
            </w:tcBorders>
          </w:tcPr>
          <w:p>
            <w:pPr>
              <w:pStyle w:val="TableParagraph"/>
              <w:spacing w:before="94"/>
              <w:ind w:left="149"/>
              <w:rPr>
                <w:sz w:val="24"/>
              </w:rPr>
            </w:pPr>
            <w:r>
              <w:rPr>
                <w:spacing w:val="-2"/>
                <w:sz w:val="24"/>
              </w:rPr>
              <w:t>59.57181</w:t>
            </w:r>
          </w:p>
        </w:tc>
        <w:tc>
          <w:tcPr>
            <w:tcW w:w="1217" w:type="dxa"/>
            <w:tcBorders>
              <w:bottom w:val="single" w:sz="4" w:space="0" w:color="000000"/>
            </w:tcBorders>
          </w:tcPr>
          <w:p>
            <w:pPr>
              <w:pStyle w:val="TableParagraph"/>
              <w:rPr>
                <w:sz w:val="24"/>
              </w:rPr>
            </w:pPr>
          </w:p>
        </w:tc>
        <w:tc>
          <w:tcPr>
            <w:tcW w:w="900" w:type="dxa"/>
            <w:tcBorders>
              <w:bottom w:val="single" w:sz="4" w:space="0" w:color="000000"/>
            </w:tcBorders>
          </w:tcPr>
          <w:p>
            <w:pPr>
              <w:pStyle w:val="TableParagraph"/>
              <w:rPr>
                <w:sz w:val="24"/>
              </w:rPr>
            </w:pPr>
          </w:p>
        </w:tc>
        <w:tc>
          <w:tcPr>
            <w:tcW w:w="855" w:type="dxa"/>
            <w:tcBorders>
              <w:bottom w:val="single" w:sz="4" w:space="0" w:color="000000"/>
            </w:tcBorders>
          </w:tcPr>
          <w:p>
            <w:pPr>
              <w:pStyle w:val="TableParagraph"/>
              <w:rPr>
                <w:sz w:val="24"/>
              </w:rPr>
            </w:pPr>
          </w:p>
        </w:tc>
        <w:tc>
          <w:tcPr>
            <w:tcW w:w="1201" w:type="dxa"/>
            <w:tcBorders>
              <w:bottom w:val="single" w:sz="4" w:space="0" w:color="000000"/>
            </w:tcBorders>
          </w:tcPr>
          <w:p>
            <w:pPr>
              <w:pStyle w:val="TableParagraph"/>
              <w:rPr>
                <w:sz w:val="24"/>
              </w:rPr>
            </w:pPr>
          </w:p>
        </w:tc>
      </w:tr>
    </w:tbl>
    <w:p>
      <w:pPr>
        <w:spacing w:before="0"/>
        <w:ind w:left="5010" w:right="0" w:firstLine="0"/>
        <w:jc w:val="both"/>
        <w:rPr>
          <w:b/>
          <w:sz w:val="24"/>
        </w:rPr>
      </w:pPr>
      <w:r>
        <w:rPr>
          <w:b/>
          <w:sz w:val="24"/>
        </w:rPr>
        <w:t>α=</w:t>
      </w:r>
      <w:r>
        <w:rPr>
          <w:b/>
          <w:spacing w:val="-1"/>
          <w:sz w:val="24"/>
        </w:rPr>
        <w:t> </w:t>
      </w:r>
      <w:r>
        <w:rPr>
          <w:b/>
          <w:spacing w:val="-4"/>
          <w:sz w:val="24"/>
        </w:rPr>
        <w:t>0.05</w:t>
      </w:r>
    </w:p>
    <w:p>
      <w:pPr>
        <w:pStyle w:val="BodyText"/>
        <w:spacing w:before="6"/>
        <w:rPr>
          <w:b/>
          <w:sz w:val="20"/>
        </w:rPr>
      </w:pPr>
    </w:p>
    <w:p>
      <w:pPr>
        <w:pStyle w:val="BodyText"/>
        <w:spacing w:line="480" w:lineRule="auto"/>
        <w:ind w:left="660" w:right="1343"/>
        <w:jc w:val="both"/>
      </w:pPr>
      <w:r>
        <w:rPr/>
        <w:t>From</w:t>
      </w:r>
      <w:r>
        <w:rPr/>
        <w:t> Table</w:t>
      </w:r>
      <w:r>
        <w:rPr/>
        <w:t> 4.9b;</w:t>
      </w:r>
      <w:r>
        <w:rPr/>
        <w:t> Since the P-value</w:t>
      </w:r>
      <w:r>
        <w:rPr/>
        <w:t> =</w:t>
      </w:r>
      <w:r>
        <w:rPr/>
        <w:t> 0.028</w:t>
      </w:r>
      <w:r>
        <w:rPr/>
        <w:t> is less than 5% (0.05) significant</w:t>
      </w:r>
      <w:r>
        <w:rPr>
          <w:spacing w:val="40"/>
        </w:rPr>
        <w:t> </w:t>
      </w:r>
      <w:r>
        <w:rPr/>
        <w:t>level,</w:t>
      </w:r>
      <w:r>
        <w:rPr>
          <w:spacing w:val="40"/>
        </w:rPr>
        <w:t> </w:t>
      </w:r>
      <w:r>
        <w:rPr/>
        <w:t>we shall reject the null hypothesis that There is no significant difference in the opinions of staff and management on Discipline in the management practices of Colleges of Education in North</w:t>
      </w:r>
      <w:r>
        <w:rPr>
          <w:spacing w:val="80"/>
        </w:rPr>
        <w:t> </w:t>
      </w:r>
      <w:r>
        <w:rPr/>
        <w:t>Central Geo-Political Zone, Nigeria and accept the research hypothesis. Thus, we conclude that there is statistical</w:t>
      </w:r>
      <w:r>
        <w:rPr>
          <w:spacing w:val="-5"/>
        </w:rPr>
        <w:t> </w:t>
      </w:r>
      <w:r>
        <w:rPr/>
        <w:t>significant difference in the</w:t>
      </w:r>
      <w:r>
        <w:rPr>
          <w:spacing w:val="-1"/>
        </w:rPr>
        <w:t> </w:t>
      </w:r>
      <w:r>
        <w:rPr/>
        <w:t>opinions of</w:t>
      </w:r>
      <w:r>
        <w:rPr>
          <w:spacing w:val="-8"/>
        </w:rPr>
        <w:t> </w:t>
      </w:r>
      <w:r>
        <w:rPr/>
        <w:t>the staff</w:t>
      </w:r>
      <w:r>
        <w:rPr>
          <w:spacing w:val="-3"/>
        </w:rPr>
        <w:t> </w:t>
      </w:r>
      <w:r>
        <w:rPr/>
        <w:t>and management on</w:t>
      </w:r>
      <w:r>
        <w:rPr>
          <w:spacing w:val="-5"/>
        </w:rPr>
        <w:t> </w:t>
      </w:r>
      <w:r>
        <w:rPr/>
        <w:t>Discipline in the management of Colleges of Education in North</w:t>
      </w:r>
      <w:r>
        <w:rPr/>
        <w:t> Central</w:t>
      </w:r>
      <w:r>
        <w:rPr/>
        <w:t> Geo-Political Zone, Nigeria. Similarly, the linear relationship between the responses is 83% (0.825) which is very high linear relationship between the staff and management opinions. The implication here is that both staff and management agreed that their activities has no impacts on discipline in the management of Colleges of</w:t>
      </w:r>
      <w:r>
        <w:rPr>
          <w:spacing w:val="-1"/>
        </w:rPr>
        <w:t> </w:t>
      </w:r>
      <w:r>
        <w:rPr/>
        <w:t>Education in the study</w:t>
      </w:r>
      <w:r>
        <w:rPr>
          <w:spacing w:val="-3"/>
        </w:rPr>
        <w:t> </w:t>
      </w:r>
      <w:r>
        <w:rPr/>
        <w:t>area; From</w:t>
      </w:r>
      <w:r>
        <w:rPr>
          <w:spacing w:val="-3"/>
        </w:rPr>
        <w:t> </w:t>
      </w:r>
      <w:r>
        <w:rPr/>
        <w:t>the data about 17%</w:t>
      </w:r>
      <w:r>
        <w:rPr>
          <w:spacing w:val="-1"/>
        </w:rPr>
        <w:t> </w:t>
      </w:r>
      <w:r>
        <w:rPr/>
        <w:t>only agreed that staff activities have to do with disciplinary measures in the management of Colleges of Education in North Central Geo-Political Zone, Nigeria.</w:t>
      </w:r>
    </w:p>
    <w:p>
      <w:pPr>
        <w:pStyle w:val="BodyText"/>
        <w:spacing w:line="480" w:lineRule="auto" w:before="200"/>
        <w:ind w:left="2552" w:right="1345" w:hanging="1893"/>
        <w:jc w:val="both"/>
      </w:pPr>
      <w:r>
        <w:rPr>
          <w:b/>
        </w:rPr>
        <w:t>Hypothesis Ten: </w:t>
      </w:r>
      <w:r>
        <w:rPr/>
        <w:t>There is no significant difference in the opinions of staff and Management on interpersonal relationship in the management of Colleges of Education in North Central Geo-Political Zone, Nigeria.</w:t>
      </w:r>
    </w:p>
    <w:p>
      <w:pPr>
        <w:spacing w:after="0" w:line="480" w:lineRule="auto"/>
        <w:jc w:val="both"/>
        <w:sectPr>
          <w:pgSz w:w="12240" w:h="15840"/>
          <w:pgMar w:header="0" w:footer="969" w:top="640" w:bottom="1160" w:left="780" w:right="0"/>
        </w:sectPr>
      </w:pPr>
    </w:p>
    <w:p>
      <w:pPr>
        <w:spacing w:line="360" w:lineRule="auto" w:before="77"/>
        <w:ind w:left="1025" w:right="2158" w:hanging="548"/>
        <w:jc w:val="left"/>
        <w:rPr>
          <w:b/>
          <w:sz w:val="24"/>
        </w:rPr>
      </w:pPr>
      <w:r>
        <w:rPr>
          <w:b/>
          <w:sz w:val="24"/>
        </w:rPr>
        <w:t>Table</w:t>
      </w:r>
      <w:r>
        <w:rPr>
          <w:b/>
          <w:spacing w:val="-4"/>
          <w:sz w:val="24"/>
        </w:rPr>
        <w:t> </w:t>
      </w:r>
      <w:r>
        <w:rPr>
          <w:b/>
          <w:sz w:val="24"/>
        </w:rPr>
        <w:t>4.25:</w:t>
      </w:r>
      <w:r>
        <w:rPr>
          <w:b/>
          <w:spacing w:val="40"/>
          <w:sz w:val="24"/>
        </w:rPr>
        <w:t> </w:t>
      </w:r>
      <w:r>
        <w:rPr>
          <w:b/>
          <w:sz w:val="24"/>
        </w:rPr>
        <w:t>Summary</w:t>
      </w:r>
      <w:r>
        <w:rPr>
          <w:b/>
          <w:spacing w:val="-3"/>
          <w:sz w:val="24"/>
        </w:rPr>
        <w:t> </w:t>
      </w:r>
      <w:r>
        <w:rPr>
          <w:b/>
          <w:sz w:val="24"/>
        </w:rPr>
        <w:t>of</w:t>
      </w:r>
      <w:r>
        <w:rPr>
          <w:b/>
          <w:spacing w:val="-6"/>
          <w:sz w:val="24"/>
        </w:rPr>
        <w:t> </w:t>
      </w:r>
      <w:r>
        <w:rPr>
          <w:b/>
          <w:sz w:val="24"/>
        </w:rPr>
        <w:t>Mean,</w:t>
      </w:r>
      <w:r>
        <w:rPr>
          <w:b/>
          <w:spacing w:val="-1"/>
          <w:sz w:val="24"/>
        </w:rPr>
        <w:t> </w:t>
      </w:r>
      <w:r>
        <w:rPr>
          <w:b/>
          <w:sz w:val="24"/>
        </w:rPr>
        <w:t>Standard</w:t>
      </w:r>
      <w:r>
        <w:rPr>
          <w:b/>
          <w:spacing w:val="-3"/>
          <w:sz w:val="24"/>
        </w:rPr>
        <w:t> </w:t>
      </w:r>
      <w:r>
        <w:rPr>
          <w:b/>
          <w:sz w:val="24"/>
        </w:rPr>
        <w:t>deviation,</w:t>
      </w:r>
      <w:r>
        <w:rPr>
          <w:b/>
          <w:spacing w:val="-6"/>
          <w:sz w:val="24"/>
        </w:rPr>
        <w:t> </w:t>
      </w:r>
      <w:r>
        <w:rPr>
          <w:b/>
          <w:sz w:val="24"/>
        </w:rPr>
        <w:t>Paired t-test</w:t>
      </w:r>
      <w:r>
        <w:rPr>
          <w:b/>
          <w:spacing w:val="-3"/>
          <w:sz w:val="24"/>
        </w:rPr>
        <w:t> </w:t>
      </w:r>
      <w:r>
        <w:rPr>
          <w:b/>
          <w:sz w:val="24"/>
        </w:rPr>
        <w:t>on</w:t>
      </w:r>
      <w:r>
        <w:rPr>
          <w:b/>
          <w:spacing w:val="-7"/>
          <w:sz w:val="24"/>
        </w:rPr>
        <w:t> </w:t>
      </w:r>
      <w:r>
        <w:rPr>
          <w:b/>
          <w:sz w:val="24"/>
        </w:rPr>
        <w:t>opinions</w:t>
      </w:r>
      <w:r>
        <w:rPr>
          <w:b/>
          <w:spacing w:val="-5"/>
          <w:sz w:val="24"/>
        </w:rPr>
        <w:t> </w:t>
      </w:r>
      <w:r>
        <w:rPr>
          <w:b/>
          <w:sz w:val="24"/>
        </w:rPr>
        <w:t>of</w:t>
      </w:r>
      <w:r>
        <w:rPr>
          <w:b/>
          <w:spacing w:val="-4"/>
          <w:sz w:val="24"/>
        </w:rPr>
        <w:t> </w:t>
      </w:r>
      <w:r>
        <w:rPr>
          <w:b/>
          <w:sz w:val="24"/>
        </w:rPr>
        <w:t>Staff and Management on Interpersonal Relationship in the Management of</w:t>
      </w:r>
    </w:p>
    <w:p>
      <w:pPr>
        <w:spacing w:line="274" w:lineRule="exact" w:before="0"/>
        <w:ind w:left="1025" w:right="0" w:firstLine="0"/>
        <w:jc w:val="left"/>
        <w:rPr>
          <w:b/>
          <w:sz w:val="24"/>
        </w:rPr>
      </w:pPr>
      <w:r>
        <w:rPr>
          <w:b/>
          <w:sz w:val="24"/>
        </w:rPr>
        <w:t>Colleges</w:t>
      </w:r>
      <w:r>
        <w:rPr>
          <w:b/>
          <w:spacing w:val="-9"/>
          <w:sz w:val="24"/>
        </w:rPr>
        <w:t> </w:t>
      </w:r>
      <w:r>
        <w:rPr>
          <w:b/>
          <w:sz w:val="24"/>
        </w:rPr>
        <w:t>of</w:t>
      </w:r>
      <w:r>
        <w:rPr>
          <w:b/>
          <w:spacing w:val="-9"/>
          <w:sz w:val="24"/>
        </w:rPr>
        <w:t> </w:t>
      </w:r>
      <w:r>
        <w:rPr>
          <w:b/>
          <w:sz w:val="24"/>
        </w:rPr>
        <w:t>Education</w:t>
      </w:r>
      <w:r>
        <w:rPr>
          <w:b/>
          <w:spacing w:val="-6"/>
          <w:sz w:val="24"/>
        </w:rPr>
        <w:t> </w:t>
      </w:r>
      <w:r>
        <w:rPr>
          <w:b/>
          <w:sz w:val="24"/>
        </w:rPr>
        <w:t>in</w:t>
      </w:r>
      <w:r>
        <w:rPr>
          <w:b/>
          <w:spacing w:val="-11"/>
          <w:sz w:val="24"/>
        </w:rPr>
        <w:t> </w:t>
      </w:r>
      <w:r>
        <w:rPr>
          <w:b/>
          <w:sz w:val="24"/>
        </w:rPr>
        <w:t>North</w:t>
      </w:r>
      <w:r>
        <w:rPr>
          <w:b/>
          <w:spacing w:val="-6"/>
          <w:sz w:val="24"/>
        </w:rPr>
        <w:t> </w:t>
      </w:r>
      <w:r>
        <w:rPr>
          <w:b/>
          <w:sz w:val="24"/>
        </w:rPr>
        <w:t>Central</w:t>
      </w:r>
      <w:r>
        <w:rPr>
          <w:b/>
          <w:spacing w:val="-12"/>
          <w:sz w:val="24"/>
        </w:rPr>
        <w:t> </w:t>
      </w:r>
      <w:r>
        <w:rPr>
          <w:b/>
          <w:sz w:val="24"/>
        </w:rPr>
        <w:t>Geo-Political</w:t>
      </w:r>
      <w:r>
        <w:rPr>
          <w:b/>
          <w:spacing w:val="-11"/>
          <w:sz w:val="24"/>
        </w:rPr>
        <w:t> </w:t>
      </w:r>
      <w:r>
        <w:rPr>
          <w:b/>
          <w:sz w:val="24"/>
        </w:rPr>
        <w:t>Zone,</w:t>
      </w:r>
      <w:r>
        <w:rPr>
          <w:b/>
          <w:spacing w:val="-6"/>
          <w:sz w:val="24"/>
        </w:rPr>
        <w:t> </w:t>
      </w:r>
      <w:r>
        <w:rPr>
          <w:b/>
          <w:spacing w:val="-2"/>
          <w:sz w:val="24"/>
        </w:rPr>
        <w:t>Nigeria</w:t>
      </w:r>
    </w:p>
    <w:p>
      <w:pPr>
        <w:pStyle w:val="BodyText"/>
        <w:spacing w:before="7"/>
        <w:rPr>
          <w:b/>
          <w:sz w:val="12"/>
        </w:rPr>
      </w:pP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6"/>
        <w:gridCol w:w="1075"/>
        <w:gridCol w:w="1021"/>
        <w:gridCol w:w="1201"/>
        <w:gridCol w:w="798"/>
        <w:gridCol w:w="980"/>
        <w:gridCol w:w="1158"/>
        <w:gridCol w:w="781"/>
        <w:gridCol w:w="1147"/>
      </w:tblGrid>
      <w:tr>
        <w:trPr>
          <w:trHeight w:val="474" w:hRule="atLeast"/>
        </w:trPr>
        <w:tc>
          <w:tcPr>
            <w:tcW w:w="1476" w:type="dxa"/>
            <w:tcBorders>
              <w:top w:val="single" w:sz="4" w:space="0" w:color="000000"/>
              <w:bottom w:val="single" w:sz="4" w:space="0" w:color="000000"/>
            </w:tcBorders>
          </w:tcPr>
          <w:p>
            <w:pPr>
              <w:pStyle w:val="TableParagraph"/>
              <w:spacing w:line="273" w:lineRule="exact"/>
              <w:ind w:left="117"/>
              <w:rPr>
                <w:b/>
                <w:sz w:val="24"/>
              </w:rPr>
            </w:pPr>
            <w:r>
              <w:rPr>
                <w:b/>
                <w:spacing w:val="-2"/>
                <w:sz w:val="24"/>
              </w:rPr>
              <w:t>Variables</w:t>
            </w:r>
          </w:p>
        </w:tc>
        <w:tc>
          <w:tcPr>
            <w:tcW w:w="1075" w:type="dxa"/>
            <w:tcBorders>
              <w:top w:val="single" w:sz="4" w:space="0" w:color="000000"/>
              <w:bottom w:val="single" w:sz="4" w:space="0" w:color="000000"/>
            </w:tcBorders>
          </w:tcPr>
          <w:p>
            <w:pPr>
              <w:pStyle w:val="TableParagraph"/>
              <w:spacing w:line="273" w:lineRule="exact"/>
              <w:ind w:left="110"/>
              <w:rPr>
                <w:b/>
                <w:sz w:val="24"/>
              </w:rPr>
            </w:pPr>
            <w:r>
              <w:rPr>
                <w:b/>
                <w:spacing w:val="-2"/>
                <w:sz w:val="24"/>
              </w:rPr>
              <w:t>Number</w:t>
            </w:r>
          </w:p>
        </w:tc>
        <w:tc>
          <w:tcPr>
            <w:tcW w:w="1021" w:type="dxa"/>
            <w:tcBorders>
              <w:top w:val="single" w:sz="4" w:space="0" w:color="000000"/>
              <w:bottom w:val="single" w:sz="4" w:space="0" w:color="000000"/>
            </w:tcBorders>
          </w:tcPr>
          <w:p>
            <w:pPr>
              <w:pStyle w:val="TableParagraph"/>
              <w:spacing w:line="273" w:lineRule="exact"/>
              <w:ind w:left="106"/>
              <w:rPr>
                <w:b/>
                <w:sz w:val="24"/>
              </w:rPr>
            </w:pPr>
            <w:r>
              <w:rPr>
                <w:b/>
                <w:spacing w:val="-4"/>
                <w:sz w:val="24"/>
              </w:rPr>
              <w:t>Mean</w:t>
            </w:r>
          </w:p>
        </w:tc>
        <w:tc>
          <w:tcPr>
            <w:tcW w:w="1201" w:type="dxa"/>
            <w:tcBorders>
              <w:top w:val="single" w:sz="4" w:space="0" w:color="000000"/>
              <w:bottom w:val="single" w:sz="4" w:space="0" w:color="000000"/>
            </w:tcBorders>
          </w:tcPr>
          <w:p>
            <w:pPr>
              <w:pStyle w:val="TableParagraph"/>
              <w:spacing w:line="273" w:lineRule="exact"/>
              <w:ind w:left="127"/>
              <w:rPr>
                <w:b/>
                <w:sz w:val="24"/>
              </w:rPr>
            </w:pPr>
            <w:r>
              <w:rPr>
                <w:b/>
                <w:spacing w:val="-5"/>
                <w:sz w:val="24"/>
              </w:rPr>
              <w:t>Sdt</w:t>
            </w:r>
          </w:p>
        </w:tc>
        <w:tc>
          <w:tcPr>
            <w:tcW w:w="798" w:type="dxa"/>
            <w:tcBorders>
              <w:top w:val="single" w:sz="4" w:space="0" w:color="000000"/>
              <w:bottom w:val="single" w:sz="4" w:space="0" w:color="000000"/>
            </w:tcBorders>
          </w:tcPr>
          <w:p>
            <w:pPr>
              <w:pStyle w:val="TableParagraph"/>
              <w:spacing w:line="273" w:lineRule="exact"/>
              <w:ind w:left="165"/>
              <w:rPr>
                <w:b/>
                <w:sz w:val="24"/>
              </w:rPr>
            </w:pPr>
            <w:r>
              <w:rPr>
                <w:b/>
                <w:spacing w:val="-5"/>
                <w:sz w:val="24"/>
              </w:rPr>
              <w:t>Df</w:t>
            </w:r>
          </w:p>
        </w:tc>
        <w:tc>
          <w:tcPr>
            <w:tcW w:w="980" w:type="dxa"/>
            <w:tcBorders>
              <w:top w:val="single" w:sz="4" w:space="0" w:color="000000"/>
              <w:bottom w:val="single" w:sz="4" w:space="0" w:color="000000"/>
            </w:tcBorders>
          </w:tcPr>
          <w:p>
            <w:pPr>
              <w:pStyle w:val="TableParagraph"/>
              <w:spacing w:line="273" w:lineRule="exact"/>
              <w:ind w:left="265"/>
              <w:rPr>
                <w:b/>
                <w:sz w:val="24"/>
              </w:rPr>
            </w:pPr>
            <w:r>
              <w:rPr>
                <w:b/>
                <w:sz w:val="24"/>
              </w:rPr>
              <w:t>t-</w:t>
            </w:r>
            <w:r>
              <w:rPr>
                <w:b/>
                <w:spacing w:val="-5"/>
                <w:sz w:val="24"/>
              </w:rPr>
              <w:t>cal</w:t>
            </w:r>
          </w:p>
        </w:tc>
        <w:tc>
          <w:tcPr>
            <w:tcW w:w="1158" w:type="dxa"/>
            <w:tcBorders>
              <w:top w:val="single" w:sz="4" w:space="0" w:color="000000"/>
              <w:bottom w:val="single" w:sz="4" w:space="0" w:color="000000"/>
            </w:tcBorders>
          </w:tcPr>
          <w:p>
            <w:pPr>
              <w:pStyle w:val="TableParagraph"/>
              <w:spacing w:line="273" w:lineRule="exact"/>
              <w:ind w:left="164"/>
              <w:rPr>
                <w:b/>
                <w:sz w:val="24"/>
              </w:rPr>
            </w:pPr>
            <w:r>
              <w:rPr>
                <w:b/>
                <w:sz w:val="24"/>
              </w:rPr>
              <w:t>t-</w:t>
            </w:r>
            <w:r>
              <w:rPr>
                <w:b/>
                <w:spacing w:val="-2"/>
                <w:sz w:val="24"/>
              </w:rPr>
              <w:t>critical</w:t>
            </w:r>
          </w:p>
        </w:tc>
        <w:tc>
          <w:tcPr>
            <w:tcW w:w="781" w:type="dxa"/>
            <w:tcBorders>
              <w:top w:val="single" w:sz="4" w:space="0" w:color="000000"/>
              <w:bottom w:val="single" w:sz="4" w:space="0" w:color="000000"/>
            </w:tcBorders>
          </w:tcPr>
          <w:p>
            <w:pPr>
              <w:pStyle w:val="TableParagraph"/>
              <w:spacing w:line="273" w:lineRule="exact"/>
              <w:ind w:left="105"/>
              <w:rPr>
                <w:b/>
                <w:sz w:val="24"/>
              </w:rPr>
            </w:pPr>
            <w:r>
              <w:rPr>
                <w:b/>
                <w:spacing w:val="-4"/>
                <w:sz w:val="24"/>
              </w:rPr>
              <w:t>Prob</w:t>
            </w:r>
          </w:p>
        </w:tc>
        <w:tc>
          <w:tcPr>
            <w:tcW w:w="1147" w:type="dxa"/>
            <w:tcBorders>
              <w:top w:val="single" w:sz="4" w:space="0" w:color="000000"/>
              <w:bottom w:val="single" w:sz="4" w:space="0" w:color="000000"/>
            </w:tcBorders>
          </w:tcPr>
          <w:p>
            <w:pPr>
              <w:pStyle w:val="TableParagraph"/>
              <w:spacing w:line="273" w:lineRule="exact"/>
              <w:ind w:left="146" w:right="110"/>
              <w:jc w:val="center"/>
              <w:rPr>
                <w:b/>
                <w:sz w:val="24"/>
              </w:rPr>
            </w:pPr>
            <w:r>
              <w:rPr>
                <w:b/>
                <w:spacing w:val="-2"/>
                <w:sz w:val="24"/>
              </w:rPr>
              <w:t>Decision</w:t>
            </w:r>
          </w:p>
        </w:tc>
      </w:tr>
      <w:tr>
        <w:trPr>
          <w:trHeight w:val="373" w:hRule="atLeast"/>
        </w:trPr>
        <w:tc>
          <w:tcPr>
            <w:tcW w:w="1476" w:type="dxa"/>
            <w:tcBorders>
              <w:top w:val="single" w:sz="4" w:space="0" w:color="000000"/>
            </w:tcBorders>
          </w:tcPr>
          <w:p>
            <w:pPr>
              <w:pStyle w:val="TableParagraph"/>
              <w:spacing w:line="268" w:lineRule="exact"/>
              <w:ind w:left="117"/>
              <w:rPr>
                <w:sz w:val="24"/>
              </w:rPr>
            </w:pPr>
            <w:r>
              <w:rPr>
                <w:spacing w:val="-2"/>
                <w:sz w:val="24"/>
              </w:rPr>
              <w:t>Staff</w:t>
            </w:r>
          </w:p>
        </w:tc>
        <w:tc>
          <w:tcPr>
            <w:tcW w:w="1075" w:type="dxa"/>
            <w:tcBorders>
              <w:top w:val="single" w:sz="4" w:space="0" w:color="000000"/>
            </w:tcBorders>
          </w:tcPr>
          <w:p>
            <w:pPr>
              <w:pStyle w:val="TableParagraph"/>
              <w:spacing w:line="268" w:lineRule="exact"/>
              <w:ind w:left="110"/>
              <w:rPr>
                <w:sz w:val="24"/>
              </w:rPr>
            </w:pPr>
            <w:r>
              <w:rPr>
                <w:spacing w:val="-5"/>
                <w:sz w:val="24"/>
              </w:rPr>
              <w:t>288</w:t>
            </w:r>
          </w:p>
        </w:tc>
        <w:tc>
          <w:tcPr>
            <w:tcW w:w="1021" w:type="dxa"/>
            <w:tcBorders>
              <w:top w:val="single" w:sz="4" w:space="0" w:color="000000"/>
            </w:tcBorders>
          </w:tcPr>
          <w:p>
            <w:pPr>
              <w:pStyle w:val="TableParagraph"/>
              <w:spacing w:line="268" w:lineRule="exact"/>
              <w:ind w:left="106"/>
              <w:rPr>
                <w:sz w:val="24"/>
              </w:rPr>
            </w:pPr>
            <w:r>
              <w:rPr>
                <w:spacing w:val="-2"/>
                <w:sz w:val="24"/>
              </w:rPr>
              <w:t>2.9080</w:t>
            </w:r>
          </w:p>
        </w:tc>
        <w:tc>
          <w:tcPr>
            <w:tcW w:w="1201" w:type="dxa"/>
            <w:tcBorders>
              <w:top w:val="single" w:sz="4" w:space="0" w:color="000000"/>
            </w:tcBorders>
          </w:tcPr>
          <w:p>
            <w:pPr>
              <w:pStyle w:val="TableParagraph"/>
              <w:spacing w:line="268" w:lineRule="exact"/>
              <w:ind w:left="127"/>
              <w:rPr>
                <w:sz w:val="24"/>
              </w:rPr>
            </w:pPr>
            <w:r>
              <w:rPr>
                <w:spacing w:val="-2"/>
                <w:sz w:val="24"/>
              </w:rPr>
              <w:t>91.34805</w:t>
            </w:r>
          </w:p>
        </w:tc>
        <w:tc>
          <w:tcPr>
            <w:tcW w:w="798" w:type="dxa"/>
            <w:tcBorders>
              <w:top w:val="single" w:sz="4" w:space="0" w:color="000000"/>
            </w:tcBorders>
          </w:tcPr>
          <w:p>
            <w:pPr>
              <w:pStyle w:val="TableParagraph"/>
              <w:rPr>
                <w:sz w:val="24"/>
              </w:rPr>
            </w:pPr>
          </w:p>
        </w:tc>
        <w:tc>
          <w:tcPr>
            <w:tcW w:w="980" w:type="dxa"/>
            <w:tcBorders>
              <w:top w:val="single" w:sz="4" w:space="0" w:color="000000"/>
            </w:tcBorders>
          </w:tcPr>
          <w:p>
            <w:pPr>
              <w:pStyle w:val="TableParagraph"/>
              <w:rPr>
                <w:sz w:val="24"/>
              </w:rPr>
            </w:pPr>
          </w:p>
        </w:tc>
        <w:tc>
          <w:tcPr>
            <w:tcW w:w="1158" w:type="dxa"/>
            <w:tcBorders>
              <w:top w:val="single" w:sz="4" w:space="0" w:color="000000"/>
            </w:tcBorders>
          </w:tcPr>
          <w:p>
            <w:pPr>
              <w:pStyle w:val="TableParagraph"/>
              <w:rPr>
                <w:sz w:val="24"/>
              </w:rPr>
            </w:pPr>
          </w:p>
        </w:tc>
        <w:tc>
          <w:tcPr>
            <w:tcW w:w="781" w:type="dxa"/>
            <w:tcBorders>
              <w:top w:val="single" w:sz="4" w:space="0" w:color="000000"/>
            </w:tcBorders>
          </w:tcPr>
          <w:p>
            <w:pPr>
              <w:pStyle w:val="TableParagraph"/>
              <w:rPr>
                <w:sz w:val="24"/>
              </w:rPr>
            </w:pPr>
          </w:p>
        </w:tc>
        <w:tc>
          <w:tcPr>
            <w:tcW w:w="1147" w:type="dxa"/>
            <w:tcBorders>
              <w:top w:val="single" w:sz="4" w:space="0" w:color="000000"/>
            </w:tcBorders>
          </w:tcPr>
          <w:p>
            <w:pPr>
              <w:pStyle w:val="TableParagraph"/>
              <w:spacing w:line="268" w:lineRule="exact"/>
              <w:ind w:left="123" w:right="110"/>
              <w:jc w:val="center"/>
              <w:rPr>
                <w:sz w:val="24"/>
              </w:rPr>
            </w:pPr>
            <w:r>
              <w:rPr>
                <w:spacing w:val="-2"/>
                <w:sz w:val="24"/>
              </w:rPr>
              <w:t>Rejected</w:t>
            </w:r>
          </w:p>
        </w:tc>
      </w:tr>
      <w:tr>
        <w:trPr>
          <w:trHeight w:val="475" w:hRule="atLeast"/>
        </w:trPr>
        <w:tc>
          <w:tcPr>
            <w:tcW w:w="1476" w:type="dxa"/>
          </w:tcPr>
          <w:p>
            <w:pPr>
              <w:pStyle w:val="TableParagraph"/>
              <w:rPr>
                <w:sz w:val="24"/>
              </w:rPr>
            </w:pPr>
          </w:p>
        </w:tc>
        <w:tc>
          <w:tcPr>
            <w:tcW w:w="1075" w:type="dxa"/>
          </w:tcPr>
          <w:p>
            <w:pPr>
              <w:pStyle w:val="TableParagraph"/>
              <w:rPr>
                <w:sz w:val="24"/>
              </w:rPr>
            </w:pPr>
          </w:p>
        </w:tc>
        <w:tc>
          <w:tcPr>
            <w:tcW w:w="1021" w:type="dxa"/>
          </w:tcPr>
          <w:p>
            <w:pPr>
              <w:pStyle w:val="TableParagraph"/>
              <w:rPr>
                <w:sz w:val="24"/>
              </w:rPr>
            </w:pPr>
          </w:p>
        </w:tc>
        <w:tc>
          <w:tcPr>
            <w:tcW w:w="1201" w:type="dxa"/>
          </w:tcPr>
          <w:p>
            <w:pPr>
              <w:pStyle w:val="TableParagraph"/>
              <w:rPr>
                <w:sz w:val="24"/>
              </w:rPr>
            </w:pPr>
          </w:p>
        </w:tc>
        <w:tc>
          <w:tcPr>
            <w:tcW w:w="798" w:type="dxa"/>
          </w:tcPr>
          <w:p>
            <w:pPr>
              <w:pStyle w:val="TableParagraph"/>
              <w:spacing w:before="94"/>
              <w:ind w:left="165"/>
              <w:rPr>
                <w:sz w:val="24"/>
              </w:rPr>
            </w:pPr>
            <w:r>
              <w:rPr>
                <w:spacing w:val="-5"/>
                <w:sz w:val="24"/>
              </w:rPr>
              <w:t>335</w:t>
            </w:r>
          </w:p>
        </w:tc>
        <w:tc>
          <w:tcPr>
            <w:tcW w:w="980" w:type="dxa"/>
          </w:tcPr>
          <w:p>
            <w:pPr>
              <w:pStyle w:val="TableParagraph"/>
              <w:spacing w:before="94"/>
              <w:ind w:left="265"/>
              <w:rPr>
                <w:sz w:val="24"/>
              </w:rPr>
            </w:pPr>
            <w:r>
              <w:rPr>
                <w:spacing w:val="-4"/>
                <w:sz w:val="24"/>
              </w:rPr>
              <w:t>6.722</w:t>
            </w:r>
          </w:p>
        </w:tc>
        <w:tc>
          <w:tcPr>
            <w:tcW w:w="1158" w:type="dxa"/>
          </w:tcPr>
          <w:p>
            <w:pPr>
              <w:pStyle w:val="TableParagraph"/>
              <w:spacing w:before="94"/>
              <w:ind w:left="164"/>
              <w:rPr>
                <w:sz w:val="24"/>
              </w:rPr>
            </w:pPr>
            <w:r>
              <w:rPr>
                <w:spacing w:val="-4"/>
                <w:sz w:val="24"/>
              </w:rPr>
              <w:t>1.96</w:t>
            </w:r>
          </w:p>
        </w:tc>
        <w:tc>
          <w:tcPr>
            <w:tcW w:w="781" w:type="dxa"/>
          </w:tcPr>
          <w:p>
            <w:pPr>
              <w:pStyle w:val="TableParagraph"/>
              <w:spacing w:before="94"/>
              <w:ind w:left="105"/>
              <w:rPr>
                <w:sz w:val="24"/>
              </w:rPr>
            </w:pPr>
            <w:r>
              <w:rPr>
                <w:spacing w:val="-4"/>
                <w:sz w:val="24"/>
              </w:rPr>
              <w:t>0.03</w:t>
            </w:r>
          </w:p>
        </w:tc>
        <w:tc>
          <w:tcPr>
            <w:tcW w:w="1147" w:type="dxa"/>
          </w:tcPr>
          <w:p>
            <w:pPr>
              <w:pStyle w:val="TableParagraph"/>
              <w:rPr>
                <w:sz w:val="24"/>
              </w:rPr>
            </w:pPr>
          </w:p>
        </w:tc>
      </w:tr>
      <w:tr>
        <w:trPr>
          <w:trHeight w:val="582" w:hRule="atLeast"/>
        </w:trPr>
        <w:tc>
          <w:tcPr>
            <w:tcW w:w="1476" w:type="dxa"/>
            <w:tcBorders>
              <w:bottom w:val="single" w:sz="4" w:space="0" w:color="000000"/>
            </w:tcBorders>
          </w:tcPr>
          <w:p>
            <w:pPr>
              <w:pStyle w:val="TableParagraph"/>
              <w:spacing w:before="94"/>
              <w:ind w:left="117"/>
              <w:rPr>
                <w:sz w:val="24"/>
              </w:rPr>
            </w:pPr>
            <w:r>
              <w:rPr>
                <w:spacing w:val="-2"/>
                <w:sz w:val="24"/>
              </w:rPr>
              <w:t>Management</w:t>
            </w:r>
          </w:p>
        </w:tc>
        <w:tc>
          <w:tcPr>
            <w:tcW w:w="1075" w:type="dxa"/>
            <w:tcBorders>
              <w:bottom w:val="single" w:sz="4" w:space="0" w:color="000000"/>
            </w:tcBorders>
          </w:tcPr>
          <w:p>
            <w:pPr>
              <w:pStyle w:val="TableParagraph"/>
              <w:spacing w:before="94"/>
              <w:ind w:left="110"/>
              <w:rPr>
                <w:sz w:val="24"/>
              </w:rPr>
            </w:pPr>
            <w:r>
              <w:rPr>
                <w:spacing w:val="-5"/>
                <w:sz w:val="24"/>
              </w:rPr>
              <w:t>49</w:t>
            </w:r>
          </w:p>
        </w:tc>
        <w:tc>
          <w:tcPr>
            <w:tcW w:w="1021" w:type="dxa"/>
            <w:tcBorders>
              <w:bottom w:val="single" w:sz="4" w:space="0" w:color="000000"/>
            </w:tcBorders>
          </w:tcPr>
          <w:p>
            <w:pPr>
              <w:pStyle w:val="TableParagraph"/>
              <w:spacing w:before="94"/>
              <w:ind w:left="106"/>
              <w:rPr>
                <w:sz w:val="24"/>
              </w:rPr>
            </w:pPr>
            <w:r>
              <w:rPr>
                <w:spacing w:val="-2"/>
                <w:sz w:val="24"/>
              </w:rPr>
              <w:t>74.2000</w:t>
            </w:r>
          </w:p>
        </w:tc>
        <w:tc>
          <w:tcPr>
            <w:tcW w:w="1999" w:type="dxa"/>
            <w:gridSpan w:val="2"/>
            <w:tcBorders>
              <w:bottom w:val="single" w:sz="4" w:space="0" w:color="000000"/>
            </w:tcBorders>
          </w:tcPr>
          <w:p>
            <w:pPr>
              <w:pStyle w:val="TableParagraph"/>
              <w:spacing w:before="94"/>
              <w:ind w:left="127"/>
              <w:rPr>
                <w:sz w:val="24"/>
              </w:rPr>
            </w:pPr>
            <w:r>
              <w:rPr>
                <w:spacing w:val="-2"/>
                <w:sz w:val="24"/>
              </w:rPr>
              <w:t>34.29577</w:t>
            </w:r>
          </w:p>
        </w:tc>
        <w:tc>
          <w:tcPr>
            <w:tcW w:w="980" w:type="dxa"/>
            <w:tcBorders>
              <w:bottom w:val="single" w:sz="4" w:space="0" w:color="000000"/>
            </w:tcBorders>
          </w:tcPr>
          <w:p>
            <w:pPr>
              <w:pStyle w:val="TableParagraph"/>
              <w:rPr>
                <w:sz w:val="24"/>
              </w:rPr>
            </w:pPr>
          </w:p>
        </w:tc>
        <w:tc>
          <w:tcPr>
            <w:tcW w:w="1158" w:type="dxa"/>
            <w:tcBorders>
              <w:bottom w:val="single" w:sz="4" w:space="0" w:color="000000"/>
            </w:tcBorders>
          </w:tcPr>
          <w:p>
            <w:pPr>
              <w:pStyle w:val="TableParagraph"/>
              <w:rPr>
                <w:sz w:val="24"/>
              </w:rPr>
            </w:pPr>
          </w:p>
        </w:tc>
        <w:tc>
          <w:tcPr>
            <w:tcW w:w="781" w:type="dxa"/>
            <w:tcBorders>
              <w:bottom w:val="single" w:sz="4" w:space="0" w:color="000000"/>
            </w:tcBorders>
          </w:tcPr>
          <w:p>
            <w:pPr>
              <w:pStyle w:val="TableParagraph"/>
              <w:rPr>
                <w:sz w:val="24"/>
              </w:rPr>
            </w:pPr>
          </w:p>
        </w:tc>
        <w:tc>
          <w:tcPr>
            <w:tcW w:w="1147" w:type="dxa"/>
            <w:tcBorders>
              <w:bottom w:val="single" w:sz="4" w:space="0" w:color="000000"/>
            </w:tcBorders>
          </w:tcPr>
          <w:p>
            <w:pPr>
              <w:pStyle w:val="TableParagraph"/>
              <w:rPr>
                <w:sz w:val="24"/>
              </w:rPr>
            </w:pPr>
          </w:p>
        </w:tc>
      </w:tr>
    </w:tbl>
    <w:p>
      <w:pPr>
        <w:spacing w:before="0"/>
        <w:ind w:left="5010" w:right="0" w:firstLine="0"/>
        <w:jc w:val="both"/>
        <w:rPr>
          <w:b/>
          <w:sz w:val="24"/>
        </w:rPr>
      </w:pPr>
      <w:r>
        <w:rPr>
          <w:b/>
          <w:sz w:val="24"/>
        </w:rPr>
        <w:t>α=</w:t>
      </w:r>
      <w:r>
        <w:rPr>
          <w:b/>
          <w:spacing w:val="-1"/>
          <w:sz w:val="24"/>
        </w:rPr>
        <w:t> </w:t>
      </w:r>
      <w:r>
        <w:rPr>
          <w:b/>
          <w:spacing w:val="-4"/>
          <w:sz w:val="24"/>
        </w:rPr>
        <w:t>0.05</w:t>
      </w:r>
    </w:p>
    <w:p>
      <w:pPr>
        <w:pStyle w:val="BodyText"/>
        <w:spacing w:line="480" w:lineRule="auto" w:before="231"/>
        <w:ind w:left="660" w:right="1349"/>
        <w:jc w:val="both"/>
      </w:pPr>
      <w:r>
        <w:rPr/>
        <w:t>From Table</w:t>
      </w:r>
      <w:r>
        <w:rPr/>
        <w:t> 4.10b; Since the P-value</w:t>
      </w:r>
      <w:r>
        <w:rPr/>
        <w:t> =</w:t>
      </w:r>
      <w:r>
        <w:rPr/>
        <w:t> 0.061</w:t>
      </w:r>
      <w:r>
        <w:rPr/>
        <w:t> is less than 5% (0.05) significant level, we shall reject the null hypothesis that there is no significant difference in the opinions of staff and management on interpersonal relationship in the management of Colleges of Education in North Central</w:t>
      </w:r>
      <w:r>
        <w:rPr/>
        <w:t> Geo-Political Zone, Nigeria. Thus, we conclude that there is significant difference between the opinions of the staff and management with regards to interpersonal relationships in the Management of Colleges of Educations in North</w:t>
      </w:r>
      <w:r>
        <w:rPr/>
        <w:t> Central</w:t>
      </w:r>
      <w:r>
        <w:rPr/>
        <w:t> Geo-Political Zone, Nigeria. Similarly, the linear relationship between the responses is 74% (0.741) which is very high. The implication here is that both staff and management agreed</w:t>
      </w:r>
      <w:r>
        <w:rPr>
          <w:spacing w:val="-1"/>
        </w:rPr>
        <w:t> </w:t>
      </w:r>
      <w:r>
        <w:rPr/>
        <w:t>that their activities have no impacts on interpersonal relationships and Management of Colleges of Education in the study area.</w:t>
      </w:r>
    </w:p>
    <w:p>
      <w:pPr>
        <w:pStyle w:val="Heading2"/>
        <w:numPr>
          <w:ilvl w:val="1"/>
          <w:numId w:val="23"/>
        </w:numPr>
        <w:tabs>
          <w:tab w:pos="1026" w:val="left" w:leader="none"/>
        </w:tabs>
        <w:spacing w:line="240" w:lineRule="auto" w:before="6" w:after="0"/>
        <w:ind w:left="1025" w:right="0" w:hanging="366"/>
        <w:jc w:val="both"/>
      </w:pPr>
      <w:bookmarkStart w:name="_TOC_250009" w:id="34"/>
      <w:r>
        <w:rPr/>
        <w:t>Summary</w:t>
      </w:r>
      <w:r>
        <w:rPr>
          <w:spacing w:val="-12"/>
        </w:rPr>
        <w:t> </w:t>
      </w:r>
      <w:r>
        <w:rPr/>
        <w:t>of</w:t>
      </w:r>
      <w:r>
        <w:rPr>
          <w:spacing w:val="-14"/>
        </w:rPr>
        <w:t> </w:t>
      </w:r>
      <w:r>
        <w:rPr/>
        <w:t>Hypotheses</w:t>
      </w:r>
      <w:r>
        <w:rPr>
          <w:spacing w:val="-12"/>
        </w:rPr>
        <w:t> </w:t>
      </w:r>
      <w:bookmarkEnd w:id="34"/>
      <w:r>
        <w:rPr>
          <w:spacing w:val="-2"/>
        </w:rPr>
        <w:t>Testing</w:t>
      </w:r>
    </w:p>
    <w:p>
      <w:pPr>
        <w:pStyle w:val="BodyText"/>
        <w:spacing w:before="7"/>
        <w:rPr>
          <w:b/>
          <w:sz w:val="23"/>
        </w:rPr>
      </w:pPr>
    </w:p>
    <w:p>
      <w:pPr>
        <w:pStyle w:val="BodyText"/>
        <w:spacing w:line="480" w:lineRule="auto"/>
        <w:ind w:left="660" w:right="1362" w:firstLine="720"/>
        <w:jc w:val="both"/>
      </w:pPr>
      <w:r>
        <w:rPr/>
        <w:t>Table 4.3 gives a summary of the statistical analyses conducted to test the ten hypotheses formulated in chapter one of this research work.</w:t>
      </w:r>
    </w:p>
    <w:p>
      <w:pPr>
        <w:spacing w:after="0" w:line="480" w:lineRule="auto"/>
        <w:jc w:val="both"/>
        <w:sectPr>
          <w:pgSz w:w="12240" w:h="15840"/>
          <w:pgMar w:header="0" w:footer="969" w:top="640" w:bottom="1160" w:left="780" w:right="0"/>
        </w:sectPr>
      </w:pPr>
    </w:p>
    <w:p>
      <w:pPr>
        <w:pStyle w:val="Heading2"/>
        <w:spacing w:before="70" w:after="6"/>
        <w:jc w:val="left"/>
      </w:pPr>
      <w:r>
        <w:rPr/>
        <w:t>Table</w:t>
      </w:r>
      <w:r>
        <w:rPr>
          <w:spacing w:val="-8"/>
        </w:rPr>
        <w:t> </w:t>
      </w:r>
      <w:r>
        <w:rPr/>
        <w:t>4.26:</w:t>
      </w:r>
      <w:r>
        <w:rPr>
          <w:spacing w:val="-5"/>
        </w:rPr>
        <w:t> </w:t>
      </w:r>
      <w:r>
        <w:rPr/>
        <w:t>Summary</w:t>
      </w:r>
      <w:r>
        <w:rPr>
          <w:spacing w:val="-7"/>
        </w:rPr>
        <w:t> </w:t>
      </w:r>
      <w:r>
        <w:rPr/>
        <w:t>of</w:t>
      </w:r>
      <w:r>
        <w:rPr>
          <w:spacing w:val="-10"/>
        </w:rPr>
        <w:t> </w:t>
      </w:r>
      <w:r>
        <w:rPr/>
        <w:t>Hypotheses</w:t>
      </w:r>
      <w:r>
        <w:rPr>
          <w:spacing w:val="-8"/>
        </w:rPr>
        <w:t> </w:t>
      </w:r>
      <w:r>
        <w:rPr>
          <w:spacing w:val="-2"/>
        </w:rPr>
        <w:t>Testing</w:t>
      </w:r>
    </w:p>
    <w:tbl>
      <w:tblPr>
        <w:tblW w:w="0" w:type="auto"/>
        <w:jc w:val="left"/>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
        <w:gridCol w:w="3116"/>
        <w:gridCol w:w="767"/>
        <w:gridCol w:w="1061"/>
        <w:gridCol w:w="858"/>
        <w:gridCol w:w="1150"/>
        <w:gridCol w:w="2852"/>
      </w:tblGrid>
      <w:tr>
        <w:trPr>
          <w:trHeight w:val="422" w:hRule="atLeast"/>
        </w:trPr>
        <w:tc>
          <w:tcPr>
            <w:tcW w:w="552" w:type="dxa"/>
            <w:tcBorders>
              <w:top w:val="single" w:sz="4" w:space="0" w:color="000000"/>
              <w:bottom w:val="single" w:sz="4" w:space="0" w:color="000000"/>
            </w:tcBorders>
          </w:tcPr>
          <w:p>
            <w:pPr>
              <w:pStyle w:val="TableParagraph"/>
              <w:ind w:left="110"/>
              <w:rPr>
                <w:b/>
                <w:sz w:val="20"/>
              </w:rPr>
            </w:pPr>
            <w:r>
              <w:rPr>
                <w:b/>
                <w:spacing w:val="-5"/>
                <w:sz w:val="20"/>
              </w:rPr>
              <w:t>SN</w:t>
            </w:r>
          </w:p>
        </w:tc>
        <w:tc>
          <w:tcPr>
            <w:tcW w:w="3116" w:type="dxa"/>
            <w:tcBorders>
              <w:top w:val="single" w:sz="4" w:space="0" w:color="000000"/>
              <w:bottom w:val="single" w:sz="4" w:space="0" w:color="000000"/>
            </w:tcBorders>
          </w:tcPr>
          <w:p>
            <w:pPr>
              <w:pStyle w:val="TableParagraph"/>
              <w:spacing w:line="183" w:lineRule="exact"/>
              <w:ind w:left="187"/>
              <w:rPr>
                <w:b/>
                <w:sz w:val="16"/>
              </w:rPr>
            </w:pPr>
            <w:r>
              <w:rPr>
                <w:b/>
                <w:spacing w:val="-2"/>
                <w:sz w:val="16"/>
              </w:rPr>
              <w:t>Hypotheses</w:t>
            </w:r>
          </w:p>
        </w:tc>
        <w:tc>
          <w:tcPr>
            <w:tcW w:w="767" w:type="dxa"/>
            <w:tcBorders>
              <w:top w:val="single" w:sz="4" w:space="0" w:color="000000"/>
              <w:bottom w:val="single" w:sz="4" w:space="0" w:color="000000"/>
            </w:tcBorders>
          </w:tcPr>
          <w:p>
            <w:pPr>
              <w:pStyle w:val="TableParagraph"/>
              <w:spacing w:line="183" w:lineRule="exact"/>
              <w:ind w:left="111"/>
              <w:rPr>
                <w:b/>
                <w:sz w:val="16"/>
              </w:rPr>
            </w:pPr>
            <w:r>
              <w:rPr>
                <w:b/>
                <w:spacing w:val="-4"/>
                <w:sz w:val="16"/>
              </w:rPr>
              <w:t>Stat.</w:t>
            </w:r>
          </w:p>
        </w:tc>
        <w:tc>
          <w:tcPr>
            <w:tcW w:w="1061" w:type="dxa"/>
            <w:tcBorders>
              <w:top w:val="single" w:sz="4" w:space="0" w:color="000000"/>
              <w:bottom w:val="single" w:sz="4" w:space="0" w:color="000000"/>
            </w:tcBorders>
          </w:tcPr>
          <w:p>
            <w:pPr>
              <w:pStyle w:val="TableParagraph"/>
              <w:spacing w:line="207" w:lineRule="exact"/>
              <w:ind w:left="256"/>
              <w:rPr>
                <w:b/>
                <w:sz w:val="18"/>
              </w:rPr>
            </w:pPr>
            <w:r>
              <w:rPr>
                <w:b/>
                <w:sz w:val="18"/>
              </w:rPr>
              <w:t>P-</w:t>
            </w:r>
            <w:r>
              <w:rPr>
                <w:b/>
                <w:spacing w:val="-2"/>
                <w:sz w:val="18"/>
              </w:rPr>
              <w:t>value</w:t>
            </w:r>
          </w:p>
        </w:tc>
        <w:tc>
          <w:tcPr>
            <w:tcW w:w="858" w:type="dxa"/>
            <w:tcBorders>
              <w:top w:val="single" w:sz="4" w:space="0" w:color="000000"/>
              <w:bottom w:val="single" w:sz="4" w:space="0" w:color="000000"/>
            </w:tcBorders>
          </w:tcPr>
          <w:p>
            <w:pPr>
              <w:pStyle w:val="TableParagraph"/>
              <w:spacing w:line="183" w:lineRule="exact"/>
              <w:ind w:left="222"/>
              <w:rPr>
                <w:b/>
                <w:sz w:val="16"/>
              </w:rPr>
            </w:pPr>
            <w:r>
              <w:rPr>
                <w:b/>
                <w:spacing w:val="-2"/>
                <w:sz w:val="16"/>
              </w:rPr>
              <w:t>Alpha</w:t>
            </w:r>
          </w:p>
          <w:p>
            <w:pPr>
              <w:pStyle w:val="TableParagraph"/>
              <w:spacing w:before="27"/>
              <w:ind w:left="222"/>
              <w:rPr>
                <w:b/>
                <w:sz w:val="16"/>
              </w:rPr>
            </w:pPr>
            <w:r>
              <w:rPr>
                <w:b/>
                <w:spacing w:val="-2"/>
                <w:sz w:val="16"/>
              </w:rPr>
              <w:t>level</w:t>
            </w:r>
          </w:p>
        </w:tc>
        <w:tc>
          <w:tcPr>
            <w:tcW w:w="1150" w:type="dxa"/>
            <w:tcBorders>
              <w:top w:val="single" w:sz="4" w:space="0" w:color="000000"/>
              <w:bottom w:val="single" w:sz="4" w:space="0" w:color="000000"/>
            </w:tcBorders>
          </w:tcPr>
          <w:p>
            <w:pPr>
              <w:pStyle w:val="TableParagraph"/>
              <w:spacing w:line="183" w:lineRule="exact"/>
              <w:ind w:left="224"/>
              <w:rPr>
                <w:b/>
                <w:sz w:val="16"/>
              </w:rPr>
            </w:pPr>
            <w:r>
              <w:rPr>
                <w:b/>
                <w:spacing w:val="-2"/>
                <w:sz w:val="16"/>
              </w:rPr>
              <w:t>Result</w:t>
            </w:r>
          </w:p>
        </w:tc>
        <w:tc>
          <w:tcPr>
            <w:tcW w:w="2852" w:type="dxa"/>
            <w:tcBorders>
              <w:top w:val="single" w:sz="4" w:space="0" w:color="000000"/>
              <w:bottom w:val="single" w:sz="4" w:space="0" w:color="000000"/>
            </w:tcBorders>
          </w:tcPr>
          <w:p>
            <w:pPr>
              <w:pStyle w:val="TableParagraph"/>
              <w:spacing w:line="183" w:lineRule="exact"/>
              <w:ind w:left="140"/>
              <w:rPr>
                <w:b/>
                <w:sz w:val="16"/>
              </w:rPr>
            </w:pPr>
            <w:r>
              <w:rPr>
                <w:b/>
                <w:spacing w:val="-2"/>
                <w:sz w:val="16"/>
              </w:rPr>
              <w:t>Restated</w:t>
            </w:r>
          </w:p>
        </w:tc>
      </w:tr>
      <w:tr>
        <w:trPr>
          <w:trHeight w:val="1058" w:hRule="atLeast"/>
        </w:trPr>
        <w:tc>
          <w:tcPr>
            <w:tcW w:w="552" w:type="dxa"/>
            <w:tcBorders>
              <w:top w:val="single" w:sz="4" w:space="0" w:color="000000"/>
            </w:tcBorders>
          </w:tcPr>
          <w:p>
            <w:pPr>
              <w:pStyle w:val="TableParagraph"/>
              <w:spacing w:line="207" w:lineRule="exact"/>
              <w:ind w:left="110"/>
              <w:rPr>
                <w:b/>
                <w:sz w:val="18"/>
              </w:rPr>
            </w:pPr>
            <w:r>
              <w:rPr>
                <w:b/>
                <w:w w:val="101"/>
                <w:sz w:val="18"/>
              </w:rPr>
              <w:t>1</w:t>
            </w:r>
          </w:p>
        </w:tc>
        <w:tc>
          <w:tcPr>
            <w:tcW w:w="3116" w:type="dxa"/>
            <w:tcBorders>
              <w:top w:val="single" w:sz="4" w:space="0" w:color="000000"/>
            </w:tcBorders>
          </w:tcPr>
          <w:p>
            <w:pPr>
              <w:pStyle w:val="TableParagraph"/>
              <w:spacing w:line="237" w:lineRule="auto"/>
              <w:ind w:left="187" w:right="110"/>
              <w:jc w:val="both"/>
              <w:rPr>
                <w:sz w:val="16"/>
              </w:rPr>
            </w:pPr>
            <w:r>
              <w:rPr>
                <w:sz w:val="16"/>
              </w:rPr>
              <w:t>There is no significant difference in the</w:t>
            </w:r>
            <w:r>
              <w:rPr>
                <w:spacing w:val="40"/>
                <w:sz w:val="16"/>
              </w:rPr>
              <w:t> </w:t>
            </w:r>
            <w:r>
              <w:rPr>
                <w:sz w:val="16"/>
              </w:rPr>
              <w:t>opinions of staff and management on</w:t>
            </w:r>
            <w:r>
              <w:rPr>
                <w:spacing w:val="40"/>
                <w:sz w:val="16"/>
              </w:rPr>
              <w:t> </w:t>
            </w:r>
            <w:r>
              <w:rPr>
                <w:sz w:val="16"/>
              </w:rPr>
              <w:t>planning in the management of Colleges of</w:t>
            </w:r>
            <w:r>
              <w:rPr>
                <w:spacing w:val="40"/>
                <w:sz w:val="16"/>
              </w:rPr>
              <w:t> </w:t>
            </w:r>
            <w:r>
              <w:rPr>
                <w:sz w:val="16"/>
              </w:rPr>
              <w:t>Education in North Central Geo-Political</w:t>
            </w:r>
            <w:r>
              <w:rPr>
                <w:spacing w:val="40"/>
                <w:sz w:val="16"/>
              </w:rPr>
              <w:t> </w:t>
            </w:r>
            <w:r>
              <w:rPr>
                <w:sz w:val="16"/>
              </w:rPr>
              <w:t>Zone,</w:t>
            </w:r>
            <w:r>
              <w:rPr>
                <w:spacing w:val="-7"/>
                <w:sz w:val="16"/>
              </w:rPr>
              <w:t> </w:t>
            </w:r>
            <w:r>
              <w:rPr>
                <w:sz w:val="16"/>
              </w:rPr>
              <w:t>Nigeria.</w:t>
            </w:r>
          </w:p>
        </w:tc>
        <w:tc>
          <w:tcPr>
            <w:tcW w:w="767" w:type="dxa"/>
            <w:tcBorders>
              <w:top w:val="single" w:sz="4" w:space="0" w:color="000000"/>
            </w:tcBorders>
          </w:tcPr>
          <w:p>
            <w:pPr>
              <w:pStyle w:val="TableParagraph"/>
              <w:spacing w:line="178" w:lineRule="exact"/>
              <w:ind w:left="111"/>
              <w:rPr>
                <w:sz w:val="16"/>
              </w:rPr>
            </w:pPr>
            <w:r>
              <w:rPr>
                <w:spacing w:val="-2"/>
                <w:sz w:val="16"/>
              </w:rPr>
              <w:t>t-</w:t>
            </w:r>
            <w:r>
              <w:rPr>
                <w:spacing w:val="-4"/>
                <w:sz w:val="16"/>
              </w:rPr>
              <w:t>test</w:t>
            </w:r>
          </w:p>
        </w:tc>
        <w:tc>
          <w:tcPr>
            <w:tcW w:w="1061" w:type="dxa"/>
            <w:tcBorders>
              <w:top w:val="single" w:sz="4" w:space="0" w:color="000000"/>
            </w:tcBorders>
          </w:tcPr>
          <w:p>
            <w:pPr>
              <w:pStyle w:val="TableParagraph"/>
              <w:spacing w:line="178" w:lineRule="exact"/>
              <w:ind w:left="256"/>
              <w:rPr>
                <w:sz w:val="16"/>
              </w:rPr>
            </w:pPr>
            <w:r>
              <w:rPr>
                <w:spacing w:val="-4"/>
                <w:sz w:val="16"/>
              </w:rPr>
              <w:t>.008</w:t>
            </w:r>
          </w:p>
        </w:tc>
        <w:tc>
          <w:tcPr>
            <w:tcW w:w="858" w:type="dxa"/>
            <w:tcBorders>
              <w:top w:val="single" w:sz="4" w:space="0" w:color="000000"/>
            </w:tcBorders>
          </w:tcPr>
          <w:p>
            <w:pPr>
              <w:pStyle w:val="TableParagraph"/>
              <w:spacing w:line="178" w:lineRule="exact"/>
              <w:ind w:left="222"/>
              <w:rPr>
                <w:sz w:val="16"/>
              </w:rPr>
            </w:pPr>
            <w:r>
              <w:rPr>
                <w:spacing w:val="-4"/>
                <w:sz w:val="16"/>
              </w:rPr>
              <w:t>0.05</w:t>
            </w:r>
          </w:p>
        </w:tc>
        <w:tc>
          <w:tcPr>
            <w:tcW w:w="1150" w:type="dxa"/>
            <w:tcBorders>
              <w:top w:val="single" w:sz="4" w:space="0" w:color="000000"/>
            </w:tcBorders>
          </w:tcPr>
          <w:p>
            <w:pPr>
              <w:pStyle w:val="TableParagraph"/>
              <w:spacing w:line="266" w:lineRule="auto"/>
              <w:ind w:left="262" w:right="324" w:hanging="39"/>
              <w:rPr>
                <w:sz w:val="16"/>
              </w:rPr>
            </w:pPr>
            <w:r>
              <w:rPr>
                <w:spacing w:val="-4"/>
                <w:position w:val="2"/>
                <w:sz w:val="16"/>
              </w:rPr>
              <w:t>Ho</w:t>
            </w:r>
            <w:r>
              <w:rPr>
                <w:spacing w:val="-4"/>
                <w:sz w:val="10"/>
              </w:rPr>
              <w:t>1</w:t>
            </w:r>
            <w:r>
              <w:rPr>
                <w:spacing w:val="40"/>
                <w:sz w:val="10"/>
              </w:rPr>
              <w:t> </w:t>
            </w:r>
            <w:r>
              <w:rPr>
                <w:spacing w:val="-2"/>
                <w:sz w:val="16"/>
              </w:rPr>
              <w:t>Rejected</w:t>
            </w:r>
          </w:p>
        </w:tc>
        <w:tc>
          <w:tcPr>
            <w:tcW w:w="2852" w:type="dxa"/>
            <w:tcBorders>
              <w:top w:val="single" w:sz="4" w:space="0" w:color="000000"/>
            </w:tcBorders>
          </w:tcPr>
          <w:p>
            <w:pPr>
              <w:pStyle w:val="TableParagraph"/>
              <w:spacing w:line="237" w:lineRule="auto"/>
              <w:ind w:left="140" w:right="106"/>
              <w:jc w:val="both"/>
              <w:rPr>
                <w:sz w:val="16"/>
              </w:rPr>
            </w:pPr>
            <w:r>
              <w:rPr>
                <w:sz w:val="16"/>
              </w:rPr>
              <w:t>There was significant difference in the</w:t>
            </w:r>
            <w:r>
              <w:rPr>
                <w:spacing w:val="40"/>
                <w:sz w:val="16"/>
              </w:rPr>
              <w:t> </w:t>
            </w:r>
            <w:r>
              <w:rPr>
                <w:sz w:val="16"/>
              </w:rPr>
              <w:t>opinions of staff and management on</w:t>
            </w:r>
            <w:r>
              <w:rPr>
                <w:spacing w:val="40"/>
                <w:sz w:val="16"/>
              </w:rPr>
              <w:t> </w:t>
            </w:r>
            <w:r>
              <w:rPr>
                <w:sz w:val="16"/>
              </w:rPr>
              <w:t>planning</w:t>
            </w:r>
            <w:r>
              <w:rPr>
                <w:spacing w:val="-8"/>
                <w:sz w:val="16"/>
              </w:rPr>
              <w:t> </w:t>
            </w:r>
            <w:r>
              <w:rPr>
                <w:sz w:val="16"/>
              </w:rPr>
              <w:t>in</w:t>
            </w:r>
            <w:r>
              <w:rPr>
                <w:spacing w:val="-4"/>
                <w:sz w:val="16"/>
              </w:rPr>
              <w:t> </w:t>
            </w:r>
            <w:r>
              <w:rPr>
                <w:sz w:val="16"/>
              </w:rPr>
              <w:t>the</w:t>
            </w:r>
            <w:r>
              <w:rPr>
                <w:spacing w:val="-4"/>
                <w:sz w:val="16"/>
              </w:rPr>
              <w:t> </w:t>
            </w:r>
            <w:r>
              <w:rPr>
                <w:sz w:val="16"/>
              </w:rPr>
              <w:t>management</w:t>
            </w:r>
            <w:r>
              <w:rPr>
                <w:spacing w:val="-2"/>
                <w:sz w:val="16"/>
              </w:rPr>
              <w:t> </w:t>
            </w:r>
            <w:r>
              <w:rPr>
                <w:sz w:val="16"/>
              </w:rPr>
              <w:t>of</w:t>
            </w:r>
            <w:r>
              <w:rPr>
                <w:spacing w:val="-9"/>
                <w:sz w:val="16"/>
              </w:rPr>
              <w:t> </w:t>
            </w:r>
            <w:r>
              <w:rPr>
                <w:sz w:val="16"/>
              </w:rPr>
              <w:t>Colleges</w:t>
            </w:r>
            <w:r>
              <w:rPr>
                <w:spacing w:val="40"/>
                <w:sz w:val="16"/>
              </w:rPr>
              <w:t> </w:t>
            </w:r>
            <w:r>
              <w:rPr>
                <w:sz w:val="16"/>
              </w:rPr>
              <w:t>of Education in North Central Geo-</w:t>
            </w:r>
            <w:r>
              <w:rPr>
                <w:spacing w:val="40"/>
                <w:sz w:val="16"/>
              </w:rPr>
              <w:t> </w:t>
            </w:r>
            <w:r>
              <w:rPr>
                <w:sz w:val="16"/>
              </w:rPr>
              <w:t>Political Zone, Nigeria.</w:t>
            </w:r>
          </w:p>
        </w:tc>
      </w:tr>
      <w:tr>
        <w:trPr>
          <w:trHeight w:val="1161" w:hRule="atLeast"/>
        </w:trPr>
        <w:tc>
          <w:tcPr>
            <w:tcW w:w="552" w:type="dxa"/>
          </w:tcPr>
          <w:p>
            <w:pPr>
              <w:pStyle w:val="TableParagraph"/>
              <w:spacing w:before="147"/>
              <w:ind w:left="110"/>
              <w:rPr>
                <w:b/>
                <w:sz w:val="18"/>
              </w:rPr>
            </w:pPr>
            <w:r>
              <w:rPr>
                <w:b/>
                <w:w w:val="101"/>
                <w:sz w:val="18"/>
              </w:rPr>
              <w:t>2</w:t>
            </w:r>
          </w:p>
        </w:tc>
        <w:tc>
          <w:tcPr>
            <w:tcW w:w="3116" w:type="dxa"/>
          </w:tcPr>
          <w:p>
            <w:pPr>
              <w:pStyle w:val="TableParagraph"/>
              <w:spacing w:line="237" w:lineRule="auto" w:before="143"/>
              <w:ind w:left="187" w:right="108"/>
              <w:jc w:val="both"/>
              <w:rPr>
                <w:sz w:val="16"/>
              </w:rPr>
            </w:pPr>
            <w:r>
              <w:rPr>
                <w:sz w:val="16"/>
              </w:rPr>
              <w:t>There is no significant difference in the</w:t>
            </w:r>
            <w:r>
              <w:rPr>
                <w:spacing w:val="40"/>
                <w:sz w:val="16"/>
              </w:rPr>
              <w:t> </w:t>
            </w:r>
            <w:r>
              <w:rPr>
                <w:sz w:val="16"/>
              </w:rPr>
              <w:t>opinions of staff and management on staff</w:t>
            </w:r>
            <w:r>
              <w:rPr>
                <w:spacing w:val="40"/>
                <w:sz w:val="16"/>
              </w:rPr>
              <w:t> </w:t>
            </w:r>
            <w:r>
              <w:rPr>
                <w:sz w:val="16"/>
              </w:rPr>
              <w:t>development in the management of</w:t>
            </w:r>
            <w:r>
              <w:rPr>
                <w:spacing w:val="40"/>
                <w:sz w:val="16"/>
              </w:rPr>
              <w:t> </w:t>
            </w:r>
            <w:r>
              <w:rPr>
                <w:sz w:val="16"/>
              </w:rPr>
              <w:t>Colleges of Education in North Central</w:t>
            </w:r>
            <w:r>
              <w:rPr>
                <w:spacing w:val="40"/>
                <w:sz w:val="16"/>
              </w:rPr>
              <w:t> </w:t>
            </w:r>
            <w:r>
              <w:rPr>
                <w:sz w:val="16"/>
              </w:rPr>
              <w:t>Geo-Political Zone, Nigeria.</w:t>
            </w:r>
          </w:p>
        </w:tc>
        <w:tc>
          <w:tcPr>
            <w:tcW w:w="767" w:type="dxa"/>
          </w:tcPr>
          <w:p>
            <w:pPr>
              <w:pStyle w:val="TableParagraph"/>
              <w:spacing w:before="141"/>
              <w:ind w:left="111"/>
              <w:rPr>
                <w:sz w:val="16"/>
              </w:rPr>
            </w:pPr>
            <w:r>
              <w:rPr>
                <w:spacing w:val="-2"/>
                <w:sz w:val="16"/>
              </w:rPr>
              <w:t>t-</w:t>
            </w:r>
            <w:r>
              <w:rPr>
                <w:spacing w:val="-4"/>
                <w:sz w:val="16"/>
              </w:rPr>
              <w:t>test</w:t>
            </w:r>
          </w:p>
        </w:tc>
        <w:tc>
          <w:tcPr>
            <w:tcW w:w="1061" w:type="dxa"/>
          </w:tcPr>
          <w:p>
            <w:pPr>
              <w:pStyle w:val="TableParagraph"/>
              <w:spacing w:before="141"/>
              <w:ind w:left="256"/>
              <w:rPr>
                <w:sz w:val="16"/>
              </w:rPr>
            </w:pPr>
            <w:r>
              <w:rPr>
                <w:spacing w:val="-4"/>
                <w:sz w:val="16"/>
              </w:rPr>
              <w:t>.019</w:t>
            </w:r>
          </w:p>
        </w:tc>
        <w:tc>
          <w:tcPr>
            <w:tcW w:w="858" w:type="dxa"/>
          </w:tcPr>
          <w:p>
            <w:pPr>
              <w:pStyle w:val="TableParagraph"/>
              <w:spacing w:before="141"/>
              <w:ind w:left="222"/>
              <w:rPr>
                <w:sz w:val="16"/>
              </w:rPr>
            </w:pPr>
            <w:r>
              <w:rPr>
                <w:spacing w:val="-4"/>
                <w:sz w:val="16"/>
              </w:rPr>
              <w:t>0.05</w:t>
            </w:r>
          </w:p>
        </w:tc>
        <w:tc>
          <w:tcPr>
            <w:tcW w:w="1150" w:type="dxa"/>
          </w:tcPr>
          <w:p>
            <w:pPr>
              <w:pStyle w:val="TableParagraph"/>
              <w:spacing w:line="266" w:lineRule="auto" w:before="141"/>
              <w:ind w:left="262" w:right="324"/>
              <w:rPr>
                <w:sz w:val="16"/>
              </w:rPr>
            </w:pPr>
            <w:r>
              <w:rPr>
                <w:spacing w:val="-4"/>
                <w:position w:val="2"/>
                <w:sz w:val="16"/>
              </w:rPr>
              <w:t>Ho</w:t>
            </w:r>
            <w:r>
              <w:rPr>
                <w:spacing w:val="-4"/>
                <w:sz w:val="10"/>
              </w:rPr>
              <w:t>2</w:t>
            </w:r>
            <w:r>
              <w:rPr>
                <w:spacing w:val="40"/>
                <w:sz w:val="10"/>
              </w:rPr>
              <w:t> </w:t>
            </w:r>
            <w:r>
              <w:rPr>
                <w:spacing w:val="-2"/>
                <w:sz w:val="16"/>
              </w:rPr>
              <w:t>Rejected</w:t>
            </w:r>
          </w:p>
        </w:tc>
        <w:tc>
          <w:tcPr>
            <w:tcW w:w="2852" w:type="dxa"/>
          </w:tcPr>
          <w:p>
            <w:pPr>
              <w:pStyle w:val="TableParagraph"/>
              <w:spacing w:line="237" w:lineRule="auto" w:before="143"/>
              <w:ind w:left="140" w:right="109"/>
              <w:jc w:val="both"/>
              <w:rPr>
                <w:sz w:val="16"/>
              </w:rPr>
            </w:pPr>
            <w:r>
              <w:rPr>
                <w:sz w:val="16"/>
              </w:rPr>
              <w:t>There was significant difference in the</w:t>
            </w:r>
            <w:r>
              <w:rPr>
                <w:spacing w:val="40"/>
                <w:sz w:val="16"/>
              </w:rPr>
              <w:t> </w:t>
            </w:r>
            <w:r>
              <w:rPr>
                <w:sz w:val="16"/>
              </w:rPr>
              <w:t>opinions of staff and management on</w:t>
            </w:r>
            <w:r>
              <w:rPr>
                <w:spacing w:val="40"/>
                <w:sz w:val="16"/>
              </w:rPr>
              <w:t> </w:t>
            </w:r>
            <w:r>
              <w:rPr>
                <w:sz w:val="16"/>
              </w:rPr>
              <w:t>Staff Development in the management</w:t>
            </w:r>
            <w:r>
              <w:rPr>
                <w:spacing w:val="40"/>
                <w:sz w:val="16"/>
              </w:rPr>
              <w:t> </w:t>
            </w:r>
            <w:r>
              <w:rPr>
                <w:sz w:val="16"/>
              </w:rPr>
              <w:t>of Colleges of Education in North</w:t>
            </w:r>
            <w:r>
              <w:rPr>
                <w:spacing w:val="40"/>
                <w:sz w:val="16"/>
              </w:rPr>
              <w:t> </w:t>
            </w:r>
            <w:r>
              <w:rPr>
                <w:sz w:val="16"/>
              </w:rPr>
              <w:t>Central Geo-Political Zone, Nigeria.</w:t>
            </w:r>
          </w:p>
        </w:tc>
      </w:tr>
      <w:tr>
        <w:trPr>
          <w:trHeight w:val="1197" w:hRule="atLeast"/>
        </w:trPr>
        <w:tc>
          <w:tcPr>
            <w:tcW w:w="552" w:type="dxa"/>
          </w:tcPr>
          <w:p>
            <w:pPr>
              <w:pStyle w:val="TableParagraph"/>
              <w:spacing w:before="104"/>
              <w:ind w:left="110"/>
              <w:rPr>
                <w:b/>
                <w:sz w:val="18"/>
              </w:rPr>
            </w:pPr>
            <w:r>
              <w:rPr>
                <w:b/>
                <w:w w:val="101"/>
                <w:sz w:val="18"/>
              </w:rPr>
              <w:t>3</w:t>
            </w:r>
          </w:p>
        </w:tc>
        <w:tc>
          <w:tcPr>
            <w:tcW w:w="3116" w:type="dxa"/>
          </w:tcPr>
          <w:p>
            <w:pPr>
              <w:pStyle w:val="TableParagraph"/>
              <w:spacing w:before="98"/>
              <w:ind w:left="187" w:right="109"/>
              <w:jc w:val="both"/>
              <w:rPr>
                <w:sz w:val="16"/>
              </w:rPr>
            </w:pPr>
            <w:r>
              <w:rPr>
                <w:sz w:val="16"/>
              </w:rPr>
              <w:t>There is no significant difference in the</w:t>
            </w:r>
            <w:r>
              <w:rPr>
                <w:spacing w:val="40"/>
                <w:sz w:val="16"/>
              </w:rPr>
              <w:t> </w:t>
            </w:r>
            <w:r>
              <w:rPr>
                <w:sz w:val="16"/>
              </w:rPr>
              <w:t>opinions of staff and management on</w:t>
            </w:r>
            <w:r>
              <w:rPr>
                <w:spacing w:val="40"/>
                <w:sz w:val="16"/>
              </w:rPr>
              <w:t> </w:t>
            </w:r>
            <w:r>
              <w:rPr>
                <w:sz w:val="16"/>
              </w:rPr>
              <w:t>decision making in the management of</w:t>
            </w:r>
            <w:r>
              <w:rPr>
                <w:spacing w:val="40"/>
                <w:sz w:val="16"/>
              </w:rPr>
              <w:t> </w:t>
            </w:r>
            <w:r>
              <w:rPr>
                <w:sz w:val="16"/>
              </w:rPr>
              <w:t>Colleges of Education in North Central</w:t>
            </w:r>
            <w:r>
              <w:rPr>
                <w:spacing w:val="40"/>
                <w:sz w:val="16"/>
              </w:rPr>
              <w:t> </w:t>
            </w:r>
            <w:r>
              <w:rPr>
                <w:sz w:val="16"/>
              </w:rPr>
              <w:t>Geo-Political Zone, Nigeria.</w:t>
            </w:r>
          </w:p>
        </w:tc>
        <w:tc>
          <w:tcPr>
            <w:tcW w:w="767" w:type="dxa"/>
          </w:tcPr>
          <w:p>
            <w:pPr>
              <w:pStyle w:val="TableParagraph"/>
              <w:spacing w:before="98"/>
              <w:ind w:left="111"/>
              <w:rPr>
                <w:sz w:val="16"/>
              </w:rPr>
            </w:pPr>
            <w:r>
              <w:rPr>
                <w:spacing w:val="-2"/>
                <w:sz w:val="16"/>
              </w:rPr>
              <w:t>t-</w:t>
            </w:r>
            <w:r>
              <w:rPr>
                <w:spacing w:val="-4"/>
                <w:sz w:val="16"/>
              </w:rPr>
              <w:t>test</w:t>
            </w:r>
          </w:p>
        </w:tc>
        <w:tc>
          <w:tcPr>
            <w:tcW w:w="1061" w:type="dxa"/>
          </w:tcPr>
          <w:p>
            <w:pPr>
              <w:pStyle w:val="TableParagraph"/>
              <w:spacing w:before="98"/>
              <w:ind w:left="256"/>
              <w:rPr>
                <w:sz w:val="16"/>
              </w:rPr>
            </w:pPr>
            <w:r>
              <w:rPr>
                <w:spacing w:val="-4"/>
                <w:sz w:val="16"/>
              </w:rPr>
              <w:t>.003</w:t>
            </w:r>
          </w:p>
        </w:tc>
        <w:tc>
          <w:tcPr>
            <w:tcW w:w="858" w:type="dxa"/>
          </w:tcPr>
          <w:p>
            <w:pPr>
              <w:pStyle w:val="TableParagraph"/>
              <w:spacing w:before="98"/>
              <w:ind w:left="222"/>
              <w:rPr>
                <w:sz w:val="16"/>
              </w:rPr>
            </w:pPr>
            <w:r>
              <w:rPr>
                <w:spacing w:val="-4"/>
                <w:sz w:val="16"/>
              </w:rPr>
              <w:t>0.05</w:t>
            </w:r>
          </w:p>
        </w:tc>
        <w:tc>
          <w:tcPr>
            <w:tcW w:w="1150" w:type="dxa"/>
          </w:tcPr>
          <w:p>
            <w:pPr>
              <w:pStyle w:val="TableParagraph"/>
              <w:spacing w:line="273" w:lineRule="auto" w:before="98"/>
              <w:ind w:left="224" w:right="362"/>
              <w:rPr>
                <w:sz w:val="16"/>
              </w:rPr>
            </w:pPr>
            <w:r>
              <w:rPr>
                <w:spacing w:val="-4"/>
                <w:position w:val="2"/>
                <w:sz w:val="16"/>
              </w:rPr>
              <w:t>Ho</w:t>
            </w:r>
            <w:r>
              <w:rPr>
                <w:spacing w:val="-4"/>
                <w:sz w:val="10"/>
              </w:rPr>
              <w:t>3</w:t>
            </w:r>
            <w:r>
              <w:rPr>
                <w:spacing w:val="40"/>
                <w:sz w:val="10"/>
              </w:rPr>
              <w:t> </w:t>
            </w:r>
            <w:r>
              <w:rPr>
                <w:spacing w:val="-2"/>
                <w:sz w:val="16"/>
              </w:rPr>
              <w:t>Rejected</w:t>
            </w:r>
          </w:p>
        </w:tc>
        <w:tc>
          <w:tcPr>
            <w:tcW w:w="2852" w:type="dxa"/>
          </w:tcPr>
          <w:p>
            <w:pPr>
              <w:pStyle w:val="TableParagraph"/>
              <w:spacing w:line="276" w:lineRule="auto" w:before="98"/>
              <w:ind w:left="140" w:right="108"/>
              <w:jc w:val="both"/>
              <w:rPr>
                <w:sz w:val="16"/>
              </w:rPr>
            </w:pPr>
            <w:r>
              <w:rPr>
                <w:sz w:val="16"/>
              </w:rPr>
              <w:t>There was significant difference in the</w:t>
            </w:r>
            <w:r>
              <w:rPr>
                <w:spacing w:val="40"/>
                <w:sz w:val="16"/>
              </w:rPr>
              <w:t> </w:t>
            </w:r>
            <w:r>
              <w:rPr>
                <w:sz w:val="16"/>
              </w:rPr>
              <w:t>opinions of staff and management on</w:t>
            </w:r>
            <w:r>
              <w:rPr>
                <w:spacing w:val="40"/>
                <w:sz w:val="16"/>
              </w:rPr>
              <w:t> </w:t>
            </w:r>
            <w:r>
              <w:rPr>
                <w:sz w:val="16"/>
              </w:rPr>
              <w:t>Decision Making in the management of</w:t>
            </w:r>
            <w:r>
              <w:rPr>
                <w:spacing w:val="40"/>
                <w:sz w:val="16"/>
              </w:rPr>
              <w:t> </w:t>
            </w:r>
            <w:r>
              <w:rPr>
                <w:sz w:val="16"/>
              </w:rPr>
              <w:t>Colleges of Education in North Central</w:t>
            </w:r>
            <w:r>
              <w:rPr>
                <w:spacing w:val="40"/>
                <w:sz w:val="16"/>
              </w:rPr>
              <w:t> </w:t>
            </w:r>
            <w:r>
              <w:rPr>
                <w:sz w:val="16"/>
              </w:rPr>
              <w:t>Geo-Political Zone, Nigeria.</w:t>
            </w:r>
          </w:p>
        </w:tc>
      </w:tr>
      <w:tr>
        <w:trPr>
          <w:trHeight w:val="1207" w:hRule="atLeast"/>
        </w:trPr>
        <w:tc>
          <w:tcPr>
            <w:tcW w:w="552" w:type="dxa"/>
          </w:tcPr>
          <w:p>
            <w:pPr>
              <w:pStyle w:val="TableParagraph"/>
              <w:spacing w:before="63"/>
              <w:ind w:left="110"/>
              <w:rPr>
                <w:b/>
                <w:sz w:val="18"/>
              </w:rPr>
            </w:pPr>
            <w:r>
              <w:rPr>
                <w:b/>
                <w:w w:val="101"/>
                <w:sz w:val="18"/>
              </w:rPr>
              <w:t>4</w:t>
            </w:r>
          </w:p>
        </w:tc>
        <w:tc>
          <w:tcPr>
            <w:tcW w:w="3116" w:type="dxa"/>
          </w:tcPr>
          <w:p>
            <w:pPr>
              <w:pStyle w:val="TableParagraph"/>
              <w:spacing w:line="237" w:lineRule="auto" w:before="59"/>
              <w:ind w:left="187" w:right="109"/>
              <w:jc w:val="both"/>
              <w:rPr>
                <w:sz w:val="16"/>
              </w:rPr>
            </w:pPr>
            <w:r>
              <w:rPr>
                <w:sz w:val="16"/>
              </w:rPr>
              <w:t>There is no significant difference in the</w:t>
            </w:r>
            <w:r>
              <w:rPr>
                <w:spacing w:val="40"/>
                <w:sz w:val="16"/>
              </w:rPr>
              <w:t> </w:t>
            </w:r>
            <w:r>
              <w:rPr>
                <w:sz w:val="16"/>
              </w:rPr>
              <w:t>opinions of staff and management on</w:t>
            </w:r>
            <w:r>
              <w:rPr>
                <w:spacing w:val="40"/>
                <w:sz w:val="16"/>
              </w:rPr>
              <w:t> </w:t>
            </w:r>
            <w:r>
              <w:rPr>
                <w:sz w:val="16"/>
              </w:rPr>
              <w:t>Communication in the management of</w:t>
            </w:r>
            <w:r>
              <w:rPr>
                <w:spacing w:val="40"/>
                <w:sz w:val="16"/>
              </w:rPr>
              <w:t> </w:t>
            </w:r>
            <w:r>
              <w:rPr>
                <w:sz w:val="16"/>
              </w:rPr>
              <w:t>Colleges of Education in North Central</w:t>
            </w:r>
            <w:r>
              <w:rPr>
                <w:spacing w:val="40"/>
                <w:sz w:val="16"/>
              </w:rPr>
              <w:t> </w:t>
            </w:r>
            <w:r>
              <w:rPr>
                <w:sz w:val="16"/>
              </w:rPr>
              <w:t>Geo-Political Zone, Nigeria.</w:t>
            </w:r>
          </w:p>
        </w:tc>
        <w:tc>
          <w:tcPr>
            <w:tcW w:w="767" w:type="dxa"/>
          </w:tcPr>
          <w:p>
            <w:pPr>
              <w:pStyle w:val="TableParagraph"/>
              <w:spacing w:before="57"/>
              <w:ind w:left="111"/>
              <w:rPr>
                <w:sz w:val="16"/>
              </w:rPr>
            </w:pPr>
            <w:r>
              <w:rPr>
                <w:spacing w:val="-2"/>
                <w:sz w:val="16"/>
              </w:rPr>
              <w:t>t-</w:t>
            </w:r>
            <w:r>
              <w:rPr>
                <w:spacing w:val="-4"/>
                <w:sz w:val="16"/>
              </w:rPr>
              <w:t>test</w:t>
            </w:r>
          </w:p>
        </w:tc>
        <w:tc>
          <w:tcPr>
            <w:tcW w:w="1061" w:type="dxa"/>
          </w:tcPr>
          <w:p>
            <w:pPr>
              <w:pStyle w:val="TableParagraph"/>
              <w:spacing w:before="57"/>
              <w:ind w:left="256"/>
              <w:rPr>
                <w:sz w:val="16"/>
              </w:rPr>
            </w:pPr>
            <w:r>
              <w:rPr>
                <w:spacing w:val="-4"/>
                <w:sz w:val="16"/>
              </w:rPr>
              <w:t>.064</w:t>
            </w:r>
          </w:p>
        </w:tc>
        <w:tc>
          <w:tcPr>
            <w:tcW w:w="858" w:type="dxa"/>
          </w:tcPr>
          <w:p>
            <w:pPr>
              <w:pStyle w:val="TableParagraph"/>
              <w:spacing w:before="57"/>
              <w:ind w:left="222"/>
              <w:rPr>
                <w:sz w:val="16"/>
              </w:rPr>
            </w:pPr>
            <w:r>
              <w:rPr>
                <w:spacing w:val="-4"/>
                <w:sz w:val="16"/>
              </w:rPr>
              <w:t>0.05</w:t>
            </w:r>
          </w:p>
        </w:tc>
        <w:tc>
          <w:tcPr>
            <w:tcW w:w="1150" w:type="dxa"/>
          </w:tcPr>
          <w:p>
            <w:pPr>
              <w:pStyle w:val="TableParagraph"/>
              <w:spacing w:line="266" w:lineRule="auto" w:before="57"/>
              <w:ind w:left="224" w:right="362"/>
              <w:rPr>
                <w:sz w:val="16"/>
              </w:rPr>
            </w:pPr>
            <w:r>
              <w:rPr>
                <w:spacing w:val="-4"/>
                <w:position w:val="2"/>
                <w:sz w:val="16"/>
              </w:rPr>
              <w:t>Ho</w:t>
            </w:r>
            <w:r>
              <w:rPr>
                <w:spacing w:val="-4"/>
                <w:sz w:val="10"/>
              </w:rPr>
              <w:t>4</w:t>
            </w:r>
            <w:r>
              <w:rPr>
                <w:spacing w:val="40"/>
                <w:sz w:val="10"/>
              </w:rPr>
              <w:t> </w:t>
            </w:r>
            <w:r>
              <w:rPr>
                <w:spacing w:val="-2"/>
                <w:sz w:val="16"/>
              </w:rPr>
              <w:t>Rejected</w:t>
            </w:r>
          </w:p>
        </w:tc>
        <w:tc>
          <w:tcPr>
            <w:tcW w:w="2852" w:type="dxa"/>
          </w:tcPr>
          <w:p>
            <w:pPr>
              <w:pStyle w:val="TableParagraph"/>
              <w:spacing w:line="276" w:lineRule="auto" w:before="57"/>
              <w:ind w:left="140" w:right="108"/>
              <w:jc w:val="both"/>
              <w:rPr>
                <w:sz w:val="16"/>
              </w:rPr>
            </w:pPr>
            <w:r>
              <w:rPr>
                <w:sz w:val="16"/>
              </w:rPr>
              <w:t>There was significant difference in the</w:t>
            </w:r>
            <w:r>
              <w:rPr>
                <w:spacing w:val="40"/>
                <w:sz w:val="16"/>
              </w:rPr>
              <w:t> </w:t>
            </w:r>
            <w:r>
              <w:rPr>
                <w:sz w:val="16"/>
              </w:rPr>
              <w:t>opinions of staff and management on</w:t>
            </w:r>
            <w:r>
              <w:rPr>
                <w:spacing w:val="40"/>
                <w:sz w:val="16"/>
              </w:rPr>
              <w:t> </w:t>
            </w:r>
            <w:r>
              <w:rPr>
                <w:sz w:val="16"/>
              </w:rPr>
              <w:t>Communication in the management of</w:t>
            </w:r>
            <w:r>
              <w:rPr>
                <w:spacing w:val="40"/>
                <w:sz w:val="16"/>
              </w:rPr>
              <w:t> </w:t>
            </w:r>
            <w:r>
              <w:rPr>
                <w:sz w:val="16"/>
              </w:rPr>
              <w:t>Colleges of Education in North Central</w:t>
            </w:r>
            <w:r>
              <w:rPr>
                <w:spacing w:val="40"/>
                <w:sz w:val="16"/>
              </w:rPr>
              <w:t> </w:t>
            </w:r>
            <w:r>
              <w:rPr>
                <w:sz w:val="16"/>
              </w:rPr>
              <w:t>Geo-Political Zone, Nigeria.`</w:t>
            </w:r>
          </w:p>
        </w:tc>
      </w:tr>
      <w:tr>
        <w:trPr>
          <w:trHeight w:val="1375" w:hRule="atLeast"/>
        </w:trPr>
        <w:tc>
          <w:tcPr>
            <w:tcW w:w="552" w:type="dxa"/>
          </w:tcPr>
          <w:p>
            <w:pPr>
              <w:pStyle w:val="TableParagraph"/>
              <w:spacing w:before="118"/>
              <w:ind w:left="110"/>
              <w:rPr>
                <w:b/>
                <w:sz w:val="18"/>
              </w:rPr>
            </w:pPr>
            <w:r>
              <w:rPr>
                <w:b/>
                <w:w w:val="101"/>
                <w:sz w:val="18"/>
              </w:rPr>
              <w:t>5</w:t>
            </w:r>
          </w:p>
        </w:tc>
        <w:tc>
          <w:tcPr>
            <w:tcW w:w="3116" w:type="dxa"/>
          </w:tcPr>
          <w:p>
            <w:pPr>
              <w:pStyle w:val="TableParagraph"/>
              <w:spacing w:line="237" w:lineRule="auto" w:before="114"/>
              <w:ind w:left="187" w:right="107"/>
              <w:jc w:val="both"/>
              <w:rPr>
                <w:sz w:val="16"/>
              </w:rPr>
            </w:pPr>
            <w:r>
              <w:rPr>
                <w:sz w:val="16"/>
              </w:rPr>
              <w:t>There is no significant difference in the</w:t>
            </w:r>
            <w:r>
              <w:rPr>
                <w:spacing w:val="40"/>
                <w:sz w:val="16"/>
              </w:rPr>
              <w:t> </w:t>
            </w:r>
            <w:r>
              <w:rPr>
                <w:sz w:val="16"/>
              </w:rPr>
              <w:t>opinions of staff and management on staff</w:t>
            </w:r>
            <w:r>
              <w:rPr>
                <w:spacing w:val="40"/>
                <w:sz w:val="16"/>
              </w:rPr>
              <w:t> </w:t>
            </w:r>
            <w:r>
              <w:rPr>
                <w:sz w:val="16"/>
              </w:rPr>
              <w:t>and students welfare in the management of</w:t>
            </w:r>
            <w:r>
              <w:rPr>
                <w:spacing w:val="40"/>
                <w:sz w:val="16"/>
              </w:rPr>
              <w:t> </w:t>
            </w:r>
            <w:r>
              <w:rPr>
                <w:sz w:val="16"/>
              </w:rPr>
              <w:t>Colleges of Education in North Central</w:t>
            </w:r>
            <w:r>
              <w:rPr>
                <w:spacing w:val="40"/>
                <w:sz w:val="16"/>
              </w:rPr>
              <w:t> </w:t>
            </w:r>
            <w:r>
              <w:rPr>
                <w:sz w:val="16"/>
              </w:rPr>
              <w:t>Geo-Political Zone, Nigeria.</w:t>
            </w:r>
          </w:p>
        </w:tc>
        <w:tc>
          <w:tcPr>
            <w:tcW w:w="767" w:type="dxa"/>
          </w:tcPr>
          <w:p>
            <w:pPr>
              <w:pStyle w:val="TableParagraph"/>
              <w:spacing w:before="113"/>
              <w:ind w:left="111"/>
              <w:rPr>
                <w:sz w:val="16"/>
              </w:rPr>
            </w:pPr>
            <w:r>
              <w:rPr>
                <w:spacing w:val="-2"/>
                <w:sz w:val="16"/>
              </w:rPr>
              <w:t>t-</w:t>
            </w:r>
            <w:r>
              <w:rPr>
                <w:spacing w:val="-4"/>
                <w:sz w:val="16"/>
              </w:rPr>
              <w:t>test</w:t>
            </w:r>
          </w:p>
        </w:tc>
        <w:tc>
          <w:tcPr>
            <w:tcW w:w="1061" w:type="dxa"/>
          </w:tcPr>
          <w:p>
            <w:pPr>
              <w:pStyle w:val="TableParagraph"/>
              <w:spacing w:before="113"/>
              <w:ind w:left="256"/>
              <w:rPr>
                <w:sz w:val="16"/>
              </w:rPr>
            </w:pPr>
            <w:r>
              <w:rPr>
                <w:spacing w:val="-4"/>
                <w:sz w:val="16"/>
              </w:rPr>
              <w:t>.006</w:t>
            </w:r>
          </w:p>
        </w:tc>
        <w:tc>
          <w:tcPr>
            <w:tcW w:w="858" w:type="dxa"/>
          </w:tcPr>
          <w:p>
            <w:pPr>
              <w:pStyle w:val="TableParagraph"/>
              <w:spacing w:before="113"/>
              <w:ind w:left="222"/>
              <w:rPr>
                <w:sz w:val="16"/>
              </w:rPr>
            </w:pPr>
            <w:r>
              <w:rPr>
                <w:spacing w:val="-4"/>
                <w:sz w:val="16"/>
              </w:rPr>
              <w:t>0.05</w:t>
            </w:r>
          </w:p>
        </w:tc>
        <w:tc>
          <w:tcPr>
            <w:tcW w:w="1150" w:type="dxa"/>
          </w:tcPr>
          <w:p>
            <w:pPr>
              <w:pStyle w:val="TableParagraph"/>
              <w:spacing w:line="266" w:lineRule="auto" w:before="112"/>
              <w:ind w:left="224" w:right="362"/>
              <w:rPr>
                <w:sz w:val="16"/>
              </w:rPr>
            </w:pPr>
            <w:r>
              <w:rPr>
                <w:spacing w:val="-4"/>
                <w:position w:val="2"/>
                <w:sz w:val="16"/>
              </w:rPr>
              <w:t>Ho</w:t>
            </w:r>
            <w:r>
              <w:rPr>
                <w:spacing w:val="-4"/>
                <w:sz w:val="10"/>
              </w:rPr>
              <w:t>5</w:t>
            </w:r>
            <w:r>
              <w:rPr>
                <w:spacing w:val="40"/>
                <w:sz w:val="10"/>
              </w:rPr>
              <w:t> </w:t>
            </w:r>
            <w:r>
              <w:rPr>
                <w:spacing w:val="-2"/>
                <w:sz w:val="16"/>
              </w:rPr>
              <w:t>Rejected</w:t>
            </w:r>
          </w:p>
        </w:tc>
        <w:tc>
          <w:tcPr>
            <w:tcW w:w="2852" w:type="dxa"/>
          </w:tcPr>
          <w:p>
            <w:pPr>
              <w:pStyle w:val="TableParagraph"/>
              <w:spacing w:line="276" w:lineRule="auto" w:before="113"/>
              <w:ind w:left="140" w:right="109"/>
              <w:jc w:val="both"/>
              <w:rPr>
                <w:sz w:val="16"/>
              </w:rPr>
            </w:pPr>
            <w:r>
              <w:rPr>
                <w:sz w:val="16"/>
              </w:rPr>
              <w:t>There was significant difference in the</w:t>
            </w:r>
            <w:r>
              <w:rPr>
                <w:spacing w:val="40"/>
                <w:sz w:val="16"/>
              </w:rPr>
              <w:t> </w:t>
            </w:r>
            <w:r>
              <w:rPr>
                <w:sz w:val="16"/>
              </w:rPr>
              <w:t>opinions of staff and management on</w:t>
            </w:r>
            <w:r>
              <w:rPr>
                <w:spacing w:val="40"/>
                <w:sz w:val="16"/>
              </w:rPr>
              <w:t> </w:t>
            </w:r>
            <w:r>
              <w:rPr>
                <w:sz w:val="16"/>
              </w:rPr>
              <w:t>staff and students welfare in the</w:t>
            </w:r>
            <w:r>
              <w:rPr>
                <w:spacing w:val="40"/>
                <w:sz w:val="16"/>
              </w:rPr>
              <w:t> </w:t>
            </w:r>
            <w:r>
              <w:rPr>
                <w:sz w:val="16"/>
              </w:rPr>
              <w:t>management of Colleges of Education</w:t>
            </w:r>
            <w:r>
              <w:rPr>
                <w:spacing w:val="40"/>
                <w:sz w:val="16"/>
              </w:rPr>
              <w:t> </w:t>
            </w:r>
            <w:r>
              <w:rPr>
                <w:sz w:val="16"/>
              </w:rPr>
              <w:t>in</w:t>
            </w:r>
            <w:r>
              <w:rPr>
                <w:spacing w:val="55"/>
                <w:sz w:val="16"/>
              </w:rPr>
              <w:t> </w:t>
            </w:r>
            <w:r>
              <w:rPr>
                <w:sz w:val="16"/>
              </w:rPr>
              <w:t>North</w:t>
            </w:r>
            <w:r>
              <w:rPr>
                <w:spacing w:val="60"/>
                <w:sz w:val="16"/>
              </w:rPr>
              <w:t> </w:t>
            </w:r>
            <w:r>
              <w:rPr>
                <w:sz w:val="16"/>
              </w:rPr>
              <w:t>Central</w:t>
            </w:r>
            <w:r>
              <w:rPr>
                <w:spacing w:val="57"/>
                <w:sz w:val="16"/>
              </w:rPr>
              <w:t> </w:t>
            </w:r>
            <w:r>
              <w:rPr>
                <w:sz w:val="16"/>
              </w:rPr>
              <w:t>Geo-Political</w:t>
            </w:r>
            <w:r>
              <w:rPr>
                <w:spacing w:val="61"/>
                <w:sz w:val="16"/>
              </w:rPr>
              <w:t> </w:t>
            </w:r>
            <w:r>
              <w:rPr>
                <w:spacing w:val="-2"/>
                <w:sz w:val="16"/>
              </w:rPr>
              <w:t>Zone,</w:t>
            </w:r>
          </w:p>
          <w:p>
            <w:pPr>
              <w:pStyle w:val="TableParagraph"/>
              <w:spacing w:line="182" w:lineRule="exact"/>
              <w:ind w:left="140"/>
              <w:rPr>
                <w:sz w:val="16"/>
              </w:rPr>
            </w:pPr>
            <w:r>
              <w:rPr>
                <w:spacing w:val="-2"/>
                <w:sz w:val="16"/>
              </w:rPr>
              <w:t>Nigeria.</w:t>
            </w:r>
          </w:p>
        </w:tc>
      </w:tr>
      <w:tr>
        <w:trPr>
          <w:trHeight w:val="1092" w:hRule="atLeast"/>
        </w:trPr>
        <w:tc>
          <w:tcPr>
            <w:tcW w:w="552" w:type="dxa"/>
          </w:tcPr>
          <w:p>
            <w:pPr>
              <w:pStyle w:val="TableParagraph"/>
              <w:spacing w:before="19"/>
              <w:ind w:left="110"/>
              <w:rPr>
                <w:b/>
                <w:sz w:val="18"/>
              </w:rPr>
            </w:pPr>
            <w:r>
              <w:rPr>
                <w:b/>
                <w:w w:val="101"/>
                <w:sz w:val="18"/>
              </w:rPr>
              <w:t>6</w:t>
            </w:r>
          </w:p>
        </w:tc>
        <w:tc>
          <w:tcPr>
            <w:tcW w:w="3116" w:type="dxa"/>
          </w:tcPr>
          <w:p>
            <w:pPr>
              <w:pStyle w:val="TableParagraph"/>
              <w:spacing w:line="237" w:lineRule="auto" w:before="16"/>
              <w:ind w:left="187" w:right="110"/>
              <w:jc w:val="both"/>
              <w:rPr>
                <w:sz w:val="16"/>
              </w:rPr>
            </w:pPr>
            <w:r>
              <w:rPr>
                <w:sz w:val="16"/>
              </w:rPr>
              <w:t>There is no significant difference in the</w:t>
            </w:r>
            <w:r>
              <w:rPr>
                <w:spacing w:val="40"/>
                <w:sz w:val="16"/>
              </w:rPr>
              <w:t> </w:t>
            </w:r>
            <w:r>
              <w:rPr>
                <w:sz w:val="16"/>
              </w:rPr>
              <w:t>opinions of staff and management on</w:t>
            </w:r>
            <w:r>
              <w:rPr>
                <w:spacing w:val="40"/>
                <w:sz w:val="16"/>
              </w:rPr>
              <w:t> </w:t>
            </w:r>
            <w:r>
              <w:rPr>
                <w:sz w:val="16"/>
              </w:rPr>
              <w:t>funding in the management of Colleges of</w:t>
            </w:r>
            <w:r>
              <w:rPr>
                <w:spacing w:val="40"/>
                <w:sz w:val="16"/>
              </w:rPr>
              <w:t> </w:t>
            </w:r>
            <w:r>
              <w:rPr>
                <w:sz w:val="16"/>
              </w:rPr>
              <w:t>Education in North Central Geo-Political</w:t>
            </w:r>
            <w:r>
              <w:rPr>
                <w:spacing w:val="40"/>
                <w:sz w:val="16"/>
              </w:rPr>
              <w:t> </w:t>
            </w:r>
            <w:r>
              <w:rPr>
                <w:sz w:val="16"/>
              </w:rPr>
              <w:t>Zone,</w:t>
            </w:r>
            <w:r>
              <w:rPr>
                <w:spacing w:val="-7"/>
                <w:sz w:val="16"/>
              </w:rPr>
              <w:t> </w:t>
            </w:r>
            <w:r>
              <w:rPr>
                <w:sz w:val="16"/>
              </w:rPr>
              <w:t>Nigeria..</w:t>
            </w:r>
          </w:p>
        </w:tc>
        <w:tc>
          <w:tcPr>
            <w:tcW w:w="767" w:type="dxa"/>
          </w:tcPr>
          <w:p>
            <w:pPr>
              <w:pStyle w:val="TableParagraph"/>
              <w:spacing w:before="14"/>
              <w:ind w:left="111"/>
              <w:rPr>
                <w:sz w:val="16"/>
              </w:rPr>
            </w:pPr>
            <w:r>
              <w:rPr>
                <w:spacing w:val="-2"/>
                <w:sz w:val="16"/>
              </w:rPr>
              <w:t>t-</w:t>
            </w:r>
            <w:r>
              <w:rPr>
                <w:spacing w:val="-4"/>
                <w:sz w:val="16"/>
              </w:rPr>
              <w:t>test</w:t>
            </w:r>
          </w:p>
        </w:tc>
        <w:tc>
          <w:tcPr>
            <w:tcW w:w="1061" w:type="dxa"/>
          </w:tcPr>
          <w:p>
            <w:pPr>
              <w:pStyle w:val="TableParagraph"/>
              <w:spacing w:before="14"/>
              <w:ind w:left="256"/>
              <w:rPr>
                <w:sz w:val="16"/>
              </w:rPr>
            </w:pPr>
            <w:r>
              <w:rPr>
                <w:spacing w:val="-4"/>
                <w:sz w:val="16"/>
              </w:rPr>
              <w:t>.004</w:t>
            </w:r>
          </w:p>
        </w:tc>
        <w:tc>
          <w:tcPr>
            <w:tcW w:w="858" w:type="dxa"/>
          </w:tcPr>
          <w:p>
            <w:pPr>
              <w:pStyle w:val="TableParagraph"/>
              <w:spacing w:before="14"/>
              <w:ind w:left="222"/>
              <w:rPr>
                <w:sz w:val="16"/>
              </w:rPr>
            </w:pPr>
            <w:r>
              <w:rPr>
                <w:spacing w:val="-4"/>
                <w:sz w:val="16"/>
              </w:rPr>
              <w:t>0.05</w:t>
            </w:r>
          </w:p>
        </w:tc>
        <w:tc>
          <w:tcPr>
            <w:tcW w:w="1150" w:type="dxa"/>
          </w:tcPr>
          <w:p>
            <w:pPr>
              <w:pStyle w:val="TableParagraph"/>
              <w:spacing w:line="266" w:lineRule="auto" w:before="13"/>
              <w:ind w:left="224" w:right="362"/>
              <w:rPr>
                <w:sz w:val="16"/>
              </w:rPr>
            </w:pPr>
            <w:r>
              <w:rPr>
                <w:spacing w:val="-4"/>
                <w:position w:val="2"/>
                <w:sz w:val="16"/>
              </w:rPr>
              <w:t>Ho</w:t>
            </w:r>
            <w:r>
              <w:rPr>
                <w:spacing w:val="-4"/>
                <w:sz w:val="10"/>
              </w:rPr>
              <w:t>6</w:t>
            </w:r>
            <w:r>
              <w:rPr>
                <w:spacing w:val="40"/>
                <w:sz w:val="10"/>
              </w:rPr>
              <w:t> </w:t>
            </w:r>
            <w:r>
              <w:rPr>
                <w:spacing w:val="-2"/>
                <w:sz w:val="16"/>
              </w:rPr>
              <w:t>Rejected</w:t>
            </w:r>
          </w:p>
        </w:tc>
        <w:tc>
          <w:tcPr>
            <w:tcW w:w="2852" w:type="dxa"/>
          </w:tcPr>
          <w:p>
            <w:pPr>
              <w:pStyle w:val="TableParagraph"/>
              <w:spacing w:line="276" w:lineRule="auto" w:before="14"/>
              <w:ind w:left="140" w:right="110"/>
              <w:jc w:val="both"/>
              <w:rPr>
                <w:sz w:val="16"/>
              </w:rPr>
            </w:pPr>
            <w:r>
              <w:rPr>
                <w:sz w:val="16"/>
              </w:rPr>
              <w:t>There was no significant difference in</w:t>
            </w:r>
            <w:r>
              <w:rPr>
                <w:spacing w:val="40"/>
                <w:sz w:val="16"/>
              </w:rPr>
              <w:t> </w:t>
            </w:r>
            <w:r>
              <w:rPr>
                <w:sz w:val="16"/>
              </w:rPr>
              <w:t>the opinions of staff and management</w:t>
            </w:r>
            <w:r>
              <w:rPr>
                <w:spacing w:val="40"/>
                <w:sz w:val="16"/>
              </w:rPr>
              <w:t> </w:t>
            </w:r>
            <w:r>
              <w:rPr>
                <w:sz w:val="16"/>
              </w:rPr>
              <w:t>on funding in the Management of</w:t>
            </w:r>
            <w:r>
              <w:rPr>
                <w:spacing w:val="40"/>
                <w:sz w:val="16"/>
              </w:rPr>
              <w:t> </w:t>
            </w:r>
            <w:r>
              <w:rPr>
                <w:sz w:val="16"/>
              </w:rPr>
              <w:t>Colleges</w:t>
            </w:r>
            <w:r>
              <w:rPr>
                <w:spacing w:val="12"/>
                <w:sz w:val="16"/>
              </w:rPr>
              <w:t> </w:t>
            </w:r>
            <w:r>
              <w:rPr>
                <w:sz w:val="16"/>
              </w:rPr>
              <w:t>of</w:t>
            </w:r>
            <w:r>
              <w:rPr>
                <w:spacing w:val="16"/>
                <w:sz w:val="16"/>
              </w:rPr>
              <w:t> </w:t>
            </w:r>
            <w:r>
              <w:rPr>
                <w:sz w:val="16"/>
              </w:rPr>
              <w:t>Education</w:t>
            </w:r>
            <w:r>
              <w:rPr>
                <w:spacing w:val="14"/>
                <w:sz w:val="16"/>
              </w:rPr>
              <w:t> </w:t>
            </w:r>
            <w:r>
              <w:rPr>
                <w:sz w:val="16"/>
              </w:rPr>
              <w:t>in</w:t>
            </w:r>
            <w:r>
              <w:rPr>
                <w:spacing w:val="14"/>
                <w:sz w:val="16"/>
              </w:rPr>
              <w:t> </w:t>
            </w:r>
            <w:r>
              <w:rPr>
                <w:sz w:val="16"/>
              </w:rPr>
              <w:t>North</w:t>
            </w:r>
            <w:r>
              <w:rPr>
                <w:spacing w:val="14"/>
                <w:sz w:val="16"/>
              </w:rPr>
              <w:t> </w:t>
            </w:r>
            <w:r>
              <w:rPr>
                <w:spacing w:val="-2"/>
                <w:sz w:val="16"/>
              </w:rPr>
              <w:t>Central</w:t>
            </w:r>
          </w:p>
          <w:p>
            <w:pPr>
              <w:pStyle w:val="TableParagraph"/>
              <w:spacing w:line="182" w:lineRule="exact"/>
              <w:ind w:left="140"/>
              <w:jc w:val="both"/>
              <w:rPr>
                <w:sz w:val="16"/>
              </w:rPr>
            </w:pPr>
            <w:r>
              <w:rPr>
                <w:sz w:val="16"/>
              </w:rPr>
              <w:t>Geo-Political</w:t>
            </w:r>
            <w:r>
              <w:rPr>
                <w:spacing w:val="-10"/>
                <w:sz w:val="16"/>
              </w:rPr>
              <w:t> </w:t>
            </w:r>
            <w:r>
              <w:rPr>
                <w:sz w:val="16"/>
              </w:rPr>
              <w:t>Zone,</w:t>
            </w:r>
            <w:r>
              <w:rPr>
                <w:spacing w:val="-9"/>
                <w:sz w:val="16"/>
              </w:rPr>
              <w:t> </w:t>
            </w:r>
            <w:r>
              <w:rPr>
                <w:spacing w:val="-2"/>
                <w:sz w:val="16"/>
              </w:rPr>
              <w:t>Nigeria..</w:t>
            </w:r>
          </w:p>
        </w:tc>
      </w:tr>
      <w:tr>
        <w:trPr>
          <w:trHeight w:val="1298" w:hRule="atLeast"/>
        </w:trPr>
        <w:tc>
          <w:tcPr>
            <w:tcW w:w="552" w:type="dxa"/>
          </w:tcPr>
          <w:p>
            <w:pPr>
              <w:pStyle w:val="TableParagraph"/>
              <w:spacing w:before="46"/>
              <w:ind w:left="110"/>
              <w:rPr>
                <w:b/>
                <w:sz w:val="18"/>
              </w:rPr>
            </w:pPr>
            <w:r>
              <w:rPr>
                <w:b/>
                <w:w w:val="101"/>
                <w:sz w:val="18"/>
              </w:rPr>
              <w:t>7</w:t>
            </w:r>
          </w:p>
        </w:tc>
        <w:tc>
          <w:tcPr>
            <w:tcW w:w="3116" w:type="dxa"/>
          </w:tcPr>
          <w:p>
            <w:pPr>
              <w:pStyle w:val="TableParagraph"/>
              <w:spacing w:line="237" w:lineRule="auto" w:before="42"/>
              <w:ind w:left="187" w:right="109"/>
              <w:jc w:val="both"/>
              <w:rPr>
                <w:sz w:val="16"/>
              </w:rPr>
            </w:pPr>
            <w:r>
              <w:rPr>
                <w:sz w:val="16"/>
              </w:rPr>
              <w:t>There is no significant difference in the</w:t>
            </w:r>
            <w:r>
              <w:rPr>
                <w:spacing w:val="40"/>
                <w:sz w:val="16"/>
              </w:rPr>
              <w:t> </w:t>
            </w:r>
            <w:r>
              <w:rPr>
                <w:sz w:val="16"/>
              </w:rPr>
              <w:t>opinions of staff and management on</w:t>
            </w:r>
            <w:r>
              <w:rPr>
                <w:spacing w:val="40"/>
                <w:sz w:val="16"/>
              </w:rPr>
              <w:t> </w:t>
            </w:r>
            <w:r>
              <w:rPr>
                <w:sz w:val="16"/>
              </w:rPr>
              <w:t>provision</w:t>
            </w:r>
            <w:r>
              <w:rPr>
                <w:spacing w:val="-1"/>
                <w:sz w:val="16"/>
              </w:rPr>
              <w:t> </w:t>
            </w:r>
            <w:r>
              <w:rPr>
                <w:sz w:val="16"/>
              </w:rPr>
              <w:t>of</w:t>
            </w:r>
            <w:r>
              <w:rPr>
                <w:spacing w:val="-3"/>
                <w:sz w:val="16"/>
              </w:rPr>
              <w:t> </w:t>
            </w:r>
            <w:r>
              <w:rPr>
                <w:sz w:val="16"/>
              </w:rPr>
              <w:t>facilities</w:t>
            </w:r>
            <w:r>
              <w:rPr>
                <w:spacing w:val="-6"/>
                <w:sz w:val="16"/>
              </w:rPr>
              <w:t> </w:t>
            </w:r>
            <w:r>
              <w:rPr>
                <w:sz w:val="16"/>
              </w:rPr>
              <w:t>in</w:t>
            </w:r>
            <w:r>
              <w:rPr>
                <w:spacing w:val="-6"/>
                <w:sz w:val="16"/>
              </w:rPr>
              <w:t> </w:t>
            </w:r>
            <w:r>
              <w:rPr>
                <w:sz w:val="16"/>
              </w:rPr>
              <w:t>the</w:t>
            </w:r>
            <w:r>
              <w:rPr>
                <w:spacing w:val="-2"/>
                <w:sz w:val="16"/>
              </w:rPr>
              <w:t> </w:t>
            </w:r>
            <w:r>
              <w:rPr>
                <w:sz w:val="16"/>
              </w:rPr>
              <w:t>management</w:t>
            </w:r>
            <w:r>
              <w:rPr>
                <w:spacing w:val="-4"/>
                <w:sz w:val="16"/>
              </w:rPr>
              <w:t> </w:t>
            </w:r>
            <w:r>
              <w:rPr>
                <w:sz w:val="16"/>
              </w:rPr>
              <w:t>of</w:t>
            </w:r>
            <w:r>
              <w:rPr>
                <w:spacing w:val="40"/>
                <w:sz w:val="16"/>
              </w:rPr>
              <w:t> </w:t>
            </w:r>
            <w:r>
              <w:rPr>
                <w:sz w:val="16"/>
              </w:rPr>
              <w:t>Colleges of Education in North Central</w:t>
            </w:r>
            <w:r>
              <w:rPr>
                <w:spacing w:val="40"/>
                <w:sz w:val="16"/>
              </w:rPr>
              <w:t> </w:t>
            </w:r>
            <w:r>
              <w:rPr>
                <w:sz w:val="16"/>
              </w:rPr>
              <w:t>Geo-Political Zone, Nigeria.</w:t>
            </w:r>
          </w:p>
        </w:tc>
        <w:tc>
          <w:tcPr>
            <w:tcW w:w="767" w:type="dxa"/>
          </w:tcPr>
          <w:p>
            <w:pPr>
              <w:pStyle w:val="TableParagraph"/>
              <w:spacing w:before="41"/>
              <w:ind w:left="111"/>
              <w:rPr>
                <w:sz w:val="16"/>
              </w:rPr>
            </w:pPr>
            <w:r>
              <w:rPr>
                <w:spacing w:val="-2"/>
                <w:sz w:val="16"/>
              </w:rPr>
              <w:t>t-</w:t>
            </w:r>
            <w:r>
              <w:rPr>
                <w:spacing w:val="-4"/>
                <w:sz w:val="16"/>
              </w:rPr>
              <w:t>test</w:t>
            </w:r>
          </w:p>
        </w:tc>
        <w:tc>
          <w:tcPr>
            <w:tcW w:w="1061" w:type="dxa"/>
          </w:tcPr>
          <w:p>
            <w:pPr>
              <w:pStyle w:val="TableParagraph"/>
              <w:spacing w:before="41"/>
              <w:ind w:left="256"/>
              <w:rPr>
                <w:sz w:val="16"/>
              </w:rPr>
            </w:pPr>
            <w:r>
              <w:rPr>
                <w:spacing w:val="-4"/>
                <w:sz w:val="16"/>
              </w:rPr>
              <w:t>.017</w:t>
            </w:r>
          </w:p>
        </w:tc>
        <w:tc>
          <w:tcPr>
            <w:tcW w:w="858" w:type="dxa"/>
          </w:tcPr>
          <w:p>
            <w:pPr>
              <w:pStyle w:val="TableParagraph"/>
              <w:spacing w:before="41"/>
              <w:ind w:left="222"/>
              <w:rPr>
                <w:sz w:val="16"/>
              </w:rPr>
            </w:pPr>
            <w:r>
              <w:rPr>
                <w:spacing w:val="-4"/>
                <w:sz w:val="16"/>
              </w:rPr>
              <w:t>0.05</w:t>
            </w:r>
          </w:p>
        </w:tc>
        <w:tc>
          <w:tcPr>
            <w:tcW w:w="1150" w:type="dxa"/>
          </w:tcPr>
          <w:p>
            <w:pPr>
              <w:pStyle w:val="TableParagraph"/>
              <w:spacing w:line="268" w:lineRule="auto" w:before="40"/>
              <w:ind w:left="224" w:right="362"/>
              <w:rPr>
                <w:sz w:val="16"/>
              </w:rPr>
            </w:pPr>
            <w:r>
              <w:rPr>
                <w:spacing w:val="-4"/>
                <w:position w:val="2"/>
                <w:sz w:val="16"/>
              </w:rPr>
              <w:t>Ho</w:t>
            </w:r>
            <w:r>
              <w:rPr>
                <w:spacing w:val="-4"/>
                <w:sz w:val="10"/>
              </w:rPr>
              <w:t>7</w:t>
            </w:r>
            <w:r>
              <w:rPr>
                <w:spacing w:val="40"/>
                <w:sz w:val="10"/>
              </w:rPr>
              <w:t> </w:t>
            </w:r>
            <w:r>
              <w:rPr>
                <w:spacing w:val="-2"/>
                <w:sz w:val="16"/>
              </w:rPr>
              <w:t>Rejected</w:t>
            </w:r>
          </w:p>
        </w:tc>
        <w:tc>
          <w:tcPr>
            <w:tcW w:w="2852" w:type="dxa"/>
          </w:tcPr>
          <w:p>
            <w:pPr>
              <w:pStyle w:val="TableParagraph"/>
              <w:spacing w:line="276" w:lineRule="auto" w:before="41"/>
              <w:ind w:left="140" w:right="109"/>
              <w:jc w:val="both"/>
              <w:rPr>
                <w:sz w:val="16"/>
              </w:rPr>
            </w:pPr>
            <w:r>
              <w:rPr>
                <w:sz w:val="16"/>
              </w:rPr>
              <w:t>There was significant difference in the</w:t>
            </w:r>
            <w:r>
              <w:rPr>
                <w:spacing w:val="40"/>
                <w:sz w:val="16"/>
              </w:rPr>
              <w:t> </w:t>
            </w:r>
            <w:r>
              <w:rPr>
                <w:sz w:val="16"/>
              </w:rPr>
              <w:t>opinions of staff and management on</w:t>
            </w:r>
            <w:r>
              <w:rPr>
                <w:spacing w:val="40"/>
                <w:sz w:val="16"/>
              </w:rPr>
              <w:t> </w:t>
            </w:r>
            <w:r>
              <w:rPr>
                <w:sz w:val="16"/>
              </w:rPr>
              <w:t>provision of facilities in the</w:t>
            </w:r>
            <w:r>
              <w:rPr>
                <w:spacing w:val="40"/>
                <w:sz w:val="16"/>
              </w:rPr>
              <w:t> </w:t>
            </w:r>
            <w:r>
              <w:rPr>
                <w:sz w:val="16"/>
              </w:rPr>
              <w:t>management of Colleges of Education</w:t>
            </w:r>
            <w:r>
              <w:rPr>
                <w:spacing w:val="40"/>
                <w:sz w:val="16"/>
              </w:rPr>
              <w:t> </w:t>
            </w:r>
            <w:r>
              <w:rPr>
                <w:sz w:val="16"/>
              </w:rPr>
              <w:t>in</w:t>
            </w:r>
            <w:r>
              <w:rPr>
                <w:spacing w:val="55"/>
                <w:sz w:val="16"/>
              </w:rPr>
              <w:t> </w:t>
            </w:r>
            <w:r>
              <w:rPr>
                <w:sz w:val="16"/>
              </w:rPr>
              <w:t>North</w:t>
            </w:r>
            <w:r>
              <w:rPr>
                <w:spacing w:val="60"/>
                <w:sz w:val="16"/>
              </w:rPr>
              <w:t> </w:t>
            </w:r>
            <w:r>
              <w:rPr>
                <w:sz w:val="16"/>
              </w:rPr>
              <w:t>Central</w:t>
            </w:r>
            <w:r>
              <w:rPr>
                <w:spacing w:val="57"/>
                <w:sz w:val="16"/>
              </w:rPr>
              <w:t> </w:t>
            </w:r>
            <w:r>
              <w:rPr>
                <w:sz w:val="16"/>
              </w:rPr>
              <w:t>Geo-Political</w:t>
            </w:r>
            <w:r>
              <w:rPr>
                <w:spacing w:val="61"/>
                <w:sz w:val="16"/>
              </w:rPr>
              <w:t> </w:t>
            </w:r>
            <w:r>
              <w:rPr>
                <w:spacing w:val="-2"/>
                <w:sz w:val="16"/>
              </w:rPr>
              <w:t>Zone,</w:t>
            </w:r>
          </w:p>
          <w:p>
            <w:pPr>
              <w:pStyle w:val="TableParagraph"/>
              <w:spacing w:line="180" w:lineRule="exact"/>
              <w:ind w:left="140"/>
              <w:rPr>
                <w:sz w:val="16"/>
              </w:rPr>
            </w:pPr>
            <w:r>
              <w:rPr>
                <w:spacing w:val="-2"/>
                <w:sz w:val="16"/>
              </w:rPr>
              <w:t>Nigeria.</w:t>
            </w:r>
          </w:p>
        </w:tc>
      </w:tr>
      <w:tr>
        <w:trPr>
          <w:trHeight w:val="1037" w:hRule="atLeast"/>
        </w:trPr>
        <w:tc>
          <w:tcPr>
            <w:tcW w:w="552" w:type="dxa"/>
          </w:tcPr>
          <w:p>
            <w:pPr>
              <w:pStyle w:val="TableParagraph"/>
              <w:spacing w:before="15"/>
              <w:ind w:left="110"/>
              <w:rPr>
                <w:b/>
                <w:sz w:val="18"/>
              </w:rPr>
            </w:pPr>
            <w:r>
              <w:rPr>
                <w:b/>
                <w:w w:val="101"/>
                <w:sz w:val="18"/>
              </w:rPr>
              <w:t>8</w:t>
            </w:r>
          </w:p>
        </w:tc>
        <w:tc>
          <w:tcPr>
            <w:tcW w:w="3116" w:type="dxa"/>
          </w:tcPr>
          <w:p>
            <w:pPr>
              <w:pStyle w:val="TableParagraph"/>
              <w:spacing w:before="9"/>
              <w:ind w:left="187" w:right="110"/>
              <w:jc w:val="both"/>
              <w:rPr>
                <w:sz w:val="16"/>
              </w:rPr>
            </w:pPr>
            <w:r>
              <w:rPr>
                <w:sz w:val="16"/>
              </w:rPr>
              <w:t>There is no significant difference in the</w:t>
            </w:r>
            <w:r>
              <w:rPr>
                <w:spacing w:val="40"/>
                <w:sz w:val="16"/>
              </w:rPr>
              <w:t> </w:t>
            </w:r>
            <w:r>
              <w:rPr>
                <w:sz w:val="16"/>
              </w:rPr>
              <w:t>opinions of staff and management on</w:t>
            </w:r>
            <w:r>
              <w:rPr>
                <w:spacing w:val="40"/>
                <w:sz w:val="16"/>
              </w:rPr>
              <w:t> </w:t>
            </w:r>
            <w:r>
              <w:rPr>
                <w:sz w:val="16"/>
              </w:rPr>
              <w:t>staffing in the management of Colleges of</w:t>
            </w:r>
            <w:r>
              <w:rPr>
                <w:spacing w:val="40"/>
                <w:sz w:val="16"/>
              </w:rPr>
              <w:t> </w:t>
            </w:r>
            <w:r>
              <w:rPr>
                <w:sz w:val="16"/>
              </w:rPr>
              <w:t>Education in North Central Geo-Political</w:t>
            </w:r>
            <w:r>
              <w:rPr>
                <w:spacing w:val="40"/>
                <w:sz w:val="16"/>
              </w:rPr>
              <w:t> </w:t>
            </w:r>
            <w:r>
              <w:rPr>
                <w:sz w:val="16"/>
              </w:rPr>
              <w:t>Zone,</w:t>
            </w:r>
            <w:r>
              <w:rPr>
                <w:spacing w:val="-7"/>
                <w:sz w:val="16"/>
              </w:rPr>
              <w:t> </w:t>
            </w:r>
            <w:r>
              <w:rPr>
                <w:sz w:val="16"/>
              </w:rPr>
              <w:t>Nigeria..</w:t>
            </w:r>
          </w:p>
        </w:tc>
        <w:tc>
          <w:tcPr>
            <w:tcW w:w="767" w:type="dxa"/>
          </w:tcPr>
          <w:p>
            <w:pPr>
              <w:pStyle w:val="TableParagraph"/>
              <w:spacing w:before="9"/>
              <w:ind w:left="111"/>
              <w:rPr>
                <w:sz w:val="16"/>
              </w:rPr>
            </w:pPr>
            <w:r>
              <w:rPr>
                <w:spacing w:val="-2"/>
                <w:sz w:val="16"/>
              </w:rPr>
              <w:t>t-</w:t>
            </w:r>
            <w:r>
              <w:rPr>
                <w:spacing w:val="-4"/>
                <w:sz w:val="16"/>
              </w:rPr>
              <w:t>test</w:t>
            </w:r>
          </w:p>
        </w:tc>
        <w:tc>
          <w:tcPr>
            <w:tcW w:w="1061" w:type="dxa"/>
          </w:tcPr>
          <w:p>
            <w:pPr>
              <w:pStyle w:val="TableParagraph"/>
              <w:spacing w:before="9"/>
              <w:ind w:left="256"/>
              <w:rPr>
                <w:sz w:val="16"/>
              </w:rPr>
            </w:pPr>
            <w:r>
              <w:rPr>
                <w:spacing w:val="-4"/>
                <w:sz w:val="16"/>
              </w:rPr>
              <w:t>.016</w:t>
            </w:r>
          </w:p>
        </w:tc>
        <w:tc>
          <w:tcPr>
            <w:tcW w:w="858" w:type="dxa"/>
          </w:tcPr>
          <w:p>
            <w:pPr>
              <w:pStyle w:val="TableParagraph"/>
              <w:spacing w:before="9"/>
              <w:ind w:left="222"/>
              <w:rPr>
                <w:sz w:val="16"/>
              </w:rPr>
            </w:pPr>
            <w:r>
              <w:rPr>
                <w:spacing w:val="-4"/>
                <w:sz w:val="16"/>
              </w:rPr>
              <w:t>0.05</w:t>
            </w:r>
          </w:p>
        </w:tc>
        <w:tc>
          <w:tcPr>
            <w:tcW w:w="1150" w:type="dxa"/>
          </w:tcPr>
          <w:p>
            <w:pPr>
              <w:pStyle w:val="TableParagraph"/>
              <w:spacing w:before="9"/>
              <w:ind w:left="224"/>
              <w:rPr>
                <w:sz w:val="16"/>
              </w:rPr>
            </w:pPr>
            <w:r>
              <w:rPr>
                <w:position w:val="2"/>
                <w:sz w:val="16"/>
              </w:rPr>
              <w:t>Ho</w:t>
            </w:r>
            <w:r>
              <w:rPr>
                <w:sz w:val="10"/>
              </w:rPr>
              <w:t>8</w:t>
            </w:r>
            <w:r>
              <w:rPr>
                <w:spacing w:val="8"/>
                <w:sz w:val="10"/>
              </w:rPr>
              <w:t> </w:t>
            </w:r>
            <w:r>
              <w:rPr>
                <w:spacing w:val="-2"/>
                <w:position w:val="2"/>
                <w:sz w:val="16"/>
              </w:rPr>
              <w:t>rejected</w:t>
            </w:r>
          </w:p>
        </w:tc>
        <w:tc>
          <w:tcPr>
            <w:tcW w:w="2852" w:type="dxa"/>
          </w:tcPr>
          <w:p>
            <w:pPr>
              <w:pStyle w:val="TableParagraph"/>
              <w:spacing w:line="242" w:lineRule="auto" w:before="9"/>
              <w:ind w:left="140" w:right="106"/>
              <w:jc w:val="both"/>
              <w:rPr>
                <w:sz w:val="16"/>
              </w:rPr>
            </w:pPr>
            <w:r>
              <w:rPr>
                <w:sz w:val="16"/>
              </w:rPr>
              <w:t>There was significant difference in the</w:t>
            </w:r>
            <w:r>
              <w:rPr>
                <w:spacing w:val="40"/>
                <w:sz w:val="16"/>
              </w:rPr>
              <w:t> </w:t>
            </w:r>
            <w:r>
              <w:rPr>
                <w:sz w:val="16"/>
              </w:rPr>
              <w:t>opinions of staff and management on</w:t>
            </w:r>
            <w:r>
              <w:rPr>
                <w:spacing w:val="40"/>
                <w:sz w:val="16"/>
              </w:rPr>
              <w:t> </w:t>
            </w:r>
            <w:r>
              <w:rPr>
                <w:sz w:val="16"/>
              </w:rPr>
              <w:t>staffing in the management of Colleges</w:t>
            </w:r>
            <w:r>
              <w:rPr>
                <w:spacing w:val="40"/>
                <w:sz w:val="16"/>
              </w:rPr>
              <w:t> </w:t>
            </w:r>
            <w:r>
              <w:rPr>
                <w:sz w:val="16"/>
              </w:rPr>
              <w:t>of Education in North Central Geo-</w:t>
            </w:r>
            <w:r>
              <w:rPr>
                <w:spacing w:val="40"/>
                <w:sz w:val="16"/>
              </w:rPr>
              <w:t> </w:t>
            </w:r>
            <w:r>
              <w:rPr>
                <w:sz w:val="16"/>
              </w:rPr>
              <w:t>Political Zone, Nigeria.</w:t>
            </w:r>
          </w:p>
        </w:tc>
      </w:tr>
      <w:tr>
        <w:trPr>
          <w:trHeight w:val="1185" w:hRule="atLeast"/>
        </w:trPr>
        <w:tc>
          <w:tcPr>
            <w:tcW w:w="552" w:type="dxa"/>
          </w:tcPr>
          <w:p>
            <w:pPr>
              <w:pStyle w:val="TableParagraph"/>
              <w:spacing w:before="101"/>
              <w:ind w:left="110"/>
              <w:rPr>
                <w:b/>
                <w:sz w:val="18"/>
              </w:rPr>
            </w:pPr>
            <w:r>
              <w:rPr>
                <w:b/>
                <w:w w:val="101"/>
                <w:sz w:val="18"/>
              </w:rPr>
              <w:t>9</w:t>
            </w:r>
          </w:p>
        </w:tc>
        <w:tc>
          <w:tcPr>
            <w:tcW w:w="3116" w:type="dxa"/>
          </w:tcPr>
          <w:p>
            <w:pPr>
              <w:pStyle w:val="TableParagraph"/>
              <w:spacing w:line="237" w:lineRule="auto" w:before="97"/>
              <w:ind w:left="187" w:right="110"/>
              <w:jc w:val="both"/>
              <w:rPr>
                <w:sz w:val="16"/>
              </w:rPr>
            </w:pPr>
            <w:r>
              <w:rPr>
                <w:sz w:val="16"/>
              </w:rPr>
              <w:t>There is no significant difference in the</w:t>
            </w:r>
            <w:r>
              <w:rPr>
                <w:spacing w:val="40"/>
                <w:sz w:val="16"/>
              </w:rPr>
              <w:t> </w:t>
            </w:r>
            <w:r>
              <w:rPr>
                <w:sz w:val="16"/>
              </w:rPr>
              <w:t>opinions of staff and management on</w:t>
            </w:r>
            <w:r>
              <w:rPr>
                <w:spacing w:val="40"/>
                <w:sz w:val="16"/>
              </w:rPr>
              <w:t> </w:t>
            </w:r>
            <w:r>
              <w:rPr>
                <w:sz w:val="16"/>
              </w:rPr>
              <w:t>discipline in the management of Colleges</w:t>
            </w:r>
            <w:r>
              <w:rPr>
                <w:spacing w:val="40"/>
                <w:sz w:val="16"/>
              </w:rPr>
              <w:t> </w:t>
            </w:r>
            <w:r>
              <w:rPr>
                <w:sz w:val="16"/>
              </w:rPr>
              <w:t>of</w:t>
            </w:r>
            <w:r>
              <w:rPr>
                <w:spacing w:val="-7"/>
                <w:sz w:val="16"/>
              </w:rPr>
              <w:t> </w:t>
            </w:r>
            <w:r>
              <w:rPr>
                <w:sz w:val="16"/>
              </w:rPr>
              <w:t>Education</w:t>
            </w:r>
            <w:r>
              <w:rPr>
                <w:spacing w:val="-5"/>
                <w:sz w:val="16"/>
              </w:rPr>
              <w:t> </w:t>
            </w:r>
            <w:r>
              <w:rPr>
                <w:sz w:val="16"/>
              </w:rPr>
              <w:t>in</w:t>
            </w:r>
            <w:r>
              <w:rPr>
                <w:spacing w:val="-5"/>
                <w:sz w:val="16"/>
              </w:rPr>
              <w:t> </w:t>
            </w:r>
            <w:r>
              <w:rPr>
                <w:sz w:val="16"/>
              </w:rPr>
              <w:t>North</w:t>
            </w:r>
            <w:r>
              <w:rPr>
                <w:spacing w:val="-5"/>
                <w:sz w:val="16"/>
              </w:rPr>
              <w:t> </w:t>
            </w:r>
            <w:r>
              <w:rPr>
                <w:sz w:val="16"/>
              </w:rPr>
              <w:t>Central</w:t>
            </w:r>
            <w:r>
              <w:rPr>
                <w:spacing w:val="-4"/>
                <w:sz w:val="16"/>
              </w:rPr>
              <w:t> </w:t>
            </w:r>
            <w:r>
              <w:rPr>
                <w:sz w:val="16"/>
              </w:rPr>
              <w:t>Geo-Political</w:t>
            </w:r>
            <w:r>
              <w:rPr>
                <w:spacing w:val="40"/>
                <w:sz w:val="16"/>
              </w:rPr>
              <w:t> </w:t>
            </w:r>
            <w:r>
              <w:rPr>
                <w:sz w:val="16"/>
              </w:rPr>
              <w:t>Zone,</w:t>
            </w:r>
            <w:r>
              <w:rPr>
                <w:spacing w:val="-7"/>
                <w:sz w:val="16"/>
              </w:rPr>
              <w:t> </w:t>
            </w:r>
            <w:r>
              <w:rPr>
                <w:sz w:val="16"/>
              </w:rPr>
              <w:t>Nigeria..</w:t>
            </w:r>
          </w:p>
        </w:tc>
        <w:tc>
          <w:tcPr>
            <w:tcW w:w="767" w:type="dxa"/>
          </w:tcPr>
          <w:p>
            <w:pPr>
              <w:pStyle w:val="TableParagraph"/>
              <w:spacing w:before="96"/>
              <w:ind w:left="111"/>
              <w:rPr>
                <w:sz w:val="16"/>
              </w:rPr>
            </w:pPr>
            <w:r>
              <w:rPr>
                <w:spacing w:val="-2"/>
                <w:sz w:val="16"/>
              </w:rPr>
              <w:t>t-</w:t>
            </w:r>
            <w:r>
              <w:rPr>
                <w:spacing w:val="-4"/>
                <w:sz w:val="16"/>
              </w:rPr>
              <w:t>test</w:t>
            </w:r>
          </w:p>
        </w:tc>
        <w:tc>
          <w:tcPr>
            <w:tcW w:w="1061" w:type="dxa"/>
          </w:tcPr>
          <w:p>
            <w:pPr>
              <w:pStyle w:val="TableParagraph"/>
              <w:spacing w:before="96"/>
              <w:ind w:left="256"/>
              <w:rPr>
                <w:sz w:val="16"/>
              </w:rPr>
            </w:pPr>
            <w:r>
              <w:rPr>
                <w:spacing w:val="-4"/>
                <w:sz w:val="16"/>
              </w:rPr>
              <w:t>.028</w:t>
            </w:r>
          </w:p>
        </w:tc>
        <w:tc>
          <w:tcPr>
            <w:tcW w:w="858" w:type="dxa"/>
          </w:tcPr>
          <w:p>
            <w:pPr>
              <w:pStyle w:val="TableParagraph"/>
              <w:spacing w:before="96"/>
              <w:ind w:left="222"/>
              <w:rPr>
                <w:sz w:val="16"/>
              </w:rPr>
            </w:pPr>
            <w:r>
              <w:rPr>
                <w:spacing w:val="-4"/>
                <w:sz w:val="16"/>
              </w:rPr>
              <w:t>0.05</w:t>
            </w:r>
          </w:p>
        </w:tc>
        <w:tc>
          <w:tcPr>
            <w:tcW w:w="1150" w:type="dxa"/>
          </w:tcPr>
          <w:p>
            <w:pPr>
              <w:pStyle w:val="TableParagraph"/>
              <w:spacing w:line="266" w:lineRule="auto" w:before="95"/>
              <w:ind w:left="224" w:right="362"/>
              <w:rPr>
                <w:sz w:val="16"/>
              </w:rPr>
            </w:pPr>
            <w:r>
              <w:rPr>
                <w:spacing w:val="-4"/>
                <w:position w:val="2"/>
                <w:sz w:val="16"/>
              </w:rPr>
              <w:t>Ho</w:t>
            </w:r>
            <w:r>
              <w:rPr>
                <w:spacing w:val="-4"/>
                <w:sz w:val="10"/>
              </w:rPr>
              <w:t>9</w:t>
            </w:r>
            <w:r>
              <w:rPr>
                <w:spacing w:val="40"/>
                <w:sz w:val="10"/>
              </w:rPr>
              <w:t> </w:t>
            </w:r>
            <w:r>
              <w:rPr>
                <w:spacing w:val="-2"/>
                <w:sz w:val="16"/>
              </w:rPr>
              <w:t>Rejected</w:t>
            </w:r>
          </w:p>
        </w:tc>
        <w:tc>
          <w:tcPr>
            <w:tcW w:w="2852" w:type="dxa"/>
          </w:tcPr>
          <w:p>
            <w:pPr>
              <w:pStyle w:val="TableParagraph"/>
              <w:spacing w:line="237" w:lineRule="auto" w:before="97"/>
              <w:ind w:left="140" w:right="108"/>
              <w:jc w:val="both"/>
              <w:rPr>
                <w:sz w:val="16"/>
              </w:rPr>
            </w:pPr>
            <w:r>
              <w:rPr>
                <w:sz w:val="16"/>
              </w:rPr>
              <w:t>There was significant difference in the</w:t>
            </w:r>
            <w:r>
              <w:rPr>
                <w:spacing w:val="40"/>
                <w:sz w:val="16"/>
              </w:rPr>
              <w:t> </w:t>
            </w:r>
            <w:r>
              <w:rPr>
                <w:sz w:val="16"/>
              </w:rPr>
              <w:t>opinions of staff and management on</w:t>
            </w:r>
            <w:r>
              <w:rPr>
                <w:spacing w:val="40"/>
                <w:sz w:val="16"/>
              </w:rPr>
              <w:t> </w:t>
            </w:r>
            <w:r>
              <w:rPr>
                <w:sz w:val="16"/>
              </w:rPr>
              <w:t>Discipline in the management of</w:t>
            </w:r>
            <w:r>
              <w:rPr>
                <w:spacing w:val="40"/>
                <w:sz w:val="16"/>
              </w:rPr>
              <w:t> </w:t>
            </w:r>
            <w:r>
              <w:rPr>
                <w:sz w:val="16"/>
              </w:rPr>
              <w:t>Colleges of Education in North Central</w:t>
            </w:r>
            <w:r>
              <w:rPr>
                <w:spacing w:val="40"/>
                <w:sz w:val="16"/>
              </w:rPr>
              <w:t> </w:t>
            </w:r>
            <w:r>
              <w:rPr>
                <w:sz w:val="16"/>
              </w:rPr>
              <w:t>Geo-Political Zone, Nigeria.</w:t>
            </w:r>
          </w:p>
        </w:tc>
      </w:tr>
      <w:tr>
        <w:trPr>
          <w:trHeight w:val="1268" w:hRule="atLeast"/>
        </w:trPr>
        <w:tc>
          <w:tcPr>
            <w:tcW w:w="552" w:type="dxa"/>
          </w:tcPr>
          <w:p>
            <w:pPr>
              <w:pStyle w:val="TableParagraph"/>
              <w:spacing w:before="178"/>
              <w:ind w:left="110"/>
              <w:rPr>
                <w:b/>
                <w:sz w:val="18"/>
              </w:rPr>
            </w:pPr>
            <w:r>
              <w:rPr>
                <w:b/>
                <w:spacing w:val="-5"/>
                <w:sz w:val="18"/>
              </w:rPr>
              <w:t>10</w:t>
            </w:r>
          </w:p>
        </w:tc>
        <w:tc>
          <w:tcPr>
            <w:tcW w:w="3116" w:type="dxa"/>
          </w:tcPr>
          <w:p>
            <w:pPr>
              <w:pStyle w:val="TableParagraph"/>
              <w:spacing w:before="2"/>
              <w:rPr>
                <w:b/>
                <w:sz w:val="15"/>
              </w:rPr>
            </w:pPr>
          </w:p>
          <w:p>
            <w:pPr>
              <w:pStyle w:val="TableParagraph"/>
              <w:spacing w:line="237" w:lineRule="auto"/>
              <w:ind w:left="187" w:right="110"/>
              <w:jc w:val="both"/>
              <w:rPr>
                <w:sz w:val="16"/>
              </w:rPr>
            </w:pPr>
            <w:r>
              <w:rPr>
                <w:sz w:val="16"/>
              </w:rPr>
              <w:t>There is no significant difference in the</w:t>
            </w:r>
            <w:r>
              <w:rPr>
                <w:spacing w:val="40"/>
                <w:sz w:val="16"/>
              </w:rPr>
              <w:t> </w:t>
            </w:r>
            <w:r>
              <w:rPr>
                <w:sz w:val="16"/>
              </w:rPr>
              <w:t>opinions of staff and management on</w:t>
            </w:r>
            <w:r>
              <w:rPr>
                <w:spacing w:val="40"/>
                <w:sz w:val="16"/>
              </w:rPr>
              <w:t> </w:t>
            </w:r>
            <w:r>
              <w:rPr>
                <w:sz w:val="16"/>
              </w:rPr>
              <w:t>interpersonal relationship in the</w:t>
            </w:r>
            <w:r>
              <w:rPr>
                <w:spacing w:val="40"/>
                <w:sz w:val="16"/>
              </w:rPr>
              <w:t> </w:t>
            </w:r>
            <w:r>
              <w:rPr>
                <w:sz w:val="16"/>
              </w:rPr>
              <w:t>management of Colleges of Education in</w:t>
            </w:r>
            <w:r>
              <w:rPr>
                <w:spacing w:val="40"/>
                <w:sz w:val="16"/>
              </w:rPr>
              <w:t> </w:t>
            </w:r>
            <w:r>
              <w:rPr>
                <w:sz w:val="16"/>
              </w:rPr>
              <w:t>North Central Geo-Political Zone, Nigeria.</w:t>
            </w:r>
          </w:p>
        </w:tc>
        <w:tc>
          <w:tcPr>
            <w:tcW w:w="767" w:type="dxa"/>
          </w:tcPr>
          <w:p>
            <w:pPr>
              <w:pStyle w:val="TableParagraph"/>
              <w:spacing w:before="169"/>
              <w:ind w:left="111"/>
              <w:rPr>
                <w:sz w:val="20"/>
              </w:rPr>
            </w:pPr>
            <w:r>
              <w:rPr>
                <w:sz w:val="20"/>
              </w:rPr>
              <w:t>t-</w:t>
            </w:r>
            <w:r>
              <w:rPr>
                <w:spacing w:val="-4"/>
                <w:sz w:val="20"/>
              </w:rPr>
              <w:t>test</w:t>
            </w:r>
          </w:p>
        </w:tc>
        <w:tc>
          <w:tcPr>
            <w:tcW w:w="1061" w:type="dxa"/>
          </w:tcPr>
          <w:p>
            <w:pPr>
              <w:pStyle w:val="TableParagraph"/>
              <w:spacing w:before="173"/>
              <w:ind w:left="256"/>
              <w:rPr>
                <w:sz w:val="18"/>
              </w:rPr>
            </w:pPr>
            <w:r>
              <w:rPr>
                <w:spacing w:val="-4"/>
                <w:sz w:val="18"/>
              </w:rPr>
              <w:t>.061</w:t>
            </w:r>
          </w:p>
        </w:tc>
        <w:tc>
          <w:tcPr>
            <w:tcW w:w="858" w:type="dxa"/>
          </w:tcPr>
          <w:p>
            <w:pPr>
              <w:pStyle w:val="TableParagraph"/>
              <w:rPr>
                <w:sz w:val="14"/>
              </w:rPr>
            </w:pPr>
          </w:p>
        </w:tc>
        <w:tc>
          <w:tcPr>
            <w:tcW w:w="1150" w:type="dxa"/>
          </w:tcPr>
          <w:p>
            <w:pPr>
              <w:pStyle w:val="TableParagraph"/>
              <w:spacing w:before="11"/>
              <w:rPr>
                <w:b/>
                <w:sz w:val="14"/>
              </w:rPr>
            </w:pPr>
          </w:p>
          <w:p>
            <w:pPr>
              <w:pStyle w:val="TableParagraph"/>
              <w:ind w:left="224"/>
              <w:rPr>
                <w:sz w:val="10"/>
              </w:rPr>
            </w:pPr>
            <w:r>
              <w:rPr>
                <w:spacing w:val="-4"/>
                <w:position w:val="2"/>
                <w:sz w:val="16"/>
              </w:rPr>
              <w:t>Ho</w:t>
            </w:r>
            <w:r>
              <w:rPr>
                <w:spacing w:val="-4"/>
                <w:sz w:val="10"/>
              </w:rPr>
              <w:t>10</w:t>
            </w:r>
          </w:p>
          <w:p>
            <w:pPr>
              <w:pStyle w:val="TableParagraph"/>
              <w:spacing w:before="21"/>
              <w:ind w:left="224"/>
              <w:rPr>
                <w:sz w:val="16"/>
              </w:rPr>
            </w:pPr>
            <w:r>
              <w:rPr>
                <w:spacing w:val="-2"/>
                <w:sz w:val="16"/>
              </w:rPr>
              <w:t>Rejected</w:t>
            </w:r>
          </w:p>
        </w:tc>
        <w:tc>
          <w:tcPr>
            <w:tcW w:w="2852" w:type="dxa"/>
          </w:tcPr>
          <w:p>
            <w:pPr>
              <w:pStyle w:val="TableParagraph"/>
              <w:rPr>
                <w:b/>
                <w:sz w:val="15"/>
              </w:rPr>
            </w:pPr>
          </w:p>
          <w:p>
            <w:pPr>
              <w:pStyle w:val="TableParagraph"/>
              <w:ind w:left="140" w:right="109"/>
              <w:jc w:val="both"/>
              <w:rPr>
                <w:sz w:val="16"/>
              </w:rPr>
            </w:pPr>
            <w:r>
              <w:rPr>
                <w:sz w:val="16"/>
              </w:rPr>
              <w:t>There was significant difference in the</w:t>
            </w:r>
            <w:r>
              <w:rPr>
                <w:spacing w:val="40"/>
                <w:sz w:val="16"/>
              </w:rPr>
              <w:t> </w:t>
            </w:r>
            <w:r>
              <w:rPr>
                <w:sz w:val="16"/>
              </w:rPr>
              <w:t>opinions of staff and management on</w:t>
            </w:r>
            <w:r>
              <w:rPr>
                <w:spacing w:val="40"/>
                <w:sz w:val="16"/>
              </w:rPr>
              <w:t> </w:t>
            </w:r>
            <w:r>
              <w:rPr>
                <w:sz w:val="16"/>
              </w:rPr>
              <w:t>interpersonal relationship in the</w:t>
            </w:r>
            <w:r>
              <w:rPr>
                <w:spacing w:val="40"/>
                <w:sz w:val="16"/>
              </w:rPr>
              <w:t> </w:t>
            </w:r>
            <w:r>
              <w:rPr>
                <w:sz w:val="16"/>
              </w:rPr>
              <w:t>management</w:t>
            </w:r>
            <w:r>
              <w:rPr>
                <w:spacing w:val="36"/>
                <w:sz w:val="16"/>
              </w:rPr>
              <w:t> </w:t>
            </w:r>
            <w:r>
              <w:rPr>
                <w:sz w:val="16"/>
              </w:rPr>
              <w:t>of</w:t>
            </w:r>
            <w:r>
              <w:rPr>
                <w:spacing w:val="33"/>
                <w:sz w:val="16"/>
              </w:rPr>
              <w:t> </w:t>
            </w:r>
            <w:r>
              <w:rPr>
                <w:sz w:val="16"/>
              </w:rPr>
              <w:t>Colleges</w:t>
            </w:r>
            <w:r>
              <w:rPr>
                <w:spacing w:val="33"/>
                <w:sz w:val="16"/>
              </w:rPr>
              <w:t> </w:t>
            </w:r>
            <w:r>
              <w:rPr>
                <w:sz w:val="16"/>
              </w:rPr>
              <w:t>of</w:t>
            </w:r>
            <w:r>
              <w:rPr>
                <w:spacing w:val="28"/>
                <w:sz w:val="16"/>
              </w:rPr>
              <w:t> </w:t>
            </w:r>
            <w:r>
              <w:rPr>
                <w:spacing w:val="-2"/>
                <w:sz w:val="16"/>
              </w:rPr>
              <w:t>Education</w:t>
            </w:r>
          </w:p>
          <w:p>
            <w:pPr>
              <w:pStyle w:val="TableParagraph"/>
              <w:spacing w:line="178" w:lineRule="exact"/>
              <w:ind w:left="140" w:right="112"/>
              <w:jc w:val="both"/>
              <w:rPr>
                <w:sz w:val="16"/>
              </w:rPr>
            </w:pPr>
            <w:r>
              <w:rPr>
                <w:sz w:val="16"/>
              </w:rPr>
              <w:t>in North Central Geo-Political Zone,</w:t>
            </w:r>
            <w:r>
              <w:rPr>
                <w:spacing w:val="40"/>
                <w:sz w:val="16"/>
              </w:rPr>
              <w:t> </w:t>
            </w:r>
            <w:r>
              <w:rPr>
                <w:spacing w:val="-2"/>
                <w:sz w:val="16"/>
              </w:rPr>
              <w:t>Nigeria.</w:t>
            </w:r>
          </w:p>
        </w:tc>
      </w:tr>
    </w:tbl>
    <w:p>
      <w:pPr>
        <w:pStyle w:val="BodyText"/>
        <w:spacing w:before="8"/>
        <w:rPr>
          <w:b/>
          <w:sz w:val="16"/>
        </w:rPr>
      </w:pPr>
      <w:r>
        <w:rPr/>
        <w:pict>
          <v:rect style="position:absolute;margin-left:93.864006pt;margin-top:10.800194pt;width:486.916023pt;height:.479pt;mso-position-horizontal-relative:page;mso-position-vertical-relative:paragraph;z-index:-15710720;mso-wrap-distance-left:0;mso-wrap-distance-right:0" id="docshape113" filled="true" fillcolor="#000000" stroked="false">
            <v:fill type="solid"/>
            <w10:wrap type="topAndBottom"/>
          </v:rect>
        </w:pict>
      </w:r>
    </w:p>
    <w:p>
      <w:pPr>
        <w:spacing w:after="0"/>
        <w:rPr>
          <w:sz w:val="16"/>
        </w:rPr>
        <w:sectPr>
          <w:pgSz w:w="12240" w:h="15840"/>
          <w:pgMar w:header="0" w:footer="969" w:top="1060" w:bottom="1160" w:left="780" w:right="0"/>
        </w:sectPr>
      </w:pPr>
    </w:p>
    <w:p>
      <w:pPr>
        <w:pStyle w:val="BodyText"/>
        <w:spacing w:line="480" w:lineRule="auto" w:before="66"/>
        <w:ind w:left="660" w:right="1349"/>
        <w:jc w:val="both"/>
      </w:pPr>
      <w:r>
        <w:rPr/>
        <w:t>Table 4.26 shows that the ten hypotheses were tested using t-test at 0.05 level of significance. In the analysis, the calculated P. values in the entire hypothesis were higher than the critical value. Consequently, they were rejected.</w:t>
      </w:r>
    </w:p>
    <w:p>
      <w:pPr>
        <w:pStyle w:val="Heading2"/>
        <w:numPr>
          <w:ilvl w:val="1"/>
          <w:numId w:val="23"/>
        </w:numPr>
        <w:tabs>
          <w:tab w:pos="1381" w:val="left" w:leader="none"/>
        </w:tabs>
        <w:spacing w:line="240" w:lineRule="auto" w:before="5" w:after="0"/>
        <w:ind w:left="1381" w:right="0" w:hanging="721"/>
        <w:jc w:val="both"/>
      </w:pPr>
      <w:bookmarkStart w:name="_TOC_250008" w:id="35"/>
      <w:r>
        <w:rPr/>
        <w:t>Summary</w:t>
      </w:r>
      <w:r>
        <w:rPr>
          <w:spacing w:val="-8"/>
        </w:rPr>
        <w:t> </w:t>
      </w:r>
      <w:r>
        <w:rPr/>
        <w:t>of</w:t>
      </w:r>
      <w:r>
        <w:rPr>
          <w:spacing w:val="-9"/>
        </w:rPr>
        <w:t> </w:t>
      </w:r>
      <w:r>
        <w:rPr/>
        <w:t>Major</w:t>
      </w:r>
      <w:r>
        <w:rPr>
          <w:spacing w:val="-12"/>
        </w:rPr>
        <w:t> </w:t>
      </w:r>
      <w:bookmarkEnd w:id="35"/>
      <w:r>
        <w:rPr>
          <w:spacing w:val="-2"/>
        </w:rPr>
        <w:t>Findings</w:t>
      </w:r>
    </w:p>
    <w:p>
      <w:pPr>
        <w:pStyle w:val="BodyText"/>
        <w:spacing w:before="7"/>
        <w:rPr>
          <w:b/>
          <w:sz w:val="23"/>
        </w:rPr>
      </w:pPr>
    </w:p>
    <w:p>
      <w:pPr>
        <w:pStyle w:val="BodyText"/>
        <w:ind w:left="1289"/>
      </w:pPr>
      <w:r>
        <w:rPr/>
        <w:t>On</w:t>
      </w:r>
      <w:r>
        <w:rPr>
          <w:spacing w:val="-7"/>
        </w:rPr>
        <w:t> </w:t>
      </w:r>
      <w:r>
        <w:rPr/>
        <w:t>the</w:t>
      </w:r>
      <w:r>
        <w:rPr>
          <w:spacing w:val="-2"/>
        </w:rPr>
        <w:t> </w:t>
      </w:r>
      <w:r>
        <w:rPr/>
        <w:t>basis</w:t>
      </w:r>
      <w:r>
        <w:rPr>
          <w:spacing w:val="-3"/>
        </w:rPr>
        <w:t> </w:t>
      </w:r>
      <w:r>
        <w:rPr/>
        <w:t>of</w:t>
      </w:r>
      <w:r>
        <w:rPr>
          <w:spacing w:val="-9"/>
        </w:rPr>
        <w:t> </w:t>
      </w:r>
      <w:r>
        <w:rPr/>
        <w:t>the</w:t>
      </w:r>
      <w:r>
        <w:rPr>
          <w:spacing w:val="3"/>
        </w:rPr>
        <w:t> </w:t>
      </w:r>
      <w:r>
        <w:rPr/>
        <w:t>findings,</w:t>
      </w:r>
      <w:r>
        <w:rPr>
          <w:spacing w:val="1"/>
        </w:rPr>
        <w:t> </w:t>
      </w:r>
      <w:r>
        <w:rPr/>
        <w:t>the</w:t>
      </w:r>
      <w:r>
        <w:rPr>
          <w:spacing w:val="-2"/>
        </w:rPr>
        <w:t> </w:t>
      </w:r>
      <w:r>
        <w:rPr/>
        <w:t>study</w:t>
      </w:r>
      <w:r>
        <w:rPr>
          <w:spacing w:val="-10"/>
        </w:rPr>
        <w:t> </w:t>
      </w:r>
      <w:r>
        <w:rPr/>
        <w:t>established</w:t>
      </w:r>
      <w:r>
        <w:rPr>
          <w:spacing w:val="-1"/>
        </w:rPr>
        <w:t> </w:t>
      </w:r>
      <w:r>
        <w:rPr>
          <w:spacing w:val="-4"/>
        </w:rPr>
        <w:t>that:</w:t>
      </w:r>
    </w:p>
    <w:p>
      <w:pPr>
        <w:pStyle w:val="BodyText"/>
      </w:pPr>
    </w:p>
    <w:p>
      <w:pPr>
        <w:pStyle w:val="ListParagraph"/>
        <w:numPr>
          <w:ilvl w:val="2"/>
          <w:numId w:val="23"/>
        </w:numPr>
        <w:tabs>
          <w:tab w:pos="1741" w:val="left" w:leader="none"/>
        </w:tabs>
        <w:spacing w:line="480" w:lineRule="auto" w:before="0" w:after="0"/>
        <w:ind w:left="1741" w:right="1356" w:hanging="360"/>
        <w:jc w:val="both"/>
        <w:rPr>
          <w:sz w:val="24"/>
        </w:rPr>
      </w:pPr>
      <w:r>
        <w:rPr>
          <w:sz w:val="24"/>
        </w:rPr>
        <w:t>the Curricular of Colleges of Education in the North Central Geo-Political Zone, Nigeria were obsolete and there was no proper plan for man power, school calendar, financial expenses, land usage and infrastructural facilities;</w:t>
      </w:r>
    </w:p>
    <w:p>
      <w:pPr>
        <w:pStyle w:val="ListParagraph"/>
        <w:numPr>
          <w:ilvl w:val="2"/>
          <w:numId w:val="23"/>
        </w:numPr>
        <w:tabs>
          <w:tab w:pos="1741" w:val="left" w:leader="none"/>
        </w:tabs>
        <w:spacing w:line="480" w:lineRule="auto" w:before="1" w:after="0"/>
        <w:ind w:left="1741" w:right="1354" w:hanging="360"/>
        <w:jc w:val="both"/>
        <w:rPr>
          <w:sz w:val="24"/>
        </w:rPr>
      </w:pPr>
      <w:r>
        <w:rPr>
          <w:sz w:val="24"/>
        </w:rPr>
        <w:t>both</w:t>
      </w:r>
      <w:r>
        <w:rPr>
          <w:spacing w:val="-6"/>
          <w:sz w:val="24"/>
        </w:rPr>
        <w:t> </w:t>
      </w:r>
      <w:r>
        <w:rPr>
          <w:sz w:val="24"/>
        </w:rPr>
        <w:t>academic</w:t>
      </w:r>
      <w:r>
        <w:rPr>
          <w:spacing w:val="-3"/>
          <w:sz w:val="24"/>
        </w:rPr>
        <w:t> </w:t>
      </w:r>
      <w:r>
        <w:rPr>
          <w:sz w:val="24"/>
        </w:rPr>
        <w:t>and management staff</w:t>
      </w:r>
      <w:r>
        <w:rPr>
          <w:spacing w:val="40"/>
          <w:sz w:val="24"/>
        </w:rPr>
        <w:t> </w:t>
      </w:r>
      <w:r>
        <w:rPr>
          <w:sz w:val="24"/>
        </w:rPr>
        <w:t>in</w:t>
      </w:r>
      <w:r>
        <w:rPr>
          <w:spacing w:val="-6"/>
          <w:sz w:val="24"/>
        </w:rPr>
        <w:t> </w:t>
      </w:r>
      <w:r>
        <w:rPr>
          <w:sz w:val="24"/>
        </w:rPr>
        <w:t>the</w:t>
      </w:r>
      <w:r>
        <w:rPr>
          <w:spacing w:val="-3"/>
          <w:sz w:val="24"/>
        </w:rPr>
        <w:t> </w:t>
      </w:r>
      <w:r>
        <w:rPr>
          <w:sz w:val="24"/>
        </w:rPr>
        <w:t>North</w:t>
      </w:r>
      <w:r>
        <w:rPr>
          <w:spacing w:val="-5"/>
          <w:sz w:val="24"/>
        </w:rPr>
        <w:t> </w:t>
      </w:r>
      <w:r>
        <w:rPr>
          <w:sz w:val="24"/>
        </w:rPr>
        <w:t>Central</w:t>
      </w:r>
      <w:r>
        <w:rPr>
          <w:spacing w:val="-11"/>
          <w:sz w:val="24"/>
        </w:rPr>
        <w:t> </w:t>
      </w:r>
      <w:r>
        <w:rPr>
          <w:sz w:val="24"/>
        </w:rPr>
        <w:t>Geo-Political</w:t>
      </w:r>
      <w:r>
        <w:rPr>
          <w:spacing w:val="-2"/>
          <w:sz w:val="24"/>
        </w:rPr>
        <w:t> </w:t>
      </w:r>
      <w:r>
        <w:rPr>
          <w:sz w:val="24"/>
        </w:rPr>
        <w:t>Zone, Nigeria were not given equal opportunities to develope themselves through regular attendance of workshops seminars and conferences;</w:t>
      </w:r>
    </w:p>
    <w:p>
      <w:pPr>
        <w:pStyle w:val="ListParagraph"/>
        <w:numPr>
          <w:ilvl w:val="2"/>
          <w:numId w:val="23"/>
        </w:numPr>
        <w:tabs>
          <w:tab w:pos="1741" w:val="left" w:leader="none"/>
        </w:tabs>
        <w:spacing w:line="480" w:lineRule="auto" w:before="0" w:after="0"/>
        <w:ind w:left="1741" w:right="1349" w:hanging="360"/>
        <w:jc w:val="both"/>
        <w:rPr>
          <w:sz w:val="24"/>
        </w:rPr>
      </w:pPr>
      <w:r>
        <w:rPr>
          <w:sz w:val="24"/>
        </w:rPr>
        <w:t>staff and management of Colleges of Education in the North</w:t>
      </w:r>
      <w:r>
        <w:rPr>
          <w:sz w:val="24"/>
        </w:rPr>
        <w:t> Central</w:t>
      </w:r>
      <w:r>
        <w:rPr>
          <w:sz w:val="24"/>
        </w:rPr>
        <w:t> Geo-Political Zone, Nigeria were not carried</w:t>
      </w:r>
      <w:r>
        <w:rPr>
          <w:spacing w:val="40"/>
          <w:sz w:val="24"/>
        </w:rPr>
        <w:t> </w:t>
      </w:r>
      <w:r>
        <w:rPr>
          <w:sz w:val="24"/>
        </w:rPr>
        <w:t>along on the Decision making process;</w:t>
      </w:r>
    </w:p>
    <w:p>
      <w:pPr>
        <w:pStyle w:val="ListParagraph"/>
        <w:numPr>
          <w:ilvl w:val="2"/>
          <w:numId w:val="23"/>
        </w:numPr>
        <w:tabs>
          <w:tab w:pos="1741" w:val="left" w:leader="none"/>
        </w:tabs>
        <w:spacing w:line="480" w:lineRule="auto" w:before="1" w:after="0"/>
        <w:ind w:left="1741" w:right="1351" w:hanging="360"/>
        <w:jc w:val="both"/>
        <w:rPr>
          <w:sz w:val="24"/>
        </w:rPr>
      </w:pPr>
      <w:r>
        <w:rPr>
          <w:sz w:val="24"/>
        </w:rPr>
        <w:t>there was poor communication flow among the staff</w:t>
      </w:r>
      <w:r>
        <w:rPr>
          <w:spacing w:val="-1"/>
          <w:sz w:val="24"/>
        </w:rPr>
        <w:t> </w:t>
      </w:r>
      <w:r>
        <w:rPr>
          <w:sz w:val="24"/>
        </w:rPr>
        <w:t>and the management of</w:t>
      </w:r>
      <w:r>
        <w:rPr>
          <w:spacing w:val="40"/>
          <w:sz w:val="24"/>
        </w:rPr>
        <w:t> </w:t>
      </w:r>
      <w:r>
        <w:rPr>
          <w:sz w:val="24"/>
        </w:rPr>
        <w:t>Colleges of Education in the North Central Geo-Political Zone, Nigeria;</w:t>
      </w:r>
    </w:p>
    <w:p>
      <w:pPr>
        <w:pStyle w:val="ListParagraph"/>
        <w:numPr>
          <w:ilvl w:val="2"/>
          <w:numId w:val="23"/>
        </w:numPr>
        <w:tabs>
          <w:tab w:pos="1741" w:val="left" w:leader="none"/>
        </w:tabs>
        <w:spacing w:line="480" w:lineRule="auto" w:before="0" w:after="0"/>
        <w:ind w:left="1741" w:right="1344" w:hanging="360"/>
        <w:jc w:val="both"/>
        <w:rPr>
          <w:sz w:val="24"/>
        </w:rPr>
      </w:pPr>
      <w:r>
        <w:rPr>
          <w:sz w:val="24"/>
        </w:rPr>
        <w:t>the staff welfare such as accommodation, transportation, water, electricity were not adequately provided by Colleges of Education in the North</w:t>
      </w:r>
      <w:r>
        <w:rPr>
          <w:sz w:val="24"/>
        </w:rPr>
        <w:t> Central</w:t>
      </w:r>
      <w:r>
        <w:rPr>
          <w:sz w:val="24"/>
        </w:rPr>
        <w:t> Geo-Political</w:t>
      </w:r>
      <w:r>
        <w:rPr>
          <w:spacing w:val="40"/>
          <w:sz w:val="24"/>
        </w:rPr>
        <w:t> </w:t>
      </w:r>
      <w:r>
        <w:rPr>
          <w:sz w:val="24"/>
        </w:rPr>
        <w:t>Zone, Nigeria;</w:t>
      </w:r>
    </w:p>
    <w:p>
      <w:pPr>
        <w:pStyle w:val="ListParagraph"/>
        <w:numPr>
          <w:ilvl w:val="2"/>
          <w:numId w:val="23"/>
        </w:numPr>
        <w:tabs>
          <w:tab w:pos="1741" w:val="left" w:leader="none"/>
        </w:tabs>
        <w:spacing w:line="480" w:lineRule="auto" w:before="203" w:after="0"/>
        <w:ind w:left="1741" w:right="1356" w:hanging="360"/>
        <w:jc w:val="both"/>
        <w:rPr>
          <w:sz w:val="24"/>
        </w:rPr>
      </w:pPr>
      <w:r>
        <w:rPr>
          <w:sz w:val="24"/>
        </w:rPr>
        <w:t>funds</w:t>
      </w:r>
      <w:r>
        <w:rPr>
          <w:spacing w:val="-2"/>
          <w:sz w:val="24"/>
        </w:rPr>
        <w:t> </w:t>
      </w:r>
      <w:r>
        <w:rPr>
          <w:sz w:val="24"/>
        </w:rPr>
        <w:t>were</w:t>
      </w:r>
      <w:r>
        <w:rPr>
          <w:spacing w:val="-2"/>
          <w:sz w:val="24"/>
        </w:rPr>
        <w:t> </w:t>
      </w:r>
      <w:r>
        <w:rPr>
          <w:sz w:val="24"/>
        </w:rPr>
        <w:t>provided in Colleges</w:t>
      </w:r>
      <w:r>
        <w:rPr>
          <w:spacing w:val="-2"/>
          <w:sz w:val="24"/>
        </w:rPr>
        <w:t> </w:t>
      </w:r>
      <w:r>
        <w:rPr>
          <w:sz w:val="24"/>
        </w:rPr>
        <w:t>of</w:t>
      </w:r>
      <w:r>
        <w:rPr>
          <w:spacing w:val="-8"/>
          <w:sz w:val="24"/>
        </w:rPr>
        <w:t> </w:t>
      </w:r>
      <w:r>
        <w:rPr>
          <w:sz w:val="24"/>
        </w:rPr>
        <w:t>Education in</w:t>
      </w:r>
      <w:r>
        <w:rPr>
          <w:spacing w:val="-5"/>
          <w:sz w:val="24"/>
        </w:rPr>
        <w:t> </w:t>
      </w:r>
      <w:r>
        <w:rPr>
          <w:sz w:val="24"/>
        </w:rPr>
        <w:t>the</w:t>
      </w:r>
      <w:r>
        <w:rPr>
          <w:spacing w:val="-1"/>
          <w:sz w:val="24"/>
        </w:rPr>
        <w:t> </w:t>
      </w:r>
      <w:r>
        <w:rPr>
          <w:sz w:val="24"/>
        </w:rPr>
        <w:t>North</w:t>
      </w:r>
      <w:r>
        <w:rPr>
          <w:spacing w:val="-6"/>
          <w:sz w:val="24"/>
        </w:rPr>
        <w:t> </w:t>
      </w:r>
      <w:r>
        <w:rPr>
          <w:sz w:val="24"/>
        </w:rPr>
        <w:t>Central</w:t>
      </w:r>
      <w:r>
        <w:rPr>
          <w:spacing w:val="-9"/>
          <w:sz w:val="24"/>
        </w:rPr>
        <w:t> </w:t>
      </w:r>
      <w:r>
        <w:rPr>
          <w:sz w:val="24"/>
        </w:rPr>
        <w:t>Geo-Political</w:t>
      </w:r>
      <w:r>
        <w:rPr>
          <w:spacing w:val="-5"/>
          <w:sz w:val="24"/>
        </w:rPr>
        <w:t> </w:t>
      </w:r>
      <w:r>
        <w:rPr>
          <w:sz w:val="24"/>
        </w:rPr>
        <w:t>Zone, Nigeria but they were not enough for effective management of the colleges.</w:t>
      </w:r>
    </w:p>
    <w:p>
      <w:pPr>
        <w:pStyle w:val="ListParagraph"/>
        <w:numPr>
          <w:ilvl w:val="2"/>
          <w:numId w:val="23"/>
        </w:numPr>
        <w:tabs>
          <w:tab w:pos="1741" w:val="left" w:leader="none"/>
        </w:tabs>
        <w:spacing w:line="480" w:lineRule="auto" w:before="202" w:after="0"/>
        <w:ind w:left="1741" w:right="1349" w:hanging="360"/>
        <w:jc w:val="both"/>
        <w:rPr>
          <w:sz w:val="24"/>
        </w:rPr>
      </w:pPr>
      <w:r>
        <w:rPr>
          <w:sz w:val="24"/>
        </w:rPr>
        <w:t>college facilities such as libraries, lecture halls, laboratory, workshops, desks, chairs, game facilities were grossly inadequate in Colleges of Education in the North Central Geo-Political Zone, Nigeria;</w:t>
      </w:r>
    </w:p>
    <w:p>
      <w:pPr>
        <w:spacing w:after="0" w:line="480" w:lineRule="auto"/>
        <w:jc w:val="both"/>
        <w:rPr>
          <w:sz w:val="24"/>
        </w:rPr>
        <w:sectPr>
          <w:pgSz w:w="12240" w:h="15840"/>
          <w:pgMar w:header="0" w:footer="969" w:top="920" w:bottom="1160" w:left="780" w:right="0"/>
        </w:sectPr>
      </w:pPr>
    </w:p>
    <w:p>
      <w:pPr>
        <w:pStyle w:val="ListParagraph"/>
        <w:numPr>
          <w:ilvl w:val="2"/>
          <w:numId w:val="23"/>
        </w:numPr>
        <w:tabs>
          <w:tab w:pos="1741" w:val="left" w:leader="none"/>
        </w:tabs>
        <w:spacing w:line="480" w:lineRule="auto" w:before="72" w:after="0"/>
        <w:ind w:left="1741" w:right="1349" w:hanging="360"/>
        <w:jc w:val="both"/>
        <w:rPr>
          <w:sz w:val="24"/>
        </w:rPr>
      </w:pPr>
      <w:r>
        <w:rPr>
          <w:sz w:val="24"/>
        </w:rPr>
        <w:t>there was inadequate teaching staff in the</w:t>
      </w:r>
      <w:r>
        <w:rPr>
          <w:spacing w:val="40"/>
          <w:sz w:val="24"/>
        </w:rPr>
        <w:t> </w:t>
      </w:r>
      <w:r>
        <w:rPr>
          <w:sz w:val="24"/>
        </w:rPr>
        <w:t>Colleges of Education in the North Central Geo-Political Zone, Nigeria;</w:t>
      </w:r>
    </w:p>
    <w:p>
      <w:pPr>
        <w:pStyle w:val="ListParagraph"/>
        <w:numPr>
          <w:ilvl w:val="2"/>
          <w:numId w:val="23"/>
        </w:numPr>
        <w:tabs>
          <w:tab w:pos="1741" w:val="left" w:leader="none"/>
        </w:tabs>
        <w:spacing w:line="480" w:lineRule="auto" w:before="0" w:after="0"/>
        <w:ind w:left="1741" w:right="1349" w:hanging="360"/>
        <w:jc w:val="both"/>
        <w:rPr>
          <w:sz w:val="24"/>
        </w:rPr>
      </w:pPr>
      <w:r>
        <w:rPr>
          <w:sz w:val="24"/>
        </w:rPr>
        <w:t>the staff and management of the Colleges of Education in the North</w:t>
      </w:r>
      <w:r>
        <w:rPr>
          <w:sz w:val="24"/>
        </w:rPr>
        <w:t> Central</w:t>
      </w:r>
      <w:r>
        <w:rPr>
          <w:sz w:val="24"/>
        </w:rPr>
        <w:t> Geo- Political Zone, Nigeria had not</w:t>
      </w:r>
      <w:r>
        <w:rPr>
          <w:spacing w:val="40"/>
          <w:sz w:val="24"/>
        </w:rPr>
        <w:t> </w:t>
      </w:r>
      <w:r>
        <w:rPr>
          <w:sz w:val="24"/>
        </w:rPr>
        <w:t>enforced the rules and regulations guiding the discipline of</w:t>
      </w:r>
      <w:r>
        <w:rPr>
          <w:spacing w:val="40"/>
          <w:sz w:val="24"/>
        </w:rPr>
        <w:t> </w:t>
      </w:r>
      <w:r>
        <w:rPr>
          <w:sz w:val="24"/>
        </w:rPr>
        <w:t>students; and</w:t>
      </w:r>
    </w:p>
    <w:p>
      <w:pPr>
        <w:pStyle w:val="ListParagraph"/>
        <w:numPr>
          <w:ilvl w:val="2"/>
          <w:numId w:val="23"/>
        </w:numPr>
        <w:tabs>
          <w:tab w:pos="1741" w:val="left" w:leader="none"/>
        </w:tabs>
        <w:spacing w:line="475" w:lineRule="auto" w:before="1" w:after="0"/>
        <w:ind w:left="1741" w:right="1355" w:hanging="360"/>
        <w:jc w:val="both"/>
        <w:rPr>
          <w:rFonts w:ascii="Calibri"/>
          <w:sz w:val="22"/>
        </w:rPr>
      </w:pPr>
      <w:r>
        <w:rPr>
          <w:sz w:val="24"/>
        </w:rPr>
        <w:t>there was poor</w:t>
      </w:r>
      <w:r>
        <w:rPr>
          <w:spacing w:val="-1"/>
          <w:sz w:val="24"/>
        </w:rPr>
        <w:t> </w:t>
      </w:r>
      <w:r>
        <w:rPr>
          <w:sz w:val="24"/>
        </w:rPr>
        <w:t>relationship among the school</w:t>
      </w:r>
      <w:r>
        <w:rPr>
          <w:spacing w:val="-2"/>
          <w:sz w:val="24"/>
        </w:rPr>
        <w:t> </w:t>
      </w:r>
      <w:r>
        <w:rPr>
          <w:sz w:val="24"/>
        </w:rPr>
        <w:t>management, staff, student and the local communities in Colleges of Education in the North</w:t>
      </w:r>
      <w:r>
        <w:rPr>
          <w:sz w:val="24"/>
        </w:rPr>
        <w:t> Central</w:t>
      </w:r>
      <w:r>
        <w:rPr>
          <w:sz w:val="24"/>
        </w:rPr>
        <w:t> Geo-Political Zone, </w:t>
      </w:r>
      <w:r>
        <w:rPr>
          <w:spacing w:val="-2"/>
          <w:sz w:val="24"/>
        </w:rPr>
        <w:t>Nigeria.</w:t>
      </w:r>
    </w:p>
    <w:p>
      <w:pPr>
        <w:pStyle w:val="Heading2"/>
        <w:numPr>
          <w:ilvl w:val="1"/>
          <w:numId w:val="23"/>
        </w:numPr>
        <w:tabs>
          <w:tab w:pos="1746" w:val="left" w:leader="none"/>
        </w:tabs>
        <w:spacing w:line="240" w:lineRule="auto" w:before="15" w:after="0"/>
        <w:ind w:left="1745" w:right="0" w:hanging="365"/>
        <w:jc w:val="both"/>
      </w:pPr>
      <w:bookmarkStart w:name="_TOC_250007" w:id="36"/>
      <w:r>
        <w:rPr/>
        <w:t>Discussion</w:t>
      </w:r>
      <w:r>
        <w:rPr>
          <w:spacing w:val="-4"/>
        </w:rPr>
        <w:t> </w:t>
      </w:r>
      <w:r>
        <w:rPr/>
        <w:t>of</w:t>
      </w:r>
      <w:r>
        <w:rPr>
          <w:spacing w:val="-8"/>
        </w:rPr>
        <w:t> </w:t>
      </w:r>
      <w:r>
        <w:rPr/>
        <w:t>the</w:t>
      </w:r>
      <w:r>
        <w:rPr>
          <w:spacing w:val="-4"/>
        </w:rPr>
        <w:t> </w:t>
      </w:r>
      <w:bookmarkEnd w:id="36"/>
      <w:r>
        <w:rPr>
          <w:spacing w:val="-2"/>
        </w:rPr>
        <w:t>Findings</w:t>
      </w:r>
    </w:p>
    <w:p>
      <w:pPr>
        <w:pStyle w:val="BodyText"/>
        <w:rPr>
          <w:b/>
          <w:sz w:val="26"/>
        </w:rPr>
      </w:pPr>
    </w:p>
    <w:p>
      <w:pPr>
        <w:pStyle w:val="BodyText"/>
        <w:spacing w:line="480" w:lineRule="auto" w:before="174"/>
        <w:ind w:left="1381" w:right="1352" w:firstLine="720"/>
        <w:jc w:val="both"/>
      </w:pPr>
      <w:r>
        <w:rPr/>
        <w:t>The study sought for responses on Evaluation of Management Practices in the Colleges of Education in North-Central Geo-Political Zone, Nigeria.</w:t>
      </w:r>
    </w:p>
    <w:p>
      <w:pPr>
        <w:pStyle w:val="BodyText"/>
        <w:spacing w:line="480" w:lineRule="auto" w:before="197"/>
        <w:ind w:left="1381" w:right="1381" w:firstLine="720"/>
        <w:jc w:val="both"/>
      </w:pPr>
      <w:r>
        <w:rPr/>
        <w:t>Planning involves setting of</w:t>
      </w:r>
      <w:r>
        <w:rPr>
          <w:spacing w:val="-7"/>
        </w:rPr>
        <w:t> </w:t>
      </w:r>
      <w:r>
        <w:rPr/>
        <w:t>objectives</w:t>
      </w:r>
      <w:r>
        <w:rPr>
          <w:spacing w:val="-1"/>
        </w:rPr>
        <w:t> </w:t>
      </w:r>
      <w:r>
        <w:rPr/>
        <w:t>and the process of</w:t>
      </w:r>
      <w:r>
        <w:rPr>
          <w:spacing w:val="-2"/>
        </w:rPr>
        <w:t> </w:t>
      </w:r>
      <w:r>
        <w:rPr/>
        <w:t>achieving them</w:t>
      </w:r>
      <w:r>
        <w:rPr>
          <w:spacing w:val="-4"/>
        </w:rPr>
        <w:t> </w:t>
      </w:r>
      <w:r>
        <w:rPr/>
        <w:t>ahead of time. So in College system pattern of activities and actions that will lead to goal attainment are set out in</w:t>
      </w:r>
      <w:r>
        <w:rPr>
          <w:spacing w:val="-2"/>
        </w:rPr>
        <w:t> </w:t>
      </w:r>
      <w:r>
        <w:rPr/>
        <w:t>advance. Again, in</w:t>
      </w:r>
      <w:r>
        <w:rPr>
          <w:spacing w:val="-2"/>
        </w:rPr>
        <w:t> </w:t>
      </w:r>
      <w:r>
        <w:rPr/>
        <w:t>determining what is to be done in</w:t>
      </w:r>
      <w:r>
        <w:rPr>
          <w:spacing w:val="-2"/>
        </w:rPr>
        <w:t> </w:t>
      </w:r>
      <w:r>
        <w:rPr/>
        <w:t>the College system, a number of decisions relating to the clarification of school objectives should be considered to help in the realization of goals. Also, through effective planning, programmes of implementation can be enhanced.</w:t>
      </w:r>
    </w:p>
    <w:p>
      <w:pPr>
        <w:pStyle w:val="BodyText"/>
        <w:spacing w:line="480" w:lineRule="auto" w:before="1"/>
        <w:ind w:left="1020" w:right="1388" w:firstLine="360"/>
        <w:jc w:val="both"/>
      </w:pPr>
      <w:r>
        <w:rPr/>
        <w:t>Thus, educational</w:t>
      </w:r>
      <w:r>
        <w:rPr>
          <w:spacing w:val="-5"/>
        </w:rPr>
        <w:t> </w:t>
      </w:r>
      <w:r>
        <w:rPr/>
        <w:t>planning involves</w:t>
      </w:r>
      <w:r>
        <w:rPr>
          <w:spacing w:val="-4"/>
        </w:rPr>
        <w:t> </w:t>
      </w:r>
      <w:r>
        <w:rPr/>
        <w:t>projection, forecast, analysis</w:t>
      </w:r>
      <w:r>
        <w:rPr>
          <w:spacing w:val="-4"/>
        </w:rPr>
        <w:t> </w:t>
      </w:r>
      <w:r>
        <w:rPr/>
        <w:t>of</w:t>
      </w:r>
      <w:r>
        <w:rPr>
          <w:spacing w:val="-10"/>
        </w:rPr>
        <w:t> </w:t>
      </w:r>
      <w:r>
        <w:rPr/>
        <w:t>data</w:t>
      </w:r>
      <w:r>
        <w:rPr>
          <w:spacing w:val="-3"/>
        </w:rPr>
        <w:t> </w:t>
      </w:r>
      <w:r>
        <w:rPr/>
        <w:t>and</w:t>
      </w:r>
      <w:r>
        <w:rPr>
          <w:spacing w:val="-2"/>
        </w:rPr>
        <w:t> </w:t>
      </w:r>
      <w:r>
        <w:rPr/>
        <w:t>cost in</w:t>
      </w:r>
      <w:r>
        <w:rPr>
          <w:spacing w:val="-7"/>
        </w:rPr>
        <w:t> </w:t>
      </w:r>
      <w:r>
        <w:rPr/>
        <w:t>order to enable us provide efficient and effective educational service. Put in another way, it is a scientific process through which human and materials resources are estimated to enable us achieve the goals for which an organization/institution is set up.</w:t>
      </w:r>
    </w:p>
    <w:p>
      <w:pPr>
        <w:pStyle w:val="BodyText"/>
        <w:spacing w:line="480" w:lineRule="auto" w:before="1"/>
        <w:ind w:left="1111" w:right="1358" w:firstLine="720"/>
        <w:jc w:val="both"/>
      </w:pPr>
      <w:r>
        <w:rPr/>
        <w:t>The staff</w:t>
      </w:r>
      <w:r>
        <w:rPr>
          <w:spacing w:val="-7"/>
        </w:rPr>
        <w:t> </w:t>
      </w:r>
      <w:r>
        <w:rPr/>
        <w:t>of</w:t>
      </w:r>
      <w:r>
        <w:rPr>
          <w:spacing w:val="-7"/>
        </w:rPr>
        <w:t> </w:t>
      </w:r>
      <w:r>
        <w:rPr/>
        <w:t>any</w:t>
      </w:r>
      <w:r>
        <w:rPr>
          <w:spacing w:val="-4"/>
        </w:rPr>
        <w:t> </w:t>
      </w:r>
      <w:r>
        <w:rPr/>
        <w:t>Educational</w:t>
      </w:r>
      <w:r>
        <w:rPr>
          <w:spacing w:val="-8"/>
        </w:rPr>
        <w:t> </w:t>
      </w:r>
      <w:r>
        <w:rPr/>
        <w:t>organization needs</w:t>
      </w:r>
      <w:r>
        <w:rPr>
          <w:spacing w:val="-1"/>
        </w:rPr>
        <w:t> </w:t>
      </w:r>
      <w:r>
        <w:rPr/>
        <w:t>to be developed time-to-time through training and re-training so as to perform optimally towards achieving set organizational</w:t>
      </w:r>
      <w:r>
        <w:rPr>
          <w:spacing w:val="40"/>
        </w:rPr>
        <w:t> </w:t>
      </w:r>
      <w:r>
        <w:rPr/>
        <w:t>goals.</w:t>
      </w:r>
      <w:r>
        <w:rPr>
          <w:spacing w:val="80"/>
        </w:rPr>
        <w:t> </w:t>
      </w:r>
      <w:r>
        <w:rPr/>
        <w:t>Staff</w:t>
      </w:r>
      <w:r>
        <w:rPr>
          <w:spacing w:val="79"/>
        </w:rPr>
        <w:t> </w:t>
      </w:r>
      <w:r>
        <w:rPr/>
        <w:t>of</w:t>
      </w:r>
      <w:r>
        <w:rPr>
          <w:spacing w:val="79"/>
        </w:rPr>
        <w:t> </w:t>
      </w:r>
      <w:r>
        <w:rPr/>
        <w:t>Colleges</w:t>
      </w:r>
      <w:r>
        <w:rPr>
          <w:spacing w:val="80"/>
        </w:rPr>
        <w:t> </w:t>
      </w:r>
      <w:r>
        <w:rPr/>
        <w:t>of</w:t>
      </w:r>
      <w:r>
        <w:rPr>
          <w:spacing w:val="79"/>
        </w:rPr>
        <w:t> </w:t>
      </w:r>
      <w:r>
        <w:rPr/>
        <w:t>Education</w:t>
      </w:r>
      <w:r>
        <w:rPr>
          <w:spacing w:val="80"/>
        </w:rPr>
        <w:t> </w:t>
      </w:r>
      <w:r>
        <w:rPr/>
        <w:t>needs</w:t>
      </w:r>
      <w:r>
        <w:rPr>
          <w:spacing w:val="80"/>
        </w:rPr>
        <w:t> </w:t>
      </w:r>
      <w:r>
        <w:rPr/>
        <w:t>constant</w:t>
      </w:r>
      <w:r>
        <w:rPr>
          <w:spacing w:val="80"/>
        </w:rPr>
        <w:t> </w:t>
      </w:r>
      <w:r>
        <w:rPr/>
        <w:t>development</w:t>
      </w:r>
      <w:r>
        <w:rPr>
          <w:spacing w:val="80"/>
        </w:rPr>
        <w:t> </w:t>
      </w:r>
      <w:r>
        <w:rPr/>
        <w:t>through</w:t>
      </w:r>
      <w:r>
        <w:rPr>
          <w:spacing w:val="80"/>
        </w:rPr>
        <w:t> </w:t>
      </w:r>
      <w:r>
        <w:rPr/>
        <w:t>seminars,</w:t>
      </w:r>
    </w:p>
    <w:p>
      <w:pPr>
        <w:spacing w:after="0" w:line="480" w:lineRule="auto"/>
        <w:jc w:val="both"/>
        <w:sectPr>
          <w:pgSz w:w="12240" w:h="15840"/>
          <w:pgMar w:header="0" w:footer="969" w:top="640" w:bottom="1160" w:left="780" w:right="0"/>
        </w:sectPr>
      </w:pPr>
    </w:p>
    <w:p>
      <w:pPr>
        <w:pStyle w:val="BodyText"/>
        <w:spacing w:line="480" w:lineRule="auto" w:before="72"/>
        <w:ind w:left="1111" w:right="1360"/>
        <w:jc w:val="both"/>
      </w:pPr>
      <w:r>
        <w:rPr/>
        <w:t>workshops or conferences. Staff development refers to the processes, programme and activities through which every organization develops, enhances and improves the skills competencies and overall performance of its employees and workers (Harbison, 2000). Staff development is also commonly referred to as professional development which refers to an employee‟s interest in</w:t>
      </w:r>
      <w:r>
        <w:rPr>
          <w:spacing w:val="-8"/>
        </w:rPr>
        <w:t> </w:t>
      </w:r>
      <w:r>
        <w:rPr/>
        <w:t>promoting</w:t>
      </w:r>
      <w:r>
        <w:rPr>
          <w:spacing w:val="-3"/>
        </w:rPr>
        <w:t> </w:t>
      </w:r>
      <w:r>
        <w:rPr/>
        <w:t>employees'</w:t>
      </w:r>
      <w:r>
        <w:rPr>
          <w:spacing w:val="-8"/>
        </w:rPr>
        <w:t> </w:t>
      </w:r>
      <w:r>
        <w:rPr/>
        <w:t>development;</w:t>
      </w:r>
      <w:r>
        <w:rPr>
          <w:spacing w:val="-8"/>
        </w:rPr>
        <w:t> </w:t>
      </w:r>
      <w:r>
        <w:rPr/>
        <w:t>either</w:t>
      </w:r>
      <w:r>
        <w:rPr>
          <w:spacing w:val="-2"/>
        </w:rPr>
        <w:t> </w:t>
      </w:r>
      <w:r>
        <w:rPr/>
        <w:t>through</w:t>
      </w:r>
      <w:r>
        <w:rPr>
          <w:spacing w:val="-8"/>
        </w:rPr>
        <w:t> </w:t>
      </w:r>
      <w:r>
        <w:rPr/>
        <w:t>education,</w:t>
      </w:r>
      <w:r>
        <w:rPr>
          <w:spacing w:val="-1"/>
        </w:rPr>
        <w:t> </w:t>
      </w:r>
      <w:r>
        <w:rPr/>
        <w:t>training or both. The focus</w:t>
      </w:r>
      <w:r>
        <w:rPr>
          <w:spacing w:val="-3"/>
        </w:rPr>
        <w:t> </w:t>
      </w:r>
      <w:r>
        <w:rPr/>
        <w:t>can</w:t>
      </w:r>
      <w:r>
        <w:rPr>
          <w:spacing w:val="-1"/>
        </w:rPr>
        <w:t> </w:t>
      </w:r>
      <w:r>
        <w:rPr/>
        <w:t>also be</w:t>
      </w:r>
      <w:r>
        <w:rPr>
          <w:spacing w:val="-2"/>
        </w:rPr>
        <w:t> </w:t>
      </w:r>
      <w:r>
        <w:rPr/>
        <w:t>on</w:t>
      </w:r>
      <w:r>
        <w:rPr>
          <w:spacing w:val="-6"/>
        </w:rPr>
        <w:t> </w:t>
      </w:r>
      <w:r>
        <w:rPr/>
        <w:t>personal</w:t>
      </w:r>
      <w:r>
        <w:rPr>
          <w:spacing w:val="-6"/>
        </w:rPr>
        <w:t> </w:t>
      </w:r>
      <w:r>
        <w:rPr/>
        <w:t>growth</w:t>
      </w:r>
      <w:r>
        <w:rPr>
          <w:spacing w:val="-1"/>
        </w:rPr>
        <w:t> </w:t>
      </w:r>
      <w:r>
        <w:rPr/>
        <w:t>and</w:t>
      </w:r>
      <w:r>
        <w:rPr>
          <w:spacing w:val="-1"/>
        </w:rPr>
        <w:t> </w:t>
      </w:r>
      <w:r>
        <w:rPr/>
        <w:t>development in</w:t>
      </w:r>
      <w:r>
        <w:rPr>
          <w:spacing w:val="-6"/>
        </w:rPr>
        <w:t> </w:t>
      </w:r>
      <w:r>
        <w:rPr/>
        <w:t>an</w:t>
      </w:r>
      <w:r>
        <w:rPr>
          <w:spacing w:val="-1"/>
        </w:rPr>
        <w:t> </w:t>
      </w:r>
      <w:r>
        <w:rPr/>
        <w:t>employee‟s</w:t>
      </w:r>
      <w:r>
        <w:rPr>
          <w:spacing w:val="-4"/>
        </w:rPr>
        <w:t> </w:t>
      </w:r>
      <w:r>
        <w:rPr/>
        <w:t>area of interest. It is a practice of constantly training a workforce</w:t>
      </w:r>
      <w:r>
        <w:rPr/>
        <w:t> in</w:t>
      </w:r>
      <w:r>
        <w:rPr/>
        <w:t> such a manner as the staff</w:t>
      </w:r>
      <w:r>
        <w:rPr>
          <w:spacing w:val="40"/>
        </w:rPr>
        <w:t> </w:t>
      </w:r>
      <w:r>
        <w:rPr/>
        <w:t>always refines himself. Continuous quality improvement is a way to quality workforce.</w:t>
      </w:r>
    </w:p>
    <w:p>
      <w:pPr>
        <w:pStyle w:val="BodyText"/>
        <w:spacing w:line="480" w:lineRule="auto" w:before="1"/>
        <w:ind w:left="1020" w:right="1387" w:firstLine="360"/>
        <w:jc w:val="both"/>
      </w:pPr>
      <w:r>
        <w:rPr/>
        <w:t>The decision making in any institution cannot be undertaken by a single entity but collectively. When all members of the system are not given the opportunity to participate in decision making process, the quality of service becomes depleted. According to Enoch and Bamanja (2003) decision making is simply the process by which a solution is sought for a problem through the selective elimination of alternative solutions. This means that when one is faced with a problem, so many possible solutions to that problem come to mind. It is the thinking at the eventual solution that is known as decision making.</w:t>
      </w:r>
    </w:p>
    <w:p>
      <w:pPr>
        <w:pStyle w:val="BodyText"/>
        <w:spacing w:line="480" w:lineRule="auto" w:before="2"/>
        <w:ind w:left="1020" w:right="1386" w:firstLine="360"/>
        <w:jc w:val="both"/>
      </w:pPr>
      <w:r>
        <w:rPr/>
        <w:t>Communication has to do with flow of information from one point in an organization to another. It implies that, staff is well informed of happenings in the school to avoid rumor mongering which could promote rancor. The realization of organizational goals to a large extent depends on how effectively the various arms in such an organization are coordinated. There can</w:t>
      </w:r>
      <w:r>
        <w:rPr>
          <w:spacing w:val="-1"/>
        </w:rPr>
        <w:t> </w:t>
      </w:r>
      <w:r>
        <w:rPr/>
        <w:t>however be no proper way</w:t>
      </w:r>
      <w:r>
        <w:rPr>
          <w:spacing w:val="-6"/>
        </w:rPr>
        <w:t> </w:t>
      </w:r>
      <w:r>
        <w:rPr/>
        <w:t>of</w:t>
      </w:r>
      <w:r>
        <w:rPr>
          <w:spacing w:val="-4"/>
        </w:rPr>
        <w:t> </w:t>
      </w:r>
      <w:r>
        <w:rPr/>
        <w:t>coordinating the various functions in an</w:t>
      </w:r>
      <w:r>
        <w:rPr>
          <w:spacing w:val="-1"/>
        </w:rPr>
        <w:t> </w:t>
      </w:r>
      <w:r>
        <w:rPr/>
        <w:t>organization without an adequate system of disseminating information from and to every member of such an organization. This system of passing and receiving information in any system is what is referred</w:t>
      </w:r>
      <w:r>
        <w:rPr>
          <w:spacing w:val="-4"/>
        </w:rPr>
        <w:t> </w:t>
      </w:r>
      <w:r>
        <w:rPr/>
        <w:t>to</w:t>
      </w:r>
      <w:r>
        <w:rPr>
          <w:spacing w:val="-4"/>
        </w:rPr>
        <w:t> </w:t>
      </w:r>
      <w:r>
        <w:rPr/>
        <w:t>as</w:t>
      </w:r>
      <w:r>
        <w:rPr>
          <w:spacing w:val="-5"/>
        </w:rPr>
        <w:t> </w:t>
      </w:r>
      <w:r>
        <w:rPr/>
        <w:t>communication.</w:t>
      </w:r>
      <w:r>
        <w:rPr>
          <w:spacing w:val="-2"/>
        </w:rPr>
        <w:t> </w:t>
      </w:r>
      <w:r>
        <w:rPr/>
        <w:t>In</w:t>
      </w:r>
      <w:r>
        <w:rPr>
          <w:spacing w:val="-8"/>
        </w:rPr>
        <w:t> </w:t>
      </w:r>
      <w:r>
        <w:rPr/>
        <w:t>a</w:t>
      </w:r>
      <w:r>
        <w:rPr>
          <w:spacing w:val="-4"/>
        </w:rPr>
        <w:t> </w:t>
      </w:r>
      <w:r>
        <w:rPr/>
        <w:t>college</w:t>
      </w:r>
      <w:r>
        <w:rPr>
          <w:spacing w:val="-4"/>
        </w:rPr>
        <w:t> </w:t>
      </w:r>
      <w:r>
        <w:rPr/>
        <w:t>system</w:t>
      </w:r>
      <w:r>
        <w:rPr>
          <w:spacing w:val="-8"/>
        </w:rPr>
        <w:t> </w:t>
      </w:r>
      <w:r>
        <w:rPr/>
        <w:t>for instance,</w:t>
      </w:r>
      <w:r>
        <w:rPr>
          <w:spacing w:val="-2"/>
        </w:rPr>
        <w:t> </w:t>
      </w:r>
      <w:r>
        <w:rPr/>
        <w:t>when</w:t>
      </w:r>
      <w:r>
        <w:rPr>
          <w:spacing w:val="-8"/>
        </w:rPr>
        <w:t> </w:t>
      </w:r>
      <w:r>
        <w:rPr/>
        <w:t>the management issues</w:t>
      </w:r>
      <w:r>
        <w:rPr>
          <w:spacing w:val="-2"/>
        </w:rPr>
        <w:t> </w:t>
      </w:r>
      <w:r>
        <w:rPr/>
        <w:t>a circular to other member of staff informing them of any action or intended policy to be implemented</w:t>
      </w:r>
      <w:r>
        <w:rPr>
          <w:spacing w:val="28"/>
        </w:rPr>
        <w:t> </w:t>
      </w:r>
      <w:r>
        <w:rPr/>
        <w:t>in</w:t>
      </w:r>
      <w:r>
        <w:rPr>
          <w:spacing w:val="25"/>
        </w:rPr>
        <w:t> </w:t>
      </w:r>
      <w:r>
        <w:rPr/>
        <w:t>the</w:t>
      </w:r>
      <w:r>
        <w:rPr>
          <w:spacing w:val="23"/>
        </w:rPr>
        <w:t> </w:t>
      </w:r>
      <w:r>
        <w:rPr/>
        <w:t>college,</w:t>
      </w:r>
      <w:r>
        <w:rPr>
          <w:spacing w:val="27"/>
        </w:rPr>
        <w:t> </w:t>
      </w:r>
      <w:r>
        <w:rPr/>
        <w:t>the</w:t>
      </w:r>
      <w:r>
        <w:rPr>
          <w:spacing w:val="28"/>
        </w:rPr>
        <w:t> </w:t>
      </w:r>
      <w:r>
        <w:rPr/>
        <w:t>art</w:t>
      </w:r>
      <w:r>
        <w:rPr>
          <w:spacing w:val="29"/>
        </w:rPr>
        <w:t> </w:t>
      </w:r>
      <w:r>
        <w:rPr/>
        <w:t>of</w:t>
      </w:r>
      <w:r>
        <w:rPr>
          <w:spacing w:val="17"/>
        </w:rPr>
        <w:t> </w:t>
      </w:r>
      <w:r>
        <w:rPr/>
        <w:t>communication</w:t>
      </w:r>
      <w:r>
        <w:rPr>
          <w:spacing w:val="25"/>
        </w:rPr>
        <w:t> </w:t>
      </w:r>
      <w:r>
        <w:rPr/>
        <w:t>has</w:t>
      </w:r>
      <w:r>
        <w:rPr>
          <w:spacing w:val="26"/>
        </w:rPr>
        <w:t> </w:t>
      </w:r>
      <w:r>
        <w:rPr/>
        <w:t>been</w:t>
      </w:r>
      <w:r>
        <w:rPr>
          <w:spacing w:val="20"/>
        </w:rPr>
        <w:t> </w:t>
      </w:r>
      <w:r>
        <w:rPr/>
        <w:t>performed.</w:t>
      </w:r>
      <w:r>
        <w:rPr>
          <w:spacing w:val="26"/>
        </w:rPr>
        <w:t> </w:t>
      </w:r>
      <w:r>
        <w:rPr/>
        <w:t>This</w:t>
      </w:r>
      <w:r>
        <w:rPr>
          <w:spacing w:val="27"/>
        </w:rPr>
        <w:t> </w:t>
      </w:r>
      <w:r>
        <w:rPr/>
        <w:t>process</w:t>
      </w:r>
      <w:r>
        <w:rPr>
          <w:spacing w:val="23"/>
        </w:rPr>
        <w:t> </w:t>
      </w:r>
      <w:r>
        <w:rPr>
          <w:spacing w:val="-5"/>
        </w:rPr>
        <w:t>of</w:t>
      </w:r>
    </w:p>
    <w:p>
      <w:pPr>
        <w:spacing w:after="0" w:line="480" w:lineRule="auto"/>
        <w:jc w:val="both"/>
        <w:sectPr>
          <w:pgSz w:w="12240" w:h="15840"/>
          <w:pgMar w:header="0" w:footer="969" w:top="640" w:bottom="1160" w:left="780" w:right="0"/>
        </w:sectPr>
      </w:pPr>
    </w:p>
    <w:p>
      <w:pPr>
        <w:pStyle w:val="BodyText"/>
        <w:spacing w:line="480" w:lineRule="auto" w:before="72"/>
        <w:ind w:left="1020" w:right="1379"/>
        <w:jc w:val="both"/>
      </w:pPr>
      <w:r>
        <w:rPr/>
        <w:t>communication is not however uni-directional but involves the passing on of information (vertically and horizontally) from any member of an organization to another. This simply means that other members of staff are equally in positions to let other know what is</w:t>
      </w:r>
      <w:r>
        <w:rPr>
          <w:spacing w:val="40"/>
        </w:rPr>
        <w:t> </w:t>
      </w:r>
      <w:r>
        <w:rPr/>
        <w:t>happening in their various units if the organization is to function effectively.</w:t>
      </w:r>
    </w:p>
    <w:p>
      <w:pPr>
        <w:pStyle w:val="BodyText"/>
        <w:spacing w:line="480" w:lineRule="auto" w:before="1"/>
        <w:ind w:left="1020" w:right="1378" w:firstLine="360"/>
        <w:jc w:val="both"/>
      </w:pPr>
      <w:r>
        <w:rPr/>
        <w:t>A College, particularly in this era of autonomy, cannot be run on lines reminiscent of old traditional way of thinking where authoritarianism will rule the day, and lecturers and the management are</w:t>
      </w:r>
      <w:r>
        <w:rPr>
          <w:spacing w:val="-2"/>
        </w:rPr>
        <w:t> </w:t>
      </w:r>
      <w:r>
        <w:rPr/>
        <w:t>seen</w:t>
      </w:r>
      <w:r>
        <w:rPr>
          <w:spacing w:val="-6"/>
        </w:rPr>
        <w:t> </w:t>
      </w:r>
      <w:r>
        <w:rPr/>
        <w:t>as</w:t>
      </w:r>
      <w:r>
        <w:rPr>
          <w:spacing w:val="-3"/>
        </w:rPr>
        <w:t> </w:t>
      </w:r>
      <w:r>
        <w:rPr/>
        <w:t>possession</w:t>
      </w:r>
      <w:r>
        <w:rPr>
          <w:spacing w:val="-6"/>
        </w:rPr>
        <w:t> </w:t>
      </w:r>
      <w:r>
        <w:rPr/>
        <w:t>all</w:t>
      </w:r>
      <w:r>
        <w:rPr>
          <w:spacing w:val="-6"/>
        </w:rPr>
        <w:t> </w:t>
      </w:r>
      <w:r>
        <w:rPr/>
        <w:t>the</w:t>
      </w:r>
      <w:r>
        <w:rPr>
          <w:spacing w:val="-2"/>
        </w:rPr>
        <w:t> </w:t>
      </w:r>
      <w:r>
        <w:rPr/>
        <w:t>wisdom</w:t>
      </w:r>
      <w:r>
        <w:rPr>
          <w:spacing w:val="-6"/>
        </w:rPr>
        <w:t> </w:t>
      </w:r>
      <w:r>
        <w:rPr/>
        <w:t>to</w:t>
      </w:r>
      <w:r>
        <w:rPr>
          <w:spacing w:val="-1"/>
        </w:rPr>
        <w:t> </w:t>
      </w:r>
      <w:r>
        <w:rPr/>
        <w:t>make</w:t>
      </w:r>
      <w:r>
        <w:rPr>
          <w:spacing w:val="-2"/>
        </w:rPr>
        <w:t> </w:t>
      </w:r>
      <w:r>
        <w:rPr/>
        <w:t>the</w:t>
      </w:r>
      <w:r>
        <w:rPr>
          <w:spacing w:val="-2"/>
        </w:rPr>
        <w:t> </w:t>
      </w:r>
      <w:r>
        <w:rPr/>
        <w:t>college function</w:t>
      </w:r>
      <w:r>
        <w:rPr>
          <w:spacing w:val="-6"/>
        </w:rPr>
        <w:t> </w:t>
      </w:r>
      <w:r>
        <w:rPr/>
        <w:t>properly. The colleges must be seen also as the centre of community life for the students and they must of necessity be taken into consideration on matters that affect their well-being in the</w:t>
      </w:r>
      <w:r>
        <w:rPr>
          <w:spacing w:val="40"/>
        </w:rPr>
        <w:t> </w:t>
      </w:r>
      <w:r>
        <w:rPr/>
        <w:t>environment of the college.</w:t>
      </w:r>
      <w:r>
        <w:rPr>
          <w:spacing w:val="40"/>
        </w:rPr>
        <w:t> </w:t>
      </w:r>
      <w:r>
        <w:rPr/>
        <w:t>The management relationship must undergo a change from that which was based on authority characterized by considerable detachment to that which will develop more strongly as a personal relationship with mutual trust, direct human communication, and greater frankness. The contributions that students participation</w:t>
      </w:r>
      <w:r>
        <w:rPr>
          <w:spacing w:val="-2"/>
        </w:rPr>
        <w:t> </w:t>
      </w:r>
      <w:r>
        <w:rPr/>
        <w:t>can make to personal</w:t>
      </w:r>
      <w:r>
        <w:rPr>
          <w:spacing w:val="-6"/>
        </w:rPr>
        <w:t> </w:t>
      </w:r>
      <w:r>
        <w:rPr/>
        <w:t>and educational</w:t>
      </w:r>
      <w:r>
        <w:rPr>
          <w:spacing w:val="-6"/>
        </w:rPr>
        <w:t> </w:t>
      </w:r>
      <w:r>
        <w:rPr/>
        <w:t>relationships and</w:t>
      </w:r>
      <w:r>
        <w:rPr>
          <w:spacing w:val="-1"/>
        </w:rPr>
        <w:t> </w:t>
      </w:r>
      <w:r>
        <w:rPr/>
        <w:t>thus to</w:t>
      </w:r>
      <w:r>
        <w:rPr>
          <w:spacing w:val="-1"/>
        </w:rPr>
        <w:t> </w:t>
      </w:r>
      <w:r>
        <w:rPr/>
        <w:t>the</w:t>
      </w:r>
      <w:r>
        <w:rPr>
          <w:spacing w:val="-2"/>
        </w:rPr>
        <w:t> </w:t>
      </w:r>
      <w:r>
        <w:rPr/>
        <w:t>all-important educational</w:t>
      </w:r>
      <w:r>
        <w:rPr>
          <w:spacing w:val="-6"/>
        </w:rPr>
        <w:t> </w:t>
      </w:r>
      <w:r>
        <w:rPr/>
        <w:t>atmosphere of the college must be recognized and tapped.</w:t>
      </w:r>
    </w:p>
    <w:p>
      <w:pPr>
        <w:pStyle w:val="BodyText"/>
        <w:spacing w:line="480" w:lineRule="auto" w:before="2"/>
        <w:ind w:left="1020" w:right="1380" w:firstLine="360"/>
        <w:jc w:val="both"/>
      </w:pPr>
      <w:r>
        <w:rPr/>
        <w:t>The running of any educational institution is not possible without funds (Money). Facilities need to be bought, running cost, payment for utility bills and so on.</w:t>
      </w:r>
      <w:r>
        <w:rPr>
          <w:spacing w:val="40"/>
        </w:rPr>
        <w:t> </w:t>
      </w:r>
      <w:r>
        <w:rPr/>
        <w:t>Good colleges are essential to the national development. Good foundation in education is the beginning of a solid education scheme and good investment toward social, economic and political growth</w:t>
      </w:r>
      <w:r>
        <w:rPr>
          <w:spacing w:val="40"/>
        </w:rPr>
        <w:t> </w:t>
      </w:r>
      <w:r>
        <w:rPr/>
        <w:t>and development (Achunine, 1990).</w:t>
      </w:r>
    </w:p>
    <w:p>
      <w:pPr>
        <w:pStyle w:val="BodyText"/>
        <w:spacing w:line="480" w:lineRule="auto" w:before="1"/>
        <w:ind w:left="1111" w:right="1361" w:firstLine="451"/>
      </w:pPr>
      <w:r>
        <w:rPr/>
        <w:t>The</w:t>
      </w:r>
      <w:r>
        <w:rPr>
          <w:spacing w:val="-4"/>
        </w:rPr>
        <w:t> </w:t>
      </w:r>
      <w:r>
        <w:rPr/>
        <w:t>primary</w:t>
      </w:r>
      <w:r>
        <w:rPr>
          <w:spacing w:val="-11"/>
        </w:rPr>
        <w:t> </w:t>
      </w:r>
      <w:r>
        <w:rPr/>
        <w:t>purpose</w:t>
      </w:r>
      <w:r>
        <w:rPr>
          <w:spacing w:val="-4"/>
        </w:rPr>
        <w:t> </w:t>
      </w:r>
      <w:r>
        <w:rPr/>
        <w:t>of</w:t>
      </w:r>
      <w:r>
        <w:rPr>
          <w:spacing w:val="-11"/>
        </w:rPr>
        <w:t> </w:t>
      </w:r>
      <w:r>
        <w:rPr/>
        <w:t>the</w:t>
      </w:r>
      <w:r>
        <w:rPr>
          <w:spacing w:val="-4"/>
        </w:rPr>
        <w:t> </w:t>
      </w:r>
      <w:r>
        <w:rPr/>
        <w:t>teaching</w:t>
      </w:r>
      <w:r>
        <w:rPr>
          <w:spacing w:val="-3"/>
        </w:rPr>
        <w:t> </w:t>
      </w:r>
      <w:r>
        <w:rPr/>
        <w:t>and learning</w:t>
      </w:r>
      <w:r>
        <w:rPr>
          <w:spacing w:val="-3"/>
        </w:rPr>
        <w:t> </w:t>
      </w:r>
      <w:r>
        <w:rPr/>
        <w:t>process</w:t>
      </w:r>
      <w:r>
        <w:rPr>
          <w:spacing w:val="-1"/>
        </w:rPr>
        <w:t> </w:t>
      </w:r>
      <w:r>
        <w:rPr/>
        <w:t>is</w:t>
      </w:r>
      <w:r>
        <w:rPr>
          <w:spacing w:val="-5"/>
        </w:rPr>
        <w:t> </w:t>
      </w:r>
      <w:r>
        <w:rPr/>
        <w:t>to</w:t>
      </w:r>
      <w:r>
        <w:rPr>
          <w:spacing w:val="-3"/>
        </w:rPr>
        <w:t> </w:t>
      </w:r>
      <w:r>
        <w:rPr/>
        <w:t>bring</w:t>
      </w:r>
      <w:r>
        <w:rPr>
          <w:spacing w:val="-3"/>
        </w:rPr>
        <w:t> </w:t>
      </w:r>
      <w:r>
        <w:rPr/>
        <w:t>about in</w:t>
      </w:r>
      <w:r>
        <w:rPr>
          <w:spacing w:val="-8"/>
        </w:rPr>
        <w:t> </w:t>
      </w:r>
      <w:r>
        <w:rPr/>
        <w:t>the learner desirable</w:t>
      </w:r>
      <w:r>
        <w:rPr>
          <w:spacing w:val="-1"/>
        </w:rPr>
        <w:t> </w:t>
      </w:r>
      <w:r>
        <w:rPr/>
        <w:t>change in behaviour through</w:t>
      </w:r>
      <w:r>
        <w:rPr>
          <w:spacing w:val="-5"/>
        </w:rPr>
        <w:t> </w:t>
      </w:r>
      <w:r>
        <w:rPr/>
        <w:t>critical</w:t>
      </w:r>
      <w:r>
        <w:rPr>
          <w:spacing w:val="-9"/>
        </w:rPr>
        <w:t> </w:t>
      </w:r>
      <w:r>
        <w:rPr/>
        <w:t>thinking. This</w:t>
      </w:r>
      <w:r>
        <w:rPr>
          <w:spacing w:val="-2"/>
        </w:rPr>
        <w:t> </w:t>
      </w:r>
      <w:r>
        <w:rPr/>
        <w:t>process</w:t>
      </w:r>
      <w:r>
        <w:rPr>
          <w:spacing w:val="-2"/>
        </w:rPr>
        <w:t> </w:t>
      </w:r>
      <w:r>
        <w:rPr/>
        <w:t>does</w:t>
      </w:r>
      <w:r>
        <w:rPr>
          <w:spacing w:val="-2"/>
        </w:rPr>
        <w:t> </w:t>
      </w:r>
      <w:r>
        <w:rPr/>
        <w:t>not</w:t>
      </w:r>
      <w:r>
        <w:rPr>
          <w:spacing w:val="-4"/>
        </w:rPr>
        <w:t> </w:t>
      </w:r>
      <w:r>
        <w:rPr/>
        <w:t>take</w:t>
      </w:r>
      <w:r>
        <w:rPr>
          <w:spacing w:val="-1"/>
        </w:rPr>
        <w:t> </w:t>
      </w:r>
      <w:r>
        <w:rPr/>
        <w:t>place in</w:t>
      </w:r>
      <w:r>
        <w:rPr>
          <w:spacing w:val="-5"/>
        </w:rPr>
        <w:t> </w:t>
      </w:r>
      <w:r>
        <w:rPr/>
        <w:t>a vacuum but rather in an environment structured to facilitate learning. (Osegbo and Ifeako, </w:t>
      </w:r>
      <w:r>
        <w:rPr>
          <w:spacing w:val="-2"/>
        </w:rPr>
        <w:t>2004)</w:t>
      </w:r>
    </w:p>
    <w:p>
      <w:pPr>
        <w:pStyle w:val="BodyText"/>
        <w:spacing w:before="1"/>
        <w:ind w:left="1472"/>
      </w:pPr>
      <w:r>
        <w:rPr/>
        <w:t>Ovmingho</w:t>
      </w:r>
      <w:r>
        <w:rPr>
          <w:spacing w:val="6"/>
        </w:rPr>
        <w:t> </w:t>
      </w:r>
      <w:r>
        <w:rPr/>
        <w:t>(2008),</w:t>
      </w:r>
      <w:r>
        <w:rPr>
          <w:spacing w:val="7"/>
        </w:rPr>
        <w:t> </w:t>
      </w:r>
      <w:r>
        <w:rPr/>
        <w:t>described</w:t>
      </w:r>
      <w:r>
        <w:rPr>
          <w:spacing w:val="3"/>
        </w:rPr>
        <w:t> </w:t>
      </w:r>
      <w:r>
        <w:rPr/>
        <w:t>the</w:t>
      </w:r>
      <w:r>
        <w:rPr>
          <w:spacing w:val="6"/>
        </w:rPr>
        <w:t> </w:t>
      </w:r>
      <w:r>
        <w:rPr/>
        <w:t>environment</w:t>
      </w:r>
      <w:r>
        <w:rPr>
          <w:spacing w:val="9"/>
        </w:rPr>
        <w:t> </w:t>
      </w:r>
      <w:r>
        <w:rPr/>
        <w:t>of</w:t>
      </w:r>
      <w:r>
        <w:rPr>
          <w:spacing w:val="-1"/>
        </w:rPr>
        <w:t> </w:t>
      </w:r>
      <w:r>
        <w:rPr/>
        <w:t>an</w:t>
      </w:r>
      <w:r>
        <w:rPr>
          <w:spacing w:val="-1"/>
        </w:rPr>
        <w:t> </w:t>
      </w:r>
      <w:r>
        <w:rPr/>
        <w:t>organization</w:t>
      </w:r>
      <w:r>
        <w:rPr>
          <w:spacing w:val="3"/>
        </w:rPr>
        <w:t> </w:t>
      </w:r>
      <w:r>
        <w:rPr/>
        <w:t>as</w:t>
      </w:r>
      <w:r>
        <w:rPr>
          <w:spacing w:val="5"/>
        </w:rPr>
        <w:t> </w:t>
      </w:r>
      <w:r>
        <w:rPr/>
        <w:t>all elements</w:t>
      </w:r>
      <w:r>
        <w:rPr>
          <w:spacing w:val="1"/>
        </w:rPr>
        <w:t> </w:t>
      </w:r>
      <w:r>
        <w:rPr>
          <w:spacing w:val="-2"/>
        </w:rPr>
        <w:t>relevant</w:t>
      </w:r>
    </w:p>
    <w:p>
      <w:pPr>
        <w:spacing w:after="0"/>
        <w:sectPr>
          <w:pgSz w:w="12240" w:h="15840"/>
          <w:pgMar w:header="0" w:footer="969" w:top="640" w:bottom="1160" w:left="780" w:right="0"/>
        </w:sectPr>
      </w:pPr>
    </w:p>
    <w:p>
      <w:pPr>
        <w:pStyle w:val="BodyText"/>
        <w:spacing w:line="480" w:lineRule="auto" w:before="72"/>
        <w:ind w:left="1111" w:right="1387"/>
        <w:jc w:val="both"/>
      </w:pPr>
      <w:r>
        <w:rPr/>
        <w:t>to its operation and they include direct and indirect action elements. Thus College facilities constitute the major components of both direct and indirect action elements in the environment of</w:t>
      </w:r>
      <w:r>
        <w:rPr>
          <w:spacing w:val="-1"/>
        </w:rPr>
        <w:t> </w:t>
      </w:r>
      <w:r>
        <w:rPr/>
        <w:t>learning. Several</w:t>
      </w:r>
      <w:r>
        <w:rPr>
          <w:spacing w:val="-2"/>
        </w:rPr>
        <w:t> </w:t>
      </w:r>
      <w:r>
        <w:rPr/>
        <w:t>studies have shown</w:t>
      </w:r>
      <w:r>
        <w:rPr>
          <w:spacing w:val="-3"/>
        </w:rPr>
        <w:t> </w:t>
      </w:r>
      <w:r>
        <w:rPr/>
        <w:t>that a close relationship exists between the</w:t>
      </w:r>
      <w:r>
        <w:rPr>
          <w:spacing w:val="-3"/>
        </w:rPr>
        <w:t> </w:t>
      </w:r>
      <w:r>
        <w:rPr/>
        <w:t>physical</w:t>
      </w:r>
      <w:r>
        <w:rPr>
          <w:spacing w:val="-6"/>
        </w:rPr>
        <w:t> </w:t>
      </w:r>
      <w:r>
        <w:rPr/>
        <w:t>environment and</w:t>
      </w:r>
      <w:r>
        <w:rPr>
          <w:spacing w:val="-2"/>
        </w:rPr>
        <w:t> </w:t>
      </w:r>
      <w:r>
        <w:rPr/>
        <w:t>the</w:t>
      </w:r>
      <w:r>
        <w:rPr>
          <w:spacing w:val="-3"/>
        </w:rPr>
        <w:t> </w:t>
      </w:r>
      <w:r>
        <w:rPr/>
        <w:t>academic·</w:t>
      </w:r>
      <w:r>
        <w:rPr>
          <w:spacing w:val="-1"/>
        </w:rPr>
        <w:t> </w:t>
      </w:r>
      <w:r>
        <w:rPr/>
        <w:t>performance</w:t>
      </w:r>
      <w:r>
        <w:rPr>
          <w:spacing w:val="-3"/>
        </w:rPr>
        <w:t> </w:t>
      </w:r>
      <w:r>
        <w:rPr/>
        <w:t>of</w:t>
      </w:r>
      <w:r>
        <w:rPr>
          <w:spacing w:val="-9"/>
        </w:rPr>
        <w:t> </w:t>
      </w:r>
      <w:r>
        <w:rPr/>
        <w:t>students. Again</w:t>
      </w:r>
      <w:r>
        <w:rPr>
          <w:spacing w:val="-2"/>
        </w:rPr>
        <w:t> </w:t>
      </w:r>
      <w:r>
        <w:rPr/>
        <w:t>Nwagwu</w:t>
      </w:r>
      <w:r>
        <w:rPr>
          <w:spacing w:val="-3"/>
        </w:rPr>
        <w:t> </w:t>
      </w:r>
      <w:r>
        <w:rPr/>
        <w:t>(1978) and Ogunsaju (1980) maintained that the quality of education that children receive bears direct relevance to the availability or lack thereof of physical facilities and overall atmosphere in which learning takes place. The College facilities consist of all types of buildings for academic and non-academic activities, equipment for academic and non- academic activities, areas for sports and games, landscape, farms and gardens including</w:t>
      </w:r>
      <w:r>
        <w:rPr>
          <w:spacing w:val="40"/>
        </w:rPr>
        <w:t> </w:t>
      </w:r>
      <w:r>
        <w:rPr/>
        <w:t>trees, roads and paths. Others include furniture and toilet facilities, lighting, acoustics, storage facilities and packing lot, security, transportation, ICT, cleaning materials, food services, and special facilities for the physically challenged persons. These facilities play pivotal role in the actualization of the educational goals and objectives by satisfying</w:t>
      </w:r>
      <w:r>
        <w:rPr/>
        <w:t> the physical and emotional needs of the staff and students of the college.</w:t>
      </w:r>
    </w:p>
    <w:p>
      <w:pPr>
        <w:pStyle w:val="BodyText"/>
        <w:spacing w:line="480" w:lineRule="auto" w:before="3"/>
        <w:ind w:left="1020" w:right="1392" w:firstLine="360"/>
        <w:jc w:val="both"/>
      </w:pPr>
      <w:r>
        <w:rPr/>
        <w:t>Staffing is one of the fundamental principles of administration which is essential for sustaining the organization. To get the system going smoothly, competent and qualified staff are needed from the pool of available labor. This is done through recruitment process. (Wilson, 2000)</w:t>
      </w:r>
    </w:p>
    <w:p>
      <w:pPr>
        <w:pStyle w:val="BodyText"/>
        <w:spacing w:line="480" w:lineRule="auto"/>
        <w:ind w:left="1020" w:right="1384" w:firstLine="360"/>
        <w:jc w:val="both"/>
      </w:pPr>
      <w:r>
        <w:rPr/>
        <w:t>Thus, one of the problems in the management of Colleges of Education is discipline among the students. Thus, several definitions have been given to the term by many authors. However, college discipline has been defined as that mental disposition which instills orderliness, self-control and habits of obedience to set rules of conduct (Chigbuh, 1984).</w:t>
      </w:r>
      <w:r>
        <w:rPr>
          <w:spacing w:val="40"/>
        </w:rPr>
        <w:t> </w:t>
      </w:r>
      <w:r>
        <w:rPr/>
        <w:t>Also, Jersild (1970) defines discipline as any kind of influence designed to help the child to learn</w:t>
      </w:r>
      <w:r>
        <w:rPr>
          <w:spacing w:val="-4"/>
        </w:rPr>
        <w:t> </w:t>
      </w:r>
      <w:r>
        <w:rPr/>
        <w:t>to deal</w:t>
      </w:r>
      <w:r>
        <w:rPr>
          <w:spacing w:val="-4"/>
        </w:rPr>
        <w:t> </w:t>
      </w:r>
      <w:r>
        <w:rPr/>
        <w:t>with</w:t>
      </w:r>
      <w:r>
        <w:rPr>
          <w:spacing w:val="-4"/>
        </w:rPr>
        <w:t> </w:t>
      </w:r>
      <w:r>
        <w:rPr/>
        <w:t>the</w:t>
      </w:r>
      <w:r>
        <w:rPr>
          <w:spacing w:val="-1"/>
        </w:rPr>
        <w:t> </w:t>
      </w:r>
      <w:r>
        <w:rPr/>
        <w:t>demands from</w:t>
      </w:r>
      <w:r>
        <w:rPr>
          <w:spacing w:val="-4"/>
        </w:rPr>
        <w:t> </w:t>
      </w:r>
      <w:r>
        <w:rPr/>
        <w:t>his environment that go counter</w:t>
      </w:r>
      <w:r>
        <w:rPr>
          <w:spacing w:val="-2"/>
        </w:rPr>
        <w:t> </w:t>
      </w:r>
      <w:r>
        <w:rPr/>
        <w:t>to the</w:t>
      </w:r>
      <w:r>
        <w:rPr>
          <w:spacing w:val="-1"/>
        </w:rPr>
        <w:t> </w:t>
      </w:r>
      <w:r>
        <w:rPr/>
        <w:t>demands he might wish</w:t>
      </w:r>
      <w:r>
        <w:rPr>
          <w:spacing w:val="29"/>
        </w:rPr>
        <w:t> </w:t>
      </w:r>
      <w:r>
        <w:rPr/>
        <w:t>to</w:t>
      </w:r>
      <w:r>
        <w:rPr>
          <w:spacing w:val="34"/>
        </w:rPr>
        <w:t> </w:t>
      </w:r>
      <w:r>
        <w:rPr/>
        <w:t>make</w:t>
      </w:r>
      <w:r>
        <w:rPr>
          <w:spacing w:val="29"/>
        </w:rPr>
        <w:t> </w:t>
      </w:r>
      <w:r>
        <w:rPr/>
        <w:t>upon</w:t>
      </w:r>
      <w:r>
        <w:rPr>
          <w:spacing w:val="29"/>
        </w:rPr>
        <w:t> </w:t>
      </w:r>
      <w:r>
        <w:rPr/>
        <w:t>his</w:t>
      </w:r>
      <w:r>
        <w:rPr>
          <w:spacing w:val="32"/>
        </w:rPr>
        <w:t> </w:t>
      </w:r>
      <w:r>
        <w:rPr/>
        <w:t>environment.</w:t>
      </w:r>
      <w:r>
        <w:rPr>
          <w:spacing w:val="32"/>
        </w:rPr>
        <w:t> </w:t>
      </w:r>
      <w:r>
        <w:rPr/>
        <w:t>Therefore,</w:t>
      </w:r>
      <w:r>
        <w:rPr>
          <w:spacing w:val="32"/>
        </w:rPr>
        <w:t> </w:t>
      </w:r>
      <w:r>
        <w:rPr/>
        <w:t>discipline</w:t>
      </w:r>
      <w:r>
        <w:rPr>
          <w:spacing w:val="33"/>
        </w:rPr>
        <w:t> </w:t>
      </w:r>
      <w:r>
        <w:rPr/>
        <w:t>arises</w:t>
      </w:r>
      <w:r>
        <w:rPr>
          <w:spacing w:val="27"/>
        </w:rPr>
        <w:t> </w:t>
      </w:r>
      <w:r>
        <w:rPr/>
        <w:t>as</w:t>
      </w:r>
      <w:r>
        <w:rPr>
          <w:spacing w:val="27"/>
        </w:rPr>
        <w:t> </w:t>
      </w:r>
      <w:r>
        <w:rPr/>
        <w:t>a</w:t>
      </w:r>
      <w:r>
        <w:rPr>
          <w:spacing w:val="33"/>
        </w:rPr>
        <w:t> </w:t>
      </w:r>
      <w:r>
        <w:rPr/>
        <w:t>result</w:t>
      </w:r>
      <w:r>
        <w:rPr>
          <w:spacing w:val="35"/>
        </w:rPr>
        <w:t> </w:t>
      </w:r>
      <w:r>
        <w:rPr/>
        <w:t>of</w:t>
      </w:r>
      <w:r>
        <w:rPr>
          <w:spacing w:val="22"/>
        </w:rPr>
        <w:t> </w:t>
      </w:r>
      <w:r>
        <w:rPr/>
        <w:t>the</w:t>
      </w:r>
      <w:r>
        <w:rPr>
          <w:spacing w:val="33"/>
        </w:rPr>
        <w:t> </w:t>
      </w:r>
      <w:r>
        <w:rPr/>
        <w:t>need</w:t>
      </w:r>
      <w:r>
        <w:rPr>
          <w:spacing w:val="34"/>
        </w:rPr>
        <w:t> </w:t>
      </w:r>
      <w:r>
        <w:rPr/>
        <w:t>to</w:t>
      </w:r>
    </w:p>
    <w:p>
      <w:pPr>
        <w:spacing w:after="0" w:line="480" w:lineRule="auto"/>
        <w:jc w:val="both"/>
        <w:sectPr>
          <w:pgSz w:w="12240" w:h="15840"/>
          <w:pgMar w:header="0" w:footer="969" w:top="640" w:bottom="1160" w:left="780" w:right="0"/>
        </w:sectPr>
      </w:pPr>
    </w:p>
    <w:p>
      <w:pPr>
        <w:pStyle w:val="BodyText"/>
        <w:spacing w:before="72"/>
        <w:ind w:left="1020"/>
      </w:pPr>
      <w:r>
        <w:rPr/>
        <w:t>balance</w:t>
      </w:r>
      <w:r>
        <w:rPr>
          <w:spacing w:val="-2"/>
        </w:rPr>
        <w:t> </w:t>
      </w:r>
      <w:r>
        <w:rPr/>
        <w:t>what</w:t>
      </w:r>
      <w:r>
        <w:rPr>
          <w:spacing w:val="10"/>
        </w:rPr>
        <w:t> </w:t>
      </w:r>
      <w:r>
        <w:rPr/>
        <w:t>limitation</w:t>
      </w:r>
      <w:r>
        <w:rPr>
          <w:spacing w:val="-5"/>
        </w:rPr>
        <w:t> </w:t>
      </w:r>
      <w:r>
        <w:rPr/>
        <w:t>of</w:t>
      </w:r>
      <w:r>
        <w:rPr>
          <w:spacing w:val="-8"/>
        </w:rPr>
        <w:t> </w:t>
      </w:r>
      <w:r>
        <w:rPr/>
        <w:t>the</w:t>
      </w:r>
      <w:r>
        <w:rPr>
          <w:spacing w:val="-1"/>
        </w:rPr>
        <w:t> </w:t>
      </w:r>
      <w:r>
        <w:rPr/>
        <w:t>demand by</w:t>
      </w:r>
      <w:r>
        <w:rPr>
          <w:spacing w:val="-5"/>
        </w:rPr>
        <w:t> </w:t>
      </w:r>
      <w:r>
        <w:rPr/>
        <w:t>the</w:t>
      </w:r>
      <w:r>
        <w:rPr>
          <w:spacing w:val="-1"/>
        </w:rPr>
        <w:t> </w:t>
      </w:r>
      <w:r>
        <w:rPr/>
        <w:t>society</w:t>
      </w:r>
      <w:r>
        <w:rPr>
          <w:spacing w:val="-5"/>
        </w:rPr>
        <w:t> </w:t>
      </w:r>
      <w:r>
        <w:rPr/>
        <w:t>in</w:t>
      </w:r>
      <w:r>
        <w:rPr>
          <w:spacing w:val="-5"/>
        </w:rPr>
        <w:t> </w:t>
      </w:r>
      <w:r>
        <w:rPr/>
        <w:t>which</w:t>
      </w:r>
      <w:r>
        <w:rPr>
          <w:spacing w:val="-5"/>
        </w:rPr>
        <w:t> </w:t>
      </w:r>
      <w:r>
        <w:rPr/>
        <w:t>he</w:t>
      </w:r>
      <w:r>
        <w:rPr>
          <w:spacing w:val="4"/>
        </w:rPr>
        <w:t> </w:t>
      </w:r>
      <w:r>
        <w:rPr>
          <w:spacing w:val="-2"/>
        </w:rPr>
        <w:t>lives.</w:t>
      </w:r>
    </w:p>
    <w:p>
      <w:pPr>
        <w:pStyle w:val="BodyText"/>
      </w:pPr>
    </w:p>
    <w:p>
      <w:pPr>
        <w:pStyle w:val="BodyText"/>
        <w:spacing w:line="480" w:lineRule="auto"/>
        <w:ind w:left="1020" w:right="1362" w:firstLine="355"/>
        <w:jc w:val="both"/>
      </w:pPr>
      <w:r>
        <w:rPr/>
        <w:t>In</w:t>
      </w:r>
      <w:r>
        <w:rPr/>
        <w:t> everyday</w:t>
      </w:r>
      <w:r>
        <w:rPr/>
        <w:t> life</w:t>
      </w:r>
      <w:r>
        <w:rPr/>
        <w:t> we live and work</w:t>
      </w:r>
      <w:r>
        <w:rPr/>
        <w:t> with people. They may be our family members or people we work</w:t>
      </w:r>
      <w:r>
        <w:rPr/>
        <w:t> with in our places of employment. Whoever they are, we recognize their presence and relate to them through various means of communication.</w:t>
      </w:r>
    </w:p>
    <w:p>
      <w:pPr>
        <w:pStyle w:val="BodyText"/>
        <w:spacing w:line="480" w:lineRule="auto" w:before="1"/>
        <w:ind w:left="1020" w:right="1345" w:firstLine="355"/>
        <w:jc w:val="both"/>
      </w:pPr>
      <w:r>
        <w:rPr/>
        <w:t>Federal Ministry of Education and Youth Development (1993) say interpersonal relationship is being together with other people in a work</w:t>
      </w:r>
      <w:r>
        <w:rPr/>
        <w:t> place</w:t>
      </w:r>
      <w:r>
        <w:rPr/>
        <w:t> and</w:t>
      </w:r>
      <w:r>
        <w:rPr/>
        <w:t> interacting</w:t>
      </w:r>
      <w:r>
        <w:rPr/>
        <w:t> with one </w:t>
      </w:r>
      <w:r>
        <w:rPr>
          <w:spacing w:val="-2"/>
        </w:rPr>
        <w:t>another.</w:t>
      </w:r>
    </w:p>
    <w:p>
      <w:pPr>
        <w:pStyle w:val="BodyText"/>
        <w:spacing w:line="480" w:lineRule="auto"/>
        <w:ind w:left="1020" w:right="1345" w:firstLine="715"/>
        <w:jc w:val="both"/>
      </w:pPr>
      <w:r>
        <w:rPr/>
        <w:t>In the working place therefore, we need to recognize that what others do affects our own work and our own work affects what they</w:t>
      </w:r>
      <w:r>
        <w:rPr>
          <w:spacing w:val="-4"/>
        </w:rPr>
        <w:t> </w:t>
      </w:r>
      <w:r>
        <w:rPr/>
        <w:t>do. This is because all the different tasks in an organization are inter-related and all the individuals in the organization have working relationship. Ensuring that everyone works in an agreed fashion is essential if all the staff are to work together harmoniously and effectively.</w:t>
      </w:r>
    </w:p>
    <w:p>
      <w:pPr>
        <w:pStyle w:val="Heading2"/>
        <w:numPr>
          <w:ilvl w:val="1"/>
          <w:numId w:val="23"/>
        </w:numPr>
        <w:tabs>
          <w:tab w:pos="1386" w:val="left" w:leader="none"/>
        </w:tabs>
        <w:spacing w:line="240" w:lineRule="auto" w:before="6" w:after="0"/>
        <w:ind w:left="1385" w:right="0" w:hanging="361"/>
        <w:jc w:val="both"/>
      </w:pPr>
      <w:bookmarkStart w:name="_TOC_250006" w:id="37"/>
      <w:r>
        <w:rPr/>
        <w:t>Uniqueness</w:t>
      </w:r>
      <w:r>
        <w:rPr>
          <w:spacing w:val="-7"/>
        </w:rPr>
        <w:t> </w:t>
      </w:r>
      <w:r>
        <w:rPr/>
        <w:t>of</w:t>
      </w:r>
      <w:r>
        <w:rPr>
          <w:spacing w:val="-7"/>
        </w:rPr>
        <w:t> </w:t>
      </w:r>
      <w:r>
        <w:rPr/>
        <w:t>the</w:t>
      </w:r>
      <w:r>
        <w:rPr>
          <w:spacing w:val="-5"/>
        </w:rPr>
        <w:t> </w:t>
      </w:r>
      <w:bookmarkEnd w:id="37"/>
      <w:r>
        <w:rPr>
          <w:spacing w:val="-4"/>
        </w:rPr>
        <w:t>Work</w:t>
      </w:r>
    </w:p>
    <w:p>
      <w:pPr>
        <w:pStyle w:val="BodyText"/>
        <w:spacing w:before="7"/>
        <w:rPr>
          <w:b/>
          <w:sz w:val="23"/>
        </w:rPr>
      </w:pPr>
    </w:p>
    <w:p>
      <w:pPr>
        <w:pStyle w:val="BodyText"/>
        <w:ind w:left="1376"/>
      </w:pPr>
      <w:r>
        <w:rPr/>
        <w:t>This</w:t>
      </w:r>
      <w:r>
        <w:rPr>
          <w:spacing w:val="-3"/>
        </w:rPr>
        <w:t> </w:t>
      </w:r>
      <w:r>
        <w:rPr/>
        <w:t>research</w:t>
      </w:r>
      <w:r>
        <w:rPr>
          <w:spacing w:val="-6"/>
        </w:rPr>
        <w:t> </w:t>
      </w:r>
      <w:r>
        <w:rPr/>
        <w:t>study</w:t>
      </w:r>
      <w:r>
        <w:rPr>
          <w:spacing w:val="-6"/>
        </w:rPr>
        <w:t> </w:t>
      </w:r>
      <w:r>
        <w:rPr/>
        <w:t>is</w:t>
      </w:r>
      <w:r>
        <w:rPr>
          <w:spacing w:val="-3"/>
        </w:rPr>
        <w:t> </w:t>
      </w:r>
      <w:r>
        <w:rPr/>
        <w:t>unique</w:t>
      </w:r>
      <w:r>
        <w:rPr>
          <w:spacing w:val="3"/>
        </w:rPr>
        <w:t> </w:t>
      </w:r>
      <w:r>
        <w:rPr/>
        <w:t>in</w:t>
      </w:r>
      <w:r>
        <w:rPr>
          <w:spacing w:val="-6"/>
        </w:rPr>
        <w:t> </w:t>
      </w:r>
      <w:r>
        <w:rPr/>
        <w:t>the</w:t>
      </w:r>
      <w:r>
        <w:rPr>
          <w:spacing w:val="-2"/>
        </w:rPr>
        <w:t> </w:t>
      </w:r>
      <w:r>
        <w:rPr/>
        <w:t>sense</w:t>
      </w:r>
      <w:r>
        <w:rPr>
          <w:spacing w:val="-2"/>
        </w:rPr>
        <w:t> </w:t>
      </w:r>
      <w:r>
        <w:rPr>
          <w:spacing w:val="-4"/>
        </w:rPr>
        <w:t>that:</w:t>
      </w:r>
    </w:p>
    <w:p>
      <w:pPr>
        <w:pStyle w:val="BodyText"/>
      </w:pPr>
    </w:p>
    <w:p>
      <w:pPr>
        <w:pStyle w:val="ListParagraph"/>
        <w:numPr>
          <w:ilvl w:val="0"/>
          <w:numId w:val="24"/>
        </w:numPr>
        <w:tabs>
          <w:tab w:pos="2097" w:val="left" w:leader="none"/>
        </w:tabs>
        <w:spacing w:line="480" w:lineRule="auto" w:before="0" w:after="0"/>
        <w:ind w:left="2096" w:right="1356" w:hanging="720"/>
        <w:jc w:val="both"/>
        <w:rPr>
          <w:sz w:val="24"/>
        </w:rPr>
      </w:pPr>
      <w:r>
        <w:rPr>
          <w:sz w:val="24"/>
        </w:rPr>
        <w:t>This research study is unique in the sense that it is a study on management of teacher education and how to enhance better service delivery in the teaching </w:t>
      </w:r>
      <w:r>
        <w:rPr>
          <w:spacing w:val="-2"/>
          <w:sz w:val="24"/>
        </w:rPr>
        <w:t>industry.</w:t>
      </w:r>
    </w:p>
    <w:p>
      <w:pPr>
        <w:pStyle w:val="ListParagraph"/>
        <w:numPr>
          <w:ilvl w:val="0"/>
          <w:numId w:val="24"/>
        </w:numPr>
        <w:tabs>
          <w:tab w:pos="2097" w:val="left" w:leader="none"/>
        </w:tabs>
        <w:spacing w:line="480" w:lineRule="auto" w:before="1" w:after="0"/>
        <w:ind w:left="2096" w:right="1350" w:hanging="720"/>
        <w:jc w:val="both"/>
        <w:rPr>
          <w:sz w:val="24"/>
        </w:rPr>
      </w:pPr>
      <w:r>
        <w:rPr>
          <w:sz w:val="24"/>
        </w:rPr>
        <w:t>This study is timely and would not have come at any other time than now when staff of most Colleges of Education in North Central</w:t>
      </w:r>
      <w:r>
        <w:rPr>
          <w:spacing w:val="-2"/>
          <w:sz w:val="24"/>
        </w:rPr>
        <w:t> </w:t>
      </w:r>
      <w:r>
        <w:rPr>
          <w:sz w:val="24"/>
        </w:rPr>
        <w:t>Geo-Political Zone has down tools for several months.</w:t>
      </w:r>
    </w:p>
    <w:p>
      <w:pPr>
        <w:pStyle w:val="ListParagraph"/>
        <w:numPr>
          <w:ilvl w:val="0"/>
          <w:numId w:val="24"/>
        </w:numPr>
        <w:tabs>
          <w:tab w:pos="2097" w:val="left" w:leader="none"/>
        </w:tabs>
        <w:spacing w:line="480" w:lineRule="auto" w:before="0" w:after="0"/>
        <w:ind w:left="2096" w:right="1344" w:hanging="720"/>
        <w:jc w:val="both"/>
        <w:rPr>
          <w:sz w:val="24"/>
        </w:rPr>
      </w:pPr>
      <w:r>
        <w:rPr>
          <w:sz w:val="24"/>
        </w:rPr>
        <w:t>Education is the foundation of progress of any nation therefore this study: evaluation of management practices of Colleges of Education is an attempt to improve the developmental rate of the nation which is tied to her educational </w:t>
      </w:r>
      <w:r>
        <w:rPr>
          <w:spacing w:val="-2"/>
          <w:sz w:val="24"/>
        </w:rPr>
        <w:t>development.</w:t>
      </w:r>
    </w:p>
    <w:p>
      <w:pPr>
        <w:spacing w:after="0" w:line="480" w:lineRule="auto"/>
        <w:jc w:val="both"/>
        <w:rPr>
          <w:sz w:val="24"/>
        </w:rPr>
        <w:sectPr>
          <w:pgSz w:w="12240" w:h="15840"/>
          <w:pgMar w:header="0" w:footer="969" w:top="640" w:bottom="1160" w:left="780" w:right="0"/>
        </w:sectPr>
      </w:pPr>
    </w:p>
    <w:p>
      <w:pPr>
        <w:pStyle w:val="Heading1"/>
        <w:spacing w:before="69"/>
        <w:ind w:left="690" w:right="1380"/>
        <w:jc w:val="center"/>
      </w:pPr>
      <w:r>
        <w:rPr>
          <w:spacing w:val="-2"/>
        </w:rPr>
        <w:t>CHAPTER </w:t>
      </w:r>
      <w:r>
        <w:rPr>
          <w:spacing w:val="-4"/>
        </w:rPr>
        <w:t>FIVE</w:t>
      </w:r>
    </w:p>
    <w:p>
      <w:pPr>
        <w:pStyle w:val="BodyText"/>
        <w:rPr>
          <w:b/>
          <w:sz w:val="26"/>
        </w:rPr>
      </w:pPr>
    </w:p>
    <w:p>
      <w:pPr>
        <w:spacing w:before="207"/>
        <w:ind w:left="683" w:right="1380" w:firstLine="0"/>
        <w:jc w:val="center"/>
        <w:rPr>
          <w:b/>
          <w:sz w:val="24"/>
        </w:rPr>
      </w:pPr>
      <w:r>
        <w:rPr>
          <w:b/>
          <w:sz w:val="24"/>
        </w:rPr>
        <w:t>SUMMARY,</w:t>
      </w:r>
      <w:r>
        <w:rPr>
          <w:b/>
          <w:spacing w:val="-10"/>
          <w:sz w:val="24"/>
        </w:rPr>
        <w:t> </w:t>
      </w:r>
      <w:r>
        <w:rPr>
          <w:b/>
          <w:sz w:val="24"/>
        </w:rPr>
        <w:t>CONCLUSIONS</w:t>
      </w:r>
      <w:r>
        <w:rPr>
          <w:b/>
          <w:spacing w:val="-11"/>
          <w:sz w:val="24"/>
        </w:rPr>
        <w:t> </w:t>
      </w:r>
      <w:r>
        <w:rPr>
          <w:b/>
          <w:sz w:val="24"/>
        </w:rPr>
        <w:t>AND</w:t>
      </w:r>
      <w:r>
        <w:rPr>
          <w:b/>
          <w:spacing w:val="-12"/>
          <w:sz w:val="24"/>
        </w:rPr>
        <w:t> </w:t>
      </w:r>
      <w:r>
        <w:rPr>
          <w:b/>
          <w:spacing w:val="-2"/>
          <w:sz w:val="24"/>
        </w:rPr>
        <w:t>RECOMMENDATIONS</w:t>
      </w:r>
    </w:p>
    <w:p>
      <w:pPr>
        <w:pStyle w:val="BodyText"/>
        <w:spacing w:before="1"/>
        <w:rPr>
          <w:b/>
        </w:rPr>
      </w:pPr>
    </w:p>
    <w:p>
      <w:pPr>
        <w:pStyle w:val="Heading2"/>
        <w:numPr>
          <w:ilvl w:val="1"/>
          <w:numId w:val="25"/>
        </w:numPr>
        <w:tabs>
          <w:tab w:pos="1381" w:val="left" w:leader="none"/>
        </w:tabs>
        <w:spacing w:line="240" w:lineRule="auto" w:before="0" w:after="0"/>
        <w:ind w:left="1381" w:right="0" w:hanging="721"/>
        <w:jc w:val="both"/>
      </w:pPr>
      <w:bookmarkStart w:name="_TOC_250005" w:id="38"/>
      <w:bookmarkEnd w:id="38"/>
      <w:r>
        <w:rPr>
          <w:spacing w:val="-2"/>
        </w:rPr>
        <w:t>Introduction</w:t>
      </w:r>
    </w:p>
    <w:p>
      <w:pPr>
        <w:pStyle w:val="BodyText"/>
        <w:spacing w:before="6"/>
        <w:rPr>
          <w:b/>
          <w:sz w:val="23"/>
        </w:rPr>
      </w:pPr>
    </w:p>
    <w:p>
      <w:pPr>
        <w:pStyle w:val="BodyText"/>
        <w:spacing w:line="480" w:lineRule="auto" w:before="1"/>
        <w:ind w:left="660" w:right="1351" w:firstLine="720"/>
        <w:jc w:val="both"/>
      </w:pPr>
      <w:r>
        <w:rPr/>
        <w:t>This chapter presents the summary of chapters one to four. The chapter also includes the conclusions, recommendations and suggestions for further studies.</w:t>
      </w:r>
    </w:p>
    <w:p>
      <w:pPr>
        <w:pStyle w:val="Heading2"/>
        <w:numPr>
          <w:ilvl w:val="1"/>
          <w:numId w:val="25"/>
        </w:numPr>
        <w:tabs>
          <w:tab w:pos="1026" w:val="left" w:leader="none"/>
        </w:tabs>
        <w:spacing w:line="240" w:lineRule="auto" w:before="5" w:after="0"/>
        <w:ind w:left="1025" w:right="0" w:hanging="366"/>
        <w:jc w:val="both"/>
      </w:pPr>
      <w:bookmarkStart w:name="_TOC_250004" w:id="39"/>
      <w:bookmarkEnd w:id="39"/>
      <w:r>
        <w:rPr>
          <w:spacing w:val="-2"/>
        </w:rPr>
        <w:t>Summary</w:t>
      </w:r>
    </w:p>
    <w:p>
      <w:pPr>
        <w:pStyle w:val="BodyText"/>
        <w:spacing w:before="7"/>
        <w:rPr>
          <w:b/>
          <w:sz w:val="23"/>
        </w:rPr>
      </w:pPr>
    </w:p>
    <w:p>
      <w:pPr>
        <w:pStyle w:val="BodyText"/>
        <w:spacing w:line="480" w:lineRule="auto"/>
        <w:ind w:left="660" w:right="1345" w:firstLine="720"/>
        <w:jc w:val="both"/>
      </w:pPr>
      <w:r>
        <w:rPr/>
        <w:t>This study, “Evaluation of Management Practice</w:t>
      </w:r>
      <w:r>
        <w:rPr>
          <w:sz w:val="22"/>
        </w:rPr>
        <w:t>s </w:t>
      </w:r>
      <w:r>
        <w:rPr/>
        <w:t>of Colleges of Education in North Central</w:t>
      </w:r>
      <w:r>
        <w:rPr>
          <w:spacing w:val="-4"/>
        </w:rPr>
        <w:t> </w:t>
      </w:r>
      <w:r>
        <w:rPr/>
        <w:t>Geo–Political Zone, Nigeria‟‟ was aimed at gathering information on the opinion of</w:t>
      </w:r>
      <w:r>
        <w:rPr>
          <w:spacing w:val="-1"/>
        </w:rPr>
        <w:t> </w:t>
      </w:r>
      <w:r>
        <w:rPr/>
        <w:t>staff and management in</w:t>
      </w:r>
      <w:r>
        <w:rPr>
          <w:spacing w:val="-1"/>
        </w:rPr>
        <w:t> </w:t>
      </w:r>
      <w:r>
        <w:rPr/>
        <w:t>the management of</w:t>
      </w:r>
      <w:r>
        <w:rPr>
          <w:spacing w:val="40"/>
        </w:rPr>
        <w:t> </w:t>
      </w:r>
      <w:r>
        <w:rPr/>
        <w:t>Colleges of</w:t>
      </w:r>
      <w:r>
        <w:rPr>
          <w:spacing w:val="-8"/>
        </w:rPr>
        <w:t> </w:t>
      </w:r>
      <w:r>
        <w:rPr/>
        <w:t>Education in</w:t>
      </w:r>
      <w:r>
        <w:rPr>
          <w:spacing w:val="-1"/>
        </w:rPr>
        <w:t> </w:t>
      </w:r>
      <w:r>
        <w:rPr/>
        <w:t>this Zone. The objectives of</w:t>
      </w:r>
      <w:r>
        <w:rPr>
          <w:spacing w:val="-4"/>
        </w:rPr>
        <w:t> </w:t>
      </w:r>
      <w:r>
        <w:rPr/>
        <w:t>the study, amongst others, include identifying management strategies of</w:t>
      </w:r>
      <w:r>
        <w:rPr>
          <w:spacing w:val="-5"/>
        </w:rPr>
        <w:t> </w:t>
      </w:r>
      <w:r>
        <w:rPr/>
        <w:t>planning, staff</w:t>
      </w:r>
      <w:r>
        <w:rPr>
          <w:spacing w:val="-1"/>
        </w:rPr>
        <w:t> </w:t>
      </w:r>
      <w:r>
        <w:rPr/>
        <w:t>development, decision making, communication, management of staff, funding, provision of facilities, staffing, discipline and interpersonal</w:t>
      </w:r>
      <w:r>
        <w:rPr>
          <w:spacing w:val="-6"/>
        </w:rPr>
        <w:t> </w:t>
      </w:r>
      <w:r>
        <w:rPr/>
        <w:t>relationship in</w:t>
      </w:r>
      <w:r>
        <w:rPr>
          <w:spacing w:val="-1"/>
        </w:rPr>
        <w:t> </w:t>
      </w:r>
      <w:r>
        <w:rPr/>
        <w:t>the management of</w:t>
      </w:r>
      <w:r>
        <w:rPr>
          <w:spacing w:val="-4"/>
        </w:rPr>
        <w:t> </w:t>
      </w:r>
      <w:r>
        <w:rPr/>
        <w:t>Colleges</w:t>
      </w:r>
      <w:r>
        <w:rPr>
          <w:spacing w:val="-3"/>
        </w:rPr>
        <w:t> </w:t>
      </w:r>
      <w:r>
        <w:rPr/>
        <w:t>of</w:t>
      </w:r>
      <w:r>
        <w:rPr>
          <w:spacing w:val="-8"/>
        </w:rPr>
        <w:t> </w:t>
      </w:r>
      <w:r>
        <w:rPr/>
        <w:t>Education</w:t>
      </w:r>
      <w:r>
        <w:rPr>
          <w:spacing w:val="-1"/>
        </w:rPr>
        <w:t> </w:t>
      </w:r>
      <w:r>
        <w:rPr/>
        <w:t>in</w:t>
      </w:r>
      <w:r>
        <w:rPr>
          <w:spacing w:val="-1"/>
        </w:rPr>
        <w:t> </w:t>
      </w:r>
      <w:r>
        <w:rPr/>
        <w:t>the</w:t>
      </w:r>
      <w:r>
        <w:rPr>
          <w:spacing w:val="-2"/>
        </w:rPr>
        <w:t> </w:t>
      </w:r>
      <w:r>
        <w:rPr/>
        <w:t>North Central</w:t>
      </w:r>
      <w:r>
        <w:rPr>
          <w:spacing w:val="-9"/>
        </w:rPr>
        <w:t> </w:t>
      </w:r>
      <w:r>
        <w:rPr/>
        <w:t>Geo–Political</w:t>
      </w:r>
      <w:r>
        <w:rPr>
          <w:spacing w:val="-3"/>
        </w:rPr>
        <w:t> </w:t>
      </w:r>
      <w:r>
        <w:rPr/>
        <w:t>Zone, Nigeria. Descriptive Survey</w:t>
      </w:r>
      <w:r>
        <w:rPr>
          <w:spacing w:val="-5"/>
        </w:rPr>
        <w:t> </w:t>
      </w:r>
      <w:r>
        <w:rPr/>
        <w:t>Design</w:t>
      </w:r>
      <w:r>
        <w:rPr>
          <w:spacing w:val="-3"/>
        </w:rPr>
        <w:t> </w:t>
      </w:r>
      <w:r>
        <w:rPr/>
        <w:t>was</w:t>
      </w:r>
      <w:r>
        <w:rPr>
          <w:spacing w:val="-2"/>
        </w:rPr>
        <w:t> </w:t>
      </w:r>
      <w:r>
        <w:rPr/>
        <w:t>used for the</w:t>
      </w:r>
      <w:r>
        <w:rPr>
          <w:spacing w:val="-1"/>
        </w:rPr>
        <w:t> </w:t>
      </w:r>
      <w:r>
        <w:rPr/>
        <w:t>study. A</w:t>
      </w:r>
      <w:r>
        <w:rPr>
          <w:spacing w:val="-6"/>
        </w:rPr>
        <w:t> </w:t>
      </w:r>
      <w:r>
        <w:rPr/>
        <w:t>total</w:t>
      </w:r>
      <w:r>
        <w:rPr>
          <w:spacing w:val="-9"/>
        </w:rPr>
        <w:t> </w:t>
      </w:r>
      <w:r>
        <w:rPr/>
        <w:t>of 375 subjects comprising 288 staff and 49 management in the Colleges of Education in the study area were</w:t>
      </w:r>
      <w:r>
        <w:rPr/>
        <w:t> sampled and used for this study.</w:t>
      </w:r>
      <w:r>
        <w:rPr>
          <w:spacing w:val="40"/>
        </w:rPr>
        <w:t> </w:t>
      </w:r>
      <w:r>
        <w:rPr/>
        <w:t>Stratified random sampling technique was used to distribute subjects.</w:t>
      </w:r>
      <w:r>
        <w:rPr>
          <w:spacing w:val="40"/>
        </w:rPr>
        <w:t> </w:t>
      </w:r>
      <w:r>
        <w:rPr/>
        <w:t>The main instrument used for data collection was questionnaire using Likert scale measurement.</w:t>
      </w:r>
      <w:r>
        <w:rPr/>
        <w:t> The</w:t>
      </w:r>
      <w:r>
        <w:rPr/>
        <w:t> questionnaire named Evaluation of Management of Colleges of</w:t>
      </w:r>
      <w:r>
        <w:rPr>
          <w:spacing w:val="40"/>
        </w:rPr>
        <w:t> </w:t>
      </w:r>
      <w:r>
        <w:rPr/>
        <w:t>Education Questionnaire (EMCEQ) was validated by experts in the Department and found to be reliable through Pilot Study carried out in College of Education, Gidan Waya.</w:t>
      </w:r>
      <w:r>
        <w:rPr>
          <w:spacing w:val="40"/>
        </w:rPr>
        <w:t> </w:t>
      </w:r>
      <w:r>
        <w:rPr/>
        <w:t>All the 10 hypotheses formulated were tested using frequencies and percentages supported by</w:t>
      </w:r>
      <w:r>
        <w:rPr>
          <w:spacing w:val="-1"/>
        </w:rPr>
        <w:t> </w:t>
      </w:r>
      <w:r>
        <w:rPr/>
        <w:t>t- test statistic for both staff and management of Colleges of Education in North Central Geo-Political Zone in Nigeria at 0.05 level of significance. All the 10 hypotheses were rejected which means there is significant difference in the opinions of respondents on the issues raised.</w:t>
      </w:r>
    </w:p>
    <w:p>
      <w:pPr>
        <w:spacing w:after="0" w:line="480" w:lineRule="auto"/>
        <w:jc w:val="both"/>
        <w:sectPr>
          <w:pgSz w:w="12240" w:h="15840"/>
          <w:pgMar w:header="0" w:footer="969" w:top="1200" w:bottom="1160" w:left="780" w:right="0"/>
        </w:sectPr>
      </w:pPr>
    </w:p>
    <w:p>
      <w:pPr>
        <w:pStyle w:val="Heading2"/>
        <w:numPr>
          <w:ilvl w:val="1"/>
          <w:numId w:val="25"/>
        </w:numPr>
        <w:tabs>
          <w:tab w:pos="1025" w:val="left" w:leader="none"/>
        </w:tabs>
        <w:spacing w:line="240" w:lineRule="auto" w:before="77" w:after="0"/>
        <w:ind w:left="1024" w:right="0" w:hanging="365"/>
        <w:jc w:val="left"/>
      </w:pPr>
      <w:bookmarkStart w:name="_TOC_250003" w:id="40"/>
      <w:bookmarkEnd w:id="40"/>
      <w:r>
        <w:rPr>
          <w:spacing w:val="-2"/>
        </w:rPr>
        <w:t>Conclusions</w:t>
      </w:r>
    </w:p>
    <w:p>
      <w:pPr>
        <w:pStyle w:val="BodyText"/>
        <w:rPr>
          <w:b/>
          <w:sz w:val="26"/>
        </w:rPr>
      </w:pPr>
    </w:p>
    <w:p>
      <w:pPr>
        <w:pStyle w:val="BodyText"/>
        <w:spacing w:before="174"/>
        <w:ind w:left="660"/>
      </w:pPr>
      <w:r>
        <w:rPr/>
        <w:t>On</w:t>
      </w:r>
      <w:r>
        <w:rPr>
          <w:spacing w:val="-9"/>
        </w:rPr>
        <w:t> </w:t>
      </w:r>
      <w:r>
        <w:rPr/>
        <w:t>the</w:t>
      </w:r>
      <w:r>
        <w:rPr>
          <w:spacing w:val="-4"/>
        </w:rPr>
        <w:t> </w:t>
      </w:r>
      <w:r>
        <w:rPr/>
        <w:t>basis</w:t>
      </w:r>
      <w:r>
        <w:rPr>
          <w:spacing w:val="-4"/>
        </w:rPr>
        <w:t> </w:t>
      </w:r>
      <w:r>
        <w:rPr/>
        <w:t>of</w:t>
      </w:r>
      <w:r>
        <w:rPr>
          <w:spacing w:val="-10"/>
        </w:rPr>
        <w:t> </w:t>
      </w:r>
      <w:r>
        <w:rPr/>
        <w:t>the</w:t>
      </w:r>
      <w:r>
        <w:rPr>
          <w:spacing w:val="-4"/>
        </w:rPr>
        <w:t> </w:t>
      </w:r>
      <w:r>
        <w:rPr/>
        <w:t>above</w:t>
      </w:r>
      <w:r>
        <w:rPr>
          <w:spacing w:val="1"/>
        </w:rPr>
        <w:t> </w:t>
      </w:r>
      <w:r>
        <w:rPr/>
        <w:t>findings,</w:t>
      </w:r>
      <w:r>
        <w:rPr>
          <w:spacing w:val="-1"/>
        </w:rPr>
        <w:t> </w:t>
      </w:r>
      <w:r>
        <w:rPr/>
        <w:t>the</w:t>
      </w:r>
      <w:r>
        <w:rPr>
          <w:spacing w:val="-4"/>
        </w:rPr>
        <w:t> </w:t>
      </w:r>
      <w:r>
        <w:rPr/>
        <w:t>following</w:t>
      </w:r>
      <w:r>
        <w:rPr>
          <w:spacing w:val="-3"/>
        </w:rPr>
        <w:t> </w:t>
      </w:r>
      <w:r>
        <w:rPr/>
        <w:t>conclusions</w:t>
      </w:r>
      <w:r>
        <w:rPr>
          <w:spacing w:val="-4"/>
        </w:rPr>
        <w:t> </w:t>
      </w:r>
      <w:r>
        <w:rPr/>
        <w:t>were</w:t>
      </w:r>
      <w:r>
        <w:rPr>
          <w:spacing w:val="-5"/>
        </w:rPr>
        <w:t> </w:t>
      </w:r>
      <w:r>
        <w:rPr>
          <w:spacing w:val="-2"/>
        </w:rPr>
        <w:t>drawn:</w:t>
      </w:r>
    </w:p>
    <w:p>
      <w:pPr>
        <w:pStyle w:val="BodyText"/>
        <w:rPr>
          <w:sz w:val="26"/>
        </w:rPr>
      </w:pPr>
    </w:p>
    <w:p>
      <w:pPr>
        <w:pStyle w:val="ListParagraph"/>
        <w:numPr>
          <w:ilvl w:val="2"/>
          <w:numId w:val="25"/>
        </w:numPr>
        <w:tabs>
          <w:tab w:pos="1741" w:val="left" w:leader="none"/>
        </w:tabs>
        <w:spacing w:line="480" w:lineRule="auto" w:before="174" w:after="0"/>
        <w:ind w:left="1741" w:right="1346" w:hanging="360"/>
        <w:jc w:val="both"/>
        <w:rPr>
          <w:sz w:val="24"/>
        </w:rPr>
      </w:pPr>
      <w:r>
        <w:rPr>
          <w:sz w:val="24"/>
        </w:rPr>
        <w:t>the Curricular of Colleges of Education in the North Central Geo-Political Zone, Nigeria should be up to date and there should be proper plan for man power, school calendar, financial expenses, land usage and infrastructural facilities;</w:t>
      </w:r>
    </w:p>
    <w:p>
      <w:pPr>
        <w:pStyle w:val="ListParagraph"/>
        <w:numPr>
          <w:ilvl w:val="2"/>
          <w:numId w:val="25"/>
        </w:numPr>
        <w:tabs>
          <w:tab w:pos="1741" w:val="left" w:leader="none"/>
        </w:tabs>
        <w:spacing w:line="480" w:lineRule="auto" w:before="0" w:after="0"/>
        <w:ind w:left="1741" w:right="1354" w:hanging="360"/>
        <w:jc w:val="both"/>
        <w:rPr>
          <w:sz w:val="24"/>
        </w:rPr>
      </w:pPr>
      <w:r>
        <w:rPr>
          <w:sz w:val="24"/>
        </w:rPr>
        <w:t>both</w:t>
      </w:r>
      <w:r>
        <w:rPr>
          <w:spacing w:val="-6"/>
          <w:sz w:val="24"/>
        </w:rPr>
        <w:t> </w:t>
      </w:r>
      <w:r>
        <w:rPr>
          <w:sz w:val="24"/>
        </w:rPr>
        <w:t>academic</w:t>
      </w:r>
      <w:r>
        <w:rPr>
          <w:spacing w:val="-2"/>
          <w:sz w:val="24"/>
        </w:rPr>
        <w:t> </w:t>
      </w:r>
      <w:r>
        <w:rPr>
          <w:sz w:val="24"/>
        </w:rPr>
        <w:t>and management staff</w:t>
      </w:r>
      <w:r>
        <w:rPr>
          <w:spacing w:val="40"/>
          <w:sz w:val="24"/>
        </w:rPr>
        <w:t> </w:t>
      </w:r>
      <w:r>
        <w:rPr>
          <w:sz w:val="24"/>
        </w:rPr>
        <w:t>in</w:t>
      </w:r>
      <w:r>
        <w:rPr>
          <w:spacing w:val="-6"/>
          <w:sz w:val="24"/>
        </w:rPr>
        <w:t> </w:t>
      </w:r>
      <w:r>
        <w:rPr>
          <w:sz w:val="24"/>
        </w:rPr>
        <w:t>the</w:t>
      </w:r>
      <w:r>
        <w:rPr>
          <w:spacing w:val="-2"/>
          <w:sz w:val="24"/>
        </w:rPr>
        <w:t> </w:t>
      </w:r>
      <w:r>
        <w:rPr>
          <w:sz w:val="24"/>
        </w:rPr>
        <w:t>North</w:t>
      </w:r>
      <w:r>
        <w:rPr>
          <w:spacing w:val="-6"/>
          <w:sz w:val="24"/>
        </w:rPr>
        <w:t> </w:t>
      </w:r>
      <w:r>
        <w:rPr>
          <w:sz w:val="24"/>
        </w:rPr>
        <w:t>Central</w:t>
      </w:r>
      <w:r>
        <w:rPr>
          <w:spacing w:val="-10"/>
          <w:sz w:val="24"/>
        </w:rPr>
        <w:t> </w:t>
      </w:r>
      <w:r>
        <w:rPr>
          <w:sz w:val="24"/>
        </w:rPr>
        <w:t>Geo-Political</w:t>
      </w:r>
      <w:r>
        <w:rPr>
          <w:spacing w:val="-1"/>
          <w:sz w:val="24"/>
        </w:rPr>
        <w:t> </w:t>
      </w:r>
      <w:r>
        <w:rPr>
          <w:sz w:val="24"/>
        </w:rPr>
        <w:t>Zone, Nigeria should be given equal opportunities to developed themselves through regular attendance of workshops seminars and conferences;</w:t>
      </w:r>
    </w:p>
    <w:p>
      <w:pPr>
        <w:pStyle w:val="ListParagraph"/>
        <w:numPr>
          <w:ilvl w:val="2"/>
          <w:numId w:val="25"/>
        </w:numPr>
        <w:tabs>
          <w:tab w:pos="1741" w:val="left" w:leader="none"/>
        </w:tabs>
        <w:spacing w:line="480" w:lineRule="auto" w:before="1" w:after="0"/>
        <w:ind w:left="1741" w:right="1349" w:hanging="360"/>
        <w:jc w:val="both"/>
        <w:rPr>
          <w:sz w:val="24"/>
        </w:rPr>
      </w:pPr>
      <w:r>
        <w:rPr>
          <w:sz w:val="24"/>
        </w:rPr>
        <w:t>staff and management of Colleges of Education in the North</w:t>
      </w:r>
      <w:r>
        <w:rPr>
          <w:sz w:val="24"/>
        </w:rPr>
        <w:t> Central</w:t>
      </w:r>
      <w:r>
        <w:rPr>
          <w:sz w:val="24"/>
        </w:rPr>
        <w:t> Geo-Political Zone, Nigeria should be carried</w:t>
      </w:r>
      <w:r>
        <w:rPr>
          <w:spacing w:val="40"/>
          <w:sz w:val="24"/>
        </w:rPr>
        <w:t> </w:t>
      </w:r>
      <w:r>
        <w:rPr>
          <w:sz w:val="24"/>
        </w:rPr>
        <w:t>along on the Decision making process;</w:t>
      </w:r>
    </w:p>
    <w:p>
      <w:pPr>
        <w:pStyle w:val="ListParagraph"/>
        <w:numPr>
          <w:ilvl w:val="2"/>
          <w:numId w:val="25"/>
        </w:numPr>
        <w:tabs>
          <w:tab w:pos="1741" w:val="left" w:leader="none"/>
        </w:tabs>
        <w:spacing w:line="480" w:lineRule="auto" w:before="1" w:after="0"/>
        <w:ind w:left="1741" w:right="1349" w:hanging="360"/>
        <w:jc w:val="both"/>
        <w:rPr>
          <w:sz w:val="24"/>
        </w:rPr>
      </w:pPr>
      <w:r>
        <w:rPr>
          <w:sz w:val="24"/>
        </w:rPr>
        <w:t>there should be effective communication flow among the staff</w:t>
      </w:r>
      <w:r>
        <w:rPr>
          <w:spacing w:val="-1"/>
          <w:sz w:val="24"/>
        </w:rPr>
        <w:t> </w:t>
      </w:r>
      <w:r>
        <w:rPr>
          <w:sz w:val="24"/>
        </w:rPr>
        <w:t>and the management of Colleges of Education in the North Central Geo-Political Zone, Nigeria;</w:t>
      </w:r>
    </w:p>
    <w:p>
      <w:pPr>
        <w:pStyle w:val="ListParagraph"/>
        <w:numPr>
          <w:ilvl w:val="2"/>
          <w:numId w:val="25"/>
        </w:numPr>
        <w:tabs>
          <w:tab w:pos="1741" w:val="left" w:leader="none"/>
        </w:tabs>
        <w:spacing w:line="480" w:lineRule="auto" w:before="0" w:after="0"/>
        <w:ind w:left="1741" w:right="1344" w:hanging="360"/>
        <w:jc w:val="both"/>
        <w:rPr>
          <w:sz w:val="24"/>
        </w:rPr>
      </w:pPr>
      <w:r>
        <w:rPr>
          <w:sz w:val="24"/>
        </w:rPr>
        <w:t>the staff welfare such as accommodation, transportation, water, electricity should be adequately provided by Colleges of Education in the North</w:t>
      </w:r>
      <w:r>
        <w:rPr>
          <w:sz w:val="24"/>
        </w:rPr>
        <w:t> Central</w:t>
      </w:r>
      <w:r>
        <w:rPr>
          <w:sz w:val="24"/>
        </w:rPr>
        <w:t> Geo-Political</w:t>
      </w:r>
      <w:r>
        <w:rPr>
          <w:spacing w:val="40"/>
          <w:sz w:val="24"/>
        </w:rPr>
        <w:t> </w:t>
      </w:r>
      <w:r>
        <w:rPr>
          <w:sz w:val="24"/>
        </w:rPr>
        <w:t>Zone, Nigeria;</w:t>
      </w:r>
    </w:p>
    <w:p>
      <w:pPr>
        <w:pStyle w:val="ListParagraph"/>
        <w:numPr>
          <w:ilvl w:val="2"/>
          <w:numId w:val="25"/>
        </w:numPr>
        <w:tabs>
          <w:tab w:pos="1741" w:val="left" w:leader="none"/>
        </w:tabs>
        <w:spacing w:line="480" w:lineRule="auto" w:before="202" w:after="0"/>
        <w:ind w:left="1741" w:right="1349" w:hanging="360"/>
        <w:jc w:val="both"/>
        <w:rPr>
          <w:sz w:val="24"/>
        </w:rPr>
      </w:pPr>
      <w:r>
        <w:rPr>
          <w:sz w:val="24"/>
        </w:rPr>
        <w:t>enough funds should be provided in Colleges of Education in the North Central Geo- Political Zone, Nigeria.</w:t>
      </w:r>
    </w:p>
    <w:p>
      <w:pPr>
        <w:pStyle w:val="ListParagraph"/>
        <w:numPr>
          <w:ilvl w:val="2"/>
          <w:numId w:val="25"/>
        </w:numPr>
        <w:tabs>
          <w:tab w:pos="1741" w:val="left" w:leader="none"/>
        </w:tabs>
        <w:spacing w:line="477" w:lineRule="auto" w:before="202" w:after="0"/>
        <w:ind w:left="1741" w:right="1355" w:hanging="360"/>
        <w:jc w:val="both"/>
        <w:rPr>
          <w:sz w:val="24"/>
        </w:rPr>
      </w:pPr>
      <w:r>
        <w:rPr>
          <w:sz w:val="24"/>
        </w:rPr>
        <w:t>Adequate college facilities such as libraries, lecture halls, laboratory, workshops, desks, chairs, game facilities should be provided by the Colleges of Education in the North Central Geo-Political Zone, Nigeria;</w:t>
      </w:r>
    </w:p>
    <w:p>
      <w:pPr>
        <w:pStyle w:val="ListParagraph"/>
        <w:numPr>
          <w:ilvl w:val="2"/>
          <w:numId w:val="25"/>
        </w:numPr>
        <w:tabs>
          <w:tab w:pos="1741" w:val="left" w:leader="none"/>
        </w:tabs>
        <w:spacing w:line="480" w:lineRule="auto" w:before="4" w:after="0"/>
        <w:ind w:left="1741" w:right="1349" w:hanging="360"/>
        <w:jc w:val="both"/>
        <w:rPr>
          <w:sz w:val="24"/>
        </w:rPr>
      </w:pPr>
      <w:r>
        <w:rPr>
          <w:sz w:val="24"/>
        </w:rPr>
        <w:t>adequate teaching staff in the</w:t>
      </w:r>
      <w:r>
        <w:rPr>
          <w:spacing w:val="80"/>
          <w:sz w:val="24"/>
        </w:rPr>
        <w:t> </w:t>
      </w:r>
      <w:r>
        <w:rPr>
          <w:sz w:val="24"/>
        </w:rPr>
        <w:t>Colleges of Education in the North</w:t>
      </w:r>
      <w:r>
        <w:rPr>
          <w:sz w:val="24"/>
        </w:rPr>
        <w:t> Central</w:t>
      </w:r>
      <w:r>
        <w:rPr>
          <w:sz w:val="24"/>
        </w:rPr>
        <w:t> Geo- Political Zone, Nigeria should be provided;</w:t>
      </w:r>
    </w:p>
    <w:p>
      <w:pPr>
        <w:spacing w:after="0" w:line="480" w:lineRule="auto"/>
        <w:jc w:val="both"/>
        <w:rPr>
          <w:sz w:val="24"/>
        </w:rPr>
        <w:sectPr>
          <w:pgSz w:w="12240" w:h="15840"/>
          <w:pgMar w:header="0" w:footer="969" w:top="640" w:bottom="1160" w:left="780" w:right="0"/>
        </w:sectPr>
      </w:pPr>
    </w:p>
    <w:p>
      <w:pPr>
        <w:pStyle w:val="ListParagraph"/>
        <w:numPr>
          <w:ilvl w:val="2"/>
          <w:numId w:val="25"/>
        </w:numPr>
        <w:tabs>
          <w:tab w:pos="1741" w:val="left" w:leader="none"/>
        </w:tabs>
        <w:spacing w:line="480" w:lineRule="auto" w:before="72" w:after="0"/>
        <w:ind w:left="1741" w:right="1349" w:hanging="360"/>
        <w:jc w:val="both"/>
        <w:rPr>
          <w:sz w:val="24"/>
        </w:rPr>
      </w:pPr>
      <w:r>
        <w:rPr>
          <w:sz w:val="24"/>
        </w:rPr>
        <w:t>the staff and management of the Colleges of Education in the North</w:t>
      </w:r>
      <w:r>
        <w:rPr>
          <w:sz w:val="24"/>
        </w:rPr>
        <w:t> Central</w:t>
      </w:r>
      <w:r>
        <w:rPr>
          <w:sz w:val="24"/>
        </w:rPr>
        <w:t> Geo- Political</w:t>
      </w:r>
      <w:r>
        <w:rPr>
          <w:spacing w:val="-7"/>
          <w:sz w:val="24"/>
        </w:rPr>
        <w:t> </w:t>
      </w:r>
      <w:r>
        <w:rPr>
          <w:sz w:val="24"/>
        </w:rPr>
        <w:t>Zone, Nigeria should</w:t>
      </w:r>
      <w:r>
        <w:rPr>
          <w:spacing w:val="-1"/>
          <w:sz w:val="24"/>
        </w:rPr>
        <w:t> </w:t>
      </w:r>
      <w:r>
        <w:rPr>
          <w:sz w:val="24"/>
        </w:rPr>
        <w:t>enforced</w:t>
      </w:r>
      <w:r>
        <w:rPr>
          <w:spacing w:val="-2"/>
          <w:sz w:val="24"/>
        </w:rPr>
        <w:t> </w:t>
      </w:r>
      <w:r>
        <w:rPr>
          <w:sz w:val="24"/>
        </w:rPr>
        <w:t>the</w:t>
      </w:r>
      <w:r>
        <w:rPr>
          <w:spacing w:val="-3"/>
          <w:sz w:val="24"/>
        </w:rPr>
        <w:t> </w:t>
      </w:r>
      <w:r>
        <w:rPr>
          <w:sz w:val="24"/>
        </w:rPr>
        <w:t>roles</w:t>
      </w:r>
      <w:r>
        <w:rPr>
          <w:spacing w:val="-4"/>
          <w:sz w:val="24"/>
        </w:rPr>
        <w:t> </w:t>
      </w:r>
      <w:r>
        <w:rPr>
          <w:sz w:val="24"/>
        </w:rPr>
        <w:t>and</w:t>
      </w:r>
      <w:r>
        <w:rPr>
          <w:spacing w:val="-2"/>
          <w:sz w:val="24"/>
        </w:rPr>
        <w:t> </w:t>
      </w:r>
      <w:r>
        <w:rPr>
          <w:sz w:val="24"/>
        </w:rPr>
        <w:t>regulations</w:t>
      </w:r>
      <w:r>
        <w:rPr>
          <w:spacing w:val="-4"/>
          <w:sz w:val="24"/>
        </w:rPr>
        <w:t> </w:t>
      </w:r>
      <w:r>
        <w:rPr>
          <w:sz w:val="24"/>
        </w:rPr>
        <w:t>guiding</w:t>
      </w:r>
      <w:r>
        <w:rPr>
          <w:spacing w:val="-2"/>
          <w:sz w:val="24"/>
        </w:rPr>
        <w:t> </w:t>
      </w:r>
      <w:r>
        <w:rPr>
          <w:sz w:val="24"/>
        </w:rPr>
        <w:t>the discipline of the students; and</w:t>
      </w:r>
    </w:p>
    <w:p>
      <w:pPr>
        <w:pStyle w:val="ListParagraph"/>
        <w:numPr>
          <w:ilvl w:val="2"/>
          <w:numId w:val="25"/>
        </w:numPr>
        <w:tabs>
          <w:tab w:pos="1741" w:val="left" w:leader="none"/>
        </w:tabs>
        <w:spacing w:line="472" w:lineRule="auto" w:before="1" w:after="0"/>
        <w:ind w:left="1741" w:right="1349" w:hanging="360"/>
        <w:jc w:val="both"/>
        <w:rPr>
          <w:rFonts w:ascii="Calibri"/>
          <w:sz w:val="22"/>
        </w:rPr>
      </w:pPr>
      <w:r>
        <w:rPr>
          <w:sz w:val="24"/>
        </w:rPr>
        <w:t>there</w:t>
      </w:r>
      <w:r>
        <w:rPr>
          <w:spacing w:val="-1"/>
          <w:sz w:val="24"/>
        </w:rPr>
        <w:t> </w:t>
      </w:r>
      <w:r>
        <w:rPr>
          <w:sz w:val="24"/>
        </w:rPr>
        <w:t>should be</w:t>
      </w:r>
      <w:r>
        <w:rPr>
          <w:spacing w:val="-1"/>
          <w:sz w:val="24"/>
        </w:rPr>
        <w:t> </w:t>
      </w:r>
      <w:r>
        <w:rPr>
          <w:sz w:val="24"/>
        </w:rPr>
        <w:t>a good interpersonal</w:t>
      </w:r>
      <w:r>
        <w:rPr>
          <w:spacing w:val="-4"/>
          <w:sz w:val="24"/>
        </w:rPr>
        <w:t> </w:t>
      </w:r>
      <w:r>
        <w:rPr>
          <w:sz w:val="24"/>
        </w:rPr>
        <w:t>relationship among the school</w:t>
      </w:r>
      <w:r>
        <w:rPr>
          <w:spacing w:val="-5"/>
          <w:sz w:val="24"/>
        </w:rPr>
        <w:t> </w:t>
      </w:r>
      <w:r>
        <w:rPr>
          <w:sz w:val="24"/>
        </w:rPr>
        <w:t>management, staff, student and the local communities in Colleges of Education in the North Central Geo- Political Zone, Nigeria.</w:t>
      </w:r>
    </w:p>
    <w:p>
      <w:pPr>
        <w:pStyle w:val="Heading2"/>
        <w:numPr>
          <w:ilvl w:val="1"/>
          <w:numId w:val="25"/>
        </w:numPr>
        <w:tabs>
          <w:tab w:pos="1385" w:val="left" w:leader="none"/>
        </w:tabs>
        <w:spacing w:line="240" w:lineRule="auto" w:before="224" w:after="0"/>
        <w:ind w:left="1384" w:right="0" w:hanging="365"/>
        <w:jc w:val="both"/>
      </w:pPr>
      <w:bookmarkStart w:name="_TOC_250002" w:id="41"/>
      <w:bookmarkEnd w:id="41"/>
      <w:r>
        <w:rPr>
          <w:spacing w:val="-2"/>
        </w:rPr>
        <w:t>Recommendations</w:t>
      </w:r>
    </w:p>
    <w:p>
      <w:pPr>
        <w:pStyle w:val="BodyText"/>
        <w:spacing w:before="7"/>
        <w:rPr>
          <w:b/>
          <w:sz w:val="23"/>
        </w:rPr>
      </w:pPr>
    </w:p>
    <w:p>
      <w:pPr>
        <w:pStyle w:val="BodyText"/>
        <w:ind w:left="1020"/>
      </w:pPr>
      <w:r>
        <w:rPr/>
        <w:t>On</w:t>
      </w:r>
      <w:r>
        <w:rPr>
          <w:spacing w:val="-8"/>
        </w:rPr>
        <w:t> </w:t>
      </w:r>
      <w:r>
        <w:rPr/>
        <w:t>the</w:t>
      </w:r>
      <w:r>
        <w:rPr>
          <w:spacing w:val="-3"/>
        </w:rPr>
        <w:t> </w:t>
      </w:r>
      <w:r>
        <w:rPr/>
        <w:t>basis</w:t>
      </w:r>
      <w:r>
        <w:rPr>
          <w:spacing w:val="-4"/>
        </w:rPr>
        <w:t> </w:t>
      </w:r>
      <w:r>
        <w:rPr/>
        <w:t>of</w:t>
      </w:r>
      <w:r>
        <w:rPr>
          <w:spacing w:val="-9"/>
        </w:rPr>
        <w:t> </w:t>
      </w:r>
      <w:r>
        <w:rPr/>
        <w:t>the</w:t>
      </w:r>
      <w:r>
        <w:rPr>
          <w:spacing w:val="-3"/>
        </w:rPr>
        <w:t> </w:t>
      </w:r>
      <w:r>
        <w:rPr/>
        <w:t>conclusions</w:t>
      </w:r>
      <w:r>
        <w:rPr>
          <w:spacing w:val="-4"/>
        </w:rPr>
        <w:t> </w:t>
      </w:r>
      <w:r>
        <w:rPr/>
        <w:t>drawn, the</w:t>
      </w:r>
      <w:r>
        <w:rPr>
          <w:spacing w:val="-3"/>
        </w:rPr>
        <w:t> </w:t>
      </w:r>
      <w:r>
        <w:rPr/>
        <w:t>following</w:t>
      </w:r>
      <w:r>
        <w:rPr>
          <w:spacing w:val="-2"/>
        </w:rPr>
        <w:t> </w:t>
      </w:r>
      <w:r>
        <w:rPr/>
        <w:t>recommendations</w:t>
      </w:r>
      <w:r>
        <w:rPr>
          <w:spacing w:val="-3"/>
        </w:rPr>
        <w:t> </w:t>
      </w:r>
      <w:r>
        <w:rPr/>
        <w:t>were</w:t>
      </w:r>
      <w:r>
        <w:rPr>
          <w:spacing w:val="1"/>
        </w:rPr>
        <w:t> </w:t>
      </w:r>
      <w:r>
        <w:rPr>
          <w:spacing w:val="-2"/>
        </w:rPr>
        <w:t>made:</w:t>
      </w:r>
    </w:p>
    <w:p>
      <w:pPr>
        <w:pStyle w:val="BodyText"/>
      </w:pPr>
    </w:p>
    <w:p>
      <w:pPr>
        <w:pStyle w:val="ListParagraph"/>
        <w:numPr>
          <w:ilvl w:val="0"/>
          <w:numId w:val="26"/>
        </w:numPr>
        <w:tabs>
          <w:tab w:pos="1381" w:val="left" w:leader="none"/>
        </w:tabs>
        <w:spacing w:line="480" w:lineRule="auto" w:before="0" w:after="0"/>
        <w:ind w:left="1381" w:right="1351" w:hanging="361"/>
        <w:jc w:val="both"/>
        <w:rPr>
          <w:sz w:val="24"/>
        </w:rPr>
      </w:pPr>
      <w:r>
        <w:rPr>
          <w:sz w:val="24"/>
        </w:rPr>
        <w:t>That Colleges of Education in the North-Central Geo-Political Zone, Nigeria should have their</w:t>
      </w:r>
      <w:r>
        <w:rPr>
          <w:spacing w:val="-1"/>
          <w:sz w:val="24"/>
        </w:rPr>
        <w:t> </w:t>
      </w:r>
      <w:r>
        <w:rPr>
          <w:sz w:val="24"/>
        </w:rPr>
        <w:t>programmes and</w:t>
      </w:r>
      <w:r>
        <w:rPr>
          <w:spacing w:val="-2"/>
          <w:sz w:val="24"/>
        </w:rPr>
        <w:t> </w:t>
      </w:r>
      <w:r>
        <w:rPr>
          <w:sz w:val="24"/>
        </w:rPr>
        <w:t>policies</w:t>
      </w:r>
      <w:r>
        <w:rPr>
          <w:spacing w:val="-4"/>
          <w:sz w:val="24"/>
        </w:rPr>
        <w:t> </w:t>
      </w:r>
      <w:r>
        <w:rPr>
          <w:sz w:val="24"/>
        </w:rPr>
        <w:t>properly</w:t>
      </w:r>
      <w:r>
        <w:rPr>
          <w:spacing w:val="-7"/>
          <w:sz w:val="24"/>
        </w:rPr>
        <w:t> </w:t>
      </w:r>
      <w:r>
        <w:rPr>
          <w:sz w:val="24"/>
        </w:rPr>
        <w:t>planned</w:t>
      </w:r>
      <w:r>
        <w:rPr>
          <w:spacing w:val="-2"/>
          <w:sz w:val="24"/>
        </w:rPr>
        <w:t> </w:t>
      </w:r>
      <w:r>
        <w:rPr>
          <w:sz w:val="24"/>
        </w:rPr>
        <w:t>and</w:t>
      </w:r>
      <w:r>
        <w:rPr>
          <w:spacing w:val="-2"/>
          <w:sz w:val="24"/>
        </w:rPr>
        <w:t> </w:t>
      </w:r>
      <w:r>
        <w:rPr>
          <w:sz w:val="24"/>
        </w:rPr>
        <w:t>executed</w:t>
      </w:r>
      <w:r>
        <w:rPr>
          <w:spacing w:val="-7"/>
          <w:sz w:val="24"/>
        </w:rPr>
        <w:t> </w:t>
      </w:r>
      <w:r>
        <w:rPr>
          <w:sz w:val="24"/>
        </w:rPr>
        <w:t>to</w:t>
      </w:r>
      <w:r>
        <w:rPr>
          <w:spacing w:val="-2"/>
          <w:sz w:val="24"/>
        </w:rPr>
        <w:t> </w:t>
      </w:r>
      <w:r>
        <w:rPr>
          <w:sz w:val="24"/>
        </w:rPr>
        <w:t>the latter</w:t>
      </w:r>
      <w:r>
        <w:rPr>
          <w:spacing w:val="-1"/>
          <w:sz w:val="24"/>
        </w:rPr>
        <w:t> </w:t>
      </w:r>
      <w:r>
        <w:rPr>
          <w:sz w:val="24"/>
        </w:rPr>
        <w:t>for achieving its goals and targets;</w:t>
      </w:r>
    </w:p>
    <w:p>
      <w:pPr>
        <w:pStyle w:val="ListParagraph"/>
        <w:numPr>
          <w:ilvl w:val="0"/>
          <w:numId w:val="26"/>
        </w:numPr>
        <w:tabs>
          <w:tab w:pos="1381" w:val="left" w:leader="none"/>
        </w:tabs>
        <w:spacing w:line="480" w:lineRule="auto" w:before="1" w:after="0"/>
        <w:ind w:left="1381" w:right="1352" w:hanging="361"/>
        <w:jc w:val="both"/>
        <w:rPr>
          <w:sz w:val="24"/>
        </w:rPr>
      </w:pPr>
      <w:r>
        <w:rPr>
          <w:sz w:val="24"/>
        </w:rPr>
        <w:t>That Colleges of Education in the North-Central</w:t>
      </w:r>
      <w:r>
        <w:rPr>
          <w:sz w:val="24"/>
        </w:rPr>
        <w:t> Geo-Political Zone, Nigeria should encourage and sponsor their staff for development programmes through in-service studies to update knowledge and upgrade their skills and competencies for greater service</w:t>
      </w:r>
      <w:r>
        <w:rPr>
          <w:spacing w:val="40"/>
          <w:sz w:val="24"/>
        </w:rPr>
        <w:t> </w:t>
      </w:r>
      <w:r>
        <w:rPr>
          <w:sz w:val="24"/>
        </w:rPr>
        <w:t>delivery to the Colleges;</w:t>
      </w:r>
    </w:p>
    <w:p>
      <w:pPr>
        <w:pStyle w:val="ListParagraph"/>
        <w:numPr>
          <w:ilvl w:val="0"/>
          <w:numId w:val="26"/>
        </w:numPr>
        <w:tabs>
          <w:tab w:pos="1381" w:val="left" w:leader="none"/>
        </w:tabs>
        <w:spacing w:line="480" w:lineRule="auto" w:before="1" w:after="0"/>
        <w:ind w:left="1381" w:right="1349" w:hanging="361"/>
        <w:jc w:val="both"/>
        <w:rPr>
          <w:sz w:val="24"/>
        </w:rPr>
      </w:pPr>
      <w:r>
        <w:rPr>
          <w:sz w:val="24"/>
        </w:rPr>
        <w:t>That Decision making in the Colleges of Education in the North-Central</w:t>
      </w:r>
      <w:r>
        <w:rPr>
          <w:sz w:val="24"/>
        </w:rPr>
        <w:t> Geo-Political Zone in Nigeria should involve inter-sectoral</w:t>
      </w:r>
      <w:r>
        <w:rPr>
          <w:spacing w:val="-4"/>
          <w:sz w:val="24"/>
        </w:rPr>
        <w:t> </w:t>
      </w:r>
      <w:r>
        <w:rPr>
          <w:sz w:val="24"/>
        </w:rPr>
        <w:t>participation in order to improve the content and quality of the decision that will be taken, and to bridge the gap of acceptability of</w:t>
      </w:r>
      <w:r>
        <w:rPr>
          <w:spacing w:val="-1"/>
          <w:sz w:val="24"/>
        </w:rPr>
        <w:t> </w:t>
      </w:r>
      <w:r>
        <w:rPr>
          <w:sz w:val="24"/>
        </w:rPr>
        <w:t>the decision by the College Community;</w:t>
      </w:r>
    </w:p>
    <w:p>
      <w:pPr>
        <w:pStyle w:val="ListParagraph"/>
        <w:numPr>
          <w:ilvl w:val="0"/>
          <w:numId w:val="26"/>
        </w:numPr>
        <w:tabs>
          <w:tab w:pos="1381" w:val="left" w:leader="none"/>
        </w:tabs>
        <w:spacing w:line="480" w:lineRule="auto" w:before="0" w:after="0"/>
        <w:ind w:left="1381" w:right="1354" w:hanging="361"/>
        <w:jc w:val="both"/>
        <w:rPr>
          <w:sz w:val="24"/>
        </w:rPr>
      </w:pPr>
      <w:r>
        <w:rPr>
          <w:sz w:val="24"/>
        </w:rPr>
        <w:t>That Colleges of Education in the North-Central</w:t>
      </w:r>
      <w:r>
        <w:rPr>
          <w:sz w:val="24"/>
        </w:rPr>
        <w:t> Geo-Political Zone in Nigeria should ensure</w:t>
      </w:r>
      <w:r>
        <w:rPr>
          <w:sz w:val="24"/>
        </w:rPr>
        <w:t> free</w:t>
      </w:r>
      <w:r>
        <w:rPr>
          <w:sz w:val="24"/>
        </w:rPr>
        <w:t> flow of Communication from top to bottom and bottom down to avoid a situation</w:t>
      </w:r>
      <w:r>
        <w:rPr>
          <w:spacing w:val="-1"/>
          <w:sz w:val="24"/>
        </w:rPr>
        <w:t> </w:t>
      </w:r>
      <w:r>
        <w:rPr>
          <w:sz w:val="24"/>
        </w:rPr>
        <w:t>where a sector will feel not belonging and will want to engage in</w:t>
      </w:r>
      <w:r>
        <w:rPr>
          <w:spacing w:val="-1"/>
          <w:sz w:val="24"/>
        </w:rPr>
        <w:t> </w:t>
      </w:r>
      <w:r>
        <w:rPr>
          <w:sz w:val="24"/>
        </w:rPr>
        <w:t>actions that are detrimental to the smooth management of the Colleges;</w:t>
      </w:r>
    </w:p>
    <w:p>
      <w:pPr>
        <w:spacing w:after="0" w:line="480" w:lineRule="auto"/>
        <w:jc w:val="both"/>
        <w:rPr>
          <w:sz w:val="24"/>
        </w:rPr>
        <w:sectPr>
          <w:pgSz w:w="12240" w:h="15840"/>
          <w:pgMar w:header="0" w:footer="969" w:top="640" w:bottom="1160" w:left="780" w:right="0"/>
        </w:sectPr>
      </w:pPr>
    </w:p>
    <w:p>
      <w:pPr>
        <w:pStyle w:val="ListParagraph"/>
        <w:numPr>
          <w:ilvl w:val="0"/>
          <w:numId w:val="26"/>
        </w:numPr>
        <w:tabs>
          <w:tab w:pos="1381" w:val="left" w:leader="none"/>
        </w:tabs>
        <w:spacing w:line="480" w:lineRule="auto" w:before="72" w:after="0"/>
        <w:ind w:left="1381" w:right="1354" w:hanging="361"/>
        <w:jc w:val="both"/>
        <w:rPr>
          <w:sz w:val="24"/>
        </w:rPr>
      </w:pPr>
      <w:r>
        <w:rPr>
          <w:sz w:val="24"/>
        </w:rPr>
        <w:t>That Colleges of Education in the North-Central</w:t>
      </w:r>
      <w:r>
        <w:rPr>
          <w:sz w:val="24"/>
        </w:rPr>
        <w:t> Geo-Political Zone in Nigeria should avail the staff with services including incentives that will make the college environment appealing and motivating for better and qualitative teaching and learning to take place;</w:t>
      </w:r>
    </w:p>
    <w:p>
      <w:pPr>
        <w:pStyle w:val="ListParagraph"/>
        <w:numPr>
          <w:ilvl w:val="0"/>
          <w:numId w:val="26"/>
        </w:numPr>
        <w:tabs>
          <w:tab w:pos="1381" w:val="left" w:leader="none"/>
        </w:tabs>
        <w:spacing w:line="480" w:lineRule="auto" w:before="1" w:after="0"/>
        <w:ind w:left="1381" w:right="1348" w:hanging="361"/>
        <w:jc w:val="both"/>
        <w:rPr>
          <w:sz w:val="24"/>
        </w:rPr>
      </w:pPr>
      <w:r>
        <w:rPr>
          <w:sz w:val="24"/>
        </w:rPr>
        <w:t>That Colleges of</w:t>
      </w:r>
      <w:r>
        <w:rPr>
          <w:spacing w:val="-3"/>
          <w:sz w:val="24"/>
        </w:rPr>
        <w:t> </w:t>
      </w:r>
      <w:r>
        <w:rPr>
          <w:sz w:val="24"/>
        </w:rPr>
        <w:t>Education in the North-Central Geo-Political Zone in Nigeria should not solely</w:t>
      </w:r>
      <w:r>
        <w:rPr>
          <w:spacing w:val="-7"/>
          <w:sz w:val="24"/>
        </w:rPr>
        <w:t> </w:t>
      </w:r>
      <w:r>
        <w:rPr>
          <w:sz w:val="24"/>
        </w:rPr>
        <w:t>depend</w:t>
      </w:r>
      <w:r>
        <w:rPr>
          <w:spacing w:val="-3"/>
          <w:sz w:val="24"/>
        </w:rPr>
        <w:t> </w:t>
      </w:r>
      <w:r>
        <w:rPr>
          <w:sz w:val="24"/>
        </w:rPr>
        <w:t>on</w:t>
      </w:r>
      <w:r>
        <w:rPr>
          <w:spacing w:val="-7"/>
          <w:sz w:val="24"/>
        </w:rPr>
        <w:t> </w:t>
      </w:r>
      <w:r>
        <w:rPr>
          <w:sz w:val="24"/>
        </w:rPr>
        <w:t>Government subvention</w:t>
      </w:r>
      <w:r>
        <w:rPr>
          <w:spacing w:val="-3"/>
          <w:sz w:val="24"/>
        </w:rPr>
        <w:t> </w:t>
      </w:r>
      <w:r>
        <w:rPr>
          <w:sz w:val="24"/>
        </w:rPr>
        <w:t>but look</w:t>
      </w:r>
      <w:r>
        <w:rPr>
          <w:spacing w:val="-3"/>
          <w:sz w:val="24"/>
        </w:rPr>
        <w:t> </w:t>
      </w:r>
      <w:r>
        <w:rPr>
          <w:sz w:val="24"/>
        </w:rPr>
        <w:t>inward for</w:t>
      </w:r>
      <w:r>
        <w:rPr>
          <w:spacing w:val="-2"/>
          <w:sz w:val="24"/>
        </w:rPr>
        <w:t> </w:t>
      </w:r>
      <w:r>
        <w:rPr>
          <w:sz w:val="24"/>
        </w:rPr>
        <w:t>internally</w:t>
      </w:r>
      <w:r>
        <w:rPr>
          <w:spacing w:val="-8"/>
          <w:sz w:val="24"/>
        </w:rPr>
        <w:t> </w:t>
      </w:r>
      <w:r>
        <w:rPr>
          <w:sz w:val="24"/>
        </w:rPr>
        <w:t>generated</w:t>
      </w:r>
      <w:r>
        <w:rPr>
          <w:spacing w:val="-3"/>
          <w:sz w:val="24"/>
        </w:rPr>
        <w:t> </w:t>
      </w:r>
      <w:r>
        <w:rPr>
          <w:sz w:val="24"/>
        </w:rPr>
        <w:t>revenue (IGR)</w:t>
      </w:r>
      <w:r>
        <w:rPr>
          <w:spacing w:val="-1"/>
          <w:sz w:val="24"/>
        </w:rPr>
        <w:t> </w:t>
      </w:r>
      <w:r>
        <w:rPr>
          <w:sz w:val="24"/>
        </w:rPr>
        <w:t>that would argument Government efforts for better service delivery</w:t>
      </w:r>
      <w:r>
        <w:rPr>
          <w:spacing w:val="-8"/>
          <w:sz w:val="24"/>
        </w:rPr>
        <w:t> </w:t>
      </w:r>
      <w:r>
        <w:rPr>
          <w:sz w:val="24"/>
        </w:rPr>
        <w:t>to the Colleges;</w:t>
      </w:r>
    </w:p>
    <w:p>
      <w:pPr>
        <w:pStyle w:val="ListParagraph"/>
        <w:numPr>
          <w:ilvl w:val="0"/>
          <w:numId w:val="26"/>
        </w:numPr>
        <w:tabs>
          <w:tab w:pos="1381" w:val="left" w:leader="none"/>
        </w:tabs>
        <w:spacing w:line="480" w:lineRule="auto" w:before="0" w:after="0"/>
        <w:ind w:left="1381" w:right="1348" w:hanging="361"/>
        <w:jc w:val="both"/>
        <w:rPr>
          <w:sz w:val="24"/>
        </w:rPr>
      </w:pPr>
      <w:r>
        <w:rPr>
          <w:sz w:val="24"/>
        </w:rPr>
        <w:t>That Colleges of Education in the North-Central</w:t>
      </w:r>
      <w:r>
        <w:rPr>
          <w:sz w:val="24"/>
        </w:rPr>
        <w:t> Geo-Political Zone in Nigeria should explore the contributions of private sector in the provision of facilities to the Colleges in conjunction with Government effort in order to ensure adequate provision of facilities in </w:t>
      </w:r>
      <w:r>
        <w:rPr>
          <w:spacing w:val="-2"/>
          <w:sz w:val="24"/>
        </w:rPr>
        <w:t>Colleges;</w:t>
      </w:r>
    </w:p>
    <w:p>
      <w:pPr>
        <w:pStyle w:val="ListParagraph"/>
        <w:numPr>
          <w:ilvl w:val="0"/>
          <w:numId w:val="26"/>
        </w:numPr>
        <w:tabs>
          <w:tab w:pos="1381" w:val="left" w:leader="none"/>
        </w:tabs>
        <w:spacing w:line="480" w:lineRule="auto" w:before="1" w:after="0"/>
        <w:ind w:left="1381" w:right="1353" w:hanging="361"/>
        <w:jc w:val="both"/>
        <w:rPr>
          <w:sz w:val="24"/>
        </w:rPr>
      </w:pPr>
      <w:r>
        <w:rPr>
          <w:sz w:val="24"/>
        </w:rPr>
        <w:t>That Colleges of Education in the North-Central</w:t>
      </w:r>
      <w:r>
        <w:rPr>
          <w:sz w:val="24"/>
        </w:rPr>
        <w:t> Geo-Political Zone in Nigeria should ensure</w:t>
      </w:r>
      <w:r>
        <w:rPr>
          <w:sz w:val="24"/>
        </w:rPr>
        <w:t> that</w:t>
      </w:r>
      <w:r>
        <w:rPr>
          <w:sz w:val="24"/>
        </w:rPr>
        <w:t> staff both academic and management are adequately recruited to enhance efficient service delivery to the College</w:t>
      </w:r>
      <w:r>
        <w:rPr>
          <w:sz w:val="22"/>
        </w:rPr>
        <w:t>s</w:t>
      </w:r>
      <w:r>
        <w:rPr>
          <w:sz w:val="24"/>
        </w:rPr>
        <w:t>;</w:t>
      </w:r>
    </w:p>
    <w:p>
      <w:pPr>
        <w:pStyle w:val="ListParagraph"/>
        <w:numPr>
          <w:ilvl w:val="0"/>
          <w:numId w:val="26"/>
        </w:numPr>
        <w:tabs>
          <w:tab w:pos="1439" w:val="left" w:leader="none"/>
        </w:tabs>
        <w:spacing w:line="480" w:lineRule="auto" w:before="1" w:after="0"/>
        <w:ind w:left="1381" w:right="1354" w:hanging="361"/>
        <w:jc w:val="both"/>
        <w:rPr>
          <w:sz w:val="24"/>
        </w:rPr>
      </w:pPr>
      <w:r>
        <w:rPr/>
        <w:tab/>
      </w:r>
      <w:r>
        <w:rPr>
          <w:sz w:val="24"/>
        </w:rPr>
        <w:t>That Colleges of Education in the North-Central</w:t>
      </w:r>
      <w:r>
        <w:rPr>
          <w:sz w:val="24"/>
        </w:rPr>
        <w:t> Geo-Political Zone in Nigeria should ensure strict adherence to College Rules and Regulations by both staff and students, and also punish erring staff or student to check any form of indiscipline; and</w:t>
      </w:r>
    </w:p>
    <w:p>
      <w:pPr>
        <w:pStyle w:val="ListParagraph"/>
        <w:numPr>
          <w:ilvl w:val="0"/>
          <w:numId w:val="26"/>
        </w:numPr>
        <w:tabs>
          <w:tab w:pos="1381" w:val="left" w:leader="none"/>
        </w:tabs>
        <w:spacing w:line="480" w:lineRule="auto" w:before="0" w:after="0"/>
        <w:ind w:left="1381" w:right="1350" w:hanging="361"/>
        <w:jc w:val="both"/>
        <w:rPr>
          <w:sz w:val="24"/>
        </w:rPr>
      </w:pPr>
      <w:r>
        <w:rPr>
          <w:sz w:val="24"/>
        </w:rPr>
        <w:t>That Colleges of Education in the North-Central</w:t>
      </w:r>
      <w:r>
        <w:rPr>
          <w:sz w:val="24"/>
        </w:rPr>
        <w:t> Geo-Political Zone in Nigeria should ensure</w:t>
      </w:r>
      <w:r>
        <w:rPr>
          <w:sz w:val="24"/>
        </w:rPr>
        <w:t> principles of participation, communication, recognition, delegated responsibility, fairness and justice are upheld to allow for positive interpersonal</w:t>
      </w:r>
      <w:r>
        <w:rPr>
          <w:spacing w:val="-3"/>
          <w:sz w:val="24"/>
        </w:rPr>
        <w:t> </w:t>
      </w:r>
      <w:r>
        <w:rPr>
          <w:sz w:val="24"/>
        </w:rPr>
        <w:t>relationship among staff of the Colleges;</w:t>
      </w:r>
    </w:p>
    <w:p>
      <w:pPr>
        <w:spacing w:after="0" w:line="480" w:lineRule="auto"/>
        <w:jc w:val="both"/>
        <w:rPr>
          <w:sz w:val="24"/>
        </w:rPr>
        <w:sectPr>
          <w:pgSz w:w="12240" w:h="15840"/>
          <w:pgMar w:header="0" w:footer="969" w:top="640" w:bottom="1160" w:left="780" w:right="0"/>
        </w:sectPr>
      </w:pPr>
    </w:p>
    <w:p>
      <w:pPr>
        <w:pStyle w:val="Heading2"/>
        <w:numPr>
          <w:ilvl w:val="1"/>
          <w:numId w:val="25"/>
        </w:numPr>
        <w:tabs>
          <w:tab w:pos="1381" w:val="left" w:leader="none"/>
        </w:tabs>
        <w:spacing w:line="240" w:lineRule="auto" w:before="77" w:after="0"/>
        <w:ind w:left="1381" w:right="0" w:hanging="361"/>
        <w:jc w:val="left"/>
      </w:pPr>
      <w:bookmarkStart w:name="_TOC_250001" w:id="42"/>
      <w:r>
        <w:rPr/>
        <w:t>Suggestions</w:t>
      </w:r>
      <w:r>
        <w:rPr>
          <w:spacing w:val="-6"/>
        </w:rPr>
        <w:t> </w:t>
      </w:r>
      <w:r>
        <w:rPr/>
        <w:t>for</w:t>
      </w:r>
      <w:r>
        <w:rPr>
          <w:spacing w:val="-10"/>
        </w:rPr>
        <w:t> </w:t>
      </w:r>
      <w:r>
        <w:rPr/>
        <w:t>Further</w:t>
      </w:r>
      <w:r>
        <w:rPr>
          <w:spacing w:val="-10"/>
        </w:rPr>
        <w:t> </w:t>
      </w:r>
      <w:bookmarkEnd w:id="42"/>
      <w:r>
        <w:rPr>
          <w:spacing w:val="-2"/>
        </w:rPr>
        <w:t>Studies</w:t>
      </w:r>
    </w:p>
    <w:p>
      <w:pPr>
        <w:pStyle w:val="BodyText"/>
        <w:spacing w:before="194"/>
        <w:ind w:left="1020"/>
        <w:jc w:val="both"/>
      </w:pPr>
      <w:r>
        <w:rPr/>
        <w:t>The</w:t>
      </w:r>
      <w:r>
        <w:rPr>
          <w:spacing w:val="-5"/>
        </w:rPr>
        <w:t> </w:t>
      </w:r>
      <w:r>
        <w:rPr/>
        <w:t>researcher</w:t>
      </w:r>
      <w:r>
        <w:rPr>
          <w:spacing w:val="-3"/>
        </w:rPr>
        <w:t> </w:t>
      </w:r>
      <w:r>
        <w:rPr/>
        <w:t>came</w:t>
      </w:r>
      <w:r>
        <w:rPr>
          <w:spacing w:val="-5"/>
        </w:rPr>
        <w:t> </w:t>
      </w:r>
      <w:r>
        <w:rPr/>
        <w:t>out</w:t>
      </w:r>
      <w:r>
        <w:rPr>
          <w:spacing w:val="-4"/>
        </w:rPr>
        <w:t> </w:t>
      </w:r>
      <w:r>
        <w:rPr/>
        <w:t>with</w:t>
      </w:r>
      <w:r>
        <w:rPr>
          <w:spacing w:val="-8"/>
        </w:rPr>
        <w:t> </w:t>
      </w:r>
      <w:r>
        <w:rPr/>
        <w:t>the</w:t>
      </w:r>
      <w:r>
        <w:rPr>
          <w:spacing w:val="-1"/>
        </w:rPr>
        <w:t> </w:t>
      </w:r>
      <w:r>
        <w:rPr/>
        <w:t>following</w:t>
      </w:r>
      <w:r>
        <w:rPr>
          <w:spacing w:val="-3"/>
        </w:rPr>
        <w:t> </w:t>
      </w:r>
      <w:r>
        <w:rPr/>
        <w:t>suggestions</w:t>
      </w:r>
      <w:r>
        <w:rPr>
          <w:spacing w:val="-2"/>
        </w:rPr>
        <w:t> </w:t>
      </w:r>
      <w:r>
        <w:rPr/>
        <w:t>for</w:t>
      </w:r>
      <w:r>
        <w:rPr>
          <w:spacing w:val="-3"/>
        </w:rPr>
        <w:t> </w:t>
      </w:r>
      <w:r>
        <w:rPr/>
        <w:t>further</w:t>
      </w:r>
      <w:r>
        <w:rPr>
          <w:spacing w:val="-3"/>
        </w:rPr>
        <w:t> </w:t>
      </w:r>
      <w:r>
        <w:rPr>
          <w:spacing w:val="-2"/>
        </w:rPr>
        <w:t>studies:</w:t>
      </w:r>
    </w:p>
    <w:p>
      <w:pPr>
        <w:pStyle w:val="ListParagraph"/>
        <w:numPr>
          <w:ilvl w:val="0"/>
          <w:numId w:val="27"/>
        </w:numPr>
        <w:tabs>
          <w:tab w:pos="1741" w:val="left" w:leader="none"/>
        </w:tabs>
        <w:spacing w:line="480" w:lineRule="auto" w:before="199" w:after="0"/>
        <w:ind w:left="1741" w:right="1344" w:hanging="360"/>
        <w:jc w:val="both"/>
        <w:rPr>
          <w:sz w:val="24"/>
        </w:rPr>
      </w:pPr>
      <w:r>
        <w:rPr>
          <w:sz w:val="24"/>
        </w:rPr>
        <w:t>This study is limited to the management of College</w:t>
      </w:r>
      <w:r>
        <w:rPr>
          <w:sz w:val="22"/>
        </w:rPr>
        <w:t>s </w:t>
      </w:r>
      <w:r>
        <w:rPr>
          <w:sz w:val="24"/>
        </w:rPr>
        <w:t>of Education in North-Central Geo-Political Zone, Nigeria. Therefore it could be replicated in other Geo-Political Zones to encourage efficiency in the management of Colleges of Education across the </w:t>
      </w:r>
      <w:r>
        <w:rPr>
          <w:spacing w:val="-2"/>
          <w:sz w:val="24"/>
        </w:rPr>
        <w:t>country;</w:t>
      </w:r>
    </w:p>
    <w:p>
      <w:pPr>
        <w:pStyle w:val="ListParagraph"/>
        <w:numPr>
          <w:ilvl w:val="0"/>
          <w:numId w:val="27"/>
        </w:numPr>
        <w:tabs>
          <w:tab w:pos="1741" w:val="left" w:leader="none"/>
        </w:tabs>
        <w:spacing w:line="480" w:lineRule="auto" w:before="1" w:after="0"/>
        <w:ind w:left="1741" w:right="1352" w:hanging="360"/>
        <w:jc w:val="both"/>
        <w:rPr>
          <w:sz w:val="24"/>
        </w:rPr>
      </w:pPr>
      <w:r>
        <w:rPr>
          <w:sz w:val="24"/>
        </w:rPr>
        <w:t>There is need also to critically assess management of other tertiary institutions in the country to ascertain their efficiency in terms of management and ultimately in the achievement of</w:t>
      </w:r>
      <w:r>
        <w:rPr>
          <w:spacing w:val="40"/>
          <w:sz w:val="24"/>
        </w:rPr>
        <w:t> </w:t>
      </w:r>
      <w:r>
        <w:rPr>
          <w:sz w:val="24"/>
        </w:rPr>
        <w:t>the National Educational goals;</w:t>
      </w:r>
    </w:p>
    <w:p>
      <w:pPr>
        <w:pStyle w:val="ListParagraph"/>
        <w:numPr>
          <w:ilvl w:val="0"/>
          <w:numId w:val="27"/>
        </w:numPr>
        <w:tabs>
          <w:tab w:pos="1741" w:val="left" w:leader="none"/>
        </w:tabs>
        <w:spacing w:line="480" w:lineRule="auto" w:before="1" w:after="0"/>
        <w:ind w:left="1741" w:right="1353" w:hanging="360"/>
        <w:jc w:val="both"/>
        <w:rPr>
          <w:sz w:val="24"/>
        </w:rPr>
      </w:pPr>
      <w:r>
        <w:rPr>
          <w:sz w:val="24"/>
        </w:rPr>
        <w:t>There is a need for a research on impact of educational curriculum review in the College</w:t>
      </w:r>
      <w:r>
        <w:rPr>
          <w:sz w:val="22"/>
        </w:rPr>
        <w:t>s </w:t>
      </w:r>
      <w:r>
        <w:rPr>
          <w:sz w:val="24"/>
        </w:rPr>
        <w:t>of Education, Nigeria;</w:t>
      </w:r>
    </w:p>
    <w:p>
      <w:pPr>
        <w:pStyle w:val="ListParagraph"/>
        <w:numPr>
          <w:ilvl w:val="0"/>
          <w:numId w:val="27"/>
        </w:numPr>
        <w:tabs>
          <w:tab w:pos="1741" w:val="left" w:leader="none"/>
        </w:tabs>
        <w:spacing w:line="240" w:lineRule="auto" w:before="1" w:after="0"/>
        <w:ind w:left="1741" w:right="0" w:hanging="360"/>
        <w:jc w:val="both"/>
        <w:rPr>
          <w:sz w:val="24"/>
        </w:rPr>
      </w:pPr>
      <w:r>
        <w:rPr>
          <w:sz w:val="24"/>
        </w:rPr>
        <w:t>There</w:t>
      </w:r>
      <w:r>
        <w:rPr>
          <w:spacing w:val="2"/>
          <w:sz w:val="24"/>
        </w:rPr>
        <w:t> </w:t>
      </w:r>
      <w:r>
        <w:rPr>
          <w:sz w:val="24"/>
        </w:rPr>
        <w:t>is</w:t>
      </w:r>
      <w:r>
        <w:rPr>
          <w:spacing w:val="-4"/>
          <w:sz w:val="24"/>
        </w:rPr>
        <w:t> </w:t>
      </w:r>
      <w:r>
        <w:rPr>
          <w:sz w:val="24"/>
        </w:rPr>
        <w:t>a</w:t>
      </w:r>
      <w:r>
        <w:rPr>
          <w:spacing w:val="3"/>
          <w:sz w:val="24"/>
        </w:rPr>
        <w:t> </w:t>
      </w:r>
      <w:r>
        <w:rPr>
          <w:sz w:val="24"/>
        </w:rPr>
        <w:t>need</w:t>
      </w:r>
      <w:r>
        <w:rPr>
          <w:spacing w:val="2"/>
          <w:sz w:val="24"/>
        </w:rPr>
        <w:t> </w:t>
      </w:r>
      <w:r>
        <w:rPr>
          <w:sz w:val="24"/>
        </w:rPr>
        <w:t>for</w:t>
      </w:r>
      <w:r>
        <w:rPr>
          <w:spacing w:val="-5"/>
          <w:sz w:val="24"/>
        </w:rPr>
        <w:t> </w:t>
      </w:r>
      <w:r>
        <w:rPr>
          <w:sz w:val="24"/>
        </w:rPr>
        <w:t>other researchers</w:t>
      </w:r>
      <w:r>
        <w:rPr>
          <w:spacing w:val="-4"/>
          <w:sz w:val="24"/>
        </w:rPr>
        <w:t> </w:t>
      </w:r>
      <w:r>
        <w:rPr>
          <w:sz w:val="24"/>
        </w:rPr>
        <w:t>to</w:t>
      </w:r>
      <w:r>
        <w:rPr>
          <w:spacing w:val="-1"/>
          <w:sz w:val="24"/>
        </w:rPr>
        <w:t> </w:t>
      </w:r>
      <w:r>
        <w:rPr>
          <w:sz w:val="24"/>
        </w:rPr>
        <w:t>develop</w:t>
      </w:r>
      <w:r>
        <w:rPr>
          <w:spacing w:val="2"/>
          <w:sz w:val="24"/>
        </w:rPr>
        <w:t> </w:t>
      </w:r>
      <w:r>
        <w:rPr>
          <w:sz w:val="24"/>
        </w:rPr>
        <w:t>more</w:t>
      </w:r>
      <w:r>
        <w:rPr>
          <w:spacing w:val="-12"/>
          <w:sz w:val="24"/>
        </w:rPr>
        <w:t> </w:t>
      </w:r>
      <w:r>
        <w:rPr>
          <w:sz w:val="24"/>
        </w:rPr>
        <w:t>on</w:t>
      </w:r>
      <w:r>
        <w:rPr>
          <w:spacing w:val="-6"/>
          <w:sz w:val="24"/>
        </w:rPr>
        <w:t> </w:t>
      </w:r>
      <w:r>
        <w:rPr>
          <w:sz w:val="24"/>
        </w:rPr>
        <w:t>the</w:t>
      </w:r>
      <w:r>
        <w:rPr>
          <w:spacing w:val="-2"/>
          <w:sz w:val="24"/>
        </w:rPr>
        <w:t> </w:t>
      </w:r>
      <w:r>
        <w:rPr>
          <w:sz w:val="24"/>
        </w:rPr>
        <w:t>subject</w:t>
      </w:r>
      <w:r>
        <w:rPr>
          <w:spacing w:val="3"/>
          <w:sz w:val="24"/>
        </w:rPr>
        <w:t> </w:t>
      </w:r>
      <w:r>
        <w:rPr>
          <w:spacing w:val="-2"/>
          <w:sz w:val="24"/>
        </w:rPr>
        <w:t>matter;</w:t>
      </w:r>
    </w:p>
    <w:p>
      <w:pPr>
        <w:pStyle w:val="BodyText"/>
        <w:spacing w:before="11"/>
        <w:rPr>
          <w:sz w:val="23"/>
        </w:rPr>
      </w:pPr>
    </w:p>
    <w:p>
      <w:pPr>
        <w:pStyle w:val="ListParagraph"/>
        <w:numPr>
          <w:ilvl w:val="0"/>
          <w:numId w:val="27"/>
        </w:numPr>
        <w:tabs>
          <w:tab w:pos="1741" w:val="left" w:leader="none"/>
        </w:tabs>
        <w:spacing w:line="480" w:lineRule="auto" w:before="0" w:after="0"/>
        <w:ind w:left="1741" w:right="1349" w:hanging="360"/>
        <w:jc w:val="both"/>
        <w:rPr>
          <w:sz w:val="24"/>
        </w:rPr>
      </w:pPr>
      <w:r>
        <w:rPr>
          <w:sz w:val="24"/>
        </w:rPr>
        <w:t>A research should be conducted on</w:t>
      </w:r>
      <w:r>
        <w:rPr>
          <w:spacing w:val="-1"/>
          <w:sz w:val="24"/>
        </w:rPr>
        <w:t> </w:t>
      </w:r>
      <w:r>
        <w:rPr>
          <w:sz w:val="24"/>
        </w:rPr>
        <w:t>the falling standard of teacher education in North- Central Geo-Political Zone and in Nigeria in general; and</w:t>
      </w:r>
    </w:p>
    <w:p>
      <w:pPr>
        <w:pStyle w:val="ListParagraph"/>
        <w:numPr>
          <w:ilvl w:val="0"/>
          <w:numId w:val="27"/>
        </w:numPr>
        <w:tabs>
          <w:tab w:pos="1741" w:val="left" w:leader="none"/>
        </w:tabs>
        <w:spacing w:line="480" w:lineRule="auto" w:before="1" w:after="0"/>
        <w:ind w:left="1741" w:right="1352" w:hanging="360"/>
        <w:jc w:val="both"/>
        <w:rPr>
          <w:sz w:val="24"/>
        </w:rPr>
      </w:pPr>
      <w:r>
        <w:rPr>
          <w:sz w:val="24"/>
        </w:rPr>
        <w:t>More researches should be carried out on discipline of students and staff of Colleges</w:t>
      </w:r>
      <w:r>
        <w:rPr>
          <w:spacing w:val="40"/>
          <w:sz w:val="24"/>
        </w:rPr>
        <w:t> </w:t>
      </w:r>
      <w:r>
        <w:rPr>
          <w:sz w:val="24"/>
        </w:rPr>
        <w:t>of Education in North-Central Geo-Political Zone, Nigeria.</w:t>
      </w:r>
    </w:p>
    <w:p>
      <w:pPr>
        <w:spacing w:after="0" w:line="480" w:lineRule="auto"/>
        <w:jc w:val="both"/>
        <w:rPr>
          <w:sz w:val="24"/>
        </w:rPr>
        <w:sectPr>
          <w:pgSz w:w="12240" w:h="15840"/>
          <w:pgMar w:header="0" w:footer="969" w:top="640" w:bottom="1160" w:left="780" w:right="0"/>
        </w:sectPr>
      </w:pPr>
    </w:p>
    <w:p>
      <w:pPr>
        <w:pStyle w:val="Heading1"/>
        <w:spacing w:before="69"/>
      </w:pPr>
      <w:bookmarkStart w:name="_TOC_250000" w:id="43"/>
      <w:bookmarkEnd w:id="43"/>
      <w:r>
        <w:rPr>
          <w:spacing w:val="-2"/>
        </w:rPr>
        <w:t>REFERENCES</w:t>
      </w:r>
    </w:p>
    <w:p>
      <w:pPr>
        <w:pStyle w:val="BodyText"/>
        <w:spacing w:before="6"/>
        <w:rPr>
          <w:b/>
          <w:sz w:val="23"/>
        </w:rPr>
      </w:pPr>
    </w:p>
    <w:p>
      <w:pPr>
        <w:pStyle w:val="BodyText"/>
        <w:spacing w:before="1"/>
        <w:ind w:left="1381" w:right="1356" w:hanging="721"/>
        <w:jc w:val="both"/>
      </w:pPr>
      <w:r>
        <w:rPr/>
        <w:t>Abonyi N., Okereke O. A., Omebe S. E. and Anuigwu B. O., (2006) Educational research, basic issues and methodology. Wisdom Publishers Limited, No. 51 Liberty Road, Ibadan, </w:t>
      </w:r>
      <w:r>
        <w:rPr>
          <w:spacing w:val="-2"/>
        </w:rPr>
        <w:t>Nigeria.</w:t>
      </w:r>
    </w:p>
    <w:p>
      <w:pPr>
        <w:pStyle w:val="BodyText"/>
        <w:spacing w:line="242" w:lineRule="auto" w:before="199"/>
        <w:ind w:left="1381" w:right="1361" w:hanging="721"/>
        <w:jc w:val="both"/>
      </w:pPr>
      <w:r>
        <w:rPr/>
        <w:t>Achimugu, L. (2001). The Agonie (2001) of Nigerian Teachers. Port Harcourt.</w:t>
      </w:r>
      <w:r>
        <w:rPr/>
        <w:t> Nigeria: Baren </w:t>
      </w:r>
      <w:r>
        <w:rPr>
          <w:spacing w:val="-2"/>
        </w:rPr>
        <w:t>Press.</w:t>
      </w:r>
    </w:p>
    <w:p>
      <w:pPr>
        <w:pStyle w:val="BodyText"/>
        <w:spacing w:before="197"/>
        <w:ind w:left="1381" w:right="1349" w:hanging="721"/>
        <w:jc w:val="both"/>
      </w:pPr>
      <w:r>
        <w:rPr/>
        <w:t>Achunine, J.C. (2012). History of national commission for colleges of education (NCCE) Abuja. Adejo, O. (2004). Practical</w:t>
      </w:r>
      <w:r>
        <w:rPr/>
        <w:t> approach</w:t>
      </w:r>
      <w:r>
        <w:rPr/>
        <w:t> to educational</w:t>
      </w:r>
      <w:r>
        <w:rPr/>
        <w:t> planning,</w:t>
      </w:r>
      <w:r>
        <w:rPr/>
        <w:t> Makurdi. Peach global </w:t>
      </w:r>
      <w:r>
        <w:rPr>
          <w:spacing w:val="-2"/>
        </w:rPr>
        <w:t>publications.</w:t>
      </w:r>
    </w:p>
    <w:p>
      <w:pPr>
        <w:pStyle w:val="BodyText"/>
        <w:spacing w:line="237" w:lineRule="auto" w:before="201"/>
        <w:ind w:left="1381" w:right="1365" w:hanging="721"/>
        <w:jc w:val="both"/>
      </w:pPr>
      <w:r>
        <w:rPr/>
        <w:t>Adegbesan, S. O. (2010). Establishing Quality Assurance</w:t>
      </w:r>
      <w:r>
        <w:rPr/>
        <w:t> in</w:t>
      </w:r>
      <w:r>
        <w:rPr/>
        <w:t> Nigerian Education System: Implication for Educational Managers. Educational Research and Review 5(7): 380384.</w:t>
      </w:r>
    </w:p>
    <w:p>
      <w:pPr>
        <w:spacing w:before="205"/>
        <w:ind w:left="1381" w:right="1352" w:hanging="721"/>
        <w:jc w:val="both"/>
        <w:rPr>
          <w:sz w:val="24"/>
        </w:rPr>
      </w:pPr>
      <w:r>
        <w:rPr>
          <w:sz w:val="24"/>
        </w:rPr>
        <w:t>Adejo, O. (2004). </w:t>
      </w:r>
      <w:r>
        <w:rPr>
          <w:i/>
          <w:sz w:val="24"/>
        </w:rPr>
        <w:t>Practical Approach to Educational Planning</w:t>
      </w:r>
      <w:r>
        <w:rPr>
          <w:sz w:val="24"/>
        </w:rPr>
        <w:t>, Makurdi. Peach Global </w:t>
      </w:r>
      <w:r>
        <w:rPr>
          <w:spacing w:val="-2"/>
          <w:sz w:val="24"/>
        </w:rPr>
        <w:t>Publications.</w:t>
      </w:r>
    </w:p>
    <w:p>
      <w:pPr>
        <w:pStyle w:val="BodyText"/>
        <w:spacing w:before="198"/>
        <w:ind w:left="1381" w:right="1357" w:hanging="721"/>
        <w:jc w:val="both"/>
      </w:pPr>
      <w:r>
        <w:rPr/>
        <w:t>Adejoh, M. J. (2006). Evaluation of the integrated science and introductory technology programme in Secondary</w:t>
      </w:r>
      <w:r>
        <w:rPr>
          <w:spacing w:val="-1"/>
        </w:rPr>
        <w:t> </w:t>
      </w:r>
      <w:r>
        <w:rPr/>
        <w:t>schools in Benue State. Unpublished Ph.D Thesis, University</w:t>
      </w:r>
      <w:r>
        <w:rPr>
          <w:spacing w:val="-1"/>
        </w:rPr>
        <w:t> </w:t>
      </w:r>
      <w:r>
        <w:rPr/>
        <w:t>of </w:t>
      </w:r>
      <w:r>
        <w:rPr>
          <w:spacing w:val="-4"/>
        </w:rPr>
        <w:t>Jos.</w:t>
      </w:r>
    </w:p>
    <w:p>
      <w:pPr>
        <w:pStyle w:val="BodyText"/>
        <w:spacing w:before="199"/>
        <w:ind w:left="1381" w:right="1344" w:hanging="721"/>
        <w:jc w:val="both"/>
      </w:pPr>
      <w:r>
        <w:rPr/>
        <w:t>Adejoh, M. J. (2006). Evaluation of the Integrated Science and Introductory Technology Programme</w:t>
      </w:r>
      <w:r>
        <w:rPr/>
        <w:t> in Secondary Schools in Benue State. Unpublished Ph.D Thesis, University</w:t>
      </w:r>
      <w:r>
        <w:rPr>
          <w:spacing w:val="40"/>
        </w:rPr>
        <w:t> </w:t>
      </w:r>
      <w:r>
        <w:rPr/>
        <w:t>Of Jos.</w:t>
      </w:r>
    </w:p>
    <w:p>
      <w:pPr>
        <w:pStyle w:val="BodyText"/>
        <w:spacing w:before="205"/>
        <w:ind w:left="1203" w:right="1361" w:hanging="543"/>
      </w:pPr>
      <w:r>
        <w:rPr/>
        <w:t>Adeleye O. O. (2014). Availability and Use of ICT in South-Western Nigeria Colleges of Education,</w:t>
      </w:r>
      <w:r>
        <w:rPr>
          <w:spacing w:val="-3"/>
        </w:rPr>
        <w:t> </w:t>
      </w:r>
      <w:r>
        <w:rPr/>
        <w:t>African</w:t>
      </w:r>
      <w:r>
        <w:rPr>
          <w:spacing w:val="-9"/>
        </w:rPr>
        <w:t> </w:t>
      </w:r>
      <w:r>
        <w:rPr/>
        <w:t>Research</w:t>
      </w:r>
      <w:r>
        <w:rPr>
          <w:spacing w:val="-9"/>
        </w:rPr>
        <w:t> </w:t>
      </w:r>
      <w:r>
        <w:rPr/>
        <w:t>Review.</w:t>
      </w:r>
      <w:r>
        <w:rPr>
          <w:spacing w:val="-3"/>
        </w:rPr>
        <w:t> </w:t>
      </w:r>
      <w:r>
        <w:rPr/>
        <w:t>Ethiopia:</w:t>
      </w:r>
      <w:r>
        <w:rPr>
          <w:spacing w:val="-4"/>
        </w:rPr>
        <w:t> </w:t>
      </w:r>
      <w:r>
        <w:rPr/>
        <w:t>International</w:t>
      </w:r>
      <w:r>
        <w:rPr>
          <w:spacing w:val="-9"/>
        </w:rPr>
        <w:t> </w:t>
      </w:r>
      <w:r>
        <w:rPr/>
        <w:t>Multidisciplinary</w:t>
      </w:r>
      <w:r>
        <w:rPr>
          <w:spacing w:val="-13"/>
        </w:rPr>
        <w:t> </w:t>
      </w:r>
      <w:r>
        <w:rPr/>
        <w:t>Journal VoI.5(5) Serial NO.22 001:</w:t>
      </w:r>
    </w:p>
    <w:p>
      <w:pPr>
        <w:pStyle w:val="BodyText"/>
        <w:spacing w:before="199"/>
        <w:ind w:left="1381" w:right="1359" w:hanging="659"/>
        <w:jc w:val="both"/>
      </w:pPr>
      <w:r>
        <w:rPr/>
        <w:t>Adenle, S.O. (1997). Operations of industry based training programmes in Nigeria. Unpublished Doctoral thesis. Department of Vocation Teacher Education, University of Nigeria, </w:t>
      </w:r>
      <w:r>
        <w:rPr>
          <w:spacing w:val="-2"/>
        </w:rPr>
        <w:t>Nsukka.</w:t>
      </w:r>
    </w:p>
    <w:p>
      <w:pPr>
        <w:pStyle w:val="BodyText"/>
        <w:spacing w:line="237" w:lineRule="auto" w:before="202"/>
        <w:ind w:left="1381" w:right="1362" w:hanging="721"/>
        <w:jc w:val="both"/>
      </w:pPr>
      <w:r>
        <w:rPr/>
        <w:t>Adeoye, A.A. (2000). Educational planning and administration in Africa.</w:t>
      </w:r>
      <w:r>
        <w:rPr/>
        <w:t> Journal of Studies in Education 9:147-158.</w:t>
      </w:r>
    </w:p>
    <w:p>
      <w:pPr>
        <w:pStyle w:val="BodyText"/>
        <w:spacing w:before="205"/>
        <w:ind w:left="1381" w:right="1361" w:hanging="721"/>
        <w:jc w:val="both"/>
      </w:pPr>
      <w:r>
        <w:rPr/>
        <w:t>Adeyemi, B.A. (1997). Evaluation of the status of implementation of vocational education programmes in</w:t>
      </w:r>
      <w:r>
        <w:rPr>
          <w:spacing w:val="-1"/>
        </w:rPr>
        <w:t> </w:t>
      </w:r>
      <w:r>
        <w:rPr/>
        <w:t>the Colleges of</w:t>
      </w:r>
      <w:r>
        <w:rPr>
          <w:spacing w:val="-4"/>
        </w:rPr>
        <w:t> </w:t>
      </w:r>
      <w:r>
        <w:rPr/>
        <w:t>Education in</w:t>
      </w:r>
      <w:r>
        <w:rPr>
          <w:spacing w:val="-1"/>
        </w:rPr>
        <w:t> </w:t>
      </w:r>
      <w:r>
        <w:rPr/>
        <w:t>Osu, Ondo and</w:t>
      </w:r>
      <w:r>
        <w:rPr>
          <w:spacing w:val="-1"/>
        </w:rPr>
        <w:t> </w:t>
      </w:r>
      <w:r>
        <w:rPr/>
        <w:t>Ekiti</w:t>
      </w:r>
      <w:r>
        <w:rPr>
          <w:spacing w:val="-6"/>
        </w:rPr>
        <w:t> </w:t>
      </w:r>
      <w:r>
        <w:rPr/>
        <w:t>state, Unpublished</w:t>
      </w:r>
      <w:r>
        <w:rPr>
          <w:spacing w:val="-1"/>
        </w:rPr>
        <w:t> </w:t>
      </w:r>
      <w:r>
        <w:rPr/>
        <w:t>Ph.D thesis. Department of Vocational Teacher, University of Nigeria, Nsukka.</w:t>
      </w:r>
    </w:p>
    <w:p>
      <w:pPr>
        <w:pStyle w:val="BodyText"/>
        <w:spacing w:before="200"/>
        <w:ind w:left="1381" w:right="1352" w:hanging="721"/>
        <w:jc w:val="both"/>
      </w:pPr>
      <w:r>
        <w:rPr/>
        <w:t>Adeyemi, T.O. (2009). Human Resources Management in Education. In J.B. Babalola and A.O. Ayeni (Eds)</w:t>
      </w:r>
      <w:r>
        <w:rPr/>
        <w:t> Educational</w:t>
      </w:r>
      <w:r>
        <w:rPr/>
        <w:t> Management: Theories and Tales. Lagos. Macmillan– Nigeria publishers limited.</w:t>
      </w:r>
    </w:p>
    <w:p>
      <w:pPr>
        <w:pStyle w:val="BodyText"/>
        <w:spacing w:before="199"/>
        <w:ind w:left="1381" w:right="1345" w:hanging="721"/>
        <w:jc w:val="both"/>
      </w:pPr>
      <w:r>
        <w:rPr/>
        <w:t>Agbo, E. (2012). Effect of</w:t>
      </w:r>
      <w:r>
        <w:rPr>
          <w:spacing w:val="-7"/>
        </w:rPr>
        <w:t> </w:t>
      </w:r>
      <w:r>
        <w:rPr/>
        <w:t>Training and Development on</w:t>
      </w:r>
      <w:r>
        <w:rPr>
          <w:spacing w:val="-4"/>
        </w:rPr>
        <w:t> </w:t>
      </w:r>
      <w:r>
        <w:rPr/>
        <w:t>Employee Motivation and Performance: A case study of Benue State Scholarship Board. Unpublished M.Ed project report. Department of Educational Foundation, University of Agriculture, M.akurdi.</w:t>
      </w:r>
    </w:p>
    <w:p>
      <w:pPr>
        <w:pStyle w:val="BodyText"/>
        <w:spacing w:before="200"/>
        <w:ind w:left="660"/>
      </w:pPr>
      <w:r>
        <w:rPr/>
        <w:t>Agu,</w:t>
      </w:r>
      <w:r>
        <w:rPr>
          <w:spacing w:val="-1"/>
        </w:rPr>
        <w:t> </w:t>
      </w:r>
      <w:r>
        <w:rPr/>
        <w:t>C.C.</w:t>
      </w:r>
      <w:r>
        <w:rPr>
          <w:spacing w:val="-1"/>
        </w:rPr>
        <w:t> </w:t>
      </w:r>
      <w:r>
        <w:rPr/>
        <w:t>(2009).</w:t>
      </w:r>
      <w:r>
        <w:rPr>
          <w:spacing w:val="-6"/>
        </w:rPr>
        <w:t> </w:t>
      </w:r>
      <w:r>
        <w:rPr/>
        <w:t>Principles</w:t>
      </w:r>
      <w:r>
        <w:rPr>
          <w:spacing w:val="-5"/>
        </w:rPr>
        <w:t> </w:t>
      </w:r>
      <w:r>
        <w:rPr/>
        <w:t>of</w:t>
      </w:r>
      <w:r>
        <w:rPr>
          <w:spacing w:val="-10"/>
        </w:rPr>
        <w:t> </w:t>
      </w:r>
      <w:r>
        <w:rPr/>
        <w:t>Economics.</w:t>
      </w:r>
      <w:r>
        <w:rPr>
          <w:spacing w:val="-1"/>
        </w:rPr>
        <w:t> </w:t>
      </w:r>
      <w:r>
        <w:rPr/>
        <w:t>Enugu:</w:t>
      </w:r>
      <w:r>
        <w:rPr>
          <w:spacing w:val="-3"/>
        </w:rPr>
        <w:t> </w:t>
      </w:r>
      <w:r>
        <w:rPr/>
        <w:t>Immaculate</w:t>
      </w:r>
      <w:r>
        <w:rPr>
          <w:spacing w:val="-4"/>
        </w:rPr>
        <w:t> </w:t>
      </w:r>
      <w:r>
        <w:rPr/>
        <w:t>Business</w:t>
      </w:r>
      <w:r>
        <w:rPr>
          <w:spacing w:val="-4"/>
        </w:rPr>
        <w:t> </w:t>
      </w:r>
      <w:r>
        <w:rPr/>
        <w:t>Support</w:t>
      </w:r>
      <w:r>
        <w:rPr>
          <w:spacing w:val="-3"/>
        </w:rPr>
        <w:t> </w:t>
      </w:r>
      <w:r>
        <w:rPr>
          <w:spacing w:val="-2"/>
        </w:rPr>
        <w:t>Services.</w:t>
      </w:r>
    </w:p>
    <w:p>
      <w:pPr>
        <w:spacing w:after="0"/>
        <w:sectPr>
          <w:pgSz w:w="12240" w:h="15840"/>
          <w:pgMar w:header="0" w:footer="969" w:top="1200" w:bottom="1160" w:left="780" w:right="0"/>
        </w:sectPr>
      </w:pPr>
    </w:p>
    <w:p>
      <w:pPr>
        <w:pStyle w:val="BodyText"/>
        <w:spacing w:line="237" w:lineRule="auto" w:before="74"/>
        <w:ind w:left="1381" w:right="1343" w:hanging="721"/>
        <w:jc w:val="both"/>
      </w:pPr>
      <w:r>
        <w:rPr/>
        <w:t>Ahua, T. J. (2006). Human resources management as a survival strategy for small and medium scale enterprises. Unpublished M.Sc. project report. Benue State University, Makurdi.</w:t>
      </w:r>
    </w:p>
    <w:p>
      <w:pPr>
        <w:pStyle w:val="BodyText"/>
        <w:spacing w:line="412" w:lineRule="auto" w:before="205"/>
        <w:ind w:left="660" w:right="1371"/>
        <w:jc w:val="both"/>
      </w:pPr>
      <w:r>
        <w:rPr/>
        <w:t>Ali M., (1998). Issues and Trend in</w:t>
      </w:r>
      <w:r>
        <w:rPr>
          <w:spacing w:val="-1"/>
        </w:rPr>
        <w:t> </w:t>
      </w:r>
      <w:r>
        <w:rPr/>
        <w:t>Science Education in Africa, Awka, Nigeria: Cape Publisher. Ali,</w:t>
      </w:r>
      <w:r>
        <w:rPr>
          <w:spacing w:val="-3"/>
        </w:rPr>
        <w:t> </w:t>
      </w:r>
      <w:r>
        <w:rPr/>
        <w:t>M</w:t>
      </w:r>
      <w:r>
        <w:rPr>
          <w:spacing w:val="-1"/>
        </w:rPr>
        <w:t> </w:t>
      </w:r>
      <w:r>
        <w:rPr/>
        <w:t>And</w:t>
      </w:r>
      <w:r>
        <w:rPr>
          <w:spacing w:val="-4"/>
        </w:rPr>
        <w:t> </w:t>
      </w:r>
      <w:r>
        <w:rPr/>
        <w:t>Boulden,</w:t>
      </w:r>
      <w:r>
        <w:rPr>
          <w:spacing w:val="-2"/>
        </w:rPr>
        <w:t> </w:t>
      </w:r>
      <w:r>
        <w:rPr/>
        <w:t>G.</w:t>
      </w:r>
      <w:r>
        <w:rPr>
          <w:spacing w:val="-4"/>
        </w:rPr>
        <w:t> </w:t>
      </w:r>
      <w:r>
        <w:rPr/>
        <w:t>(2002).</w:t>
      </w:r>
      <w:r>
        <w:rPr>
          <w:spacing w:val="-6"/>
        </w:rPr>
        <w:t> </w:t>
      </w:r>
      <w:r>
        <w:rPr/>
        <w:t>Successful</w:t>
      </w:r>
      <w:r>
        <w:rPr>
          <w:spacing w:val="-10"/>
        </w:rPr>
        <w:t> </w:t>
      </w:r>
      <w:r>
        <w:rPr/>
        <w:t>Managers</w:t>
      </w:r>
      <w:r>
        <w:rPr>
          <w:spacing w:val="-6"/>
        </w:rPr>
        <w:t> </w:t>
      </w:r>
      <w:r>
        <w:rPr/>
        <w:t>Handbook,</w:t>
      </w:r>
      <w:r>
        <w:rPr>
          <w:spacing w:val="-7"/>
        </w:rPr>
        <w:t> </w:t>
      </w:r>
      <w:r>
        <w:rPr/>
        <w:t>London:</w:t>
      </w:r>
      <w:r>
        <w:rPr>
          <w:spacing w:val="-4"/>
        </w:rPr>
        <w:t> </w:t>
      </w:r>
      <w:r>
        <w:rPr/>
        <w:t>Darlin</w:t>
      </w:r>
      <w:r>
        <w:rPr>
          <w:spacing w:val="-5"/>
        </w:rPr>
        <w:t> </w:t>
      </w:r>
      <w:r>
        <w:rPr/>
        <w:t>Kindersley</w:t>
      </w:r>
      <w:r>
        <w:rPr>
          <w:spacing w:val="-8"/>
        </w:rPr>
        <w:t> </w:t>
      </w:r>
      <w:r>
        <w:rPr>
          <w:spacing w:val="-4"/>
        </w:rPr>
        <w:t>Ltd.</w:t>
      </w:r>
    </w:p>
    <w:p>
      <w:pPr>
        <w:pStyle w:val="BodyText"/>
        <w:spacing w:before="2"/>
        <w:ind w:left="1381" w:right="1361" w:hanging="721"/>
        <w:jc w:val="both"/>
      </w:pPr>
      <w:r>
        <w:rPr/>
        <w:t>Amaizu,</w:t>
      </w:r>
      <w:r>
        <w:rPr>
          <w:spacing w:val="-1"/>
        </w:rPr>
        <w:t> </w:t>
      </w:r>
      <w:r>
        <w:rPr/>
        <w:t>V.N.</w:t>
      </w:r>
      <w:r>
        <w:rPr>
          <w:spacing w:val="-2"/>
        </w:rPr>
        <w:t> </w:t>
      </w:r>
      <w:r>
        <w:rPr/>
        <w:t>(1998).</w:t>
      </w:r>
      <w:r>
        <w:rPr>
          <w:spacing w:val="-1"/>
        </w:rPr>
        <w:t> </w:t>
      </w:r>
      <w:r>
        <w:rPr/>
        <w:t>Strategies</w:t>
      </w:r>
      <w:r>
        <w:rPr>
          <w:spacing w:val="-1"/>
        </w:rPr>
        <w:t> </w:t>
      </w:r>
      <w:r>
        <w:rPr/>
        <w:t>for</w:t>
      </w:r>
      <w:r>
        <w:rPr>
          <w:spacing w:val="-2"/>
        </w:rPr>
        <w:t> </w:t>
      </w:r>
      <w:r>
        <w:rPr/>
        <w:t>Improving</w:t>
      </w:r>
      <w:r>
        <w:rPr>
          <w:spacing w:val="-2"/>
        </w:rPr>
        <w:t> </w:t>
      </w:r>
      <w:r>
        <w:rPr/>
        <w:t>student personnel</w:t>
      </w:r>
      <w:r>
        <w:rPr>
          <w:spacing w:val="-7"/>
        </w:rPr>
        <w:t> </w:t>
      </w:r>
      <w:r>
        <w:rPr/>
        <w:t>services</w:t>
      </w:r>
      <w:r>
        <w:rPr>
          <w:spacing w:val="-1"/>
        </w:rPr>
        <w:t> </w:t>
      </w:r>
      <w:r>
        <w:rPr/>
        <w:t>in</w:t>
      </w:r>
      <w:r>
        <w:rPr>
          <w:spacing w:val="-2"/>
        </w:rPr>
        <w:t> </w:t>
      </w:r>
      <w:r>
        <w:rPr/>
        <w:t>secondary</w:t>
      </w:r>
      <w:r>
        <w:rPr>
          <w:spacing w:val="-7"/>
        </w:rPr>
        <w:t> </w:t>
      </w:r>
      <w:r>
        <w:rPr/>
        <w:t>schools in Onitsha education zone. Unpublished M.Ed project. Department of education foundation, University of Nigeria, Nsukka.</w:t>
      </w:r>
    </w:p>
    <w:p>
      <w:pPr>
        <w:pStyle w:val="BodyText"/>
        <w:spacing w:line="242" w:lineRule="auto" w:before="199"/>
        <w:ind w:left="1381" w:right="1362" w:hanging="721"/>
        <w:jc w:val="both"/>
      </w:pPr>
      <w:r>
        <w:rPr/>
        <w:t>Anikeze, N.H. (2007). Personnel management in Nigeria, principles and practices. Enugu: Academic Publishing Company.</w:t>
      </w:r>
    </w:p>
    <w:p>
      <w:pPr>
        <w:pStyle w:val="BodyText"/>
        <w:spacing w:line="237" w:lineRule="auto" w:before="199"/>
        <w:ind w:left="1381" w:right="1356" w:hanging="721"/>
        <w:jc w:val="both"/>
      </w:pPr>
      <w:r>
        <w:rPr/>
        <w:t>Anukwan, I.L. Okuenamiri, O.O. and Ogbonnaya, N.O. (2008). Basic text on Educational management ,Owerri: Christopher publishers.</w:t>
      </w:r>
    </w:p>
    <w:p>
      <w:pPr>
        <w:pStyle w:val="BodyText"/>
        <w:spacing w:before="200"/>
        <w:ind w:left="1381" w:right="1360" w:hanging="721"/>
        <w:jc w:val="both"/>
      </w:pPr>
      <w:r>
        <w:rPr/>
        <w:t>Anyaeji, C.A. (2008). Human</w:t>
      </w:r>
      <w:r>
        <w:rPr>
          <w:spacing w:val="-7"/>
        </w:rPr>
        <w:t> </w:t>
      </w:r>
      <w:r>
        <w:rPr/>
        <w:t>resources</w:t>
      </w:r>
      <w:r>
        <w:rPr>
          <w:spacing w:val="-4"/>
        </w:rPr>
        <w:t> </w:t>
      </w:r>
      <w:r>
        <w:rPr/>
        <w:t>development and</w:t>
      </w:r>
      <w:r>
        <w:rPr>
          <w:spacing w:val="-2"/>
        </w:rPr>
        <w:t> </w:t>
      </w:r>
      <w:r>
        <w:rPr/>
        <w:t>productivity</w:t>
      </w:r>
      <w:r>
        <w:rPr>
          <w:spacing w:val="-2"/>
        </w:rPr>
        <w:t> </w:t>
      </w:r>
      <w:r>
        <w:rPr/>
        <w:t>in</w:t>
      </w:r>
      <w:r>
        <w:rPr>
          <w:spacing w:val="-7"/>
        </w:rPr>
        <w:t> </w:t>
      </w:r>
      <w:r>
        <w:rPr/>
        <w:t>the</w:t>
      </w:r>
      <w:r>
        <w:rPr>
          <w:spacing w:val="-3"/>
        </w:rPr>
        <w:t> </w:t>
      </w:r>
      <w:r>
        <w:rPr/>
        <w:t>public</w:t>
      </w:r>
      <w:r>
        <w:rPr>
          <w:spacing w:val="-3"/>
        </w:rPr>
        <w:t> </w:t>
      </w:r>
      <w:r>
        <w:rPr/>
        <w:t>sector:</w:t>
      </w:r>
      <w:r>
        <w:rPr>
          <w:spacing w:val="-2"/>
        </w:rPr>
        <w:t> </w:t>
      </w:r>
      <w:r>
        <w:rPr/>
        <w:t>A</w:t>
      </w:r>
      <w:r>
        <w:rPr>
          <w:spacing w:val="-8"/>
        </w:rPr>
        <w:t> </w:t>
      </w:r>
      <w:r>
        <w:rPr/>
        <w:t>case study of Aguata Local Government of Anambra State. Unpublished M.Sc. project report. Benue State University, Makurdi.</w:t>
      </w:r>
    </w:p>
    <w:p>
      <w:pPr>
        <w:pStyle w:val="BodyText"/>
        <w:spacing w:before="205"/>
        <w:ind w:left="1381" w:right="1356" w:hanging="721"/>
        <w:jc w:val="both"/>
      </w:pPr>
      <w:r>
        <w:rPr/>
        <w:t>Arikewuyo, M.O. (2009) Elements of personnel management in Babalola, J.B., Ayeni A.O. Adedeji, S.O., Suleiman, A.A. and Ari</w:t>
      </w:r>
      <w:r>
        <w:rPr/>
        <w:t> Kewuyo, M.O. (Eds)</w:t>
      </w:r>
      <w:r>
        <w:rPr/>
        <w:t> Educational</w:t>
      </w:r>
      <w:r>
        <w:rPr/>
        <w:t> management thoughts and practice. Ibadan. Condat publications.</w:t>
      </w:r>
    </w:p>
    <w:p>
      <w:pPr>
        <w:spacing w:line="275" w:lineRule="exact" w:before="199"/>
        <w:ind w:left="660" w:right="0" w:firstLine="0"/>
        <w:jc w:val="left"/>
        <w:rPr>
          <w:i/>
          <w:sz w:val="24"/>
        </w:rPr>
      </w:pPr>
      <w:r>
        <w:rPr>
          <w:sz w:val="24"/>
        </w:rPr>
        <w:t>Armstrong,</w:t>
      </w:r>
      <w:r>
        <w:rPr>
          <w:spacing w:val="42"/>
          <w:sz w:val="24"/>
        </w:rPr>
        <w:t> </w:t>
      </w:r>
      <w:r>
        <w:rPr>
          <w:sz w:val="24"/>
        </w:rPr>
        <w:t>M.</w:t>
      </w:r>
      <w:r>
        <w:rPr>
          <w:spacing w:val="43"/>
          <w:sz w:val="24"/>
        </w:rPr>
        <w:t> </w:t>
      </w:r>
      <w:r>
        <w:rPr>
          <w:sz w:val="24"/>
        </w:rPr>
        <w:t>(2006)</w:t>
      </w:r>
      <w:r>
        <w:rPr>
          <w:spacing w:val="46"/>
          <w:sz w:val="24"/>
        </w:rPr>
        <w:t> </w:t>
      </w:r>
      <w:r>
        <w:rPr>
          <w:i/>
          <w:sz w:val="24"/>
        </w:rPr>
        <w:t>A</w:t>
      </w:r>
      <w:r>
        <w:rPr>
          <w:i/>
          <w:spacing w:val="43"/>
          <w:sz w:val="24"/>
        </w:rPr>
        <w:t> </w:t>
      </w:r>
      <w:r>
        <w:rPr>
          <w:i/>
          <w:sz w:val="24"/>
        </w:rPr>
        <w:t>Handbook</w:t>
      </w:r>
      <w:r>
        <w:rPr>
          <w:i/>
          <w:spacing w:val="39"/>
          <w:sz w:val="24"/>
        </w:rPr>
        <w:t> </w:t>
      </w:r>
      <w:r>
        <w:rPr>
          <w:i/>
          <w:sz w:val="24"/>
        </w:rPr>
        <w:t>of</w:t>
      </w:r>
      <w:r>
        <w:rPr>
          <w:i/>
          <w:spacing w:val="46"/>
          <w:sz w:val="24"/>
        </w:rPr>
        <w:t> </w:t>
      </w:r>
      <w:r>
        <w:rPr>
          <w:i/>
          <w:sz w:val="24"/>
        </w:rPr>
        <w:t>Human</w:t>
      </w:r>
      <w:r>
        <w:rPr>
          <w:i/>
          <w:spacing w:val="41"/>
          <w:sz w:val="24"/>
        </w:rPr>
        <w:t> </w:t>
      </w:r>
      <w:r>
        <w:rPr>
          <w:i/>
          <w:sz w:val="24"/>
        </w:rPr>
        <w:t>Resource</w:t>
      </w:r>
      <w:r>
        <w:rPr>
          <w:i/>
          <w:spacing w:val="40"/>
          <w:sz w:val="24"/>
        </w:rPr>
        <w:t> </w:t>
      </w:r>
      <w:r>
        <w:rPr>
          <w:i/>
          <w:sz w:val="24"/>
        </w:rPr>
        <w:t>Management</w:t>
      </w:r>
      <w:r>
        <w:rPr>
          <w:i/>
          <w:spacing w:val="46"/>
          <w:sz w:val="24"/>
        </w:rPr>
        <w:t> </w:t>
      </w:r>
      <w:r>
        <w:rPr>
          <w:i/>
          <w:sz w:val="24"/>
        </w:rPr>
        <w:t>Practices</w:t>
      </w:r>
      <w:r>
        <w:rPr>
          <w:i/>
          <w:spacing w:val="43"/>
          <w:sz w:val="24"/>
        </w:rPr>
        <w:t> </w:t>
      </w:r>
      <w:r>
        <w:rPr>
          <w:i/>
          <w:sz w:val="24"/>
        </w:rPr>
        <w:t>(10</w:t>
      </w:r>
      <w:r>
        <w:rPr>
          <w:i/>
          <w:position w:val="7"/>
          <w:sz w:val="10"/>
        </w:rPr>
        <w:t>th</w:t>
      </w:r>
      <w:r>
        <w:rPr>
          <w:i/>
          <w:spacing w:val="59"/>
          <w:position w:val="7"/>
          <w:sz w:val="10"/>
        </w:rPr>
        <w:t> </w:t>
      </w:r>
      <w:r>
        <w:rPr>
          <w:i/>
          <w:spacing w:val="-2"/>
          <w:sz w:val="24"/>
        </w:rPr>
        <w:t>Edition)</w:t>
      </w:r>
    </w:p>
    <w:p>
      <w:pPr>
        <w:pStyle w:val="BodyText"/>
        <w:spacing w:line="275" w:lineRule="exact"/>
        <w:ind w:left="1381"/>
      </w:pPr>
      <w:r>
        <w:rPr/>
        <w:t>London:</w:t>
      </w:r>
      <w:r>
        <w:rPr>
          <w:spacing w:val="-4"/>
        </w:rPr>
        <w:t> </w:t>
      </w:r>
      <w:r>
        <w:rPr/>
        <w:t>Kogan</w:t>
      </w:r>
      <w:r>
        <w:rPr>
          <w:spacing w:val="-7"/>
        </w:rPr>
        <w:t> </w:t>
      </w:r>
      <w:r>
        <w:rPr>
          <w:spacing w:val="-4"/>
        </w:rPr>
        <w:t>Page.</w:t>
      </w:r>
    </w:p>
    <w:p>
      <w:pPr>
        <w:pStyle w:val="BodyText"/>
        <w:spacing w:before="200"/>
        <w:ind w:left="1381" w:right="1356" w:hanging="721"/>
        <w:jc w:val="both"/>
      </w:pPr>
      <w:r>
        <w:rPr/>
        <w:t>Armstrong, M. and Baron , A. (2002). Strategic human resources management. The key to improved business performance. London GRD. Armstrong, M. (2006) A handbook of human resource management practices (10th edition) London: Kogan page.</w:t>
      </w:r>
    </w:p>
    <w:p>
      <w:pPr>
        <w:pStyle w:val="BodyText"/>
        <w:spacing w:before="204"/>
        <w:ind w:left="1203" w:right="1361" w:hanging="543"/>
      </w:pPr>
      <w:r>
        <w:rPr/>
        <w:t>Asumugha</w:t>
      </w:r>
      <w:r>
        <w:rPr>
          <w:spacing w:val="-4"/>
        </w:rPr>
        <w:t> </w:t>
      </w:r>
      <w:r>
        <w:rPr/>
        <w:t>H.</w:t>
      </w:r>
      <w:r>
        <w:rPr>
          <w:spacing w:val="-3"/>
        </w:rPr>
        <w:t> </w:t>
      </w:r>
      <w:r>
        <w:rPr/>
        <w:t>I.and</w:t>
      </w:r>
      <w:r>
        <w:rPr>
          <w:spacing w:val="-4"/>
        </w:rPr>
        <w:t> </w:t>
      </w:r>
      <w:r>
        <w:rPr/>
        <w:t>Asagha</w:t>
      </w:r>
      <w:r>
        <w:rPr>
          <w:spacing w:val="-5"/>
        </w:rPr>
        <w:t> </w:t>
      </w:r>
      <w:r>
        <w:rPr/>
        <w:t>P.</w:t>
      </w:r>
      <w:r>
        <w:rPr>
          <w:spacing w:val="-1"/>
        </w:rPr>
        <w:t> </w:t>
      </w:r>
      <w:r>
        <w:rPr/>
        <w:t>(2014,</w:t>
      </w:r>
      <w:r>
        <w:rPr>
          <w:spacing w:val="-2"/>
        </w:rPr>
        <w:t> </w:t>
      </w:r>
      <w:r>
        <w:rPr/>
        <w:t>April</w:t>
      </w:r>
      <w:r>
        <w:rPr>
          <w:spacing w:val="-12"/>
        </w:rPr>
        <w:t> </w:t>
      </w:r>
      <w:r>
        <w:rPr/>
        <w:t>30).</w:t>
      </w:r>
      <w:r>
        <w:rPr>
          <w:spacing w:val="-2"/>
        </w:rPr>
        <w:t> </w:t>
      </w:r>
      <w:r>
        <w:rPr/>
        <w:t>Police</w:t>
      </w:r>
      <w:r>
        <w:rPr>
          <w:spacing w:val="-2"/>
        </w:rPr>
        <w:t> </w:t>
      </w:r>
      <w:r>
        <w:rPr/>
        <w:t>Disrupt Lecturers'</w:t>
      </w:r>
      <w:r>
        <w:rPr>
          <w:spacing w:val="-8"/>
        </w:rPr>
        <w:t> </w:t>
      </w:r>
      <w:r>
        <w:rPr/>
        <w:t>Protest in</w:t>
      </w:r>
      <w:r>
        <w:rPr>
          <w:spacing w:val="-5"/>
        </w:rPr>
        <w:t> </w:t>
      </w:r>
      <w:r>
        <w:rPr/>
        <w:t>Abuja.</w:t>
      </w:r>
      <w:r>
        <w:rPr>
          <w:spacing w:val="-1"/>
        </w:rPr>
        <w:t> </w:t>
      </w:r>
      <w:r>
        <w:rPr>
          <w:u w:val="single"/>
        </w:rPr>
        <w:t>Daily</w:t>
      </w:r>
      <w:r>
        <w:rPr/>
        <w:t> </w:t>
      </w:r>
      <w:r>
        <w:rPr>
          <w:u w:val="single"/>
        </w:rPr>
        <w:t>Trust, pp 9.</w:t>
      </w:r>
    </w:p>
    <w:p>
      <w:pPr>
        <w:pStyle w:val="BodyText"/>
        <w:spacing w:line="242" w:lineRule="auto" w:before="197"/>
        <w:ind w:left="1381" w:right="1357" w:hanging="721"/>
        <w:jc w:val="both"/>
      </w:pPr>
      <w:r>
        <w:rPr/>
        <w:t>Attenda, A.I. and Laneed, W.O. (2006) Fundamentals of school organisation and classroom management. Ibadan.</w:t>
      </w:r>
    </w:p>
    <w:p>
      <w:pPr>
        <w:pStyle w:val="BodyText"/>
        <w:spacing w:line="237" w:lineRule="auto" w:before="198"/>
        <w:ind w:left="1381" w:right="1353" w:hanging="721"/>
        <w:jc w:val="both"/>
      </w:pPr>
      <w:r>
        <w:rPr/>
        <w:t>Awemark Industrial printers. Bailey, T., Berg, P. and Sandy, C. (2001). The effect of the high performance work practices. London. Longman press.</w:t>
      </w:r>
    </w:p>
    <w:p>
      <w:pPr>
        <w:pStyle w:val="BodyText"/>
        <w:spacing w:line="237" w:lineRule="auto" w:before="208"/>
        <w:ind w:left="1381" w:right="1362" w:hanging="721"/>
        <w:jc w:val="both"/>
      </w:pPr>
      <w:r>
        <w:rPr/>
        <w:t>Baba, M. N. (2005). Introduction to Research Process in Education. Kaura Namoda: Midas Equitable Publishers.</w:t>
      </w:r>
    </w:p>
    <w:p>
      <w:pPr>
        <w:pStyle w:val="BodyText"/>
        <w:spacing w:line="242" w:lineRule="auto" w:before="200"/>
        <w:ind w:left="1381" w:right="1352" w:hanging="721"/>
        <w:jc w:val="both"/>
      </w:pPr>
      <w:r>
        <w:rPr/>
        <w:t>Baikie, A. (2002). Recurrent Issues in Nigerian Education, Zaria: Tamaza Publishing Company </w:t>
      </w:r>
      <w:r>
        <w:rPr>
          <w:spacing w:val="-2"/>
        </w:rPr>
        <w:t>Limited.</w:t>
      </w:r>
    </w:p>
    <w:p>
      <w:pPr>
        <w:spacing w:line="275" w:lineRule="exact" w:before="197"/>
        <w:ind w:left="660" w:right="0" w:firstLine="0"/>
        <w:jc w:val="left"/>
        <w:rPr>
          <w:i/>
          <w:sz w:val="24"/>
        </w:rPr>
      </w:pPr>
      <w:r>
        <w:rPr>
          <w:sz w:val="24"/>
        </w:rPr>
        <w:t>Bailey,</w:t>
      </w:r>
      <w:r>
        <w:rPr>
          <w:spacing w:val="14"/>
          <w:sz w:val="24"/>
        </w:rPr>
        <w:t> </w:t>
      </w:r>
      <w:r>
        <w:rPr>
          <w:sz w:val="24"/>
        </w:rPr>
        <w:t>T.,</w:t>
      </w:r>
      <w:r>
        <w:rPr>
          <w:spacing w:val="14"/>
          <w:sz w:val="24"/>
        </w:rPr>
        <w:t> </w:t>
      </w:r>
      <w:r>
        <w:rPr>
          <w:sz w:val="24"/>
        </w:rPr>
        <w:t>Berg,</w:t>
      </w:r>
      <w:r>
        <w:rPr>
          <w:spacing w:val="14"/>
          <w:sz w:val="24"/>
        </w:rPr>
        <w:t> </w:t>
      </w:r>
      <w:r>
        <w:rPr>
          <w:sz w:val="24"/>
        </w:rPr>
        <w:t>P.</w:t>
      </w:r>
      <w:r>
        <w:rPr>
          <w:spacing w:val="14"/>
          <w:sz w:val="24"/>
        </w:rPr>
        <w:t> </w:t>
      </w:r>
      <w:r>
        <w:rPr>
          <w:sz w:val="24"/>
        </w:rPr>
        <w:t>And</w:t>
      </w:r>
      <w:r>
        <w:rPr>
          <w:spacing w:val="12"/>
          <w:sz w:val="24"/>
        </w:rPr>
        <w:t> </w:t>
      </w:r>
      <w:r>
        <w:rPr>
          <w:sz w:val="24"/>
        </w:rPr>
        <w:t>Sandy,</w:t>
      </w:r>
      <w:r>
        <w:rPr>
          <w:spacing w:val="14"/>
          <w:sz w:val="24"/>
        </w:rPr>
        <w:t> </w:t>
      </w:r>
      <w:r>
        <w:rPr>
          <w:sz w:val="24"/>
        </w:rPr>
        <w:t>C.</w:t>
      </w:r>
      <w:r>
        <w:rPr>
          <w:spacing w:val="14"/>
          <w:sz w:val="24"/>
        </w:rPr>
        <w:t> </w:t>
      </w:r>
      <w:r>
        <w:rPr>
          <w:sz w:val="24"/>
        </w:rPr>
        <w:t>(2001).</w:t>
      </w:r>
      <w:r>
        <w:rPr>
          <w:spacing w:val="22"/>
          <w:sz w:val="24"/>
        </w:rPr>
        <w:t> </w:t>
      </w:r>
      <w:r>
        <w:rPr>
          <w:i/>
          <w:sz w:val="24"/>
        </w:rPr>
        <w:t>The</w:t>
      </w:r>
      <w:r>
        <w:rPr>
          <w:i/>
          <w:spacing w:val="11"/>
          <w:sz w:val="24"/>
        </w:rPr>
        <w:t> </w:t>
      </w:r>
      <w:r>
        <w:rPr>
          <w:i/>
          <w:sz w:val="24"/>
        </w:rPr>
        <w:t>Effect</w:t>
      </w:r>
      <w:r>
        <w:rPr>
          <w:i/>
          <w:spacing w:val="14"/>
          <w:sz w:val="24"/>
        </w:rPr>
        <w:t> </w:t>
      </w:r>
      <w:r>
        <w:rPr>
          <w:i/>
          <w:sz w:val="24"/>
        </w:rPr>
        <w:t>of</w:t>
      </w:r>
      <w:r>
        <w:rPr>
          <w:i/>
          <w:spacing w:val="17"/>
          <w:sz w:val="24"/>
        </w:rPr>
        <w:t> </w:t>
      </w:r>
      <w:r>
        <w:rPr>
          <w:i/>
          <w:sz w:val="24"/>
        </w:rPr>
        <w:t>the</w:t>
      </w:r>
      <w:r>
        <w:rPr>
          <w:i/>
          <w:spacing w:val="12"/>
          <w:sz w:val="24"/>
        </w:rPr>
        <w:t> </w:t>
      </w:r>
      <w:r>
        <w:rPr>
          <w:i/>
          <w:sz w:val="24"/>
        </w:rPr>
        <w:t>High</w:t>
      </w:r>
      <w:r>
        <w:rPr>
          <w:i/>
          <w:spacing w:val="12"/>
          <w:sz w:val="24"/>
        </w:rPr>
        <w:t> </w:t>
      </w:r>
      <w:r>
        <w:rPr>
          <w:i/>
          <w:sz w:val="24"/>
        </w:rPr>
        <w:t>Performance</w:t>
      </w:r>
      <w:r>
        <w:rPr>
          <w:i/>
          <w:spacing w:val="11"/>
          <w:sz w:val="24"/>
        </w:rPr>
        <w:t> </w:t>
      </w:r>
      <w:r>
        <w:rPr>
          <w:i/>
          <w:sz w:val="24"/>
        </w:rPr>
        <w:t>Work</w:t>
      </w:r>
      <w:r>
        <w:rPr>
          <w:i/>
          <w:spacing w:val="16"/>
          <w:sz w:val="24"/>
        </w:rPr>
        <w:t> </w:t>
      </w:r>
      <w:r>
        <w:rPr>
          <w:i/>
          <w:spacing w:val="-2"/>
          <w:sz w:val="24"/>
        </w:rPr>
        <w:t>Practices.</w:t>
      </w:r>
    </w:p>
    <w:p>
      <w:pPr>
        <w:pStyle w:val="BodyText"/>
        <w:spacing w:line="275" w:lineRule="exact"/>
        <w:ind w:left="1381"/>
      </w:pPr>
      <w:r>
        <w:rPr/>
        <w:t>London.</w:t>
      </w:r>
      <w:r>
        <w:rPr>
          <w:spacing w:val="-3"/>
        </w:rPr>
        <w:t> </w:t>
      </w:r>
      <w:r>
        <w:rPr/>
        <w:t>Longman</w:t>
      </w:r>
      <w:r>
        <w:rPr>
          <w:spacing w:val="-8"/>
        </w:rPr>
        <w:t> </w:t>
      </w:r>
      <w:r>
        <w:rPr>
          <w:spacing w:val="-2"/>
        </w:rPr>
        <w:t>Press.</w:t>
      </w:r>
    </w:p>
    <w:p>
      <w:pPr>
        <w:pStyle w:val="BodyText"/>
        <w:spacing w:line="275" w:lineRule="exact" w:before="204"/>
        <w:ind w:left="660"/>
      </w:pPr>
      <w:r>
        <w:rPr/>
        <w:t>Baird,</w:t>
      </w:r>
      <w:r>
        <w:rPr>
          <w:spacing w:val="-1"/>
        </w:rPr>
        <w:t> </w:t>
      </w:r>
      <w:r>
        <w:rPr/>
        <w:t>L.,</w:t>
      </w:r>
      <w:r>
        <w:rPr>
          <w:spacing w:val="-1"/>
        </w:rPr>
        <w:t> </w:t>
      </w:r>
      <w:r>
        <w:rPr/>
        <w:t>and</w:t>
      </w:r>
      <w:r>
        <w:rPr>
          <w:spacing w:val="-3"/>
        </w:rPr>
        <w:t> </w:t>
      </w:r>
      <w:r>
        <w:rPr/>
        <w:t>Meshoulam,</w:t>
      </w:r>
      <w:r>
        <w:rPr>
          <w:spacing w:val="-1"/>
        </w:rPr>
        <w:t> </w:t>
      </w:r>
      <w:r>
        <w:rPr/>
        <w:t>I. (1988).</w:t>
      </w:r>
      <w:r>
        <w:rPr>
          <w:spacing w:val="-1"/>
        </w:rPr>
        <w:t> </w:t>
      </w:r>
      <w:r>
        <w:rPr/>
        <w:t>Managing</w:t>
      </w:r>
      <w:r>
        <w:rPr>
          <w:spacing w:val="-3"/>
        </w:rPr>
        <w:t> </w:t>
      </w:r>
      <w:r>
        <w:rPr/>
        <w:t>two</w:t>
      </w:r>
      <w:r>
        <w:rPr>
          <w:spacing w:val="1"/>
        </w:rPr>
        <w:t> </w:t>
      </w:r>
      <w:r>
        <w:rPr/>
        <w:t>fits</w:t>
      </w:r>
      <w:r>
        <w:rPr>
          <w:spacing w:val="-5"/>
        </w:rPr>
        <w:t> </w:t>
      </w:r>
      <w:r>
        <w:rPr/>
        <w:t>of</w:t>
      </w:r>
      <w:r>
        <w:rPr>
          <w:spacing w:val="-5"/>
        </w:rPr>
        <w:t> </w:t>
      </w:r>
      <w:r>
        <w:rPr/>
        <w:t>strategic</w:t>
      </w:r>
      <w:r>
        <w:rPr>
          <w:spacing w:val="1"/>
        </w:rPr>
        <w:t> </w:t>
      </w:r>
      <w:r>
        <w:rPr/>
        <w:t>human</w:t>
      </w:r>
      <w:r>
        <w:rPr>
          <w:spacing w:val="-7"/>
        </w:rPr>
        <w:t> </w:t>
      </w:r>
      <w:r>
        <w:rPr/>
        <w:t>resource</w:t>
      </w:r>
      <w:r>
        <w:rPr>
          <w:spacing w:val="1"/>
        </w:rPr>
        <w:t> </w:t>
      </w:r>
      <w:r>
        <w:rPr>
          <w:spacing w:val="-2"/>
        </w:rPr>
        <w:t>management.</w:t>
      </w:r>
    </w:p>
    <w:p>
      <w:pPr>
        <w:pStyle w:val="BodyText"/>
        <w:spacing w:line="275" w:lineRule="exact"/>
        <w:ind w:left="1381"/>
      </w:pPr>
      <w:r>
        <w:rPr/>
        <w:t>Academy</w:t>
      </w:r>
      <w:r>
        <w:rPr>
          <w:spacing w:val="-10"/>
        </w:rPr>
        <w:t> </w:t>
      </w:r>
      <w:r>
        <w:rPr/>
        <w:t>of</w:t>
      </w:r>
      <w:r>
        <w:rPr>
          <w:spacing w:val="-4"/>
        </w:rPr>
        <w:t> </w:t>
      </w:r>
      <w:r>
        <w:rPr/>
        <w:t>management</w:t>
      </w:r>
      <w:r>
        <w:rPr>
          <w:spacing w:val="4"/>
        </w:rPr>
        <w:t> </w:t>
      </w:r>
      <w:r>
        <w:rPr/>
        <w:t>review. 13, 116-</w:t>
      </w:r>
      <w:r>
        <w:rPr>
          <w:spacing w:val="-4"/>
        </w:rPr>
        <w:t>128.</w:t>
      </w:r>
    </w:p>
    <w:p>
      <w:pPr>
        <w:spacing w:before="199"/>
        <w:ind w:left="660" w:right="0" w:firstLine="0"/>
        <w:jc w:val="left"/>
        <w:rPr>
          <w:sz w:val="24"/>
        </w:rPr>
      </w:pPr>
      <w:r>
        <w:rPr>
          <w:sz w:val="24"/>
        </w:rPr>
        <w:t>Bakwo</w:t>
      </w:r>
      <w:r>
        <w:rPr>
          <w:spacing w:val="1"/>
          <w:sz w:val="24"/>
        </w:rPr>
        <w:t> </w:t>
      </w:r>
      <w:r>
        <w:rPr>
          <w:sz w:val="24"/>
        </w:rPr>
        <w:t>I.</w:t>
      </w:r>
      <w:r>
        <w:rPr>
          <w:spacing w:val="-1"/>
          <w:sz w:val="24"/>
        </w:rPr>
        <w:t> </w:t>
      </w:r>
      <w:r>
        <w:rPr>
          <w:sz w:val="24"/>
        </w:rPr>
        <w:t>M.</w:t>
      </w:r>
      <w:r>
        <w:rPr>
          <w:spacing w:val="-5"/>
          <w:sz w:val="24"/>
        </w:rPr>
        <w:t> </w:t>
      </w:r>
      <w:r>
        <w:rPr>
          <w:sz w:val="24"/>
        </w:rPr>
        <w:t>(2004).</w:t>
      </w:r>
      <w:r>
        <w:rPr>
          <w:spacing w:val="-4"/>
          <w:sz w:val="24"/>
        </w:rPr>
        <w:t> </w:t>
      </w:r>
      <w:r>
        <w:rPr>
          <w:i/>
          <w:sz w:val="24"/>
        </w:rPr>
        <w:t>The</w:t>
      </w:r>
      <w:r>
        <w:rPr>
          <w:i/>
          <w:spacing w:val="-4"/>
          <w:sz w:val="24"/>
        </w:rPr>
        <w:t> </w:t>
      </w:r>
      <w:r>
        <w:rPr>
          <w:i/>
          <w:sz w:val="24"/>
        </w:rPr>
        <w:t>effect</w:t>
      </w:r>
      <w:r>
        <w:rPr>
          <w:i/>
          <w:spacing w:val="-3"/>
          <w:sz w:val="24"/>
        </w:rPr>
        <w:t> </w:t>
      </w:r>
      <w:r>
        <w:rPr>
          <w:i/>
          <w:sz w:val="24"/>
        </w:rPr>
        <w:t>of</w:t>
      </w:r>
      <w:r>
        <w:rPr>
          <w:i/>
          <w:spacing w:val="-3"/>
          <w:sz w:val="24"/>
        </w:rPr>
        <w:t> </w:t>
      </w:r>
      <w:r>
        <w:rPr>
          <w:i/>
          <w:sz w:val="24"/>
        </w:rPr>
        <w:t>the</w:t>
      </w:r>
      <w:r>
        <w:rPr>
          <w:i/>
          <w:spacing w:val="-4"/>
          <w:sz w:val="24"/>
        </w:rPr>
        <w:t> </w:t>
      </w:r>
      <w:r>
        <w:rPr>
          <w:i/>
          <w:sz w:val="24"/>
        </w:rPr>
        <w:t>high</w:t>
      </w:r>
      <w:r>
        <w:rPr>
          <w:i/>
          <w:spacing w:val="-8"/>
          <w:sz w:val="24"/>
        </w:rPr>
        <w:t> </w:t>
      </w:r>
      <w:r>
        <w:rPr>
          <w:i/>
          <w:sz w:val="24"/>
        </w:rPr>
        <w:t>performance</w:t>
      </w:r>
      <w:r>
        <w:rPr>
          <w:i/>
          <w:spacing w:val="1"/>
          <w:sz w:val="24"/>
        </w:rPr>
        <w:t> </w:t>
      </w:r>
      <w:r>
        <w:rPr>
          <w:i/>
          <w:sz w:val="24"/>
        </w:rPr>
        <w:t>work</w:t>
      </w:r>
      <w:r>
        <w:rPr>
          <w:i/>
          <w:spacing w:val="-4"/>
          <w:sz w:val="24"/>
        </w:rPr>
        <w:t> </w:t>
      </w:r>
      <w:r>
        <w:rPr>
          <w:i/>
          <w:sz w:val="24"/>
        </w:rPr>
        <w:t>practices.</w:t>
      </w:r>
      <w:r>
        <w:rPr>
          <w:i/>
          <w:spacing w:val="4"/>
          <w:sz w:val="24"/>
        </w:rPr>
        <w:t> </w:t>
      </w:r>
      <w:r>
        <w:rPr>
          <w:sz w:val="24"/>
        </w:rPr>
        <w:t>London.</w:t>
      </w:r>
      <w:r>
        <w:rPr>
          <w:spacing w:val="-1"/>
          <w:sz w:val="24"/>
        </w:rPr>
        <w:t> </w:t>
      </w:r>
      <w:r>
        <w:rPr>
          <w:sz w:val="24"/>
        </w:rPr>
        <w:t>Longman</w:t>
      </w:r>
      <w:r>
        <w:rPr>
          <w:spacing w:val="-8"/>
          <w:sz w:val="24"/>
        </w:rPr>
        <w:t> </w:t>
      </w:r>
      <w:r>
        <w:rPr>
          <w:spacing w:val="-2"/>
          <w:sz w:val="24"/>
        </w:rPr>
        <w:t>press.</w:t>
      </w:r>
    </w:p>
    <w:p>
      <w:pPr>
        <w:spacing w:after="0"/>
        <w:jc w:val="left"/>
        <w:rPr>
          <w:sz w:val="24"/>
        </w:rPr>
        <w:sectPr>
          <w:pgSz w:w="12240" w:h="15840"/>
          <w:pgMar w:header="0" w:footer="969" w:top="640" w:bottom="1160" w:left="780" w:right="0"/>
        </w:sectPr>
      </w:pPr>
    </w:p>
    <w:p>
      <w:pPr>
        <w:pStyle w:val="BodyText"/>
        <w:spacing w:before="72"/>
        <w:ind w:left="1381" w:right="1346" w:hanging="721"/>
        <w:jc w:val="both"/>
      </w:pPr>
      <w:r>
        <w:rPr/>
        <w:t>Bamiro, O. A. (2012). Tertiary Education in Nigeria and the Challenges of Corporate</w:t>
      </w:r>
      <w:r>
        <w:rPr>
          <w:spacing w:val="40"/>
        </w:rPr>
        <w:t> </w:t>
      </w:r>
      <w:r>
        <w:rPr/>
        <w:t>Governance. A</w:t>
      </w:r>
      <w:r>
        <w:rPr>
          <w:spacing w:val="-6"/>
        </w:rPr>
        <w:t> </w:t>
      </w:r>
      <w:r>
        <w:rPr/>
        <w:t>Speech</w:t>
      </w:r>
      <w:r>
        <w:rPr>
          <w:spacing w:val="-5"/>
        </w:rPr>
        <w:t> </w:t>
      </w:r>
      <w:r>
        <w:rPr/>
        <w:t>at the</w:t>
      </w:r>
      <w:r>
        <w:rPr>
          <w:spacing w:val="-1"/>
        </w:rPr>
        <w:t> </w:t>
      </w:r>
      <w:r>
        <w:rPr/>
        <w:t>TET Fund Year 2012 Strategy</w:t>
      </w:r>
      <w:r>
        <w:rPr>
          <w:spacing w:val="-11"/>
        </w:rPr>
        <w:t> </w:t>
      </w:r>
      <w:r>
        <w:rPr/>
        <w:t>Planning Worship Held at the Idris Abdulkadir Auditorium, National Universities Commission, Maitama Abuja 8</w:t>
      </w:r>
      <w:r>
        <w:rPr>
          <w:vertAlign w:val="superscript"/>
        </w:rPr>
        <w:t>th</w:t>
      </w:r>
      <w:r>
        <w:rPr>
          <w:vertAlign w:val="baseline"/>
        </w:rPr>
        <w:t> August, 2012.</w:t>
      </w:r>
    </w:p>
    <w:p>
      <w:pPr>
        <w:pStyle w:val="BodyText"/>
        <w:spacing w:line="470" w:lineRule="atLeast" w:before="8"/>
        <w:ind w:left="660" w:right="1353"/>
        <w:jc w:val="both"/>
      </w:pPr>
      <w:r>
        <w:rPr/>
        <w:t>Ben-Yunus, M. (2002). Issues in Curriculum. Zaria, Nigeria: Ahmadu Bello University Press. Bikut,</w:t>
      </w:r>
      <w:r>
        <w:rPr>
          <w:spacing w:val="16"/>
        </w:rPr>
        <w:t> </w:t>
      </w:r>
      <w:r>
        <w:rPr/>
        <w:t>H.</w:t>
      </w:r>
      <w:r>
        <w:rPr>
          <w:spacing w:val="16"/>
        </w:rPr>
        <w:t> </w:t>
      </w:r>
      <w:r>
        <w:rPr/>
        <w:t>(2012.)</w:t>
      </w:r>
      <w:r>
        <w:rPr>
          <w:spacing w:val="16"/>
        </w:rPr>
        <w:t> </w:t>
      </w:r>
      <w:r>
        <w:rPr/>
        <w:t>The</w:t>
      </w:r>
      <w:r>
        <w:rPr>
          <w:spacing w:val="22"/>
        </w:rPr>
        <w:t> </w:t>
      </w:r>
      <w:r>
        <w:rPr/>
        <w:t>impact</w:t>
      </w:r>
      <w:r>
        <w:rPr>
          <w:spacing w:val="20"/>
        </w:rPr>
        <w:t> </w:t>
      </w:r>
      <w:r>
        <w:rPr/>
        <w:t>of</w:t>
      </w:r>
      <w:r>
        <w:rPr>
          <w:spacing w:val="11"/>
        </w:rPr>
        <w:t> </w:t>
      </w:r>
      <w:r>
        <w:rPr/>
        <w:t>motivation</w:t>
      </w:r>
      <w:r>
        <w:rPr>
          <w:spacing w:val="9"/>
        </w:rPr>
        <w:t> </w:t>
      </w:r>
      <w:r>
        <w:rPr/>
        <w:t>on</w:t>
      </w:r>
      <w:r>
        <w:rPr>
          <w:spacing w:val="10"/>
        </w:rPr>
        <w:t> </w:t>
      </w:r>
      <w:r>
        <w:rPr/>
        <w:t>employees</w:t>
      </w:r>
      <w:r>
        <w:rPr>
          <w:spacing w:val="12"/>
        </w:rPr>
        <w:t> </w:t>
      </w:r>
      <w:r>
        <w:rPr/>
        <w:t>performance:</w:t>
      </w:r>
      <w:r>
        <w:rPr>
          <w:spacing w:val="19"/>
        </w:rPr>
        <w:t> </w:t>
      </w:r>
      <w:r>
        <w:rPr/>
        <w:t>A</w:t>
      </w:r>
      <w:r>
        <w:rPr>
          <w:spacing w:val="15"/>
        </w:rPr>
        <w:t> </w:t>
      </w:r>
      <w:r>
        <w:rPr/>
        <w:t>case</w:t>
      </w:r>
      <w:r>
        <w:rPr>
          <w:spacing w:val="18"/>
        </w:rPr>
        <w:t> </w:t>
      </w:r>
      <w:r>
        <w:rPr/>
        <w:t>study</w:t>
      </w:r>
      <w:r>
        <w:rPr>
          <w:spacing w:val="4"/>
        </w:rPr>
        <w:t> </w:t>
      </w:r>
      <w:r>
        <w:rPr/>
        <w:t>of</w:t>
      </w:r>
      <w:r>
        <w:rPr>
          <w:spacing w:val="12"/>
        </w:rPr>
        <w:t> </w:t>
      </w:r>
      <w:r>
        <w:rPr>
          <w:spacing w:val="-2"/>
        </w:rPr>
        <w:t>Federal</w:t>
      </w:r>
    </w:p>
    <w:p>
      <w:pPr>
        <w:pStyle w:val="BodyText"/>
        <w:spacing w:line="242" w:lineRule="auto" w:before="3"/>
        <w:ind w:left="1381" w:right="1356"/>
        <w:jc w:val="both"/>
      </w:pPr>
      <w:r>
        <w:rPr/>
        <w:t>Ministry of Agriculture,</w:t>
      </w:r>
      <w:r>
        <w:rPr/>
        <w:t> Abuja Unpublished M.Ed. project report. Department of Educational Foundation, University of Agriculture, Makurdi.</w:t>
      </w:r>
    </w:p>
    <w:p>
      <w:pPr>
        <w:pStyle w:val="BodyText"/>
        <w:spacing w:line="237" w:lineRule="auto" w:before="198"/>
        <w:ind w:left="1381" w:right="1357" w:hanging="721"/>
        <w:jc w:val="both"/>
      </w:pPr>
      <w:r>
        <w:rPr/>
        <w:t>Boselie, P., Dietz, C. and Boon, C. (2005) Communalities and contradictions in human resource management and performance research. Human Resources Management Journal 15(3).</w:t>
      </w:r>
    </w:p>
    <w:p>
      <w:pPr>
        <w:pStyle w:val="BodyText"/>
        <w:spacing w:line="237" w:lineRule="auto" w:before="208"/>
        <w:ind w:left="1381" w:right="1369" w:hanging="721"/>
        <w:jc w:val="both"/>
      </w:pPr>
      <w:r>
        <w:rPr/>
        <w:t>Boxall, P. F. and Purcell, J. (2003) Strategic human resource management, Palgrove Macmillan, </w:t>
      </w:r>
      <w:r>
        <w:rPr>
          <w:spacing w:val="-2"/>
        </w:rPr>
        <w:t>Basingstoke.</w:t>
      </w:r>
    </w:p>
    <w:p>
      <w:pPr>
        <w:pStyle w:val="BodyText"/>
        <w:spacing w:line="242" w:lineRule="auto" w:before="200"/>
        <w:ind w:left="1381" w:right="1358" w:hanging="721"/>
        <w:jc w:val="both"/>
      </w:pPr>
      <w:r>
        <w:rPr/>
        <w:t>Boxall, P.F., Purcell,</w:t>
      </w:r>
      <w:r>
        <w:rPr/>
        <w:t> J. and Wright, P. (eds)</w:t>
      </w:r>
      <w:r>
        <w:rPr/>
        <w:t> (2007)</w:t>
      </w:r>
      <w:r>
        <w:rPr/>
        <w:t> Oxford</w:t>
      </w:r>
      <w:r>
        <w:rPr/>
        <w:t> hand</w:t>
      </w:r>
      <w:r>
        <w:rPr/>
        <w:t> book</w:t>
      </w:r>
      <w:r>
        <w:rPr/>
        <w:t> of</w:t>
      </w:r>
      <w:r>
        <w:rPr/>
        <w:t> human</w:t>
      </w:r>
      <w:r>
        <w:rPr/>
        <w:t> resource management. Oxford: Oxford University Press.</w:t>
      </w:r>
    </w:p>
    <w:p>
      <w:pPr>
        <w:pStyle w:val="BodyText"/>
        <w:spacing w:before="197"/>
        <w:ind w:left="1381" w:right="1348" w:hanging="721"/>
        <w:jc w:val="both"/>
      </w:pPr>
      <w:r>
        <w:rPr/>
        <w:t>Brown, D. (2001). Reward</w:t>
      </w:r>
      <w:r>
        <w:rPr/>
        <w:t> strategies: from intent to impact, London G. PD. Collins, C.J. and Clark, K.D. (2003) Strategic</w:t>
      </w:r>
      <w:r>
        <w:rPr/>
        <w:t> human</w:t>
      </w:r>
      <w:r>
        <w:rPr/>
        <w:t> resource practices, top management tea social networks and performances: The role of human resource practices in 134 149 creating organisational competitive advantage. Academy of management Journal. 46, 740-751.</w:t>
      </w:r>
    </w:p>
    <w:p>
      <w:pPr>
        <w:pStyle w:val="BodyText"/>
        <w:spacing w:before="202"/>
        <w:ind w:left="1381" w:right="1352" w:hanging="721"/>
        <w:jc w:val="both"/>
      </w:pPr>
      <w:r>
        <w:rPr/>
        <w:t>Chigbuh, A. E. (1984). The Problems and Issues of War against Indiscipline, Abia: Ben-King </w:t>
      </w:r>
      <w:r>
        <w:rPr>
          <w:spacing w:val="-2"/>
        </w:rPr>
        <w:t>Printers.</w:t>
      </w:r>
    </w:p>
    <w:p>
      <w:pPr>
        <w:pStyle w:val="BodyText"/>
        <w:spacing w:before="197"/>
        <w:ind w:left="1381" w:right="1354" w:hanging="721"/>
        <w:jc w:val="both"/>
      </w:pPr>
      <w:r>
        <w:rPr/>
        <w:t>Chikobi, P. C. (1998). The Case Extensive Practical</w:t>
      </w:r>
      <w:r>
        <w:rPr/>
        <w:t> in</w:t>
      </w:r>
      <w:r>
        <w:rPr/>
        <w:t> Nigerian School Biology Curriculum: Implementing Strategies for Innovation in Teaching STM. Paper Presented at the Science Teachers Association of Nigeria Teacher Education Workshop Educational Research Network For West and Central Africa (2003). Quality of Basic Education in Nigeria: An Annotated Bibliography from 1992-2003, Abuja, Nigeria: ERNWA.</w:t>
      </w:r>
    </w:p>
    <w:p>
      <w:pPr>
        <w:pStyle w:val="BodyText"/>
        <w:spacing w:before="200"/>
        <w:ind w:left="660"/>
        <w:jc w:val="both"/>
      </w:pPr>
      <w:r>
        <w:rPr/>
        <w:t>Chinade</w:t>
      </w:r>
      <w:r>
        <w:rPr>
          <w:spacing w:val="-3"/>
        </w:rPr>
        <w:t> </w:t>
      </w:r>
      <w:r>
        <w:rPr/>
        <w:t>S. (2013,</w:t>
      </w:r>
      <w:r>
        <w:rPr>
          <w:spacing w:val="-1"/>
        </w:rPr>
        <w:t> </w:t>
      </w:r>
      <w:r>
        <w:rPr/>
        <w:t>March, 29). Bauchi</w:t>
      </w:r>
      <w:r>
        <w:rPr>
          <w:spacing w:val="-10"/>
        </w:rPr>
        <w:t> </w:t>
      </w:r>
      <w:r>
        <w:rPr/>
        <w:t>Sacks</w:t>
      </w:r>
      <w:r>
        <w:rPr>
          <w:spacing w:val="-4"/>
        </w:rPr>
        <w:t> </w:t>
      </w:r>
      <w:r>
        <w:rPr/>
        <w:t>194</w:t>
      </w:r>
      <w:r>
        <w:rPr>
          <w:spacing w:val="-2"/>
        </w:rPr>
        <w:t> </w:t>
      </w:r>
      <w:r>
        <w:rPr/>
        <w:t>Striking</w:t>
      </w:r>
      <w:r>
        <w:rPr>
          <w:spacing w:val="-2"/>
        </w:rPr>
        <w:t> </w:t>
      </w:r>
      <w:r>
        <w:rPr/>
        <w:t>College Lecturers.</w:t>
      </w:r>
      <w:r>
        <w:rPr>
          <w:spacing w:val="2"/>
        </w:rPr>
        <w:t> </w:t>
      </w:r>
      <w:r>
        <w:rPr>
          <w:u w:val="single"/>
        </w:rPr>
        <w:t>Daily</w:t>
      </w:r>
      <w:r>
        <w:rPr>
          <w:spacing w:val="-11"/>
          <w:u w:val="single"/>
        </w:rPr>
        <w:t> </w:t>
      </w:r>
      <w:r>
        <w:rPr>
          <w:u w:val="single"/>
        </w:rPr>
        <w:t>Trust. </w:t>
      </w:r>
      <w:r>
        <w:rPr>
          <w:spacing w:val="-2"/>
          <w:u w:val="single"/>
        </w:rPr>
        <w:t>pp12.</w:t>
      </w:r>
    </w:p>
    <w:p>
      <w:pPr>
        <w:pStyle w:val="BodyText"/>
        <w:spacing w:before="204"/>
        <w:ind w:left="1381" w:right="1358" w:hanging="721"/>
        <w:jc w:val="both"/>
      </w:pPr>
      <w:r>
        <w:rPr/>
        <w:t>Cole, G.A. (2002) Personnel and human resource management. (5th Edition) London. Continual press.</w:t>
      </w:r>
      <w:r>
        <w:rPr>
          <w:spacing w:val="-1"/>
        </w:rPr>
        <w:t> </w:t>
      </w:r>
      <w:r>
        <w:rPr/>
        <w:t>Cumming,</w:t>
      </w:r>
      <w:r>
        <w:rPr>
          <w:spacing w:val="-1"/>
        </w:rPr>
        <w:t> </w:t>
      </w:r>
      <w:r>
        <w:rPr/>
        <w:t>T.G.</w:t>
      </w:r>
      <w:r>
        <w:rPr>
          <w:spacing w:val="-2"/>
        </w:rPr>
        <w:t> </w:t>
      </w:r>
      <w:r>
        <w:rPr/>
        <w:t>and Worley, C.G.</w:t>
      </w:r>
      <w:r>
        <w:rPr>
          <w:spacing w:val="-2"/>
        </w:rPr>
        <w:t> </w:t>
      </w:r>
      <w:r>
        <w:rPr/>
        <w:t>(2001)</w:t>
      </w:r>
      <w:r>
        <w:rPr>
          <w:spacing w:val="-2"/>
        </w:rPr>
        <w:t> </w:t>
      </w:r>
      <w:r>
        <w:rPr/>
        <w:t>Organisational</w:t>
      </w:r>
      <w:r>
        <w:rPr>
          <w:spacing w:val="-3"/>
        </w:rPr>
        <w:t> </w:t>
      </w:r>
      <w:r>
        <w:rPr/>
        <w:t>Development and Change. (7th edition) Australia : South-Western College publishing.</w:t>
      </w:r>
    </w:p>
    <w:p>
      <w:pPr>
        <w:pStyle w:val="BodyText"/>
        <w:spacing w:before="199"/>
        <w:ind w:left="1381" w:right="1364" w:hanging="721"/>
        <w:jc w:val="both"/>
        <w:rPr>
          <w:i/>
        </w:rPr>
      </w:pPr>
      <w:r>
        <w:rPr/>
        <w:t>Collins, C.J. And Clark, K.D. (2003) Strategic Human Resource Practices, Top Management Tea Social Networks and Performances: The Role Of Human Resource Practices in Creating Organizational Competitive Advantage. </w:t>
      </w:r>
      <w:r>
        <w:rPr>
          <w:i/>
        </w:rPr>
        <w:t>Academy of Management Journal. 46, 740-751.</w:t>
      </w:r>
    </w:p>
    <w:p>
      <w:pPr>
        <w:spacing w:line="237" w:lineRule="auto" w:before="202"/>
        <w:ind w:left="1381" w:right="1355" w:hanging="721"/>
        <w:jc w:val="both"/>
        <w:rPr>
          <w:sz w:val="24"/>
        </w:rPr>
      </w:pPr>
      <w:r>
        <w:rPr>
          <w:sz w:val="24"/>
        </w:rPr>
        <w:t>Cumming, T.G. and Worley, C.G. (2001) </w:t>
      </w:r>
      <w:r>
        <w:rPr>
          <w:i/>
          <w:sz w:val="24"/>
        </w:rPr>
        <w:t>Organisational Development and Change. </w:t>
      </w:r>
      <w:r>
        <w:rPr>
          <w:sz w:val="24"/>
        </w:rPr>
        <w:t>(7</w:t>
      </w:r>
      <w:r>
        <w:rPr>
          <w:sz w:val="16"/>
        </w:rPr>
        <w:t>th </w:t>
      </w:r>
      <w:r>
        <w:rPr>
          <w:sz w:val="24"/>
        </w:rPr>
        <w:t>edition) Australia : South-Western College publishing.</w:t>
      </w:r>
    </w:p>
    <w:p>
      <w:pPr>
        <w:pStyle w:val="BodyText"/>
        <w:spacing w:line="237" w:lineRule="auto" w:before="208"/>
        <w:ind w:left="1381" w:right="1361" w:hanging="721"/>
        <w:jc w:val="both"/>
      </w:pPr>
      <w:r>
        <w:rPr/>
        <w:t>Dare,</w:t>
      </w:r>
      <w:r>
        <w:rPr/>
        <w:t> M. O. (2009). Theories and Concept of Educational Planning and Supervision, Kano: Afomat Print.</w:t>
      </w:r>
    </w:p>
    <w:p>
      <w:pPr>
        <w:pStyle w:val="BodyText"/>
        <w:spacing w:line="242" w:lineRule="auto" w:before="200"/>
        <w:ind w:left="1381" w:right="1353" w:hanging="721"/>
        <w:jc w:val="both"/>
      </w:pPr>
      <w:r>
        <w:rPr/>
        <w:t>Dess, G.G. and Lumpkin, G.T. (2003) Strategic Management: Creating competitive advantages. Boston:</w:t>
      </w:r>
      <w:r>
        <w:rPr>
          <w:spacing w:val="51"/>
          <w:w w:val="150"/>
        </w:rPr>
        <w:t> </w:t>
      </w:r>
      <w:r>
        <w:rPr/>
        <w:t>Mac</w:t>
      </w:r>
      <w:r>
        <w:rPr>
          <w:spacing w:val="79"/>
        </w:rPr>
        <w:t> </w:t>
      </w:r>
      <w:r>
        <w:rPr/>
        <w:t>Graw-Hill</w:t>
      </w:r>
      <w:r>
        <w:rPr>
          <w:spacing w:val="76"/>
        </w:rPr>
        <w:t> </w:t>
      </w:r>
      <w:r>
        <w:rPr/>
        <w:t>Irwin.</w:t>
      </w:r>
      <w:r>
        <w:rPr>
          <w:spacing w:val="52"/>
          <w:w w:val="150"/>
        </w:rPr>
        <w:t> </w:t>
      </w:r>
      <w:r>
        <w:rPr/>
        <w:t>Dodge,</w:t>
      </w:r>
      <w:r>
        <w:rPr>
          <w:spacing w:val="53"/>
          <w:w w:val="150"/>
        </w:rPr>
        <w:t> </w:t>
      </w:r>
      <w:r>
        <w:rPr/>
        <w:t>H.</w:t>
      </w:r>
      <w:r>
        <w:rPr>
          <w:spacing w:val="52"/>
          <w:w w:val="150"/>
        </w:rPr>
        <w:t> </w:t>
      </w:r>
      <w:r>
        <w:rPr/>
        <w:t>and</w:t>
      </w:r>
      <w:r>
        <w:rPr>
          <w:spacing w:val="55"/>
          <w:w w:val="150"/>
        </w:rPr>
        <w:t> </w:t>
      </w:r>
      <w:r>
        <w:rPr/>
        <w:t>Robbins,</w:t>
      </w:r>
      <w:r>
        <w:rPr>
          <w:spacing w:val="52"/>
          <w:w w:val="150"/>
        </w:rPr>
        <w:t> </w:t>
      </w:r>
      <w:r>
        <w:rPr/>
        <w:t>J.E.</w:t>
      </w:r>
      <w:r>
        <w:rPr>
          <w:spacing w:val="52"/>
          <w:w w:val="150"/>
        </w:rPr>
        <w:t> </w:t>
      </w:r>
      <w:r>
        <w:rPr/>
        <w:t>(1992)</w:t>
      </w:r>
      <w:r>
        <w:rPr>
          <w:spacing w:val="52"/>
          <w:w w:val="150"/>
        </w:rPr>
        <w:t> </w:t>
      </w:r>
      <w:r>
        <w:rPr/>
        <w:t>An</w:t>
      </w:r>
      <w:r>
        <w:rPr>
          <w:spacing w:val="51"/>
          <w:w w:val="150"/>
        </w:rPr>
        <w:t> </w:t>
      </w:r>
      <w:r>
        <w:rPr>
          <w:spacing w:val="-2"/>
        </w:rPr>
        <w:t>Empirical</w:t>
      </w:r>
    </w:p>
    <w:p>
      <w:pPr>
        <w:spacing w:after="0" w:line="242" w:lineRule="auto"/>
        <w:jc w:val="both"/>
        <w:sectPr>
          <w:pgSz w:w="12240" w:h="15840"/>
          <w:pgMar w:header="0" w:footer="969" w:top="640" w:bottom="1160" w:left="780" w:right="0"/>
        </w:sectPr>
      </w:pPr>
    </w:p>
    <w:p>
      <w:pPr>
        <w:pStyle w:val="BodyText"/>
        <w:spacing w:line="237" w:lineRule="auto" w:before="74"/>
        <w:ind w:left="1381" w:right="1361"/>
      </w:pPr>
      <w:r>
        <w:rPr/>
        <w:t>Investigation of the Organisational life cycle model for small business development and</w:t>
      </w:r>
      <w:r>
        <w:rPr>
          <w:spacing w:val="40"/>
        </w:rPr>
        <w:t> </w:t>
      </w:r>
      <w:r>
        <w:rPr/>
        <w:t>survival. Journal of small business management, 30(I), 27-37.</w:t>
      </w:r>
    </w:p>
    <w:p>
      <w:pPr>
        <w:pStyle w:val="BodyText"/>
        <w:spacing w:before="205"/>
        <w:ind w:left="660"/>
      </w:pPr>
      <w:r>
        <w:rPr/>
        <w:t>Egwunyenga,</w:t>
      </w:r>
      <w:r>
        <w:rPr>
          <w:spacing w:val="-2"/>
        </w:rPr>
        <w:t> </w:t>
      </w:r>
      <w:r>
        <w:rPr/>
        <w:t>E.</w:t>
      </w:r>
      <w:r>
        <w:rPr>
          <w:spacing w:val="-1"/>
        </w:rPr>
        <w:t> </w:t>
      </w:r>
      <w:r>
        <w:rPr/>
        <w:t>J.</w:t>
      </w:r>
      <w:r>
        <w:rPr>
          <w:spacing w:val="-1"/>
        </w:rPr>
        <w:t> </w:t>
      </w:r>
      <w:r>
        <w:rPr/>
        <w:t>(2002).</w:t>
      </w:r>
      <w:r>
        <w:rPr>
          <w:spacing w:val="-6"/>
        </w:rPr>
        <w:t> </w:t>
      </w:r>
      <w:r>
        <w:rPr/>
        <w:t>Essential</w:t>
      </w:r>
      <w:r>
        <w:rPr>
          <w:spacing w:val="-11"/>
        </w:rPr>
        <w:t> </w:t>
      </w:r>
      <w:r>
        <w:rPr/>
        <w:t>of</w:t>
      </w:r>
      <w:r>
        <w:rPr>
          <w:spacing w:val="-11"/>
        </w:rPr>
        <w:t> </w:t>
      </w:r>
      <w:r>
        <w:rPr/>
        <w:t>School</w:t>
      </w:r>
      <w:r>
        <w:rPr>
          <w:spacing w:val="-8"/>
        </w:rPr>
        <w:t> </w:t>
      </w:r>
      <w:r>
        <w:rPr/>
        <w:t>Administration,</w:t>
      </w:r>
      <w:r>
        <w:rPr>
          <w:spacing w:val="-1"/>
        </w:rPr>
        <w:t> </w:t>
      </w:r>
      <w:r>
        <w:rPr/>
        <w:t>Ibadan:</w:t>
      </w:r>
      <w:r>
        <w:rPr>
          <w:spacing w:val="-3"/>
        </w:rPr>
        <w:t> </w:t>
      </w:r>
      <w:r>
        <w:rPr/>
        <w:t>Paperback</w:t>
      </w:r>
      <w:r>
        <w:rPr>
          <w:spacing w:val="-3"/>
        </w:rPr>
        <w:t> </w:t>
      </w:r>
      <w:r>
        <w:rPr/>
        <w:t>Publishers</w:t>
      </w:r>
      <w:r>
        <w:rPr>
          <w:spacing w:val="-5"/>
        </w:rPr>
        <w:t> </w:t>
      </w:r>
      <w:r>
        <w:rPr>
          <w:spacing w:val="-4"/>
        </w:rPr>
        <w:t>Ltd.</w:t>
      </w:r>
    </w:p>
    <w:p>
      <w:pPr>
        <w:pStyle w:val="BodyText"/>
        <w:spacing w:before="199"/>
        <w:ind w:left="1381" w:right="1359" w:hanging="721"/>
        <w:jc w:val="both"/>
      </w:pPr>
      <w:r>
        <w:rPr/>
        <w:t>Ekundayo, H.T. (2009) Resource management in education. In Babalola, J.B. Ayeni, A.O. (eds). Educational</w:t>
      </w:r>
      <w:r>
        <w:rPr/>
        <w:t> management:</w:t>
      </w:r>
      <w:r>
        <w:rPr/>
        <w:t> Theories and tasks. Lagos: Macmillan Nigeria publishers </w:t>
      </w:r>
      <w:r>
        <w:rPr>
          <w:spacing w:val="-2"/>
        </w:rPr>
        <w:t>limited.</w:t>
      </w:r>
    </w:p>
    <w:p>
      <w:pPr>
        <w:pStyle w:val="BodyText"/>
        <w:spacing w:line="237" w:lineRule="auto" w:before="203"/>
        <w:ind w:left="1381" w:right="1356" w:hanging="721"/>
        <w:jc w:val="both"/>
      </w:pPr>
      <w:r>
        <w:rPr/>
        <w:t>Elizogie, J.K.I. (2001) A survey</w:t>
      </w:r>
      <w:r>
        <w:rPr/>
        <w:t> of</w:t>
      </w:r>
      <w:r>
        <w:rPr/>
        <w:t> factors influencing decision making in curriculum development. Journal of Quality Education in Nigeria (APQEN) 3:61-68.</w:t>
      </w:r>
    </w:p>
    <w:p>
      <w:pPr>
        <w:pStyle w:val="BodyText"/>
        <w:spacing w:line="275" w:lineRule="exact" w:before="204"/>
        <w:ind w:left="660"/>
      </w:pPr>
      <w:r>
        <w:rPr/>
        <w:t>Emechebe,</w:t>
      </w:r>
      <w:r>
        <w:rPr>
          <w:spacing w:val="13"/>
        </w:rPr>
        <w:t> </w:t>
      </w:r>
      <w:r>
        <w:rPr/>
        <w:t>S.N.</w:t>
      </w:r>
      <w:r>
        <w:rPr>
          <w:spacing w:val="13"/>
        </w:rPr>
        <w:t> </w:t>
      </w:r>
      <w:r>
        <w:rPr/>
        <w:t>(2009)</w:t>
      </w:r>
      <w:r>
        <w:rPr>
          <w:spacing w:val="14"/>
        </w:rPr>
        <w:t> </w:t>
      </w:r>
      <w:r>
        <w:rPr/>
        <w:t>Human</w:t>
      </w:r>
      <w:r>
        <w:rPr>
          <w:spacing w:val="6"/>
        </w:rPr>
        <w:t> </w:t>
      </w:r>
      <w:r>
        <w:rPr/>
        <w:t>resource</w:t>
      </w:r>
      <w:r>
        <w:rPr>
          <w:spacing w:val="16"/>
        </w:rPr>
        <w:t> </w:t>
      </w:r>
      <w:r>
        <w:rPr/>
        <w:t>management</w:t>
      </w:r>
      <w:r>
        <w:rPr>
          <w:spacing w:val="20"/>
        </w:rPr>
        <w:t> </w:t>
      </w:r>
      <w:r>
        <w:rPr/>
        <w:t>in</w:t>
      </w:r>
      <w:r>
        <w:rPr>
          <w:spacing w:val="7"/>
        </w:rPr>
        <w:t> </w:t>
      </w:r>
      <w:r>
        <w:rPr/>
        <w:t>education.</w:t>
      </w:r>
      <w:r>
        <w:rPr>
          <w:spacing w:val="14"/>
        </w:rPr>
        <w:t> </w:t>
      </w:r>
      <w:r>
        <w:rPr/>
        <w:t>In</w:t>
      </w:r>
      <w:r>
        <w:rPr>
          <w:spacing w:val="6"/>
        </w:rPr>
        <w:t> </w:t>
      </w:r>
      <w:r>
        <w:rPr/>
        <w:t>Babalola,</w:t>
      </w:r>
      <w:r>
        <w:rPr>
          <w:spacing w:val="14"/>
        </w:rPr>
        <w:t> </w:t>
      </w:r>
      <w:r>
        <w:rPr/>
        <w:t>J.B.</w:t>
      </w:r>
      <w:r>
        <w:rPr>
          <w:spacing w:val="13"/>
        </w:rPr>
        <w:t> </w:t>
      </w:r>
      <w:r>
        <w:rPr/>
        <w:t>and</w:t>
      </w:r>
      <w:r>
        <w:rPr>
          <w:spacing w:val="16"/>
        </w:rPr>
        <w:t> </w:t>
      </w:r>
      <w:r>
        <w:rPr>
          <w:spacing w:val="-2"/>
        </w:rPr>
        <w:t>Ayeni,</w:t>
      </w:r>
    </w:p>
    <w:p>
      <w:pPr>
        <w:pStyle w:val="BodyText"/>
        <w:spacing w:line="242" w:lineRule="auto"/>
        <w:ind w:left="1381" w:right="1361"/>
      </w:pPr>
      <w:r>
        <w:rPr/>
        <w:t>A.O.</w:t>
      </w:r>
      <w:r>
        <w:rPr>
          <w:spacing w:val="40"/>
        </w:rPr>
        <w:t> </w:t>
      </w:r>
      <w:r>
        <w:rPr/>
        <w:t>(Eds)</w:t>
      </w:r>
      <w:r>
        <w:rPr>
          <w:spacing w:val="40"/>
        </w:rPr>
        <w:t> </w:t>
      </w:r>
      <w:r>
        <w:rPr/>
        <w:t>Educational</w:t>
      </w:r>
      <w:r>
        <w:rPr>
          <w:spacing w:val="40"/>
        </w:rPr>
        <w:t> </w:t>
      </w:r>
      <w:r>
        <w:rPr/>
        <w:t>management:</w:t>
      </w:r>
      <w:r>
        <w:rPr>
          <w:spacing w:val="40"/>
        </w:rPr>
        <w:t> </w:t>
      </w:r>
      <w:r>
        <w:rPr/>
        <w:t>theories</w:t>
      </w:r>
      <w:r>
        <w:rPr>
          <w:spacing w:val="40"/>
        </w:rPr>
        <w:t> </w:t>
      </w:r>
      <w:r>
        <w:rPr/>
        <w:t>and</w:t>
      </w:r>
      <w:r>
        <w:rPr>
          <w:spacing w:val="40"/>
        </w:rPr>
        <w:t> </w:t>
      </w:r>
      <w:r>
        <w:rPr/>
        <w:t>tasks.</w:t>
      </w:r>
      <w:r>
        <w:rPr>
          <w:spacing w:val="40"/>
        </w:rPr>
        <w:t> </w:t>
      </w:r>
      <w:r>
        <w:rPr/>
        <w:t>Lagos.</w:t>
      </w:r>
      <w:r>
        <w:rPr>
          <w:spacing w:val="40"/>
        </w:rPr>
        <w:t> </w:t>
      </w:r>
      <w:r>
        <w:rPr/>
        <w:t>Macmillan</w:t>
      </w:r>
      <w:r>
        <w:rPr>
          <w:spacing w:val="40"/>
        </w:rPr>
        <w:t> </w:t>
      </w:r>
      <w:r>
        <w:rPr/>
        <w:t>Nigeria</w:t>
      </w:r>
      <w:r>
        <w:rPr>
          <w:spacing w:val="80"/>
          <w:w w:val="150"/>
        </w:rPr>
        <w:t> </w:t>
      </w:r>
      <w:r>
        <w:rPr/>
        <w:t>publishers limited.</w:t>
      </w:r>
    </w:p>
    <w:p>
      <w:pPr>
        <w:pStyle w:val="BodyText"/>
        <w:spacing w:line="237" w:lineRule="auto" w:before="198"/>
        <w:ind w:left="1381" w:right="1351" w:hanging="721"/>
        <w:jc w:val="both"/>
      </w:pPr>
      <w:r>
        <w:rPr/>
        <w:t>Enoch, A. O. And Bamanja, B. B. (2003). A Handbook Educational Foundations, Jos; Challenge Press Jos.</w:t>
      </w:r>
    </w:p>
    <w:p>
      <w:pPr>
        <w:pStyle w:val="BodyText"/>
        <w:spacing w:line="242" w:lineRule="auto" w:before="200"/>
        <w:ind w:left="1381" w:right="1363" w:hanging="721"/>
        <w:jc w:val="both"/>
      </w:pPr>
      <w:r>
        <w:rPr/>
        <w:t>Enyi, D. (2004). Theories in educational administration. In Mgbadile, T.O. (ed). Fundamental in Educational Administration and Planning. Enugu: Magnet Business Enterprises.</w:t>
      </w:r>
    </w:p>
    <w:p>
      <w:pPr>
        <w:pStyle w:val="BodyText"/>
        <w:spacing w:line="476" w:lineRule="exact" w:before="40"/>
        <w:ind w:left="660" w:right="1371"/>
      </w:pPr>
      <w:r>
        <w:rPr/>
        <w:t>Enyi, G.S. (2006). Introduction to measurement and evaluation. Enugu. Hemson publishers. Erero,</w:t>
      </w:r>
      <w:r>
        <w:rPr>
          <w:spacing w:val="25"/>
        </w:rPr>
        <w:t> </w:t>
      </w:r>
      <w:r>
        <w:rPr/>
        <w:t>E.J.,</w:t>
      </w:r>
      <w:r>
        <w:rPr>
          <w:spacing w:val="30"/>
        </w:rPr>
        <w:t> </w:t>
      </w:r>
      <w:r>
        <w:rPr/>
        <w:t>Ayeni,</w:t>
      </w:r>
      <w:r>
        <w:rPr>
          <w:spacing w:val="33"/>
        </w:rPr>
        <w:t> </w:t>
      </w:r>
      <w:r>
        <w:rPr/>
        <w:t>V.</w:t>
      </w:r>
      <w:r>
        <w:rPr>
          <w:spacing w:val="29"/>
        </w:rPr>
        <w:t> </w:t>
      </w:r>
      <w:r>
        <w:rPr/>
        <w:t>(1992)</w:t>
      </w:r>
      <w:r>
        <w:rPr>
          <w:spacing w:val="29"/>
        </w:rPr>
        <w:t> </w:t>
      </w:r>
      <w:r>
        <w:rPr/>
        <w:t>Staff</w:t>
      </w:r>
      <w:r>
        <w:rPr>
          <w:spacing w:val="24"/>
        </w:rPr>
        <w:t> </w:t>
      </w:r>
      <w:r>
        <w:rPr/>
        <w:t>Development</w:t>
      </w:r>
      <w:r>
        <w:rPr>
          <w:spacing w:val="32"/>
        </w:rPr>
        <w:t> </w:t>
      </w:r>
      <w:r>
        <w:rPr/>
        <w:t>and</w:t>
      </w:r>
      <w:r>
        <w:rPr>
          <w:spacing w:val="27"/>
        </w:rPr>
        <w:t> </w:t>
      </w:r>
      <w:r>
        <w:rPr/>
        <w:t>Training</w:t>
      </w:r>
      <w:r>
        <w:rPr>
          <w:spacing w:val="31"/>
        </w:rPr>
        <w:t> </w:t>
      </w:r>
      <w:r>
        <w:rPr/>
        <w:t>in</w:t>
      </w:r>
      <w:r>
        <w:rPr>
          <w:spacing w:val="31"/>
        </w:rPr>
        <w:t> </w:t>
      </w:r>
      <w:r>
        <w:rPr/>
        <w:t>Victor,</w:t>
      </w:r>
      <w:r>
        <w:rPr>
          <w:spacing w:val="30"/>
        </w:rPr>
        <w:t> </w:t>
      </w:r>
      <w:r>
        <w:rPr/>
        <w:t>A.</w:t>
      </w:r>
      <w:r>
        <w:rPr>
          <w:spacing w:val="30"/>
        </w:rPr>
        <w:t> </w:t>
      </w:r>
      <w:r>
        <w:rPr/>
        <w:t>(ed)</w:t>
      </w:r>
      <w:r>
        <w:rPr>
          <w:spacing w:val="29"/>
        </w:rPr>
        <w:t> </w:t>
      </w:r>
      <w:r>
        <w:rPr/>
        <w:t>Civil</w:t>
      </w:r>
      <w:r>
        <w:rPr>
          <w:spacing w:val="24"/>
        </w:rPr>
        <w:t> </w:t>
      </w:r>
      <w:r>
        <w:rPr/>
        <w:t>Service</w:t>
      </w:r>
    </w:p>
    <w:p>
      <w:pPr>
        <w:pStyle w:val="BodyText"/>
        <w:spacing w:line="234" w:lineRule="exact"/>
        <w:ind w:left="1381"/>
      </w:pPr>
      <w:r>
        <w:rPr/>
        <w:t>Transformation</w:t>
      </w:r>
      <w:r>
        <w:rPr>
          <w:spacing w:val="-6"/>
        </w:rPr>
        <w:t> </w:t>
      </w:r>
      <w:r>
        <w:rPr/>
        <w:t>for</w:t>
      </w:r>
      <w:r>
        <w:rPr>
          <w:spacing w:val="-5"/>
        </w:rPr>
        <w:t> </w:t>
      </w:r>
      <w:r>
        <w:rPr/>
        <w:t>structural</w:t>
      </w:r>
      <w:r>
        <w:rPr>
          <w:spacing w:val="-14"/>
        </w:rPr>
        <w:t> </w:t>
      </w:r>
      <w:r>
        <w:rPr/>
        <w:t>adjustment.</w:t>
      </w:r>
      <w:r>
        <w:rPr>
          <w:spacing w:val="-4"/>
        </w:rPr>
        <w:t> </w:t>
      </w:r>
      <w:r>
        <w:rPr/>
        <w:t>Lagos.</w:t>
      </w:r>
      <w:r>
        <w:rPr>
          <w:spacing w:val="-8"/>
        </w:rPr>
        <w:t> </w:t>
      </w:r>
      <w:r>
        <w:rPr/>
        <w:t>Institute</w:t>
      </w:r>
      <w:r>
        <w:rPr>
          <w:spacing w:val="-10"/>
        </w:rPr>
        <w:t> </w:t>
      </w:r>
      <w:r>
        <w:rPr/>
        <w:t>of</w:t>
      </w:r>
      <w:r>
        <w:rPr>
          <w:spacing w:val="-8"/>
        </w:rPr>
        <w:t> </w:t>
      </w:r>
      <w:r>
        <w:rPr>
          <w:spacing w:val="-2"/>
        </w:rPr>
        <w:t>management.</w:t>
      </w:r>
    </w:p>
    <w:p>
      <w:pPr>
        <w:pStyle w:val="BodyText"/>
        <w:spacing w:before="200"/>
        <w:ind w:left="1381" w:right="1363" w:hanging="721"/>
        <w:jc w:val="both"/>
      </w:pPr>
      <w:r>
        <w:rPr/>
        <w:t>Eweyini, G. D. (2002). The Efficacy of Group Counselling on the Study Habit Patterns of Adult Sandwich Students in a Nigerian University. Journal of Clinical and Counselling Psychology 8(1). 15-23.</w:t>
      </w:r>
    </w:p>
    <w:p>
      <w:pPr>
        <w:pStyle w:val="BodyText"/>
        <w:spacing w:line="242" w:lineRule="auto" w:before="199"/>
        <w:ind w:left="1381" w:right="1359" w:hanging="663"/>
        <w:jc w:val="both"/>
      </w:pPr>
      <w:r>
        <w:rPr/>
        <w:t>Eze O. (eds),</w:t>
      </w:r>
      <w:r>
        <w:rPr/>
        <w:t> National Transformation</w:t>
      </w:r>
      <w:r>
        <w:rPr/>
        <w:t> through</w:t>
      </w:r>
      <w:r>
        <w:rPr/>
        <w:t> entrepreneurial</w:t>
      </w:r>
      <w:r>
        <w:rPr/>
        <w:t> education.</w:t>
      </w:r>
      <w:r>
        <w:rPr/>
        <w:t> Enugu,</w:t>
      </w:r>
      <w:r>
        <w:rPr/>
        <w:t> Timex </w:t>
      </w:r>
      <w:r>
        <w:rPr>
          <w:spacing w:val="-2"/>
        </w:rPr>
        <w:t>enterprise.</w:t>
      </w:r>
    </w:p>
    <w:p>
      <w:pPr>
        <w:pStyle w:val="BodyText"/>
        <w:spacing w:line="237" w:lineRule="auto" w:before="199"/>
        <w:ind w:left="1381" w:right="1352" w:hanging="721"/>
        <w:jc w:val="both"/>
      </w:pPr>
      <w:r>
        <w:rPr/>
        <w:t>Eze, D.O. (2002) Modern</w:t>
      </w:r>
      <w:r>
        <w:rPr>
          <w:spacing w:val="-1"/>
        </w:rPr>
        <w:t> </w:t>
      </w:r>
      <w:r>
        <w:rPr/>
        <w:t>School</w:t>
      </w:r>
      <w:r>
        <w:rPr>
          <w:spacing w:val="-6"/>
        </w:rPr>
        <w:t> </w:t>
      </w:r>
      <w:r>
        <w:rPr/>
        <w:t>Supervision in Nigeria. A foundation Approach. Onitsha. Willy Rose and Apprised public company.</w:t>
      </w:r>
    </w:p>
    <w:p>
      <w:pPr>
        <w:pStyle w:val="BodyText"/>
        <w:spacing w:line="242" w:lineRule="auto" w:before="200"/>
        <w:ind w:left="1381" w:right="1356" w:hanging="721"/>
        <w:jc w:val="both"/>
      </w:pPr>
      <w:r>
        <w:rPr/>
        <w:t>Eze, U.N. (2013) Quality assurance</w:t>
      </w:r>
      <w:r>
        <w:rPr/>
        <w:t> in</w:t>
      </w:r>
      <w:r>
        <w:rPr/>
        <w:t> Nigerian educational system and human capital development in a global economy. In N. Onyegebu and U.</w:t>
      </w:r>
    </w:p>
    <w:p>
      <w:pPr>
        <w:pStyle w:val="BodyText"/>
        <w:spacing w:line="476" w:lineRule="exact" w:before="40"/>
        <w:ind w:left="660" w:right="1361"/>
      </w:pPr>
      <w:r>
        <w:rPr/>
        <w:t>Famade, A. O. (2001). Sociological Foundations of Education. Lagos, Nigeria: Pumack Nigeria. Federal</w:t>
      </w:r>
      <w:r>
        <w:rPr>
          <w:spacing w:val="40"/>
        </w:rPr>
        <w:t> </w:t>
      </w:r>
      <w:r>
        <w:rPr/>
        <w:t>Ministry</w:t>
      </w:r>
      <w:r>
        <w:rPr>
          <w:spacing w:val="40"/>
        </w:rPr>
        <w:t> </w:t>
      </w:r>
      <w:r>
        <w:rPr/>
        <w:t>of</w:t>
      </w:r>
      <w:r>
        <w:rPr>
          <w:spacing w:val="40"/>
        </w:rPr>
        <w:t> </w:t>
      </w:r>
      <w:r>
        <w:rPr/>
        <w:t>Education</w:t>
      </w:r>
      <w:r>
        <w:rPr>
          <w:spacing w:val="40"/>
        </w:rPr>
        <w:t> </w:t>
      </w:r>
      <w:r>
        <w:rPr/>
        <w:t>(2007).</w:t>
      </w:r>
      <w:r>
        <w:rPr>
          <w:spacing w:val="40"/>
        </w:rPr>
        <w:t> </w:t>
      </w:r>
      <w:r>
        <w:rPr/>
        <w:t>Statistics</w:t>
      </w:r>
      <w:r>
        <w:rPr>
          <w:spacing w:val="40"/>
        </w:rPr>
        <w:t> </w:t>
      </w:r>
      <w:r>
        <w:rPr/>
        <w:t>of</w:t>
      </w:r>
      <w:r>
        <w:rPr>
          <w:spacing w:val="40"/>
        </w:rPr>
        <w:t> </w:t>
      </w:r>
      <w:r>
        <w:rPr/>
        <w:t>Education</w:t>
      </w:r>
      <w:r>
        <w:rPr>
          <w:spacing w:val="40"/>
        </w:rPr>
        <w:t> </w:t>
      </w:r>
      <w:r>
        <w:rPr/>
        <w:t>in</w:t>
      </w:r>
      <w:r>
        <w:rPr>
          <w:spacing w:val="40"/>
        </w:rPr>
        <w:t> </w:t>
      </w:r>
      <w:r>
        <w:rPr/>
        <w:t>Nigeria:</w:t>
      </w:r>
      <w:r>
        <w:rPr>
          <w:spacing w:val="40"/>
        </w:rPr>
        <w:t> </w:t>
      </w:r>
      <w:r>
        <w:rPr/>
        <w:t>1999-2005.</w:t>
      </w:r>
      <w:r>
        <w:rPr>
          <w:spacing w:val="40"/>
        </w:rPr>
        <w:t> </w:t>
      </w:r>
      <w:r>
        <w:rPr/>
        <w:t>Abuja,</w:t>
      </w:r>
    </w:p>
    <w:p>
      <w:pPr>
        <w:pStyle w:val="BodyText"/>
        <w:spacing w:line="234" w:lineRule="exact"/>
        <w:ind w:left="1381"/>
      </w:pPr>
      <w:r>
        <w:rPr/>
        <w:t>Nigeria:</w:t>
      </w:r>
      <w:r>
        <w:rPr>
          <w:spacing w:val="-6"/>
        </w:rPr>
        <w:t> </w:t>
      </w:r>
      <w:r>
        <w:rPr/>
        <w:t>Federal</w:t>
      </w:r>
      <w:r>
        <w:rPr>
          <w:spacing w:val="-9"/>
        </w:rPr>
        <w:t> </w:t>
      </w:r>
      <w:r>
        <w:rPr/>
        <w:t>Government</w:t>
      </w:r>
      <w:r>
        <w:rPr>
          <w:spacing w:val="1"/>
        </w:rPr>
        <w:t> </w:t>
      </w:r>
      <w:r>
        <w:rPr>
          <w:spacing w:val="-2"/>
        </w:rPr>
        <w:t>Press.</w:t>
      </w:r>
    </w:p>
    <w:p>
      <w:pPr>
        <w:pStyle w:val="BodyText"/>
        <w:spacing w:line="237" w:lineRule="auto" w:before="201"/>
        <w:ind w:left="1381" w:right="1353" w:hanging="721"/>
        <w:jc w:val="both"/>
      </w:pPr>
      <w:r>
        <w:rPr/>
        <w:t>Federal Ministry of Education and Youth Development (1993). Better Schools Management: Head Teacher Educational Resource Materials.</w:t>
      </w:r>
    </w:p>
    <w:p>
      <w:pPr>
        <w:pStyle w:val="BodyText"/>
        <w:spacing w:line="237" w:lineRule="auto" w:before="208"/>
        <w:ind w:left="1381" w:right="1367" w:hanging="721"/>
        <w:jc w:val="both"/>
      </w:pPr>
      <w:r>
        <w:rPr/>
        <w:t>Federal Republic of Nigeria (2000) National commission for NCE teachers (3 rdEdition), Abuja: NCCE. 150.</w:t>
      </w:r>
    </w:p>
    <w:p>
      <w:pPr>
        <w:pStyle w:val="BodyText"/>
        <w:spacing w:before="200"/>
        <w:ind w:left="718"/>
      </w:pPr>
      <w:r>
        <w:rPr/>
        <w:t>Federal</w:t>
      </w:r>
      <w:r>
        <w:rPr>
          <w:spacing w:val="16"/>
        </w:rPr>
        <w:t> </w:t>
      </w:r>
      <w:r>
        <w:rPr/>
        <w:t>Republic</w:t>
      </w:r>
      <w:r>
        <w:rPr>
          <w:spacing w:val="19"/>
        </w:rPr>
        <w:t> </w:t>
      </w:r>
      <w:r>
        <w:rPr/>
        <w:t>of</w:t>
      </w:r>
      <w:r>
        <w:rPr>
          <w:spacing w:val="12"/>
        </w:rPr>
        <w:t> </w:t>
      </w:r>
      <w:r>
        <w:rPr/>
        <w:t>Nigeria</w:t>
      </w:r>
      <w:r>
        <w:rPr>
          <w:spacing w:val="19"/>
        </w:rPr>
        <w:t> </w:t>
      </w:r>
      <w:r>
        <w:rPr/>
        <w:t>(2002)</w:t>
      </w:r>
      <w:r>
        <w:rPr>
          <w:spacing w:val="21"/>
        </w:rPr>
        <w:t> </w:t>
      </w:r>
      <w:r>
        <w:rPr/>
        <w:t>Teachers</w:t>
      </w:r>
      <w:r>
        <w:rPr>
          <w:spacing w:val="18"/>
        </w:rPr>
        <w:t> </w:t>
      </w:r>
      <w:r>
        <w:rPr/>
        <w:t>registration</w:t>
      </w:r>
      <w:r>
        <w:rPr>
          <w:spacing w:val="15"/>
        </w:rPr>
        <w:t> </w:t>
      </w:r>
      <w:r>
        <w:rPr/>
        <w:t>council</w:t>
      </w:r>
      <w:r>
        <w:rPr>
          <w:spacing w:val="16"/>
        </w:rPr>
        <w:t> </w:t>
      </w:r>
      <w:r>
        <w:rPr/>
        <w:t>of</w:t>
      </w:r>
      <w:r>
        <w:rPr>
          <w:spacing w:val="22"/>
        </w:rPr>
        <w:t> </w:t>
      </w:r>
      <w:r>
        <w:rPr/>
        <w:t>Nigeria.</w:t>
      </w:r>
      <w:r>
        <w:rPr>
          <w:spacing w:val="22"/>
        </w:rPr>
        <w:t> </w:t>
      </w:r>
      <w:r>
        <w:rPr/>
        <w:t>Handbook.</w:t>
      </w:r>
      <w:r>
        <w:rPr>
          <w:spacing w:val="22"/>
        </w:rPr>
        <w:t> </w:t>
      </w:r>
      <w:r>
        <w:rPr>
          <w:spacing w:val="-2"/>
        </w:rPr>
        <w:t>Abuja.</w:t>
      </w:r>
    </w:p>
    <w:p>
      <w:pPr>
        <w:pStyle w:val="BodyText"/>
        <w:spacing w:before="2"/>
        <w:ind w:left="1381"/>
      </w:pPr>
      <w:r>
        <w:rPr>
          <w:spacing w:val="-2"/>
        </w:rPr>
        <w:t>TRCN.</w:t>
      </w:r>
    </w:p>
    <w:p>
      <w:pPr>
        <w:spacing w:after="0"/>
        <w:sectPr>
          <w:pgSz w:w="12240" w:h="15840"/>
          <w:pgMar w:header="0" w:footer="969" w:top="640" w:bottom="1160" w:left="780" w:right="0"/>
        </w:sectPr>
      </w:pPr>
    </w:p>
    <w:p>
      <w:pPr>
        <w:pStyle w:val="BodyText"/>
        <w:spacing w:line="237" w:lineRule="auto" w:before="74"/>
        <w:ind w:left="1381" w:right="1363" w:hanging="663"/>
        <w:jc w:val="both"/>
      </w:pPr>
      <w:r>
        <w:rPr/>
        <w:t>Federal Republic of Nigeria (2004) National policy on education (4th edition) Lagos. NERDC </w:t>
      </w:r>
      <w:r>
        <w:rPr>
          <w:spacing w:val="-2"/>
        </w:rPr>
        <w:t>Press.</w:t>
      </w:r>
    </w:p>
    <w:p>
      <w:pPr>
        <w:pStyle w:val="BodyText"/>
        <w:spacing w:line="412" w:lineRule="auto" w:before="205"/>
        <w:ind w:left="660" w:right="2888"/>
        <w:jc w:val="both"/>
      </w:pPr>
      <w:r>
        <w:rPr/>
        <w:t>Federal</w:t>
      </w:r>
      <w:r>
        <w:rPr>
          <w:spacing w:val="-7"/>
        </w:rPr>
        <w:t> </w:t>
      </w:r>
      <w:r>
        <w:rPr/>
        <w:t>Republic</w:t>
      </w:r>
      <w:r>
        <w:rPr>
          <w:spacing w:val="-4"/>
        </w:rPr>
        <w:t> </w:t>
      </w:r>
      <w:r>
        <w:rPr/>
        <w:t>of</w:t>
      </w:r>
      <w:r>
        <w:rPr>
          <w:spacing w:val="-10"/>
        </w:rPr>
        <w:t> </w:t>
      </w:r>
      <w:r>
        <w:rPr/>
        <w:t>Nigeria</w:t>
      </w:r>
      <w:r>
        <w:rPr>
          <w:spacing w:val="-4"/>
        </w:rPr>
        <w:t> </w:t>
      </w:r>
      <w:r>
        <w:rPr/>
        <w:t>(2004)</w:t>
      </w:r>
      <w:r>
        <w:rPr>
          <w:spacing w:val="-2"/>
        </w:rPr>
        <w:t> </w:t>
      </w:r>
      <w:r>
        <w:rPr/>
        <w:t>National</w:t>
      </w:r>
      <w:r>
        <w:rPr>
          <w:spacing w:val="-11"/>
        </w:rPr>
        <w:t> </w:t>
      </w:r>
      <w:r>
        <w:rPr/>
        <w:t>policy</w:t>
      </w:r>
      <w:r>
        <w:rPr>
          <w:spacing w:val="-12"/>
        </w:rPr>
        <w:t> </w:t>
      </w:r>
      <w:r>
        <w:rPr/>
        <w:t>on</w:t>
      </w:r>
      <w:r>
        <w:rPr>
          <w:spacing w:val="-7"/>
        </w:rPr>
        <w:t> </w:t>
      </w:r>
      <w:r>
        <w:rPr/>
        <w:t>education.</w:t>
      </w:r>
      <w:r>
        <w:rPr>
          <w:spacing w:val="-1"/>
        </w:rPr>
        <w:t> </w:t>
      </w:r>
      <w:r>
        <w:rPr/>
        <w:t>NERDC,</w:t>
      </w:r>
      <w:r>
        <w:rPr>
          <w:spacing w:val="-1"/>
        </w:rPr>
        <w:t> </w:t>
      </w:r>
      <w:r>
        <w:rPr/>
        <w:t>Abuja. Federal Republic of Nigeria (2004). Nigerians‟ National Policy on Education.</w:t>
      </w:r>
    </w:p>
    <w:p>
      <w:pPr>
        <w:pStyle w:val="BodyText"/>
        <w:spacing w:before="2"/>
        <w:ind w:left="1381" w:right="1360" w:hanging="721"/>
        <w:jc w:val="both"/>
      </w:pPr>
      <w:r>
        <w:rPr/>
        <w:t>Federal Republic of Nigeria (2010) Revised Schemes of services for Colleges of Education in Nigeria. National Commission for Colleges of Education. Abuja. Federal Government </w:t>
      </w:r>
      <w:r>
        <w:rPr>
          <w:spacing w:val="-2"/>
        </w:rPr>
        <w:t>Press.</w:t>
      </w:r>
    </w:p>
    <w:p>
      <w:pPr>
        <w:pStyle w:val="BodyText"/>
        <w:spacing w:line="242" w:lineRule="auto" w:before="199"/>
        <w:ind w:left="1381" w:right="1360" w:hanging="721"/>
        <w:jc w:val="both"/>
      </w:pPr>
      <w:r>
        <w:rPr/>
        <w:t>Folaranmi,</w:t>
      </w:r>
      <w:r>
        <w:rPr>
          <w:spacing w:val="80"/>
        </w:rPr>
        <w:t> </w:t>
      </w:r>
      <w:r>
        <w:rPr/>
        <w:t>B. A. (2002). The Teaching of Science in Our Schools: What Hope do we have for the Future: Bright or Bleak? Journal of Science and Movement Education, 4, 132-142.</w:t>
      </w:r>
    </w:p>
    <w:p>
      <w:pPr>
        <w:pStyle w:val="BodyText"/>
        <w:spacing w:line="237" w:lineRule="auto" w:before="199"/>
        <w:ind w:left="1381" w:right="1363" w:hanging="721"/>
        <w:jc w:val="both"/>
      </w:pPr>
      <w:r>
        <w:rPr/>
        <w:t>Gambo, E. K. (1997). Library Services: The Basic for Effective Teacher Education for National Development in Nigeria.</w:t>
      </w:r>
    </w:p>
    <w:p>
      <w:pPr>
        <w:pStyle w:val="BodyText"/>
        <w:spacing w:line="242" w:lineRule="auto" w:before="200"/>
        <w:ind w:left="1381" w:right="1356" w:hanging="721"/>
        <w:jc w:val="both"/>
      </w:pPr>
      <w:r>
        <w:rPr/>
        <w:t>Gilley, E. and Gilley, H. (2002) Definition</w:t>
      </w:r>
      <w:r>
        <w:rPr/>
        <w:t> of Human Resource Management. Retrieved From </w:t>
      </w:r>
      <w:hyperlink r:id="rId27">
        <w:r>
          <w:rPr>
            <w:color w:val="0000FF"/>
            <w:spacing w:val="-2"/>
            <w:u w:val="single" w:color="0000FF"/>
          </w:rPr>
          <w:t>http://www.businessdictionary.com</w:t>
        </w:r>
        <w:r>
          <w:rPr>
            <w:spacing w:val="-2"/>
          </w:rPr>
          <w:t>.</w:t>
        </w:r>
      </w:hyperlink>
    </w:p>
    <w:p>
      <w:pPr>
        <w:pStyle w:val="BodyText"/>
        <w:spacing w:line="242" w:lineRule="auto" w:before="197"/>
        <w:ind w:left="1381" w:right="1364" w:hanging="721"/>
        <w:jc w:val="both"/>
      </w:pPr>
      <w:r>
        <w:rPr/>
        <w:t>Gomez-mefia, L.R.R, Balkin, D.B. and Cordy, R.C. (2004) Managing Human Resources New Jersey Pearson Education International.</w:t>
      </w:r>
    </w:p>
    <w:p>
      <w:pPr>
        <w:pStyle w:val="BodyText"/>
        <w:spacing w:line="237" w:lineRule="auto" w:before="198"/>
        <w:ind w:left="1381" w:right="1363" w:hanging="721"/>
        <w:jc w:val="both"/>
      </w:pPr>
      <w:r>
        <w:rPr/>
        <w:t>Grinshaw, D. and Rubby, J. (eds)</w:t>
      </w:r>
      <w:r>
        <w:rPr/>
        <w:t> (2007)</w:t>
      </w:r>
      <w:r>
        <w:rPr/>
        <w:t> Economics and human resource in Boxall, T. (ed).Oxford Handbook of HRM.Oxford University Press.</w:t>
      </w:r>
    </w:p>
    <w:p>
      <w:pPr>
        <w:pStyle w:val="BodyText"/>
        <w:spacing w:line="242" w:lineRule="auto" w:before="200"/>
        <w:ind w:left="1381" w:right="1349" w:hanging="663"/>
        <w:jc w:val="both"/>
      </w:pPr>
      <w:r>
        <w:rPr/>
        <w:t>Gupta,</w:t>
      </w:r>
      <w:r>
        <w:rPr/>
        <w:t> C.</w:t>
      </w:r>
      <w:r>
        <w:rPr/>
        <w:t> B.</w:t>
      </w:r>
      <w:r>
        <w:rPr/>
        <w:t> (1979).</w:t>
      </w:r>
      <w:r>
        <w:rPr/>
        <w:t> An Introduction to Statistical Methods. Sahibabat Dist, Ghaziabad, M.P India. Vikas Publishing House. PVT Ltd.</w:t>
      </w:r>
    </w:p>
    <w:p>
      <w:pPr>
        <w:pStyle w:val="BodyText"/>
        <w:spacing w:line="242" w:lineRule="auto" w:before="197"/>
        <w:ind w:left="1381" w:right="1348" w:hanging="721"/>
        <w:jc w:val="both"/>
      </w:pPr>
      <w:r>
        <w:rPr/>
        <w:t>Harbson, F. (2000). Education Manpower and Economic Growth. New York: Mcgraw-Hill Book </w:t>
      </w:r>
      <w:r>
        <w:rPr>
          <w:spacing w:val="-2"/>
        </w:rPr>
        <w:t>Company.</w:t>
      </w:r>
    </w:p>
    <w:p>
      <w:pPr>
        <w:pStyle w:val="BodyText"/>
        <w:spacing w:before="196"/>
        <w:ind w:left="1381" w:right="1357" w:hanging="721"/>
        <w:jc w:val="both"/>
      </w:pPr>
      <w:r>
        <w:rPr/>
        <w:t>Hornsby, J.S. and Kuratko, D.F. (1990). Human resource management in small business: Critical issues for the 1990s. Journal of small business management, 28(3), 9-18.</w:t>
      </w:r>
    </w:p>
    <w:p>
      <w:pPr>
        <w:pStyle w:val="BodyText"/>
        <w:spacing w:line="242" w:lineRule="auto" w:before="197"/>
        <w:ind w:left="1381" w:right="1364" w:hanging="721"/>
        <w:jc w:val="both"/>
      </w:pPr>
      <w:r>
        <w:rPr/>
        <w:t>Huang, X., and Brown, A. (1999). An analysis and classification</w:t>
      </w:r>
      <w:r>
        <w:rPr/>
        <w:t> of problems. Small business Journal, 18(I), 73-18.</w:t>
      </w:r>
    </w:p>
    <w:p>
      <w:pPr>
        <w:pStyle w:val="BodyText"/>
        <w:spacing w:before="196"/>
        <w:ind w:left="660"/>
      </w:pPr>
      <w:r>
        <w:rPr/>
        <w:t>Ibe,</w:t>
      </w:r>
      <w:r>
        <w:rPr>
          <w:spacing w:val="5"/>
        </w:rPr>
        <w:t> </w:t>
      </w:r>
      <w:r>
        <w:rPr/>
        <w:t>E.,</w:t>
      </w:r>
      <w:r>
        <w:rPr>
          <w:spacing w:val="5"/>
        </w:rPr>
        <w:t> </w:t>
      </w:r>
      <w:r>
        <w:rPr/>
        <w:t>&amp;</w:t>
      </w:r>
      <w:r>
        <w:rPr>
          <w:spacing w:val="-2"/>
        </w:rPr>
        <w:t> </w:t>
      </w:r>
      <w:r>
        <w:rPr/>
        <w:t>Nwosu,</w:t>
      </w:r>
      <w:r>
        <w:rPr>
          <w:spacing w:val="6"/>
        </w:rPr>
        <w:t> </w:t>
      </w:r>
      <w:r>
        <w:rPr/>
        <w:t>A.</w:t>
      </w:r>
      <w:r>
        <w:rPr>
          <w:spacing w:val="6"/>
        </w:rPr>
        <w:t> </w:t>
      </w:r>
      <w:r>
        <w:rPr/>
        <w:t>A.</w:t>
      </w:r>
      <w:r>
        <w:rPr>
          <w:spacing w:val="5"/>
        </w:rPr>
        <w:t> </w:t>
      </w:r>
      <w:r>
        <w:rPr/>
        <w:t>(2003).</w:t>
      </w:r>
      <w:r>
        <w:rPr>
          <w:spacing w:val="6"/>
        </w:rPr>
        <w:t> </w:t>
      </w:r>
      <w:r>
        <w:rPr/>
        <w:t>Effect</w:t>
      </w:r>
      <w:r>
        <w:rPr>
          <w:spacing w:val="9"/>
        </w:rPr>
        <w:t> </w:t>
      </w:r>
      <w:r>
        <w:rPr/>
        <w:t>of</w:t>
      </w:r>
      <w:r>
        <w:rPr>
          <w:spacing w:val="-4"/>
        </w:rPr>
        <w:t> </w:t>
      </w:r>
      <w:r>
        <w:rPr/>
        <w:t>Guided</w:t>
      </w:r>
      <w:r>
        <w:rPr>
          <w:spacing w:val="7"/>
        </w:rPr>
        <w:t> </w:t>
      </w:r>
      <w:r>
        <w:rPr/>
        <w:t>Enquiry</w:t>
      </w:r>
      <w:r>
        <w:rPr>
          <w:spacing w:val="-1"/>
        </w:rPr>
        <w:t> </w:t>
      </w:r>
      <w:r>
        <w:rPr/>
        <w:t>and</w:t>
      </w:r>
      <w:r>
        <w:rPr>
          <w:spacing w:val="8"/>
        </w:rPr>
        <w:t> </w:t>
      </w:r>
      <w:r>
        <w:rPr/>
        <w:t>Demonstration</w:t>
      </w:r>
      <w:r>
        <w:rPr>
          <w:spacing w:val="3"/>
        </w:rPr>
        <w:t> </w:t>
      </w:r>
      <w:r>
        <w:rPr/>
        <w:t>in</w:t>
      </w:r>
      <w:r>
        <w:rPr>
          <w:spacing w:val="3"/>
        </w:rPr>
        <w:t> </w:t>
      </w:r>
      <w:r>
        <w:rPr/>
        <w:t>Science</w:t>
      </w:r>
      <w:r>
        <w:rPr>
          <w:spacing w:val="3"/>
        </w:rPr>
        <w:t> </w:t>
      </w:r>
      <w:r>
        <w:rPr>
          <w:spacing w:val="-2"/>
        </w:rPr>
        <w:t>Process</w:t>
      </w:r>
    </w:p>
    <w:p>
      <w:pPr>
        <w:spacing w:before="3"/>
        <w:ind w:left="1381" w:right="1361" w:firstLine="0"/>
        <w:jc w:val="left"/>
        <w:rPr>
          <w:sz w:val="24"/>
        </w:rPr>
      </w:pPr>
      <w:r>
        <w:rPr>
          <w:sz w:val="24"/>
        </w:rPr>
        <w:t>„Skills</w:t>
      </w:r>
      <w:r>
        <w:rPr>
          <w:spacing w:val="40"/>
          <w:sz w:val="24"/>
        </w:rPr>
        <w:t> </w:t>
      </w:r>
      <w:r>
        <w:rPr>
          <w:sz w:val="24"/>
        </w:rPr>
        <w:t>Acquisition</w:t>
      </w:r>
      <w:r>
        <w:rPr>
          <w:spacing w:val="40"/>
          <w:sz w:val="24"/>
        </w:rPr>
        <w:t> </w:t>
      </w:r>
      <w:r>
        <w:rPr>
          <w:sz w:val="24"/>
        </w:rPr>
        <w:t>among</w:t>
      </w:r>
      <w:r>
        <w:rPr>
          <w:spacing w:val="40"/>
          <w:sz w:val="24"/>
        </w:rPr>
        <w:t> </w:t>
      </w:r>
      <w:r>
        <w:rPr>
          <w:sz w:val="24"/>
        </w:rPr>
        <w:t>Secondary</w:t>
      </w:r>
      <w:r>
        <w:rPr>
          <w:spacing w:val="40"/>
          <w:sz w:val="24"/>
        </w:rPr>
        <w:t> </w:t>
      </w:r>
      <w:r>
        <w:rPr>
          <w:sz w:val="24"/>
        </w:rPr>
        <w:t>School</w:t>
      </w:r>
      <w:r>
        <w:rPr>
          <w:spacing w:val="40"/>
          <w:sz w:val="24"/>
        </w:rPr>
        <w:t> </w:t>
      </w:r>
      <w:r>
        <w:rPr>
          <w:sz w:val="24"/>
        </w:rPr>
        <w:t>Biology</w:t>
      </w:r>
      <w:r>
        <w:rPr>
          <w:spacing w:val="40"/>
          <w:sz w:val="24"/>
        </w:rPr>
        <w:t> </w:t>
      </w:r>
      <w:r>
        <w:rPr>
          <w:sz w:val="24"/>
        </w:rPr>
        <w:t>Students‟.</w:t>
      </w:r>
      <w:r>
        <w:rPr>
          <w:spacing w:val="40"/>
          <w:sz w:val="24"/>
        </w:rPr>
        <w:t> </w:t>
      </w:r>
      <w:r>
        <w:rPr>
          <w:i/>
          <w:sz w:val="24"/>
        </w:rPr>
        <w:t>Journal</w:t>
      </w:r>
      <w:r>
        <w:rPr>
          <w:i/>
          <w:spacing w:val="40"/>
          <w:sz w:val="24"/>
        </w:rPr>
        <w:t> </w:t>
      </w:r>
      <w:r>
        <w:rPr>
          <w:i/>
          <w:sz w:val="24"/>
        </w:rPr>
        <w:t>Of</w:t>
      </w:r>
      <w:r>
        <w:rPr>
          <w:i/>
          <w:spacing w:val="40"/>
          <w:sz w:val="24"/>
        </w:rPr>
        <w:t> </w:t>
      </w:r>
      <w:r>
        <w:rPr>
          <w:i/>
          <w:sz w:val="24"/>
        </w:rPr>
        <w:t>Science Teachers Association Of Nigeria</w:t>
      </w:r>
      <w:r>
        <w:rPr>
          <w:sz w:val="24"/>
        </w:rPr>
        <w:t>, 38, 58-63.</w:t>
      </w:r>
    </w:p>
    <w:p>
      <w:pPr>
        <w:pStyle w:val="BodyText"/>
        <w:spacing w:line="242" w:lineRule="auto" w:before="197"/>
        <w:ind w:left="1381" w:right="1361" w:hanging="721"/>
        <w:jc w:val="both"/>
      </w:pPr>
      <w:r>
        <w:rPr/>
        <w:t>Ibukun, W. O. (2009). Build the Future. Invest in Teachers Now. Paper Present at the Ondo State World Teachers Day Celebration, Held at Akure, Ondo State, Nigeria.</w:t>
      </w:r>
    </w:p>
    <w:p>
      <w:pPr>
        <w:pStyle w:val="BodyText"/>
        <w:spacing w:line="237" w:lineRule="auto" w:before="198"/>
        <w:ind w:left="1381" w:right="1366" w:hanging="721"/>
        <w:jc w:val="both"/>
      </w:pPr>
      <w:r>
        <w:rPr/>
        <w:t>Idris, O.M., Okolo, C.C. &amp;</w:t>
      </w:r>
      <w:r>
        <w:rPr>
          <w:spacing w:val="-7"/>
        </w:rPr>
        <w:t> </w:t>
      </w:r>
      <w:r>
        <w:rPr/>
        <w:t>Ejikeme, C.P. (2006).</w:t>
      </w:r>
      <w:r>
        <w:rPr>
          <w:spacing w:val="-9"/>
        </w:rPr>
        <w:t> </w:t>
      </w:r>
      <w:r>
        <w:rPr/>
        <w:t>“Reassessing</w:t>
      </w:r>
      <w:r>
        <w:rPr>
          <w:spacing w:val="-2"/>
        </w:rPr>
        <w:t> </w:t>
      </w:r>
      <w:r>
        <w:rPr/>
        <w:t>the factors</w:t>
      </w:r>
      <w:r>
        <w:rPr>
          <w:spacing w:val="-5"/>
        </w:rPr>
        <w:t> </w:t>
      </w:r>
      <w:r>
        <w:rPr/>
        <w:t>of</w:t>
      </w:r>
      <w:r>
        <w:rPr>
          <w:spacing w:val="-10"/>
        </w:rPr>
        <w:t> </w:t>
      </w:r>
      <w:r>
        <w:rPr/>
        <w:t>discipline in</w:t>
      </w:r>
      <w:r>
        <w:rPr>
          <w:spacing w:val="-2"/>
        </w:rPr>
        <w:t> </w:t>
      </w:r>
      <w:r>
        <w:rPr/>
        <w:t>Nigeria educational system”. International Journal of research in education, 3(2), 287-292.</w:t>
      </w:r>
    </w:p>
    <w:p>
      <w:pPr>
        <w:pStyle w:val="BodyText"/>
        <w:spacing w:line="237" w:lineRule="auto" w:before="208"/>
        <w:ind w:left="1381" w:right="1363" w:hanging="721"/>
        <w:jc w:val="both"/>
      </w:pPr>
      <w:r>
        <w:rPr/>
        <w:t>Ige, A. M.</w:t>
      </w:r>
      <w:r>
        <w:rPr>
          <w:spacing w:val="-1"/>
        </w:rPr>
        <w:t> </w:t>
      </w:r>
      <w:r>
        <w:rPr/>
        <w:t>(2011).</w:t>
      </w:r>
      <w:r>
        <w:rPr>
          <w:spacing w:val="-1"/>
        </w:rPr>
        <w:t> </w:t>
      </w:r>
      <w:r>
        <w:rPr/>
        <w:t>Issues in Sandwich Approach for</w:t>
      </w:r>
      <w:r>
        <w:rPr>
          <w:spacing w:val="-3"/>
        </w:rPr>
        <w:t> </w:t>
      </w:r>
      <w:r>
        <w:rPr/>
        <w:t>Training and Improving Teachers in Nigeria, Journal Of Educational Research And Development 5(93), 16-23.</w:t>
      </w:r>
    </w:p>
    <w:p>
      <w:pPr>
        <w:pStyle w:val="BodyText"/>
        <w:spacing w:before="200"/>
        <w:ind w:left="660"/>
      </w:pPr>
      <w:r>
        <w:rPr/>
        <w:t>Igwe,</w:t>
      </w:r>
      <w:r>
        <w:rPr>
          <w:spacing w:val="-4"/>
        </w:rPr>
        <w:t> </w:t>
      </w:r>
      <w:r>
        <w:rPr/>
        <w:t>S.</w:t>
      </w:r>
      <w:r>
        <w:rPr>
          <w:spacing w:val="-2"/>
        </w:rPr>
        <w:t> </w:t>
      </w:r>
      <w:r>
        <w:rPr/>
        <w:t>R.</w:t>
      </w:r>
      <w:r>
        <w:rPr>
          <w:spacing w:val="-7"/>
        </w:rPr>
        <w:t> </w:t>
      </w:r>
      <w:r>
        <w:rPr/>
        <w:t>I.</w:t>
      </w:r>
      <w:r>
        <w:rPr>
          <w:spacing w:val="-7"/>
        </w:rPr>
        <w:t> </w:t>
      </w:r>
      <w:r>
        <w:rPr/>
        <w:t>(1979).</w:t>
      </w:r>
      <w:r>
        <w:rPr>
          <w:spacing w:val="-3"/>
        </w:rPr>
        <w:t> </w:t>
      </w:r>
      <w:r>
        <w:rPr/>
        <w:t>Strategies</w:t>
      </w:r>
      <w:r>
        <w:rPr>
          <w:spacing w:val="-3"/>
        </w:rPr>
        <w:t> </w:t>
      </w:r>
      <w:r>
        <w:rPr/>
        <w:t>in</w:t>
      </w:r>
      <w:r>
        <w:rPr>
          <w:spacing w:val="-8"/>
        </w:rPr>
        <w:t> </w:t>
      </w:r>
      <w:r>
        <w:rPr/>
        <w:t>Classroom</w:t>
      </w:r>
      <w:r>
        <w:rPr>
          <w:spacing w:val="-13"/>
        </w:rPr>
        <w:t> </w:t>
      </w:r>
      <w:r>
        <w:rPr/>
        <w:t>Management</w:t>
      </w:r>
      <w:r>
        <w:rPr>
          <w:spacing w:val="4"/>
        </w:rPr>
        <w:t> </w:t>
      </w:r>
      <w:r>
        <w:rPr/>
        <w:t>in</w:t>
      </w:r>
      <w:r>
        <w:rPr>
          <w:spacing w:val="-9"/>
        </w:rPr>
        <w:t> </w:t>
      </w:r>
      <w:r>
        <w:rPr/>
        <w:t>NASSP</w:t>
      </w:r>
      <w:r>
        <w:rPr>
          <w:spacing w:val="-4"/>
        </w:rPr>
        <w:t> </w:t>
      </w:r>
      <w:r>
        <w:rPr/>
        <w:t>Bulletin</w:t>
      </w:r>
      <w:r>
        <w:rPr>
          <w:spacing w:val="-9"/>
        </w:rPr>
        <w:t> </w:t>
      </w:r>
      <w:r>
        <w:rPr/>
        <w:t>Vol.</w:t>
      </w:r>
      <w:r>
        <w:rPr>
          <w:spacing w:val="-3"/>
        </w:rPr>
        <w:t> </w:t>
      </w:r>
      <w:r>
        <w:rPr/>
        <w:t>63</w:t>
      </w:r>
      <w:r>
        <w:rPr>
          <w:spacing w:val="-4"/>
        </w:rPr>
        <w:t> </w:t>
      </w:r>
      <w:r>
        <w:rPr/>
        <w:t>No.</w:t>
      </w:r>
      <w:r>
        <w:rPr>
          <w:spacing w:val="-7"/>
        </w:rPr>
        <w:t> </w:t>
      </w:r>
      <w:r>
        <w:rPr>
          <w:spacing w:val="-4"/>
        </w:rPr>
        <w:t>428.</w:t>
      </w:r>
    </w:p>
    <w:p>
      <w:pPr>
        <w:spacing w:after="0"/>
        <w:sectPr>
          <w:pgSz w:w="12240" w:h="15840"/>
          <w:pgMar w:header="0" w:footer="969" w:top="640" w:bottom="1160" w:left="780" w:right="0"/>
        </w:sectPr>
      </w:pPr>
    </w:p>
    <w:p>
      <w:pPr>
        <w:pStyle w:val="BodyText"/>
        <w:spacing w:line="275" w:lineRule="exact" w:before="72"/>
        <w:ind w:left="660"/>
        <w:jc w:val="both"/>
      </w:pPr>
      <w:r>
        <w:rPr/>
        <w:t>Isyaku,</w:t>
      </w:r>
      <w:r>
        <w:rPr>
          <w:spacing w:val="11"/>
        </w:rPr>
        <w:t> </w:t>
      </w:r>
      <w:r>
        <w:rPr/>
        <w:t>K (2002)</w:t>
      </w:r>
      <w:r>
        <w:rPr>
          <w:spacing w:val="7"/>
        </w:rPr>
        <w:t> </w:t>
      </w:r>
      <w:r>
        <w:rPr/>
        <w:t>The</w:t>
      </w:r>
      <w:r>
        <w:rPr>
          <w:spacing w:val="4"/>
        </w:rPr>
        <w:t> </w:t>
      </w:r>
      <w:r>
        <w:rPr/>
        <w:t>star</w:t>
      </w:r>
      <w:r>
        <w:rPr>
          <w:spacing w:val="7"/>
        </w:rPr>
        <w:t> </w:t>
      </w:r>
      <w:r>
        <w:rPr/>
        <w:t>of</w:t>
      </w:r>
      <w:r>
        <w:rPr>
          <w:spacing w:val="-2"/>
        </w:rPr>
        <w:t> </w:t>
      </w:r>
      <w:r>
        <w:rPr/>
        <w:t>Higher</w:t>
      </w:r>
      <w:r>
        <w:rPr>
          <w:spacing w:val="7"/>
        </w:rPr>
        <w:t> </w:t>
      </w:r>
      <w:r>
        <w:rPr/>
        <w:t>Education</w:t>
      </w:r>
      <w:r>
        <w:rPr>
          <w:spacing w:val="4"/>
        </w:rPr>
        <w:t> </w:t>
      </w:r>
      <w:r>
        <w:rPr/>
        <w:t>in</w:t>
      </w:r>
      <w:r>
        <w:rPr>
          <w:spacing w:val="10"/>
        </w:rPr>
        <w:t> </w:t>
      </w:r>
      <w:r>
        <w:rPr/>
        <w:t>Nigeria:</w:t>
      </w:r>
      <w:r>
        <w:rPr>
          <w:spacing w:val="6"/>
        </w:rPr>
        <w:t> </w:t>
      </w:r>
      <w:r>
        <w:rPr/>
        <w:t>The</w:t>
      </w:r>
      <w:r>
        <w:rPr>
          <w:spacing w:val="4"/>
        </w:rPr>
        <w:t> </w:t>
      </w:r>
      <w:r>
        <w:rPr/>
        <w:t>College</w:t>
      </w:r>
      <w:r>
        <w:rPr>
          <w:spacing w:val="9"/>
        </w:rPr>
        <w:t> </w:t>
      </w:r>
      <w:r>
        <w:rPr/>
        <w:t>of</w:t>
      </w:r>
      <w:r>
        <w:rPr>
          <w:spacing w:val="2"/>
        </w:rPr>
        <w:t> </w:t>
      </w:r>
      <w:r>
        <w:rPr/>
        <w:t>Education</w:t>
      </w:r>
      <w:r>
        <w:rPr>
          <w:spacing w:val="1"/>
        </w:rPr>
        <w:t> </w:t>
      </w:r>
      <w:r>
        <w:rPr>
          <w:spacing w:val="-2"/>
        </w:rPr>
        <w:t>perspective.</w:t>
      </w:r>
    </w:p>
    <w:p>
      <w:pPr>
        <w:pStyle w:val="BodyText"/>
        <w:spacing w:line="275" w:lineRule="exact"/>
        <w:ind w:left="1381"/>
        <w:jc w:val="both"/>
      </w:pPr>
      <w:r>
        <w:rPr/>
        <w:t>A</w:t>
      </w:r>
      <w:r>
        <w:rPr>
          <w:spacing w:val="-3"/>
        </w:rPr>
        <w:t> </w:t>
      </w:r>
      <w:r>
        <w:rPr/>
        <w:t>lead</w:t>
      </w:r>
      <w:r>
        <w:rPr>
          <w:spacing w:val="-2"/>
        </w:rPr>
        <w:t> </w:t>
      </w:r>
      <w:r>
        <w:rPr/>
        <w:t>paper presented</w:t>
      </w:r>
      <w:r>
        <w:rPr>
          <w:spacing w:val="-2"/>
        </w:rPr>
        <w:t> </w:t>
      </w:r>
      <w:r>
        <w:rPr/>
        <w:t>at</w:t>
      </w:r>
      <w:r>
        <w:rPr>
          <w:spacing w:val="-5"/>
        </w:rPr>
        <w:t> </w:t>
      </w:r>
      <w:r>
        <w:rPr/>
        <w:t>the</w:t>
      </w:r>
      <w:r>
        <w:rPr>
          <w:spacing w:val="-3"/>
        </w:rPr>
        <w:t> </w:t>
      </w:r>
      <w:r>
        <w:rPr/>
        <w:t>ECOWAS</w:t>
      </w:r>
      <w:r>
        <w:rPr>
          <w:spacing w:val="-1"/>
        </w:rPr>
        <w:t> </w:t>
      </w:r>
      <w:r>
        <w:rPr/>
        <w:t>Secretariat</w:t>
      </w:r>
      <w:r>
        <w:rPr>
          <w:spacing w:val="-2"/>
        </w:rPr>
        <w:t> </w:t>
      </w:r>
      <w:r>
        <w:rPr/>
        <w:t>Abuja</w:t>
      </w:r>
      <w:r>
        <w:rPr>
          <w:spacing w:val="-3"/>
        </w:rPr>
        <w:t> </w:t>
      </w:r>
      <w:r>
        <w:rPr/>
        <w:t>10th</w:t>
      </w:r>
      <w:r>
        <w:rPr>
          <w:spacing w:val="1"/>
        </w:rPr>
        <w:t> </w:t>
      </w:r>
      <w:r>
        <w:rPr/>
        <w:t>–</w:t>
      </w:r>
      <w:r>
        <w:rPr>
          <w:spacing w:val="-1"/>
        </w:rPr>
        <w:t> </w:t>
      </w:r>
      <w:r>
        <w:rPr/>
        <w:t>16th</w:t>
      </w:r>
      <w:r>
        <w:rPr>
          <w:spacing w:val="-6"/>
        </w:rPr>
        <w:t> </w:t>
      </w:r>
      <w:r>
        <w:rPr>
          <w:spacing w:val="-2"/>
        </w:rPr>
        <w:t>March.</w:t>
      </w:r>
    </w:p>
    <w:p>
      <w:pPr>
        <w:pStyle w:val="BodyText"/>
        <w:spacing w:before="204"/>
        <w:ind w:left="1381" w:right="1357" w:hanging="721"/>
        <w:jc w:val="both"/>
      </w:pPr>
      <w:r>
        <w:rPr/>
        <w:t>Jackson, S. E. Hitt, M. A. &amp; Denisi, A. S. (eds)</w:t>
      </w:r>
      <w:r>
        <w:rPr/>
        <w:t> (2003).</w:t>
      </w:r>
      <w:r>
        <w:rPr/>
        <w:t> Managing knowledge for sustained competitive advantage: Designing strategies for effective human resource management. San Francis: Jossey-Bass.</w:t>
      </w:r>
    </w:p>
    <w:p>
      <w:pPr>
        <w:pStyle w:val="BodyText"/>
        <w:spacing w:line="237" w:lineRule="auto" w:before="202"/>
        <w:ind w:left="1381" w:right="1362" w:hanging="721"/>
        <w:jc w:val="both"/>
      </w:pPr>
      <w:r>
        <w:rPr/>
        <w:t>Jackson, S. E.; One, D. &amp; Dilchert, S. (2012) Human Resource management for environmentally sustainable organizations. San Francis. Jossey-Bass.</w:t>
      </w:r>
    </w:p>
    <w:p>
      <w:pPr>
        <w:pStyle w:val="BodyText"/>
        <w:spacing w:before="200"/>
        <w:ind w:left="1381" w:right="1357" w:hanging="721"/>
        <w:jc w:val="both"/>
      </w:pPr>
      <w:r>
        <w:rPr/>
        <w:t>Jackson, S.E. (1995) Understanding human resource management in the context of organisation and their environments. American review of psychology, 46, 237. Retrieved on January 18,2013 from </w:t>
      </w:r>
      <w:hyperlink r:id="rId28">
        <w:r>
          <w:rPr>
            <w:color w:val="0000FF"/>
            <w:u w:val="single" w:color="0000FF"/>
          </w:rPr>
          <w:t>www.question.com</w:t>
        </w:r>
        <w:r>
          <w:rPr/>
          <w:t>.</w:t>
        </w:r>
      </w:hyperlink>
    </w:p>
    <w:p>
      <w:pPr>
        <w:pStyle w:val="BodyText"/>
        <w:spacing w:line="470" w:lineRule="atLeast" w:before="11"/>
        <w:ind w:left="718" w:right="1361" w:hanging="58"/>
        <w:jc w:val="both"/>
      </w:pPr>
      <w:r>
        <w:rPr/>
        <w:t>Jackson, S.E. Schuler, R. S. &amp; Werner, S. (2012). Managing human resources (11th edition). Jegede,</w:t>
      </w:r>
      <w:r>
        <w:rPr>
          <w:spacing w:val="28"/>
        </w:rPr>
        <w:t> </w:t>
      </w:r>
      <w:r>
        <w:rPr/>
        <w:t>O.</w:t>
      </w:r>
      <w:r>
        <w:rPr>
          <w:spacing w:val="27"/>
        </w:rPr>
        <w:t> </w:t>
      </w:r>
      <w:r>
        <w:rPr/>
        <w:t>M.</w:t>
      </w:r>
      <w:r>
        <w:rPr>
          <w:spacing w:val="28"/>
        </w:rPr>
        <w:t> </w:t>
      </w:r>
      <w:r>
        <w:rPr/>
        <w:t>(2004).</w:t>
      </w:r>
      <w:r>
        <w:rPr>
          <w:spacing w:val="28"/>
        </w:rPr>
        <w:t> </w:t>
      </w:r>
      <w:r>
        <w:rPr/>
        <w:t>Educational</w:t>
      </w:r>
      <w:r>
        <w:rPr>
          <w:spacing w:val="26"/>
        </w:rPr>
        <w:t> </w:t>
      </w:r>
      <w:r>
        <w:rPr/>
        <w:t>Administration</w:t>
      </w:r>
      <w:r>
        <w:rPr>
          <w:spacing w:val="21"/>
        </w:rPr>
        <w:t> </w:t>
      </w:r>
      <w:r>
        <w:rPr/>
        <w:t>and</w:t>
      </w:r>
      <w:r>
        <w:rPr>
          <w:spacing w:val="30"/>
        </w:rPr>
        <w:t> </w:t>
      </w:r>
      <w:r>
        <w:rPr/>
        <w:t>Planning</w:t>
      </w:r>
      <w:r>
        <w:rPr>
          <w:spacing w:val="30"/>
        </w:rPr>
        <w:t> </w:t>
      </w:r>
      <w:r>
        <w:rPr/>
        <w:t>For</w:t>
      </w:r>
      <w:r>
        <w:rPr>
          <w:spacing w:val="27"/>
        </w:rPr>
        <w:t> </w:t>
      </w:r>
      <w:r>
        <w:rPr/>
        <w:t>Effective</w:t>
      </w:r>
      <w:r>
        <w:rPr>
          <w:spacing w:val="29"/>
        </w:rPr>
        <w:t> </w:t>
      </w:r>
      <w:r>
        <w:rPr/>
        <w:t>Management</w:t>
      </w:r>
      <w:r>
        <w:rPr>
          <w:spacing w:val="35"/>
        </w:rPr>
        <w:t> </w:t>
      </w:r>
      <w:r>
        <w:rPr>
          <w:spacing w:val="-5"/>
        </w:rPr>
        <w:t>in</w:t>
      </w:r>
    </w:p>
    <w:p>
      <w:pPr>
        <w:pStyle w:val="BodyText"/>
        <w:spacing w:before="3"/>
        <w:ind w:left="1381"/>
        <w:jc w:val="both"/>
      </w:pPr>
      <w:r>
        <w:rPr/>
        <w:t>Schools,</w:t>
      </w:r>
      <w:r>
        <w:rPr>
          <w:spacing w:val="-5"/>
        </w:rPr>
        <w:t> </w:t>
      </w:r>
      <w:r>
        <w:rPr/>
        <w:t>Lagos:</w:t>
      </w:r>
      <w:r>
        <w:rPr>
          <w:spacing w:val="-7"/>
        </w:rPr>
        <w:t> </w:t>
      </w:r>
      <w:r>
        <w:rPr/>
        <w:t>Universal</w:t>
      </w:r>
      <w:r>
        <w:rPr>
          <w:spacing w:val="-11"/>
        </w:rPr>
        <w:t> </w:t>
      </w:r>
      <w:r>
        <w:rPr/>
        <w:t>Publishers</w:t>
      </w:r>
      <w:r>
        <w:rPr>
          <w:spacing w:val="-8"/>
        </w:rPr>
        <w:t> </w:t>
      </w:r>
      <w:r>
        <w:rPr>
          <w:spacing w:val="-4"/>
        </w:rPr>
        <w:t>Ltd.</w:t>
      </w:r>
    </w:p>
    <w:p>
      <w:pPr>
        <w:pStyle w:val="BodyText"/>
        <w:spacing w:before="199"/>
        <w:ind w:left="660"/>
        <w:jc w:val="both"/>
      </w:pPr>
      <w:r>
        <w:rPr/>
        <w:t>Jersild,</w:t>
      </w:r>
      <w:r>
        <w:rPr>
          <w:spacing w:val="-3"/>
        </w:rPr>
        <w:t> </w:t>
      </w:r>
      <w:r>
        <w:rPr/>
        <w:t>A.</w:t>
      </w:r>
      <w:r>
        <w:rPr>
          <w:spacing w:val="-2"/>
        </w:rPr>
        <w:t> </w:t>
      </w:r>
      <w:r>
        <w:rPr/>
        <w:t>T.</w:t>
      </w:r>
      <w:r>
        <w:rPr>
          <w:spacing w:val="-7"/>
        </w:rPr>
        <w:t> </w:t>
      </w:r>
      <w:r>
        <w:rPr/>
        <w:t>(1970).</w:t>
      </w:r>
      <w:r>
        <w:rPr>
          <w:spacing w:val="-7"/>
        </w:rPr>
        <w:t> </w:t>
      </w:r>
      <w:r>
        <w:rPr/>
        <w:t>Child</w:t>
      </w:r>
      <w:r>
        <w:rPr>
          <w:spacing w:val="-4"/>
        </w:rPr>
        <w:t> </w:t>
      </w:r>
      <w:r>
        <w:rPr/>
        <w:t>Psychology,</w:t>
      </w:r>
      <w:r>
        <w:rPr>
          <w:spacing w:val="-2"/>
        </w:rPr>
        <w:t> </w:t>
      </w:r>
      <w:r>
        <w:rPr/>
        <w:t>London:</w:t>
      </w:r>
      <w:r>
        <w:rPr>
          <w:spacing w:val="-4"/>
        </w:rPr>
        <w:t> </w:t>
      </w:r>
      <w:r>
        <w:rPr>
          <w:spacing w:val="-2"/>
        </w:rPr>
        <w:t>Staples.</w:t>
      </w:r>
    </w:p>
    <w:p>
      <w:pPr>
        <w:pStyle w:val="BodyText"/>
        <w:spacing w:line="237" w:lineRule="auto" w:before="207"/>
        <w:ind w:left="1381" w:right="1365" w:hanging="721"/>
        <w:jc w:val="both"/>
      </w:pPr>
      <w:r>
        <w:rPr/>
        <w:t>John, I. (2006). Human Resource Management, New York: Macgraw Hill Joseph (2013), May, </w:t>
      </w:r>
      <w:r>
        <w:rPr>
          <w:spacing w:val="-4"/>
        </w:rPr>
        <w:t>22).</w:t>
      </w:r>
    </w:p>
    <w:p>
      <w:pPr>
        <w:pStyle w:val="BodyText"/>
        <w:spacing w:line="242" w:lineRule="auto" w:before="200"/>
        <w:ind w:left="1203" w:right="1411" w:hanging="543"/>
      </w:pPr>
      <w:r>
        <w:rPr/>
        <w:t>Joseph</w:t>
      </w:r>
      <w:r>
        <w:rPr>
          <w:spacing w:val="-8"/>
        </w:rPr>
        <w:t> </w:t>
      </w:r>
      <w:r>
        <w:rPr/>
        <w:t>B.,</w:t>
      </w:r>
      <w:r>
        <w:rPr>
          <w:spacing w:val="-2"/>
        </w:rPr>
        <w:t> </w:t>
      </w:r>
      <w:r>
        <w:rPr/>
        <w:t>(2013).</w:t>
      </w:r>
      <w:r>
        <w:rPr>
          <w:spacing w:val="-7"/>
        </w:rPr>
        <w:t> </w:t>
      </w:r>
      <w:r>
        <w:rPr/>
        <w:t>Educational</w:t>
      </w:r>
      <w:r>
        <w:rPr>
          <w:spacing w:val="-9"/>
        </w:rPr>
        <w:t> </w:t>
      </w:r>
      <w:r>
        <w:rPr/>
        <w:t>Administration</w:t>
      </w:r>
      <w:r>
        <w:rPr>
          <w:spacing w:val="-9"/>
        </w:rPr>
        <w:t> </w:t>
      </w:r>
      <w:r>
        <w:rPr/>
        <w:t>and</w:t>
      </w:r>
      <w:r>
        <w:rPr>
          <w:spacing w:val="-1"/>
        </w:rPr>
        <w:t> </w:t>
      </w:r>
      <w:r>
        <w:rPr/>
        <w:t>Planning</w:t>
      </w:r>
      <w:r>
        <w:rPr>
          <w:spacing w:val="-1"/>
        </w:rPr>
        <w:t> </w:t>
      </w:r>
      <w:r>
        <w:rPr/>
        <w:t>for</w:t>
      </w:r>
      <w:r>
        <w:rPr>
          <w:spacing w:val="-4"/>
        </w:rPr>
        <w:t> </w:t>
      </w:r>
      <w:r>
        <w:rPr/>
        <w:t>Effective</w:t>
      </w:r>
      <w:r>
        <w:rPr>
          <w:spacing w:val="-2"/>
        </w:rPr>
        <w:t> </w:t>
      </w:r>
      <w:r>
        <w:rPr/>
        <w:t>Management in Schools. Lagos: Universal Publishers Ltd.</w:t>
      </w:r>
    </w:p>
    <w:p>
      <w:pPr>
        <w:spacing w:line="275" w:lineRule="exact" w:before="196"/>
        <w:ind w:left="660" w:right="0" w:firstLine="0"/>
        <w:jc w:val="both"/>
        <w:rPr>
          <w:i/>
          <w:sz w:val="24"/>
        </w:rPr>
      </w:pPr>
      <w:r>
        <w:rPr>
          <w:sz w:val="24"/>
        </w:rPr>
        <w:t>Josephine</w:t>
      </w:r>
      <w:r>
        <w:rPr>
          <w:spacing w:val="36"/>
          <w:sz w:val="24"/>
        </w:rPr>
        <w:t> </w:t>
      </w:r>
      <w:r>
        <w:rPr>
          <w:sz w:val="24"/>
        </w:rPr>
        <w:t>I.A,</w:t>
      </w:r>
      <w:r>
        <w:rPr>
          <w:spacing w:val="40"/>
          <w:sz w:val="24"/>
        </w:rPr>
        <w:t> </w:t>
      </w:r>
      <w:r>
        <w:rPr>
          <w:sz w:val="24"/>
        </w:rPr>
        <w:t>(2005).</w:t>
      </w:r>
      <w:r>
        <w:rPr>
          <w:spacing w:val="41"/>
          <w:sz w:val="24"/>
        </w:rPr>
        <w:t> </w:t>
      </w:r>
      <w:r>
        <w:rPr>
          <w:i/>
          <w:sz w:val="24"/>
        </w:rPr>
        <w:t>Study</w:t>
      </w:r>
      <w:r>
        <w:rPr>
          <w:i/>
          <w:spacing w:val="37"/>
          <w:sz w:val="24"/>
        </w:rPr>
        <w:t> </w:t>
      </w:r>
      <w:r>
        <w:rPr>
          <w:i/>
          <w:sz w:val="24"/>
        </w:rPr>
        <w:t>on</w:t>
      </w:r>
      <w:r>
        <w:rPr>
          <w:i/>
          <w:spacing w:val="32"/>
          <w:sz w:val="24"/>
        </w:rPr>
        <w:t> </w:t>
      </w:r>
      <w:r>
        <w:rPr>
          <w:i/>
          <w:sz w:val="24"/>
        </w:rPr>
        <w:t>the</w:t>
      </w:r>
      <w:r>
        <w:rPr>
          <w:i/>
          <w:spacing w:val="37"/>
          <w:sz w:val="24"/>
        </w:rPr>
        <w:t> </w:t>
      </w:r>
      <w:r>
        <w:rPr>
          <w:i/>
          <w:sz w:val="24"/>
        </w:rPr>
        <w:t>Relevance</w:t>
      </w:r>
      <w:r>
        <w:rPr>
          <w:i/>
          <w:spacing w:val="36"/>
          <w:sz w:val="24"/>
        </w:rPr>
        <w:t> </w:t>
      </w:r>
      <w:r>
        <w:rPr>
          <w:i/>
          <w:sz w:val="24"/>
        </w:rPr>
        <w:t>of</w:t>
      </w:r>
      <w:r>
        <w:rPr>
          <w:i/>
          <w:spacing w:val="42"/>
          <w:sz w:val="24"/>
        </w:rPr>
        <w:t> </w:t>
      </w:r>
      <w:r>
        <w:rPr>
          <w:i/>
          <w:sz w:val="24"/>
        </w:rPr>
        <w:t>Personnel</w:t>
      </w:r>
      <w:r>
        <w:rPr>
          <w:i/>
          <w:spacing w:val="38"/>
          <w:sz w:val="24"/>
        </w:rPr>
        <w:t> </w:t>
      </w:r>
      <w:r>
        <w:rPr>
          <w:i/>
          <w:sz w:val="24"/>
        </w:rPr>
        <w:t>Management</w:t>
      </w:r>
      <w:r>
        <w:rPr>
          <w:i/>
          <w:spacing w:val="38"/>
          <w:sz w:val="24"/>
        </w:rPr>
        <w:t> </w:t>
      </w:r>
      <w:r>
        <w:rPr>
          <w:i/>
          <w:sz w:val="24"/>
        </w:rPr>
        <w:t>to</w:t>
      </w:r>
      <w:r>
        <w:rPr>
          <w:i/>
          <w:spacing w:val="38"/>
          <w:sz w:val="24"/>
        </w:rPr>
        <w:t> </w:t>
      </w:r>
      <w:r>
        <w:rPr>
          <w:i/>
          <w:sz w:val="24"/>
        </w:rPr>
        <w:t>an</w:t>
      </w:r>
      <w:r>
        <w:rPr>
          <w:i/>
          <w:spacing w:val="37"/>
          <w:sz w:val="24"/>
        </w:rPr>
        <w:t> </w:t>
      </w:r>
      <w:r>
        <w:rPr>
          <w:i/>
          <w:spacing w:val="-2"/>
          <w:sz w:val="24"/>
        </w:rPr>
        <w:t>Organisation.</w:t>
      </w:r>
    </w:p>
    <w:p>
      <w:pPr>
        <w:pStyle w:val="BodyText"/>
        <w:spacing w:line="275" w:lineRule="exact"/>
        <w:ind w:left="1381"/>
        <w:jc w:val="both"/>
      </w:pPr>
      <w:r>
        <w:rPr/>
        <w:t>M.Sc.</w:t>
      </w:r>
      <w:r>
        <w:rPr>
          <w:spacing w:val="-8"/>
        </w:rPr>
        <w:t> </w:t>
      </w:r>
      <w:r>
        <w:rPr/>
        <w:t>Project</w:t>
      </w:r>
      <w:r>
        <w:rPr>
          <w:spacing w:val="-5"/>
        </w:rPr>
        <w:t> </w:t>
      </w:r>
      <w:r>
        <w:rPr/>
        <w:t>Report</w:t>
      </w:r>
      <w:r>
        <w:rPr>
          <w:spacing w:val="-6"/>
        </w:rPr>
        <w:t> </w:t>
      </w:r>
      <w:r>
        <w:rPr/>
        <w:t>in</w:t>
      </w:r>
      <w:r>
        <w:rPr>
          <w:spacing w:val="-13"/>
        </w:rPr>
        <w:t> </w:t>
      </w:r>
      <w:r>
        <w:rPr/>
        <w:t>Benue</w:t>
      </w:r>
      <w:r>
        <w:rPr>
          <w:spacing w:val="-11"/>
        </w:rPr>
        <w:t> </w:t>
      </w:r>
      <w:r>
        <w:rPr>
          <w:spacing w:val="-2"/>
        </w:rPr>
        <w:t>State.</w:t>
      </w:r>
    </w:p>
    <w:p>
      <w:pPr>
        <w:pStyle w:val="BodyText"/>
        <w:spacing w:line="237" w:lineRule="auto" w:before="207"/>
        <w:ind w:left="1381" w:right="1352" w:hanging="721"/>
        <w:jc w:val="both"/>
      </w:pPr>
      <w:r>
        <w:rPr/>
        <w:t>Kazanjian, R.K. (1988) Relation of dominant problems in stages of growth in technology-based new ventures. Academy of management Journal, 31, 257-280.</w:t>
      </w:r>
    </w:p>
    <w:p>
      <w:pPr>
        <w:pStyle w:val="BodyText"/>
        <w:spacing w:line="242" w:lineRule="auto" w:before="200"/>
        <w:ind w:left="1381" w:right="1361" w:hanging="721"/>
        <w:jc w:val="both"/>
      </w:pPr>
      <w:r>
        <w:rPr/>
        <w:t>Kirkpatrick, D. (1994). Evaluating Training. Academic of Management Journal. San Trancisco, Berrelt Koehler.</w:t>
      </w:r>
    </w:p>
    <w:p>
      <w:pPr>
        <w:pStyle w:val="BodyText"/>
        <w:spacing w:before="196"/>
        <w:ind w:left="1381" w:right="1345" w:hanging="721"/>
        <w:jc w:val="both"/>
      </w:pPr>
      <w:r>
        <w:rPr/>
        <w:t>Korb, K. A. (2008). Mental Health and Exam Malpractice: Theory</w:t>
      </w:r>
      <w:r>
        <w:rPr>
          <w:spacing w:val="40"/>
        </w:rPr>
        <w:t> </w:t>
      </w:r>
      <w:r>
        <w:rPr/>
        <w:t>of Test Design is Prediction, not</w:t>
      </w:r>
      <w:r>
        <w:rPr/>
        <w:t> Deception, paper presented at the annual meeting of the Nigerian Society of Educational Psychologists Sokoto Nigeria.</w:t>
      </w:r>
    </w:p>
    <w:p>
      <w:pPr>
        <w:pStyle w:val="BodyText"/>
        <w:spacing w:before="200"/>
        <w:ind w:left="1381" w:right="1356" w:hanging="721"/>
        <w:jc w:val="both"/>
      </w:pPr>
      <w:r>
        <w:rPr/>
        <w:t>Lengrick-Hall, M. L., Lengrick-Hall, C.A., Andrade, L.S. &amp; Drake, B. (2009). Strategic human resources management: The evolution of the field. Human resource management renew, 19, 64-85.</w:t>
      </w:r>
    </w:p>
    <w:p>
      <w:pPr>
        <w:pStyle w:val="BodyText"/>
        <w:spacing w:line="242" w:lineRule="auto" w:before="199"/>
        <w:ind w:left="1381" w:right="1361" w:hanging="721"/>
        <w:jc w:val="both"/>
      </w:pPr>
      <w:r>
        <w:rPr/>
        <w:t>Lunenburg, F. C. and Ornstein, A. E (2008). Educational Administration, Concept and Practices US: Wadword Language Learning.</w:t>
      </w:r>
    </w:p>
    <w:p>
      <w:pPr>
        <w:pStyle w:val="BodyText"/>
        <w:spacing w:before="197"/>
        <w:ind w:left="1381" w:right="1347" w:hanging="721"/>
        <w:jc w:val="both"/>
      </w:pPr>
      <w:r>
        <w:rPr/>
        <w:t>Madumere, C.U. (2008) Functional and Entrepreneurial education as the secondary education sector. A veritable tool for poverty alleviation. Paper presented at the international conference of Nigeria Association of educational administration and Planning. Abuja: 21 </w:t>
      </w:r>
      <w:r>
        <w:rPr>
          <w:spacing w:val="-4"/>
        </w:rPr>
        <w:t>23.</w:t>
      </w:r>
    </w:p>
    <w:p>
      <w:pPr>
        <w:spacing w:after="0"/>
        <w:jc w:val="both"/>
        <w:sectPr>
          <w:pgSz w:w="12240" w:h="15840"/>
          <w:pgMar w:header="0" w:footer="969" w:top="640" w:bottom="1160" w:left="780" w:right="0"/>
        </w:sectPr>
      </w:pPr>
    </w:p>
    <w:p>
      <w:pPr>
        <w:spacing w:line="240" w:lineRule="auto" w:before="72"/>
        <w:ind w:left="1381" w:right="1345" w:hanging="721"/>
        <w:jc w:val="both"/>
        <w:rPr>
          <w:sz w:val="24"/>
        </w:rPr>
      </w:pPr>
      <w:r>
        <w:rPr>
          <w:sz w:val="24"/>
        </w:rPr>
        <w:t>Madumere, C.U. (2008) </w:t>
      </w:r>
      <w:r>
        <w:rPr>
          <w:i/>
          <w:sz w:val="24"/>
        </w:rPr>
        <w:t>Functional and Entrepreneurial education as the secondary education sector. A veritable tool for poverty alleviation. </w:t>
      </w:r>
      <w:r>
        <w:rPr>
          <w:sz w:val="24"/>
        </w:rPr>
        <w:t>Paper presented at the international conference of Nigeria Association of educational administration and Planning. Abuja: 21 </w:t>
      </w:r>
      <w:r>
        <w:rPr>
          <w:spacing w:val="-4"/>
          <w:sz w:val="24"/>
        </w:rPr>
        <w:t>23.</w:t>
      </w:r>
    </w:p>
    <w:p>
      <w:pPr>
        <w:pStyle w:val="BodyText"/>
        <w:spacing w:before="202"/>
        <w:ind w:left="660"/>
      </w:pPr>
      <w:r>
        <w:rPr/>
        <w:t>Makinde</w:t>
      </w:r>
      <w:r>
        <w:rPr>
          <w:spacing w:val="-6"/>
        </w:rPr>
        <w:t> </w:t>
      </w:r>
      <w:r>
        <w:rPr/>
        <w:t>.R.</w:t>
      </w:r>
      <w:r>
        <w:rPr>
          <w:spacing w:val="-2"/>
        </w:rPr>
        <w:t> </w:t>
      </w:r>
      <w:r>
        <w:rPr/>
        <w:t>(2008,</w:t>
      </w:r>
      <w:r>
        <w:rPr>
          <w:spacing w:val="-2"/>
        </w:rPr>
        <w:t> </w:t>
      </w:r>
      <w:r>
        <w:rPr/>
        <w:t>August,</w:t>
      </w:r>
      <w:r>
        <w:rPr>
          <w:spacing w:val="-8"/>
        </w:rPr>
        <w:t> </w:t>
      </w:r>
      <w:r>
        <w:rPr/>
        <w:t>17).</w:t>
      </w:r>
      <w:r>
        <w:rPr>
          <w:spacing w:val="-2"/>
        </w:rPr>
        <w:t> </w:t>
      </w:r>
      <w:r>
        <w:rPr/>
        <w:t>NUT</w:t>
      </w:r>
      <w:r>
        <w:rPr>
          <w:spacing w:val="-3"/>
        </w:rPr>
        <w:t> </w:t>
      </w:r>
      <w:r>
        <w:rPr/>
        <w:t>Has</w:t>
      </w:r>
      <w:r>
        <w:rPr>
          <w:spacing w:val="-6"/>
        </w:rPr>
        <w:t> </w:t>
      </w:r>
      <w:r>
        <w:rPr/>
        <w:t>Mortgaged</w:t>
      </w:r>
      <w:r>
        <w:rPr>
          <w:spacing w:val="-4"/>
        </w:rPr>
        <w:t> </w:t>
      </w:r>
      <w:r>
        <w:rPr/>
        <w:t>Its</w:t>
      </w:r>
      <w:r>
        <w:rPr>
          <w:spacing w:val="-6"/>
        </w:rPr>
        <w:t> </w:t>
      </w:r>
      <w:r>
        <w:rPr/>
        <w:t>Future. </w:t>
      </w:r>
      <w:r>
        <w:rPr>
          <w:u w:val="single"/>
        </w:rPr>
        <w:t>Sunday</w:t>
      </w:r>
      <w:r>
        <w:rPr>
          <w:spacing w:val="-12"/>
          <w:u w:val="single"/>
        </w:rPr>
        <w:t> </w:t>
      </w:r>
      <w:r>
        <w:rPr>
          <w:u w:val="single"/>
        </w:rPr>
        <w:t>Punch,</w:t>
      </w:r>
      <w:r>
        <w:rPr>
          <w:spacing w:val="-3"/>
          <w:u w:val="single"/>
        </w:rPr>
        <w:t> </w:t>
      </w:r>
      <w:r>
        <w:rPr>
          <w:u w:val="single"/>
        </w:rPr>
        <w:t>pp.</w:t>
      </w:r>
      <w:r>
        <w:rPr>
          <w:spacing w:val="-2"/>
          <w:u w:val="single"/>
        </w:rPr>
        <w:t> </w:t>
      </w:r>
      <w:r>
        <w:rPr>
          <w:spacing w:val="-5"/>
          <w:u w:val="single"/>
        </w:rPr>
        <w:t>46.</w:t>
      </w:r>
    </w:p>
    <w:p>
      <w:pPr>
        <w:pStyle w:val="BodyText"/>
        <w:spacing w:line="237" w:lineRule="auto" w:before="202"/>
        <w:ind w:left="1381" w:right="1357" w:hanging="663"/>
        <w:jc w:val="both"/>
      </w:pPr>
      <w:r>
        <w:rPr/>
        <w:t>Mamora, C.B. and Gankar, S.V. (2007). Personnel Management. New Delhi, Himalaya publishing House.</w:t>
      </w:r>
    </w:p>
    <w:p>
      <w:pPr>
        <w:pStyle w:val="BodyText"/>
        <w:spacing w:line="242" w:lineRule="auto" w:before="200"/>
        <w:ind w:left="1381" w:right="1362" w:hanging="721"/>
        <w:jc w:val="both"/>
      </w:pPr>
      <w:r>
        <w:rPr/>
        <w:t>Mason, Ohio. Language. Josephine, (2005). Study on the relevance of personnel management to an organisation. M.Sc. project report in Benue State.</w:t>
      </w:r>
    </w:p>
    <w:p>
      <w:pPr>
        <w:pStyle w:val="BodyText"/>
        <w:spacing w:before="196"/>
        <w:ind w:left="1381" w:right="1355" w:hanging="721"/>
        <w:jc w:val="both"/>
      </w:pPr>
      <w:r>
        <w:rPr/>
        <w:t>Mathew, W.R., Paul, F.B. and Patrick, R.M. (2004). Human Resource Management Problems over the life cycle of small to medium-sized firms. Wiley periodicals, Inc. published</w:t>
      </w:r>
      <w:r>
        <w:rPr>
          <w:spacing w:val="40"/>
        </w:rPr>
        <w:t> </w:t>
      </w:r>
      <w:r>
        <w:rPr/>
        <w:t>online in Wiley interscience (www.interscience.wiley.com) DO1:10. 1002/hrs.10093.</w:t>
      </w:r>
    </w:p>
    <w:p>
      <w:pPr>
        <w:pStyle w:val="BodyText"/>
        <w:spacing w:line="242" w:lineRule="auto" w:before="200"/>
        <w:ind w:left="1381" w:right="1357" w:hanging="721"/>
        <w:jc w:val="both"/>
      </w:pPr>
      <w:r>
        <w:rPr/>
        <w:t>Mgbodile, T.O. (2004) Instructional leadership in school. In Mgbodile T.O. (Ed). Fundamentals</w:t>
      </w:r>
      <w:r>
        <w:rPr>
          <w:spacing w:val="40"/>
        </w:rPr>
        <w:t> </w:t>
      </w:r>
      <w:r>
        <w:rPr/>
        <w:t>in Educational administration and planning. Enugu: Magnet Business Enterprises.</w:t>
      </w:r>
    </w:p>
    <w:p>
      <w:pPr>
        <w:pStyle w:val="BodyText"/>
        <w:spacing w:line="237" w:lineRule="auto" w:before="199"/>
        <w:ind w:left="1381" w:right="1361" w:hanging="663"/>
        <w:jc w:val="both"/>
      </w:pPr>
      <w:r>
        <w:rPr/>
        <w:t>Michael, A. (2006) A Handbook of human resources management, (10th edition) N.Y. Kigan page limited.</w:t>
      </w:r>
    </w:p>
    <w:p>
      <w:pPr>
        <w:pStyle w:val="BodyText"/>
        <w:spacing w:line="237" w:lineRule="auto" w:before="207"/>
        <w:ind w:left="1381" w:right="1360" w:hanging="721"/>
        <w:jc w:val="both"/>
      </w:pPr>
      <w:r>
        <w:rPr/>
        <w:t>Musaazi, J. C. S. (1982). The Theory and Practice of Educational Administration, London: The Mcmillan Press Ltd.</w:t>
      </w:r>
    </w:p>
    <w:p>
      <w:pPr>
        <w:pStyle w:val="BodyText"/>
        <w:spacing w:line="242" w:lineRule="auto" w:before="200"/>
        <w:ind w:left="1381" w:right="1360" w:hanging="721"/>
        <w:jc w:val="both"/>
      </w:pPr>
      <w:r>
        <w:rPr/>
        <w:t>National Commission for Colleges of Education, (1989, January 13). National Commission for Colleges of Education Act.</w:t>
      </w:r>
    </w:p>
    <w:p>
      <w:pPr>
        <w:pStyle w:val="BodyText"/>
        <w:spacing w:line="237" w:lineRule="auto" w:before="199"/>
        <w:ind w:left="1381" w:right="1349" w:hanging="721"/>
        <w:jc w:val="both"/>
      </w:pPr>
      <w:r>
        <w:rPr/>
        <w:t>National Commission for Colleges of Education, (2010). National Commission for Colleges of </w:t>
      </w:r>
      <w:r>
        <w:rPr>
          <w:spacing w:val="-2"/>
        </w:rPr>
        <w:t>Education.</w:t>
      </w:r>
    </w:p>
    <w:p>
      <w:pPr>
        <w:pStyle w:val="BodyText"/>
        <w:spacing w:before="205"/>
        <w:ind w:left="1381" w:right="1365" w:hanging="721"/>
        <w:jc w:val="both"/>
      </w:pPr>
      <w:r>
        <w:rPr/>
        <w:t>Ndu,</w:t>
      </w:r>
      <w:r>
        <w:rPr>
          <w:spacing w:val="-3"/>
        </w:rPr>
        <w:t> </w:t>
      </w:r>
      <w:r>
        <w:rPr/>
        <w:t>C.N.</w:t>
      </w:r>
      <w:r>
        <w:rPr>
          <w:spacing w:val="-6"/>
        </w:rPr>
        <w:t> </w:t>
      </w:r>
      <w:r>
        <w:rPr/>
        <w:t>(2004).</w:t>
      </w:r>
      <w:r>
        <w:rPr>
          <w:spacing w:val="-2"/>
        </w:rPr>
        <w:t> </w:t>
      </w:r>
      <w:r>
        <w:rPr/>
        <w:t>Mimograph</w:t>
      </w:r>
      <w:r>
        <w:rPr>
          <w:spacing w:val="-8"/>
        </w:rPr>
        <w:t> </w:t>
      </w:r>
      <w:r>
        <w:rPr/>
        <w:t>on</w:t>
      </w:r>
      <w:r>
        <w:rPr>
          <w:spacing w:val="-8"/>
        </w:rPr>
        <w:t> </w:t>
      </w:r>
      <w:r>
        <w:rPr/>
        <w:t>programme</w:t>
      </w:r>
      <w:r>
        <w:rPr>
          <w:spacing w:val="-5"/>
        </w:rPr>
        <w:t> </w:t>
      </w:r>
      <w:r>
        <w:rPr/>
        <w:t>evaluation:</w:t>
      </w:r>
      <w:r>
        <w:rPr>
          <w:spacing w:val="-4"/>
        </w:rPr>
        <w:t> </w:t>
      </w:r>
      <w:r>
        <w:rPr/>
        <w:t>Principals</w:t>
      </w:r>
      <w:r>
        <w:rPr>
          <w:spacing w:val="-5"/>
        </w:rPr>
        <w:t> </w:t>
      </w:r>
      <w:r>
        <w:rPr/>
        <w:t>and</w:t>
      </w:r>
      <w:r>
        <w:rPr>
          <w:spacing w:val="-3"/>
        </w:rPr>
        <w:t> </w:t>
      </w:r>
      <w:r>
        <w:rPr/>
        <w:t>Head</w:t>
      </w:r>
      <w:r>
        <w:rPr>
          <w:spacing w:val="-3"/>
        </w:rPr>
        <w:t> </w:t>
      </w:r>
      <w:r>
        <w:rPr/>
        <w:t>Teacher.</w:t>
      </w:r>
      <w:r>
        <w:rPr>
          <w:spacing w:val="-1"/>
        </w:rPr>
        <w:t> </w:t>
      </w:r>
      <w:r>
        <w:rPr/>
        <w:t>Anambra: Seminar press, unpublished hand book.</w:t>
      </w:r>
    </w:p>
    <w:p>
      <w:pPr>
        <w:pStyle w:val="BodyText"/>
        <w:spacing w:before="197"/>
        <w:ind w:left="660"/>
      </w:pPr>
      <w:r>
        <w:rPr/>
        <w:t>Nkoro</w:t>
      </w:r>
      <w:r>
        <w:rPr>
          <w:spacing w:val="-5"/>
        </w:rPr>
        <w:t> </w:t>
      </w:r>
      <w:r>
        <w:rPr/>
        <w:t>B,</w:t>
      </w:r>
      <w:r>
        <w:rPr>
          <w:spacing w:val="-6"/>
        </w:rPr>
        <w:t> </w:t>
      </w:r>
      <w:r>
        <w:rPr/>
        <w:t>(2013).</w:t>
      </w:r>
      <w:r>
        <w:rPr>
          <w:spacing w:val="-3"/>
        </w:rPr>
        <w:t> </w:t>
      </w:r>
      <w:r>
        <w:rPr/>
        <w:t>Management</w:t>
      </w:r>
      <w:r>
        <w:rPr>
          <w:spacing w:val="-1"/>
        </w:rPr>
        <w:t> </w:t>
      </w:r>
      <w:r>
        <w:rPr/>
        <w:t>Theory</w:t>
      </w:r>
      <w:r>
        <w:rPr>
          <w:spacing w:val="-14"/>
        </w:rPr>
        <w:t> </w:t>
      </w:r>
      <w:r>
        <w:rPr/>
        <w:t>and</w:t>
      </w:r>
      <w:r>
        <w:rPr>
          <w:spacing w:val="-5"/>
        </w:rPr>
        <w:t> </w:t>
      </w:r>
      <w:r>
        <w:rPr/>
        <w:t>Practice.</w:t>
      </w:r>
      <w:r>
        <w:rPr>
          <w:spacing w:val="-3"/>
        </w:rPr>
        <w:t> </w:t>
      </w:r>
      <w:r>
        <w:rPr/>
        <w:t>Lagos:</w:t>
      </w:r>
      <w:r>
        <w:rPr>
          <w:spacing w:val="-5"/>
        </w:rPr>
        <w:t> </w:t>
      </w:r>
      <w:r>
        <w:rPr/>
        <w:t>African</w:t>
      </w:r>
      <w:r>
        <w:rPr>
          <w:spacing w:val="-7"/>
        </w:rPr>
        <w:t> </w:t>
      </w:r>
      <w:r>
        <w:rPr/>
        <w:t>Publishers</w:t>
      </w:r>
      <w:r>
        <w:rPr>
          <w:spacing w:val="-6"/>
        </w:rPr>
        <w:t> </w:t>
      </w:r>
      <w:r>
        <w:rPr>
          <w:spacing w:val="-4"/>
        </w:rPr>
        <w:t>Inc.</w:t>
      </w:r>
    </w:p>
    <w:p>
      <w:pPr>
        <w:pStyle w:val="BodyText"/>
        <w:spacing w:before="199"/>
        <w:ind w:left="1381" w:right="1363" w:hanging="721"/>
        <w:jc w:val="both"/>
      </w:pPr>
      <w:r>
        <w:rPr/>
        <w:t>Nweke J. A. (2000). Study</w:t>
      </w:r>
      <w:r>
        <w:rPr>
          <w:spacing w:val="-2"/>
        </w:rPr>
        <w:t> </w:t>
      </w:r>
      <w:r>
        <w:rPr/>
        <w:t>on motivational strategies by investigating the constraints to effective management of mission secondary schools in Anambra state. Unpublished M.Ed. project </w:t>
      </w:r>
      <w:r>
        <w:rPr>
          <w:spacing w:val="-2"/>
        </w:rPr>
        <w:t>report.</w:t>
      </w:r>
    </w:p>
    <w:p>
      <w:pPr>
        <w:pStyle w:val="BodyText"/>
        <w:spacing w:line="237" w:lineRule="auto" w:before="207"/>
        <w:ind w:left="1381" w:right="1347" w:hanging="721"/>
        <w:jc w:val="both"/>
      </w:pPr>
      <w:r>
        <w:rPr/>
        <w:t>Nworgu, B. G. (1991). Educational Research: Basic Issues and Methodology, Ibadan: Wisdom Publishers Limited.</w:t>
      </w:r>
    </w:p>
    <w:p>
      <w:pPr>
        <w:pStyle w:val="BodyText"/>
        <w:spacing w:line="242" w:lineRule="auto" w:before="200"/>
        <w:ind w:left="1381" w:right="1364" w:hanging="721"/>
        <w:jc w:val="both"/>
      </w:pPr>
      <w:r>
        <w:rPr/>
        <w:t>Oboegbulem, A. (2004). Staff Personnel Administration. In: Mgbodile, T.O. (ed). Fundamentals in educational administration and planning. Enugu: magnet business enterprises.</w:t>
      </w:r>
    </w:p>
    <w:p>
      <w:pPr>
        <w:pStyle w:val="BodyText"/>
        <w:spacing w:line="237" w:lineRule="auto" w:before="199"/>
        <w:ind w:left="1381" w:right="1358" w:hanging="721"/>
        <w:jc w:val="both"/>
      </w:pPr>
      <w:r>
        <w:rPr/>
        <w:t>Oboegbulem, A. L. &amp;Enyi, D. (2010). Staff Development for improved entrepreneurship education. International journal of research in Education 10(3).</w:t>
      </w:r>
    </w:p>
    <w:p>
      <w:pPr>
        <w:pStyle w:val="BodyText"/>
        <w:spacing w:line="237" w:lineRule="auto" w:before="207"/>
        <w:ind w:left="1381" w:right="1358" w:hanging="721"/>
        <w:jc w:val="both"/>
      </w:pPr>
      <w:r>
        <w:rPr/>
        <w:t>Odo, C.M. (2007) Staff Training and Productivity</w:t>
      </w:r>
      <w:r>
        <w:rPr/>
        <w:t> in</w:t>
      </w:r>
      <w:r>
        <w:rPr/>
        <w:t> Nigerian civil service: A case study of ministry of Agriculture Enugu. Unpublished M.Ed project report. University of Nigeria, </w:t>
      </w:r>
      <w:r>
        <w:rPr>
          <w:spacing w:val="-2"/>
        </w:rPr>
        <w:t>Nsukka.</w:t>
      </w:r>
    </w:p>
    <w:p>
      <w:pPr>
        <w:spacing w:after="0" w:line="237" w:lineRule="auto"/>
        <w:jc w:val="both"/>
        <w:sectPr>
          <w:pgSz w:w="12240" w:h="15840"/>
          <w:pgMar w:header="0" w:footer="969" w:top="640" w:bottom="1160" w:left="780" w:right="0"/>
        </w:sectPr>
      </w:pPr>
    </w:p>
    <w:p>
      <w:pPr>
        <w:pStyle w:val="BodyText"/>
        <w:spacing w:line="237" w:lineRule="auto" w:before="74"/>
        <w:ind w:left="1381" w:right="1361" w:hanging="721"/>
      </w:pPr>
      <w:r>
        <w:rPr/>
        <w:t>Ogbonna O.,</w:t>
      </w:r>
      <w:r>
        <w:rPr>
          <w:spacing w:val="28"/>
        </w:rPr>
        <w:t> </w:t>
      </w:r>
      <w:r>
        <w:rPr/>
        <w:t>(2003) Introduction to effective classroom management</w:t>
      </w:r>
      <w:r>
        <w:rPr>
          <w:spacing w:val="30"/>
        </w:rPr>
        <w:t> </w:t>
      </w:r>
      <w:r>
        <w:rPr/>
        <w:t>in colleges Owerri,</w:t>
      </w:r>
      <w:r>
        <w:rPr>
          <w:spacing w:val="28"/>
        </w:rPr>
        <w:t> </w:t>
      </w:r>
      <w:r>
        <w:rPr/>
        <w:t>china stop publishers.</w:t>
      </w:r>
    </w:p>
    <w:p>
      <w:pPr>
        <w:pStyle w:val="BodyText"/>
        <w:spacing w:line="470" w:lineRule="atLeast" w:before="11"/>
        <w:ind w:left="660" w:right="1361"/>
      </w:pPr>
      <w:r>
        <w:rPr/>
        <w:t>Ogbonnaya, N.O. (2005) </w:t>
      </w:r>
      <w:r>
        <w:rPr>
          <w:i/>
        </w:rPr>
        <w:t>Foundation of Education Finance. </w:t>
      </w:r>
      <w:r>
        <w:rPr/>
        <w:t>Nsukka. Hellmann Publishers. Ogbonne, F. C; Ukwayi, G. U; Iheagwam, A. W. (2007) Introduction to practicum in classroom:</w:t>
      </w:r>
    </w:p>
    <w:p>
      <w:pPr>
        <w:pStyle w:val="BodyText"/>
        <w:spacing w:before="3"/>
        <w:ind w:left="1381"/>
      </w:pPr>
      <w:r>
        <w:rPr/>
        <w:t>Management</w:t>
      </w:r>
      <w:r>
        <w:rPr>
          <w:spacing w:val="2"/>
        </w:rPr>
        <w:t> </w:t>
      </w:r>
      <w:r>
        <w:rPr/>
        <w:t>in</w:t>
      </w:r>
      <w:r>
        <w:rPr>
          <w:spacing w:val="-8"/>
        </w:rPr>
        <w:t> </w:t>
      </w:r>
      <w:r>
        <w:rPr/>
        <w:t>school</w:t>
      </w:r>
      <w:r>
        <w:rPr>
          <w:spacing w:val="-10"/>
        </w:rPr>
        <w:t> </w:t>
      </w:r>
      <w:r>
        <w:rPr/>
        <w:t>organization.</w:t>
      </w:r>
      <w:r>
        <w:rPr>
          <w:spacing w:val="-1"/>
        </w:rPr>
        <w:t> </w:t>
      </w:r>
      <w:r>
        <w:rPr/>
        <w:t>Cross</w:t>
      </w:r>
      <w:r>
        <w:rPr>
          <w:spacing w:val="-4"/>
        </w:rPr>
        <w:t> </w:t>
      </w:r>
      <w:r>
        <w:rPr>
          <w:spacing w:val="-2"/>
        </w:rPr>
        <w:t>River.</w:t>
      </w:r>
    </w:p>
    <w:p>
      <w:pPr>
        <w:pStyle w:val="BodyText"/>
        <w:spacing w:before="200"/>
        <w:ind w:left="1381" w:right="1351" w:hanging="721"/>
        <w:jc w:val="both"/>
      </w:pPr>
      <w:r>
        <w:rPr/>
        <w:t>Ogbuji, J. E. (2009) Evaluation</w:t>
      </w:r>
      <w:r>
        <w:rPr>
          <w:spacing w:val="-1"/>
        </w:rPr>
        <w:t> </w:t>
      </w:r>
      <w:r>
        <w:rPr/>
        <w:t>of student personnel</w:t>
      </w:r>
      <w:r>
        <w:rPr>
          <w:spacing w:val="-5"/>
        </w:rPr>
        <w:t> </w:t>
      </w:r>
      <w:r>
        <w:rPr/>
        <w:t>services in secondary</w:t>
      </w:r>
      <w:r>
        <w:rPr>
          <w:spacing w:val="-1"/>
        </w:rPr>
        <w:t> </w:t>
      </w:r>
      <w:r>
        <w:rPr/>
        <w:t>schools in Cross River State. Unpublished Ph.D Thesis. Department of Educational Foundations. University of Nigeria, Nsukka.</w:t>
      </w:r>
    </w:p>
    <w:p>
      <w:pPr>
        <w:pStyle w:val="BodyText"/>
        <w:spacing w:before="204"/>
        <w:ind w:left="1381" w:right="1361" w:hanging="721"/>
      </w:pPr>
      <w:r>
        <w:rPr/>
        <w:t>Ogunaleye,</w:t>
      </w:r>
      <w:r>
        <w:rPr>
          <w:spacing w:val="40"/>
        </w:rPr>
        <w:t> </w:t>
      </w:r>
      <w:r>
        <w:rPr/>
        <w:t>A.</w:t>
      </w:r>
      <w:r>
        <w:rPr>
          <w:spacing w:val="40"/>
        </w:rPr>
        <w:t> </w:t>
      </w:r>
      <w:r>
        <w:rPr/>
        <w:t>O.</w:t>
      </w:r>
      <w:r>
        <w:rPr>
          <w:spacing w:val="40"/>
        </w:rPr>
        <w:t> </w:t>
      </w:r>
      <w:r>
        <w:rPr/>
        <w:t>(1999).</w:t>
      </w:r>
      <w:r>
        <w:rPr>
          <w:spacing w:val="40"/>
        </w:rPr>
        <w:t> </w:t>
      </w:r>
      <w:r>
        <w:rPr/>
        <w:t>Science</w:t>
      </w:r>
      <w:r>
        <w:rPr>
          <w:spacing w:val="38"/>
        </w:rPr>
        <w:t> </w:t>
      </w:r>
      <w:r>
        <w:rPr/>
        <w:t>Education</w:t>
      </w:r>
      <w:r>
        <w:rPr>
          <w:spacing w:val="39"/>
        </w:rPr>
        <w:t> </w:t>
      </w:r>
      <w:r>
        <w:rPr/>
        <w:t>in</w:t>
      </w:r>
      <w:r>
        <w:rPr>
          <w:spacing w:val="39"/>
        </w:rPr>
        <w:t> </w:t>
      </w:r>
      <w:r>
        <w:rPr/>
        <w:t>Nigeria</w:t>
      </w:r>
      <w:r>
        <w:rPr>
          <w:spacing w:val="38"/>
        </w:rPr>
        <w:t> </w:t>
      </w:r>
      <w:r>
        <w:rPr/>
        <w:t>Lagos,</w:t>
      </w:r>
      <w:r>
        <w:rPr>
          <w:spacing w:val="40"/>
        </w:rPr>
        <w:t> </w:t>
      </w:r>
      <w:r>
        <w:rPr/>
        <w:t>Nigeria:</w:t>
      </w:r>
      <w:r>
        <w:rPr>
          <w:spacing w:val="39"/>
        </w:rPr>
        <w:t> </w:t>
      </w:r>
      <w:r>
        <w:rPr/>
        <w:t>Sunshine</w:t>
      </w:r>
      <w:r>
        <w:rPr>
          <w:spacing w:val="38"/>
        </w:rPr>
        <w:t> </w:t>
      </w:r>
      <w:r>
        <w:rPr/>
        <w:t>Publication </w:t>
      </w:r>
      <w:r>
        <w:rPr>
          <w:spacing w:val="-2"/>
        </w:rPr>
        <w:t>Limited.</w:t>
      </w:r>
    </w:p>
    <w:p>
      <w:pPr>
        <w:pStyle w:val="BodyText"/>
        <w:spacing w:line="242" w:lineRule="auto" w:before="197"/>
        <w:ind w:left="1381" w:right="1357" w:hanging="721"/>
        <w:jc w:val="both"/>
      </w:pPr>
      <w:r>
        <w:rPr/>
        <w:t>Okafor, I. O. (1993). Analysis of Classrooms Integration Patterns in Biology in Secondary Schools in Anambra State. Unpublished Phd Dissertation. University of Nigeria Nsukka.</w:t>
      </w:r>
    </w:p>
    <w:p>
      <w:pPr>
        <w:pStyle w:val="BodyText"/>
        <w:spacing w:line="237" w:lineRule="auto" w:before="199"/>
        <w:ind w:left="1381" w:right="1360" w:hanging="721"/>
        <w:jc w:val="both"/>
      </w:pPr>
      <w:r>
        <w:rPr/>
        <w:t>Okebukola, B. A. (1997). The Science Education in Nigeria. Paper Presented at The EUSA</w:t>
      </w:r>
      <w:r>
        <w:rPr>
          <w:spacing w:val="40"/>
        </w:rPr>
        <w:t> </w:t>
      </w:r>
      <w:r>
        <w:rPr/>
        <w:t>British Council Primary Science Forum At Kaduna, Nigeria.</w:t>
      </w:r>
    </w:p>
    <w:p>
      <w:pPr>
        <w:pStyle w:val="BodyText"/>
        <w:spacing w:before="205"/>
        <w:ind w:left="1381" w:right="1354" w:hanging="721"/>
        <w:jc w:val="both"/>
      </w:pPr>
      <w:r>
        <w:rPr/>
        <w:t>Okeke, B.S. (2007) Politics of Education. The Nigerian Experience. Awka. Dona printing and publishing. Okunamiri, P.O. (2002) Management Techniques in Education, International journal of Educational Planning and administration. (2),3-5.</w:t>
      </w:r>
    </w:p>
    <w:p>
      <w:pPr>
        <w:pStyle w:val="BodyText"/>
        <w:spacing w:line="237" w:lineRule="auto" w:before="202"/>
        <w:ind w:left="1381" w:right="1357" w:hanging="721"/>
        <w:jc w:val="both"/>
      </w:pPr>
      <w:r>
        <w:rPr/>
        <w:t>Okoro, O.M. (2000) Measurement</w:t>
      </w:r>
      <w:r>
        <w:rPr/>
        <w:t> and</w:t>
      </w:r>
      <w:r>
        <w:rPr/>
        <w:t> Evaluation</w:t>
      </w:r>
      <w:r>
        <w:rPr/>
        <w:t> in</w:t>
      </w:r>
      <w:r>
        <w:rPr/>
        <w:t> Education.</w:t>
      </w:r>
      <w:r>
        <w:rPr/>
        <w:t> Uru Owulu Obasi, Anambra State: Pacific publishers.</w:t>
      </w:r>
    </w:p>
    <w:p>
      <w:pPr>
        <w:pStyle w:val="BodyText"/>
        <w:spacing w:before="200"/>
        <w:ind w:left="1381" w:right="1362" w:hanging="721"/>
        <w:jc w:val="both"/>
      </w:pPr>
      <w:r>
        <w:rPr/>
        <w:t>Okunamini,</w:t>
      </w:r>
      <w:r>
        <w:rPr/>
        <w:t> P.O. (2008) Concepts of Educational administration and management. In Anukam, I.L; Okunamiri, P.O. &amp; Ogbonna, R.N.O. (eds). Basic text on Educational management. Owerri, Chinastop Publishers.</w:t>
      </w:r>
    </w:p>
    <w:p>
      <w:pPr>
        <w:pStyle w:val="BodyText"/>
        <w:spacing w:before="204"/>
        <w:ind w:left="1381" w:right="1361" w:hanging="721"/>
      </w:pPr>
      <w:r>
        <w:rPr/>
        <w:t>Olaniyan,</w:t>
      </w:r>
      <w:r>
        <w:rPr>
          <w:spacing w:val="80"/>
        </w:rPr>
        <w:t> </w:t>
      </w:r>
      <w:r>
        <w:rPr/>
        <w:t>D.</w:t>
      </w:r>
      <w:r>
        <w:rPr>
          <w:spacing w:val="80"/>
        </w:rPr>
        <w:t> </w:t>
      </w:r>
      <w:r>
        <w:rPr/>
        <w:t>A.</w:t>
      </w:r>
      <w:r>
        <w:rPr>
          <w:spacing w:val="80"/>
        </w:rPr>
        <w:t> </w:t>
      </w:r>
      <w:r>
        <w:rPr/>
        <w:t>and</w:t>
      </w:r>
      <w:r>
        <w:rPr>
          <w:spacing w:val="80"/>
        </w:rPr>
        <w:t> </w:t>
      </w:r>
      <w:r>
        <w:rPr/>
        <w:t>Ojo,</w:t>
      </w:r>
      <w:r>
        <w:rPr>
          <w:spacing w:val="80"/>
        </w:rPr>
        <w:t> </w:t>
      </w:r>
      <w:r>
        <w:rPr/>
        <w:t>L.B.</w:t>
      </w:r>
      <w:r>
        <w:rPr>
          <w:spacing w:val="80"/>
        </w:rPr>
        <w:t> </w:t>
      </w:r>
      <w:r>
        <w:rPr/>
        <w:t>(2008).</w:t>
      </w:r>
      <w:r>
        <w:rPr>
          <w:spacing w:val="80"/>
        </w:rPr>
        <w:t> </w:t>
      </w:r>
      <w:r>
        <w:rPr/>
        <w:t>Staff</w:t>
      </w:r>
      <w:r>
        <w:rPr>
          <w:spacing w:val="80"/>
        </w:rPr>
        <w:t> </w:t>
      </w:r>
      <w:r>
        <w:rPr/>
        <w:t>Training</w:t>
      </w:r>
      <w:r>
        <w:rPr>
          <w:spacing w:val="80"/>
        </w:rPr>
        <w:t> </w:t>
      </w:r>
      <w:r>
        <w:rPr/>
        <w:t>&amp;</w:t>
      </w:r>
      <w:r>
        <w:rPr>
          <w:spacing w:val="80"/>
        </w:rPr>
        <w:t> </w:t>
      </w:r>
      <w:r>
        <w:rPr/>
        <w:t>Development.</w:t>
      </w:r>
      <w:r>
        <w:rPr>
          <w:spacing w:val="80"/>
        </w:rPr>
        <w:t> </w:t>
      </w:r>
      <w:r>
        <w:rPr/>
        <w:t>A</w:t>
      </w:r>
      <w:r>
        <w:rPr>
          <w:spacing w:val="79"/>
        </w:rPr>
        <w:t> </w:t>
      </w:r>
      <w:r>
        <w:rPr/>
        <w:t>vital</w:t>
      </w:r>
      <w:r>
        <w:rPr>
          <w:spacing w:val="80"/>
        </w:rPr>
        <w:t> </w:t>
      </w:r>
      <w:r>
        <w:rPr/>
        <w:t>tool</w:t>
      </w:r>
      <w:r>
        <w:rPr>
          <w:spacing w:val="80"/>
        </w:rPr>
        <w:t> </w:t>
      </w:r>
      <w:r>
        <w:rPr/>
        <w:t>for organizational effectiveness. European journal of scientific research. 24 (3) 326- 331.</w:t>
      </w:r>
    </w:p>
    <w:p>
      <w:pPr>
        <w:pStyle w:val="BodyText"/>
        <w:spacing w:before="197"/>
        <w:ind w:left="1381" w:right="1346" w:hanging="721"/>
        <w:jc w:val="both"/>
      </w:pPr>
      <w:r>
        <w:rPr/>
        <w:t>Ologunde, A. O (2005). Motivation and Labour turnover among university teachers in South</w:t>
      </w:r>
      <w:r>
        <w:rPr>
          <w:spacing w:val="80"/>
        </w:rPr>
        <w:t> </w:t>
      </w:r>
      <w:r>
        <w:rPr/>
        <w:t>West Nigeria. Unpublished m. phil project report, department of management and Accounting, Obafemi Awolowo University, Ile-Ife Nigeria.</w:t>
      </w:r>
    </w:p>
    <w:p>
      <w:pPr>
        <w:pStyle w:val="BodyText"/>
        <w:spacing w:line="242" w:lineRule="auto" w:before="200"/>
        <w:ind w:left="1381" w:right="1357" w:hanging="721"/>
        <w:jc w:val="both"/>
      </w:pPr>
      <w:r>
        <w:rPr/>
        <w:t>Onah, P., Ogbonnaya, N.O. (2005) Foundation of Education finance. Nsukka. Hellmann </w:t>
      </w:r>
      <w:r>
        <w:rPr>
          <w:spacing w:val="-2"/>
        </w:rPr>
        <w:t>publishers.</w:t>
      </w:r>
    </w:p>
    <w:p>
      <w:pPr>
        <w:pStyle w:val="BodyText"/>
        <w:spacing w:line="242" w:lineRule="auto" w:before="196"/>
        <w:ind w:left="1381" w:right="1366" w:hanging="721"/>
        <w:jc w:val="both"/>
      </w:pPr>
      <w:r>
        <w:rPr/>
        <w:t>Onyeneye, O.Y. (2006) Current Issues in the Administration of University Education in Nigeria: A status report. Higher Education Policy.</w:t>
      </w:r>
    </w:p>
    <w:p>
      <w:pPr>
        <w:pStyle w:val="BodyText"/>
        <w:spacing w:before="197"/>
        <w:ind w:left="1381" w:right="1361" w:hanging="721"/>
      </w:pPr>
      <w:r>
        <w:rPr/>
        <w:t>Osegbo, I.E. &amp; Ifeakor, A. C. (2007) Psychological measurement</w:t>
      </w:r>
      <w:r>
        <w:rPr/>
        <w:t> and Evaluation in Education:</w:t>
      </w:r>
      <w:r>
        <w:rPr>
          <w:spacing w:val="80"/>
        </w:rPr>
        <w:t> </w:t>
      </w:r>
      <w:r>
        <w:rPr/>
        <w:t>Issues &amp; Applications. Onitsha, Nobem Press Ltd.</w:t>
      </w:r>
    </w:p>
    <w:p>
      <w:pPr>
        <w:pStyle w:val="BodyText"/>
        <w:spacing w:before="197"/>
        <w:ind w:left="660"/>
      </w:pPr>
      <w:r>
        <w:rPr/>
        <w:t>Otu,</w:t>
      </w:r>
      <w:r>
        <w:rPr>
          <w:spacing w:val="39"/>
        </w:rPr>
        <w:t> </w:t>
      </w:r>
      <w:r>
        <w:rPr/>
        <w:t>D.D.</w:t>
      </w:r>
      <w:r>
        <w:rPr>
          <w:spacing w:val="41"/>
        </w:rPr>
        <w:t> </w:t>
      </w:r>
      <w:r>
        <w:rPr/>
        <w:t>Salewu,</w:t>
      </w:r>
      <w:r>
        <w:rPr>
          <w:spacing w:val="41"/>
        </w:rPr>
        <w:t> </w:t>
      </w:r>
      <w:r>
        <w:rPr/>
        <w:t>I.O.</w:t>
      </w:r>
      <w:r>
        <w:rPr>
          <w:spacing w:val="42"/>
        </w:rPr>
        <w:t> </w:t>
      </w:r>
      <w:r>
        <w:rPr/>
        <w:t>and</w:t>
      </w:r>
      <w:r>
        <w:rPr>
          <w:spacing w:val="39"/>
        </w:rPr>
        <w:t> </w:t>
      </w:r>
      <w:r>
        <w:rPr/>
        <w:t>Ajadi,</w:t>
      </w:r>
      <w:r>
        <w:rPr>
          <w:spacing w:val="41"/>
        </w:rPr>
        <w:t> </w:t>
      </w:r>
      <w:r>
        <w:rPr/>
        <w:t>T.O.</w:t>
      </w:r>
      <w:r>
        <w:rPr>
          <w:spacing w:val="42"/>
        </w:rPr>
        <w:t> </w:t>
      </w:r>
      <w:r>
        <w:rPr/>
        <w:t>(2006).</w:t>
      </w:r>
      <w:r>
        <w:rPr>
          <w:spacing w:val="36"/>
        </w:rPr>
        <w:t> </w:t>
      </w:r>
      <w:r>
        <w:rPr/>
        <w:t>Human</w:t>
      </w:r>
      <w:r>
        <w:rPr>
          <w:spacing w:val="40"/>
        </w:rPr>
        <w:t> </w:t>
      </w:r>
      <w:r>
        <w:rPr/>
        <w:t>Resource</w:t>
      </w:r>
      <w:r>
        <w:rPr>
          <w:spacing w:val="38"/>
        </w:rPr>
        <w:t> </w:t>
      </w:r>
      <w:r>
        <w:rPr/>
        <w:t>Management</w:t>
      </w:r>
      <w:r>
        <w:rPr>
          <w:spacing w:val="49"/>
        </w:rPr>
        <w:t> </w:t>
      </w:r>
      <w:r>
        <w:rPr/>
        <w:t>in</w:t>
      </w:r>
      <w:r>
        <w:rPr>
          <w:spacing w:val="35"/>
        </w:rPr>
        <w:t> </w:t>
      </w:r>
      <w:r>
        <w:rPr>
          <w:spacing w:val="-2"/>
        </w:rPr>
        <w:t>Education.</w:t>
      </w:r>
    </w:p>
    <w:p>
      <w:pPr>
        <w:pStyle w:val="BodyText"/>
        <w:spacing w:before="2"/>
        <w:ind w:left="1381"/>
      </w:pPr>
      <w:r>
        <w:rPr/>
        <w:t>Lagos:</w:t>
      </w:r>
      <w:r>
        <w:rPr>
          <w:spacing w:val="-1"/>
        </w:rPr>
        <w:t> </w:t>
      </w:r>
      <w:r>
        <w:rPr/>
        <w:t>National</w:t>
      </w:r>
      <w:r>
        <w:rPr>
          <w:spacing w:val="-9"/>
        </w:rPr>
        <w:t> </w:t>
      </w:r>
      <w:r>
        <w:rPr/>
        <w:t>Open</w:t>
      </w:r>
      <w:r>
        <w:rPr>
          <w:spacing w:val="-5"/>
        </w:rPr>
        <w:t> </w:t>
      </w:r>
      <w:r>
        <w:rPr/>
        <w:t>University</w:t>
      </w:r>
      <w:r>
        <w:rPr>
          <w:spacing w:val="-6"/>
        </w:rPr>
        <w:t> </w:t>
      </w:r>
      <w:r>
        <w:rPr/>
        <w:t>of</w:t>
      </w:r>
      <w:r>
        <w:rPr>
          <w:spacing w:val="-8"/>
        </w:rPr>
        <w:t> </w:t>
      </w:r>
      <w:r>
        <w:rPr>
          <w:spacing w:val="-2"/>
        </w:rPr>
        <w:t>Nigeria.</w:t>
      </w:r>
    </w:p>
    <w:p>
      <w:pPr>
        <w:spacing w:line="275" w:lineRule="exact" w:before="199"/>
        <w:ind w:left="660" w:right="0" w:firstLine="0"/>
        <w:jc w:val="left"/>
        <w:rPr>
          <w:i/>
          <w:sz w:val="24"/>
        </w:rPr>
      </w:pPr>
      <w:r>
        <w:rPr>
          <w:sz w:val="24"/>
        </w:rPr>
        <w:t>Otu,</w:t>
      </w:r>
      <w:r>
        <w:rPr>
          <w:spacing w:val="35"/>
          <w:sz w:val="24"/>
        </w:rPr>
        <w:t> </w:t>
      </w:r>
      <w:r>
        <w:rPr>
          <w:sz w:val="24"/>
        </w:rPr>
        <w:t>D.D.</w:t>
      </w:r>
      <w:r>
        <w:rPr>
          <w:spacing w:val="36"/>
          <w:sz w:val="24"/>
        </w:rPr>
        <w:t> </w:t>
      </w:r>
      <w:r>
        <w:rPr>
          <w:sz w:val="24"/>
        </w:rPr>
        <w:t>Salewu,</w:t>
      </w:r>
      <w:r>
        <w:rPr>
          <w:spacing w:val="36"/>
          <w:sz w:val="24"/>
        </w:rPr>
        <w:t> </w:t>
      </w:r>
      <w:r>
        <w:rPr>
          <w:sz w:val="24"/>
        </w:rPr>
        <w:t>I.O.</w:t>
      </w:r>
      <w:r>
        <w:rPr>
          <w:spacing w:val="35"/>
          <w:sz w:val="24"/>
        </w:rPr>
        <w:t> </w:t>
      </w:r>
      <w:r>
        <w:rPr>
          <w:sz w:val="24"/>
        </w:rPr>
        <w:t>And</w:t>
      </w:r>
      <w:r>
        <w:rPr>
          <w:spacing w:val="34"/>
          <w:sz w:val="24"/>
        </w:rPr>
        <w:t> </w:t>
      </w:r>
      <w:r>
        <w:rPr>
          <w:sz w:val="24"/>
        </w:rPr>
        <w:t>Ajadi,</w:t>
      </w:r>
      <w:r>
        <w:rPr>
          <w:spacing w:val="36"/>
          <w:sz w:val="24"/>
        </w:rPr>
        <w:t> </w:t>
      </w:r>
      <w:r>
        <w:rPr>
          <w:sz w:val="24"/>
        </w:rPr>
        <w:t>T.O.</w:t>
      </w:r>
      <w:r>
        <w:rPr>
          <w:spacing w:val="31"/>
          <w:sz w:val="24"/>
        </w:rPr>
        <w:t> </w:t>
      </w:r>
      <w:r>
        <w:rPr>
          <w:sz w:val="24"/>
        </w:rPr>
        <w:t>(2006).</w:t>
      </w:r>
      <w:r>
        <w:rPr>
          <w:spacing w:val="38"/>
          <w:sz w:val="24"/>
        </w:rPr>
        <w:t> </w:t>
      </w:r>
      <w:r>
        <w:rPr>
          <w:i/>
          <w:sz w:val="24"/>
        </w:rPr>
        <w:t>Human</w:t>
      </w:r>
      <w:r>
        <w:rPr>
          <w:i/>
          <w:spacing w:val="34"/>
          <w:sz w:val="24"/>
        </w:rPr>
        <w:t> </w:t>
      </w:r>
      <w:r>
        <w:rPr>
          <w:i/>
          <w:sz w:val="24"/>
        </w:rPr>
        <w:t>Resource</w:t>
      </w:r>
      <w:r>
        <w:rPr>
          <w:i/>
          <w:spacing w:val="33"/>
          <w:sz w:val="24"/>
        </w:rPr>
        <w:t> </w:t>
      </w:r>
      <w:r>
        <w:rPr>
          <w:i/>
          <w:sz w:val="24"/>
        </w:rPr>
        <w:t>Management</w:t>
      </w:r>
      <w:r>
        <w:rPr>
          <w:i/>
          <w:spacing w:val="35"/>
          <w:sz w:val="24"/>
        </w:rPr>
        <w:t> </w:t>
      </w:r>
      <w:r>
        <w:rPr>
          <w:i/>
          <w:sz w:val="24"/>
        </w:rPr>
        <w:t>in</w:t>
      </w:r>
      <w:r>
        <w:rPr>
          <w:i/>
          <w:spacing w:val="35"/>
          <w:sz w:val="24"/>
        </w:rPr>
        <w:t> </w:t>
      </w:r>
      <w:r>
        <w:rPr>
          <w:i/>
          <w:spacing w:val="-2"/>
          <w:sz w:val="24"/>
        </w:rPr>
        <w:t>Education.</w:t>
      </w:r>
    </w:p>
    <w:p>
      <w:pPr>
        <w:pStyle w:val="BodyText"/>
        <w:spacing w:line="275" w:lineRule="exact"/>
        <w:ind w:left="1381"/>
      </w:pPr>
      <w:r>
        <w:rPr/>
        <w:t>Lagos:</w:t>
      </w:r>
      <w:r>
        <w:rPr>
          <w:spacing w:val="-1"/>
        </w:rPr>
        <w:t> </w:t>
      </w:r>
      <w:r>
        <w:rPr/>
        <w:t>National</w:t>
      </w:r>
      <w:r>
        <w:rPr>
          <w:spacing w:val="-8"/>
        </w:rPr>
        <w:t> </w:t>
      </w:r>
      <w:r>
        <w:rPr/>
        <w:t>Open</w:t>
      </w:r>
      <w:r>
        <w:rPr>
          <w:spacing w:val="-5"/>
        </w:rPr>
        <w:t> </w:t>
      </w:r>
      <w:r>
        <w:rPr/>
        <w:t>University</w:t>
      </w:r>
      <w:r>
        <w:rPr>
          <w:spacing w:val="-5"/>
        </w:rPr>
        <w:t> </w:t>
      </w:r>
      <w:r>
        <w:rPr/>
        <w:t>of</w:t>
      </w:r>
      <w:r>
        <w:rPr>
          <w:spacing w:val="-8"/>
        </w:rPr>
        <w:t> </w:t>
      </w:r>
      <w:r>
        <w:rPr>
          <w:spacing w:val="-2"/>
        </w:rPr>
        <w:t>Nigeria.</w:t>
      </w:r>
    </w:p>
    <w:p>
      <w:pPr>
        <w:spacing w:after="0" w:line="275" w:lineRule="exact"/>
        <w:sectPr>
          <w:pgSz w:w="12240" w:h="15840"/>
          <w:pgMar w:header="0" w:footer="969" w:top="640" w:bottom="1160" w:left="780" w:right="0"/>
        </w:sectPr>
      </w:pPr>
    </w:p>
    <w:p>
      <w:pPr>
        <w:pStyle w:val="BodyText"/>
        <w:spacing w:line="237" w:lineRule="auto" w:before="74"/>
        <w:ind w:left="1381" w:right="1366" w:hanging="721"/>
        <w:jc w:val="both"/>
      </w:pPr>
      <w:r>
        <w:rPr/>
        <w:t>Ovwigbo, M. Y. (2008). Practical guide</w:t>
      </w:r>
      <w:r>
        <w:rPr/>
        <w:t> to</w:t>
      </w:r>
      <w:r>
        <w:rPr/>
        <w:t> management</w:t>
      </w:r>
      <w:r>
        <w:rPr/>
        <w:t> of</w:t>
      </w:r>
      <w:r>
        <w:rPr/>
        <w:t> organization</w:t>
      </w:r>
      <w:r>
        <w:rPr/>
        <w:t> in</w:t>
      </w:r>
      <w:r>
        <w:rPr/>
        <w:t> Nigeria, Benin:</w:t>
      </w:r>
      <w:r>
        <w:rPr>
          <w:spacing w:val="40"/>
        </w:rPr>
        <w:t> </w:t>
      </w:r>
      <w:r>
        <w:rPr/>
        <w:t>Justice-Jeco Press and publisher limited.</w:t>
      </w:r>
    </w:p>
    <w:p>
      <w:pPr>
        <w:pStyle w:val="BodyText"/>
        <w:spacing w:before="205"/>
        <w:ind w:left="1381" w:right="1357" w:hanging="721"/>
        <w:jc w:val="both"/>
      </w:pPr>
      <w:r>
        <w:rPr/>
        <w:t>Oyih, M. (2002). Human Resource Training and Utilization in Benue State Civil Service, appraisal of Apa Local Government Council. Unpublished M.Ed. Thesis Benue State University, Makurdi.</w:t>
      </w:r>
    </w:p>
    <w:p>
      <w:pPr>
        <w:pStyle w:val="BodyText"/>
        <w:spacing w:line="237" w:lineRule="auto" w:before="202"/>
        <w:ind w:left="1381" w:right="1356" w:hanging="721"/>
        <w:jc w:val="both"/>
      </w:pPr>
      <w:r>
        <w:rPr/>
        <w:t>Paauiol, J. (2004). Human Resource management and performance: Achieving long term</w:t>
      </w:r>
      <w:r>
        <w:rPr>
          <w:spacing w:val="40"/>
        </w:rPr>
        <w:t> </w:t>
      </w:r>
      <w:r>
        <w:rPr/>
        <w:t>viability, Oxford, Oxford University press.</w:t>
      </w:r>
    </w:p>
    <w:p>
      <w:pPr>
        <w:pStyle w:val="BodyText"/>
        <w:spacing w:before="200"/>
        <w:ind w:left="1381" w:right="1356" w:hanging="721"/>
        <w:jc w:val="both"/>
      </w:pPr>
      <w:r>
        <w:rPr/>
        <w:t>Peretomode, V.F. and Peretomode, O. (2001). Human Resources Management. Lagos O.P. Limited. Provus M. M. (1971). Discrepancy Evaluation. California: Michicham</w:t>
      </w:r>
      <w:r>
        <w:rPr>
          <w:spacing w:val="40"/>
        </w:rPr>
        <w:t> </w:t>
      </w:r>
      <w:r>
        <w:rPr>
          <w:spacing w:val="-2"/>
        </w:rPr>
        <w:t>Publishers.</w:t>
      </w:r>
    </w:p>
    <w:p>
      <w:pPr>
        <w:pStyle w:val="BodyText"/>
        <w:spacing w:line="237" w:lineRule="auto" w:before="207"/>
        <w:ind w:left="1381" w:right="1353" w:hanging="721"/>
        <w:jc w:val="both"/>
      </w:pPr>
      <w:r>
        <w:rPr/>
        <w:t>Stufflebeam, D. L., Foley, W. J., Gephart, W. J., Guba, E. G., Hammond, R. L., Merriman, H. O., &amp;</w:t>
      </w:r>
      <w:r>
        <w:rPr>
          <w:spacing w:val="-8"/>
        </w:rPr>
        <w:t> </w:t>
      </w:r>
      <w:r>
        <w:rPr/>
        <w:t>Provus, M.</w:t>
      </w:r>
      <w:r>
        <w:rPr>
          <w:spacing w:val="-1"/>
        </w:rPr>
        <w:t> </w:t>
      </w:r>
      <w:r>
        <w:rPr/>
        <w:t>M.</w:t>
      </w:r>
      <w:r>
        <w:rPr>
          <w:spacing w:val="-5"/>
        </w:rPr>
        <w:t> </w:t>
      </w:r>
      <w:r>
        <w:rPr/>
        <w:t>(1971).</w:t>
      </w:r>
      <w:r>
        <w:rPr>
          <w:spacing w:val="-2"/>
        </w:rPr>
        <w:t> </w:t>
      </w:r>
      <w:r>
        <w:rPr/>
        <w:t>Educational</w:t>
      </w:r>
      <w:r>
        <w:rPr>
          <w:spacing w:val="-7"/>
        </w:rPr>
        <w:t> </w:t>
      </w:r>
      <w:r>
        <w:rPr/>
        <w:t>evaluation</w:t>
      </w:r>
      <w:r>
        <w:rPr>
          <w:spacing w:val="-7"/>
        </w:rPr>
        <w:t> </w:t>
      </w:r>
      <w:r>
        <w:rPr/>
        <w:t>and</w:t>
      </w:r>
      <w:r>
        <w:rPr>
          <w:spacing w:val="-3"/>
        </w:rPr>
        <w:t> </w:t>
      </w:r>
      <w:r>
        <w:rPr/>
        <w:t>decision</w:t>
      </w:r>
      <w:r>
        <w:rPr>
          <w:spacing w:val="-3"/>
        </w:rPr>
        <w:t> </w:t>
      </w:r>
      <w:r>
        <w:rPr/>
        <w:t>making. Itasca,</w:t>
      </w:r>
      <w:r>
        <w:rPr>
          <w:spacing w:val="-1"/>
        </w:rPr>
        <w:t> </w:t>
      </w:r>
      <w:r>
        <w:rPr/>
        <w:t>IL:</w:t>
      </w:r>
      <w:r>
        <w:rPr>
          <w:spacing w:val="-6"/>
        </w:rPr>
        <w:t> </w:t>
      </w:r>
      <w:r>
        <w:rPr>
          <w:spacing w:val="-2"/>
        </w:rPr>
        <w:t>Peacock.</w:t>
      </w:r>
    </w:p>
    <w:p>
      <w:pPr>
        <w:pStyle w:val="BodyText"/>
        <w:spacing w:before="200"/>
        <w:ind w:left="1381" w:right="1363" w:hanging="721"/>
        <w:jc w:val="both"/>
      </w:pPr>
      <w:r>
        <w:rPr/>
        <w:t>Tabotudip, J.E. (2009). Human Resource in Educational Management. In J.B. Babalola and A.O. Ayeni (eds).</w:t>
      </w:r>
      <w:r>
        <w:rPr/>
        <w:t> Educational</w:t>
      </w:r>
      <w:r>
        <w:rPr/>
        <w:t> management:</w:t>
      </w:r>
      <w:r>
        <w:rPr/>
        <w:t> Theories and Task. Lagos. Macmillan Nigeria publishers limited.</w:t>
      </w:r>
    </w:p>
    <w:p>
      <w:pPr>
        <w:pStyle w:val="BodyText"/>
        <w:spacing w:before="200"/>
        <w:ind w:left="660"/>
      </w:pPr>
      <w:r>
        <w:rPr/>
        <w:t>Taylor,</w:t>
      </w:r>
      <w:r>
        <w:rPr>
          <w:spacing w:val="-2"/>
        </w:rPr>
        <w:t> </w:t>
      </w:r>
      <w:r>
        <w:rPr/>
        <w:t>S.</w:t>
      </w:r>
      <w:r>
        <w:rPr>
          <w:spacing w:val="-6"/>
        </w:rPr>
        <w:t> </w:t>
      </w:r>
      <w:r>
        <w:rPr/>
        <w:t>(2008).</w:t>
      </w:r>
      <w:r>
        <w:rPr>
          <w:spacing w:val="-5"/>
        </w:rPr>
        <w:t> </w:t>
      </w:r>
      <w:r>
        <w:rPr/>
        <w:t>People</w:t>
      </w:r>
      <w:r>
        <w:rPr>
          <w:spacing w:val="-4"/>
        </w:rPr>
        <w:t> </w:t>
      </w:r>
      <w:r>
        <w:rPr/>
        <w:t>Resourcing.</w:t>
      </w:r>
      <w:r>
        <w:rPr>
          <w:spacing w:val="-2"/>
        </w:rPr>
        <w:t> </w:t>
      </w:r>
      <w:r>
        <w:rPr/>
        <w:t>London</w:t>
      </w:r>
      <w:r>
        <w:rPr>
          <w:spacing w:val="-7"/>
        </w:rPr>
        <w:t> </w:t>
      </w:r>
      <w:r>
        <w:rPr/>
        <w:t>CIPD</w:t>
      </w:r>
      <w:r>
        <w:rPr>
          <w:spacing w:val="-4"/>
        </w:rPr>
        <w:t> </w:t>
      </w:r>
      <w:r>
        <w:rPr/>
        <w:t>Retrieved from</w:t>
      </w:r>
      <w:r>
        <w:rPr>
          <w:spacing w:val="-11"/>
        </w:rPr>
        <w:t> </w:t>
      </w:r>
      <w:r>
        <w:rPr>
          <w:spacing w:val="-2"/>
        </w:rPr>
        <w:t>Wikipedia.</w:t>
      </w:r>
    </w:p>
    <w:p>
      <w:pPr>
        <w:pStyle w:val="BodyText"/>
        <w:spacing w:line="237" w:lineRule="auto" w:before="206"/>
        <w:ind w:left="1381" w:right="1358" w:hanging="721"/>
        <w:jc w:val="both"/>
      </w:pPr>
      <w:r>
        <w:rPr/>
        <w:t>Terpstra,</w:t>
      </w:r>
      <w:r>
        <w:rPr/>
        <w:t> D.E., and Olson, P.D. (1993) Entrepreneurial start up and growth: A classification of problems. Entrepreneurship: Theory and Practice, 17(3), 15-21.</w:t>
      </w:r>
    </w:p>
    <w:p>
      <w:pPr>
        <w:pStyle w:val="BodyText"/>
        <w:spacing w:before="201"/>
        <w:ind w:left="660"/>
      </w:pPr>
      <w:r>
        <w:rPr/>
        <w:t>Thomas,</w:t>
      </w:r>
      <w:r>
        <w:rPr>
          <w:spacing w:val="-5"/>
        </w:rPr>
        <w:t> </w:t>
      </w:r>
      <w:r>
        <w:rPr/>
        <w:t>R.</w:t>
      </w:r>
      <w:r>
        <w:rPr>
          <w:spacing w:val="-4"/>
        </w:rPr>
        <w:t> </w:t>
      </w:r>
      <w:r>
        <w:rPr/>
        <w:t>G.</w:t>
      </w:r>
      <w:r>
        <w:rPr>
          <w:spacing w:val="-9"/>
        </w:rPr>
        <w:t> </w:t>
      </w:r>
      <w:r>
        <w:rPr/>
        <w:t>(2000).</w:t>
      </w:r>
      <w:r>
        <w:rPr>
          <w:spacing w:val="-9"/>
        </w:rPr>
        <w:t> </w:t>
      </w:r>
      <w:r>
        <w:rPr/>
        <w:t>Evaluating</w:t>
      </w:r>
      <w:r>
        <w:rPr>
          <w:spacing w:val="-6"/>
        </w:rPr>
        <w:t> </w:t>
      </w:r>
      <w:r>
        <w:rPr/>
        <w:t>Professional</w:t>
      </w:r>
      <w:r>
        <w:rPr>
          <w:spacing w:val="-11"/>
        </w:rPr>
        <w:t> </w:t>
      </w:r>
      <w:r>
        <w:rPr/>
        <w:t>Development</w:t>
      </w:r>
      <w:r>
        <w:rPr>
          <w:spacing w:val="-2"/>
        </w:rPr>
        <w:t> </w:t>
      </w:r>
      <w:r>
        <w:rPr/>
        <w:t>Oakss:</w:t>
      </w:r>
      <w:r>
        <w:rPr>
          <w:spacing w:val="-6"/>
        </w:rPr>
        <w:t> </w:t>
      </w:r>
      <w:r>
        <w:rPr/>
        <w:t>Corwing</w:t>
      </w:r>
      <w:r>
        <w:rPr>
          <w:spacing w:val="-6"/>
        </w:rPr>
        <w:t> </w:t>
      </w:r>
      <w:r>
        <w:rPr>
          <w:spacing w:val="-2"/>
        </w:rPr>
        <w:t>Press.</w:t>
      </w:r>
    </w:p>
    <w:p>
      <w:pPr>
        <w:pStyle w:val="BodyText"/>
        <w:spacing w:line="242" w:lineRule="auto" w:before="199"/>
        <w:ind w:left="1381" w:right="1363" w:hanging="721"/>
        <w:jc w:val="both"/>
      </w:pPr>
      <w:r>
        <w:rPr/>
        <w:t>Thomas, D. D. (1987). An evaluation of job performance of Minna College of Education trained business education teachers. Unpublished master‟s research report. ABU, Zaria.</w:t>
      </w:r>
    </w:p>
    <w:p>
      <w:pPr>
        <w:pStyle w:val="BodyText"/>
        <w:spacing w:line="242" w:lineRule="auto" w:before="196"/>
        <w:ind w:left="1381" w:right="1344" w:hanging="721"/>
        <w:jc w:val="both"/>
      </w:pPr>
      <w:r>
        <w:rPr/>
        <w:t>Udu, N. (2006). Study on The Impact of Human Resource Management on the Realization of Organisation Goals: A Case study of Nigeria Bottling Company Plc. Makurdi.</w:t>
      </w:r>
    </w:p>
    <w:p>
      <w:pPr>
        <w:pStyle w:val="BodyText"/>
        <w:spacing w:before="197"/>
        <w:ind w:left="1381" w:right="1361" w:hanging="721"/>
        <w:jc w:val="both"/>
      </w:pPr>
      <w:r>
        <w:rPr/>
        <w:t>Ujo, A.A. (2008). Understanding Public Personnel Administration. Kaduna. Joyce printers and publishers. Werr, P., Bird, M. and Rackham, N. (1970). Evaluation of management training, London, Gower press.</w:t>
      </w:r>
    </w:p>
    <w:p>
      <w:pPr>
        <w:pStyle w:val="BodyText"/>
        <w:spacing w:line="237" w:lineRule="auto" w:before="201"/>
        <w:ind w:left="1381" w:right="1368" w:hanging="721"/>
        <w:jc w:val="both"/>
      </w:pPr>
      <w:r>
        <w:rPr/>
        <w:t>Ukeje, B. O. (1991). The Education of Teachers for a New Social Order. The Nigerian Teacher </w:t>
      </w:r>
      <w:r>
        <w:rPr>
          <w:spacing w:val="-2"/>
        </w:rPr>
        <w:t>1:4-12.</w:t>
      </w:r>
    </w:p>
    <w:p>
      <w:pPr>
        <w:pStyle w:val="BodyText"/>
        <w:spacing w:line="237" w:lineRule="auto" w:before="208"/>
        <w:ind w:left="1381" w:right="1355" w:hanging="721"/>
        <w:jc w:val="both"/>
      </w:pPr>
      <w:r>
        <w:rPr/>
        <w:t>Umar, M. [2008]. Theories, themes and issues in educational management. Lagos: Hall and fame educational publishers.</w:t>
      </w:r>
    </w:p>
    <w:p>
      <w:pPr>
        <w:spacing w:line="242" w:lineRule="auto" w:before="200"/>
        <w:ind w:left="1381" w:right="1350" w:hanging="721"/>
        <w:jc w:val="both"/>
        <w:rPr>
          <w:sz w:val="24"/>
        </w:rPr>
      </w:pPr>
      <w:r>
        <w:rPr>
          <w:sz w:val="24"/>
        </w:rPr>
        <w:t>Werr, P., Bird, M. And Rackham, N. (1970). </w:t>
      </w:r>
      <w:r>
        <w:rPr>
          <w:i/>
          <w:sz w:val="24"/>
        </w:rPr>
        <w:t>Evaluation of Management Training, </w:t>
      </w:r>
      <w:r>
        <w:rPr>
          <w:sz w:val="24"/>
        </w:rPr>
        <w:t>London, Gower Press.</w:t>
      </w:r>
    </w:p>
    <w:p>
      <w:pPr>
        <w:pStyle w:val="BodyText"/>
        <w:spacing w:line="237" w:lineRule="auto" w:before="199"/>
        <w:ind w:left="1381" w:right="1362" w:hanging="721"/>
        <w:jc w:val="both"/>
      </w:pPr>
      <w:r>
        <w:rPr/>
        <w:t>Werther, B. W. and Davies, R. (1996). Human Resource and personnel Management. New York: McGraw Hills.</w:t>
      </w:r>
    </w:p>
    <w:p>
      <w:pPr>
        <w:pStyle w:val="BodyText"/>
        <w:spacing w:line="237" w:lineRule="auto" w:before="207"/>
        <w:ind w:left="1381" w:right="1352" w:hanging="721"/>
        <w:jc w:val="both"/>
      </w:pPr>
      <w:r>
        <w:rPr/>
        <w:t>Williamson, I.O. (2000) Employer legitimacy and recruitment success in small businesses. Entrepreneurship:</w:t>
      </w:r>
      <w:r>
        <w:rPr>
          <w:spacing w:val="58"/>
        </w:rPr>
        <w:t> </w:t>
      </w:r>
      <w:r>
        <w:rPr/>
        <w:t>Theory</w:t>
      </w:r>
      <w:r>
        <w:rPr>
          <w:spacing w:val="49"/>
        </w:rPr>
        <w:t> </w:t>
      </w:r>
      <w:r>
        <w:rPr/>
        <w:t>and</w:t>
      </w:r>
      <w:r>
        <w:rPr>
          <w:spacing w:val="58"/>
        </w:rPr>
        <w:t> </w:t>
      </w:r>
      <w:r>
        <w:rPr/>
        <w:t>practices,</w:t>
      </w:r>
      <w:r>
        <w:rPr>
          <w:spacing w:val="60"/>
        </w:rPr>
        <w:t> </w:t>
      </w:r>
      <w:r>
        <w:rPr/>
        <w:t>25(I),</w:t>
      </w:r>
      <w:r>
        <w:rPr>
          <w:spacing w:val="56"/>
        </w:rPr>
        <w:t> </w:t>
      </w:r>
      <w:r>
        <w:rPr/>
        <w:t>27-43.</w:t>
      </w:r>
      <w:r>
        <w:rPr>
          <w:spacing w:val="60"/>
        </w:rPr>
        <w:t> </w:t>
      </w:r>
      <w:r>
        <w:rPr/>
        <w:t>Zuah,</w:t>
      </w:r>
      <w:r>
        <w:rPr>
          <w:spacing w:val="60"/>
        </w:rPr>
        <w:t> </w:t>
      </w:r>
      <w:r>
        <w:rPr/>
        <w:t>(2006).</w:t>
      </w:r>
      <w:r>
        <w:rPr>
          <w:spacing w:val="55"/>
        </w:rPr>
        <w:t> </w:t>
      </w:r>
      <w:r>
        <w:rPr/>
        <w:t>Study</w:t>
      </w:r>
      <w:r>
        <w:rPr>
          <w:spacing w:val="49"/>
        </w:rPr>
        <w:t> </w:t>
      </w:r>
      <w:r>
        <w:rPr/>
        <w:t>on</w:t>
      </w:r>
      <w:r>
        <w:rPr>
          <w:spacing w:val="58"/>
        </w:rPr>
        <w:t> </w:t>
      </w:r>
      <w:r>
        <w:rPr>
          <w:spacing w:val="-2"/>
        </w:rPr>
        <w:t>human</w:t>
      </w:r>
    </w:p>
    <w:p>
      <w:pPr>
        <w:spacing w:after="0" w:line="237" w:lineRule="auto"/>
        <w:jc w:val="both"/>
        <w:sectPr>
          <w:pgSz w:w="12240" w:h="15840"/>
          <w:pgMar w:header="0" w:footer="969" w:top="640" w:bottom="1160" w:left="780" w:right="0"/>
        </w:sectPr>
      </w:pPr>
    </w:p>
    <w:p>
      <w:pPr>
        <w:pStyle w:val="BodyText"/>
        <w:spacing w:line="237" w:lineRule="auto" w:before="74"/>
        <w:ind w:left="1381" w:right="1361"/>
      </w:pPr>
      <w:r>
        <w:rPr/>
        <w:t>resource</w:t>
      </w:r>
      <w:r>
        <w:rPr>
          <w:spacing w:val="40"/>
        </w:rPr>
        <w:t> </w:t>
      </w:r>
      <w:r>
        <w:rPr/>
        <w:t>management</w:t>
      </w:r>
      <w:r>
        <w:rPr>
          <w:spacing w:val="40"/>
        </w:rPr>
        <w:t> </w:t>
      </w:r>
      <w:r>
        <w:rPr/>
        <w:t>to</w:t>
      </w:r>
      <w:r>
        <w:rPr>
          <w:spacing w:val="40"/>
        </w:rPr>
        <w:t> </w:t>
      </w:r>
      <w:r>
        <w:rPr/>
        <w:t>an</w:t>
      </w:r>
      <w:r>
        <w:rPr>
          <w:spacing w:val="35"/>
        </w:rPr>
        <w:t> </w:t>
      </w:r>
      <w:r>
        <w:rPr/>
        <w:t>organisation,</w:t>
      </w:r>
      <w:r>
        <w:rPr>
          <w:spacing w:val="40"/>
        </w:rPr>
        <w:t> </w:t>
      </w:r>
      <w:r>
        <w:rPr/>
        <w:t>Benue</w:t>
      </w:r>
      <w:r>
        <w:rPr>
          <w:spacing w:val="40"/>
        </w:rPr>
        <w:t> </w:t>
      </w:r>
      <w:r>
        <w:rPr/>
        <w:t>Brewery</w:t>
      </w:r>
      <w:r>
        <w:rPr>
          <w:spacing w:val="34"/>
        </w:rPr>
        <w:t> </w:t>
      </w:r>
      <w:r>
        <w:rPr/>
        <w:t>Limited.</w:t>
      </w:r>
      <w:r>
        <w:rPr>
          <w:spacing w:val="40"/>
        </w:rPr>
        <w:t> </w:t>
      </w:r>
      <w:r>
        <w:rPr/>
        <w:t>Unpublished</w:t>
      </w:r>
      <w:r>
        <w:rPr>
          <w:spacing w:val="40"/>
        </w:rPr>
        <w:t> </w:t>
      </w:r>
      <w:r>
        <w:rPr/>
        <w:t>M.Sc. Project report.</w:t>
      </w:r>
    </w:p>
    <w:p>
      <w:pPr>
        <w:pStyle w:val="BodyText"/>
        <w:spacing w:line="237" w:lineRule="auto" w:before="207"/>
        <w:ind w:left="1381" w:right="1364" w:hanging="721"/>
        <w:jc w:val="both"/>
      </w:pPr>
      <w:r>
        <w:rPr/>
        <w:t>Watson, D.M. [1993]. An evaluation of the impact of the information technology on children‟s achievements in primary and secondary schools. Kings college London.</w:t>
      </w:r>
    </w:p>
    <w:p>
      <w:pPr>
        <w:pStyle w:val="BodyText"/>
        <w:rPr>
          <w:sz w:val="26"/>
        </w:rPr>
      </w:pPr>
    </w:p>
    <w:p>
      <w:pPr>
        <w:pStyle w:val="BodyText"/>
        <w:spacing w:before="9"/>
        <w:rPr>
          <w:sz w:val="32"/>
        </w:rPr>
      </w:pPr>
    </w:p>
    <w:p>
      <w:pPr>
        <w:pStyle w:val="BodyText"/>
        <w:ind w:left="1381" w:right="1344" w:hanging="721"/>
        <w:jc w:val="both"/>
      </w:pPr>
      <w:r>
        <w:rPr/>
        <w:t>Yusuf, J. T. &amp;</w:t>
      </w:r>
      <w:r>
        <w:rPr>
          <w:spacing w:val="-2"/>
        </w:rPr>
        <w:t> </w:t>
      </w:r>
      <w:r>
        <w:rPr/>
        <w:t>Mooney, F. O. (1992). The Role of</w:t>
      </w:r>
      <w:r>
        <w:rPr>
          <w:spacing w:val="-1"/>
        </w:rPr>
        <w:t> </w:t>
      </w:r>
      <w:r>
        <w:rPr/>
        <w:t>Residence in</w:t>
      </w:r>
      <w:r>
        <w:rPr>
          <w:spacing w:val="-2"/>
        </w:rPr>
        <w:t> </w:t>
      </w:r>
      <w:r>
        <w:rPr/>
        <w:t>the Supervisor in</w:t>
      </w:r>
      <w:r>
        <w:rPr>
          <w:spacing w:val="-2"/>
        </w:rPr>
        <w:t> </w:t>
      </w:r>
      <w:r>
        <w:rPr/>
        <w:t>the Supervision Students Teacher during Teaching Practice.</w:t>
      </w:r>
      <w:r>
        <w:rPr/>
        <w:t> Ekiedolor</w:t>
      </w:r>
      <w:r>
        <w:rPr/>
        <w:t> Journal of Education, 2(1), 282- </w:t>
      </w:r>
      <w:r>
        <w:rPr>
          <w:spacing w:val="-4"/>
        </w:rPr>
        <w:t>290.</w:t>
      </w:r>
    </w:p>
    <w:p>
      <w:pPr>
        <w:pStyle w:val="BodyText"/>
        <w:spacing w:before="204"/>
        <w:ind w:left="1381" w:right="1353" w:hanging="721"/>
        <w:jc w:val="both"/>
      </w:pPr>
      <w:r>
        <w:rPr/>
        <w:t>Zuah, U. (2006). Study on Human Resource Management to an Organisation, Benue Brewery Limited. </w:t>
      </w:r>
      <w:r>
        <w:rPr>
          <w:i/>
        </w:rPr>
        <w:t>Unpublished M.Sc</w:t>
      </w:r>
      <w:r>
        <w:rPr/>
        <w:t>. Project Report.</w:t>
      </w:r>
    </w:p>
    <w:p>
      <w:pPr>
        <w:spacing w:after="0"/>
        <w:jc w:val="both"/>
        <w:sectPr>
          <w:pgSz w:w="12240" w:h="15840"/>
          <w:pgMar w:header="0" w:footer="969" w:top="640" w:bottom="1160" w:left="780" w:right="0"/>
        </w:sectPr>
      </w:pPr>
    </w:p>
    <w:p>
      <w:pPr>
        <w:spacing w:before="77"/>
        <w:ind w:left="4689" w:right="0" w:firstLine="0"/>
        <w:jc w:val="left"/>
        <w:rPr>
          <w:b/>
          <w:sz w:val="24"/>
        </w:rPr>
      </w:pPr>
      <w:r>
        <w:rPr>
          <w:b/>
          <w:spacing w:val="-2"/>
          <w:sz w:val="24"/>
        </w:rPr>
        <w:t>APPENDIX </w:t>
      </w:r>
      <w:r>
        <w:rPr>
          <w:b/>
          <w:spacing w:val="-10"/>
          <w:sz w:val="24"/>
        </w:rPr>
        <w:t>I</w:t>
      </w:r>
    </w:p>
    <w:p>
      <w:pPr>
        <w:pStyle w:val="BodyText"/>
        <w:spacing w:before="2"/>
        <w:rPr>
          <w:b/>
        </w:rPr>
      </w:pPr>
    </w:p>
    <w:p>
      <w:pPr>
        <w:spacing w:line="237" w:lineRule="auto" w:before="0"/>
        <w:ind w:left="2331" w:right="446" w:hanging="1494"/>
        <w:jc w:val="left"/>
        <w:rPr>
          <w:b/>
          <w:sz w:val="24"/>
        </w:rPr>
      </w:pPr>
      <w:r>
        <w:rPr>
          <w:b/>
          <w:sz w:val="24"/>
        </w:rPr>
        <w:t>EVALUATION</w:t>
      </w:r>
      <w:r>
        <w:rPr>
          <w:b/>
          <w:spacing w:val="-5"/>
          <w:sz w:val="24"/>
        </w:rPr>
        <w:t> </w:t>
      </w:r>
      <w:r>
        <w:rPr>
          <w:b/>
          <w:sz w:val="24"/>
        </w:rPr>
        <w:t>OF</w:t>
      </w:r>
      <w:r>
        <w:rPr>
          <w:b/>
          <w:spacing w:val="-7"/>
          <w:sz w:val="24"/>
        </w:rPr>
        <w:t> </w:t>
      </w:r>
      <w:r>
        <w:rPr>
          <w:b/>
          <w:sz w:val="24"/>
        </w:rPr>
        <w:t>MANAGEMENT</w:t>
      </w:r>
      <w:r>
        <w:rPr>
          <w:b/>
          <w:spacing w:val="-5"/>
          <w:sz w:val="24"/>
        </w:rPr>
        <w:t> </w:t>
      </w:r>
      <w:r>
        <w:rPr>
          <w:b/>
          <w:sz w:val="24"/>
        </w:rPr>
        <w:t>PRACTICES</w:t>
      </w:r>
      <w:r>
        <w:rPr>
          <w:b/>
          <w:spacing w:val="-4"/>
          <w:sz w:val="24"/>
        </w:rPr>
        <w:t> </w:t>
      </w:r>
      <w:r>
        <w:rPr>
          <w:b/>
          <w:sz w:val="24"/>
        </w:rPr>
        <w:t>OF</w:t>
      </w:r>
      <w:r>
        <w:rPr>
          <w:b/>
          <w:spacing w:val="-7"/>
          <w:sz w:val="24"/>
        </w:rPr>
        <w:t> </w:t>
      </w:r>
      <w:r>
        <w:rPr>
          <w:b/>
          <w:sz w:val="24"/>
        </w:rPr>
        <w:t>COLLEGES</w:t>
      </w:r>
      <w:r>
        <w:rPr>
          <w:b/>
          <w:spacing w:val="-5"/>
          <w:sz w:val="24"/>
        </w:rPr>
        <w:t> </w:t>
      </w:r>
      <w:r>
        <w:rPr>
          <w:b/>
          <w:sz w:val="24"/>
        </w:rPr>
        <w:t>OF</w:t>
      </w:r>
      <w:r>
        <w:rPr>
          <w:b/>
          <w:spacing w:val="-7"/>
          <w:sz w:val="24"/>
        </w:rPr>
        <w:t> </w:t>
      </w:r>
      <w:r>
        <w:rPr>
          <w:b/>
          <w:sz w:val="24"/>
        </w:rPr>
        <w:t>EDUCATION</w:t>
      </w:r>
      <w:r>
        <w:rPr>
          <w:b/>
          <w:spacing w:val="-2"/>
          <w:sz w:val="24"/>
        </w:rPr>
        <w:t> </w:t>
      </w:r>
      <w:r>
        <w:rPr>
          <w:b/>
          <w:sz w:val="24"/>
        </w:rPr>
        <w:t>IN NORTH CENTRAL GEO-POLITICAL ZONE OF NIGERIA</w:t>
      </w:r>
    </w:p>
    <w:p>
      <w:pPr>
        <w:pStyle w:val="BodyText"/>
        <w:spacing w:before="1"/>
        <w:rPr>
          <w:b/>
        </w:rPr>
      </w:pPr>
    </w:p>
    <w:p>
      <w:pPr>
        <w:spacing w:before="0"/>
        <w:ind w:left="4564" w:right="0" w:firstLine="0"/>
        <w:jc w:val="left"/>
        <w:rPr>
          <w:b/>
          <w:sz w:val="24"/>
        </w:rPr>
      </w:pPr>
      <w:r>
        <w:rPr>
          <w:b/>
          <w:spacing w:val="-2"/>
          <w:sz w:val="24"/>
        </w:rPr>
        <w:t>QUETIONNAIRE</w:t>
      </w:r>
    </w:p>
    <w:p>
      <w:pPr>
        <w:pStyle w:val="BodyText"/>
        <w:rPr>
          <w:b/>
          <w:sz w:val="26"/>
        </w:rPr>
      </w:pPr>
    </w:p>
    <w:p>
      <w:pPr>
        <w:pStyle w:val="BodyText"/>
        <w:spacing w:before="10"/>
        <w:rPr>
          <w:b/>
          <w:sz w:val="21"/>
        </w:rPr>
      </w:pPr>
    </w:p>
    <w:p>
      <w:pPr>
        <w:pStyle w:val="BodyText"/>
        <w:spacing w:line="276" w:lineRule="auto"/>
        <w:ind w:left="6422" w:right="2158"/>
      </w:pPr>
      <w:r>
        <w:rPr/>
        <w:t>Department of Educational Foundations</w:t>
      </w:r>
      <w:r>
        <w:rPr>
          <w:spacing w:val="-15"/>
        </w:rPr>
        <w:t> </w:t>
      </w:r>
      <w:r>
        <w:rPr/>
        <w:t>and</w:t>
      </w:r>
      <w:r>
        <w:rPr>
          <w:spacing w:val="-15"/>
        </w:rPr>
        <w:t> </w:t>
      </w:r>
      <w:r>
        <w:rPr/>
        <w:t>Curriculum, Faculty of Education, Ahmadu Bello University, </w:t>
      </w:r>
      <w:r>
        <w:rPr>
          <w:spacing w:val="-2"/>
        </w:rPr>
        <w:t>Zaria.</w:t>
      </w:r>
    </w:p>
    <w:p>
      <w:pPr>
        <w:pStyle w:val="BodyText"/>
        <w:rPr>
          <w:sz w:val="26"/>
        </w:rPr>
      </w:pPr>
    </w:p>
    <w:p>
      <w:pPr>
        <w:pStyle w:val="BodyText"/>
        <w:spacing w:before="2"/>
        <w:rPr>
          <w:sz w:val="22"/>
        </w:rPr>
      </w:pPr>
    </w:p>
    <w:p>
      <w:pPr>
        <w:pStyle w:val="BodyText"/>
        <w:ind w:left="660"/>
      </w:pPr>
      <w:r>
        <w:rPr/>
        <w:t>Dear</w:t>
      </w:r>
      <w:r>
        <w:rPr>
          <w:spacing w:val="-3"/>
        </w:rPr>
        <w:t> </w:t>
      </w:r>
      <w:r>
        <w:rPr>
          <w:spacing w:val="-2"/>
        </w:rPr>
        <w:t>Sir/Madam,</w:t>
      </w:r>
    </w:p>
    <w:p>
      <w:pPr>
        <w:pStyle w:val="BodyText"/>
        <w:spacing w:before="5"/>
      </w:pPr>
    </w:p>
    <w:p>
      <w:pPr>
        <w:pStyle w:val="Heading1"/>
        <w:spacing w:before="0"/>
        <w:ind w:left="3128"/>
      </w:pPr>
      <w:r>
        <w:rPr/>
        <w:t>REQUEST</w:t>
      </w:r>
      <w:r>
        <w:rPr>
          <w:spacing w:val="-6"/>
        </w:rPr>
        <w:t> </w:t>
      </w:r>
      <w:r>
        <w:rPr/>
        <w:t>TO</w:t>
      </w:r>
      <w:r>
        <w:rPr>
          <w:spacing w:val="-4"/>
        </w:rPr>
        <w:t> </w:t>
      </w:r>
      <w:r>
        <w:rPr/>
        <w:t>FILL</w:t>
      </w:r>
      <w:r>
        <w:rPr>
          <w:spacing w:val="-6"/>
        </w:rPr>
        <w:t> </w:t>
      </w:r>
      <w:r>
        <w:rPr/>
        <w:t>A</w:t>
      </w:r>
      <w:r>
        <w:rPr>
          <w:spacing w:val="-5"/>
        </w:rPr>
        <w:t> </w:t>
      </w:r>
      <w:r>
        <w:rPr>
          <w:spacing w:val="-2"/>
        </w:rPr>
        <w:t>QUESTIONNAIRE</w:t>
      </w:r>
    </w:p>
    <w:p>
      <w:pPr>
        <w:pStyle w:val="BodyText"/>
        <w:spacing w:before="7"/>
        <w:rPr>
          <w:b/>
          <w:sz w:val="23"/>
        </w:rPr>
      </w:pPr>
    </w:p>
    <w:p>
      <w:pPr>
        <w:pStyle w:val="BodyText"/>
        <w:spacing w:line="480" w:lineRule="auto"/>
        <w:ind w:left="660" w:right="1348" w:firstLine="720"/>
        <w:jc w:val="both"/>
      </w:pPr>
      <w:r>
        <w:rPr/>
        <w:t>The researcher is a PhD student conducting a research on “Evaluation of</w:t>
      </w:r>
      <w:r>
        <w:rPr>
          <w:spacing w:val="-3"/>
        </w:rPr>
        <w:t> </w:t>
      </w:r>
      <w:r>
        <w:rPr/>
        <w:t>the Management of Colleges of Education in North Central Geo-Political Zone in Nigeria”. Information supplied will not have any implication on respondents. Your honest opinion will enhance the quality and validity of this research in providing result with the view to solving educational problems in Nigerian Secondary Education.</w:t>
      </w:r>
    </w:p>
    <w:p>
      <w:pPr>
        <w:pStyle w:val="BodyText"/>
        <w:spacing w:line="272" w:lineRule="exact"/>
        <w:ind w:left="1381"/>
      </w:pPr>
      <w:r>
        <w:rPr/>
        <w:t>Thank</w:t>
      </w:r>
      <w:r>
        <w:rPr>
          <w:spacing w:val="1"/>
        </w:rPr>
        <w:t> </w:t>
      </w:r>
      <w:r>
        <w:rPr/>
        <w:t>you</w:t>
      </w:r>
      <w:r>
        <w:rPr>
          <w:spacing w:val="1"/>
        </w:rPr>
        <w:t> </w:t>
      </w:r>
      <w:r>
        <w:rPr/>
        <w:t>in</w:t>
      </w:r>
      <w:r>
        <w:rPr>
          <w:spacing w:val="-7"/>
        </w:rPr>
        <w:t> </w:t>
      </w:r>
      <w:r>
        <w:rPr/>
        <w:t>anticipation</w:t>
      </w:r>
      <w:r>
        <w:rPr>
          <w:spacing w:val="-7"/>
        </w:rPr>
        <w:t> </w:t>
      </w:r>
      <w:r>
        <w:rPr/>
        <w:t>of</w:t>
      </w:r>
      <w:r>
        <w:rPr>
          <w:spacing w:val="-5"/>
        </w:rPr>
        <w:t> </w:t>
      </w:r>
      <w:r>
        <w:rPr/>
        <w:t>your</w:t>
      </w:r>
      <w:r>
        <w:rPr>
          <w:spacing w:val="-1"/>
        </w:rPr>
        <w:t> </w:t>
      </w:r>
      <w:r>
        <w:rPr>
          <w:spacing w:val="-2"/>
        </w:rPr>
        <w:t>cooperation.</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32"/>
        </w:rPr>
      </w:pPr>
    </w:p>
    <w:p>
      <w:pPr>
        <w:pStyle w:val="BodyText"/>
        <w:ind w:left="6778"/>
      </w:pPr>
      <w:r>
        <w:rPr/>
        <w:t>Yours</w:t>
      </w:r>
      <w:r>
        <w:rPr>
          <w:spacing w:val="-4"/>
        </w:rPr>
        <w:t> </w:t>
      </w:r>
      <w:r>
        <w:rPr>
          <w:spacing w:val="-2"/>
        </w:rPr>
        <w:t>sincerely,</w:t>
      </w:r>
    </w:p>
    <w:p>
      <w:pPr>
        <w:pStyle w:val="BodyText"/>
        <w:rPr>
          <w:sz w:val="26"/>
        </w:rPr>
      </w:pPr>
    </w:p>
    <w:p>
      <w:pPr>
        <w:pStyle w:val="BodyText"/>
        <w:rPr>
          <w:sz w:val="26"/>
        </w:rPr>
      </w:pPr>
    </w:p>
    <w:p>
      <w:pPr>
        <w:pStyle w:val="BodyText"/>
        <w:spacing w:line="275" w:lineRule="exact" w:before="230"/>
        <w:ind w:left="6826"/>
      </w:pPr>
      <w:r>
        <w:rPr/>
        <w:t>Numa,</w:t>
      </w:r>
      <w:r>
        <w:rPr>
          <w:spacing w:val="-6"/>
        </w:rPr>
        <w:t> </w:t>
      </w:r>
      <w:r>
        <w:rPr>
          <w:spacing w:val="-2"/>
        </w:rPr>
        <w:t>SHESHI</w:t>
      </w:r>
    </w:p>
    <w:p>
      <w:pPr>
        <w:pStyle w:val="BodyText"/>
        <w:spacing w:line="275" w:lineRule="exact"/>
        <w:ind w:left="6643"/>
      </w:pPr>
      <w:r>
        <w:rPr>
          <w:spacing w:val="-2"/>
        </w:rPr>
        <w:t>PhD/Educ/426/2011-</w:t>
      </w:r>
      <w:r>
        <w:rPr>
          <w:spacing w:val="-4"/>
        </w:rPr>
        <w:t>2012</w:t>
      </w:r>
    </w:p>
    <w:p>
      <w:pPr>
        <w:spacing w:after="0" w:line="275" w:lineRule="exact"/>
        <w:sectPr>
          <w:pgSz w:w="12240" w:h="15840"/>
          <w:pgMar w:header="0" w:footer="969" w:top="640" w:bottom="1160" w:left="780" w:right="0"/>
        </w:sectPr>
      </w:pPr>
    </w:p>
    <w:p>
      <w:pPr>
        <w:pStyle w:val="Heading1"/>
        <w:spacing w:before="70"/>
        <w:ind w:left="689" w:right="1380"/>
        <w:jc w:val="center"/>
      </w:pPr>
      <w:r>
        <w:rPr>
          <w:spacing w:val="-2"/>
        </w:rPr>
        <w:t>APPENDIX </w:t>
      </w:r>
      <w:r>
        <w:rPr>
          <w:spacing w:val="-5"/>
        </w:rPr>
        <w:t>II</w:t>
      </w:r>
    </w:p>
    <w:p>
      <w:pPr>
        <w:pStyle w:val="BodyText"/>
        <w:rPr>
          <w:b/>
        </w:rPr>
      </w:pPr>
    </w:p>
    <w:p>
      <w:pPr>
        <w:spacing w:line="242" w:lineRule="auto" w:before="0"/>
        <w:ind w:left="2331" w:right="446" w:hanging="1494"/>
        <w:jc w:val="left"/>
        <w:rPr>
          <w:b/>
          <w:sz w:val="24"/>
        </w:rPr>
      </w:pPr>
      <w:r>
        <w:rPr>
          <w:b/>
          <w:sz w:val="24"/>
        </w:rPr>
        <w:t>EVALUATION</w:t>
      </w:r>
      <w:r>
        <w:rPr>
          <w:b/>
          <w:spacing w:val="-5"/>
          <w:sz w:val="24"/>
        </w:rPr>
        <w:t> </w:t>
      </w:r>
      <w:r>
        <w:rPr>
          <w:b/>
          <w:sz w:val="24"/>
        </w:rPr>
        <w:t>OF</w:t>
      </w:r>
      <w:r>
        <w:rPr>
          <w:b/>
          <w:spacing w:val="-7"/>
          <w:sz w:val="24"/>
        </w:rPr>
        <w:t> </w:t>
      </w:r>
      <w:r>
        <w:rPr>
          <w:b/>
          <w:sz w:val="24"/>
        </w:rPr>
        <w:t>MANAGEMENT</w:t>
      </w:r>
      <w:r>
        <w:rPr>
          <w:b/>
          <w:spacing w:val="-5"/>
          <w:sz w:val="24"/>
        </w:rPr>
        <w:t> </w:t>
      </w:r>
      <w:r>
        <w:rPr>
          <w:b/>
          <w:sz w:val="24"/>
        </w:rPr>
        <w:t>PRACTICES</w:t>
      </w:r>
      <w:r>
        <w:rPr>
          <w:b/>
          <w:spacing w:val="-4"/>
          <w:sz w:val="24"/>
        </w:rPr>
        <w:t> </w:t>
      </w:r>
      <w:r>
        <w:rPr>
          <w:b/>
          <w:sz w:val="24"/>
        </w:rPr>
        <w:t>OF</w:t>
      </w:r>
      <w:r>
        <w:rPr>
          <w:b/>
          <w:spacing w:val="-7"/>
          <w:sz w:val="24"/>
        </w:rPr>
        <w:t> </w:t>
      </w:r>
      <w:r>
        <w:rPr>
          <w:b/>
          <w:sz w:val="24"/>
        </w:rPr>
        <w:t>COLLEGES</w:t>
      </w:r>
      <w:r>
        <w:rPr>
          <w:b/>
          <w:spacing w:val="-5"/>
          <w:sz w:val="24"/>
        </w:rPr>
        <w:t> </w:t>
      </w:r>
      <w:r>
        <w:rPr>
          <w:b/>
          <w:sz w:val="24"/>
        </w:rPr>
        <w:t>OF</w:t>
      </w:r>
      <w:r>
        <w:rPr>
          <w:b/>
          <w:spacing w:val="-7"/>
          <w:sz w:val="24"/>
        </w:rPr>
        <w:t> </w:t>
      </w:r>
      <w:r>
        <w:rPr>
          <w:b/>
          <w:sz w:val="24"/>
        </w:rPr>
        <w:t>EDUCATION</w:t>
      </w:r>
      <w:r>
        <w:rPr>
          <w:b/>
          <w:spacing w:val="-5"/>
          <w:sz w:val="24"/>
        </w:rPr>
        <w:t> </w:t>
      </w:r>
      <w:r>
        <w:rPr>
          <w:b/>
          <w:sz w:val="24"/>
        </w:rPr>
        <w:t>IN NORTH CENTRAL GEO-POLITICAL ZONE OF NIGERIA</w:t>
      </w:r>
    </w:p>
    <w:p>
      <w:pPr>
        <w:pStyle w:val="BodyText"/>
        <w:rPr>
          <w:b/>
          <w:sz w:val="26"/>
        </w:rPr>
      </w:pPr>
    </w:p>
    <w:p>
      <w:pPr>
        <w:pStyle w:val="BodyText"/>
        <w:spacing w:before="7"/>
        <w:rPr>
          <w:b/>
          <w:sz w:val="21"/>
        </w:rPr>
      </w:pPr>
    </w:p>
    <w:p>
      <w:pPr>
        <w:pStyle w:val="Heading2"/>
        <w:jc w:val="left"/>
      </w:pPr>
      <w:r>
        <w:rPr>
          <w:spacing w:val="-2"/>
        </w:rPr>
        <w:t>Instruction:</w:t>
      </w:r>
    </w:p>
    <w:p>
      <w:pPr>
        <w:pStyle w:val="BodyText"/>
        <w:spacing w:before="7"/>
        <w:rPr>
          <w:b/>
          <w:sz w:val="23"/>
        </w:rPr>
      </w:pPr>
    </w:p>
    <w:p>
      <w:pPr>
        <w:pStyle w:val="BodyText"/>
        <w:spacing w:line="480" w:lineRule="auto"/>
        <w:ind w:left="660" w:right="1354"/>
        <w:jc w:val="both"/>
      </w:pPr>
      <w:r>
        <w:rPr/>
        <w:t>The questionnaire is classified into various sections. Section „A‟ requests for the demographic data of the respondents to enable the researcher categorize the information required in other </w:t>
      </w:r>
      <w:r>
        <w:rPr>
          <w:spacing w:val="-2"/>
        </w:rPr>
        <w:t>sections.</w:t>
      </w:r>
    </w:p>
    <w:p>
      <w:pPr>
        <w:pStyle w:val="BodyText"/>
        <w:spacing w:line="480" w:lineRule="auto"/>
        <w:ind w:left="660" w:right="1349"/>
        <w:jc w:val="both"/>
      </w:pPr>
      <w:r>
        <w:rPr/>
        <w:t>Section „B‟ consists of statements on various aspects of Evaluation of the Management of Colleges of Education in North</w:t>
      </w:r>
      <w:r>
        <w:rPr/>
        <w:t> Central</w:t>
      </w:r>
      <w:r>
        <w:rPr/>
        <w:t> Geo-Political Zone in Nigeria”. For each of this</w:t>
      </w:r>
      <w:r>
        <w:rPr>
          <w:spacing w:val="80"/>
        </w:rPr>
        <w:t> </w:t>
      </w:r>
      <w:r>
        <w:rPr/>
        <w:t>statement, please indicate your opinion by making a tick in the appropriate column.</w:t>
      </w:r>
    </w:p>
    <w:p>
      <w:pPr>
        <w:spacing w:after="0" w:line="480" w:lineRule="auto"/>
        <w:jc w:val="both"/>
        <w:sectPr>
          <w:pgSz w:w="12240" w:h="15840"/>
          <w:pgMar w:header="0" w:footer="969" w:top="920" w:bottom="1160" w:left="780" w:right="0"/>
        </w:sectPr>
      </w:pPr>
    </w:p>
    <w:p>
      <w:pPr>
        <w:pStyle w:val="Heading1"/>
        <w:tabs>
          <w:tab w:pos="2821" w:val="left" w:leader="none"/>
        </w:tabs>
        <w:spacing w:before="61"/>
      </w:pPr>
      <w:r>
        <w:rPr>
          <w:spacing w:val="-2"/>
        </w:rPr>
        <w:t>SECTION </w:t>
      </w:r>
      <w:r>
        <w:rPr>
          <w:spacing w:val="-10"/>
        </w:rPr>
        <w:t>A</w:t>
      </w:r>
      <w:r>
        <w:rPr/>
        <w:tab/>
      </w:r>
      <w:r>
        <w:rPr>
          <w:spacing w:val="-2"/>
        </w:rPr>
        <w:t>BIODATA</w:t>
      </w:r>
    </w:p>
    <w:p>
      <w:pPr>
        <w:pStyle w:val="BodyText"/>
        <w:spacing w:before="7"/>
        <w:rPr>
          <w:b/>
          <w:sz w:val="23"/>
        </w:rPr>
      </w:pPr>
    </w:p>
    <w:p>
      <w:pPr>
        <w:pStyle w:val="BodyText"/>
        <w:ind w:left="660"/>
      </w:pPr>
      <w:r>
        <w:rPr/>
        <w:t>Instruction:</w:t>
      </w:r>
      <w:r>
        <w:rPr>
          <w:spacing w:val="-3"/>
        </w:rPr>
        <w:t> </w:t>
      </w:r>
      <w:r>
        <w:rPr/>
        <w:t>Please</w:t>
      </w:r>
      <w:r>
        <w:rPr>
          <w:spacing w:val="-3"/>
        </w:rPr>
        <w:t> </w:t>
      </w:r>
      <w:r>
        <w:rPr/>
        <w:t>tick</w:t>
      </w:r>
      <w:r>
        <w:rPr>
          <w:spacing w:val="-3"/>
        </w:rPr>
        <w:t> </w:t>
      </w:r>
      <w:r>
        <w:rPr/>
        <w:t>[√]</w:t>
      </w:r>
      <w:r>
        <w:rPr>
          <w:spacing w:val="3"/>
        </w:rPr>
        <w:t> </w:t>
      </w:r>
      <w:r>
        <w:rPr/>
        <w:t>in</w:t>
      </w:r>
      <w:r>
        <w:rPr>
          <w:spacing w:val="-7"/>
        </w:rPr>
        <w:t> </w:t>
      </w:r>
      <w:r>
        <w:rPr/>
        <w:t>the</w:t>
      </w:r>
      <w:r>
        <w:rPr>
          <w:spacing w:val="-3"/>
        </w:rPr>
        <w:t> </w:t>
      </w:r>
      <w:r>
        <w:rPr/>
        <w:t>appropriate</w:t>
      </w:r>
      <w:r>
        <w:rPr>
          <w:spacing w:val="-4"/>
        </w:rPr>
        <w:t> </w:t>
      </w:r>
      <w:r>
        <w:rPr/>
        <w:t>box</w:t>
      </w:r>
      <w:r>
        <w:rPr>
          <w:spacing w:val="-7"/>
        </w:rPr>
        <w:t> </w:t>
      </w:r>
      <w:r>
        <w:rPr/>
        <w:t>that</w:t>
      </w:r>
      <w:r>
        <w:rPr>
          <w:spacing w:val="3"/>
        </w:rPr>
        <w:t> </w:t>
      </w:r>
      <w:r>
        <w:rPr/>
        <w:t>relates</w:t>
      </w:r>
      <w:r>
        <w:rPr>
          <w:spacing w:val="-5"/>
        </w:rPr>
        <w:t> </w:t>
      </w:r>
      <w:r>
        <w:rPr/>
        <w:t>to</w:t>
      </w:r>
      <w:r>
        <w:rPr>
          <w:spacing w:val="2"/>
        </w:rPr>
        <w:t> </w:t>
      </w:r>
      <w:r>
        <w:rPr>
          <w:spacing w:val="-4"/>
        </w:rPr>
        <w:t>you.</w:t>
      </w:r>
    </w:p>
    <w:p>
      <w:pPr>
        <w:pStyle w:val="BodyText"/>
        <w:spacing w:before="5"/>
      </w:pPr>
    </w:p>
    <w:p>
      <w:pPr>
        <w:pStyle w:val="Heading2"/>
        <w:ind w:left="1020"/>
        <w:jc w:val="left"/>
      </w:pPr>
      <w:r>
        <w:rPr/>
        <w:t>1.</w:t>
      </w:r>
      <w:r>
        <w:rPr>
          <w:spacing w:val="27"/>
        </w:rPr>
        <w:t>  </w:t>
      </w:r>
      <w:r>
        <w:rPr/>
        <w:t>Educational</w:t>
      </w:r>
      <w:r>
        <w:rPr>
          <w:spacing w:val="-4"/>
        </w:rPr>
        <w:t> </w:t>
      </w:r>
      <w:r>
        <w:rPr>
          <w:spacing w:val="-2"/>
        </w:rPr>
        <w:t>Qualification:</w:t>
      </w:r>
    </w:p>
    <w:p>
      <w:pPr>
        <w:pStyle w:val="BodyText"/>
        <w:spacing w:before="5"/>
        <w:rPr>
          <w:b/>
        </w:rPr>
      </w:pPr>
    </w:p>
    <w:tbl>
      <w:tblPr>
        <w:tblW w:w="0" w:type="auto"/>
        <w:jc w:val="left"/>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6"/>
        <w:gridCol w:w="464"/>
        <w:gridCol w:w="218"/>
        <w:gridCol w:w="1488"/>
        <w:gridCol w:w="368"/>
        <w:gridCol w:w="1408"/>
        <w:gridCol w:w="457"/>
        <w:gridCol w:w="1470"/>
        <w:gridCol w:w="359"/>
      </w:tblGrid>
      <w:tr>
        <w:trPr>
          <w:trHeight w:val="265" w:hRule="atLeast"/>
        </w:trPr>
        <w:tc>
          <w:tcPr>
            <w:tcW w:w="2110" w:type="dxa"/>
            <w:gridSpan w:val="2"/>
          </w:tcPr>
          <w:p>
            <w:pPr>
              <w:pStyle w:val="TableParagraph"/>
              <w:spacing w:line="246" w:lineRule="exact"/>
              <w:ind w:left="410"/>
              <w:rPr>
                <w:sz w:val="24"/>
              </w:rPr>
            </w:pPr>
            <w:r>
              <w:rPr>
                <w:sz w:val="24"/>
              </w:rPr>
              <w:t>(a)</w:t>
            </w:r>
            <w:r>
              <w:rPr>
                <w:spacing w:val="-6"/>
                <w:sz w:val="24"/>
              </w:rPr>
              <w:t> </w:t>
            </w:r>
            <w:r>
              <w:rPr>
                <w:sz w:val="24"/>
              </w:rPr>
              <w:t>OND/HND</w:t>
            </w:r>
            <w:r>
              <w:rPr>
                <w:spacing w:val="-7"/>
                <w:sz w:val="24"/>
              </w:rPr>
              <w:t> </w:t>
            </w:r>
            <w:r>
              <w:rPr>
                <w:spacing w:val="-10"/>
                <w:sz w:val="24"/>
              </w:rPr>
              <w:t>[</w:t>
            </w:r>
          </w:p>
        </w:tc>
        <w:tc>
          <w:tcPr>
            <w:tcW w:w="1706" w:type="dxa"/>
            <w:gridSpan w:val="2"/>
          </w:tcPr>
          <w:p>
            <w:pPr>
              <w:pStyle w:val="TableParagraph"/>
              <w:spacing w:line="246" w:lineRule="exact"/>
              <w:ind w:left="235"/>
              <w:rPr>
                <w:sz w:val="24"/>
              </w:rPr>
            </w:pPr>
            <w:r>
              <w:rPr>
                <w:sz w:val="24"/>
              </w:rPr>
              <w:t>]</w:t>
            </w:r>
            <w:r>
              <w:rPr>
                <w:spacing w:val="78"/>
                <w:sz w:val="24"/>
              </w:rPr>
              <w:t> </w:t>
            </w:r>
            <w:r>
              <w:rPr>
                <w:sz w:val="24"/>
              </w:rPr>
              <w:t>(b) N.C.E</w:t>
            </w:r>
            <w:r>
              <w:rPr>
                <w:spacing w:val="-1"/>
                <w:sz w:val="24"/>
              </w:rPr>
              <w:t> </w:t>
            </w:r>
            <w:r>
              <w:rPr>
                <w:spacing w:val="-10"/>
                <w:sz w:val="24"/>
              </w:rPr>
              <w:t>[</w:t>
            </w:r>
          </w:p>
        </w:tc>
        <w:tc>
          <w:tcPr>
            <w:tcW w:w="1776" w:type="dxa"/>
            <w:gridSpan w:val="2"/>
          </w:tcPr>
          <w:p>
            <w:pPr>
              <w:pStyle w:val="TableParagraph"/>
              <w:spacing w:line="246" w:lineRule="exact"/>
              <w:ind w:left="137"/>
              <w:rPr>
                <w:sz w:val="24"/>
              </w:rPr>
            </w:pPr>
            <w:r>
              <w:rPr>
                <w:sz w:val="24"/>
              </w:rPr>
              <w:t>]</w:t>
            </w:r>
            <w:r>
              <w:rPr>
                <w:spacing w:val="-9"/>
                <w:sz w:val="24"/>
              </w:rPr>
              <w:t> </w:t>
            </w:r>
            <w:r>
              <w:rPr>
                <w:sz w:val="24"/>
              </w:rPr>
              <w:t>(c)</w:t>
            </w:r>
            <w:r>
              <w:rPr>
                <w:spacing w:val="-3"/>
                <w:sz w:val="24"/>
              </w:rPr>
              <w:t> </w:t>
            </w:r>
            <w:r>
              <w:rPr>
                <w:sz w:val="24"/>
              </w:rPr>
              <w:t>B.ed/B.sc</w:t>
            </w:r>
            <w:r>
              <w:rPr>
                <w:spacing w:val="-5"/>
                <w:sz w:val="24"/>
              </w:rPr>
              <w:t> </w:t>
            </w:r>
            <w:r>
              <w:rPr>
                <w:spacing w:val="-10"/>
                <w:sz w:val="24"/>
              </w:rPr>
              <w:t>[</w:t>
            </w:r>
          </w:p>
        </w:tc>
        <w:tc>
          <w:tcPr>
            <w:tcW w:w="457" w:type="dxa"/>
          </w:tcPr>
          <w:p>
            <w:pPr>
              <w:pStyle w:val="TableParagraph"/>
              <w:spacing w:line="246" w:lineRule="exact"/>
              <w:ind w:left="21"/>
              <w:jc w:val="center"/>
              <w:rPr>
                <w:sz w:val="24"/>
              </w:rPr>
            </w:pPr>
            <w:r>
              <w:rPr>
                <w:w w:val="99"/>
                <w:sz w:val="24"/>
              </w:rPr>
              <w:t>]</w:t>
            </w:r>
          </w:p>
        </w:tc>
        <w:tc>
          <w:tcPr>
            <w:tcW w:w="1470" w:type="dxa"/>
          </w:tcPr>
          <w:p>
            <w:pPr>
              <w:pStyle w:val="TableParagraph"/>
              <w:spacing w:line="246" w:lineRule="exact"/>
              <w:ind w:left="123"/>
              <w:rPr>
                <w:sz w:val="24"/>
              </w:rPr>
            </w:pPr>
            <w:r>
              <w:rPr>
                <w:sz w:val="24"/>
              </w:rPr>
              <w:t>(d) M.Ed</w:t>
            </w:r>
            <w:r>
              <w:rPr>
                <w:spacing w:val="25"/>
                <w:sz w:val="24"/>
              </w:rPr>
              <w:t>  </w:t>
            </w:r>
            <w:r>
              <w:rPr>
                <w:spacing w:val="-10"/>
                <w:sz w:val="24"/>
              </w:rPr>
              <w:t>[</w:t>
            </w:r>
          </w:p>
        </w:tc>
        <w:tc>
          <w:tcPr>
            <w:tcW w:w="359" w:type="dxa"/>
          </w:tcPr>
          <w:p>
            <w:pPr>
              <w:pStyle w:val="TableParagraph"/>
              <w:spacing w:line="246" w:lineRule="exact"/>
              <w:ind w:left="95"/>
              <w:rPr>
                <w:sz w:val="24"/>
              </w:rPr>
            </w:pPr>
            <w:r>
              <w:rPr>
                <w:w w:val="99"/>
                <w:sz w:val="24"/>
              </w:rPr>
              <w:t>]</w:t>
            </w:r>
          </w:p>
        </w:tc>
      </w:tr>
      <w:tr>
        <w:trPr>
          <w:trHeight w:val="697" w:hRule="atLeast"/>
        </w:trPr>
        <w:tc>
          <w:tcPr>
            <w:tcW w:w="5592" w:type="dxa"/>
            <w:gridSpan w:val="6"/>
          </w:tcPr>
          <w:p>
            <w:pPr>
              <w:pStyle w:val="TableParagraph"/>
              <w:rPr>
                <w:b/>
                <w:sz w:val="24"/>
              </w:rPr>
            </w:pPr>
          </w:p>
          <w:p>
            <w:pPr>
              <w:pStyle w:val="TableParagraph"/>
              <w:tabs>
                <w:tab w:pos="1606" w:val="left" w:leader="none"/>
              </w:tabs>
              <w:ind w:left="410"/>
              <w:rPr>
                <w:sz w:val="24"/>
              </w:rPr>
            </w:pPr>
            <w:r>
              <w:rPr>
                <w:sz w:val="24"/>
              </w:rPr>
              <w:t>(e)</w:t>
            </w:r>
            <w:r>
              <w:rPr>
                <w:spacing w:val="-3"/>
                <w:sz w:val="24"/>
              </w:rPr>
              <w:t> </w:t>
            </w:r>
            <w:r>
              <w:rPr>
                <w:sz w:val="24"/>
              </w:rPr>
              <w:t>PhD</w:t>
            </w:r>
            <w:r>
              <w:rPr>
                <w:spacing w:val="-3"/>
                <w:sz w:val="24"/>
              </w:rPr>
              <w:t> </w:t>
            </w:r>
            <w:r>
              <w:rPr>
                <w:spacing w:val="-10"/>
                <w:sz w:val="24"/>
              </w:rPr>
              <w:t>[</w:t>
            </w:r>
            <w:r>
              <w:rPr>
                <w:sz w:val="24"/>
              </w:rPr>
              <w:tab/>
              <w:t>]</w:t>
            </w:r>
            <w:r>
              <w:rPr>
                <w:spacing w:val="-7"/>
                <w:sz w:val="24"/>
              </w:rPr>
              <w:t> </w:t>
            </w:r>
            <w:r>
              <w:rPr>
                <w:sz w:val="24"/>
              </w:rPr>
              <w:t>(f)</w:t>
            </w:r>
            <w:r>
              <w:rPr>
                <w:spacing w:val="-2"/>
                <w:sz w:val="24"/>
              </w:rPr>
              <w:t> </w:t>
            </w:r>
            <w:r>
              <w:rPr>
                <w:sz w:val="24"/>
              </w:rPr>
              <w:t>others,</w:t>
            </w:r>
            <w:r>
              <w:rPr>
                <w:spacing w:val="-1"/>
                <w:sz w:val="24"/>
              </w:rPr>
              <w:t> </w:t>
            </w:r>
            <w:r>
              <w:rPr>
                <w:sz w:val="24"/>
              </w:rPr>
              <w:t>please</w:t>
            </w:r>
            <w:r>
              <w:rPr>
                <w:spacing w:val="-4"/>
                <w:sz w:val="24"/>
              </w:rPr>
              <w:t> </w:t>
            </w:r>
            <w:r>
              <w:rPr>
                <w:spacing w:val="-2"/>
                <w:sz w:val="24"/>
              </w:rPr>
              <w:t>specify………..</w:t>
            </w:r>
          </w:p>
        </w:tc>
        <w:tc>
          <w:tcPr>
            <w:tcW w:w="457" w:type="dxa"/>
          </w:tcPr>
          <w:p>
            <w:pPr>
              <w:pStyle w:val="TableParagraph"/>
              <w:rPr>
                <w:sz w:val="22"/>
              </w:rPr>
            </w:pPr>
          </w:p>
        </w:tc>
        <w:tc>
          <w:tcPr>
            <w:tcW w:w="1470" w:type="dxa"/>
          </w:tcPr>
          <w:p>
            <w:pPr>
              <w:pStyle w:val="TableParagraph"/>
              <w:rPr>
                <w:sz w:val="22"/>
              </w:rPr>
            </w:pPr>
          </w:p>
        </w:tc>
        <w:tc>
          <w:tcPr>
            <w:tcW w:w="359" w:type="dxa"/>
          </w:tcPr>
          <w:p>
            <w:pPr>
              <w:pStyle w:val="TableParagraph"/>
              <w:rPr>
                <w:sz w:val="22"/>
              </w:rPr>
            </w:pPr>
          </w:p>
        </w:tc>
      </w:tr>
      <w:tr>
        <w:trPr>
          <w:trHeight w:val="1104" w:hRule="atLeast"/>
        </w:trPr>
        <w:tc>
          <w:tcPr>
            <w:tcW w:w="5592" w:type="dxa"/>
            <w:gridSpan w:val="6"/>
          </w:tcPr>
          <w:p>
            <w:pPr>
              <w:pStyle w:val="TableParagraph"/>
              <w:spacing w:before="135"/>
              <w:ind w:left="50"/>
              <w:rPr>
                <w:b/>
                <w:sz w:val="24"/>
              </w:rPr>
            </w:pPr>
            <w:r>
              <w:rPr>
                <w:b/>
                <w:sz w:val="24"/>
              </w:rPr>
              <w:t>3.</w:t>
            </w:r>
            <w:r>
              <w:rPr>
                <w:b/>
                <w:spacing w:val="28"/>
                <w:sz w:val="24"/>
              </w:rPr>
              <w:t>  </w:t>
            </w:r>
            <w:r>
              <w:rPr>
                <w:b/>
                <w:spacing w:val="-2"/>
                <w:sz w:val="24"/>
              </w:rPr>
              <w:t>Status:</w:t>
            </w:r>
          </w:p>
          <w:p>
            <w:pPr>
              <w:pStyle w:val="TableParagraph"/>
              <w:spacing w:before="7"/>
              <w:rPr>
                <w:b/>
                <w:sz w:val="23"/>
              </w:rPr>
            </w:pPr>
          </w:p>
          <w:p>
            <w:pPr>
              <w:pStyle w:val="TableParagraph"/>
              <w:tabs>
                <w:tab w:pos="2479" w:val="left" w:leader="none"/>
                <w:tab w:pos="2920" w:val="left" w:leader="none"/>
                <w:tab w:pos="3291" w:val="left" w:leader="none"/>
              </w:tabs>
              <w:ind w:left="410"/>
              <w:rPr>
                <w:sz w:val="24"/>
              </w:rPr>
            </w:pPr>
            <w:r>
              <w:rPr>
                <w:sz w:val="24"/>
              </w:rPr>
              <w:t>(a)</w:t>
            </w:r>
            <w:r>
              <w:rPr>
                <w:spacing w:val="-7"/>
                <w:sz w:val="24"/>
              </w:rPr>
              <w:t> </w:t>
            </w:r>
            <w:r>
              <w:rPr>
                <w:sz w:val="24"/>
              </w:rPr>
              <w:t>Academic</w:t>
            </w:r>
            <w:r>
              <w:rPr>
                <w:spacing w:val="-8"/>
                <w:sz w:val="24"/>
              </w:rPr>
              <w:t> </w:t>
            </w:r>
            <w:r>
              <w:rPr>
                <w:spacing w:val="-4"/>
                <w:sz w:val="24"/>
              </w:rPr>
              <w:t>Staff</w:t>
            </w:r>
            <w:r>
              <w:rPr>
                <w:sz w:val="24"/>
              </w:rPr>
              <w:tab/>
            </w:r>
            <w:r>
              <w:rPr>
                <w:spacing w:val="-10"/>
                <w:sz w:val="24"/>
              </w:rPr>
              <w:t>[</w:t>
            </w:r>
            <w:r>
              <w:rPr>
                <w:sz w:val="24"/>
              </w:rPr>
              <w:tab/>
            </w:r>
            <w:r>
              <w:rPr>
                <w:spacing w:val="-10"/>
                <w:sz w:val="24"/>
              </w:rPr>
              <w:t>]</w:t>
            </w:r>
            <w:r>
              <w:rPr>
                <w:sz w:val="24"/>
              </w:rPr>
              <w:tab/>
              <w:t>(b)</w:t>
            </w:r>
            <w:r>
              <w:rPr>
                <w:spacing w:val="-3"/>
                <w:sz w:val="24"/>
              </w:rPr>
              <w:t> </w:t>
            </w:r>
            <w:r>
              <w:rPr>
                <w:sz w:val="24"/>
              </w:rPr>
              <w:t>Management Staff</w:t>
            </w:r>
            <w:r>
              <w:rPr>
                <w:spacing w:val="-12"/>
                <w:sz w:val="24"/>
              </w:rPr>
              <w:t> </w:t>
            </w:r>
            <w:r>
              <w:rPr>
                <w:spacing w:val="-10"/>
                <w:sz w:val="24"/>
              </w:rPr>
              <w:t>[</w:t>
            </w:r>
          </w:p>
        </w:tc>
        <w:tc>
          <w:tcPr>
            <w:tcW w:w="457" w:type="dxa"/>
          </w:tcPr>
          <w:p>
            <w:pPr>
              <w:pStyle w:val="TableParagraph"/>
              <w:rPr>
                <w:b/>
                <w:sz w:val="26"/>
              </w:rPr>
            </w:pPr>
          </w:p>
          <w:p>
            <w:pPr>
              <w:pStyle w:val="TableParagraph"/>
              <w:spacing w:before="4"/>
              <w:rPr>
                <w:b/>
                <w:sz w:val="33"/>
              </w:rPr>
            </w:pPr>
          </w:p>
          <w:p>
            <w:pPr>
              <w:pStyle w:val="TableParagraph"/>
              <w:ind w:left="263"/>
              <w:rPr>
                <w:sz w:val="24"/>
              </w:rPr>
            </w:pPr>
            <w:r>
              <w:rPr>
                <w:w w:val="99"/>
                <w:sz w:val="24"/>
              </w:rPr>
              <w:t>]</w:t>
            </w:r>
          </w:p>
        </w:tc>
        <w:tc>
          <w:tcPr>
            <w:tcW w:w="1470" w:type="dxa"/>
          </w:tcPr>
          <w:p>
            <w:pPr>
              <w:pStyle w:val="TableParagraph"/>
              <w:rPr>
                <w:sz w:val="22"/>
              </w:rPr>
            </w:pPr>
          </w:p>
        </w:tc>
        <w:tc>
          <w:tcPr>
            <w:tcW w:w="359" w:type="dxa"/>
          </w:tcPr>
          <w:p>
            <w:pPr>
              <w:pStyle w:val="TableParagraph"/>
              <w:rPr>
                <w:sz w:val="22"/>
              </w:rPr>
            </w:pPr>
          </w:p>
        </w:tc>
      </w:tr>
      <w:tr>
        <w:trPr>
          <w:trHeight w:val="1101" w:hRule="atLeast"/>
        </w:trPr>
        <w:tc>
          <w:tcPr>
            <w:tcW w:w="5592" w:type="dxa"/>
            <w:gridSpan w:val="6"/>
          </w:tcPr>
          <w:p>
            <w:pPr>
              <w:pStyle w:val="TableParagraph"/>
              <w:tabs>
                <w:tab w:pos="410" w:val="left" w:leader="none"/>
              </w:tabs>
              <w:spacing w:before="135"/>
              <w:ind w:left="50"/>
              <w:rPr>
                <w:b/>
                <w:sz w:val="24"/>
              </w:rPr>
            </w:pPr>
            <w:r>
              <w:rPr>
                <w:b/>
                <w:spacing w:val="-10"/>
                <w:sz w:val="24"/>
              </w:rPr>
              <w:t>4</w:t>
            </w:r>
            <w:r>
              <w:rPr>
                <w:b/>
                <w:sz w:val="24"/>
              </w:rPr>
              <w:tab/>
              <w:t>Years</w:t>
            </w:r>
            <w:r>
              <w:rPr>
                <w:b/>
                <w:spacing w:val="-4"/>
                <w:sz w:val="24"/>
              </w:rPr>
              <w:t> </w:t>
            </w:r>
            <w:r>
              <w:rPr>
                <w:b/>
                <w:sz w:val="24"/>
              </w:rPr>
              <w:t>of</w:t>
            </w:r>
            <w:r>
              <w:rPr>
                <w:b/>
                <w:spacing w:val="-4"/>
                <w:sz w:val="24"/>
              </w:rPr>
              <w:t> </w:t>
            </w:r>
            <w:r>
              <w:rPr>
                <w:b/>
                <w:spacing w:val="-2"/>
                <w:sz w:val="24"/>
              </w:rPr>
              <w:t>Working.</w:t>
            </w:r>
          </w:p>
          <w:p>
            <w:pPr>
              <w:pStyle w:val="TableParagraph"/>
              <w:spacing w:before="7"/>
              <w:rPr>
                <w:b/>
                <w:sz w:val="23"/>
              </w:rPr>
            </w:pPr>
          </w:p>
          <w:p>
            <w:pPr>
              <w:pStyle w:val="TableParagraph"/>
              <w:tabs>
                <w:tab w:pos="1619" w:val="left" w:leader="none"/>
                <w:tab w:pos="3193" w:val="left" w:leader="none"/>
                <w:tab w:pos="4011" w:val="left" w:leader="none"/>
                <w:tab w:pos="5460" w:val="left" w:leader="none"/>
              </w:tabs>
              <w:ind w:left="410"/>
              <w:rPr>
                <w:sz w:val="24"/>
              </w:rPr>
            </w:pPr>
            <w:r>
              <w:rPr>
                <w:sz w:val="24"/>
              </w:rPr>
              <w:t>(a)1</w:t>
            </w:r>
            <w:r>
              <w:rPr>
                <w:spacing w:val="-1"/>
                <w:sz w:val="24"/>
              </w:rPr>
              <w:t> </w:t>
            </w:r>
            <w:r>
              <w:rPr>
                <w:sz w:val="24"/>
              </w:rPr>
              <w:t>-</w:t>
            </w:r>
            <w:r>
              <w:rPr>
                <w:spacing w:val="-3"/>
                <w:sz w:val="24"/>
              </w:rPr>
              <w:t> </w:t>
            </w:r>
            <w:r>
              <w:rPr>
                <w:sz w:val="24"/>
              </w:rPr>
              <w:t>5</w:t>
            </w:r>
            <w:r>
              <w:rPr>
                <w:spacing w:val="-5"/>
                <w:sz w:val="24"/>
              </w:rPr>
              <w:t> </w:t>
            </w:r>
            <w:r>
              <w:rPr>
                <w:spacing w:val="-10"/>
                <w:sz w:val="24"/>
              </w:rPr>
              <w:t>[</w:t>
            </w:r>
            <w:r>
              <w:rPr>
                <w:sz w:val="24"/>
              </w:rPr>
              <w:tab/>
              <w:t>]</w:t>
            </w:r>
            <w:r>
              <w:rPr>
                <w:spacing w:val="53"/>
                <w:w w:val="150"/>
                <w:sz w:val="24"/>
              </w:rPr>
              <w:t> </w:t>
            </w:r>
            <w:r>
              <w:rPr>
                <w:sz w:val="24"/>
              </w:rPr>
              <w:t>(b)</w:t>
            </w:r>
            <w:r>
              <w:rPr>
                <w:spacing w:val="1"/>
                <w:sz w:val="24"/>
              </w:rPr>
              <w:t> </w:t>
            </w:r>
            <w:r>
              <w:rPr>
                <w:sz w:val="24"/>
              </w:rPr>
              <w:t>6 -</w:t>
            </w:r>
            <w:r>
              <w:rPr>
                <w:spacing w:val="-3"/>
                <w:sz w:val="24"/>
              </w:rPr>
              <w:t> </w:t>
            </w:r>
            <w:r>
              <w:rPr>
                <w:sz w:val="24"/>
              </w:rPr>
              <w:t>10 </w:t>
            </w:r>
            <w:r>
              <w:rPr>
                <w:spacing w:val="-10"/>
                <w:sz w:val="24"/>
              </w:rPr>
              <w:t>[</w:t>
            </w:r>
            <w:r>
              <w:rPr>
                <w:sz w:val="24"/>
              </w:rPr>
              <w:tab/>
            </w:r>
            <w:r>
              <w:rPr>
                <w:spacing w:val="-10"/>
                <w:sz w:val="24"/>
              </w:rPr>
              <w:t>]</w:t>
            </w:r>
            <w:r>
              <w:rPr>
                <w:sz w:val="24"/>
              </w:rPr>
              <w:tab/>
              <w:t>(c) 11</w:t>
            </w:r>
            <w:r>
              <w:rPr>
                <w:spacing w:val="-5"/>
                <w:sz w:val="24"/>
              </w:rPr>
              <w:t> </w:t>
            </w:r>
            <w:r>
              <w:rPr>
                <w:sz w:val="24"/>
              </w:rPr>
              <w:t>-</w:t>
            </w:r>
            <w:r>
              <w:rPr>
                <w:spacing w:val="1"/>
                <w:sz w:val="24"/>
              </w:rPr>
              <w:t> </w:t>
            </w:r>
            <w:r>
              <w:rPr>
                <w:sz w:val="24"/>
              </w:rPr>
              <w:t>15</w:t>
            </w:r>
            <w:r>
              <w:rPr>
                <w:spacing w:val="-5"/>
                <w:sz w:val="24"/>
              </w:rPr>
              <w:t> </w:t>
            </w:r>
            <w:r>
              <w:rPr>
                <w:spacing w:val="-10"/>
                <w:sz w:val="24"/>
              </w:rPr>
              <w:t>[</w:t>
            </w:r>
            <w:r>
              <w:rPr>
                <w:sz w:val="24"/>
              </w:rPr>
              <w:tab/>
            </w:r>
            <w:r>
              <w:rPr>
                <w:spacing w:val="-10"/>
                <w:sz w:val="24"/>
              </w:rPr>
              <w:t>]</w:t>
            </w:r>
          </w:p>
        </w:tc>
        <w:tc>
          <w:tcPr>
            <w:tcW w:w="457" w:type="dxa"/>
          </w:tcPr>
          <w:p>
            <w:pPr>
              <w:pStyle w:val="TableParagraph"/>
              <w:rPr>
                <w:sz w:val="22"/>
              </w:rPr>
            </w:pPr>
          </w:p>
        </w:tc>
        <w:tc>
          <w:tcPr>
            <w:tcW w:w="1470" w:type="dxa"/>
          </w:tcPr>
          <w:p>
            <w:pPr>
              <w:pStyle w:val="TableParagraph"/>
              <w:rPr>
                <w:b/>
                <w:sz w:val="26"/>
              </w:rPr>
            </w:pPr>
          </w:p>
          <w:p>
            <w:pPr>
              <w:pStyle w:val="TableParagraph"/>
              <w:spacing w:before="4"/>
              <w:rPr>
                <w:b/>
                <w:sz w:val="33"/>
              </w:rPr>
            </w:pPr>
          </w:p>
          <w:p>
            <w:pPr>
              <w:pStyle w:val="TableParagraph"/>
              <w:ind w:left="123"/>
              <w:rPr>
                <w:sz w:val="24"/>
              </w:rPr>
            </w:pPr>
            <w:r>
              <w:rPr>
                <w:sz w:val="24"/>
              </w:rPr>
              <w:t>(d)</w:t>
            </w:r>
            <w:r>
              <w:rPr>
                <w:spacing w:val="1"/>
                <w:sz w:val="24"/>
              </w:rPr>
              <w:t> </w:t>
            </w:r>
            <w:r>
              <w:rPr>
                <w:sz w:val="24"/>
              </w:rPr>
              <w:t>16</w:t>
            </w:r>
            <w:r>
              <w:rPr>
                <w:spacing w:val="-4"/>
                <w:sz w:val="24"/>
              </w:rPr>
              <w:t> </w:t>
            </w:r>
            <w:r>
              <w:rPr>
                <w:sz w:val="24"/>
              </w:rPr>
              <w:t>-</w:t>
            </w:r>
            <w:r>
              <w:rPr>
                <w:spacing w:val="-3"/>
                <w:sz w:val="24"/>
              </w:rPr>
              <w:t> </w:t>
            </w:r>
            <w:r>
              <w:rPr>
                <w:sz w:val="24"/>
              </w:rPr>
              <w:t>20</w:t>
            </w:r>
            <w:r>
              <w:rPr>
                <w:spacing w:val="27"/>
                <w:sz w:val="24"/>
              </w:rPr>
              <w:t>  </w:t>
            </w:r>
            <w:r>
              <w:rPr>
                <w:spacing w:val="-10"/>
                <w:sz w:val="24"/>
              </w:rPr>
              <w:t>[</w:t>
            </w:r>
          </w:p>
        </w:tc>
        <w:tc>
          <w:tcPr>
            <w:tcW w:w="359" w:type="dxa"/>
          </w:tcPr>
          <w:p>
            <w:pPr>
              <w:pStyle w:val="TableParagraph"/>
              <w:rPr>
                <w:b/>
                <w:sz w:val="26"/>
              </w:rPr>
            </w:pPr>
          </w:p>
          <w:p>
            <w:pPr>
              <w:pStyle w:val="TableParagraph"/>
              <w:spacing w:before="4"/>
              <w:rPr>
                <w:b/>
                <w:sz w:val="33"/>
              </w:rPr>
            </w:pPr>
          </w:p>
          <w:p>
            <w:pPr>
              <w:pStyle w:val="TableParagraph"/>
              <w:ind w:left="236"/>
              <w:rPr>
                <w:sz w:val="24"/>
              </w:rPr>
            </w:pPr>
            <w:r>
              <w:rPr>
                <w:w w:val="99"/>
                <w:sz w:val="24"/>
              </w:rPr>
              <w:t>]</w:t>
            </w:r>
          </w:p>
        </w:tc>
      </w:tr>
      <w:tr>
        <w:trPr>
          <w:trHeight w:val="554" w:hRule="atLeast"/>
        </w:trPr>
        <w:tc>
          <w:tcPr>
            <w:tcW w:w="5592" w:type="dxa"/>
            <w:gridSpan w:val="6"/>
          </w:tcPr>
          <w:p>
            <w:pPr>
              <w:pStyle w:val="TableParagraph"/>
              <w:tabs>
                <w:tab w:pos="2938" w:val="left" w:leader="none"/>
              </w:tabs>
              <w:spacing w:before="133"/>
              <w:ind w:left="410"/>
              <w:rPr>
                <w:sz w:val="24"/>
              </w:rPr>
            </w:pPr>
            <w:r>
              <w:rPr>
                <w:sz w:val="24"/>
              </w:rPr>
              <w:t>(e)</w:t>
            </w:r>
            <w:r>
              <w:rPr>
                <w:spacing w:val="-3"/>
                <w:sz w:val="24"/>
              </w:rPr>
              <w:t> </w:t>
            </w:r>
            <w:r>
              <w:rPr>
                <w:sz w:val="24"/>
              </w:rPr>
              <w:t>21</w:t>
            </w:r>
            <w:r>
              <w:rPr>
                <w:spacing w:val="-6"/>
                <w:sz w:val="24"/>
              </w:rPr>
              <w:t> </w:t>
            </w:r>
            <w:r>
              <w:rPr>
                <w:sz w:val="24"/>
              </w:rPr>
              <w:t>–</w:t>
            </w:r>
            <w:r>
              <w:rPr>
                <w:spacing w:val="-3"/>
                <w:sz w:val="24"/>
              </w:rPr>
              <w:t> </w:t>
            </w:r>
            <w:r>
              <w:rPr>
                <w:sz w:val="24"/>
              </w:rPr>
              <w:t>25</w:t>
            </w:r>
            <w:r>
              <w:rPr>
                <w:spacing w:val="-8"/>
                <w:sz w:val="24"/>
              </w:rPr>
              <w:t> </w:t>
            </w:r>
            <w:r>
              <w:rPr>
                <w:sz w:val="24"/>
              </w:rPr>
              <w:t>and</w:t>
            </w:r>
            <w:r>
              <w:rPr>
                <w:spacing w:val="-3"/>
                <w:sz w:val="24"/>
              </w:rPr>
              <w:t> </w:t>
            </w:r>
            <w:r>
              <w:rPr>
                <w:sz w:val="24"/>
              </w:rPr>
              <w:t>above</w:t>
            </w:r>
            <w:r>
              <w:rPr>
                <w:spacing w:val="-4"/>
                <w:sz w:val="24"/>
              </w:rPr>
              <w:t> </w:t>
            </w:r>
            <w:r>
              <w:rPr>
                <w:spacing w:val="-12"/>
                <w:sz w:val="24"/>
              </w:rPr>
              <w:t>[</w:t>
            </w:r>
            <w:r>
              <w:rPr>
                <w:sz w:val="24"/>
              </w:rPr>
              <w:tab/>
            </w:r>
            <w:r>
              <w:rPr>
                <w:spacing w:val="-10"/>
                <w:sz w:val="24"/>
              </w:rPr>
              <w:t>]</w:t>
            </w:r>
          </w:p>
        </w:tc>
        <w:tc>
          <w:tcPr>
            <w:tcW w:w="457" w:type="dxa"/>
          </w:tcPr>
          <w:p>
            <w:pPr>
              <w:pStyle w:val="TableParagraph"/>
              <w:rPr>
                <w:sz w:val="22"/>
              </w:rPr>
            </w:pPr>
          </w:p>
        </w:tc>
        <w:tc>
          <w:tcPr>
            <w:tcW w:w="1470" w:type="dxa"/>
          </w:tcPr>
          <w:p>
            <w:pPr>
              <w:pStyle w:val="TableParagraph"/>
              <w:rPr>
                <w:sz w:val="22"/>
              </w:rPr>
            </w:pPr>
          </w:p>
        </w:tc>
        <w:tc>
          <w:tcPr>
            <w:tcW w:w="359" w:type="dxa"/>
          </w:tcPr>
          <w:p>
            <w:pPr>
              <w:pStyle w:val="TableParagraph"/>
              <w:rPr>
                <w:sz w:val="22"/>
              </w:rPr>
            </w:pPr>
          </w:p>
        </w:tc>
      </w:tr>
      <w:tr>
        <w:trPr>
          <w:trHeight w:val="958" w:hRule="atLeast"/>
        </w:trPr>
        <w:tc>
          <w:tcPr>
            <w:tcW w:w="5592" w:type="dxa"/>
            <w:gridSpan w:val="6"/>
          </w:tcPr>
          <w:p>
            <w:pPr>
              <w:pStyle w:val="TableParagraph"/>
              <w:spacing w:before="135"/>
              <w:ind w:left="50"/>
              <w:rPr>
                <w:b/>
                <w:sz w:val="24"/>
              </w:rPr>
            </w:pPr>
            <w:r>
              <w:rPr>
                <w:b/>
                <w:sz w:val="24"/>
              </w:rPr>
              <w:t>5.</w:t>
            </w:r>
            <w:r>
              <w:rPr>
                <w:b/>
                <w:spacing w:val="28"/>
                <w:sz w:val="24"/>
              </w:rPr>
              <w:t>  </w:t>
            </w:r>
            <w:r>
              <w:rPr>
                <w:b/>
                <w:spacing w:val="-2"/>
                <w:sz w:val="24"/>
              </w:rPr>
              <w:t>State:</w:t>
            </w:r>
          </w:p>
          <w:p>
            <w:pPr>
              <w:pStyle w:val="TableParagraph"/>
              <w:spacing w:before="7"/>
              <w:rPr>
                <w:b/>
                <w:sz w:val="23"/>
              </w:rPr>
            </w:pPr>
          </w:p>
          <w:p>
            <w:pPr>
              <w:pStyle w:val="TableParagraph"/>
              <w:tabs>
                <w:tab w:pos="1726" w:val="left" w:leader="none"/>
                <w:tab w:pos="3175" w:val="left" w:leader="none"/>
                <w:tab w:pos="5159" w:val="left" w:leader="none"/>
              </w:tabs>
              <w:spacing w:line="256" w:lineRule="exact"/>
              <w:ind w:left="410"/>
              <w:rPr>
                <w:sz w:val="24"/>
              </w:rPr>
            </w:pPr>
            <w:r>
              <w:rPr>
                <w:sz w:val="24"/>
              </w:rPr>
              <w:t>(a)</w:t>
            </w:r>
            <w:r>
              <w:rPr>
                <w:spacing w:val="-5"/>
                <w:sz w:val="24"/>
              </w:rPr>
              <w:t> </w:t>
            </w:r>
            <w:r>
              <w:rPr>
                <w:sz w:val="24"/>
              </w:rPr>
              <w:t>Niger</w:t>
            </w:r>
            <w:r>
              <w:rPr>
                <w:spacing w:val="-4"/>
                <w:sz w:val="24"/>
              </w:rPr>
              <w:t> </w:t>
            </w:r>
            <w:r>
              <w:rPr>
                <w:spacing w:val="-10"/>
                <w:sz w:val="24"/>
              </w:rPr>
              <w:t>[</w:t>
            </w:r>
            <w:r>
              <w:rPr>
                <w:sz w:val="24"/>
              </w:rPr>
              <w:tab/>
              <w:t>]</w:t>
            </w:r>
            <w:r>
              <w:rPr>
                <w:spacing w:val="-16"/>
                <w:sz w:val="24"/>
              </w:rPr>
              <w:t> </w:t>
            </w:r>
            <w:r>
              <w:rPr>
                <w:sz w:val="24"/>
              </w:rPr>
              <w:t>(b)</w:t>
            </w:r>
            <w:r>
              <w:rPr>
                <w:spacing w:val="2"/>
                <w:sz w:val="24"/>
              </w:rPr>
              <w:t> </w:t>
            </w:r>
            <w:r>
              <w:rPr>
                <w:sz w:val="24"/>
              </w:rPr>
              <w:t>Kogi</w:t>
            </w:r>
            <w:r>
              <w:rPr>
                <w:spacing w:val="54"/>
                <w:sz w:val="24"/>
              </w:rPr>
              <w:t> </w:t>
            </w:r>
            <w:r>
              <w:rPr>
                <w:spacing w:val="-10"/>
                <w:sz w:val="24"/>
              </w:rPr>
              <w:t>[</w:t>
            </w:r>
            <w:r>
              <w:rPr>
                <w:sz w:val="24"/>
              </w:rPr>
              <w:tab/>
              <w:t>]</w:t>
            </w:r>
            <w:r>
              <w:rPr>
                <w:spacing w:val="-24"/>
                <w:sz w:val="24"/>
              </w:rPr>
              <w:t> </w:t>
            </w:r>
            <w:r>
              <w:rPr>
                <w:sz w:val="24"/>
              </w:rPr>
              <w:t>(c)</w:t>
            </w:r>
            <w:r>
              <w:rPr>
                <w:spacing w:val="-4"/>
                <w:sz w:val="24"/>
              </w:rPr>
              <w:t> </w:t>
            </w:r>
            <w:r>
              <w:rPr>
                <w:sz w:val="24"/>
              </w:rPr>
              <w:t>Nassarawa</w:t>
            </w:r>
            <w:r>
              <w:rPr>
                <w:spacing w:val="55"/>
                <w:sz w:val="24"/>
              </w:rPr>
              <w:t> </w:t>
            </w:r>
            <w:r>
              <w:rPr>
                <w:spacing w:val="-10"/>
                <w:sz w:val="24"/>
              </w:rPr>
              <w:t>[</w:t>
            </w:r>
            <w:r>
              <w:rPr>
                <w:sz w:val="24"/>
              </w:rPr>
              <w:tab/>
            </w:r>
            <w:r>
              <w:rPr>
                <w:spacing w:val="-10"/>
                <w:sz w:val="24"/>
              </w:rPr>
              <w:t>]</w:t>
            </w:r>
          </w:p>
        </w:tc>
        <w:tc>
          <w:tcPr>
            <w:tcW w:w="457" w:type="dxa"/>
          </w:tcPr>
          <w:p>
            <w:pPr>
              <w:pStyle w:val="TableParagraph"/>
              <w:rPr>
                <w:sz w:val="22"/>
              </w:rPr>
            </w:pPr>
          </w:p>
        </w:tc>
        <w:tc>
          <w:tcPr>
            <w:tcW w:w="1470" w:type="dxa"/>
          </w:tcPr>
          <w:p>
            <w:pPr>
              <w:pStyle w:val="TableParagraph"/>
              <w:rPr>
                <w:b/>
                <w:sz w:val="26"/>
              </w:rPr>
            </w:pPr>
          </w:p>
          <w:p>
            <w:pPr>
              <w:pStyle w:val="TableParagraph"/>
              <w:spacing w:before="4"/>
              <w:rPr>
                <w:b/>
                <w:sz w:val="33"/>
              </w:rPr>
            </w:pPr>
          </w:p>
          <w:p>
            <w:pPr>
              <w:pStyle w:val="TableParagraph"/>
              <w:spacing w:line="256" w:lineRule="exact"/>
              <w:ind w:left="123"/>
              <w:rPr>
                <w:sz w:val="24"/>
              </w:rPr>
            </w:pPr>
            <w:r>
              <w:rPr>
                <w:sz w:val="24"/>
              </w:rPr>
              <w:t>(d)</w:t>
            </w:r>
            <w:r>
              <w:rPr>
                <w:spacing w:val="-5"/>
                <w:sz w:val="24"/>
              </w:rPr>
              <w:t> </w:t>
            </w:r>
            <w:r>
              <w:rPr>
                <w:sz w:val="24"/>
              </w:rPr>
              <w:t>Kwara</w:t>
            </w:r>
            <w:r>
              <w:rPr>
                <w:spacing w:val="-6"/>
                <w:sz w:val="24"/>
              </w:rPr>
              <w:t> </w:t>
            </w:r>
            <w:r>
              <w:rPr>
                <w:spacing w:val="-10"/>
                <w:sz w:val="24"/>
              </w:rPr>
              <w:t>[</w:t>
            </w:r>
          </w:p>
        </w:tc>
        <w:tc>
          <w:tcPr>
            <w:tcW w:w="359" w:type="dxa"/>
          </w:tcPr>
          <w:p>
            <w:pPr>
              <w:pStyle w:val="TableParagraph"/>
              <w:rPr>
                <w:b/>
                <w:sz w:val="26"/>
              </w:rPr>
            </w:pPr>
          </w:p>
          <w:p>
            <w:pPr>
              <w:pStyle w:val="TableParagraph"/>
              <w:spacing w:before="4"/>
              <w:rPr>
                <w:b/>
                <w:sz w:val="33"/>
              </w:rPr>
            </w:pPr>
          </w:p>
          <w:p>
            <w:pPr>
              <w:pStyle w:val="TableParagraph"/>
              <w:spacing w:line="256" w:lineRule="exact"/>
              <w:ind w:left="74"/>
              <w:rPr>
                <w:sz w:val="24"/>
              </w:rPr>
            </w:pPr>
            <w:r>
              <w:rPr>
                <w:w w:val="99"/>
                <w:sz w:val="24"/>
              </w:rPr>
              <w:t>]</w:t>
            </w:r>
          </w:p>
        </w:tc>
      </w:tr>
      <w:tr>
        <w:trPr>
          <w:trHeight w:val="551" w:hRule="atLeast"/>
        </w:trPr>
        <w:tc>
          <w:tcPr>
            <w:tcW w:w="1646" w:type="dxa"/>
          </w:tcPr>
          <w:p>
            <w:pPr>
              <w:pStyle w:val="TableParagraph"/>
              <w:rPr>
                <w:b/>
                <w:sz w:val="24"/>
              </w:rPr>
            </w:pPr>
          </w:p>
          <w:p>
            <w:pPr>
              <w:pStyle w:val="TableParagraph"/>
              <w:spacing w:line="256" w:lineRule="exact"/>
              <w:ind w:left="410"/>
              <w:rPr>
                <w:sz w:val="24"/>
              </w:rPr>
            </w:pPr>
            <w:r>
              <w:rPr>
                <w:sz w:val="24"/>
              </w:rPr>
              <w:t>(e) </w:t>
            </w:r>
            <w:r>
              <w:rPr>
                <w:spacing w:val="-2"/>
                <w:sz w:val="24"/>
              </w:rPr>
              <w:t>Plateau</w:t>
            </w:r>
          </w:p>
        </w:tc>
        <w:tc>
          <w:tcPr>
            <w:tcW w:w="464" w:type="dxa"/>
          </w:tcPr>
          <w:p>
            <w:pPr>
              <w:pStyle w:val="TableParagraph"/>
              <w:rPr>
                <w:b/>
                <w:sz w:val="24"/>
              </w:rPr>
            </w:pPr>
          </w:p>
          <w:p>
            <w:pPr>
              <w:pStyle w:val="TableParagraph"/>
              <w:spacing w:line="256" w:lineRule="exact"/>
              <w:ind w:left="25"/>
              <w:jc w:val="center"/>
              <w:rPr>
                <w:sz w:val="24"/>
              </w:rPr>
            </w:pPr>
            <w:r>
              <w:rPr>
                <w:w w:val="99"/>
                <w:sz w:val="24"/>
              </w:rPr>
              <w:t>[</w:t>
            </w:r>
          </w:p>
        </w:tc>
        <w:tc>
          <w:tcPr>
            <w:tcW w:w="218" w:type="dxa"/>
          </w:tcPr>
          <w:p>
            <w:pPr>
              <w:pStyle w:val="TableParagraph"/>
              <w:rPr>
                <w:b/>
                <w:sz w:val="24"/>
              </w:rPr>
            </w:pPr>
          </w:p>
          <w:p>
            <w:pPr>
              <w:pStyle w:val="TableParagraph"/>
              <w:spacing w:line="256" w:lineRule="exact"/>
              <w:ind w:left="123"/>
              <w:rPr>
                <w:sz w:val="24"/>
              </w:rPr>
            </w:pPr>
            <w:r>
              <w:rPr>
                <w:w w:val="99"/>
                <w:sz w:val="24"/>
              </w:rPr>
              <w:t>]</w:t>
            </w:r>
          </w:p>
        </w:tc>
        <w:tc>
          <w:tcPr>
            <w:tcW w:w="1488" w:type="dxa"/>
          </w:tcPr>
          <w:p>
            <w:pPr>
              <w:pStyle w:val="TableParagraph"/>
              <w:rPr>
                <w:b/>
                <w:sz w:val="24"/>
              </w:rPr>
            </w:pPr>
          </w:p>
          <w:p>
            <w:pPr>
              <w:pStyle w:val="TableParagraph"/>
              <w:spacing w:line="256" w:lineRule="exact"/>
              <w:ind w:left="242"/>
              <w:rPr>
                <w:sz w:val="24"/>
              </w:rPr>
            </w:pPr>
            <w:r>
              <w:rPr>
                <w:sz w:val="24"/>
              </w:rPr>
              <w:t>(f)</w:t>
            </w:r>
            <w:r>
              <w:rPr>
                <w:spacing w:val="-4"/>
                <w:sz w:val="24"/>
              </w:rPr>
              <w:t> </w:t>
            </w:r>
            <w:r>
              <w:rPr>
                <w:sz w:val="24"/>
              </w:rPr>
              <w:t>Benue</w:t>
            </w:r>
            <w:r>
              <w:rPr>
                <w:spacing w:val="49"/>
                <w:sz w:val="24"/>
              </w:rPr>
              <w:t> </w:t>
            </w:r>
            <w:r>
              <w:rPr>
                <w:spacing w:val="-10"/>
                <w:sz w:val="24"/>
              </w:rPr>
              <w:t>[</w:t>
            </w:r>
          </w:p>
        </w:tc>
        <w:tc>
          <w:tcPr>
            <w:tcW w:w="368" w:type="dxa"/>
          </w:tcPr>
          <w:p>
            <w:pPr>
              <w:pStyle w:val="TableParagraph"/>
              <w:rPr>
                <w:b/>
                <w:sz w:val="24"/>
              </w:rPr>
            </w:pPr>
          </w:p>
          <w:p>
            <w:pPr>
              <w:pStyle w:val="TableParagraph"/>
              <w:spacing w:line="256" w:lineRule="exact"/>
              <w:ind w:left="169"/>
              <w:rPr>
                <w:sz w:val="24"/>
              </w:rPr>
            </w:pPr>
            <w:r>
              <w:rPr>
                <w:w w:val="99"/>
                <w:sz w:val="24"/>
              </w:rPr>
              <w:t>]</w:t>
            </w:r>
          </w:p>
        </w:tc>
        <w:tc>
          <w:tcPr>
            <w:tcW w:w="1408" w:type="dxa"/>
          </w:tcPr>
          <w:p>
            <w:pPr>
              <w:pStyle w:val="TableParagraph"/>
              <w:rPr>
                <w:b/>
                <w:sz w:val="24"/>
              </w:rPr>
            </w:pPr>
          </w:p>
          <w:p>
            <w:pPr>
              <w:pStyle w:val="TableParagraph"/>
              <w:spacing w:line="256" w:lineRule="exact"/>
              <w:ind w:left="122"/>
              <w:rPr>
                <w:sz w:val="24"/>
              </w:rPr>
            </w:pPr>
            <w:r>
              <w:rPr>
                <w:sz w:val="24"/>
              </w:rPr>
              <w:t>(g)</w:t>
            </w:r>
            <w:r>
              <w:rPr>
                <w:spacing w:val="53"/>
                <w:sz w:val="24"/>
              </w:rPr>
              <w:t> </w:t>
            </w:r>
            <w:r>
              <w:rPr>
                <w:sz w:val="24"/>
              </w:rPr>
              <w:t>FCT</w:t>
            </w:r>
            <w:r>
              <w:rPr>
                <w:spacing w:val="27"/>
                <w:sz w:val="24"/>
              </w:rPr>
              <w:t>  </w:t>
            </w:r>
            <w:r>
              <w:rPr>
                <w:spacing w:val="-10"/>
                <w:sz w:val="24"/>
              </w:rPr>
              <w:t>[</w:t>
            </w:r>
          </w:p>
        </w:tc>
        <w:tc>
          <w:tcPr>
            <w:tcW w:w="2286" w:type="dxa"/>
            <w:gridSpan w:val="3"/>
          </w:tcPr>
          <w:p>
            <w:pPr>
              <w:pStyle w:val="TableParagraph"/>
              <w:rPr>
                <w:b/>
                <w:sz w:val="24"/>
              </w:rPr>
            </w:pPr>
          </w:p>
          <w:p>
            <w:pPr>
              <w:pStyle w:val="TableParagraph"/>
              <w:spacing w:line="256" w:lineRule="exact"/>
              <w:ind w:left="51"/>
              <w:rPr>
                <w:sz w:val="24"/>
              </w:rPr>
            </w:pPr>
            <w:r>
              <w:rPr>
                <w:w w:val="99"/>
                <w:sz w:val="24"/>
              </w:rPr>
              <w:t>]</w:t>
            </w:r>
          </w:p>
        </w:tc>
      </w:tr>
    </w:tbl>
    <w:p>
      <w:pPr>
        <w:spacing w:after="0" w:line="256" w:lineRule="exact"/>
        <w:rPr>
          <w:sz w:val="24"/>
        </w:rPr>
        <w:sectPr>
          <w:pgSz w:w="12240" w:h="15840"/>
          <w:pgMar w:header="0" w:footer="969" w:top="1760" w:bottom="1160" w:left="780" w:right="0"/>
        </w:sectPr>
      </w:pPr>
    </w:p>
    <w:p>
      <w:pPr>
        <w:pStyle w:val="BodyText"/>
        <w:spacing w:before="78"/>
        <w:ind w:left="660"/>
      </w:pPr>
      <w:r>
        <w:rPr>
          <w:b/>
        </w:rPr>
        <w:t>INSTRUCTION</w:t>
      </w:r>
      <w:r>
        <w:rPr/>
        <w:t>:</w:t>
      </w:r>
      <w:r>
        <w:rPr>
          <w:spacing w:val="-5"/>
        </w:rPr>
        <w:t> </w:t>
      </w:r>
      <w:r>
        <w:rPr/>
        <w:t>Please</w:t>
      </w:r>
      <w:r>
        <w:rPr>
          <w:spacing w:val="-5"/>
        </w:rPr>
        <w:t> </w:t>
      </w:r>
      <w:r>
        <w:rPr/>
        <w:t>tick</w:t>
      </w:r>
      <w:r>
        <w:rPr>
          <w:spacing w:val="-2"/>
        </w:rPr>
        <w:t> </w:t>
      </w:r>
      <w:r>
        <w:rPr/>
        <w:t>[√]</w:t>
      </w:r>
      <w:r>
        <w:rPr>
          <w:spacing w:val="2"/>
        </w:rPr>
        <w:t> </w:t>
      </w:r>
      <w:r>
        <w:rPr/>
        <w:t>in</w:t>
      </w:r>
      <w:r>
        <w:rPr>
          <w:spacing w:val="-9"/>
        </w:rPr>
        <w:t> </w:t>
      </w:r>
      <w:r>
        <w:rPr/>
        <w:t>the</w:t>
      </w:r>
      <w:r>
        <w:rPr>
          <w:spacing w:val="-5"/>
        </w:rPr>
        <w:t> </w:t>
      </w:r>
      <w:r>
        <w:rPr/>
        <w:t>column</w:t>
      </w:r>
      <w:r>
        <w:rPr>
          <w:spacing w:val="-4"/>
        </w:rPr>
        <w:t> </w:t>
      </w:r>
      <w:r>
        <w:rPr/>
        <w:t>that</w:t>
      </w:r>
      <w:r>
        <w:rPr>
          <w:spacing w:val="-4"/>
        </w:rPr>
        <w:t> </w:t>
      </w:r>
      <w:r>
        <w:rPr/>
        <w:t>relates</w:t>
      </w:r>
      <w:r>
        <w:rPr>
          <w:spacing w:val="-6"/>
        </w:rPr>
        <w:t> </w:t>
      </w:r>
      <w:r>
        <w:rPr/>
        <w:t>to your</w:t>
      </w:r>
      <w:r>
        <w:rPr>
          <w:spacing w:val="-7"/>
        </w:rPr>
        <w:t> </w:t>
      </w:r>
      <w:r>
        <w:rPr>
          <w:spacing w:val="-2"/>
        </w:rPr>
        <w:t>opinion.</w:t>
      </w:r>
    </w:p>
    <w:p>
      <w:pPr>
        <w:spacing w:line="242" w:lineRule="auto" w:before="141" w:after="4"/>
        <w:ind w:left="2101" w:right="1361" w:hanging="1441"/>
        <w:jc w:val="left"/>
        <w:rPr>
          <w:b/>
          <w:sz w:val="24"/>
        </w:rPr>
      </w:pPr>
      <w:r>
        <w:rPr>
          <w:b/>
          <w:sz w:val="24"/>
        </w:rPr>
        <w:t>SECTION</w:t>
      </w:r>
      <w:r>
        <w:rPr>
          <w:b/>
          <w:spacing w:val="-2"/>
          <w:sz w:val="24"/>
        </w:rPr>
        <w:t> </w:t>
      </w:r>
      <w:r>
        <w:rPr>
          <w:b/>
          <w:sz w:val="24"/>
        </w:rPr>
        <w:t>B</w:t>
      </w:r>
      <w:r>
        <w:rPr>
          <w:sz w:val="24"/>
        </w:rPr>
        <w:t>:</w:t>
      </w:r>
      <w:r>
        <w:rPr>
          <w:spacing w:val="-2"/>
          <w:sz w:val="24"/>
        </w:rPr>
        <w:t> </w:t>
      </w:r>
      <w:r>
        <w:rPr>
          <w:b/>
          <w:sz w:val="24"/>
        </w:rPr>
        <w:t>Planning</w:t>
      </w:r>
      <w:r>
        <w:rPr>
          <w:b/>
          <w:spacing w:val="-2"/>
          <w:sz w:val="24"/>
        </w:rPr>
        <w:t> </w:t>
      </w:r>
      <w:r>
        <w:rPr>
          <w:b/>
          <w:sz w:val="24"/>
        </w:rPr>
        <w:t>in</w:t>
      </w:r>
      <w:r>
        <w:rPr>
          <w:b/>
          <w:spacing w:val="-6"/>
          <w:sz w:val="24"/>
        </w:rPr>
        <w:t> </w:t>
      </w:r>
      <w:r>
        <w:rPr>
          <w:b/>
          <w:sz w:val="24"/>
        </w:rPr>
        <w:t>the</w:t>
      </w:r>
      <w:r>
        <w:rPr>
          <w:b/>
          <w:spacing w:val="-3"/>
          <w:sz w:val="24"/>
        </w:rPr>
        <w:t> </w:t>
      </w:r>
      <w:r>
        <w:rPr>
          <w:b/>
          <w:sz w:val="24"/>
        </w:rPr>
        <w:t>Colleges</w:t>
      </w:r>
      <w:r>
        <w:rPr>
          <w:b/>
          <w:spacing w:val="-4"/>
          <w:sz w:val="24"/>
        </w:rPr>
        <w:t> </w:t>
      </w:r>
      <w:r>
        <w:rPr>
          <w:b/>
          <w:sz w:val="24"/>
        </w:rPr>
        <w:t>of</w:t>
      </w:r>
      <w:r>
        <w:rPr>
          <w:b/>
          <w:spacing w:val="-5"/>
          <w:sz w:val="24"/>
        </w:rPr>
        <w:t> </w:t>
      </w:r>
      <w:r>
        <w:rPr>
          <w:b/>
          <w:sz w:val="24"/>
        </w:rPr>
        <w:t>Education</w:t>
      </w:r>
      <w:r>
        <w:rPr>
          <w:b/>
          <w:spacing w:val="-1"/>
          <w:sz w:val="24"/>
        </w:rPr>
        <w:t> </w:t>
      </w:r>
      <w:r>
        <w:rPr>
          <w:b/>
          <w:sz w:val="24"/>
        </w:rPr>
        <w:t>in</w:t>
      </w:r>
      <w:r>
        <w:rPr>
          <w:b/>
          <w:spacing w:val="-6"/>
          <w:sz w:val="24"/>
        </w:rPr>
        <w:t> </w:t>
      </w:r>
      <w:r>
        <w:rPr>
          <w:b/>
          <w:sz w:val="24"/>
        </w:rPr>
        <w:t>the</w:t>
      </w:r>
      <w:r>
        <w:rPr>
          <w:b/>
          <w:spacing w:val="-3"/>
          <w:sz w:val="24"/>
        </w:rPr>
        <w:t> </w:t>
      </w:r>
      <w:r>
        <w:rPr>
          <w:b/>
          <w:sz w:val="24"/>
        </w:rPr>
        <w:t>North</w:t>
      </w:r>
      <w:r>
        <w:rPr>
          <w:b/>
          <w:spacing w:val="-2"/>
          <w:sz w:val="24"/>
        </w:rPr>
        <w:t> </w:t>
      </w:r>
      <w:r>
        <w:rPr>
          <w:b/>
          <w:sz w:val="24"/>
        </w:rPr>
        <w:t>Central</w:t>
      </w:r>
      <w:r>
        <w:rPr>
          <w:b/>
          <w:spacing w:val="-8"/>
          <w:sz w:val="24"/>
        </w:rPr>
        <w:t> </w:t>
      </w:r>
      <w:r>
        <w:rPr>
          <w:b/>
          <w:sz w:val="24"/>
        </w:rPr>
        <w:t>Geo-Political</w:t>
      </w:r>
      <w:r>
        <w:rPr>
          <w:b/>
          <w:spacing w:val="-3"/>
          <w:sz w:val="24"/>
        </w:rPr>
        <w:t> </w:t>
      </w:r>
      <w:r>
        <w:rPr>
          <w:b/>
          <w:sz w:val="24"/>
        </w:rPr>
        <w:t>Zone in Nigeria</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4052"/>
        <w:gridCol w:w="964"/>
        <w:gridCol w:w="724"/>
        <w:gridCol w:w="1127"/>
        <w:gridCol w:w="959"/>
        <w:gridCol w:w="959"/>
      </w:tblGrid>
      <w:tr>
        <w:trPr>
          <w:trHeight w:val="815" w:hRule="atLeast"/>
        </w:trPr>
        <w:tc>
          <w:tcPr>
            <w:tcW w:w="629" w:type="dxa"/>
          </w:tcPr>
          <w:p>
            <w:pPr>
              <w:pStyle w:val="TableParagraph"/>
              <w:rPr>
                <w:b/>
                <w:sz w:val="22"/>
              </w:rPr>
            </w:pPr>
          </w:p>
          <w:p>
            <w:pPr>
              <w:pStyle w:val="TableParagraph"/>
              <w:spacing w:before="7"/>
              <w:rPr>
                <w:b/>
                <w:sz w:val="17"/>
              </w:rPr>
            </w:pPr>
          </w:p>
          <w:p>
            <w:pPr>
              <w:pStyle w:val="TableParagraph"/>
              <w:spacing w:before="1"/>
              <w:ind w:left="105"/>
              <w:rPr>
                <w:b/>
                <w:sz w:val="20"/>
              </w:rPr>
            </w:pPr>
            <w:r>
              <w:rPr>
                <w:b/>
                <w:spacing w:val="-5"/>
                <w:sz w:val="20"/>
              </w:rPr>
              <w:t>S/N</w:t>
            </w:r>
          </w:p>
        </w:tc>
        <w:tc>
          <w:tcPr>
            <w:tcW w:w="4052" w:type="dxa"/>
          </w:tcPr>
          <w:p>
            <w:pPr>
              <w:pStyle w:val="TableParagraph"/>
              <w:rPr>
                <w:b/>
                <w:sz w:val="22"/>
              </w:rPr>
            </w:pPr>
          </w:p>
          <w:p>
            <w:pPr>
              <w:pStyle w:val="TableParagraph"/>
              <w:spacing w:before="7"/>
              <w:rPr>
                <w:b/>
                <w:sz w:val="17"/>
              </w:rPr>
            </w:pPr>
          </w:p>
          <w:p>
            <w:pPr>
              <w:pStyle w:val="TableParagraph"/>
              <w:spacing w:before="1"/>
              <w:ind w:left="1355" w:right="1351"/>
              <w:jc w:val="center"/>
              <w:rPr>
                <w:b/>
                <w:sz w:val="20"/>
              </w:rPr>
            </w:pPr>
            <w:r>
              <w:rPr>
                <w:b/>
                <w:sz w:val="20"/>
              </w:rPr>
              <w:t>Item</w:t>
            </w:r>
            <w:r>
              <w:rPr>
                <w:b/>
                <w:spacing w:val="-4"/>
                <w:sz w:val="20"/>
              </w:rPr>
              <w:t> </w:t>
            </w:r>
            <w:r>
              <w:rPr>
                <w:b/>
                <w:spacing w:val="-2"/>
                <w:sz w:val="20"/>
              </w:rPr>
              <w:t>Statement</w:t>
            </w:r>
          </w:p>
        </w:tc>
        <w:tc>
          <w:tcPr>
            <w:tcW w:w="964" w:type="dxa"/>
          </w:tcPr>
          <w:p>
            <w:pPr>
              <w:pStyle w:val="TableParagraph"/>
              <w:spacing w:before="7"/>
              <w:rPr>
                <w:b/>
                <w:sz w:val="19"/>
              </w:rPr>
            </w:pPr>
          </w:p>
          <w:p>
            <w:pPr>
              <w:pStyle w:val="TableParagraph"/>
              <w:ind w:left="106" w:right="110"/>
              <w:rPr>
                <w:b/>
                <w:sz w:val="20"/>
              </w:rPr>
            </w:pPr>
            <w:r>
              <w:rPr>
                <w:b/>
                <w:spacing w:val="-2"/>
                <w:sz w:val="20"/>
              </w:rPr>
              <w:t>Strongly Agree</w:t>
            </w:r>
          </w:p>
        </w:tc>
        <w:tc>
          <w:tcPr>
            <w:tcW w:w="724" w:type="dxa"/>
          </w:tcPr>
          <w:p>
            <w:pPr>
              <w:pStyle w:val="TableParagraph"/>
              <w:rPr>
                <w:b/>
                <w:sz w:val="22"/>
              </w:rPr>
            </w:pPr>
          </w:p>
          <w:p>
            <w:pPr>
              <w:pStyle w:val="TableParagraph"/>
              <w:spacing w:before="7"/>
              <w:rPr>
                <w:b/>
                <w:sz w:val="17"/>
              </w:rPr>
            </w:pPr>
          </w:p>
          <w:p>
            <w:pPr>
              <w:pStyle w:val="TableParagraph"/>
              <w:spacing w:before="1"/>
              <w:ind w:left="107"/>
              <w:rPr>
                <w:b/>
                <w:sz w:val="20"/>
              </w:rPr>
            </w:pPr>
            <w:r>
              <w:rPr>
                <w:b/>
                <w:spacing w:val="-2"/>
                <w:sz w:val="20"/>
              </w:rPr>
              <w:t>Agree</w:t>
            </w:r>
          </w:p>
        </w:tc>
        <w:tc>
          <w:tcPr>
            <w:tcW w:w="1127" w:type="dxa"/>
          </w:tcPr>
          <w:p>
            <w:pPr>
              <w:pStyle w:val="TableParagraph"/>
              <w:rPr>
                <w:b/>
                <w:sz w:val="22"/>
              </w:rPr>
            </w:pPr>
          </w:p>
          <w:p>
            <w:pPr>
              <w:pStyle w:val="TableParagraph"/>
              <w:spacing w:before="7"/>
              <w:rPr>
                <w:b/>
                <w:sz w:val="17"/>
              </w:rPr>
            </w:pPr>
          </w:p>
          <w:p>
            <w:pPr>
              <w:pStyle w:val="TableParagraph"/>
              <w:spacing w:before="1"/>
              <w:ind w:left="108"/>
              <w:rPr>
                <w:b/>
                <w:sz w:val="20"/>
              </w:rPr>
            </w:pPr>
            <w:r>
              <w:rPr>
                <w:b/>
                <w:spacing w:val="-2"/>
                <w:sz w:val="20"/>
              </w:rPr>
              <w:t>Undecided</w:t>
            </w:r>
          </w:p>
        </w:tc>
        <w:tc>
          <w:tcPr>
            <w:tcW w:w="959" w:type="dxa"/>
          </w:tcPr>
          <w:p>
            <w:pPr>
              <w:pStyle w:val="TableParagraph"/>
              <w:spacing w:before="7"/>
              <w:rPr>
                <w:b/>
                <w:sz w:val="19"/>
              </w:rPr>
            </w:pPr>
          </w:p>
          <w:p>
            <w:pPr>
              <w:pStyle w:val="TableParagraph"/>
              <w:ind w:left="114"/>
              <w:rPr>
                <w:b/>
                <w:sz w:val="20"/>
              </w:rPr>
            </w:pPr>
            <w:r>
              <w:rPr>
                <w:b/>
                <w:spacing w:val="-2"/>
                <w:sz w:val="20"/>
              </w:rPr>
              <w:t>Strongly Disagree</w:t>
            </w:r>
          </w:p>
        </w:tc>
        <w:tc>
          <w:tcPr>
            <w:tcW w:w="959" w:type="dxa"/>
          </w:tcPr>
          <w:p>
            <w:pPr>
              <w:pStyle w:val="TableParagraph"/>
              <w:rPr>
                <w:b/>
                <w:sz w:val="22"/>
              </w:rPr>
            </w:pPr>
          </w:p>
          <w:p>
            <w:pPr>
              <w:pStyle w:val="TableParagraph"/>
              <w:spacing w:before="7"/>
              <w:rPr>
                <w:b/>
                <w:sz w:val="17"/>
              </w:rPr>
            </w:pPr>
          </w:p>
          <w:p>
            <w:pPr>
              <w:pStyle w:val="TableParagraph"/>
              <w:spacing w:before="1"/>
              <w:ind w:left="116"/>
              <w:rPr>
                <w:b/>
                <w:sz w:val="20"/>
              </w:rPr>
            </w:pPr>
            <w:r>
              <w:rPr>
                <w:b/>
                <w:spacing w:val="-2"/>
                <w:sz w:val="20"/>
              </w:rPr>
              <w:t>Disagree</w:t>
            </w:r>
          </w:p>
        </w:tc>
      </w:tr>
      <w:tr>
        <w:trPr>
          <w:trHeight w:val="551" w:hRule="atLeast"/>
        </w:trPr>
        <w:tc>
          <w:tcPr>
            <w:tcW w:w="629" w:type="dxa"/>
          </w:tcPr>
          <w:p>
            <w:pPr>
              <w:pStyle w:val="TableParagraph"/>
              <w:spacing w:line="268" w:lineRule="exact"/>
              <w:ind w:left="105"/>
              <w:rPr>
                <w:sz w:val="24"/>
              </w:rPr>
            </w:pPr>
            <w:r>
              <w:rPr>
                <w:sz w:val="24"/>
              </w:rPr>
              <w:t>1</w:t>
            </w:r>
          </w:p>
        </w:tc>
        <w:tc>
          <w:tcPr>
            <w:tcW w:w="4052" w:type="dxa"/>
          </w:tcPr>
          <w:p>
            <w:pPr>
              <w:pStyle w:val="TableParagraph"/>
              <w:spacing w:line="268" w:lineRule="exact"/>
              <w:ind w:left="105"/>
              <w:rPr>
                <w:sz w:val="24"/>
              </w:rPr>
            </w:pPr>
            <w:r>
              <w:rPr>
                <w:sz w:val="24"/>
              </w:rPr>
              <w:t>The curricula of</w:t>
            </w:r>
            <w:r>
              <w:rPr>
                <w:spacing w:val="-4"/>
                <w:sz w:val="24"/>
              </w:rPr>
              <w:t> </w:t>
            </w:r>
            <w:r>
              <w:rPr>
                <w:sz w:val="24"/>
              </w:rPr>
              <w:t>Colleges</w:t>
            </w:r>
            <w:r>
              <w:rPr>
                <w:spacing w:val="-1"/>
                <w:sz w:val="24"/>
              </w:rPr>
              <w:t> </w:t>
            </w:r>
            <w:r>
              <w:rPr>
                <w:sz w:val="24"/>
              </w:rPr>
              <w:t>of</w:t>
            </w:r>
            <w:r>
              <w:rPr>
                <w:spacing w:val="-6"/>
                <w:sz w:val="24"/>
              </w:rPr>
              <w:t> </w:t>
            </w:r>
            <w:r>
              <w:rPr>
                <w:spacing w:val="-2"/>
                <w:sz w:val="24"/>
              </w:rPr>
              <w:t>Education</w:t>
            </w:r>
          </w:p>
          <w:p>
            <w:pPr>
              <w:pStyle w:val="TableParagraph"/>
              <w:spacing w:line="261" w:lineRule="exact" w:before="2"/>
              <w:ind w:left="105"/>
              <w:rPr>
                <w:sz w:val="24"/>
              </w:rPr>
            </w:pPr>
            <w:r>
              <w:rPr>
                <w:sz w:val="24"/>
              </w:rPr>
              <w:t>are</w:t>
            </w:r>
            <w:r>
              <w:rPr>
                <w:spacing w:val="-3"/>
                <w:sz w:val="24"/>
              </w:rPr>
              <w:t> </w:t>
            </w:r>
            <w:r>
              <w:rPr>
                <w:sz w:val="24"/>
              </w:rPr>
              <w:t>long</w:t>
            </w:r>
            <w:r>
              <w:rPr>
                <w:spacing w:val="-2"/>
                <w:sz w:val="24"/>
              </w:rPr>
              <w:t> </w:t>
            </w:r>
            <w:r>
              <w:rPr>
                <w:sz w:val="24"/>
              </w:rPr>
              <w:t>overdue</w:t>
            </w:r>
            <w:r>
              <w:rPr>
                <w:spacing w:val="2"/>
                <w:sz w:val="24"/>
              </w:rPr>
              <w:t> </w:t>
            </w:r>
            <w:r>
              <w:rPr>
                <w:sz w:val="24"/>
              </w:rPr>
              <w:t>for</w:t>
            </w:r>
            <w:r>
              <w:rPr>
                <w:spacing w:val="-1"/>
                <w:sz w:val="24"/>
              </w:rPr>
              <w:t> </w:t>
            </w:r>
            <w:r>
              <w:rPr>
                <w:spacing w:val="-2"/>
                <w:sz w:val="24"/>
              </w:rPr>
              <w:t>review.</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2" w:hRule="atLeast"/>
        </w:trPr>
        <w:tc>
          <w:tcPr>
            <w:tcW w:w="629" w:type="dxa"/>
          </w:tcPr>
          <w:p>
            <w:pPr>
              <w:pStyle w:val="TableParagraph"/>
              <w:spacing w:line="268" w:lineRule="exact"/>
              <w:ind w:left="105"/>
              <w:rPr>
                <w:sz w:val="24"/>
              </w:rPr>
            </w:pPr>
            <w:r>
              <w:rPr>
                <w:sz w:val="24"/>
              </w:rPr>
              <w:t>2</w:t>
            </w:r>
          </w:p>
        </w:tc>
        <w:tc>
          <w:tcPr>
            <w:tcW w:w="4052" w:type="dxa"/>
          </w:tcPr>
          <w:p>
            <w:pPr>
              <w:pStyle w:val="TableParagraph"/>
              <w:spacing w:line="268" w:lineRule="exact"/>
              <w:ind w:left="105"/>
              <w:rPr>
                <w:sz w:val="24"/>
              </w:rPr>
            </w:pPr>
            <w:r>
              <w:rPr>
                <w:sz w:val="24"/>
              </w:rPr>
              <w:t>The</w:t>
            </w:r>
            <w:r>
              <w:rPr>
                <w:spacing w:val="-2"/>
                <w:sz w:val="24"/>
              </w:rPr>
              <w:t> </w:t>
            </w:r>
            <w:r>
              <w:rPr>
                <w:sz w:val="24"/>
              </w:rPr>
              <w:t>school</w:t>
            </w:r>
            <w:r>
              <w:rPr>
                <w:spacing w:val="-9"/>
                <w:sz w:val="24"/>
              </w:rPr>
              <w:t> </w:t>
            </w:r>
            <w:r>
              <w:rPr>
                <w:sz w:val="24"/>
              </w:rPr>
              <w:t>calendar</w:t>
            </w:r>
            <w:r>
              <w:rPr>
                <w:spacing w:val="1"/>
                <w:sz w:val="24"/>
              </w:rPr>
              <w:t> </w:t>
            </w:r>
            <w:r>
              <w:rPr>
                <w:sz w:val="24"/>
              </w:rPr>
              <w:t>of</w:t>
            </w:r>
            <w:r>
              <w:rPr>
                <w:spacing w:val="-8"/>
                <w:sz w:val="24"/>
              </w:rPr>
              <w:t> </w:t>
            </w:r>
            <w:r>
              <w:rPr>
                <w:sz w:val="24"/>
              </w:rPr>
              <w:t>this</w:t>
            </w:r>
            <w:r>
              <w:rPr>
                <w:spacing w:val="-3"/>
                <w:sz w:val="24"/>
              </w:rPr>
              <w:t> </w:t>
            </w:r>
            <w:r>
              <w:rPr>
                <w:sz w:val="24"/>
              </w:rPr>
              <w:t>College</w:t>
            </w:r>
            <w:r>
              <w:rPr>
                <w:spacing w:val="4"/>
                <w:sz w:val="24"/>
              </w:rPr>
              <w:t> </w:t>
            </w:r>
            <w:r>
              <w:rPr>
                <w:spacing w:val="-5"/>
                <w:sz w:val="24"/>
              </w:rPr>
              <w:t>is</w:t>
            </w:r>
          </w:p>
          <w:p>
            <w:pPr>
              <w:pStyle w:val="TableParagraph"/>
              <w:spacing w:line="261" w:lineRule="exact" w:before="3"/>
              <w:ind w:left="105"/>
              <w:rPr>
                <w:sz w:val="24"/>
              </w:rPr>
            </w:pPr>
            <w:r>
              <w:rPr>
                <w:sz w:val="24"/>
              </w:rPr>
              <w:t>not</w:t>
            </w:r>
            <w:r>
              <w:rPr>
                <w:spacing w:val="-2"/>
                <w:sz w:val="24"/>
              </w:rPr>
              <w:t> </w:t>
            </w:r>
            <w:r>
              <w:rPr>
                <w:sz w:val="24"/>
              </w:rPr>
              <w:t>properly</w:t>
            </w:r>
            <w:r>
              <w:rPr>
                <w:spacing w:val="-10"/>
                <w:sz w:val="24"/>
              </w:rPr>
              <w:t> </w:t>
            </w:r>
            <w:r>
              <w:rPr>
                <w:spacing w:val="-2"/>
                <w:sz w:val="24"/>
              </w:rPr>
              <w:t>planned.</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8" w:lineRule="exact"/>
              <w:ind w:left="105"/>
              <w:rPr>
                <w:sz w:val="24"/>
              </w:rPr>
            </w:pPr>
            <w:r>
              <w:rPr>
                <w:sz w:val="24"/>
              </w:rPr>
              <w:t>3</w:t>
            </w:r>
          </w:p>
        </w:tc>
        <w:tc>
          <w:tcPr>
            <w:tcW w:w="4052" w:type="dxa"/>
          </w:tcPr>
          <w:p>
            <w:pPr>
              <w:pStyle w:val="TableParagraph"/>
              <w:spacing w:line="268" w:lineRule="exact"/>
              <w:ind w:left="105"/>
              <w:rPr>
                <w:sz w:val="24"/>
              </w:rPr>
            </w:pPr>
            <w:r>
              <w:rPr>
                <w:sz w:val="24"/>
              </w:rPr>
              <w:t>The</w:t>
            </w:r>
            <w:r>
              <w:rPr>
                <w:spacing w:val="-1"/>
                <w:sz w:val="24"/>
              </w:rPr>
              <w:t> </w:t>
            </w:r>
            <w:r>
              <w:rPr>
                <w:sz w:val="24"/>
              </w:rPr>
              <w:t>infrastructural</w:t>
            </w:r>
            <w:r>
              <w:rPr>
                <w:spacing w:val="-10"/>
                <w:sz w:val="24"/>
              </w:rPr>
              <w:t> </w:t>
            </w:r>
            <w:r>
              <w:rPr>
                <w:sz w:val="24"/>
              </w:rPr>
              <w:t>facilities</w:t>
            </w:r>
            <w:r>
              <w:rPr>
                <w:spacing w:val="-2"/>
                <w:sz w:val="24"/>
              </w:rPr>
              <w:t> </w:t>
            </w:r>
            <w:r>
              <w:rPr>
                <w:sz w:val="24"/>
              </w:rPr>
              <w:t>in</w:t>
            </w:r>
            <w:r>
              <w:rPr>
                <w:spacing w:val="-9"/>
                <w:sz w:val="24"/>
              </w:rPr>
              <w:t> </w:t>
            </w:r>
            <w:r>
              <w:rPr>
                <w:spacing w:val="-5"/>
                <w:sz w:val="24"/>
              </w:rPr>
              <w:t>the</w:t>
            </w:r>
          </w:p>
          <w:p>
            <w:pPr>
              <w:pStyle w:val="TableParagraph"/>
              <w:spacing w:line="261" w:lineRule="exact" w:before="2"/>
              <w:ind w:left="105"/>
              <w:rPr>
                <w:sz w:val="24"/>
              </w:rPr>
            </w:pPr>
            <w:r>
              <w:rPr>
                <w:sz w:val="24"/>
              </w:rPr>
              <w:t>College</w:t>
            </w:r>
            <w:r>
              <w:rPr>
                <w:spacing w:val="-5"/>
                <w:sz w:val="24"/>
              </w:rPr>
              <w:t> </w:t>
            </w:r>
            <w:r>
              <w:rPr>
                <w:sz w:val="24"/>
              </w:rPr>
              <w:t>are</w:t>
            </w:r>
            <w:r>
              <w:rPr>
                <w:spacing w:val="-1"/>
                <w:sz w:val="24"/>
              </w:rPr>
              <w:t> </w:t>
            </w:r>
            <w:r>
              <w:rPr>
                <w:sz w:val="24"/>
              </w:rPr>
              <w:t>not</w:t>
            </w:r>
            <w:r>
              <w:rPr>
                <w:spacing w:val="1"/>
                <w:sz w:val="24"/>
              </w:rPr>
              <w:t> </w:t>
            </w:r>
            <w:r>
              <w:rPr>
                <w:sz w:val="24"/>
              </w:rPr>
              <w:t>properly</w:t>
            </w:r>
            <w:r>
              <w:rPr>
                <w:spacing w:val="-8"/>
                <w:sz w:val="24"/>
              </w:rPr>
              <w:t> </w:t>
            </w:r>
            <w:r>
              <w:rPr>
                <w:spacing w:val="-2"/>
                <w:sz w:val="24"/>
              </w:rPr>
              <w:t>planned.</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73" w:lineRule="exact"/>
              <w:ind w:left="105"/>
              <w:rPr>
                <w:sz w:val="24"/>
              </w:rPr>
            </w:pPr>
            <w:r>
              <w:rPr>
                <w:sz w:val="24"/>
              </w:rPr>
              <w:t>4</w:t>
            </w:r>
          </w:p>
        </w:tc>
        <w:tc>
          <w:tcPr>
            <w:tcW w:w="4052" w:type="dxa"/>
          </w:tcPr>
          <w:p>
            <w:pPr>
              <w:pStyle w:val="TableParagraph"/>
              <w:spacing w:line="237" w:lineRule="auto"/>
              <w:ind w:left="105"/>
              <w:rPr>
                <w:sz w:val="24"/>
              </w:rPr>
            </w:pPr>
            <w:r>
              <w:rPr>
                <w:sz w:val="24"/>
              </w:rPr>
              <w:t>There</w:t>
            </w:r>
            <w:r>
              <w:rPr>
                <w:spacing w:val="-4"/>
                <w:sz w:val="24"/>
              </w:rPr>
              <w:t> </w:t>
            </w:r>
            <w:r>
              <w:rPr>
                <w:sz w:val="24"/>
              </w:rPr>
              <w:t>is</w:t>
            </w:r>
            <w:r>
              <w:rPr>
                <w:spacing w:val="-9"/>
                <w:sz w:val="24"/>
              </w:rPr>
              <w:t> </w:t>
            </w:r>
            <w:r>
              <w:rPr>
                <w:sz w:val="24"/>
              </w:rPr>
              <w:t>collusion</w:t>
            </w:r>
            <w:r>
              <w:rPr>
                <w:spacing w:val="-11"/>
                <w:sz w:val="24"/>
              </w:rPr>
              <w:t> </w:t>
            </w:r>
            <w:r>
              <w:rPr>
                <w:sz w:val="24"/>
              </w:rPr>
              <w:t>always</w:t>
            </w:r>
            <w:r>
              <w:rPr>
                <w:spacing w:val="-5"/>
                <w:sz w:val="24"/>
              </w:rPr>
              <w:t> </w:t>
            </w:r>
            <w:r>
              <w:rPr>
                <w:sz w:val="24"/>
              </w:rPr>
              <w:t>in</w:t>
            </w:r>
            <w:r>
              <w:rPr>
                <w:spacing w:val="-11"/>
                <w:sz w:val="24"/>
              </w:rPr>
              <w:t> </w:t>
            </w:r>
            <w:r>
              <w:rPr>
                <w:sz w:val="24"/>
              </w:rPr>
              <w:t>the</w:t>
            </w:r>
            <w:r>
              <w:rPr>
                <w:spacing w:val="-4"/>
                <w:sz w:val="24"/>
              </w:rPr>
              <w:t> </w:t>
            </w:r>
            <w:r>
              <w:rPr>
                <w:sz w:val="24"/>
              </w:rPr>
              <w:t>lecture Time Table because they are not</w:t>
            </w:r>
          </w:p>
          <w:p>
            <w:pPr>
              <w:pStyle w:val="TableParagraph"/>
              <w:spacing w:line="262" w:lineRule="exact" w:before="2"/>
              <w:ind w:left="105"/>
              <w:rPr>
                <w:sz w:val="24"/>
              </w:rPr>
            </w:pPr>
            <w:r>
              <w:rPr>
                <w:spacing w:val="-2"/>
                <w:sz w:val="24"/>
              </w:rPr>
              <w:t>properly</w:t>
            </w:r>
            <w:r>
              <w:rPr>
                <w:spacing w:val="-1"/>
                <w:sz w:val="24"/>
              </w:rPr>
              <w:t> </w:t>
            </w:r>
            <w:r>
              <w:rPr>
                <w:spacing w:val="-2"/>
                <w:sz w:val="24"/>
              </w:rPr>
              <w:t>Planned.</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9" w:hRule="atLeast"/>
        </w:trPr>
        <w:tc>
          <w:tcPr>
            <w:tcW w:w="629" w:type="dxa"/>
          </w:tcPr>
          <w:p>
            <w:pPr>
              <w:pStyle w:val="TableParagraph"/>
              <w:spacing w:line="268" w:lineRule="exact"/>
              <w:ind w:left="105"/>
              <w:rPr>
                <w:sz w:val="24"/>
              </w:rPr>
            </w:pPr>
            <w:r>
              <w:rPr>
                <w:sz w:val="24"/>
              </w:rPr>
              <w:t>5</w:t>
            </w:r>
          </w:p>
        </w:tc>
        <w:tc>
          <w:tcPr>
            <w:tcW w:w="4052" w:type="dxa"/>
          </w:tcPr>
          <w:p>
            <w:pPr>
              <w:pStyle w:val="TableParagraph"/>
              <w:spacing w:line="268" w:lineRule="exact"/>
              <w:ind w:left="105"/>
              <w:rPr>
                <w:sz w:val="24"/>
              </w:rPr>
            </w:pPr>
            <w:r>
              <w:rPr>
                <w:sz w:val="24"/>
              </w:rPr>
              <w:t>Due</w:t>
            </w:r>
            <w:r>
              <w:rPr>
                <w:spacing w:val="-5"/>
                <w:sz w:val="24"/>
              </w:rPr>
              <w:t> </w:t>
            </w:r>
            <w:r>
              <w:rPr>
                <w:sz w:val="24"/>
              </w:rPr>
              <w:t>to</w:t>
            </w:r>
            <w:r>
              <w:rPr>
                <w:spacing w:val="-2"/>
                <w:sz w:val="24"/>
              </w:rPr>
              <w:t> </w:t>
            </w:r>
            <w:r>
              <w:rPr>
                <w:sz w:val="24"/>
              </w:rPr>
              <w:t>poor</w:t>
            </w:r>
            <w:r>
              <w:rPr>
                <w:spacing w:val="-5"/>
                <w:sz w:val="24"/>
              </w:rPr>
              <w:t> </w:t>
            </w:r>
            <w:r>
              <w:rPr>
                <w:sz w:val="24"/>
              </w:rPr>
              <w:t>plan, the</w:t>
            </w:r>
            <w:r>
              <w:rPr>
                <w:spacing w:val="-3"/>
                <w:sz w:val="24"/>
              </w:rPr>
              <w:t> </w:t>
            </w:r>
            <w:r>
              <w:rPr>
                <w:sz w:val="24"/>
              </w:rPr>
              <w:t>College</w:t>
            </w:r>
            <w:r>
              <w:rPr>
                <w:spacing w:val="2"/>
                <w:sz w:val="24"/>
              </w:rPr>
              <w:t> </w:t>
            </w:r>
            <w:r>
              <w:rPr>
                <w:sz w:val="24"/>
              </w:rPr>
              <w:t>has</w:t>
            </w:r>
            <w:r>
              <w:rPr>
                <w:spacing w:val="-4"/>
                <w:sz w:val="24"/>
              </w:rPr>
              <w:t> </w:t>
            </w:r>
            <w:r>
              <w:rPr>
                <w:spacing w:val="-5"/>
                <w:sz w:val="24"/>
              </w:rPr>
              <w:t>not</w:t>
            </w:r>
          </w:p>
          <w:p>
            <w:pPr>
              <w:pStyle w:val="TableParagraph"/>
              <w:spacing w:line="274" w:lineRule="exact"/>
              <w:ind w:left="105"/>
              <w:rPr>
                <w:sz w:val="24"/>
              </w:rPr>
            </w:pPr>
            <w:r>
              <w:rPr>
                <w:sz w:val="24"/>
              </w:rPr>
              <w:t>drainages,</w:t>
            </w:r>
            <w:r>
              <w:rPr>
                <w:spacing w:val="-6"/>
                <w:sz w:val="24"/>
              </w:rPr>
              <w:t> </w:t>
            </w:r>
            <w:r>
              <w:rPr>
                <w:sz w:val="24"/>
              </w:rPr>
              <w:t>so</w:t>
            </w:r>
            <w:r>
              <w:rPr>
                <w:spacing w:val="-8"/>
                <w:sz w:val="24"/>
              </w:rPr>
              <w:t> </w:t>
            </w:r>
            <w:r>
              <w:rPr>
                <w:sz w:val="24"/>
              </w:rPr>
              <w:t>it is</w:t>
            </w:r>
            <w:r>
              <w:rPr>
                <w:spacing w:val="-6"/>
                <w:sz w:val="24"/>
              </w:rPr>
              <w:t> </w:t>
            </w:r>
            <w:r>
              <w:rPr>
                <w:sz w:val="24"/>
              </w:rPr>
              <w:t>liable</w:t>
            </w:r>
            <w:r>
              <w:rPr>
                <w:spacing w:val="-8"/>
                <w:sz w:val="24"/>
              </w:rPr>
              <w:t> </w:t>
            </w:r>
            <w:r>
              <w:rPr>
                <w:sz w:val="24"/>
              </w:rPr>
              <w:t>to</w:t>
            </w:r>
            <w:r>
              <w:rPr>
                <w:spacing w:val="-4"/>
                <w:sz w:val="24"/>
              </w:rPr>
              <w:t> </w:t>
            </w:r>
            <w:r>
              <w:rPr>
                <w:sz w:val="24"/>
              </w:rPr>
              <w:t>flood</w:t>
            </w:r>
            <w:r>
              <w:rPr>
                <w:spacing w:val="-8"/>
                <w:sz w:val="24"/>
              </w:rPr>
              <w:t> </w:t>
            </w:r>
            <w:r>
              <w:rPr>
                <w:sz w:val="24"/>
              </w:rPr>
              <w:t>in</w:t>
            </w:r>
            <w:r>
              <w:rPr>
                <w:spacing w:val="-12"/>
                <w:sz w:val="24"/>
              </w:rPr>
              <w:t> </w:t>
            </w:r>
            <w:r>
              <w:rPr>
                <w:sz w:val="24"/>
              </w:rPr>
              <w:t>the rainy season.</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8" w:lineRule="exact"/>
              <w:ind w:left="167"/>
              <w:rPr>
                <w:sz w:val="24"/>
              </w:rPr>
            </w:pPr>
            <w:r>
              <w:rPr>
                <w:sz w:val="24"/>
              </w:rPr>
              <w:t>6</w:t>
            </w:r>
          </w:p>
        </w:tc>
        <w:tc>
          <w:tcPr>
            <w:tcW w:w="4052" w:type="dxa"/>
          </w:tcPr>
          <w:p>
            <w:pPr>
              <w:pStyle w:val="TableParagraph"/>
              <w:spacing w:line="237" w:lineRule="auto"/>
              <w:ind w:left="105"/>
              <w:rPr>
                <w:sz w:val="24"/>
              </w:rPr>
            </w:pPr>
            <w:r>
              <w:rPr>
                <w:sz w:val="24"/>
              </w:rPr>
              <w:t>Due</w:t>
            </w:r>
            <w:r>
              <w:rPr>
                <w:spacing w:val="-7"/>
                <w:sz w:val="24"/>
              </w:rPr>
              <w:t> </w:t>
            </w:r>
            <w:r>
              <w:rPr>
                <w:sz w:val="24"/>
              </w:rPr>
              <w:t>to</w:t>
            </w:r>
            <w:r>
              <w:rPr>
                <w:spacing w:val="-5"/>
                <w:sz w:val="24"/>
              </w:rPr>
              <w:t> </w:t>
            </w:r>
            <w:r>
              <w:rPr>
                <w:sz w:val="24"/>
              </w:rPr>
              <w:t>poor</w:t>
            </w:r>
            <w:r>
              <w:rPr>
                <w:spacing w:val="-8"/>
                <w:sz w:val="24"/>
              </w:rPr>
              <w:t> </w:t>
            </w:r>
            <w:r>
              <w:rPr>
                <w:sz w:val="24"/>
              </w:rPr>
              <w:t>plan,</w:t>
            </w:r>
            <w:r>
              <w:rPr>
                <w:spacing w:val="-4"/>
                <w:sz w:val="24"/>
              </w:rPr>
              <w:t> </w:t>
            </w:r>
            <w:r>
              <w:rPr>
                <w:sz w:val="24"/>
              </w:rPr>
              <w:t>the</w:t>
            </w:r>
            <w:r>
              <w:rPr>
                <w:spacing w:val="-6"/>
                <w:sz w:val="24"/>
              </w:rPr>
              <w:t> </w:t>
            </w:r>
            <w:r>
              <w:rPr>
                <w:sz w:val="24"/>
              </w:rPr>
              <w:t>College</w:t>
            </w:r>
            <w:r>
              <w:rPr>
                <w:spacing w:val="-6"/>
                <w:sz w:val="24"/>
              </w:rPr>
              <w:t> </w:t>
            </w:r>
            <w:r>
              <w:rPr>
                <w:sz w:val="24"/>
              </w:rPr>
              <w:t>does</w:t>
            </w:r>
            <w:r>
              <w:rPr>
                <w:spacing w:val="-7"/>
                <w:sz w:val="24"/>
              </w:rPr>
              <w:t> </w:t>
            </w:r>
            <w:r>
              <w:rPr>
                <w:sz w:val="24"/>
              </w:rPr>
              <w:t>not acquire enough land for future</w:t>
            </w:r>
          </w:p>
          <w:p>
            <w:pPr>
              <w:pStyle w:val="TableParagraph"/>
              <w:spacing w:line="262" w:lineRule="exact"/>
              <w:ind w:left="105"/>
              <w:rPr>
                <w:sz w:val="24"/>
              </w:rPr>
            </w:pPr>
            <w:r>
              <w:rPr>
                <w:spacing w:val="-2"/>
                <w:sz w:val="24"/>
              </w:rPr>
              <w:t>expansion.</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8" w:lineRule="exact"/>
              <w:ind w:left="105"/>
              <w:rPr>
                <w:sz w:val="24"/>
              </w:rPr>
            </w:pPr>
            <w:r>
              <w:rPr>
                <w:sz w:val="24"/>
              </w:rPr>
              <w:t>7</w:t>
            </w:r>
          </w:p>
        </w:tc>
        <w:tc>
          <w:tcPr>
            <w:tcW w:w="4052" w:type="dxa"/>
          </w:tcPr>
          <w:p>
            <w:pPr>
              <w:pStyle w:val="TableParagraph"/>
              <w:spacing w:line="268" w:lineRule="exact"/>
              <w:ind w:left="105"/>
              <w:rPr>
                <w:sz w:val="24"/>
              </w:rPr>
            </w:pPr>
            <w:r>
              <w:rPr>
                <w:sz w:val="24"/>
              </w:rPr>
              <w:t>There</w:t>
            </w:r>
            <w:r>
              <w:rPr>
                <w:spacing w:val="-4"/>
                <w:sz w:val="24"/>
              </w:rPr>
              <w:t> </w:t>
            </w:r>
            <w:r>
              <w:rPr>
                <w:sz w:val="24"/>
              </w:rPr>
              <w:t>is</w:t>
            </w:r>
            <w:r>
              <w:rPr>
                <w:spacing w:val="-5"/>
                <w:sz w:val="24"/>
              </w:rPr>
              <w:t> </w:t>
            </w:r>
            <w:r>
              <w:rPr>
                <w:sz w:val="24"/>
              </w:rPr>
              <w:t>no</w:t>
            </w:r>
            <w:r>
              <w:rPr>
                <w:spacing w:val="-1"/>
                <w:sz w:val="24"/>
              </w:rPr>
              <w:t> </w:t>
            </w:r>
            <w:r>
              <w:rPr>
                <w:sz w:val="24"/>
              </w:rPr>
              <w:t>manpower</w:t>
            </w:r>
            <w:r>
              <w:rPr>
                <w:spacing w:val="-7"/>
                <w:sz w:val="24"/>
              </w:rPr>
              <w:t> </w:t>
            </w:r>
            <w:r>
              <w:rPr>
                <w:sz w:val="24"/>
              </w:rPr>
              <w:t>planning</w:t>
            </w:r>
            <w:r>
              <w:rPr>
                <w:spacing w:val="-7"/>
                <w:sz w:val="24"/>
              </w:rPr>
              <w:t> </w:t>
            </w:r>
            <w:r>
              <w:rPr>
                <w:sz w:val="24"/>
              </w:rPr>
              <w:t>so</w:t>
            </w:r>
            <w:r>
              <w:rPr>
                <w:spacing w:val="-7"/>
                <w:sz w:val="24"/>
              </w:rPr>
              <w:t> </w:t>
            </w:r>
            <w:r>
              <w:rPr>
                <w:spacing w:val="-5"/>
                <w:sz w:val="24"/>
              </w:rPr>
              <w:t>the</w:t>
            </w:r>
          </w:p>
          <w:p>
            <w:pPr>
              <w:pStyle w:val="TableParagraph"/>
              <w:spacing w:line="274" w:lineRule="exact"/>
              <w:ind w:left="105"/>
              <w:rPr>
                <w:sz w:val="24"/>
              </w:rPr>
            </w:pPr>
            <w:r>
              <w:rPr>
                <w:sz w:val="24"/>
              </w:rPr>
              <w:t>College does not know the number of staff</w:t>
            </w:r>
            <w:r>
              <w:rPr>
                <w:spacing w:val="-15"/>
                <w:sz w:val="24"/>
              </w:rPr>
              <w:t> </w:t>
            </w:r>
            <w:r>
              <w:rPr>
                <w:sz w:val="24"/>
              </w:rPr>
              <w:t>required</w:t>
            </w:r>
            <w:r>
              <w:rPr>
                <w:spacing w:val="-7"/>
                <w:sz w:val="24"/>
              </w:rPr>
              <w:t> </w:t>
            </w:r>
            <w:r>
              <w:rPr>
                <w:sz w:val="24"/>
              </w:rPr>
              <w:t>for</w:t>
            </w:r>
            <w:r>
              <w:rPr>
                <w:spacing w:val="-9"/>
                <w:sz w:val="24"/>
              </w:rPr>
              <w:t> </w:t>
            </w:r>
            <w:r>
              <w:rPr>
                <w:sz w:val="24"/>
              </w:rPr>
              <w:t>recruitment</w:t>
            </w:r>
            <w:r>
              <w:rPr>
                <w:spacing w:val="-5"/>
                <w:sz w:val="24"/>
              </w:rPr>
              <w:t> </w:t>
            </w:r>
            <w:r>
              <w:rPr>
                <w:sz w:val="24"/>
              </w:rPr>
              <w:t>each</w:t>
            </w:r>
            <w:r>
              <w:rPr>
                <w:spacing w:val="-9"/>
                <w:sz w:val="24"/>
              </w:rPr>
              <w:t> </w:t>
            </w:r>
            <w:r>
              <w:rPr>
                <w:sz w:val="24"/>
              </w:rPr>
              <w:t>year.</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8" w:lineRule="exact"/>
              <w:ind w:left="105"/>
              <w:rPr>
                <w:sz w:val="24"/>
              </w:rPr>
            </w:pPr>
            <w:r>
              <w:rPr>
                <w:sz w:val="24"/>
              </w:rPr>
              <w:t>8</w:t>
            </w:r>
          </w:p>
        </w:tc>
        <w:tc>
          <w:tcPr>
            <w:tcW w:w="4052" w:type="dxa"/>
          </w:tcPr>
          <w:p>
            <w:pPr>
              <w:pStyle w:val="TableParagraph"/>
              <w:spacing w:line="267" w:lineRule="exact"/>
              <w:ind w:left="105"/>
              <w:rPr>
                <w:sz w:val="24"/>
              </w:rPr>
            </w:pPr>
            <w:r>
              <w:rPr>
                <w:sz w:val="24"/>
              </w:rPr>
              <w:t>The</w:t>
            </w:r>
            <w:r>
              <w:rPr>
                <w:spacing w:val="-3"/>
                <w:sz w:val="24"/>
              </w:rPr>
              <w:t> </w:t>
            </w:r>
            <w:r>
              <w:rPr>
                <w:sz w:val="24"/>
              </w:rPr>
              <w:t>College</w:t>
            </w:r>
            <w:r>
              <w:rPr>
                <w:spacing w:val="-3"/>
                <w:sz w:val="24"/>
              </w:rPr>
              <w:t> </w:t>
            </w:r>
            <w:r>
              <w:rPr>
                <w:sz w:val="24"/>
              </w:rPr>
              <w:t>use</w:t>
            </w:r>
            <w:r>
              <w:rPr>
                <w:spacing w:val="-3"/>
                <w:sz w:val="24"/>
              </w:rPr>
              <w:t> </w:t>
            </w:r>
            <w:r>
              <w:rPr>
                <w:sz w:val="24"/>
              </w:rPr>
              <w:t>rolling</w:t>
            </w:r>
            <w:r>
              <w:rPr>
                <w:spacing w:val="-2"/>
                <w:sz w:val="24"/>
              </w:rPr>
              <w:t> </w:t>
            </w:r>
            <w:r>
              <w:rPr>
                <w:sz w:val="24"/>
              </w:rPr>
              <w:t>plan</w:t>
            </w:r>
            <w:r>
              <w:rPr>
                <w:spacing w:val="-7"/>
                <w:sz w:val="24"/>
              </w:rPr>
              <w:t> </w:t>
            </w:r>
            <w:r>
              <w:rPr>
                <w:sz w:val="24"/>
              </w:rPr>
              <w:t>as </w:t>
            </w:r>
            <w:r>
              <w:rPr>
                <w:spacing w:val="-5"/>
                <w:sz w:val="24"/>
              </w:rPr>
              <w:t>her</w:t>
            </w:r>
          </w:p>
          <w:p>
            <w:pPr>
              <w:pStyle w:val="TableParagraph"/>
              <w:spacing w:line="265" w:lineRule="exact"/>
              <w:ind w:left="105"/>
              <w:rPr>
                <w:sz w:val="24"/>
              </w:rPr>
            </w:pPr>
            <w:r>
              <w:rPr>
                <w:sz w:val="24"/>
              </w:rPr>
              <w:t>process</w:t>
            </w:r>
            <w:r>
              <w:rPr>
                <w:spacing w:val="-7"/>
                <w:sz w:val="24"/>
              </w:rPr>
              <w:t> </w:t>
            </w:r>
            <w:r>
              <w:rPr>
                <w:sz w:val="24"/>
              </w:rPr>
              <w:t>of</w:t>
            </w:r>
            <w:r>
              <w:rPr>
                <w:spacing w:val="-8"/>
                <w:sz w:val="24"/>
              </w:rPr>
              <w:t> </w:t>
            </w:r>
            <w:r>
              <w:rPr>
                <w:spacing w:val="-2"/>
                <w:sz w:val="24"/>
              </w:rPr>
              <w:t>planning.</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8" w:lineRule="exact"/>
              <w:ind w:left="105"/>
              <w:rPr>
                <w:sz w:val="24"/>
              </w:rPr>
            </w:pPr>
            <w:r>
              <w:rPr>
                <w:sz w:val="24"/>
              </w:rPr>
              <w:t>9</w:t>
            </w:r>
          </w:p>
        </w:tc>
        <w:tc>
          <w:tcPr>
            <w:tcW w:w="4052" w:type="dxa"/>
          </w:tcPr>
          <w:p>
            <w:pPr>
              <w:pStyle w:val="TableParagraph"/>
              <w:spacing w:line="237" w:lineRule="auto"/>
              <w:ind w:left="105"/>
              <w:rPr>
                <w:sz w:val="24"/>
              </w:rPr>
            </w:pPr>
            <w:r>
              <w:rPr>
                <w:sz w:val="24"/>
              </w:rPr>
              <w:t>In</w:t>
            </w:r>
            <w:r>
              <w:rPr>
                <w:spacing w:val="-6"/>
                <w:sz w:val="24"/>
              </w:rPr>
              <w:t> </w:t>
            </w:r>
            <w:r>
              <w:rPr>
                <w:sz w:val="24"/>
              </w:rPr>
              <w:t>my</w:t>
            </w:r>
            <w:r>
              <w:rPr>
                <w:spacing w:val="-10"/>
                <w:sz w:val="24"/>
              </w:rPr>
              <w:t> </w:t>
            </w:r>
            <w:r>
              <w:rPr>
                <w:sz w:val="24"/>
              </w:rPr>
              <w:t>opinion</w:t>
            </w:r>
            <w:r>
              <w:rPr>
                <w:spacing w:val="-10"/>
                <w:sz w:val="24"/>
              </w:rPr>
              <w:t> </w:t>
            </w:r>
            <w:r>
              <w:rPr>
                <w:sz w:val="24"/>
              </w:rPr>
              <w:t>this</w:t>
            </w:r>
            <w:r>
              <w:rPr>
                <w:spacing w:val="-7"/>
                <w:sz w:val="24"/>
              </w:rPr>
              <w:t> </w:t>
            </w:r>
            <w:r>
              <w:rPr>
                <w:sz w:val="24"/>
              </w:rPr>
              <w:t>College</w:t>
            </w:r>
            <w:r>
              <w:rPr>
                <w:spacing w:val="-6"/>
                <w:sz w:val="24"/>
              </w:rPr>
              <w:t> </w:t>
            </w:r>
            <w:r>
              <w:rPr>
                <w:sz w:val="24"/>
              </w:rPr>
              <w:t>do</w:t>
            </w:r>
            <w:r>
              <w:rPr>
                <w:spacing w:val="-2"/>
                <w:sz w:val="24"/>
              </w:rPr>
              <w:t> </w:t>
            </w:r>
            <w:r>
              <w:rPr>
                <w:sz w:val="24"/>
              </w:rPr>
              <w:t>not</w:t>
            </w:r>
            <w:r>
              <w:rPr>
                <w:spacing w:val="-5"/>
                <w:sz w:val="24"/>
              </w:rPr>
              <w:t> </w:t>
            </w:r>
            <w:r>
              <w:rPr>
                <w:sz w:val="24"/>
              </w:rPr>
              <w:t>plan unless something happens then she</w:t>
            </w:r>
          </w:p>
          <w:p>
            <w:pPr>
              <w:pStyle w:val="TableParagraph"/>
              <w:spacing w:line="261" w:lineRule="exact"/>
              <w:ind w:left="105"/>
              <w:rPr>
                <w:sz w:val="24"/>
              </w:rPr>
            </w:pPr>
            <w:r>
              <w:rPr>
                <w:sz w:val="24"/>
              </w:rPr>
              <w:t>reacts</w:t>
            </w:r>
            <w:r>
              <w:rPr>
                <w:spacing w:val="-6"/>
                <w:sz w:val="24"/>
              </w:rPr>
              <w:t> </w:t>
            </w:r>
            <w:r>
              <w:rPr>
                <w:sz w:val="24"/>
              </w:rPr>
              <w:t>to</w:t>
            </w:r>
            <w:r>
              <w:rPr>
                <w:spacing w:val="1"/>
                <w:sz w:val="24"/>
              </w:rPr>
              <w:t> </w:t>
            </w:r>
            <w:r>
              <w:rPr>
                <w:spacing w:val="-5"/>
                <w:sz w:val="24"/>
              </w:rPr>
              <w:t>it.</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9" w:hRule="atLeast"/>
        </w:trPr>
        <w:tc>
          <w:tcPr>
            <w:tcW w:w="629" w:type="dxa"/>
          </w:tcPr>
          <w:p>
            <w:pPr>
              <w:pStyle w:val="TableParagraph"/>
              <w:spacing w:line="268" w:lineRule="exact"/>
              <w:ind w:left="105"/>
              <w:rPr>
                <w:sz w:val="24"/>
              </w:rPr>
            </w:pPr>
            <w:r>
              <w:rPr>
                <w:spacing w:val="-5"/>
                <w:sz w:val="24"/>
              </w:rPr>
              <w:t>10</w:t>
            </w:r>
          </w:p>
        </w:tc>
        <w:tc>
          <w:tcPr>
            <w:tcW w:w="4052" w:type="dxa"/>
          </w:tcPr>
          <w:p>
            <w:pPr>
              <w:pStyle w:val="TableParagraph"/>
              <w:spacing w:line="268" w:lineRule="exact"/>
              <w:ind w:left="105"/>
              <w:rPr>
                <w:sz w:val="24"/>
              </w:rPr>
            </w:pPr>
            <w:r>
              <w:rPr>
                <w:sz w:val="24"/>
              </w:rPr>
              <w:t>The</w:t>
            </w:r>
            <w:r>
              <w:rPr>
                <w:spacing w:val="-4"/>
                <w:sz w:val="24"/>
              </w:rPr>
              <w:t> </w:t>
            </w:r>
            <w:r>
              <w:rPr>
                <w:sz w:val="24"/>
              </w:rPr>
              <w:t>College</w:t>
            </w:r>
            <w:r>
              <w:rPr>
                <w:spacing w:val="-4"/>
                <w:sz w:val="24"/>
              </w:rPr>
              <w:t> </w:t>
            </w:r>
            <w:r>
              <w:rPr>
                <w:sz w:val="24"/>
              </w:rPr>
              <w:t>plans</w:t>
            </w:r>
            <w:r>
              <w:rPr>
                <w:spacing w:val="-5"/>
                <w:sz w:val="24"/>
              </w:rPr>
              <w:t> </w:t>
            </w:r>
            <w:r>
              <w:rPr>
                <w:sz w:val="24"/>
              </w:rPr>
              <w:t>her</w:t>
            </w:r>
            <w:r>
              <w:rPr>
                <w:spacing w:val="2"/>
                <w:sz w:val="24"/>
              </w:rPr>
              <w:t> </w:t>
            </w:r>
            <w:r>
              <w:rPr>
                <w:spacing w:val="-2"/>
                <w:sz w:val="24"/>
              </w:rPr>
              <w:t>financial</w:t>
            </w:r>
          </w:p>
          <w:p>
            <w:pPr>
              <w:pStyle w:val="TableParagraph"/>
              <w:spacing w:line="274" w:lineRule="exact"/>
              <w:ind w:left="105" w:right="170"/>
              <w:rPr>
                <w:sz w:val="24"/>
              </w:rPr>
            </w:pPr>
            <w:r>
              <w:rPr>
                <w:sz w:val="24"/>
              </w:rPr>
              <w:t>expenses</w:t>
            </w:r>
            <w:r>
              <w:rPr>
                <w:spacing w:val="-12"/>
                <w:sz w:val="24"/>
              </w:rPr>
              <w:t> </w:t>
            </w:r>
            <w:r>
              <w:rPr>
                <w:sz w:val="24"/>
              </w:rPr>
              <w:t>each</w:t>
            </w:r>
            <w:r>
              <w:rPr>
                <w:spacing w:val="-11"/>
                <w:sz w:val="24"/>
              </w:rPr>
              <w:t> </w:t>
            </w:r>
            <w:r>
              <w:rPr>
                <w:sz w:val="24"/>
              </w:rPr>
              <w:t>year</w:t>
            </w:r>
            <w:r>
              <w:rPr>
                <w:spacing w:val="-10"/>
                <w:sz w:val="24"/>
              </w:rPr>
              <w:t> </w:t>
            </w:r>
            <w:r>
              <w:rPr>
                <w:sz w:val="24"/>
              </w:rPr>
              <w:t>and</w:t>
            </w:r>
            <w:r>
              <w:rPr>
                <w:spacing w:val="-8"/>
                <w:sz w:val="24"/>
              </w:rPr>
              <w:t> </w:t>
            </w:r>
            <w:r>
              <w:rPr>
                <w:sz w:val="24"/>
              </w:rPr>
              <w:t>follows</w:t>
            </w:r>
            <w:r>
              <w:rPr>
                <w:spacing w:val="-9"/>
                <w:sz w:val="24"/>
              </w:rPr>
              <w:t> </w:t>
            </w:r>
            <w:r>
              <w:rPr>
                <w:sz w:val="24"/>
              </w:rPr>
              <w:t>it </w:t>
            </w:r>
            <w:r>
              <w:rPr>
                <w:spacing w:val="-2"/>
                <w:sz w:val="24"/>
              </w:rPr>
              <w:t>strictly.</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bl>
    <w:p>
      <w:pPr>
        <w:spacing w:after="0"/>
        <w:rPr>
          <w:sz w:val="22"/>
        </w:rPr>
        <w:sectPr>
          <w:pgSz w:w="12240" w:h="15840"/>
          <w:pgMar w:header="0" w:footer="969" w:top="1460" w:bottom="1160" w:left="780" w:right="0"/>
        </w:sectPr>
      </w:pPr>
    </w:p>
    <w:p>
      <w:pPr>
        <w:spacing w:line="242" w:lineRule="auto" w:before="79"/>
        <w:ind w:left="2101" w:right="1361" w:hanging="1441"/>
        <w:jc w:val="left"/>
        <w:rPr>
          <w:b/>
          <w:sz w:val="24"/>
        </w:rPr>
      </w:pPr>
      <w:r>
        <w:rPr>
          <w:b/>
          <w:sz w:val="24"/>
        </w:rPr>
        <w:t>SECTION</w:t>
      </w:r>
      <w:r>
        <w:rPr>
          <w:b/>
          <w:spacing w:val="-2"/>
          <w:sz w:val="24"/>
        </w:rPr>
        <w:t> </w:t>
      </w:r>
      <w:r>
        <w:rPr>
          <w:b/>
          <w:sz w:val="24"/>
        </w:rPr>
        <w:t>C</w:t>
      </w:r>
      <w:r>
        <w:rPr>
          <w:sz w:val="24"/>
        </w:rPr>
        <w:t>:</w:t>
      </w:r>
      <w:r>
        <w:rPr>
          <w:spacing w:val="-3"/>
          <w:sz w:val="24"/>
        </w:rPr>
        <w:t> </w:t>
      </w:r>
      <w:r>
        <w:rPr>
          <w:b/>
          <w:sz w:val="24"/>
        </w:rPr>
        <w:t>Staff</w:t>
      </w:r>
      <w:r>
        <w:rPr>
          <w:b/>
          <w:spacing w:val="-6"/>
          <w:sz w:val="24"/>
        </w:rPr>
        <w:t> </w:t>
      </w:r>
      <w:r>
        <w:rPr>
          <w:b/>
          <w:sz w:val="24"/>
        </w:rPr>
        <w:t>Development in</w:t>
      </w:r>
      <w:r>
        <w:rPr>
          <w:b/>
          <w:spacing w:val="-2"/>
          <w:sz w:val="24"/>
        </w:rPr>
        <w:t> </w:t>
      </w:r>
      <w:r>
        <w:rPr>
          <w:b/>
          <w:sz w:val="24"/>
        </w:rPr>
        <w:t>the</w:t>
      </w:r>
      <w:r>
        <w:rPr>
          <w:b/>
          <w:spacing w:val="-3"/>
          <w:sz w:val="24"/>
        </w:rPr>
        <w:t> </w:t>
      </w:r>
      <w:r>
        <w:rPr>
          <w:b/>
          <w:sz w:val="24"/>
        </w:rPr>
        <w:t>Colleges</w:t>
      </w:r>
      <w:r>
        <w:rPr>
          <w:b/>
          <w:spacing w:val="-1"/>
          <w:sz w:val="24"/>
        </w:rPr>
        <w:t> </w:t>
      </w:r>
      <w:r>
        <w:rPr>
          <w:b/>
          <w:sz w:val="24"/>
        </w:rPr>
        <w:t>of</w:t>
      </w:r>
      <w:r>
        <w:rPr>
          <w:b/>
          <w:spacing w:val="-6"/>
          <w:sz w:val="24"/>
        </w:rPr>
        <w:t> </w:t>
      </w:r>
      <w:r>
        <w:rPr>
          <w:b/>
          <w:sz w:val="24"/>
        </w:rPr>
        <w:t>Education</w:t>
      </w:r>
      <w:r>
        <w:rPr>
          <w:b/>
          <w:spacing w:val="-7"/>
          <w:sz w:val="24"/>
        </w:rPr>
        <w:t> </w:t>
      </w:r>
      <w:r>
        <w:rPr>
          <w:b/>
          <w:sz w:val="24"/>
        </w:rPr>
        <w:t>in</w:t>
      </w:r>
      <w:r>
        <w:rPr>
          <w:b/>
          <w:spacing w:val="-4"/>
          <w:sz w:val="24"/>
        </w:rPr>
        <w:t> </w:t>
      </w:r>
      <w:r>
        <w:rPr>
          <w:b/>
          <w:sz w:val="24"/>
        </w:rPr>
        <w:t>the</w:t>
      </w:r>
      <w:r>
        <w:rPr>
          <w:b/>
          <w:spacing w:val="-4"/>
          <w:sz w:val="24"/>
        </w:rPr>
        <w:t> </w:t>
      </w:r>
      <w:r>
        <w:rPr>
          <w:b/>
          <w:sz w:val="24"/>
        </w:rPr>
        <w:t>North</w:t>
      </w:r>
      <w:r>
        <w:rPr>
          <w:b/>
          <w:spacing w:val="-1"/>
          <w:sz w:val="24"/>
        </w:rPr>
        <w:t> </w:t>
      </w:r>
      <w:r>
        <w:rPr>
          <w:b/>
          <w:sz w:val="24"/>
        </w:rPr>
        <w:t>Central</w:t>
      </w:r>
      <w:r>
        <w:rPr>
          <w:b/>
          <w:spacing w:val="-8"/>
          <w:sz w:val="24"/>
        </w:rPr>
        <w:t> </w:t>
      </w:r>
      <w:r>
        <w:rPr>
          <w:b/>
          <w:sz w:val="24"/>
        </w:rPr>
        <w:t>Geo- Political Zone in Nigeria</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4052"/>
        <w:gridCol w:w="964"/>
        <w:gridCol w:w="724"/>
        <w:gridCol w:w="1127"/>
        <w:gridCol w:w="959"/>
        <w:gridCol w:w="959"/>
      </w:tblGrid>
      <w:tr>
        <w:trPr>
          <w:trHeight w:val="820" w:hRule="atLeast"/>
        </w:trPr>
        <w:tc>
          <w:tcPr>
            <w:tcW w:w="629" w:type="dxa"/>
          </w:tcPr>
          <w:p>
            <w:pPr>
              <w:pStyle w:val="TableParagraph"/>
              <w:rPr>
                <w:b/>
                <w:sz w:val="22"/>
              </w:rPr>
            </w:pPr>
          </w:p>
          <w:p>
            <w:pPr>
              <w:pStyle w:val="TableParagraph"/>
              <w:spacing w:before="8"/>
              <w:rPr>
                <w:b/>
                <w:sz w:val="17"/>
              </w:rPr>
            </w:pPr>
          </w:p>
          <w:p>
            <w:pPr>
              <w:pStyle w:val="TableParagraph"/>
              <w:ind w:left="105"/>
              <w:rPr>
                <w:b/>
                <w:sz w:val="20"/>
              </w:rPr>
            </w:pPr>
            <w:r>
              <w:rPr>
                <w:b/>
                <w:spacing w:val="-5"/>
                <w:sz w:val="20"/>
              </w:rPr>
              <w:t>S/N</w:t>
            </w:r>
          </w:p>
        </w:tc>
        <w:tc>
          <w:tcPr>
            <w:tcW w:w="4052" w:type="dxa"/>
          </w:tcPr>
          <w:p>
            <w:pPr>
              <w:pStyle w:val="TableParagraph"/>
              <w:rPr>
                <w:b/>
                <w:sz w:val="22"/>
              </w:rPr>
            </w:pPr>
          </w:p>
          <w:p>
            <w:pPr>
              <w:pStyle w:val="TableParagraph"/>
              <w:spacing w:before="8"/>
              <w:rPr>
                <w:b/>
                <w:sz w:val="17"/>
              </w:rPr>
            </w:pPr>
          </w:p>
          <w:p>
            <w:pPr>
              <w:pStyle w:val="TableParagraph"/>
              <w:ind w:left="1355" w:right="1351"/>
              <w:jc w:val="center"/>
              <w:rPr>
                <w:b/>
                <w:sz w:val="20"/>
              </w:rPr>
            </w:pPr>
            <w:r>
              <w:rPr>
                <w:b/>
                <w:sz w:val="20"/>
              </w:rPr>
              <w:t>Item</w:t>
            </w:r>
            <w:r>
              <w:rPr>
                <w:b/>
                <w:spacing w:val="-4"/>
                <w:sz w:val="20"/>
              </w:rPr>
              <w:t> </w:t>
            </w:r>
            <w:r>
              <w:rPr>
                <w:b/>
                <w:spacing w:val="-2"/>
                <w:sz w:val="20"/>
              </w:rPr>
              <w:t>Statement</w:t>
            </w:r>
          </w:p>
        </w:tc>
        <w:tc>
          <w:tcPr>
            <w:tcW w:w="964" w:type="dxa"/>
          </w:tcPr>
          <w:p>
            <w:pPr>
              <w:pStyle w:val="TableParagraph"/>
              <w:spacing w:before="7"/>
              <w:rPr>
                <w:b/>
                <w:sz w:val="19"/>
              </w:rPr>
            </w:pPr>
          </w:p>
          <w:p>
            <w:pPr>
              <w:pStyle w:val="TableParagraph"/>
              <w:ind w:left="106" w:right="110"/>
              <w:rPr>
                <w:b/>
                <w:sz w:val="20"/>
              </w:rPr>
            </w:pPr>
            <w:r>
              <w:rPr>
                <w:b/>
                <w:spacing w:val="-2"/>
                <w:sz w:val="20"/>
              </w:rPr>
              <w:t>Strongly Agree</w:t>
            </w:r>
          </w:p>
        </w:tc>
        <w:tc>
          <w:tcPr>
            <w:tcW w:w="724" w:type="dxa"/>
          </w:tcPr>
          <w:p>
            <w:pPr>
              <w:pStyle w:val="TableParagraph"/>
              <w:rPr>
                <w:b/>
                <w:sz w:val="22"/>
              </w:rPr>
            </w:pPr>
          </w:p>
          <w:p>
            <w:pPr>
              <w:pStyle w:val="TableParagraph"/>
              <w:spacing w:before="8"/>
              <w:rPr>
                <w:b/>
                <w:sz w:val="17"/>
              </w:rPr>
            </w:pPr>
          </w:p>
          <w:p>
            <w:pPr>
              <w:pStyle w:val="TableParagraph"/>
              <w:ind w:left="107"/>
              <w:rPr>
                <w:b/>
                <w:sz w:val="20"/>
              </w:rPr>
            </w:pPr>
            <w:r>
              <w:rPr>
                <w:b/>
                <w:spacing w:val="-2"/>
                <w:sz w:val="20"/>
              </w:rPr>
              <w:t>Agree</w:t>
            </w:r>
          </w:p>
        </w:tc>
        <w:tc>
          <w:tcPr>
            <w:tcW w:w="1127" w:type="dxa"/>
          </w:tcPr>
          <w:p>
            <w:pPr>
              <w:pStyle w:val="TableParagraph"/>
              <w:rPr>
                <w:b/>
                <w:sz w:val="22"/>
              </w:rPr>
            </w:pPr>
          </w:p>
          <w:p>
            <w:pPr>
              <w:pStyle w:val="TableParagraph"/>
              <w:spacing w:before="8"/>
              <w:rPr>
                <w:b/>
                <w:sz w:val="17"/>
              </w:rPr>
            </w:pPr>
          </w:p>
          <w:p>
            <w:pPr>
              <w:pStyle w:val="TableParagraph"/>
              <w:ind w:left="108"/>
              <w:rPr>
                <w:b/>
                <w:sz w:val="20"/>
              </w:rPr>
            </w:pPr>
            <w:r>
              <w:rPr>
                <w:b/>
                <w:spacing w:val="-2"/>
                <w:sz w:val="20"/>
              </w:rPr>
              <w:t>Undecided</w:t>
            </w:r>
          </w:p>
        </w:tc>
        <w:tc>
          <w:tcPr>
            <w:tcW w:w="959" w:type="dxa"/>
          </w:tcPr>
          <w:p>
            <w:pPr>
              <w:pStyle w:val="TableParagraph"/>
              <w:spacing w:before="7"/>
              <w:rPr>
                <w:b/>
                <w:sz w:val="19"/>
              </w:rPr>
            </w:pPr>
          </w:p>
          <w:p>
            <w:pPr>
              <w:pStyle w:val="TableParagraph"/>
              <w:ind w:left="114"/>
              <w:rPr>
                <w:b/>
                <w:sz w:val="20"/>
              </w:rPr>
            </w:pPr>
            <w:r>
              <w:rPr>
                <w:b/>
                <w:spacing w:val="-2"/>
                <w:sz w:val="20"/>
              </w:rPr>
              <w:t>Strongly Disagree</w:t>
            </w:r>
          </w:p>
        </w:tc>
        <w:tc>
          <w:tcPr>
            <w:tcW w:w="959" w:type="dxa"/>
          </w:tcPr>
          <w:p>
            <w:pPr>
              <w:pStyle w:val="TableParagraph"/>
              <w:rPr>
                <w:b/>
                <w:sz w:val="22"/>
              </w:rPr>
            </w:pPr>
          </w:p>
          <w:p>
            <w:pPr>
              <w:pStyle w:val="TableParagraph"/>
              <w:spacing w:before="8"/>
              <w:rPr>
                <w:b/>
                <w:sz w:val="17"/>
              </w:rPr>
            </w:pPr>
          </w:p>
          <w:p>
            <w:pPr>
              <w:pStyle w:val="TableParagraph"/>
              <w:ind w:left="116"/>
              <w:rPr>
                <w:b/>
                <w:sz w:val="20"/>
              </w:rPr>
            </w:pPr>
            <w:r>
              <w:rPr>
                <w:b/>
                <w:spacing w:val="-2"/>
                <w:sz w:val="20"/>
              </w:rPr>
              <w:t>Disagree</w:t>
            </w:r>
          </w:p>
        </w:tc>
      </w:tr>
      <w:tr>
        <w:trPr>
          <w:trHeight w:val="830" w:hRule="atLeast"/>
        </w:trPr>
        <w:tc>
          <w:tcPr>
            <w:tcW w:w="629" w:type="dxa"/>
          </w:tcPr>
          <w:p>
            <w:pPr>
              <w:pStyle w:val="TableParagraph"/>
              <w:spacing w:line="268" w:lineRule="exact"/>
              <w:ind w:left="105"/>
              <w:rPr>
                <w:sz w:val="24"/>
              </w:rPr>
            </w:pPr>
            <w:r>
              <w:rPr>
                <w:spacing w:val="-5"/>
                <w:sz w:val="24"/>
              </w:rPr>
              <w:t>11.</w:t>
            </w:r>
          </w:p>
        </w:tc>
        <w:tc>
          <w:tcPr>
            <w:tcW w:w="4052" w:type="dxa"/>
          </w:tcPr>
          <w:p>
            <w:pPr>
              <w:pStyle w:val="TableParagraph"/>
              <w:spacing w:line="268" w:lineRule="exact"/>
              <w:ind w:left="105"/>
              <w:rPr>
                <w:sz w:val="24"/>
              </w:rPr>
            </w:pPr>
            <w:r>
              <w:rPr>
                <w:sz w:val="24"/>
              </w:rPr>
              <w:t>The</w:t>
            </w:r>
            <w:r>
              <w:rPr>
                <w:spacing w:val="-3"/>
                <w:sz w:val="24"/>
              </w:rPr>
              <w:t> </w:t>
            </w:r>
            <w:r>
              <w:rPr>
                <w:sz w:val="24"/>
              </w:rPr>
              <w:t>Academic</w:t>
            </w:r>
            <w:r>
              <w:rPr>
                <w:spacing w:val="-3"/>
                <w:sz w:val="24"/>
              </w:rPr>
              <w:t> </w:t>
            </w:r>
            <w:r>
              <w:rPr>
                <w:sz w:val="24"/>
              </w:rPr>
              <w:t>Staff</w:t>
            </w:r>
            <w:r>
              <w:rPr>
                <w:spacing w:val="-3"/>
                <w:sz w:val="24"/>
              </w:rPr>
              <w:t> </w:t>
            </w:r>
            <w:r>
              <w:rPr>
                <w:sz w:val="24"/>
              </w:rPr>
              <w:t>in</w:t>
            </w:r>
            <w:r>
              <w:rPr>
                <w:spacing w:val="-6"/>
                <w:sz w:val="24"/>
              </w:rPr>
              <w:t> </w:t>
            </w:r>
            <w:r>
              <w:rPr>
                <w:sz w:val="24"/>
              </w:rPr>
              <w:t>the</w:t>
            </w:r>
            <w:r>
              <w:rPr>
                <w:spacing w:val="-3"/>
                <w:sz w:val="24"/>
              </w:rPr>
              <w:t> </w:t>
            </w:r>
            <w:r>
              <w:rPr>
                <w:sz w:val="24"/>
              </w:rPr>
              <w:t>College</w:t>
            </w:r>
            <w:r>
              <w:rPr>
                <w:spacing w:val="-3"/>
                <w:sz w:val="24"/>
              </w:rPr>
              <w:t> </w:t>
            </w:r>
            <w:r>
              <w:rPr>
                <w:spacing w:val="-5"/>
                <w:sz w:val="24"/>
              </w:rPr>
              <w:t>are</w:t>
            </w:r>
          </w:p>
          <w:p>
            <w:pPr>
              <w:pStyle w:val="TableParagraph"/>
              <w:spacing w:line="274" w:lineRule="exact"/>
              <w:ind w:left="105"/>
              <w:rPr>
                <w:sz w:val="24"/>
              </w:rPr>
            </w:pPr>
            <w:r>
              <w:rPr>
                <w:sz w:val="24"/>
              </w:rPr>
              <w:t>sponsored</w:t>
            </w:r>
            <w:r>
              <w:rPr>
                <w:spacing w:val="-7"/>
                <w:sz w:val="24"/>
              </w:rPr>
              <w:t> </w:t>
            </w:r>
            <w:r>
              <w:rPr>
                <w:sz w:val="24"/>
              </w:rPr>
              <w:t>by</w:t>
            </w:r>
            <w:r>
              <w:rPr>
                <w:spacing w:val="-15"/>
                <w:sz w:val="24"/>
              </w:rPr>
              <w:t> </w:t>
            </w:r>
            <w:r>
              <w:rPr>
                <w:sz w:val="24"/>
              </w:rPr>
              <w:t>the</w:t>
            </w:r>
            <w:r>
              <w:rPr>
                <w:spacing w:val="-7"/>
                <w:sz w:val="24"/>
              </w:rPr>
              <w:t> </w:t>
            </w:r>
            <w:r>
              <w:rPr>
                <w:sz w:val="24"/>
              </w:rPr>
              <w:t>Management</w:t>
            </w:r>
            <w:r>
              <w:rPr>
                <w:spacing w:val="-2"/>
                <w:sz w:val="24"/>
              </w:rPr>
              <w:t> </w:t>
            </w:r>
            <w:r>
              <w:rPr>
                <w:sz w:val="24"/>
              </w:rPr>
              <w:t>to</w:t>
            </w:r>
            <w:r>
              <w:rPr>
                <w:spacing w:val="-7"/>
                <w:sz w:val="24"/>
              </w:rPr>
              <w:t> </w:t>
            </w:r>
            <w:r>
              <w:rPr>
                <w:sz w:val="24"/>
              </w:rPr>
              <w:t>go</w:t>
            </w:r>
            <w:r>
              <w:rPr>
                <w:spacing w:val="-3"/>
                <w:sz w:val="24"/>
              </w:rPr>
              <w:t> </w:t>
            </w:r>
            <w:r>
              <w:rPr>
                <w:sz w:val="24"/>
              </w:rPr>
              <w:t>for further Studies.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8" w:lineRule="exact"/>
              <w:ind w:left="105"/>
              <w:rPr>
                <w:sz w:val="24"/>
              </w:rPr>
            </w:pPr>
            <w:r>
              <w:rPr>
                <w:spacing w:val="-5"/>
                <w:sz w:val="24"/>
              </w:rPr>
              <w:t>12.</w:t>
            </w:r>
          </w:p>
        </w:tc>
        <w:tc>
          <w:tcPr>
            <w:tcW w:w="4052" w:type="dxa"/>
          </w:tcPr>
          <w:p>
            <w:pPr>
              <w:pStyle w:val="TableParagraph"/>
              <w:spacing w:line="237" w:lineRule="auto"/>
              <w:ind w:left="105"/>
              <w:rPr>
                <w:sz w:val="24"/>
              </w:rPr>
            </w:pPr>
            <w:r>
              <w:rPr>
                <w:sz w:val="24"/>
              </w:rPr>
              <w:t>The</w:t>
            </w:r>
            <w:r>
              <w:rPr>
                <w:spacing w:val="-10"/>
                <w:sz w:val="24"/>
              </w:rPr>
              <w:t> </w:t>
            </w:r>
            <w:r>
              <w:rPr>
                <w:sz w:val="24"/>
              </w:rPr>
              <w:t>Non-Academic</w:t>
            </w:r>
            <w:r>
              <w:rPr>
                <w:spacing w:val="-10"/>
                <w:sz w:val="24"/>
              </w:rPr>
              <w:t> </w:t>
            </w:r>
            <w:r>
              <w:rPr>
                <w:sz w:val="24"/>
              </w:rPr>
              <w:t>Staff</w:t>
            </w:r>
            <w:r>
              <w:rPr>
                <w:spacing w:val="-15"/>
                <w:sz w:val="24"/>
              </w:rPr>
              <w:t> </w:t>
            </w:r>
            <w:r>
              <w:rPr>
                <w:sz w:val="24"/>
              </w:rPr>
              <w:t>obtain</w:t>
            </w:r>
            <w:r>
              <w:rPr>
                <w:spacing w:val="-13"/>
                <w:sz w:val="24"/>
              </w:rPr>
              <w:t> </w:t>
            </w:r>
            <w:r>
              <w:rPr>
                <w:sz w:val="24"/>
              </w:rPr>
              <w:t>higher qualifications because they also have</w:t>
            </w:r>
          </w:p>
          <w:p>
            <w:pPr>
              <w:pStyle w:val="TableParagraph"/>
              <w:spacing w:line="261" w:lineRule="exact"/>
              <w:ind w:left="105"/>
              <w:rPr>
                <w:sz w:val="24"/>
              </w:rPr>
            </w:pPr>
            <w:r>
              <w:rPr>
                <w:sz w:val="24"/>
              </w:rPr>
              <w:t>opportunity</w:t>
            </w:r>
            <w:r>
              <w:rPr>
                <w:spacing w:val="-8"/>
                <w:sz w:val="24"/>
              </w:rPr>
              <w:t> </w:t>
            </w:r>
            <w:r>
              <w:rPr>
                <w:sz w:val="24"/>
              </w:rPr>
              <w:t>for</w:t>
            </w:r>
            <w:r>
              <w:rPr>
                <w:spacing w:val="-2"/>
                <w:sz w:val="24"/>
              </w:rPr>
              <w:t> </w:t>
            </w:r>
            <w:r>
              <w:rPr>
                <w:sz w:val="24"/>
              </w:rPr>
              <w:t>further</w:t>
            </w:r>
            <w:r>
              <w:rPr>
                <w:spacing w:val="2"/>
                <w:sz w:val="24"/>
              </w:rPr>
              <w:t> </w:t>
            </w:r>
            <w:r>
              <w:rPr>
                <w:spacing w:val="-2"/>
                <w:sz w:val="24"/>
              </w:rPr>
              <w:t>studies.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8" w:lineRule="exact"/>
              <w:ind w:left="105"/>
              <w:rPr>
                <w:sz w:val="24"/>
              </w:rPr>
            </w:pPr>
            <w:r>
              <w:rPr>
                <w:spacing w:val="-5"/>
                <w:sz w:val="24"/>
              </w:rPr>
              <w:t>13.</w:t>
            </w:r>
          </w:p>
        </w:tc>
        <w:tc>
          <w:tcPr>
            <w:tcW w:w="4052" w:type="dxa"/>
          </w:tcPr>
          <w:p>
            <w:pPr>
              <w:pStyle w:val="TableParagraph"/>
              <w:spacing w:line="268" w:lineRule="exact"/>
              <w:ind w:left="105"/>
              <w:rPr>
                <w:sz w:val="24"/>
              </w:rPr>
            </w:pPr>
            <w:r>
              <w:rPr>
                <w:sz w:val="24"/>
              </w:rPr>
              <w:t>The</w:t>
            </w:r>
            <w:r>
              <w:rPr>
                <w:spacing w:val="-2"/>
                <w:sz w:val="24"/>
              </w:rPr>
              <w:t> </w:t>
            </w:r>
            <w:r>
              <w:rPr>
                <w:sz w:val="24"/>
              </w:rPr>
              <w:t>Academic Staff</w:t>
            </w:r>
            <w:r>
              <w:rPr>
                <w:spacing w:val="-8"/>
                <w:sz w:val="24"/>
              </w:rPr>
              <w:t> </w:t>
            </w:r>
            <w:r>
              <w:rPr>
                <w:sz w:val="24"/>
              </w:rPr>
              <w:t>attend</w:t>
            </w:r>
            <w:r>
              <w:rPr>
                <w:spacing w:val="-1"/>
                <w:sz w:val="24"/>
              </w:rPr>
              <w:t> </w:t>
            </w:r>
            <w:r>
              <w:rPr>
                <w:spacing w:val="-2"/>
                <w:sz w:val="24"/>
              </w:rPr>
              <w:t>regular</w:t>
            </w:r>
          </w:p>
          <w:p>
            <w:pPr>
              <w:pStyle w:val="TableParagraph"/>
              <w:spacing w:line="261" w:lineRule="exact" w:before="2"/>
              <w:ind w:left="105"/>
              <w:rPr>
                <w:sz w:val="24"/>
              </w:rPr>
            </w:pPr>
            <w:r>
              <w:rPr>
                <w:sz w:val="24"/>
              </w:rPr>
              <w:t>workshop</w:t>
            </w:r>
            <w:r>
              <w:rPr>
                <w:spacing w:val="-2"/>
                <w:sz w:val="24"/>
              </w:rPr>
              <w:t> </w:t>
            </w:r>
            <w:r>
              <w:rPr>
                <w:sz w:val="24"/>
              </w:rPr>
              <w:t>in</w:t>
            </w:r>
            <w:r>
              <w:rPr>
                <w:spacing w:val="-6"/>
                <w:sz w:val="24"/>
              </w:rPr>
              <w:t> </w:t>
            </w:r>
            <w:r>
              <w:rPr>
                <w:sz w:val="24"/>
              </w:rPr>
              <w:t>the</w:t>
            </w:r>
            <w:r>
              <w:rPr>
                <w:spacing w:val="-2"/>
                <w:sz w:val="24"/>
              </w:rPr>
              <w:t>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8" w:lineRule="exact"/>
              <w:ind w:left="105"/>
              <w:rPr>
                <w:sz w:val="24"/>
              </w:rPr>
            </w:pPr>
            <w:r>
              <w:rPr>
                <w:spacing w:val="-5"/>
                <w:sz w:val="24"/>
              </w:rPr>
              <w:t>14.</w:t>
            </w:r>
          </w:p>
        </w:tc>
        <w:tc>
          <w:tcPr>
            <w:tcW w:w="4052" w:type="dxa"/>
          </w:tcPr>
          <w:p>
            <w:pPr>
              <w:pStyle w:val="TableParagraph"/>
              <w:spacing w:line="268" w:lineRule="exact"/>
              <w:ind w:left="105"/>
              <w:rPr>
                <w:sz w:val="24"/>
              </w:rPr>
            </w:pPr>
            <w:r>
              <w:rPr>
                <w:sz w:val="24"/>
              </w:rPr>
              <w:t>The</w:t>
            </w:r>
            <w:r>
              <w:rPr>
                <w:spacing w:val="-4"/>
                <w:sz w:val="24"/>
              </w:rPr>
              <w:t> </w:t>
            </w:r>
            <w:r>
              <w:rPr>
                <w:sz w:val="24"/>
              </w:rPr>
              <w:t>Non-Academic</w:t>
            </w:r>
            <w:r>
              <w:rPr>
                <w:spacing w:val="-4"/>
                <w:sz w:val="24"/>
              </w:rPr>
              <w:t> </w:t>
            </w:r>
            <w:r>
              <w:rPr>
                <w:sz w:val="24"/>
              </w:rPr>
              <w:t>Staff</w:t>
            </w:r>
            <w:r>
              <w:rPr>
                <w:spacing w:val="-11"/>
                <w:sz w:val="24"/>
              </w:rPr>
              <w:t> </w:t>
            </w:r>
            <w:r>
              <w:rPr>
                <w:sz w:val="24"/>
              </w:rPr>
              <w:t>always</w:t>
            </w:r>
            <w:r>
              <w:rPr>
                <w:spacing w:val="-5"/>
                <w:sz w:val="24"/>
              </w:rPr>
              <w:t> </w:t>
            </w:r>
            <w:r>
              <w:rPr>
                <w:sz w:val="24"/>
              </w:rPr>
              <w:t>go</w:t>
            </w:r>
            <w:r>
              <w:rPr>
                <w:spacing w:val="1"/>
                <w:sz w:val="24"/>
              </w:rPr>
              <w:t> </w:t>
            </w:r>
            <w:r>
              <w:rPr>
                <w:spacing w:val="-5"/>
                <w:sz w:val="24"/>
              </w:rPr>
              <w:t>for</w:t>
            </w:r>
          </w:p>
          <w:p>
            <w:pPr>
              <w:pStyle w:val="TableParagraph"/>
              <w:spacing w:line="261" w:lineRule="exact" w:before="2"/>
              <w:ind w:left="105"/>
              <w:rPr>
                <w:sz w:val="24"/>
              </w:rPr>
            </w:pPr>
            <w:r>
              <w:rPr>
                <w:sz w:val="24"/>
              </w:rPr>
              <w:t>seminar</w:t>
            </w:r>
            <w:r>
              <w:rPr>
                <w:spacing w:val="1"/>
                <w:sz w:val="24"/>
              </w:rPr>
              <w:t> </w:t>
            </w:r>
            <w:r>
              <w:rPr>
                <w:sz w:val="24"/>
              </w:rPr>
              <w:t>in</w:t>
            </w:r>
            <w:r>
              <w:rPr>
                <w:spacing w:val="-9"/>
                <w:sz w:val="24"/>
              </w:rPr>
              <w:t> </w:t>
            </w:r>
            <w:r>
              <w:rPr>
                <w:sz w:val="24"/>
              </w:rPr>
              <w:t>this</w:t>
            </w:r>
            <w:r>
              <w:rPr>
                <w:spacing w:val="-5"/>
                <w:sz w:val="24"/>
              </w:rPr>
              <w:t> </w:t>
            </w: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2" w:hRule="atLeast"/>
        </w:trPr>
        <w:tc>
          <w:tcPr>
            <w:tcW w:w="629" w:type="dxa"/>
          </w:tcPr>
          <w:p>
            <w:pPr>
              <w:pStyle w:val="TableParagraph"/>
              <w:spacing w:line="268" w:lineRule="exact"/>
              <w:ind w:left="105"/>
              <w:rPr>
                <w:sz w:val="24"/>
              </w:rPr>
            </w:pPr>
            <w:r>
              <w:rPr>
                <w:spacing w:val="-5"/>
                <w:sz w:val="24"/>
              </w:rPr>
              <w:t>15.</w:t>
            </w:r>
          </w:p>
        </w:tc>
        <w:tc>
          <w:tcPr>
            <w:tcW w:w="4052" w:type="dxa"/>
          </w:tcPr>
          <w:p>
            <w:pPr>
              <w:pStyle w:val="TableParagraph"/>
              <w:spacing w:line="268" w:lineRule="exact"/>
              <w:ind w:left="105"/>
              <w:rPr>
                <w:sz w:val="24"/>
              </w:rPr>
            </w:pPr>
            <w:r>
              <w:rPr>
                <w:sz w:val="24"/>
              </w:rPr>
              <w:t>The</w:t>
            </w:r>
            <w:r>
              <w:rPr>
                <w:spacing w:val="-5"/>
                <w:sz w:val="24"/>
              </w:rPr>
              <w:t> </w:t>
            </w:r>
            <w:r>
              <w:rPr>
                <w:sz w:val="24"/>
              </w:rPr>
              <w:t>College</w:t>
            </w:r>
            <w:r>
              <w:rPr>
                <w:spacing w:val="-5"/>
                <w:sz w:val="24"/>
              </w:rPr>
              <w:t> </w:t>
            </w:r>
            <w:r>
              <w:rPr>
                <w:sz w:val="24"/>
              </w:rPr>
              <w:t>organize</w:t>
            </w:r>
            <w:r>
              <w:rPr>
                <w:spacing w:val="1"/>
                <w:sz w:val="24"/>
              </w:rPr>
              <w:t> </w:t>
            </w:r>
            <w:r>
              <w:rPr>
                <w:sz w:val="24"/>
              </w:rPr>
              <w:t>in-</w:t>
            </w:r>
            <w:r>
              <w:rPr>
                <w:spacing w:val="-4"/>
                <w:sz w:val="24"/>
              </w:rPr>
              <w:t>house</w:t>
            </w:r>
          </w:p>
          <w:p>
            <w:pPr>
              <w:pStyle w:val="TableParagraph"/>
              <w:spacing w:line="261" w:lineRule="exact" w:before="2"/>
              <w:ind w:left="105"/>
              <w:rPr>
                <w:sz w:val="24"/>
              </w:rPr>
            </w:pPr>
            <w:r>
              <w:rPr>
                <w:sz w:val="24"/>
              </w:rPr>
              <w:t>workshop</w:t>
            </w:r>
            <w:r>
              <w:rPr>
                <w:spacing w:val="-5"/>
                <w:sz w:val="24"/>
              </w:rPr>
              <w:t> </w:t>
            </w:r>
            <w:r>
              <w:rPr>
                <w:sz w:val="24"/>
              </w:rPr>
              <w:t>for</w:t>
            </w:r>
            <w:r>
              <w:rPr>
                <w:spacing w:val="-8"/>
                <w:sz w:val="24"/>
              </w:rPr>
              <w:t> </w:t>
            </w:r>
            <w:r>
              <w:rPr>
                <w:sz w:val="24"/>
              </w:rPr>
              <w:t>Non-Academic</w:t>
            </w:r>
            <w:r>
              <w:rPr>
                <w:spacing w:val="-6"/>
                <w:sz w:val="24"/>
              </w:rPr>
              <w:t> </w:t>
            </w:r>
            <w:r>
              <w:rPr>
                <w:spacing w:val="-2"/>
                <w:sz w:val="24"/>
              </w:rPr>
              <w:t>Staff.</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8" w:lineRule="exact"/>
              <w:ind w:left="105"/>
              <w:rPr>
                <w:sz w:val="24"/>
              </w:rPr>
            </w:pPr>
            <w:r>
              <w:rPr>
                <w:spacing w:val="-5"/>
                <w:sz w:val="24"/>
              </w:rPr>
              <w:t>16.</w:t>
            </w:r>
          </w:p>
        </w:tc>
        <w:tc>
          <w:tcPr>
            <w:tcW w:w="4052" w:type="dxa"/>
          </w:tcPr>
          <w:p>
            <w:pPr>
              <w:pStyle w:val="TableParagraph"/>
              <w:spacing w:line="268" w:lineRule="exact"/>
              <w:ind w:left="105"/>
              <w:rPr>
                <w:sz w:val="24"/>
              </w:rPr>
            </w:pPr>
            <w:r>
              <w:rPr>
                <w:sz w:val="24"/>
              </w:rPr>
              <w:t>The</w:t>
            </w:r>
            <w:r>
              <w:rPr>
                <w:spacing w:val="-3"/>
                <w:sz w:val="24"/>
              </w:rPr>
              <w:t> </w:t>
            </w:r>
            <w:r>
              <w:rPr>
                <w:sz w:val="24"/>
              </w:rPr>
              <w:t>newly</w:t>
            </w:r>
            <w:r>
              <w:rPr>
                <w:spacing w:val="-6"/>
                <w:sz w:val="24"/>
              </w:rPr>
              <w:t> </w:t>
            </w:r>
            <w:r>
              <w:rPr>
                <w:sz w:val="24"/>
              </w:rPr>
              <w:t>recruited</w:t>
            </w:r>
            <w:r>
              <w:rPr>
                <w:spacing w:val="3"/>
                <w:sz w:val="24"/>
              </w:rPr>
              <w:t> </w:t>
            </w:r>
            <w:r>
              <w:rPr>
                <w:sz w:val="24"/>
              </w:rPr>
              <w:t>members</w:t>
            </w:r>
            <w:r>
              <w:rPr>
                <w:spacing w:val="-3"/>
                <w:sz w:val="24"/>
              </w:rPr>
              <w:t> </w:t>
            </w:r>
            <w:r>
              <w:rPr>
                <w:sz w:val="24"/>
              </w:rPr>
              <w:t>of</w:t>
            </w:r>
            <w:r>
              <w:rPr>
                <w:spacing w:val="-9"/>
                <w:sz w:val="24"/>
              </w:rPr>
              <w:t> </w:t>
            </w:r>
            <w:r>
              <w:rPr>
                <w:spacing w:val="-4"/>
                <w:sz w:val="24"/>
              </w:rPr>
              <w:t>Staff</w:t>
            </w:r>
          </w:p>
          <w:p>
            <w:pPr>
              <w:pStyle w:val="TableParagraph"/>
              <w:spacing w:line="274" w:lineRule="exact"/>
              <w:ind w:left="105" w:right="170"/>
              <w:rPr>
                <w:sz w:val="24"/>
              </w:rPr>
            </w:pPr>
            <w:r>
              <w:rPr>
                <w:sz w:val="24"/>
              </w:rPr>
              <w:t>are</w:t>
            </w:r>
            <w:r>
              <w:rPr>
                <w:spacing w:val="-9"/>
                <w:sz w:val="24"/>
              </w:rPr>
              <w:t> </w:t>
            </w:r>
            <w:r>
              <w:rPr>
                <w:sz w:val="24"/>
              </w:rPr>
              <w:t>sent</w:t>
            </w:r>
            <w:r>
              <w:rPr>
                <w:spacing w:val="-8"/>
                <w:sz w:val="24"/>
              </w:rPr>
              <w:t> </w:t>
            </w:r>
            <w:r>
              <w:rPr>
                <w:sz w:val="24"/>
              </w:rPr>
              <w:t>to</w:t>
            </w:r>
            <w:r>
              <w:rPr>
                <w:spacing w:val="-3"/>
                <w:sz w:val="24"/>
              </w:rPr>
              <w:t> </w:t>
            </w:r>
            <w:r>
              <w:rPr>
                <w:sz w:val="24"/>
              </w:rPr>
              <w:t>retreat</w:t>
            </w:r>
            <w:r>
              <w:rPr>
                <w:spacing w:val="-5"/>
                <w:sz w:val="24"/>
              </w:rPr>
              <w:t> </w:t>
            </w:r>
            <w:r>
              <w:rPr>
                <w:sz w:val="24"/>
              </w:rPr>
              <w:t>before</w:t>
            </w:r>
            <w:r>
              <w:rPr>
                <w:spacing w:val="-13"/>
                <w:sz w:val="24"/>
              </w:rPr>
              <w:t> </w:t>
            </w:r>
            <w:r>
              <w:rPr>
                <w:sz w:val="24"/>
              </w:rPr>
              <w:t>they commence work.</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2" w:hRule="atLeast"/>
        </w:trPr>
        <w:tc>
          <w:tcPr>
            <w:tcW w:w="629" w:type="dxa"/>
          </w:tcPr>
          <w:p>
            <w:pPr>
              <w:pStyle w:val="TableParagraph"/>
              <w:spacing w:line="268" w:lineRule="exact"/>
              <w:ind w:left="105"/>
              <w:rPr>
                <w:sz w:val="24"/>
              </w:rPr>
            </w:pPr>
            <w:r>
              <w:rPr>
                <w:spacing w:val="-5"/>
                <w:sz w:val="24"/>
              </w:rPr>
              <w:t>17.</w:t>
            </w:r>
          </w:p>
        </w:tc>
        <w:tc>
          <w:tcPr>
            <w:tcW w:w="4052" w:type="dxa"/>
          </w:tcPr>
          <w:p>
            <w:pPr>
              <w:pStyle w:val="TableParagraph"/>
              <w:spacing w:line="267" w:lineRule="exact"/>
              <w:ind w:left="105"/>
              <w:rPr>
                <w:sz w:val="24"/>
              </w:rPr>
            </w:pPr>
            <w:r>
              <w:rPr>
                <w:sz w:val="24"/>
              </w:rPr>
              <w:t>The</w:t>
            </w:r>
            <w:r>
              <w:rPr>
                <w:spacing w:val="-4"/>
                <w:sz w:val="24"/>
              </w:rPr>
              <w:t> </w:t>
            </w:r>
            <w:r>
              <w:rPr>
                <w:sz w:val="24"/>
              </w:rPr>
              <w:t>College</w:t>
            </w:r>
            <w:r>
              <w:rPr>
                <w:spacing w:val="-3"/>
                <w:sz w:val="24"/>
              </w:rPr>
              <w:t> </w:t>
            </w:r>
            <w:r>
              <w:rPr>
                <w:sz w:val="24"/>
              </w:rPr>
              <w:t>sends</w:t>
            </w:r>
            <w:r>
              <w:rPr>
                <w:spacing w:val="-4"/>
                <w:sz w:val="24"/>
              </w:rPr>
              <w:t> </w:t>
            </w:r>
            <w:r>
              <w:rPr>
                <w:sz w:val="24"/>
              </w:rPr>
              <w:t>Staff</w:t>
            </w:r>
            <w:r>
              <w:rPr>
                <w:spacing w:val="-6"/>
                <w:sz w:val="24"/>
              </w:rPr>
              <w:t> </w:t>
            </w:r>
            <w:r>
              <w:rPr>
                <w:sz w:val="24"/>
              </w:rPr>
              <w:t>for</w:t>
            </w:r>
            <w:r>
              <w:rPr>
                <w:spacing w:val="-1"/>
                <w:sz w:val="24"/>
              </w:rPr>
              <w:t> </w:t>
            </w:r>
            <w:r>
              <w:rPr>
                <w:sz w:val="24"/>
              </w:rPr>
              <w:t>training</w:t>
            </w:r>
            <w:r>
              <w:rPr>
                <w:spacing w:val="-3"/>
                <w:sz w:val="24"/>
              </w:rPr>
              <w:t> </w:t>
            </w:r>
            <w:r>
              <w:rPr>
                <w:spacing w:val="-5"/>
                <w:sz w:val="24"/>
              </w:rPr>
              <w:t>but</w:t>
            </w:r>
          </w:p>
          <w:p>
            <w:pPr>
              <w:pStyle w:val="TableParagraph"/>
              <w:spacing w:line="265" w:lineRule="exact"/>
              <w:ind w:left="105"/>
              <w:rPr>
                <w:sz w:val="24"/>
              </w:rPr>
            </w:pPr>
            <w:r>
              <w:rPr>
                <w:sz w:val="24"/>
              </w:rPr>
              <w:t>not</w:t>
            </w:r>
            <w:r>
              <w:rPr>
                <w:spacing w:val="-1"/>
                <w:sz w:val="24"/>
              </w:rPr>
              <w:t> </w:t>
            </w:r>
            <w:r>
              <w:rPr>
                <w:spacing w:val="-2"/>
                <w:sz w:val="24"/>
              </w:rPr>
              <w:t>regularly.</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8" w:lineRule="exact"/>
              <w:ind w:left="105"/>
              <w:rPr>
                <w:sz w:val="24"/>
              </w:rPr>
            </w:pPr>
            <w:r>
              <w:rPr>
                <w:spacing w:val="-5"/>
                <w:sz w:val="24"/>
              </w:rPr>
              <w:t>18.</w:t>
            </w:r>
          </w:p>
        </w:tc>
        <w:tc>
          <w:tcPr>
            <w:tcW w:w="4052" w:type="dxa"/>
          </w:tcPr>
          <w:p>
            <w:pPr>
              <w:pStyle w:val="TableParagraph"/>
              <w:spacing w:line="268" w:lineRule="exact"/>
              <w:ind w:left="105"/>
              <w:rPr>
                <w:sz w:val="24"/>
              </w:rPr>
            </w:pPr>
            <w:r>
              <w:rPr>
                <w:sz w:val="24"/>
              </w:rPr>
              <w:t>The</w:t>
            </w:r>
            <w:r>
              <w:rPr>
                <w:spacing w:val="-2"/>
                <w:sz w:val="24"/>
              </w:rPr>
              <w:t> </w:t>
            </w:r>
            <w:r>
              <w:rPr>
                <w:sz w:val="24"/>
              </w:rPr>
              <w:t>Staff</w:t>
            </w:r>
            <w:r>
              <w:rPr>
                <w:spacing w:val="-8"/>
                <w:sz w:val="24"/>
              </w:rPr>
              <w:t> </w:t>
            </w:r>
            <w:r>
              <w:rPr>
                <w:sz w:val="24"/>
              </w:rPr>
              <w:t>that</w:t>
            </w:r>
            <w:r>
              <w:rPr>
                <w:spacing w:val="4"/>
                <w:sz w:val="24"/>
              </w:rPr>
              <w:t> </w:t>
            </w:r>
            <w:r>
              <w:rPr>
                <w:sz w:val="24"/>
              </w:rPr>
              <w:t>go</w:t>
            </w:r>
            <w:r>
              <w:rPr>
                <w:spacing w:val="-1"/>
                <w:sz w:val="24"/>
              </w:rPr>
              <w:t> </w:t>
            </w:r>
            <w:r>
              <w:rPr>
                <w:sz w:val="24"/>
              </w:rPr>
              <w:t>on</w:t>
            </w:r>
            <w:r>
              <w:rPr>
                <w:spacing w:val="-10"/>
                <w:sz w:val="24"/>
              </w:rPr>
              <w:t> </w:t>
            </w:r>
            <w:r>
              <w:rPr>
                <w:sz w:val="24"/>
              </w:rPr>
              <w:t>training</w:t>
            </w:r>
            <w:r>
              <w:rPr>
                <w:spacing w:val="4"/>
                <w:sz w:val="24"/>
              </w:rPr>
              <w:t> </w:t>
            </w:r>
            <w:r>
              <w:rPr>
                <w:sz w:val="24"/>
              </w:rPr>
              <w:t>in</w:t>
            </w:r>
            <w:r>
              <w:rPr>
                <w:spacing w:val="-6"/>
                <w:sz w:val="24"/>
              </w:rPr>
              <w:t> </w:t>
            </w:r>
            <w:r>
              <w:rPr>
                <w:spacing w:val="-5"/>
                <w:sz w:val="24"/>
              </w:rPr>
              <w:t>the</w:t>
            </w:r>
          </w:p>
          <w:p>
            <w:pPr>
              <w:pStyle w:val="TableParagraph"/>
              <w:spacing w:line="261" w:lineRule="exact" w:before="2"/>
              <w:ind w:left="105"/>
              <w:rPr>
                <w:sz w:val="24"/>
              </w:rPr>
            </w:pPr>
            <w:r>
              <w:rPr>
                <w:sz w:val="24"/>
              </w:rPr>
              <w:t>College</w:t>
            </w:r>
            <w:r>
              <w:rPr>
                <w:spacing w:val="-5"/>
                <w:sz w:val="24"/>
              </w:rPr>
              <w:t> </w:t>
            </w:r>
            <w:r>
              <w:rPr>
                <w:sz w:val="24"/>
              </w:rPr>
              <w:t>sponsor</w:t>
            </w:r>
            <w:r>
              <w:rPr>
                <w:spacing w:val="-6"/>
                <w:sz w:val="24"/>
              </w:rPr>
              <w:t> </w:t>
            </w:r>
            <w:r>
              <w:rPr>
                <w:spacing w:val="-2"/>
                <w:sz w:val="24"/>
              </w:rPr>
              <w:t>themselves.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8" w:lineRule="exact"/>
              <w:ind w:left="105"/>
              <w:rPr>
                <w:sz w:val="24"/>
              </w:rPr>
            </w:pPr>
            <w:r>
              <w:rPr>
                <w:spacing w:val="-5"/>
                <w:sz w:val="24"/>
              </w:rPr>
              <w:t>19.</w:t>
            </w:r>
          </w:p>
        </w:tc>
        <w:tc>
          <w:tcPr>
            <w:tcW w:w="4052" w:type="dxa"/>
          </w:tcPr>
          <w:p>
            <w:pPr>
              <w:pStyle w:val="TableParagraph"/>
              <w:spacing w:line="268" w:lineRule="exact"/>
              <w:ind w:left="105"/>
              <w:rPr>
                <w:sz w:val="24"/>
              </w:rPr>
            </w:pPr>
            <w:r>
              <w:rPr>
                <w:sz w:val="24"/>
              </w:rPr>
              <w:t>The</w:t>
            </w:r>
            <w:r>
              <w:rPr>
                <w:spacing w:val="-4"/>
                <w:sz w:val="24"/>
              </w:rPr>
              <w:t> </w:t>
            </w:r>
            <w:r>
              <w:rPr>
                <w:sz w:val="24"/>
              </w:rPr>
              <w:t>College</w:t>
            </w:r>
            <w:r>
              <w:rPr>
                <w:spacing w:val="-4"/>
                <w:sz w:val="24"/>
              </w:rPr>
              <w:t> </w:t>
            </w:r>
            <w:r>
              <w:rPr>
                <w:sz w:val="24"/>
              </w:rPr>
              <w:t>sponsors</w:t>
            </w:r>
            <w:r>
              <w:rPr>
                <w:spacing w:val="-4"/>
                <w:sz w:val="24"/>
              </w:rPr>
              <w:t> </w:t>
            </w:r>
            <w:r>
              <w:rPr>
                <w:sz w:val="24"/>
              </w:rPr>
              <w:t>Staff</w:t>
            </w:r>
            <w:r>
              <w:rPr>
                <w:spacing w:val="-6"/>
                <w:sz w:val="24"/>
              </w:rPr>
              <w:t> </w:t>
            </w:r>
            <w:r>
              <w:rPr>
                <w:sz w:val="24"/>
              </w:rPr>
              <w:t>for</w:t>
            </w:r>
            <w:r>
              <w:rPr>
                <w:spacing w:val="-2"/>
                <w:sz w:val="24"/>
              </w:rPr>
              <w:t> training</w:t>
            </w:r>
          </w:p>
          <w:p>
            <w:pPr>
              <w:pStyle w:val="TableParagraph"/>
              <w:spacing w:line="261" w:lineRule="exact" w:before="2"/>
              <w:ind w:left="105"/>
              <w:rPr>
                <w:sz w:val="24"/>
              </w:rPr>
            </w:pPr>
            <w:r>
              <w:rPr>
                <w:sz w:val="24"/>
              </w:rPr>
              <w:t>but</w:t>
            </w:r>
            <w:r>
              <w:rPr>
                <w:spacing w:val="-2"/>
                <w:sz w:val="24"/>
              </w:rPr>
              <w:t> </w:t>
            </w:r>
            <w:r>
              <w:rPr>
                <w:sz w:val="24"/>
              </w:rPr>
              <w:t>on</w:t>
            </w:r>
            <w:r>
              <w:rPr>
                <w:spacing w:val="-6"/>
                <w:sz w:val="24"/>
              </w:rPr>
              <w:t> </w:t>
            </w:r>
            <w:r>
              <w:rPr>
                <w:sz w:val="24"/>
              </w:rPr>
              <w:t>selective</w:t>
            </w:r>
            <w:r>
              <w:rPr>
                <w:spacing w:val="-2"/>
                <w:sz w:val="24"/>
              </w:rPr>
              <w:t> basis.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8" w:lineRule="exact"/>
              <w:ind w:left="105"/>
              <w:rPr>
                <w:sz w:val="24"/>
              </w:rPr>
            </w:pPr>
            <w:r>
              <w:rPr>
                <w:spacing w:val="-5"/>
                <w:sz w:val="24"/>
              </w:rPr>
              <w:t>20.</w:t>
            </w:r>
          </w:p>
        </w:tc>
        <w:tc>
          <w:tcPr>
            <w:tcW w:w="4052" w:type="dxa"/>
          </w:tcPr>
          <w:p>
            <w:pPr>
              <w:pStyle w:val="TableParagraph"/>
              <w:spacing w:line="268" w:lineRule="exact"/>
              <w:ind w:left="105"/>
              <w:rPr>
                <w:sz w:val="24"/>
              </w:rPr>
            </w:pPr>
            <w:r>
              <w:rPr>
                <w:sz w:val="24"/>
              </w:rPr>
              <w:t>The</w:t>
            </w:r>
            <w:r>
              <w:rPr>
                <w:spacing w:val="-2"/>
                <w:sz w:val="24"/>
              </w:rPr>
              <w:t> </w:t>
            </w:r>
            <w:r>
              <w:rPr>
                <w:sz w:val="24"/>
              </w:rPr>
              <w:t>Staff</w:t>
            </w:r>
            <w:r>
              <w:rPr>
                <w:spacing w:val="-9"/>
                <w:sz w:val="24"/>
              </w:rPr>
              <w:t> </w:t>
            </w:r>
            <w:r>
              <w:rPr>
                <w:sz w:val="24"/>
              </w:rPr>
              <w:t>who</w:t>
            </w:r>
            <w:r>
              <w:rPr>
                <w:spacing w:val="3"/>
                <w:sz w:val="24"/>
              </w:rPr>
              <w:t> </w:t>
            </w:r>
            <w:r>
              <w:rPr>
                <w:sz w:val="24"/>
              </w:rPr>
              <w:t>go</w:t>
            </w:r>
            <w:r>
              <w:rPr>
                <w:spacing w:val="-1"/>
                <w:sz w:val="24"/>
              </w:rPr>
              <w:t> </w:t>
            </w:r>
            <w:r>
              <w:rPr>
                <w:sz w:val="24"/>
              </w:rPr>
              <w:t>on</w:t>
            </w:r>
            <w:r>
              <w:rPr>
                <w:spacing w:val="-10"/>
                <w:sz w:val="24"/>
              </w:rPr>
              <w:t> </w:t>
            </w:r>
            <w:r>
              <w:rPr>
                <w:sz w:val="24"/>
              </w:rPr>
              <w:t>training</w:t>
            </w:r>
            <w:r>
              <w:rPr>
                <w:spacing w:val="3"/>
                <w:sz w:val="24"/>
              </w:rPr>
              <w:t> </w:t>
            </w:r>
            <w:r>
              <w:rPr>
                <w:sz w:val="24"/>
              </w:rPr>
              <w:t>in</w:t>
            </w:r>
            <w:r>
              <w:rPr>
                <w:spacing w:val="-6"/>
                <w:sz w:val="24"/>
              </w:rPr>
              <w:t> </w:t>
            </w:r>
            <w:r>
              <w:rPr>
                <w:spacing w:val="-4"/>
                <w:sz w:val="24"/>
              </w:rPr>
              <w:t>this</w:t>
            </w:r>
          </w:p>
          <w:p>
            <w:pPr>
              <w:pStyle w:val="TableParagraph"/>
              <w:spacing w:line="274" w:lineRule="exact"/>
              <w:ind w:left="105"/>
              <w:rPr>
                <w:sz w:val="24"/>
              </w:rPr>
            </w:pPr>
            <w:r>
              <w:rPr>
                <w:sz w:val="24"/>
              </w:rPr>
              <w:t>College</w:t>
            </w:r>
            <w:r>
              <w:rPr>
                <w:spacing w:val="-9"/>
                <w:sz w:val="24"/>
              </w:rPr>
              <w:t> </w:t>
            </w:r>
            <w:r>
              <w:rPr>
                <w:sz w:val="24"/>
              </w:rPr>
              <w:t>are</w:t>
            </w:r>
            <w:r>
              <w:rPr>
                <w:spacing w:val="-9"/>
                <w:sz w:val="24"/>
              </w:rPr>
              <w:t> </w:t>
            </w:r>
            <w:r>
              <w:rPr>
                <w:sz w:val="24"/>
              </w:rPr>
              <w:t>advised</w:t>
            </w:r>
            <w:r>
              <w:rPr>
                <w:spacing w:val="-9"/>
                <w:sz w:val="24"/>
              </w:rPr>
              <w:t> </w:t>
            </w:r>
            <w:r>
              <w:rPr>
                <w:sz w:val="24"/>
              </w:rPr>
              <w:t>to</w:t>
            </w:r>
            <w:r>
              <w:rPr>
                <w:spacing w:val="-9"/>
                <w:sz w:val="24"/>
              </w:rPr>
              <w:t> </w:t>
            </w:r>
            <w:r>
              <w:rPr>
                <w:sz w:val="24"/>
              </w:rPr>
              <w:t>first</w:t>
            </w:r>
            <w:r>
              <w:rPr>
                <w:spacing w:val="-4"/>
                <w:sz w:val="24"/>
              </w:rPr>
              <w:t> </w:t>
            </w:r>
            <w:r>
              <w:rPr>
                <w:sz w:val="24"/>
              </w:rPr>
              <w:t>resign</w:t>
            </w:r>
            <w:r>
              <w:rPr>
                <w:spacing w:val="-13"/>
                <w:sz w:val="24"/>
              </w:rPr>
              <w:t> </w:t>
            </w:r>
            <w:r>
              <w:rPr>
                <w:sz w:val="24"/>
              </w:rPr>
              <w:t>their </w:t>
            </w:r>
            <w:r>
              <w:rPr>
                <w:spacing w:val="-2"/>
                <w:sz w:val="24"/>
              </w:rPr>
              <w:t>appointment.</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bl>
    <w:p>
      <w:pPr>
        <w:spacing w:after="0"/>
        <w:rPr>
          <w:sz w:val="22"/>
        </w:rPr>
        <w:sectPr>
          <w:pgSz w:w="12240" w:h="15840"/>
          <w:pgMar w:header="0" w:footer="969" w:top="1420" w:bottom="1160" w:left="780" w:right="0"/>
        </w:sectPr>
      </w:pPr>
    </w:p>
    <w:p>
      <w:pPr>
        <w:spacing w:line="242" w:lineRule="auto" w:before="76" w:after="3"/>
        <w:ind w:left="2101" w:right="1361" w:hanging="1441"/>
        <w:jc w:val="left"/>
        <w:rPr>
          <w:b/>
          <w:sz w:val="24"/>
        </w:rPr>
      </w:pPr>
      <w:r>
        <w:rPr>
          <w:b/>
          <w:sz w:val="24"/>
        </w:rPr>
        <w:t>SECTION</w:t>
      </w:r>
      <w:r>
        <w:rPr>
          <w:b/>
          <w:spacing w:val="-1"/>
          <w:sz w:val="24"/>
        </w:rPr>
        <w:t> </w:t>
      </w:r>
      <w:r>
        <w:rPr>
          <w:b/>
          <w:sz w:val="24"/>
        </w:rPr>
        <w:t>D</w:t>
      </w:r>
      <w:r>
        <w:rPr>
          <w:sz w:val="24"/>
        </w:rPr>
        <w:t>:</w:t>
      </w:r>
      <w:r>
        <w:rPr>
          <w:spacing w:val="-2"/>
          <w:sz w:val="24"/>
        </w:rPr>
        <w:t> </w:t>
      </w:r>
      <w:r>
        <w:rPr>
          <w:b/>
          <w:sz w:val="24"/>
        </w:rPr>
        <w:t>decision</w:t>
      </w:r>
      <w:r>
        <w:rPr>
          <w:b/>
          <w:spacing w:val="-1"/>
          <w:sz w:val="24"/>
        </w:rPr>
        <w:t> </w:t>
      </w:r>
      <w:r>
        <w:rPr>
          <w:b/>
          <w:sz w:val="24"/>
        </w:rPr>
        <w:t>Making in</w:t>
      </w:r>
      <w:r>
        <w:rPr>
          <w:b/>
          <w:spacing w:val="-6"/>
          <w:sz w:val="24"/>
        </w:rPr>
        <w:t> </w:t>
      </w:r>
      <w:r>
        <w:rPr>
          <w:b/>
          <w:sz w:val="24"/>
        </w:rPr>
        <w:t>the</w:t>
      </w:r>
      <w:r>
        <w:rPr>
          <w:b/>
          <w:spacing w:val="-7"/>
          <w:sz w:val="24"/>
        </w:rPr>
        <w:t> </w:t>
      </w:r>
      <w:r>
        <w:rPr>
          <w:b/>
          <w:sz w:val="24"/>
        </w:rPr>
        <w:t>Colleges</w:t>
      </w:r>
      <w:r>
        <w:rPr>
          <w:b/>
          <w:spacing w:val="-4"/>
          <w:sz w:val="24"/>
        </w:rPr>
        <w:t> </w:t>
      </w:r>
      <w:r>
        <w:rPr>
          <w:b/>
          <w:sz w:val="24"/>
        </w:rPr>
        <w:t>of</w:t>
      </w:r>
      <w:r>
        <w:rPr>
          <w:b/>
          <w:spacing w:val="-5"/>
          <w:sz w:val="24"/>
        </w:rPr>
        <w:t> </w:t>
      </w:r>
      <w:r>
        <w:rPr>
          <w:b/>
          <w:sz w:val="24"/>
        </w:rPr>
        <w:t>Education</w:t>
      </w:r>
      <w:r>
        <w:rPr>
          <w:b/>
          <w:spacing w:val="-1"/>
          <w:sz w:val="24"/>
        </w:rPr>
        <w:t> </w:t>
      </w:r>
      <w:r>
        <w:rPr>
          <w:b/>
          <w:sz w:val="24"/>
        </w:rPr>
        <w:t>in</w:t>
      </w:r>
      <w:r>
        <w:rPr>
          <w:b/>
          <w:spacing w:val="-6"/>
          <w:sz w:val="24"/>
        </w:rPr>
        <w:t> </w:t>
      </w:r>
      <w:r>
        <w:rPr>
          <w:b/>
          <w:sz w:val="24"/>
        </w:rPr>
        <w:t>the</w:t>
      </w:r>
      <w:r>
        <w:rPr>
          <w:b/>
          <w:spacing w:val="-4"/>
          <w:sz w:val="24"/>
        </w:rPr>
        <w:t> </w:t>
      </w:r>
      <w:r>
        <w:rPr>
          <w:b/>
          <w:sz w:val="24"/>
        </w:rPr>
        <w:t>North</w:t>
      </w:r>
      <w:r>
        <w:rPr>
          <w:b/>
          <w:spacing w:val="-2"/>
          <w:sz w:val="24"/>
        </w:rPr>
        <w:t> </w:t>
      </w:r>
      <w:r>
        <w:rPr>
          <w:b/>
          <w:sz w:val="24"/>
        </w:rPr>
        <w:t>Central</w:t>
      </w:r>
      <w:r>
        <w:rPr>
          <w:b/>
          <w:spacing w:val="-8"/>
          <w:sz w:val="24"/>
        </w:rPr>
        <w:t> </w:t>
      </w:r>
      <w:r>
        <w:rPr>
          <w:b/>
          <w:sz w:val="24"/>
        </w:rPr>
        <w:t>Geo- Political Zone in Nigeria</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4052"/>
        <w:gridCol w:w="964"/>
        <w:gridCol w:w="724"/>
        <w:gridCol w:w="1127"/>
        <w:gridCol w:w="959"/>
        <w:gridCol w:w="959"/>
      </w:tblGrid>
      <w:tr>
        <w:trPr>
          <w:trHeight w:val="816" w:hRule="atLeast"/>
        </w:trPr>
        <w:tc>
          <w:tcPr>
            <w:tcW w:w="629" w:type="dxa"/>
          </w:tcPr>
          <w:p>
            <w:pPr>
              <w:pStyle w:val="TableParagraph"/>
              <w:rPr>
                <w:b/>
                <w:sz w:val="22"/>
              </w:rPr>
            </w:pPr>
          </w:p>
          <w:p>
            <w:pPr>
              <w:pStyle w:val="TableParagraph"/>
              <w:spacing w:before="8"/>
              <w:rPr>
                <w:b/>
                <w:sz w:val="17"/>
              </w:rPr>
            </w:pPr>
          </w:p>
          <w:p>
            <w:pPr>
              <w:pStyle w:val="TableParagraph"/>
              <w:ind w:left="105"/>
              <w:rPr>
                <w:b/>
                <w:sz w:val="20"/>
              </w:rPr>
            </w:pPr>
            <w:r>
              <w:rPr>
                <w:b/>
                <w:spacing w:val="-5"/>
                <w:sz w:val="20"/>
              </w:rPr>
              <w:t>S/N</w:t>
            </w:r>
          </w:p>
        </w:tc>
        <w:tc>
          <w:tcPr>
            <w:tcW w:w="4052" w:type="dxa"/>
          </w:tcPr>
          <w:p>
            <w:pPr>
              <w:pStyle w:val="TableParagraph"/>
              <w:rPr>
                <w:b/>
                <w:sz w:val="22"/>
              </w:rPr>
            </w:pPr>
          </w:p>
          <w:p>
            <w:pPr>
              <w:pStyle w:val="TableParagraph"/>
              <w:spacing w:before="8"/>
              <w:rPr>
                <w:b/>
                <w:sz w:val="17"/>
              </w:rPr>
            </w:pPr>
          </w:p>
          <w:p>
            <w:pPr>
              <w:pStyle w:val="TableParagraph"/>
              <w:ind w:left="1355" w:right="1351"/>
              <w:jc w:val="center"/>
              <w:rPr>
                <w:b/>
                <w:sz w:val="20"/>
              </w:rPr>
            </w:pPr>
            <w:r>
              <w:rPr>
                <w:b/>
                <w:sz w:val="20"/>
              </w:rPr>
              <w:t>Item</w:t>
            </w:r>
            <w:r>
              <w:rPr>
                <w:b/>
                <w:spacing w:val="-4"/>
                <w:sz w:val="20"/>
              </w:rPr>
              <w:t> </w:t>
            </w:r>
            <w:r>
              <w:rPr>
                <w:b/>
                <w:spacing w:val="-2"/>
                <w:sz w:val="20"/>
              </w:rPr>
              <w:t>Statement</w:t>
            </w:r>
          </w:p>
        </w:tc>
        <w:tc>
          <w:tcPr>
            <w:tcW w:w="964" w:type="dxa"/>
          </w:tcPr>
          <w:p>
            <w:pPr>
              <w:pStyle w:val="TableParagraph"/>
              <w:spacing w:before="8"/>
              <w:rPr>
                <w:b/>
                <w:sz w:val="19"/>
              </w:rPr>
            </w:pPr>
          </w:p>
          <w:p>
            <w:pPr>
              <w:pStyle w:val="TableParagraph"/>
              <w:ind w:left="106" w:right="110"/>
              <w:rPr>
                <w:b/>
                <w:sz w:val="20"/>
              </w:rPr>
            </w:pPr>
            <w:r>
              <w:rPr>
                <w:b/>
                <w:spacing w:val="-2"/>
                <w:sz w:val="20"/>
              </w:rPr>
              <w:t>Strongly Agree</w:t>
            </w:r>
          </w:p>
        </w:tc>
        <w:tc>
          <w:tcPr>
            <w:tcW w:w="724" w:type="dxa"/>
          </w:tcPr>
          <w:p>
            <w:pPr>
              <w:pStyle w:val="TableParagraph"/>
              <w:rPr>
                <w:b/>
                <w:sz w:val="22"/>
              </w:rPr>
            </w:pPr>
          </w:p>
          <w:p>
            <w:pPr>
              <w:pStyle w:val="TableParagraph"/>
              <w:spacing w:before="8"/>
              <w:rPr>
                <w:b/>
                <w:sz w:val="17"/>
              </w:rPr>
            </w:pPr>
          </w:p>
          <w:p>
            <w:pPr>
              <w:pStyle w:val="TableParagraph"/>
              <w:ind w:left="107"/>
              <w:rPr>
                <w:b/>
                <w:sz w:val="20"/>
              </w:rPr>
            </w:pPr>
            <w:r>
              <w:rPr>
                <w:b/>
                <w:spacing w:val="-2"/>
                <w:sz w:val="20"/>
              </w:rPr>
              <w:t>Agree</w:t>
            </w:r>
          </w:p>
        </w:tc>
        <w:tc>
          <w:tcPr>
            <w:tcW w:w="1127" w:type="dxa"/>
          </w:tcPr>
          <w:p>
            <w:pPr>
              <w:pStyle w:val="TableParagraph"/>
              <w:rPr>
                <w:b/>
                <w:sz w:val="22"/>
              </w:rPr>
            </w:pPr>
          </w:p>
          <w:p>
            <w:pPr>
              <w:pStyle w:val="TableParagraph"/>
              <w:spacing w:before="8"/>
              <w:rPr>
                <w:b/>
                <w:sz w:val="17"/>
              </w:rPr>
            </w:pPr>
          </w:p>
          <w:p>
            <w:pPr>
              <w:pStyle w:val="TableParagraph"/>
              <w:ind w:left="108"/>
              <w:rPr>
                <w:b/>
                <w:sz w:val="20"/>
              </w:rPr>
            </w:pPr>
            <w:r>
              <w:rPr>
                <w:b/>
                <w:spacing w:val="-2"/>
                <w:sz w:val="20"/>
              </w:rPr>
              <w:t>Undecided</w:t>
            </w:r>
          </w:p>
        </w:tc>
        <w:tc>
          <w:tcPr>
            <w:tcW w:w="959" w:type="dxa"/>
          </w:tcPr>
          <w:p>
            <w:pPr>
              <w:pStyle w:val="TableParagraph"/>
              <w:spacing w:before="8"/>
              <w:rPr>
                <w:b/>
                <w:sz w:val="19"/>
              </w:rPr>
            </w:pPr>
          </w:p>
          <w:p>
            <w:pPr>
              <w:pStyle w:val="TableParagraph"/>
              <w:ind w:left="114"/>
              <w:rPr>
                <w:b/>
                <w:sz w:val="20"/>
              </w:rPr>
            </w:pPr>
            <w:r>
              <w:rPr>
                <w:b/>
                <w:spacing w:val="-2"/>
                <w:sz w:val="20"/>
              </w:rPr>
              <w:t>Strongly Disagree</w:t>
            </w:r>
          </w:p>
        </w:tc>
        <w:tc>
          <w:tcPr>
            <w:tcW w:w="959" w:type="dxa"/>
          </w:tcPr>
          <w:p>
            <w:pPr>
              <w:pStyle w:val="TableParagraph"/>
              <w:rPr>
                <w:b/>
                <w:sz w:val="22"/>
              </w:rPr>
            </w:pPr>
          </w:p>
          <w:p>
            <w:pPr>
              <w:pStyle w:val="TableParagraph"/>
              <w:spacing w:before="8"/>
              <w:rPr>
                <w:b/>
                <w:sz w:val="17"/>
              </w:rPr>
            </w:pPr>
          </w:p>
          <w:p>
            <w:pPr>
              <w:pStyle w:val="TableParagraph"/>
              <w:ind w:left="116"/>
              <w:rPr>
                <w:b/>
                <w:sz w:val="20"/>
              </w:rPr>
            </w:pPr>
            <w:r>
              <w:rPr>
                <w:b/>
                <w:spacing w:val="-2"/>
                <w:sz w:val="20"/>
              </w:rPr>
              <w:t>Disagree</w:t>
            </w:r>
          </w:p>
        </w:tc>
      </w:tr>
      <w:tr>
        <w:trPr>
          <w:trHeight w:val="830" w:hRule="atLeast"/>
        </w:trPr>
        <w:tc>
          <w:tcPr>
            <w:tcW w:w="629" w:type="dxa"/>
          </w:tcPr>
          <w:p>
            <w:pPr>
              <w:pStyle w:val="TableParagraph"/>
              <w:spacing w:line="273" w:lineRule="exact"/>
              <w:ind w:left="105"/>
              <w:rPr>
                <w:sz w:val="24"/>
              </w:rPr>
            </w:pPr>
            <w:r>
              <w:rPr>
                <w:spacing w:val="-5"/>
                <w:sz w:val="24"/>
              </w:rPr>
              <w:t>21.</w:t>
            </w:r>
          </w:p>
        </w:tc>
        <w:tc>
          <w:tcPr>
            <w:tcW w:w="4052" w:type="dxa"/>
          </w:tcPr>
          <w:p>
            <w:pPr>
              <w:pStyle w:val="TableParagraph"/>
              <w:spacing w:line="237" w:lineRule="auto"/>
              <w:ind w:left="105"/>
              <w:rPr>
                <w:sz w:val="24"/>
              </w:rPr>
            </w:pPr>
            <w:r>
              <w:rPr>
                <w:sz w:val="24"/>
              </w:rPr>
              <w:t>The</w:t>
            </w:r>
            <w:r>
              <w:rPr>
                <w:spacing w:val="-8"/>
                <w:sz w:val="24"/>
              </w:rPr>
              <w:t> </w:t>
            </w:r>
            <w:r>
              <w:rPr>
                <w:sz w:val="24"/>
              </w:rPr>
              <w:t>students</w:t>
            </w:r>
            <w:r>
              <w:rPr>
                <w:spacing w:val="-9"/>
                <w:sz w:val="24"/>
              </w:rPr>
              <w:t> </w:t>
            </w:r>
            <w:r>
              <w:rPr>
                <w:sz w:val="24"/>
              </w:rPr>
              <w:t>are</w:t>
            </w:r>
            <w:r>
              <w:rPr>
                <w:spacing w:val="-8"/>
                <w:sz w:val="24"/>
              </w:rPr>
              <w:t> </w:t>
            </w:r>
            <w:r>
              <w:rPr>
                <w:sz w:val="24"/>
              </w:rPr>
              <w:t>not</w:t>
            </w:r>
            <w:r>
              <w:rPr>
                <w:spacing w:val="-7"/>
                <w:sz w:val="24"/>
              </w:rPr>
              <w:t> </w:t>
            </w:r>
            <w:r>
              <w:rPr>
                <w:sz w:val="24"/>
              </w:rPr>
              <w:t>allowed</w:t>
            </w:r>
            <w:r>
              <w:rPr>
                <w:spacing w:val="-7"/>
                <w:sz w:val="24"/>
              </w:rPr>
              <w:t> </w:t>
            </w:r>
            <w:r>
              <w:rPr>
                <w:sz w:val="24"/>
              </w:rPr>
              <w:t>to</w:t>
            </w:r>
            <w:r>
              <w:rPr>
                <w:spacing w:val="-3"/>
                <w:sz w:val="24"/>
              </w:rPr>
              <w:t> </w:t>
            </w:r>
            <w:r>
              <w:rPr>
                <w:sz w:val="24"/>
              </w:rPr>
              <w:t>attend meeting of Governing Board of this</w:t>
            </w:r>
          </w:p>
          <w:p>
            <w:pPr>
              <w:pStyle w:val="TableParagraph"/>
              <w:spacing w:line="261" w:lineRule="exact" w:before="2"/>
              <w:ind w:left="105"/>
              <w:rPr>
                <w:sz w:val="24"/>
              </w:rPr>
            </w:pP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8" w:lineRule="exact"/>
              <w:ind w:left="105"/>
              <w:rPr>
                <w:sz w:val="24"/>
              </w:rPr>
            </w:pPr>
            <w:r>
              <w:rPr>
                <w:spacing w:val="-5"/>
                <w:sz w:val="24"/>
              </w:rPr>
              <w:t>22.</w:t>
            </w:r>
          </w:p>
        </w:tc>
        <w:tc>
          <w:tcPr>
            <w:tcW w:w="4052" w:type="dxa"/>
          </w:tcPr>
          <w:p>
            <w:pPr>
              <w:pStyle w:val="TableParagraph"/>
              <w:spacing w:line="268" w:lineRule="exact"/>
              <w:ind w:left="105"/>
              <w:rPr>
                <w:sz w:val="24"/>
              </w:rPr>
            </w:pPr>
            <w:r>
              <w:rPr>
                <w:sz w:val="24"/>
              </w:rPr>
              <w:t>The</w:t>
            </w:r>
            <w:r>
              <w:rPr>
                <w:spacing w:val="-1"/>
                <w:sz w:val="24"/>
              </w:rPr>
              <w:t> </w:t>
            </w:r>
            <w:r>
              <w:rPr>
                <w:sz w:val="24"/>
              </w:rPr>
              <w:t>provost</w:t>
            </w:r>
            <w:r>
              <w:rPr>
                <w:spacing w:val="-1"/>
                <w:sz w:val="24"/>
              </w:rPr>
              <w:t> </w:t>
            </w:r>
            <w:r>
              <w:rPr>
                <w:sz w:val="24"/>
              </w:rPr>
              <w:t>takes</w:t>
            </w:r>
            <w:r>
              <w:rPr>
                <w:spacing w:val="-1"/>
                <w:sz w:val="24"/>
              </w:rPr>
              <w:t> </w:t>
            </w:r>
            <w:r>
              <w:rPr>
                <w:sz w:val="24"/>
              </w:rPr>
              <w:t>most</w:t>
            </w:r>
            <w:r>
              <w:rPr>
                <w:spacing w:val="-1"/>
                <w:sz w:val="24"/>
              </w:rPr>
              <w:t> </w:t>
            </w:r>
            <w:r>
              <w:rPr>
                <w:sz w:val="24"/>
              </w:rPr>
              <w:t>of</w:t>
            </w:r>
            <w:r>
              <w:rPr>
                <w:spacing w:val="-7"/>
                <w:sz w:val="24"/>
              </w:rPr>
              <w:t> </w:t>
            </w:r>
            <w:r>
              <w:rPr>
                <w:sz w:val="24"/>
              </w:rPr>
              <w:t>the</w:t>
            </w:r>
            <w:r>
              <w:rPr>
                <w:spacing w:val="-1"/>
                <w:sz w:val="24"/>
              </w:rPr>
              <w:t> </w:t>
            </w:r>
            <w:r>
              <w:rPr>
                <w:spacing w:val="-4"/>
                <w:sz w:val="24"/>
              </w:rPr>
              <w:t>major</w:t>
            </w:r>
          </w:p>
          <w:p>
            <w:pPr>
              <w:pStyle w:val="TableParagraph"/>
              <w:spacing w:line="261" w:lineRule="exact" w:before="2"/>
              <w:ind w:left="105"/>
              <w:rPr>
                <w:sz w:val="24"/>
              </w:rPr>
            </w:pPr>
            <w:r>
              <w:rPr>
                <w:sz w:val="24"/>
              </w:rPr>
              <w:t>decisions</w:t>
            </w:r>
            <w:r>
              <w:rPr>
                <w:spacing w:val="-1"/>
                <w:sz w:val="24"/>
              </w:rPr>
              <w:t> </w:t>
            </w:r>
            <w:r>
              <w:rPr>
                <w:sz w:val="24"/>
              </w:rPr>
              <w:t>for</w:t>
            </w:r>
            <w:r>
              <w:rPr>
                <w:spacing w:val="-5"/>
                <w:sz w:val="24"/>
              </w:rPr>
              <w:t> </w:t>
            </w:r>
            <w:r>
              <w:rPr>
                <w:sz w:val="24"/>
              </w:rPr>
              <w:t>the</w:t>
            </w:r>
            <w:r>
              <w:rPr>
                <w:spacing w:val="-3"/>
                <w:sz w:val="24"/>
              </w:rPr>
              <w:t> </w:t>
            </w: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8" w:lineRule="exact"/>
              <w:ind w:left="105"/>
              <w:rPr>
                <w:sz w:val="24"/>
              </w:rPr>
            </w:pPr>
            <w:r>
              <w:rPr>
                <w:spacing w:val="-5"/>
                <w:sz w:val="24"/>
              </w:rPr>
              <w:t>23.</w:t>
            </w:r>
          </w:p>
        </w:tc>
        <w:tc>
          <w:tcPr>
            <w:tcW w:w="4052" w:type="dxa"/>
          </w:tcPr>
          <w:p>
            <w:pPr>
              <w:pStyle w:val="TableParagraph"/>
              <w:spacing w:line="268" w:lineRule="exact"/>
              <w:ind w:left="105"/>
              <w:rPr>
                <w:sz w:val="24"/>
              </w:rPr>
            </w:pPr>
            <w:r>
              <w:rPr>
                <w:sz w:val="24"/>
              </w:rPr>
              <w:t>The</w:t>
            </w:r>
            <w:r>
              <w:rPr>
                <w:spacing w:val="-5"/>
                <w:sz w:val="24"/>
              </w:rPr>
              <w:t> </w:t>
            </w:r>
            <w:r>
              <w:rPr>
                <w:sz w:val="24"/>
              </w:rPr>
              <w:t>Registrar</w:t>
            </w:r>
            <w:r>
              <w:rPr>
                <w:spacing w:val="-2"/>
                <w:sz w:val="24"/>
              </w:rPr>
              <w:t> </w:t>
            </w:r>
            <w:r>
              <w:rPr>
                <w:sz w:val="24"/>
              </w:rPr>
              <w:t>does</w:t>
            </w:r>
            <w:r>
              <w:rPr>
                <w:spacing w:val="-6"/>
                <w:sz w:val="24"/>
              </w:rPr>
              <w:t> </w:t>
            </w:r>
            <w:r>
              <w:rPr>
                <w:sz w:val="24"/>
              </w:rPr>
              <w:t>not</w:t>
            </w:r>
            <w:r>
              <w:rPr>
                <w:spacing w:val="-3"/>
                <w:sz w:val="24"/>
              </w:rPr>
              <w:t> </w:t>
            </w:r>
            <w:r>
              <w:rPr>
                <w:sz w:val="24"/>
              </w:rPr>
              <w:t>consult</w:t>
            </w:r>
            <w:r>
              <w:rPr>
                <w:spacing w:val="-3"/>
                <w:sz w:val="24"/>
              </w:rPr>
              <w:t> </w:t>
            </w:r>
            <w:r>
              <w:rPr>
                <w:spacing w:val="-5"/>
                <w:sz w:val="24"/>
              </w:rPr>
              <w:t>the</w:t>
            </w:r>
          </w:p>
          <w:p>
            <w:pPr>
              <w:pStyle w:val="TableParagraph"/>
              <w:spacing w:line="274" w:lineRule="exact"/>
              <w:ind w:left="105"/>
              <w:rPr>
                <w:sz w:val="24"/>
              </w:rPr>
            </w:pPr>
            <w:r>
              <w:rPr>
                <w:sz w:val="24"/>
              </w:rPr>
              <w:t>provost</w:t>
            </w:r>
            <w:r>
              <w:rPr>
                <w:spacing w:val="-9"/>
                <w:sz w:val="24"/>
              </w:rPr>
              <w:t> </w:t>
            </w:r>
            <w:r>
              <w:rPr>
                <w:sz w:val="24"/>
              </w:rPr>
              <w:t>before</w:t>
            </w:r>
            <w:r>
              <w:rPr>
                <w:spacing w:val="-10"/>
                <w:sz w:val="24"/>
              </w:rPr>
              <w:t> </w:t>
            </w:r>
            <w:r>
              <w:rPr>
                <w:sz w:val="24"/>
              </w:rPr>
              <w:t>taking</w:t>
            </w:r>
            <w:r>
              <w:rPr>
                <w:spacing w:val="-9"/>
                <w:sz w:val="24"/>
              </w:rPr>
              <w:t> </w:t>
            </w:r>
            <w:r>
              <w:rPr>
                <w:sz w:val="24"/>
              </w:rPr>
              <w:t>some</w:t>
            </w:r>
            <w:r>
              <w:rPr>
                <w:spacing w:val="-10"/>
                <w:sz w:val="24"/>
              </w:rPr>
              <w:t> </w:t>
            </w:r>
            <w:r>
              <w:rPr>
                <w:sz w:val="24"/>
              </w:rPr>
              <w:t>decisions</w:t>
            </w:r>
            <w:r>
              <w:rPr>
                <w:spacing w:val="-8"/>
                <w:sz w:val="24"/>
              </w:rPr>
              <w:t> </w:t>
            </w:r>
            <w:r>
              <w:rPr>
                <w:sz w:val="24"/>
              </w:rPr>
              <w:t>in the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8" w:lineRule="exact"/>
              <w:ind w:left="105"/>
              <w:rPr>
                <w:sz w:val="24"/>
              </w:rPr>
            </w:pPr>
            <w:r>
              <w:rPr>
                <w:spacing w:val="-5"/>
                <w:sz w:val="24"/>
              </w:rPr>
              <w:t>24.</w:t>
            </w:r>
          </w:p>
        </w:tc>
        <w:tc>
          <w:tcPr>
            <w:tcW w:w="4052" w:type="dxa"/>
          </w:tcPr>
          <w:p>
            <w:pPr>
              <w:pStyle w:val="TableParagraph"/>
              <w:spacing w:line="237" w:lineRule="auto"/>
              <w:ind w:left="105"/>
              <w:rPr>
                <w:sz w:val="24"/>
              </w:rPr>
            </w:pPr>
            <w:r>
              <w:rPr>
                <w:sz w:val="24"/>
              </w:rPr>
              <w:t>The</w:t>
            </w:r>
            <w:r>
              <w:rPr>
                <w:spacing w:val="-9"/>
                <w:sz w:val="24"/>
              </w:rPr>
              <w:t> </w:t>
            </w:r>
            <w:r>
              <w:rPr>
                <w:sz w:val="24"/>
              </w:rPr>
              <w:t>Deans</w:t>
            </w:r>
            <w:r>
              <w:rPr>
                <w:spacing w:val="-10"/>
                <w:sz w:val="24"/>
              </w:rPr>
              <w:t> </w:t>
            </w:r>
            <w:r>
              <w:rPr>
                <w:sz w:val="24"/>
              </w:rPr>
              <w:t>are</w:t>
            </w:r>
            <w:r>
              <w:rPr>
                <w:spacing w:val="-9"/>
                <w:sz w:val="24"/>
              </w:rPr>
              <w:t> </w:t>
            </w:r>
            <w:r>
              <w:rPr>
                <w:sz w:val="24"/>
              </w:rPr>
              <w:t>never</w:t>
            </w:r>
            <w:r>
              <w:rPr>
                <w:spacing w:val="-8"/>
                <w:sz w:val="24"/>
              </w:rPr>
              <w:t> </w:t>
            </w:r>
            <w:r>
              <w:rPr>
                <w:sz w:val="24"/>
              </w:rPr>
              <w:t>consulted</w:t>
            </w:r>
            <w:r>
              <w:rPr>
                <w:spacing w:val="-9"/>
                <w:sz w:val="24"/>
              </w:rPr>
              <w:t> </w:t>
            </w:r>
            <w:r>
              <w:rPr>
                <w:sz w:val="24"/>
              </w:rPr>
              <w:t>before some decisions are taken in this</w:t>
            </w:r>
          </w:p>
          <w:p>
            <w:pPr>
              <w:pStyle w:val="TableParagraph"/>
              <w:spacing w:line="261" w:lineRule="exact"/>
              <w:ind w:left="105"/>
              <w:rPr>
                <w:sz w:val="24"/>
              </w:rPr>
            </w:pP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8" w:lineRule="exact"/>
              <w:ind w:left="105"/>
              <w:rPr>
                <w:sz w:val="24"/>
              </w:rPr>
            </w:pPr>
            <w:r>
              <w:rPr>
                <w:spacing w:val="-5"/>
                <w:sz w:val="24"/>
              </w:rPr>
              <w:t>25.</w:t>
            </w:r>
          </w:p>
        </w:tc>
        <w:tc>
          <w:tcPr>
            <w:tcW w:w="4052" w:type="dxa"/>
          </w:tcPr>
          <w:p>
            <w:pPr>
              <w:pStyle w:val="TableParagraph"/>
              <w:spacing w:line="268" w:lineRule="exact"/>
              <w:ind w:left="105"/>
              <w:rPr>
                <w:sz w:val="24"/>
              </w:rPr>
            </w:pPr>
            <w:r>
              <w:rPr>
                <w:sz w:val="24"/>
              </w:rPr>
              <w:t>The</w:t>
            </w:r>
            <w:r>
              <w:rPr>
                <w:spacing w:val="1"/>
                <w:sz w:val="24"/>
              </w:rPr>
              <w:t> </w:t>
            </w:r>
            <w:r>
              <w:rPr>
                <w:sz w:val="24"/>
              </w:rPr>
              <w:t>members</w:t>
            </w:r>
            <w:r>
              <w:rPr>
                <w:spacing w:val="-3"/>
                <w:sz w:val="24"/>
              </w:rPr>
              <w:t> </w:t>
            </w:r>
            <w:r>
              <w:rPr>
                <w:sz w:val="24"/>
              </w:rPr>
              <w:t>of</w:t>
            </w:r>
            <w:r>
              <w:rPr>
                <w:spacing w:val="-10"/>
                <w:sz w:val="24"/>
              </w:rPr>
              <w:t> </w:t>
            </w:r>
            <w:r>
              <w:rPr>
                <w:sz w:val="24"/>
              </w:rPr>
              <w:t>the</w:t>
            </w:r>
            <w:r>
              <w:rPr>
                <w:spacing w:val="-3"/>
                <w:sz w:val="24"/>
              </w:rPr>
              <w:t> </w:t>
            </w:r>
            <w:r>
              <w:rPr>
                <w:sz w:val="24"/>
              </w:rPr>
              <w:t>governing</w:t>
            </w:r>
            <w:r>
              <w:rPr>
                <w:spacing w:val="-1"/>
                <w:sz w:val="24"/>
              </w:rPr>
              <w:t> </w:t>
            </w:r>
            <w:r>
              <w:rPr>
                <w:spacing w:val="-2"/>
                <w:sz w:val="24"/>
              </w:rPr>
              <w:t>council</w:t>
            </w:r>
          </w:p>
          <w:p>
            <w:pPr>
              <w:pStyle w:val="TableParagraph"/>
              <w:spacing w:line="274" w:lineRule="exact"/>
              <w:ind w:left="105"/>
              <w:rPr>
                <w:sz w:val="24"/>
              </w:rPr>
            </w:pPr>
            <w:r>
              <w:rPr>
                <w:sz w:val="24"/>
              </w:rPr>
              <w:t>do</w:t>
            </w:r>
            <w:r>
              <w:rPr>
                <w:spacing w:val="-6"/>
                <w:sz w:val="24"/>
              </w:rPr>
              <w:t> </w:t>
            </w:r>
            <w:r>
              <w:rPr>
                <w:sz w:val="24"/>
              </w:rPr>
              <w:t>not</w:t>
            </w:r>
            <w:r>
              <w:rPr>
                <w:spacing w:val="-2"/>
                <w:sz w:val="24"/>
              </w:rPr>
              <w:t> </w:t>
            </w:r>
            <w:r>
              <w:rPr>
                <w:sz w:val="24"/>
              </w:rPr>
              <w:t>know</w:t>
            </w:r>
            <w:r>
              <w:rPr>
                <w:spacing w:val="-12"/>
                <w:sz w:val="24"/>
              </w:rPr>
              <w:t> </w:t>
            </w:r>
            <w:r>
              <w:rPr>
                <w:sz w:val="24"/>
              </w:rPr>
              <w:t>when</w:t>
            </w:r>
            <w:r>
              <w:rPr>
                <w:spacing w:val="-11"/>
                <w:sz w:val="24"/>
              </w:rPr>
              <w:t> </w:t>
            </w:r>
            <w:r>
              <w:rPr>
                <w:sz w:val="24"/>
              </w:rPr>
              <w:t>some</w:t>
            </w:r>
            <w:r>
              <w:rPr>
                <w:spacing w:val="-7"/>
                <w:sz w:val="24"/>
              </w:rPr>
              <w:t> </w:t>
            </w:r>
            <w:r>
              <w:rPr>
                <w:sz w:val="24"/>
              </w:rPr>
              <w:t>decisions</w:t>
            </w:r>
            <w:r>
              <w:rPr>
                <w:spacing w:val="-8"/>
                <w:sz w:val="24"/>
              </w:rPr>
              <w:t> </w:t>
            </w:r>
            <w:r>
              <w:rPr>
                <w:sz w:val="24"/>
              </w:rPr>
              <w:t>are taken in the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2" w:hRule="atLeast"/>
        </w:trPr>
        <w:tc>
          <w:tcPr>
            <w:tcW w:w="629" w:type="dxa"/>
          </w:tcPr>
          <w:p>
            <w:pPr>
              <w:pStyle w:val="TableParagraph"/>
              <w:spacing w:line="268" w:lineRule="exact"/>
              <w:ind w:left="105"/>
              <w:rPr>
                <w:sz w:val="24"/>
              </w:rPr>
            </w:pPr>
            <w:r>
              <w:rPr>
                <w:spacing w:val="-5"/>
                <w:sz w:val="24"/>
              </w:rPr>
              <w:t>26.</w:t>
            </w:r>
          </w:p>
        </w:tc>
        <w:tc>
          <w:tcPr>
            <w:tcW w:w="4052" w:type="dxa"/>
          </w:tcPr>
          <w:p>
            <w:pPr>
              <w:pStyle w:val="TableParagraph"/>
              <w:spacing w:line="267" w:lineRule="exact"/>
              <w:ind w:left="105"/>
              <w:rPr>
                <w:sz w:val="24"/>
              </w:rPr>
            </w:pPr>
            <w:r>
              <w:rPr>
                <w:sz w:val="24"/>
              </w:rPr>
              <w:t>The</w:t>
            </w:r>
            <w:r>
              <w:rPr>
                <w:spacing w:val="-1"/>
                <w:sz w:val="24"/>
              </w:rPr>
              <w:t> </w:t>
            </w:r>
            <w:r>
              <w:rPr>
                <w:sz w:val="24"/>
              </w:rPr>
              <w:t>Staff</w:t>
            </w:r>
            <w:r>
              <w:rPr>
                <w:spacing w:val="-7"/>
                <w:sz w:val="24"/>
              </w:rPr>
              <w:t> </w:t>
            </w:r>
            <w:r>
              <w:rPr>
                <w:sz w:val="24"/>
              </w:rPr>
              <w:t>union</w:t>
            </w:r>
            <w:r>
              <w:rPr>
                <w:spacing w:val="-5"/>
                <w:sz w:val="24"/>
              </w:rPr>
              <w:t> </w:t>
            </w:r>
            <w:r>
              <w:rPr>
                <w:sz w:val="24"/>
              </w:rPr>
              <w:t>does</w:t>
            </w:r>
            <w:r>
              <w:rPr>
                <w:spacing w:val="-1"/>
                <w:sz w:val="24"/>
              </w:rPr>
              <w:t> </w:t>
            </w:r>
            <w:r>
              <w:rPr>
                <w:sz w:val="24"/>
              </w:rPr>
              <w:t>not</w:t>
            </w:r>
            <w:r>
              <w:rPr>
                <w:spacing w:val="5"/>
                <w:sz w:val="24"/>
              </w:rPr>
              <w:t> </w:t>
            </w:r>
            <w:r>
              <w:rPr>
                <w:sz w:val="24"/>
              </w:rPr>
              <w:t>form</w:t>
            </w:r>
            <w:r>
              <w:rPr>
                <w:spacing w:val="-8"/>
                <w:sz w:val="24"/>
              </w:rPr>
              <w:t> </w:t>
            </w:r>
            <w:r>
              <w:rPr>
                <w:spacing w:val="-5"/>
                <w:sz w:val="24"/>
              </w:rPr>
              <w:t>the</w:t>
            </w:r>
          </w:p>
          <w:p>
            <w:pPr>
              <w:pStyle w:val="TableParagraph"/>
              <w:spacing w:line="265" w:lineRule="exact"/>
              <w:ind w:left="105"/>
              <w:rPr>
                <w:sz w:val="24"/>
              </w:rPr>
            </w:pPr>
            <w:r>
              <w:rPr>
                <w:sz w:val="24"/>
              </w:rPr>
              <w:t>decision</w:t>
            </w:r>
            <w:r>
              <w:rPr>
                <w:spacing w:val="-2"/>
                <w:sz w:val="24"/>
              </w:rPr>
              <w:t> </w:t>
            </w:r>
            <w:r>
              <w:rPr>
                <w:sz w:val="24"/>
              </w:rPr>
              <w:t>making</w:t>
            </w:r>
            <w:r>
              <w:rPr>
                <w:spacing w:val="2"/>
                <w:sz w:val="24"/>
              </w:rPr>
              <w:t> </w:t>
            </w:r>
            <w:r>
              <w:rPr>
                <w:sz w:val="24"/>
              </w:rPr>
              <w:t>body</w:t>
            </w:r>
            <w:r>
              <w:rPr>
                <w:spacing w:val="-6"/>
                <w:sz w:val="24"/>
              </w:rPr>
              <w:t> </w:t>
            </w:r>
            <w:r>
              <w:rPr>
                <w:sz w:val="24"/>
              </w:rPr>
              <w:t>in</w:t>
            </w:r>
            <w:r>
              <w:rPr>
                <w:spacing w:val="-6"/>
                <w:sz w:val="24"/>
              </w:rPr>
              <w:t> </w:t>
            </w:r>
            <w:r>
              <w:rPr>
                <w:sz w:val="24"/>
              </w:rPr>
              <w:t>the</w:t>
            </w:r>
            <w:r>
              <w:rPr>
                <w:spacing w:val="-2"/>
                <w:sz w:val="24"/>
              </w:rPr>
              <w:t>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8" w:lineRule="exact"/>
              <w:ind w:left="105"/>
              <w:rPr>
                <w:sz w:val="24"/>
              </w:rPr>
            </w:pPr>
            <w:r>
              <w:rPr>
                <w:spacing w:val="-5"/>
                <w:sz w:val="24"/>
              </w:rPr>
              <w:t>27.</w:t>
            </w:r>
          </w:p>
        </w:tc>
        <w:tc>
          <w:tcPr>
            <w:tcW w:w="4052" w:type="dxa"/>
          </w:tcPr>
          <w:p>
            <w:pPr>
              <w:pStyle w:val="TableParagraph"/>
              <w:spacing w:line="237" w:lineRule="auto"/>
              <w:ind w:left="105"/>
              <w:rPr>
                <w:sz w:val="24"/>
              </w:rPr>
            </w:pPr>
            <w:r>
              <w:rPr>
                <w:sz w:val="24"/>
              </w:rPr>
              <w:t>The Head of Departments do not take part</w:t>
            </w:r>
            <w:r>
              <w:rPr>
                <w:spacing w:val="-10"/>
                <w:sz w:val="24"/>
              </w:rPr>
              <w:t> </w:t>
            </w:r>
            <w:r>
              <w:rPr>
                <w:sz w:val="24"/>
              </w:rPr>
              <w:t>in</w:t>
            </w:r>
            <w:r>
              <w:rPr>
                <w:spacing w:val="-10"/>
                <w:sz w:val="24"/>
              </w:rPr>
              <w:t> </w:t>
            </w:r>
            <w:r>
              <w:rPr>
                <w:sz w:val="24"/>
              </w:rPr>
              <w:t>meetings</w:t>
            </w:r>
            <w:r>
              <w:rPr>
                <w:spacing w:val="-12"/>
                <w:sz w:val="24"/>
              </w:rPr>
              <w:t> </w:t>
            </w:r>
            <w:r>
              <w:rPr>
                <w:sz w:val="24"/>
              </w:rPr>
              <w:t>where</w:t>
            </w:r>
            <w:r>
              <w:rPr>
                <w:spacing w:val="-7"/>
                <w:sz w:val="24"/>
              </w:rPr>
              <w:t> </w:t>
            </w:r>
            <w:r>
              <w:rPr>
                <w:sz w:val="24"/>
              </w:rPr>
              <w:t>major</w:t>
            </w:r>
            <w:r>
              <w:rPr>
                <w:spacing w:val="-9"/>
                <w:sz w:val="24"/>
              </w:rPr>
              <w:t> </w:t>
            </w:r>
            <w:r>
              <w:rPr>
                <w:sz w:val="24"/>
              </w:rPr>
              <w:t>decisions</w:t>
            </w:r>
          </w:p>
          <w:p>
            <w:pPr>
              <w:pStyle w:val="TableParagraph"/>
              <w:spacing w:line="261" w:lineRule="exact"/>
              <w:ind w:left="105"/>
              <w:rPr>
                <w:sz w:val="24"/>
              </w:rPr>
            </w:pPr>
            <w:r>
              <w:rPr>
                <w:sz w:val="24"/>
              </w:rPr>
              <w:t>are</w:t>
            </w:r>
            <w:r>
              <w:rPr>
                <w:spacing w:val="-6"/>
                <w:sz w:val="24"/>
              </w:rPr>
              <w:t> </w:t>
            </w:r>
            <w:r>
              <w:rPr>
                <w:spacing w:val="-2"/>
                <w:sz w:val="24"/>
              </w:rPr>
              <w:t>taken.</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73" w:lineRule="exact"/>
              <w:ind w:left="105"/>
              <w:rPr>
                <w:sz w:val="24"/>
              </w:rPr>
            </w:pPr>
            <w:r>
              <w:rPr>
                <w:spacing w:val="-5"/>
                <w:sz w:val="24"/>
              </w:rPr>
              <w:t>28.</w:t>
            </w:r>
          </w:p>
        </w:tc>
        <w:tc>
          <w:tcPr>
            <w:tcW w:w="4052" w:type="dxa"/>
          </w:tcPr>
          <w:p>
            <w:pPr>
              <w:pStyle w:val="TableParagraph"/>
              <w:spacing w:line="237" w:lineRule="auto"/>
              <w:ind w:left="105"/>
              <w:rPr>
                <w:sz w:val="24"/>
              </w:rPr>
            </w:pPr>
            <w:r>
              <w:rPr>
                <w:sz w:val="24"/>
              </w:rPr>
              <w:t>The</w:t>
            </w:r>
            <w:r>
              <w:rPr>
                <w:spacing w:val="-8"/>
                <w:sz w:val="24"/>
              </w:rPr>
              <w:t> </w:t>
            </w:r>
            <w:r>
              <w:rPr>
                <w:sz w:val="24"/>
              </w:rPr>
              <w:t>decision</w:t>
            </w:r>
            <w:r>
              <w:rPr>
                <w:spacing w:val="-11"/>
                <w:sz w:val="24"/>
              </w:rPr>
              <w:t> </w:t>
            </w:r>
            <w:r>
              <w:rPr>
                <w:sz w:val="24"/>
              </w:rPr>
              <w:t>taken</w:t>
            </w:r>
            <w:r>
              <w:rPr>
                <w:spacing w:val="-11"/>
                <w:sz w:val="24"/>
              </w:rPr>
              <w:t> </w:t>
            </w:r>
            <w:r>
              <w:rPr>
                <w:sz w:val="24"/>
              </w:rPr>
              <w:t>by</w:t>
            </w:r>
            <w:r>
              <w:rPr>
                <w:spacing w:val="-11"/>
                <w:sz w:val="24"/>
              </w:rPr>
              <w:t> </w:t>
            </w:r>
            <w:r>
              <w:rPr>
                <w:sz w:val="24"/>
              </w:rPr>
              <w:t>the</w:t>
            </w:r>
            <w:r>
              <w:rPr>
                <w:spacing w:val="-8"/>
                <w:sz w:val="24"/>
              </w:rPr>
              <w:t> </w:t>
            </w:r>
            <w:r>
              <w:rPr>
                <w:sz w:val="24"/>
              </w:rPr>
              <w:t>College</w:t>
            </w:r>
            <w:r>
              <w:rPr>
                <w:spacing w:val="-3"/>
                <w:sz w:val="24"/>
              </w:rPr>
              <w:t> </w:t>
            </w:r>
            <w:r>
              <w:rPr>
                <w:sz w:val="24"/>
              </w:rPr>
              <w:t>must first be approved by NCCE before</w:t>
            </w:r>
          </w:p>
          <w:p>
            <w:pPr>
              <w:pStyle w:val="TableParagraph"/>
              <w:spacing w:line="261" w:lineRule="exact" w:before="2"/>
              <w:ind w:left="105"/>
              <w:rPr>
                <w:sz w:val="24"/>
              </w:rPr>
            </w:pPr>
            <w:r>
              <w:rPr>
                <w:spacing w:val="-2"/>
                <w:sz w:val="24"/>
              </w:rPr>
              <w:t>implementation.</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8" w:lineRule="exact"/>
              <w:ind w:left="105"/>
              <w:rPr>
                <w:sz w:val="24"/>
              </w:rPr>
            </w:pPr>
            <w:r>
              <w:rPr>
                <w:spacing w:val="-5"/>
                <w:sz w:val="24"/>
              </w:rPr>
              <w:t>29.</w:t>
            </w:r>
          </w:p>
        </w:tc>
        <w:tc>
          <w:tcPr>
            <w:tcW w:w="4052" w:type="dxa"/>
          </w:tcPr>
          <w:p>
            <w:pPr>
              <w:pStyle w:val="TableParagraph"/>
              <w:spacing w:line="268" w:lineRule="exact"/>
              <w:ind w:left="105"/>
              <w:rPr>
                <w:sz w:val="24"/>
              </w:rPr>
            </w:pPr>
            <w:r>
              <w:rPr>
                <w:sz w:val="24"/>
              </w:rPr>
              <w:t>The</w:t>
            </w:r>
            <w:r>
              <w:rPr>
                <w:spacing w:val="-2"/>
                <w:sz w:val="24"/>
              </w:rPr>
              <w:t> </w:t>
            </w:r>
            <w:r>
              <w:rPr>
                <w:sz w:val="24"/>
              </w:rPr>
              <w:t>decision</w:t>
            </w:r>
            <w:r>
              <w:rPr>
                <w:spacing w:val="-6"/>
                <w:sz w:val="24"/>
              </w:rPr>
              <w:t> </w:t>
            </w:r>
            <w:r>
              <w:rPr>
                <w:sz w:val="24"/>
              </w:rPr>
              <w:t>by</w:t>
            </w:r>
            <w:r>
              <w:rPr>
                <w:spacing w:val="-6"/>
                <w:sz w:val="24"/>
              </w:rPr>
              <w:t> </w:t>
            </w:r>
            <w:r>
              <w:rPr>
                <w:sz w:val="24"/>
              </w:rPr>
              <w:t>the</w:t>
            </w:r>
            <w:r>
              <w:rPr>
                <w:spacing w:val="-1"/>
                <w:sz w:val="24"/>
              </w:rPr>
              <w:t> </w:t>
            </w:r>
            <w:r>
              <w:rPr>
                <w:sz w:val="24"/>
              </w:rPr>
              <w:t>College</w:t>
            </w:r>
            <w:r>
              <w:rPr>
                <w:spacing w:val="3"/>
                <w:sz w:val="24"/>
              </w:rPr>
              <w:t> </w:t>
            </w:r>
            <w:r>
              <w:rPr>
                <w:sz w:val="24"/>
              </w:rPr>
              <w:t>is</w:t>
            </w:r>
            <w:r>
              <w:rPr>
                <w:spacing w:val="1"/>
                <w:sz w:val="24"/>
              </w:rPr>
              <w:t> </w:t>
            </w:r>
            <w:r>
              <w:rPr>
                <w:spacing w:val="-4"/>
                <w:sz w:val="24"/>
              </w:rPr>
              <w:t>first</w:t>
            </w:r>
          </w:p>
          <w:p>
            <w:pPr>
              <w:pStyle w:val="TableParagraph"/>
              <w:spacing w:line="274" w:lineRule="exact"/>
              <w:ind w:left="105"/>
              <w:rPr>
                <w:sz w:val="24"/>
              </w:rPr>
            </w:pPr>
            <w:r>
              <w:rPr>
                <w:sz w:val="24"/>
              </w:rPr>
              <w:t>approved</w:t>
            </w:r>
            <w:r>
              <w:rPr>
                <w:spacing w:val="-7"/>
                <w:sz w:val="24"/>
              </w:rPr>
              <w:t> </w:t>
            </w:r>
            <w:r>
              <w:rPr>
                <w:sz w:val="24"/>
              </w:rPr>
              <w:t>by</w:t>
            </w:r>
            <w:r>
              <w:rPr>
                <w:spacing w:val="-15"/>
                <w:sz w:val="24"/>
              </w:rPr>
              <w:t> </w:t>
            </w:r>
            <w:r>
              <w:rPr>
                <w:sz w:val="24"/>
              </w:rPr>
              <w:t>the</w:t>
            </w:r>
            <w:r>
              <w:rPr>
                <w:spacing w:val="-8"/>
                <w:sz w:val="24"/>
              </w:rPr>
              <w:t> </w:t>
            </w:r>
            <w:r>
              <w:rPr>
                <w:sz w:val="24"/>
              </w:rPr>
              <w:t>College</w:t>
            </w:r>
            <w:r>
              <w:rPr>
                <w:spacing w:val="-4"/>
                <w:sz w:val="24"/>
              </w:rPr>
              <w:t> </w:t>
            </w:r>
            <w:r>
              <w:rPr>
                <w:sz w:val="24"/>
              </w:rPr>
              <w:t>visitor</w:t>
            </w:r>
            <w:r>
              <w:rPr>
                <w:spacing w:val="-6"/>
                <w:sz w:val="24"/>
              </w:rPr>
              <w:t> </w:t>
            </w:r>
            <w:r>
              <w:rPr>
                <w:sz w:val="24"/>
              </w:rPr>
              <w:t>before </w:t>
            </w:r>
            <w:r>
              <w:rPr>
                <w:spacing w:val="-2"/>
                <w:sz w:val="24"/>
              </w:rPr>
              <w:t>implementation.</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8" w:lineRule="exact"/>
              <w:ind w:left="105"/>
              <w:rPr>
                <w:sz w:val="24"/>
              </w:rPr>
            </w:pPr>
            <w:r>
              <w:rPr>
                <w:spacing w:val="-5"/>
                <w:sz w:val="24"/>
              </w:rPr>
              <w:t>30.</w:t>
            </w:r>
          </w:p>
        </w:tc>
        <w:tc>
          <w:tcPr>
            <w:tcW w:w="4052" w:type="dxa"/>
          </w:tcPr>
          <w:p>
            <w:pPr>
              <w:pStyle w:val="TableParagraph"/>
              <w:spacing w:line="237" w:lineRule="auto"/>
              <w:ind w:left="105" w:right="170"/>
              <w:rPr>
                <w:sz w:val="24"/>
              </w:rPr>
            </w:pPr>
            <w:r>
              <w:rPr>
                <w:sz w:val="24"/>
              </w:rPr>
              <w:t>In</w:t>
            </w:r>
            <w:r>
              <w:rPr>
                <w:spacing w:val="-10"/>
                <w:sz w:val="24"/>
              </w:rPr>
              <w:t> </w:t>
            </w:r>
            <w:r>
              <w:rPr>
                <w:sz w:val="24"/>
              </w:rPr>
              <w:t>this</w:t>
            </w:r>
            <w:r>
              <w:rPr>
                <w:spacing w:val="-7"/>
                <w:sz w:val="24"/>
              </w:rPr>
              <w:t> </w:t>
            </w:r>
            <w:r>
              <w:rPr>
                <w:sz w:val="24"/>
              </w:rPr>
              <w:t>College</w:t>
            </w:r>
            <w:r>
              <w:rPr>
                <w:spacing w:val="-6"/>
                <w:sz w:val="24"/>
              </w:rPr>
              <w:t> </w:t>
            </w:r>
            <w:r>
              <w:rPr>
                <w:sz w:val="24"/>
              </w:rPr>
              <w:t>the</w:t>
            </w:r>
            <w:r>
              <w:rPr>
                <w:spacing w:val="-6"/>
                <w:sz w:val="24"/>
              </w:rPr>
              <w:t> </w:t>
            </w:r>
            <w:r>
              <w:rPr>
                <w:sz w:val="24"/>
              </w:rPr>
              <w:t>opinion</w:t>
            </w:r>
            <w:r>
              <w:rPr>
                <w:spacing w:val="-10"/>
                <w:sz w:val="24"/>
              </w:rPr>
              <w:t> </w:t>
            </w:r>
            <w:r>
              <w:rPr>
                <w:sz w:val="24"/>
              </w:rPr>
              <w:t>of</w:t>
            </w:r>
            <w:r>
              <w:rPr>
                <w:spacing w:val="-8"/>
                <w:sz w:val="24"/>
              </w:rPr>
              <w:t> </w:t>
            </w:r>
            <w:r>
              <w:rPr>
                <w:sz w:val="24"/>
              </w:rPr>
              <w:t>junior Staff</w:t>
            </w:r>
            <w:r>
              <w:rPr>
                <w:spacing w:val="-4"/>
                <w:sz w:val="24"/>
              </w:rPr>
              <w:t> </w:t>
            </w:r>
            <w:r>
              <w:rPr>
                <w:sz w:val="24"/>
              </w:rPr>
              <w:t>are not considered in</w:t>
            </w:r>
            <w:r>
              <w:rPr>
                <w:spacing w:val="-1"/>
                <w:sz w:val="24"/>
              </w:rPr>
              <w:t> </w:t>
            </w:r>
            <w:r>
              <w:rPr>
                <w:sz w:val="24"/>
              </w:rPr>
              <w:t>decision</w:t>
            </w:r>
          </w:p>
          <w:p>
            <w:pPr>
              <w:pStyle w:val="TableParagraph"/>
              <w:spacing w:line="261" w:lineRule="exact"/>
              <w:ind w:left="105"/>
              <w:rPr>
                <w:sz w:val="24"/>
              </w:rPr>
            </w:pPr>
            <w:r>
              <w:rPr>
                <w:spacing w:val="-2"/>
                <w:sz w:val="24"/>
              </w:rPr>
              <w:t>making.</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bl>
    <w:p>
      <w:pPr>
        <w:spacing w:after="0"/>
        <w:rPr>
          <w:sz w:val="22"/>
        </w:rPr>
        <w:sectPr>
          <w:pgSz w:w="12240" w:h="15840"/>
          <w:pgMar w:header="0" w:footer="969" w:top="1740" w:bottom="1160" w:left="780" w:right="0"/>
        </w:sectPr>
      </w:pPr>
    </w:p>
    <w:p>
      <w:pPr>
        <w:pStyle w:val="BodyText"/>
        <w:spacing w:before="6"/>
        <w:rPr>
          <w:b/>
          <w:sz w:val="28"/>
        </w:rPr>
      </w:pPr>
    </w:p>
    <w:p>
      <w:pPr>
        <w:spacing w:line="247" w:lineRule="auto" w:before="90"/>
        <w:ind w:left="2101" w:right="1361" w:hanging="1441"/>
        <w:jc w:val="left"/>
        <w:rPr>
          <w:b/>
          <w:sz w:val="24"/>
        </w:rPr>
      </w:pPr>
      <w:r>
        <w:rPr>
          <w:b/>
          <w:sz w:val="24"/>
        </w:rPr>
        <w:t>SECTION</w:t>
      </w:r>
      <w:r>
        <w:rPr>
          <w:b/>
          <w:spacing w:val="-2"/>
          <w:sz w:val="24"/>
        </w:rPr>
        <w:t> </w:t>
      </w:r>
      <w:r>
        <w:rPr>
          <w:b/>
          <w:sz w:val="24"/>
        </w:rPr>
        <w:t>E</w:t>
      </w:r>
      <w:r>
        <w:rPr>
          <w:sz w:val="24"/>
        </w:rPr>
        <w:t>:</w:t>
      </w:r>
      <w:r>
        <w:rPr>
          <w:spacing w:val="-3"/>
          <w:sz w:val="24"/>
        </w:rPr>
        <w:t> </w:t>
      </w:r>
      <w:r>
        <w:rPr>
          <w:b/>
          <w:sz w:val="24"/>
        </w:rPr>
        <w:t>Communication</w:t>
      </w:r>
      <w:r>
        <w:rPr>
          <w:b/>
          <w:spacing w:val="-2"/>
          <w:sz w:val="24"/>
        </w:rPr>
        <w:t> </w:t>
      </w:r>
      <w:r>
        <w:rPr>
          <w:b/>
          <w:sz w:val="24"/>
        </w:rPr>
        <w:t>in</w:t>
      </w:r>
      <w:r>
        <w:rPr>
          <w:b/>
          <w:spacing w:val="-4"/>
          <w:sz w:val="24"/>
        </w:rPr>
        <w:t> </w:t>
      </w:r>
      <w:r>
        <w:rPr>
          <w:b/>
          <w:sz w:val="24"/>
        </w:rPr>
        <w:t>Colleges</w:t>
      </w:r>
      <w:r>
        <w:rPr>
          <w:b/>
          <w:spacing w:val="-5"/>
          <w:sz w:val="24"/>
        </w:rPr>
        <w:t> </w:t>
      </w:r>
      <w:r>
        <w:rPr>
          <w:b/>
          <w:sz w:val="24"/>
        </w:rPr>
        <w:t>of</w:t>
      </w:r>
      <w:r>
        <w:rPr>
          <w:b/>
          <w:spacing w:val="-6"/>
          <w:sz w:val="24"/>
        </w:rPr>
        <w:t> </w:t>
      </w:r>
      <w:r>
        <w:rPr>
          <w:b/>
          <w:sz w:val="24"/>
        </w:rPr>
        <w:t>Education</w:t>
      </w:r>
      <w:r>
        <w:rPr>
          <w:b/>
          <w:spacing w:val="-2"/>
          <w:sz w:val="24"/>
        </w:rPr>
        <w:t> </w:t>
      </w:r>
      <w:r>
        <w:rPr>
          <w:b/>
          <w:sz w:val="24"/>
        </w:rPr>
        <w:t>in</w:t>
      </w:r>
      <w:r>
        <w:rPr>
          <w:b/>
          <w:spacing w:val="-6"/>
          <w:sz w:val="24"/>
        </w:rPr>
        <w:t> </w:t>
      </w:r>
      <w:r>
        <w:rPr>
          <w:b/>
          <w:sz w:val="24"/>
        </w:rPr>
        <w:t>the</w:t>
      </w:r>
      <w:r>
        <w:rPr>
          <w:b/>
          <w:spacing w:val="-4"/>
          <w:sz w:val="24"/>
        </w:rPr>
        <w:t> </w:t>
      </w:r>
      <w:r>
        <w:rPr>
          <w:b/>
          <w:sz w:val="24"/>
        </w:rPr>
        <w:t>North</w:t>
      </w:r>
      <w:r>
        <w:rPr>
          <w:b/>
          <w:spacing w:val="-3"/>
          <w:sz w:val="24"/>
        </w:rPr>
        <w:t> </w:t>
      </w:r>
      <w:r>
        <w:rPr>
          <w:b/>
          <w:sz w:val="24"/>
        </w:rPr>
        <w:t>Central</w:t>
      </w:r>
      <w:r>
        <w:rPr>
          <w:b/>
          <w:spacing w:val="-8"/>
          <w:sz w:val="24"/>
        </w:rPr>
        <w:t> </w:t>
      </w:r>
      <w:r>
        <w:rPr>
          <w:b/>
          <w:sz w:val="24"/>
        </w:rPr>
        <w:t>Geo-Political Zone in Nigeria</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4052"/>
        <w:gridCol w:w="964"/>
        <w:gridCol w:w="724"/>
        <w:gridCol w:w="1127"/>
        <w:gridCol w:w="959"/>
        <w:gridCol w:w="959"/>
      </w:tblGrid>
      <w:tr>
        <w:trPr>
          <w:trHeight w:val="820" w:hRule="atLeast"/>
        </w:trPr>
        <w:tc>
          <w:tcPr>
            <w:tcW w:w="629" w:type="dxa"/>
          </w:tcPr>
          <w:p>
            <w:pPr>
              <w:pStyle w:val="TableParagraph"/>
              <w:rPr>
                <w:b/>
                <w:sz w:val="22"/>
              </w:rPr>
            </w:pPr>
          </w:p>
          <w:p>
            <w:pPr>
              <w:pStyle w:val="TableParagraph"/>
              <w:spacing w:before="196"/>
              <w:ind w:left="105"/>
              <w:rPr>
                <w:b/>
                <w:sz w:val="20"/>
              </w:rPr>
            </w:pPr>
            <w:r>
              <w:rPr>
                <w:b/>
                <w:spacing w:val="-5"/>
                <w:sz w:val="20"/>
              </w:rPr>
              <w:t>S/N</w:t>
            </w:r>
          </w:p>
        </w:tc>
        <w:tc>
          <w:tcPr>
            <w:tcW w:w="4052" w:type="dxa"/>
          </w:tcPr>
          <w:p>
            <w:pPr>
              <w:pStyle w:val="TableParagraph"/>
              <w:rPr>
                <w:b/>
                <w:sz w:val="22"/>
              </w:rPr>
            </w:pPr>
          </w:p>
          <w:p>
            <w:pPr>
              <w:pStyle w:val="TableParagraph"/>
              <w:spacing w:before="196"/>
              <w:ind w:left="1355" w:right="1351"/>
              <w:jc w:val="center"/>
              <w:rPr>
                <w:b/>
                <w:sz w:val="20"/>
              </w:rPr>
            </w:pPr>
            <w:r>
              <w:rPr>
                <w:b/>
                <w:sz w:val="20"/>
              </w:rPr>
              <w:t>Item</w:t>
            </w:r>
            <w:r>
              <w:rPr>
                <w:b/>
                <w:spacing w:val="-4"/>
                <w:sz w:val="20"/>
              </w:rPr>
              <w:t> </w:t>
            </w:r>
            <w:r>
              <w:rPr>
                <w:b/>
                <w:spacing w:val="-2"/>
                <w:sz w:val="20"/>
              </w:rPr>
              <w:t>Statement</w:t>
            </w:r>
          </w:p>
        </w:tc>
        <w:tc>
          <w:tcPr>
            <w:tcW w:w="964" w:type="dxa"/>
          </w:tcPr>
          <w:p>
            <w:pPr>
              <w:pStyle w:val="TableParagraph"/>
              <w:rPr>
                <w:b/>
                <w:sz w:val="19"/>
              </w:rPr>
            </w:pPr>
          </w:p>
          <w:p>
            <w:pPr>
              <w:pStyle w:val="TableParagraph"/>
              <w:ind w:left="106" w:right="110"/>
              <w:rPr>
                <w:b/>
                <w:sz w:val="20"/>
              </w:rPr>
            </w:pPr>
            <w:r>
              <w:rPr>
                <w:b/>
                <w:spacing w:val="-2"/>
                <w:sz w:val="20"/>
              </w:rPr>
              <w:t>Strongly Agree</w:t>
            </w:r>
          </w:p>
        </w:tc>
        <w:tc>
          <w:tcPr>
            <w:tcW w:w="724" w:type="dxa"/>
          </w:tcPr>
          <w:p>
            <w:pPr>
              <w:pStyle w:val="TableParagraph"/>
              <w:rPr>
                <w:b/>
                <w:sz w:val="22"/>
              </w:rPr>
            </w:pPr>
          </w:p>
          <w:p>
            <w:pPr>
              <w:pStyle w:val="TableParagraph"/>
              <w:spacing w:before="196"/>
              <w:ind w:left="107"/>
              <w:rPr>
                <w:b/>
                <w:sz w:val="20"/>
              </w:rPr>
            </w:pPr>
            <w:r>
              <w:rPr>
                <w:b/>
                <w:spacing w:val="-2"/>
                <w:sz w:val="20"/>
              </w:rPr>
              <w:t>Agree</w:t>
            </w:r>
          </w:p>
        </w:tc>
        <w:tc>
          <w:tcPr>
            <w:tcW w:w="1127" w:type="dxa"/>
          </w:tcPr>
          <w:p>
            <w:pPr>
              <w:pStyle w:val="TableParagraph"/>
              <w:rPr>
                <w:b/>
                <w:sz w:val="22"/>
              </w:rPr>
            </w:pPr>
          </w:p>
          <w:p>
            <w:pPr>
              <w:pStyle w:val="TableParagraph"/>
              <w:spacing w:before="196"/>
              <w:ind w:left="108"/>
              <w:rPr>
                <w:b/>
                <w:sz w:val="20"/>
              </w:rPr>
            </w:pPr>
            <w:r>
              <w:rPr>
                <w:b/>
                <w:spacing w:val="-2"/>
                <w:sz w:val="20"/>
              </w:rPr>
              <w:t>Undecided</w:t>
            </w:r>
          </w:p>
        </w:tc>
        <w:tc>
          <w:tcPr>
            <w:tcW w:w="959" w:type="dxa"/>
          </w:tcPr>
          <w:p>
            <w:pPr>
              <w:pStyle w:val="TableParagraph"/>
              <w:rPr>
                <w:b/>
                <w:sz w:val="19"/>
              </w:rPr>
            </w:pPr>
          </w:p>
          <w:p>
            <w:pPr>
              <w:pStyle w:val="TableParagraph"/>
              <w:ind w:left="114"/>
              <w:rPr>
                <w:b/>
                <w:sz w:val="20"/>
              </w:rPr>
            </w:pPr>
            <w:r>
              <w:rPr>
                <w:b/>
                <w:spacing w:val="-2"/>
                <w:sz w:val="20"/>
              </w:rPr>
              <w:t>Strongly Disagree</w:t>
            </w:r>
          </w:p>
        </w:tc>
        <w:tc>
          <w:tcPr>
            <w:tcW w:w="959" w:type="dxa"/>
          </w:tcPr>
          <w:p>
            <w:pPr>
              <w:pStyle w:val="TableParagraph"/>
              <w:rPr>
                <w:b/>
                <w:sz w:val="22"/>
              </w:rPr>
            </w:pPr>
          </w:p>
          <w:p>
            <w:pPr>
              <w:pStyle w:val="TableParagraph"/>
              <w:spacing w:before="196"/>
              <w:ind w:left="116"/>
              <w:rPr>
                <w:b/>
                <w:sz w:val="20"/>
              </w:rPr>
            </w:pPr>
            <w:r>
              <w:rPr>
                <w:b/>
                <w:spacing w:val="-2"/>
                <w:sz w:val="20"/>
              </w:rPr>
              <w:t>Disagree</w:t>
            </w:r>
          </w:p>
        </w:tc>
      </w:tr>
      <w:tr>
        <w:trPr>
          <w:trHeight w:val="551" w:hRule="atLeast"/>
        </w:trPr>
        <w:tc>
          <w:tcPr>
            <w:tcW w:w="629" w:type="dxa"/>
          </w:tcPr>
          <w:p>
            <w:pPr>
              <w:pStyle w:val="TableParagraph"/>
              <w:spacing w:line="261" w:lineRule="exact"/>
              <w:ind w:left="105"/>
              <w:rPr>
                <w:sz w:val="24"/>
              </w:rPr>
            </w:pPr>
            <w:r>
              <w:rPr>
                <w:spacing w:val="-5"/>
                <w:sz w:val="24"/>
              </w:rPr>
              <w:t>31.</w:t>
            </w:r>
          </w:p>
        </w:tc>
        <w:tc>
          <w:tcPr>
            <w:tcW w:w="4052" w:type="dxa"/>
          </w:tcPr>
          <w:p>
            <w:pPr>
              <w:pStyle w:val="TableParagraph"/>
              <w:spacing w:line="237" w:lineRule="auto"/>
              <w:ind w:left="105" w:right="170"/>
              <w:rPr>
                <w:sz w:val="24"/>
              </w:rPr>
            </w:pPr>
            <w:r>
              <w:rPr>
                <w:sz w:val="24"/>
              </w:rPr>
              <w:t>The</w:t>
            </w:r>
            <w:r>
              <w:rPr>
                <w:spacing w:val="-10"/>
                <w:sz w:val="24"/>
              </w:rPr>
              <w:t> </w:t>
            </w:r>
            <w:r>
              <w:rPr>
                <w:sz w:val="24"/>
              </w:rPr>
              <w:t>provost</w:t>
            </w:r>
            <w:r>
              <w:rPr>
                <w:spacing w:val="-5"/>
                <w:sz w:val="24"/>
              </w:rPr>
              <w:t> </w:t>
            </w:r>
            <w:r>
              <w:rPr>
                <w:sz w:val="24"/>
              </w:rPr>
              <w:t>does</w:t>
            </w:r>
            <w:r>
              <w:rPr>
                <w:spacing w:val="-11"/>
                <w:sz w:val="24"/>
              </w:rPr>
              <w:t> </w:t>
            </w:r>
            <w:r>
              <w:rPr>
                <w:sz w:val="24"/>
              </w:rPr>
              <w:t>not</w:t>
            </w:r>
            <w:r>
              <w:rPr>
                <w:spacing w:val="-9"/>
                <w:sz w:val="24"/>
              </w:rPr>
              <w:t> </w:t>
            </w:r>
            <w:r>
              <w:rPr>
                <w:sz w:val="24"/>
              </w:rPr>
              <w:t>pass</w:t>
            </w:r>
            <w:r>
              <w:rPr>
                <w:spacing w:val="-8"/>
                <w:sz w:val="24"/>
              </w:rPr>
              <w:t> </w:t>
            </w:r>
            <w:r>
              <w:rPr>
                <w:sz w:val="24"/>
              </w:rPr>
              <w:t>information to the Management Staff promptly.</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1" w:lineRule="exact"/>
              <w:ind w:left="105"/>
              <w:rPr>
                <w:sz w:val="24"/>
              </w:rPr>
            </w:pPr>
            <w:r>
              <w:rPr>
                <w:spacing w:val="-5"/>
                <w:sz w:val="24"/>
              </w:rPr>
              <w:t>32.</w:t>
            </w:r>
          </w:p>
        </w:tc>
        <w:tc>
          <w:tcPr>
            <w:tcW w:w="4052" w:type="dxa"/>
          </w:tcPr>
          <w:p>
            <w:pPr>
              <w:pStyle w:val="TableParagraph"/>
              <w:spacing w:line="237" w:lineRule="auto"/>
              <w:ind w:left="105"/>
              <w:rPr>
                <w:sz w:val="24"/>
              </w:rPr>
            </w:pPr>
            <w:r>
              <w:rPr>
                <w:sz w:val="24"/>
              </w:rPr>
              <w:t>The</w:t>
            </w:r>
            <w:r>
              <w:rPr>
                <w:spacing w:val="-9"/>
                <w:sz w:val="24"/>
              </w:rPr>
              <w:t> </w:t>
            </w:r>
            <w:r>
              <w:rPr>
                <w:sz w:val="24"/>
              </w:rPr>
              <w:t>registrar</w:t>
            </w:r>
            <w:r>
              <w:rPr>
                <w:spacing w:val="-7"/>
                <w:sz w:val="24"/>
              </w:rPr>
              <w:t> </w:t>
            </w:r>
            <w:r>
              <w:rPr>
                <w:sz w:val="24"/>
              </w:rPr>
              <w:t>suppresses</w:t>
            </w:r>
            <w:r>
              <w:rPr>
                <w:spacing w:val="-7"/>
                <w:sz w:val="24"/>
              </w:rPr>
              <w:t> </w:t>
            </w:r>
            <w:r>
              <w:rPr>
                <w:sz w:val="24"/>
              </w:rPr>
              <w:t>the</w:t>
            </w:r>
            <w:r>
              <w:rPr>
                <w:spacing w:val="-5"/>
                <w:sz w:val="24"/>
              </w:rPr>
              <w:t> </w:t>
            </w:r>
            <w:r>
              <w:rPr>
                <w:sz w:val="24"/>
              </w:rPr>
              <w:t>flow</w:t>
            </w:r>
            <w:r>
              <w:rPr>
                <w:spacing w:val="-9"/>
                <w:sz w:val="24"/>
              </w:rPr>
              <w:t> </w:t>
            </w:r>
            <w:r>
              <w:rPr>
                <w:sz w:val="24"/>
              </w:rPr>
              <w:t>of information in this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1" w:lineRule="exact"/>
              <w:ind w:left="105"/>
              <w:rPr>
                <w:sz w:val="24"/>
              </w:rPr>
            </w:pPr>
            <w:r>
              <w:rPr>
                <w:spacing w:val="-5"/>
                <w:sz w:val="24"/>
              </w:rPr>
              <w:t>33.</w:t>
            </w:r>
          </w:p>
        </w:tc>
        <w:tc>
          <w:tcPr>
            <w:tcW w:w="4052" w:type="dxa"/>
          </w:tcPr>
          <w:p>
            <w:pPr>
              <w:pStyle w:val="TableParagraph"/>
              <w:spacing w:line="237" w:lineRule="auto"/>
              <w:ind w:left="105"/>
              <w:rPr>
                <w:sz w:val="24"/>
              </w:rPr>
            </w:pPr>
            <w:r>
              <w:rPr>
                <w:sz w:val="24"/>
              </w:rPr>
              <w:t>The</w:t>
            </w:r>
            <w:r>
              <w:rPr>
                <w:spacing w:val="-8"/>
                <w:sz w:val="24"/>
              </w:rPr>
              <w:t> </w:t>
            </w:r>
            <w:r>
              <w:rPr>
                <w:sz w:val="24"/>
              </w:rPr>
              <w:t>students</w:t>
            </w:r>
            <w:r>
              <w:rPr>
                <w:spacing w:val="-9"/>
                <w:sz w:val="24"/>
              </w:rPr>
              <w:t> </w:t>
            </w:r>
            <w:r>
              <w:rPr>
                <w:sz w:val="24"/>
              </w:rPr>
              <w:t>are</w:t>
            </w:r>
            <w:r>
              <w:rPr>
                <w:spacing w:val="-8"/>
                <w:sz w:val="24"/>
              </w:rPr>
              <w:t> </w:t>
            </w:r>
            <w:r>
              <w:rPr>
                <w:sz w:val="24"/>
              </w:rPr>
              <w:t>not</w:t>
            </w:r>
            <w:r>
              <w:rPr>
                <w:spacing w:val="-8"/>
                <w:sz w:val="24"/>
              </w:rPr>
              <w:t> </w:t>
            </w:r>
            <w:r>
              <w:rPr>
                <w:sz w:val="24"/>
              </w:rPr>
              <w:t>promptly</w:t>
            </w:r>
            <w:r>
              <w:rPr>
                <w:spacing w:val="-12"/>
                <w:sz w:val="24"/>
              </w:rPr>
              <w:t> </w:t>
            </w:r>
            <w:r>
              <w:rPr>
                <w:sz w:val="24"/>
              </w:rPr>
              <w:t>informed of the changes in policies in the</w:t>
            </w:r>
          </w:p>
          <w:p>
            <w:pPr>
              <w:pStyle w:val="TableParagraph"/>
              <w:spacing w:line="269" w:lineRule="exact"/>
              <w:ind w:left="105"/>
              <w:rPr>
                <w:sz w:val="24"/>
              </w:rPr>
            </w:pP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1" w:lineRule="exact"/>
              <w:ind w:left="105"/>
              <w:rPr>
                <w:sz w:val="24"/>
              </w:rPr>
            </w:pPr>
            <w:r>
              <w:rPr>
                <w:spacing w:val="-5"/>
                <w:sz w:val="24"/>
              </w:rPr>
              <w:t>34.</w:t>
            </w:r>
          </w:p>
        </w:tc>
        <w:tc>
          <w:tcPr>
            <w:tcW w:w="4052" w:type="dxa"/>
          </w:tcPr>
          <w:p>
            <w:pPr>
              <w:pStyle w:val="TableParagraph"/>
              <w:spacing w:line="261" w:lineRule="exact"/>
              <w:ind w:left="105"/>
              <w:rPr>
                <w:sz w:val="24"/>
              </w:rPr>
            </w:pPr>
            <w:r>
              <w:rPr>
                <w:sz w:val="24"/>
              </w:rPr>
              <w:t>The</w:t>
            </w:r>
            <w:r>
              <w:rPr>
                <w:spacing w:val="-3"/>
                <w:sz w:val="24"/>
              </w:rPr>
              <w:t> </w:t>
            </w:r>
            <w:r>
              <w:rPr>
                <w:sz w:val="24"/>
              </w:rPr>
              <w:t>staff</w:t>
            </w:r>
            <w:r>
              <w:rPr>
                <w:spacing w:val="-4"/>
                <w:sz w:val="24"/>
              </w:rPr>
              <w:t> </w:t>
            </w:r>
            <w:r>
              <w:rPr>
                <w:sz w:val="24"/>
              </w:rPr>
              <w:t>union</w:t>
            </w:r>
            <w:r>
              <w:rPr>
                <w:spacing w:val="-1"/>
                <w:sz w:val="24"/>
              </w:rPr>
              <w:t> </w:t>
            </w:r>
            <w:r>
              <w:rPr>
                <w:sz w:val="24"/>
              </w:rPr>
              <w:t>is not</w:t>
            </w:r>
            <w:r>
              <w:rPr>
                <w:spacing w:val="-1"/>
                <w:sz w:val="24"/>
              </w:rPr>
              <w:t> </w:t>
            </w:r>
            <w:r>
              <w:rPr>
                <w:spacing w:val="-2"/>
                <w:sz w:val="24"/>
              </w:rPr>
              <w:t>promptly</w:t>
            </w:r>
          </w:p>
          <w:p>
            <w:pPr>
              <w:pStyle w:val="TableParagraph"/>
              <w:spacing w:line="237" w:lineRule="auto" w:before="3"/>
              <w:ind w:left="105"/>
              <w:rPr>
                <w:sz w:val="24"/>
              </w:rPr>
            </w:pPr>
            <w:r>
              <w:rPr>
                <w:sz w:val="24"/>
              </w:rPr>
              <w:t>communicated</w:t>
            </w:r>
            <w:r>
              <w:rPr>
                <w:spacing w:val="-7"/>
                <w:sz w:val="24"/>
              </w:rPr>
              <w:t> </w:t>
            </w:r>
            <w:r>
              <w:rPr>
                <w:sz w:val="24"/>
              </w:rPr>
              <w:t>of</w:t>
            </w:r>
            <w:r>
              <w:rPr>
                <w:spacing w:val="-14"/>
                <w:sz w:val="24"/>
              </w:rPr>
              <w:t> </w:t>
            </w:r>
            <w:r>
              <w:rPr>
                <w:sz w:val="24"/>
              </w:rPr>
              <w:t>new</w:t>
            </w:r>
            <w:r>
              <w:rPr>
                <w:spacing w:val="-7"/>
                <w:sz w:val="24"/>
              </w:rPr>
              <w:t> </w:t>
            </w:r>
            <w:r>
              <w:rPr>
                <w:sz w:val="24"/>
              </w:rPr>
              <w:t>policies</w:t>
            </w:r>
            <w:r>
              <w:rPr>
                <w:spacing w:val="-5"/>
                <w:sz w:val="24"/>
              </w:rPr>
              <w:t> </w:t>
            </w:r>
            <w:r>
              <w:rPr>
                <w:sz w:val="24"/>
              </w:rPr>
              <w:t>by</w:t>
            </w:r>
            <w:r>
              <w:rPr>
                <w:spacing w:val="-15"/>
                <w:sz w:val="24"/>
              </w:rPr>
              <w:t> </w:t>
            </w:r>
            <w:r>
              <w:rPr>
                <w:sz w:val="24"/>
              </w:rPr>
              <w:t>the </w:t>
            </w: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1" w:lineRule="exact"/>
              <w:ind w:left="105"/>
              <w:rPr>
                <w:sz w:val="24"/>
              </w:rPr>
            </w:pPr>
            <w:r>
              <w:rPr>
                <w:spacing w:val="-5"/>
                <w:sz w:val="24"/>
              </w:rPr>
              <w:t>35.</w:t>
            </w:r>
          </w:p>
        </w:tc>
        <w:tc>
          <w:tcPr>
            <w:tcW w:w="4052" w:type="dxa"/>
          </w:tcPr>
          <w:p>
            <w:pPr>
              <w:pStyle w:val="TableParagraph"/>
              <w:spacing w:line="237" w:lineRule="auto"/>
              <w:ind w:left="105"/>
              <w:rPr>
                <w:sz w:val="24"/>
              </w:rPr>
            </w:pPr>
            <w:r>
              <w:rPr>
                <w:sz w:val="24"/>
              </w:rPr>
              <w:t>This</w:t>
            </w:r>
            <w:r>
              <w:rPr>
                <w:spacing w:val="-8"/>
                <w:sz w:val="24"/>
              </w:rPr>
              <w:t> </w:t>
            </w:r>
            <w:r>
              <w:rPr>
                <w:sz w:val="24"/>
              </w:rPr>
              <w:t>Deans</w:t>
            </w:r>
            <w:r>
              <w:rPr>
                <w:spacing w:val="-8"/>
                <w:sz w:val="24"/>
              </w:rPr>
              <w:t> </w:t>
            </w:r>
            <w:r>
              <w:rPr>
                <w:sz w:val="24"/>
              </w:rPr>
              <w:t>are</w:t>
            </w:r>
            <w:r>
              <w:rPr>
                <w:spacing w:val="-8"/>
                <w:sz w:val="24"/>
              </w:rPr>
              <w:t> </w:t>
            </w:r>
            <w:r>
              <w:rPr>
                <w:sz w:val="24"/>
              </w:rPr>
              <w:t>never</w:t>
            </w:r>
            <w:r>
              <w:rPr>
                <w:spacing w:val="-6"/>
                <w:sz w:val="24"/>
              </w:rPr>
              <w:t> </w:t>
            </w:r>
            <w:r>
              <w:rPr>
                <w:sz w:val="24"/>
              </w:rPr>
              <w:t>communicated</w:t>
            </w:r>
            <w:r>
              <w:rPr>
                <w:spacing w:val="-7"/>
                <w:sz w:val="24"/>
              </w:rPr>
              <w:t> </w:t>
            </w:r>
            <w:r>
              <w:rPr>
                <w:sz w:val="24"/>
              </w:rPr>
              <w:t>of new policies in the School</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1" w:lineRule="exact"/>
              <w:ind w:left="167"/>
              <w:rPr>
                <w:sz w:val="24"/>
              </w:rPr>
            </w:pPr>
            <w:r>
              <w:rPr>
                <w:spacing w:val="-5"/>
                <w:sz w:val="24"/>
              </w:rPr>
              <w:t>36.</w:t>
            </w:r>
          </w:p>
        </w:tc>
        <w:tc>
          <w:tcPr>
            <w:tcW w:w="4052" w:type="dxa"/>
          </w:tcPr>
          <w:p>
            <w:pPr>
              <w:pStyle w:val="TableParagraph"/>
              <w:spacing w:line="237" w:lineRule="auto"/>
              <w:ind w:left="105"/>
              <w:rPr>
                <w:sz w:val="24"/>
              </w:rPr>
            </w:pPr>
            <w:r>
              <w:rPr>
                <w:sz w:val="24"/>
              </w:rPr>
              <w:t>The</w:t>
            </w:r>
            <w:r>
              <w:rPr>
                <w:spacing w:val="-7"/>
                <w:sz w:val="24"/>
              </w:rPr>
              <w:t> </w:t>
            </w:r>
            <w:r>
              <w:rPr>
                <w:sz w:val="24"/>
              </w:rPr>
              <w:t>teaching</w:t>
            </w:r>
            <w:r>
              <w:rPr>
                <w:spacing w:val="-5"/>
                <w:sz w:val="24"/>
              </w:rPr>
              <w:t> </w:t>
            </w:r>
            <w:r>
              <w:rPr>
                <w:sz w:val="24"/>
              </w:rPr>
              <w:t>staff</w:t>
            </w:r>
            <w:r>
              <w:rPr>
                <w:spacing w:val="-13"/>
                <w:sz w:val="24"/>
              </w:rPr>
              <w:t> </w:t>
            </w:r>
            <w:r>
              <w:rPr>
                <w:sz w:val="24"/>
              </w:rPr>
              <w:t>does</w:t>
            </w:r>
            <w:r>
              <w:rPr>
                <w:spacing w:val="-3"/>
                <w:sz w:val="24"/>
              </w:rPr>
              <w:t> </w:t>
            </w:r>
            <w:r>
              <w:rPr>
                <w:sz w:val="24"/>
              </w:rPr>
              <w:t>not</w:t>
            </w:r>
            <w:r>
              <w:rPr>
                <w:spacing w:val="-1"/>
                <w:sz w:val="24"/>
              </w:rPr>
              <w:t> </w:t>
            </w:r>
            <w:r>
              <w:rPr>
                <w:sz w:val="24"/>
              </w:rPr>
              <w:t>know</w:t>
            </w:r>
            <w:r>
              <w:rPr>
                <w:spacing w:val="-11"/>
                <w:sz w:val="24"/>
              </w:rPr>
              <w:t> </w:t>
            </w:r>
            <w:r>
              <w:rPr>
                <w:sz w:val="24"/>
              </w:rPr>
              <w:t>when new policies are introduced in the</w:t>
            </w:r>
          </w:p>
          <w:p>
            <w:pPr>
              <w:pStyle w:val="TableParagraph"/>
              <w:spacing w:line="269" w:lineRule="exact"/>
              <w:ind w:left="105"/>
              <w:rPr>
                <w:sz w:val="24"/>
              </w:rPr>
            </w:pP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5" w:lineRule="exact"/>
              <w:ind w:left="105"/>
              <w:rPr>
                <w:sz w:val="24"/>
              </w:rPr>
            </w:pPr>
            <w:r>
              <w:rPr>
                <w:spacing w:val="-5"/>
                <w:sz w:val="24"/>
              </w:rPr>
              <w:t>37</w:t>
            </w:r>
          </w:p>
        </w:tc>
        <w:tc>
          <w:tcPr>
            <w:tcW w:w="4052" w:type="dxa"/>
          </w:tcPr>
          <w:p>
            <w:pPr>
              <w:pStyle w:val="TableParagraph"/>
              <w:spacing w:line="237" w:lineRule="auto"/>
              <w:ind w:left="105" w:right="170"/>
              <w:rPr>
                <w:sz w:val="24"/>
              </w:rPr>
            </w:pPr>
            <w:r>
              <w:rPr>
                <w:sz w:val="24"/>
              </w:rPr>
              <w:t>The management does not pass circulars</w:t>
            </w:r>
            <w:r>
              <w:rPr>
                <w:spacing w:val="-10"/>
                <w:sz w:val="24"/>
              </w:rPr>
              <w:t> </w:t>
            </w:r>
            <w:r>
              <w:rPr>
                <w:sz w:val="24"/>
              </w:rPr>
              <w:t>to</w:t>
            </w:r>
            <w:r>
              <w:rPr>
                <w:spacing w:val="-4"/>
                <w:sz w:val="24"/>
              </w:rPr>
              <w:t> </w:t>
            </w:r>
            <w:r>
              <w:rPr>
                <w:sz w:val="24"/>
              </w:rPr>
              <w:t>staffs</w:t>
            </w:r>
            <w:r>
              <w:rPr>
                <w:spacing w:val="-7"/>
                <w:sz w:val="24"/>
              </w:rPr>
              <w:t> </w:t>
            </w:r>
            <w:r>
              <w:rPr>
                <w:sz w:val="24"/>
              </w:rPr>
              <w:t>information</w:t>
            </w:r>
            <w:r>
              <w:rPr>
                <w:spacing w:val="-13"/>
                <w:sz w:val="24"/>
              </w:rPr>
              <w:t> </w:t>
            </w:r>
            <w:r>
              <w:rPr>
                <w:sz w:val="24"/>
              </w:rPr>
              <w:t>get</w:t>
            </w:r>
            <w:r>
              <w:rPr>
                <w:spacing w:val="-9"/>
                <w:sz w:val="24"/>
              </w:rPr>
              <w:t> </w:t>
            </w:r>
            <w:r>
              <w:rPr>
                <w:sz w:val="24"/>
              </w:rPr>
              <w:t>to</w:t>
            </w:r>
          </w:p>
          <w:p>
            <w:pPr>
              <w:pStyle w:val="TableParagraph"/>
              <w:spacing w:line="269" w:lineRule="exact"/>
              <w:ind w:left="105"/>
              <w:rPr>
                <w:sz w:val="24"/>
              </w:rPr>
            </w:pPr>
            <w:r>
              <w:rPr>
                <w:sz w:val="24"/>
              </w:rPr>
              <w:t>them</w:t>
            </w:r>
            <w:r>
              <w:rPr>
                <w:spacing w:val="-3"/>
                <w:sz w:val="24"/>
              </w:rPr>
              <w:t> </w:t>
            </w:r>
            <w:r>
              <w:rPr>
                <w:sz w:val="24"/>
              </w:rPr>
              <w:t>through</w:t>
            </w:r>
            <w:r>
              <w:rPr>
                <w:spacing w:val="3"/>
                <w:sz w:val="24"/>
              </w:rPr>
              <w:t> </w:t>
            </w:r>
            <w:r>
              <w:rPr>
                <w:spacing w:val="-2"/>
                <w:sz w:val="24"/>
              </w:rPr>
              <w:t>vineyard.</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1" w:lineRule="exact"/>
              <w:ind w:left="105"/>
              <w:rPr>
                <w:sz w:val="24"/>
              </w:rPr>
            </w:pPr>
            <w:r>
              <w:rPr>
                <w:spacing w:val="-5"/>
                <w:sz w:val="24"/>
              </w:rPr>
              <w:t>38.</w:t>
            </w:r>
          </w:p>
        </w:tc>
        <w:tc>
          <w:tcPr>
            <w:tcW w:w="4052" w:type="dxa"/>
          </w:tcPr>
          <w:p>
            <w:pPr>
              <w:pStyle w:val="TableParagraph"/>
              <w:spacing w:line="261" w:lineRule="exact"/>
              <w:ind w:left="105"/>
              <w:rPr>
                <w:sz w:val="24"/>
              </w:rPr>
            </w:pPr>
            <w:r>
              <w:rPr>
                <w:sz w:val="24"/>
              </w:rPr>
              <w:t>Information</w:t>
            </w:r>
            <w:r>
              <w:rPr>
                <w:spacing w:val="-10"/>
                <w:sz w:val="24"/>
              </w:rPr>
              <w:t> </w:t>
            </w:r>
            <w:r>
              <w:rPr>
                <w:sz w:val="24"/>
              </w:rPr>
              <w:t>pass</w:t>
            </w:r>
            <w:r>
              <w:rPr>
                <w:spacing w:val="-7"/>
                <w:sz w:val="24"/>
              </w:rPr>
              <w:t> </w:t>
            </w:r>
            <w:r>
              <w:rPr>
                <w:sz w:val="24"/>
              </w:rPr>
              <w:t>through</w:t>
            </w:r>
            <w:r>
              <w:rPr>
                <w:spacing w:val="-9"/>
                <w:sz w:val="24"/>
              </w:rPr>
              <w:t> </w:t>
            </w:r>
            <w:r>
              <w:rPr>
                <w:sz w:val="24"/>
              </w:rPr>
              <w:t>notice</w:t>
            </w:r>
            <w:r>
              <w:rPr>
                <w:spacing w:val="-2"/>
                <w:sz w:val="24"/>
              </w:rPr>
              <w:t> </w:t>
            </w:r>
            <w:r>
              <w:rPr>
                <w:spacing w:val="-4"/>
                <w:sz w:val="24"/>
              </w:rPr>
              <w:t>board</w:t>
            </w:r>
          </w:p>
          <w:p>
            <w:pPr>
              <w:pStyle w:val="TableParagraph"/>
              <w:spacing w:line="237" w:lineRule="auto" w:before="3"/>
              <w:ind w:left="105" w:right="170"/>
              <w:rPr>
                <w:sz w:val="24"/>
              </w:rPr>
            </w:pPr>
            <w:r>
              <w:rPr>
                <w:sz w:val="24"/>
              </w:rPr>
              <w:t>are</w:t>
            </w:r>
            <w:r>
              <w:rPr>
                <w:spacing w:val="-7"/>
                <w:sz w:val="24"/>
              </w:rPr>
              <w:t> </w:t>
            </w:r>
            <w:r>
              <w:rPr>
                <w:sz w:val="24"/>
              </w:rPr>
              <w:t>never</w:t>
            </w:r>
            <w:r>
              <w:rPr>
                <w:spacing w:val="-6"/>
                <w:sz w:val="24"/>
              </w:rPr>
              <w:t> </w:t>
            </w:r>
            <w:r>
              <w:rPr>
                <w:sz w:val="24"/>
              </w:rPr>
              <w:t>read</w:t>
            </w:r>
            <w:r>
              <w:rPr>
                <w:spacing w:val="-7"/>
                <w:sz w:val="24"/>
              </w:rPr>
              <w:t> </w:t>
            </w:r>
            <w:r>
              <w:rPr>
                <w:sz w:val="24"/>
              </w:rPr>
              <w:t>by</w:t>
            </w:r>
            <w:r>
              <w:rPr>
                <w:spacing w:val="-11"/>
                <w:sz w:val="24"/>
              </w:rPr>
              <w:t> </w:t>
            </w:r>
            <w:r>
              <w:rPr>
                <w:sz w:val="24"/>
              </w:rPr>
              <w:t>staff</w:t>
            </w:r>
            <w:r>
              <w:rPr>
                <w:spacing w:val="-9"/>
                <w:sz w:val="24"/>
              </w:rPr>
              <w:t> </w:t>
            </w:r>
            <w:r>
              <w:rPr>
                <w:sz w:val="24"/>
              </w:rPr>
              <w:t>since</w:t>
            </w:r>
            <w:r>
              <w:rPr>
                <w:spacing w:val="-7"/>
                <w:sz w:val="24"/>
              </w:rPr>
              <w:t> </w:t>
            </w:r>
            <w:r>
              <w:rPr>
                <w:sz w:val="24"/>
              </w:rPr>
              <w:t>response are never received.</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1103" w:hRule="atLeast"/>
        </w:trPr>
        <w:tc>
          <w:tcPr>
            <w:tcW w:w="629" w:type="dxa"/>
          </w:tcPr>
          <w:p>
            <w:pPr>
              <w:pStyle w:val="TableParagraph"/>
              <w:spacing w:line="261" w:lineRule="exact"/>
              <w:ind w:left="105"/>
              <w:rPr>
                <w:sz w:val="24"/>
              </w:rPr>
            </w:pPr>
            <w:r>
              <w:rPr>
                <w:spacing w:val="-5"/>
                <w:sz w:val="24"/>
              </w:rPr>
              <w:t>39.</w:t>
            </w:r>
          </w:p>
        </w:tc>
        <w:tc>
          <w:tcPr>
            <w:tcW w:w="4052" w:type="dxa"/>
          </w:tcPr>
          <w:p>
            <w:pPr>
              <w:pStyle w:val="TableParagraph"/>
              <w:spacing w:line="237" w:lineRule="auto"/>
              <w:ind w:left="105"/>
              <w:rPr>
                <w:sz w:val="24"/>
              </w:rPr>
            </w:pPr>
            <w:r>
              <w:rPr>
                <w:sz w:val="24"/>
              </w:rPr>
              <w:t>The</w:t>
            </w:r>
            <w:r>
              <w:rPr>
                <w:spacing w:val="-11"/>
                <w:sz w:val="24"/>
              </w:rPr>
              <w:t> </w:t>
            </w:r>
            <w:r>
              <w:rPr>
                <w:sz w:val="24"/>
              </w:rPr>
              <w:t>college</w:t>
            </w:r>
            <w:r>
              <w:rPr>
                <w:spacing w:val="-11"/>
                <w:sz w:val="24"/>
              </w:rPr>
              <w:t> </w:t>
            </w:r>
            <w:r>
              <w:rPr>
                <w:sz w:val="24"/>
              </w:rPr>
              <w:t>needs</w:t>
            </w:r>
            <w:r>
              <w:rPr>
                <w:spacing w:val="-12"/>
                <w:sz w:val="24"/>
              </w:rPr>
              <w:t> </w:t>
            </w:r>
            <w:r>
              <w:rPr>
                <w:sz w:val="24"/>
              </w:rPr>
              <w:t>separate</w:t>
            </w:r>
            <w:r>
              <w:rPr>
                <w:spacing w:val="-7"/>
                <w:sz w:val="24"/>
              </w:rPr>
              <w:t> </w:t>
            </w:r>
            <w:r>
              <w:rPr>
                <w:sz w:val="24"/>
              </w:rPr>
              <w:t>information unit for effective information</w:t>
            </w:r>
          </w:p>
          <w:p>
            <w:pPr>
              <w:pStyle w:val="TableParagraph"/>
              <w:spacing w:line="237" w:lineRule="auto"/>
              <w:ind w:left="105"/>
              <w:rPr>
                <w:sz w:val="24"/>
              </w:rPr>
            </w:pPr>
            <w:r>
              <w:rPr>
                <w:sz w:val="24"/>
              </w:rPr>
              <w:t>dissemination</w:t>
            </w:r>
            <w:r>
              <w:rPr>
                <w:spacing w:val="-14"/>
                <w:sz w:val="24"/>
              </w:rPr>
              <w:t> </w:t>
            </w:r>
            <w:r>
              <w:rPr>
                <w:sz w:val="24"/>
              </w:rPr>
              <w:t>within</w:t>
            </w:r>
            <w:r>
              <w:rPr>
                <w:spacing w:val="-10"/>
                <w:sz w:val="24"/>
              </w:rPr>
              <w:t> </w:t>
            </w:r>
            <w:r>
              <w:rPr>
                <w:sz w:val="24"/>
              </w:rPr>
              <w:t>and</w:t>
            </w:r>
            <w:r>
              <w:rPr>
                <w:spacing w:val="-10"/>
                <w:sz w:val="24"/>
              </w:rPr>
              <w:t> </w:t>
            </w:r>
            <w:r>
              <w:rPr>
                <w:sz w:val="24"/>
              </w:rPr>
              <w:t>outside</w:t>
            </w:r>
            <w:r>
              <w:rPr>
                <w:spacing w:val="-11"/>
                <w:sz w:val="24"/>
              </w:rPr>
              <w:t> </w:t>
            </w:r>
            <w:r>
              <w:rPr>
                <w:sz w:val="24"/>
              </w:rPr>
              <w:t>the </w:t>
            </w: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2" w:hRule="atLeast"/>
        </w:trPr>
        <w:tc>
          <w:tcPr>
            <w:tcW w:w="629" w:type="dxa"/>
          </w:tcPr>
          <w:p>
            <w:pPr>
              <w:pStyle w:val="TableParagraph"/>
              <w:spacing w:line="261" w:lineRule="exact"/>
              <w:ind w:left="105"/>
              <w:rPr>
                <w:sz w:val="24"/>
              </w:rPr>
            </w:pPr>
            <w:r>
              <w:rPr>
                <w:spacing w:val="-5"/>
                <w:sz w:val="24"/>
              </w:rPr>
              <w:t>40.</w:t>
            </w:r>
          </w:p>
        </w:tc>
        <w:tc>
          <w:tcPr>
            <w:tcW w:w="4052" w:type="dxa"/>
          </w:tcPr>
          <w:p>
            <w:pPr>
              <w:pStyle w:val="TableParagraph"/>
              <w:spacing w:line="237" w:lineRule="auto"/>
              <w:ind w:left="105" w:right="170"/>
              <w:rPr>
                <w:sz w:val="24"/>
              </w:rPr>
            </w:pPr>
            <w:r>
              <w:rPr>
                <w:sz w:val="24"/>
              </w:rPr>
              <w:t>Information</w:t>
            </w:r>
            <w:r>
              <w:rPr>
                <w:spacing w:val="-11"/>
                <w:sz w:val="24"/>
              </w:rPr>
              <w:t> </w:t>
            </w:r>
            <w:r>
              <w:rPr>
                <w:sz w:val="24"/>
              </w:rPr>
              <w:t>do</w:t>
            </w:r>
            <w:r>
              <w:rPr>
                <w:spacing w:val="-3"/>
                <w:sz w:val="24"/>
              </w:rPr>
              <w:t> </w:t>
            </w:r>
            <w:r>
              <w:rPr>
                <w:sz w:val="24"/>
              </w:rPr>
              <w:t>not</w:t>
            </w:r>
            <w:r>
              <w:rPr>
                <w:spacing w:val="-6"/>
                <w:sz w:val="24"/>
              </w:rPr>
              <w:t> </w:t>
            </w:r>
            <w:r>
              <w:rPr>
                <w:sz w:val="24"/>
              </w:rPr>
              <w:t>flow</w:t>
            </w:r>
            <w:r>
              <w:rPr>
                <w:spacing w:val="-2"/>
                <w:sz w:val="24"/>
              </w:rPr>
              <w:t> </w:t>
            </w:r>
            <w:r>
              <w:rPr>
                <w:sz w:val="24"/>
              </w:rPr>
              <w:t>from</w:t>
            </w:r>
            <w:r>
              <w:rPr>
                <w:spacing w:val="-14"/>
                <w:sz w:val="24"/>
              </w:rPr>
              <w:t> </w:t>
            </w:r>
            <w:r>
              <w:rPr>
                <w:sz w:val="24"/>
              </w:rPr>
              <w:t>down</w:t>
            </w:r>
            <w:r>
              <w:rPr>
                <w:spacing w:val="-11"/>
                <w:sz w:val="24"/>
              </w:rPr>
              <w:t> </w:t>
            </w:r>
            <w:r>
              <w:rPr>
                <w:sz w:val="24"/>
              </w:rPr>
              <w:t>to top and top to down.</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bl>
    <w:p>
      <w:pPr>
        <w:spacing w:after="0"/>
        <w:rPr>
          <w:sz w:val="22"/>
        </w:rPr>
        <w:sectPr>
          <w:pgSz w:w="12240" w:h="15840"/>
          <w:pgMar w:header="0" w:footer="969" w:top="1820" w:bottom="1160" w:left="780" w:right="0"/>
        </w:sectPr>
      </w:pPr>
    </w:p>
    <w:p>
      <w:pPr>
        <w:pStyle w:val="BodyText"/>
        <w:spacing w:before="7"/>
        <w:rPr>
          <w:b/>
          <w:sz w:val="15"/>
        </w:rPr>
      </w:pPr>
    </w:p>
    <w:p>
      <w:pPr>
        <w:spacing w:line="247" w:lineRule="auto" w:before="90"/>
        <w:ind w:left="2101" w:right="1361" w:hanging="1441"/>
        <w:jc w:val="left"/>
        <w:rPr>
          <w:b/>
          <w:sz w:val="24"/>
        </w:rPr>
      </w:pPr>
      <w:r>
        <w:rPr>
          <w:b/>
          <w:sz w:val="24"/>
        </w:rPr>
        <w:t>SECTION</w:t>
      </w:r>
      <w:r>
        <w:rPr>
          <w:b/>
          <w:spacing w:val="-1"/>
          <w:sz w:val="24"/>
        </w:rPr>
        <w:t> </w:t>
      </w:r>
      <w:r>
        <w:rPr>
          <w:b/>
          <w:sz w:val="24"/>
        </w:rPr>
        <w:t>F</w:t>
      </w:r>
      <w:r>
        <w:rPr>
          <w:sz w:val="24"/>
        </w:rPr>
        <w:t>:</w:t>
      </w:r>
      <w:r>
        <w:rPr>
          <w:spacing w:val="-2"/>
          <w:sz w:val="24"/>
        </w:rPr>
        <w:t> </w:t>
      </w:r>
      <w:r>
        <w:rPr>
          <w:b/>
          <w:sz w:val="24"/>
        </w:rPr>
        <w:t>Staff/Students</w:t>
      </w:r>
      <w:r>
        <w:rPr>
          <w:b/>
          <w:spacing w:val="-4"/>
          <w:sz w:val="24"/>
        </w:rPr>
        <w:t> </w:t>
      </w:r>
      <w:r>
        <w:rPr>
          <w:b/>
          <w:sz w:val="24"/>
        </w:rPr>
        <w:t>Welfare</w:t>
      </w:r>
      <w:r>
        <w:rPr>
          <w:b/>
          <w:spacing w:val="-3"/>
          <w:sz w:val="24"/>
        </w:rPr>
        <w:t> </w:t>
      </w:r>
      <w:r>
        <w:rPr>
          <w:b/>
          <w:sz w:val="24"/>
        </w:rPr>
        <w:t>in</w:t>
      </w:r>
      <w:r>
        <w:rPr>
          <w:b/>
          <w:spacing w:val="-1"/>
          <w:sz w:val="24"/>
        </w:rPr>
        <w:t> </w:t>
      </w:r>
      <w:r>
        <w:rPr>
          <w:b/>
          <w:sz w:val="24"/>
        </w:rPr>
        <w:t>the</w:t>
      </w:r>
      <w:r>
        <w:rPr>
          <w:b/>
          <w:spacing w:val="-3"/>
          <w:sz w:val="24"/>
        </w:rPr>
        <w:t> </w:t>
      </w:r>
      <w:r>
        <w:rPr>
          <w:b/>
          <w:sz w:val="24"/>
        </w:rPr>
        <w:t>Colleges</w:t>
      </w:r>
      <w:r>
        <w:rPr>
          <w:b/>
          <w:spacing w:val="-4"/>
          <w:sz w:val="24"/>
        </w:rPr>
        <w:t> </w:t>
      </w:r>
      <w:r>
        <w:rPr>
          <w:b/>
          <w:sz w:val="24"/>
        </w:rPr>
        <w:t>of</w:t>
      </w:r>
      <w:r>
        <w:rPr>
          <w:b/>
          <w:spacing w:val="-5"/>
          <w:sz w:val="24"/>
        </w:rPr>
        <w:t> </w:t>
      </w:r>
      <w:r>
        <w:rPr>
          <w:b/>
          <w:sz w:val="24"/>
        </w:rPr>
        <w:t>Education</w:t>
      </w:r>
      <w:r>
        <w:rPr>
          <w:b/>
          <w:spacing w:val="-1"/>
          <w:sz w:val="24"/>
        </w:rPr>
        <w:t> </w:t>
      </w:r>
      <w:r>
        <w:rPr>
          <w:b/>
          <w:sz w:val="24"/>
        </w:rPr>
        <w:t>in</w:t>
      </w:r>
      <w:r>
        <w:rPr>
          <w:b/>
          <w:spacing w:val="-6"/>
          <w:sz w:val="24"/>
        </w:rPr>
        <w:t> </w:t>
      </w:r>
      <w:r>
        <w:rPr>
          <w:b/>
          <w:sz w:val="24"/>
        </w:rPr>
        <w:t>the</w:t>
      </w:r>
      <w:r>
        <w:rPr>
          <w:b/>
          <w:spacing w:val="-3"/>
          <w:sz w:val="24"/>
        </w:rPr>
        <w:t> </w:t>
      </w:r>
      <w:r>
        <w:rPr>
          <w:b/>
          <w:sz w:val="24"/>
        </w:rPr>
        <w:t>North</w:t>
      </w:r>
      <w:r>
        <w:rPr>
          <w:b/>
          <w:spacing w:val="-2"/>
          <w:sz w:val="24"/>
        </w:rPr>
        <w:t> </w:t>
      </w:r>
      <w:r>
        <w:rPr>
          <w:b/>
          <w:sz w:val="24"/>
        </w:rPr>
        <w:t>Central</w:t>
      </w:r>
      <w:r>
        <w:rPr>
          <w:b/>
          <w:spacing w:val="-7"/>
          <w:sz w:val="24"/>
        </w:rPr>
        <w:t> </w:t>
      </w:r>
      <w:r>
        <w:rPr>
          <w:b/>
          <w:sz w:val="24"/>
        </w:rPr>
        <w:t>Geo- Political Zone in Nigeria.</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4052"/>
        <w:gridCol w:w="964"/>
        <w:gridCol w:w="724"/>
        <w:gridCol w:w="1127"/>
        <w:gridCol w:w="959"/>
        <w:gridCol w:w="959"/>
      </w:tblGrid>
      <w:tr>
        <w:trPr>
          <w:trHeight w:val="820" w:hRule="atLeast"/>
        </w:trPr>
        <w:tc>
          <w:tcPr>
            <w:tcW w:w="629" w:type="dxa"/>
          </w:tcPr>
          <w:p>
            <w:pPr>
              <w:pStyle w:val="TableParagraph"/>
              <w:rPr>
                <w:b/>
                <w:sz w:val="22"/>
              </w:rPr>
            </w:pPr>
          </w:p>
          <w:p>
            <w:pPr>
              <w:pStyle w:val="TableParagraph"/>
              <w:spacing w:before="196"/>
              <w:ind w:left="105"/>
              <w:rPr>
                <w:b/>
                <w:sz w:val="20"/>
              </w:rPr>
            </w:pPr>
            <w:r>
              <w:rPr>
                <w:b/>
                <w:spacing w:val="-5"/>
                <w:sz w:val="20"/>
              </w:rPr>
              <w:t>S/N</w:t>
            </w:r>
          </w:p>
        </w:tc>
        <w:tc>
          <w:tcPr>
            <w:tcW w:w="4052" w:type="dxa"/>
          </w:tcPr>
          <w:p>
            <w:pPr>
              <w:pStyle w:val="TableParagraph"/>
              <w:rPr>
                <w:b/>
                <w:sz w:val="22"/>
              </w:rPr>
            </w:pPr>
          </w:p>
          <w:p>
            <w:pPr>
              <w:pStyle w:val="TableParagraph"/>
              <w:spacing w:before="196"/>
              <w:ind w:left="1355" w:right="1351"/>
              <w:jc w:val="center"/>
              <w:rPr>
                <w:b/>
                <w:sz w:val="20"/>
              </w:rPr>
            </w:pPr>
            <w:r>
              <w:rPr>
                <w:b/>
                <w:sz w:val="20"/>
              </w:rPr>
              <w:t>Item</w:t>
            </w:r>
            <w:r>
              <w:rPr>
                <w:b/>
                <w:spacing w:val="-4"/>
                <w:sz w:val="20"/>
              </w:rPr>
              <w:t> </w:t>
            </w:r>
            <w:r>
              <w:rPr>
                <w:b/>
                <w:spacing w:val="-2"/>
                <w:sz w:val="20"/>
              </w:rPr>
              <w:t>Statement</w:t>
            </w:r>
          </w:p>
        </w:tc>
        <w:tc>
          <w:tcPr>
            <w:tcW w:w="964" w:type="dxa"/>
          </w:tcPr>
          <w:p>
            <w:pPr>
              <w:pStyle w:val="TableParagraph"/>
              <w:rPr>
                <w:b/>
                <w:sz w:val="19"/>
              </w:rPr>
            </w:pPr>
          </w:p>
          <w:p>
            <w:pPr>
              <w:pStyle w:val="TableParagraph"/>
              <w:ind w:left="106" w:right="110"/>
              <w:rPr>
                <w:b/>
                <w:sz w:val="20"/>
              </w:rPr>
            </w:pPr>
            <w:r>
              <w:rPr>
                <w:b/>
                <w:spacing w:val="-2"/>
                <w:sz w:val="20"/>
              </w:rPr>
              <w:t>Strongly Agree</w:t>
            </w:r>
          </w:p>
        </w:tc>
        <w:tc>
          <w:tcPr>
            <w:tcW w:w="724" w:type="dxa"/>
          </w:tcPr>
          <w:p>
            <w:pPr>
              <w:pStyle w:val="TableParagraph"/>
              <w:rPr>
                <w:b/>
                <w:sz w:val="22"/>
              </w:rPr>
            </w:pPr>
          </w:p>
          <w:p>
            <w:pPr>
              <w:pStyle w:val="TableParagraph"/>
              <w:spacing w:before="196"/>
              <w:ind w:left="107"/>
              <w:rPr>
                <w:b/>
                <w:sz w:val="20"/>
              </w:rPr>
            </w:pPr>
            <w:r>
              <w:rPr>
                <w:b/>
                <w:spacing w:val="-2"/>
                <w:sz w:val="20"/>
              </w:rPr>
              <w:t>Agree</w:t>
            </w:r>
          </w:p>
        </w:tc>
        <w:tc>
          <w:tcPr>
            <w:tcW w:w="1127" w:type="dxa"/>
          </w:tcPr>
          <w:p>
            <w:pPr>
              <w:pStyle w:val="TableParagraph"/>
              <w:rPr>
                <w:b/>
                <w:sz w:val="22"/>
              </w:rPr>
            </w:pPr>
          </w:p>
          <w:p>
            <w:pPr>
              <w:pStyle w:val="TableParagraph"/>
              <w:spacing w:before="196"/>
              <w:ind w:left="108"/>
              <w:rPr>
                <w:b/>
                <w:sz w:val="20"/>
              </w:rPr>
            </w:pPr>
            <w:r>
              <w:rPr>
                <w:b/>
                <w:spacing w:val="-2"/>
                <w:sz w:val="20"/>
              </w:rPr>
              <w:t>Undecided</w:t>
            </w:r>
          </w:p>
        </w:tc>
        <w:tc>
          <w:tcPr>
            <w:tcW w:w="959" w:type="dxa"/>
          </w:tcPr>
          <w:p>
            <w:pPr>
              <w:pStyle w:val="TableParagraph"/>
              <w:rPr>
                <w:b/>
                <w:sz w:val="19"/>
              </w:rPr>
            </w:pPr>
          </w:p>
          <w:p>
            <w:pPr>
              <w:pStyle w:val="TableParagraph"/>
              <w:ind w:left="114"/>
              <w:rPr>
                <w:b/>
                <w:sz w:val="20"/>
              </w:rPr>
            </w:pPr>
            <w:r>
              <w:rPr>
                <w:b/>
                <w:spacing w:val="-2"/>
                <w:sz w:val="20"/>
              </w:rPr>
              <w:t>Strongly Disagree</w:t>
            </w:r>
          </w:p>
        </w:tc>
        <w:tc>
          <w:tcPr>
            <w:tcW w:w="959" w:type="dxa"/>
          </w:tcPr>
          <w:p>
            <w:pPr>
              <w:pStyle w:val="TableParagraph"/>
              <w:rPr>
                <w:b/>
                <w:sz w:val="22"/>
              </w:rPr>
            </w:pPr>
          </w:p>
          <w:p>
            <w:pPr>
              <w:pStyle w:val="TableParagraph"/>
              <w:spacing w:before="196"/>
              <w:ind w:left="116"/>
              <w:rPr>
                <w:b/>
                <w:sz w:val="20"/>
              </w:rPr>
            </w:pPr>
            <w:r>
              <w:rPr>
                <w:b/>
                <w:spacing w:val="-2"/>
                <w:sz w:val="20"/>
              </w:rPr>
              <w:t>Disagree</w:t>
            </w:r>
          </w:p>
        </w:tc>
      </w:tr>
      <w:tr>
        <w:trPr>
          <w:trHeight w:val="551" w:hRule="atLeast"/>
        </w:trPr>
        <w:tc>
          <w:tcPr>
            <w:tcW w:w="629" w:type="dxa"/>
          </w:tcPr>
          <w:p>
            <w:pPr>
              <w:pStyle w:val="TableParagraph"/>
              <w:spacing w:line="260" w:lineRule="exact"/>
              <w:ind w:left="105"/>
              <w:rPr>
                <w:sz w:val="24"/>
              </w:rPr>
            </w:pPr>
            <w:r>
              <w:rPr>
                <w:spacing w:val="-5"/>
                <w:sz w:val="24"/>
              </w:rPr>
              <w:t>41.</w:t>
            </w:r>
          </w:p>
        </w:tc>
        <w:tc>
          <w:tcPr>
            <w:tcW w:w="4052" w:type="dxa"/>
          </w:tcPr>
          <w:p>
            <w:pPr>
              <w:pStyle w:val="TableParagraph"/>
              <w:spacing w:line="260" w:lineRule="exact"/>
              <w:ind w:left="105"/>
              <w:rPr>
                <w:sz w:val="24"/>
              </w:rPr>
            </w:pPr>
            <w:r>
              <w:rPr>
                <w:sz w:val="24"/>
              </w:rPr>
              <w:t>The</w:t>
            </w:r>
            <w:r>
              <w:rPr>
                <w:spacing w:val="-2"/>
                <w:sz w:val="24"/>
              </w:rPr>
              <w:t> </w:t>
            </w:r>
            <w:r>
              <w:rPr>
                <w:sz w:val="24"/>
              </w:rPr>
              <w:t>College</w:t>
            </w:r>
            <w:r>
              <w:rPr>
                <w:spacing w:val="-2"/>
                <w:sz w:val="24"/>
              </w:rPr>
              <w:t> </w:t>
            </w:r>
            <w:r>
              <w:rPr>
                <w:sz w:val="24"/>
              </w:rPr>
              <w:t>does</w:t>
            </w:r>
            <w:r>
              <w:rPr>
                <w:spacing w:val="-3"/>
                <w:sz w:val="24"/>
              </w:rPr>
              <w:t> </w:t>
            </w:r>
            <w:r>
              <w:rPr>
                <w:sz w:val="24"/>
              </w:rPr>
              <w:t>not</w:t>
            </w:r>
            <w:r>
              <w:rPr>
                <w:spacing w:val="4"/>
                <w:sz w:val="24"/>
              </w:rPr>
              <w:t> </w:t>
            </w:r>
            <w:r>
              <w:rPr>
                <w:spacing w:val="-2"/>
                <w:sz w:val="24"/>
              </w:rPr>
              <w:t>provide</w:t>
            </w:r>
          </w:p>
          <w:p>
            <w:pPr>
              <w:pStyle w:val="TableParagraph"/>
              <w:spacing w:line="269" w:lineRule="exact" w:before="2"/>
              <w:ind w:left="105"/>
              <w:rPr>
                <w:sz w:val="24"/>
              </w:rPr>
            </w:pPr>
            <w:r>
              <w:rPr>
                <w:sz w:val="24"/>
              </w:rPr>
              <w:t>accommodation</w:t>
            </w:r>
            <w:r>
              <w:rPr>
                <w:spacing w:val="-4"/>
                <w:sz w:val="24"/>
              </w:rPr>
              <w:t> </w:t>
            </w:r>
            <w:r>
              <w:rPr>
                <w:sz w:val="24"/>
              </w:rPr>
              <w:t>for</w:t>
            </w:r>
            <w:r>
              <w:rPr>
                <w:spacing w:val="-3"/>
                <w:sz w:val="24"/>
              </w:rPr>
              <w:t> </w:t>
            </w:r>
            <w:r>
              <w:rPr>
                <w:sz w:val="24"/>
              </w:rPr>
              <w:t>her</w:t>
            </w:r>
            <w:r>
              <w:rPr>
                <w:spacing w:val="-3"/>
                <w:sz w:val="24"/>
              </w:rPr>
              <w:t> </w:t>
            </w:r>
            <w:r>
              <w:rPr>
                <w:spacing w:val="-2"/>
                <w:sz w:val="24"/>
              </w:rPr>
              <w:t>staff.</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1" w:lineRule="exact"/>
              <w:ind w:left="105"/>
              <w:rPr>
                <w:sz w:val="24"/>
              </w:rPr>
            </w:pPr>
            <w:r>
              <w:rPr>
                <w:spacing w:val="-5"/>
                <w:sz w:val="24"/>
              </w:rPr>
              <w:t>42.</w:t>
            </w:r>
          </w:p>
        </w:tc>
        <w:tc>
          <w:tcPr>
            <w:tcW w:w="4052" w:type="dxa"/>
          </w:tcPr>
          <w:p>
            <w:pPr>
              <w:pStyle w:val="TableParagraph"/>
              <w:spacing w:line="261" w:lineRule="exact"/>
              <w:ind w:left="105"/>
              <w:rPr>
                <w:sz w:val="24"/>
              </w:rPr>
            </w:pPr>
            <w:r>
              <w:rPr>
                <w:sz w:val="24"/>
              </w:rPr>
              <w:t>The</w:t>
            </w:r>
            <w:r>
              <w:rPr>
                <w:spacing w:val="-4"/>
                <w:sz w:val="24"/>
              </w:rPr>
              <w:t> </w:t>
            </w:r>
            <w:r>
              <w:rPr>
                <w:sz w:val="24"/>
              </w:rPr>
              <w:t>college</w:t>
            </w:r>
            <w:r>
              <w:rPr>
                <w:spacing w:val="-4"/>
                <w:sz w:val="24"/>
              </w:rPr>
              <w:t> </w:t>
            </w:r>
            <w:r>
              <w:rPr>
                <w:sz w:val="24"/>
              </w:rPr>
              <w:t>provides</w:t>
            </w:r>
            <w:r>
              <w:rPr>
                <w:spacing w:val="-4"/>
                <w:sz w:val="24"/>
              </w:rPr>
              <w:t> </w:t>
            </w:r>
            <w:r>
              <w:rPr>
                <w:sz w:val="24"/>
              </w:rPr>
              <w:t>transport</w:t>
            </w:r>
            <w:r>
              <w:rPr>
                <w:spacing w:val="2"/>
                <w:sz w:val="24"/>
              </w:rPr>
              <w:t> </w:t>
            </w:r>
            <w:r>
              <w:rPr>
                <w:spacing w:val="-2"/>
                <w:sz w:val="24"/>
              </w:rPr>
              <w:t>services</w:t>
            </w:r>
          </w:p>
          <w:p>
            <w:pPr>
              <w:pStyle w:val="TableParagraph"/>
              <w:spacing w:line="269" w:lineRule="exact" w:before="2"/>
              <w:ind w:left="105"/>
              <w:rPr>
                <w:sz w:val="24"/>
              </w:rPr>
            </w:pPr>
            <w:r>
              <w:rPr>
                <w:sz w:val="24"/>
              </w:rPr>
              <w:t>for</w:t>
            </w:r>
            <w:r>
              <w:rPr>
                <w:spacing w:val="-6"/>
                <w:sz w:val="24"/>
              </w:rPr>
              <w:t> </w:t>
            </w:r>
            <w:r>
              <w:rPr>
                <w:sz w:val="24"/>
              </w:rPr>
              <w:t>her</w:t>
            </w:r>
            <w:r>
              <w:rPr>
                <w:spacing w:val="-6"/>
                <w:sz w:val="24"/>
              </w:rPr>
              <w:t> </w:t>
            </w:r>
            <w:r>
              <w:rPr>
                <w:spacing w:val="-2"/>
                <w:sz w:val="24"/>
              </w:rPr>
              <w:t>staff.</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0" w:lineRule="exact"/>
              <w:ind w:left="105"/>
              <w:rPr>
                <w:sz w:val="24"/>
              </w:rPr>
            </w:pPr>
            <w:r>
              <w:rPr>
                <w:spacing w:val="-5"/>
                <w:sz w:val="24"/>
              </w:rPr>
              <w:t>43.</w:t>
            </w:r>
          </w:p>
        </w:tc>
        <w:tc>
          <w:tcPr>
            <w:tcW w:w="4052" w:type="dxa"/>
          </w:tcPr>
          <w:p>
            <w:pPr>
              <w:pStyle w:val="TableParagraph"/>
              <w:spacing w:line="260" w:lineRule="exact"/>
              <w:ind w:left="105"/>
              <w:rPr>
                <w:sz w:val="24"/>
              </w:rPr>
            </w:pPr>
            <w:r>
              <w:rPr>
                <w:sz w:val="24"/>
              </w:rPr>
              <w:t>The</w:t>
            </w:r>
            <w:r>
              <w:rPr>
                <w:spacing w:val="-3"/>
                <w:sz w:val="24"/>
              </w:rPr>
              <w:t> </w:t>
            </w:r>
            <w:r>
              <w:rPr>
                <w:sz w:val="24"/>
              </w:rPr>
              <w:t>students</w:t>
            </w:r>
            <w:r>
              <w:rPr>
                <w:spacing w:val="-4"/>
                <w:sz w:val="24"/>
              </w:rPr>
              <w:t> </w:t>
            </w:r>
            <w:r>
              <w:rPr>
                <w:sz w:val="24"/>
              </w:rPr>
              <w:t>do</w:t>
            </w:r>
            <w:r>
              <w:rPr>
                <w:spacing w:val="-2"/>
                <w:sz w:val="24"/>
              </w:rPr>
              <w:t> </w:t>
            </w:r>
            <w:r>
              <w:rPr>
                <w:sz w:val="24"/>
              </w:rPr>
              <w:t>not</w:t>
            </w:r>
            <w:r>
              <w:rPr>
                <w:spacing w:val="-2"/>
                <w:sz w:val="24"/>
              </w:rPr>
              <w:t> </w:t>
            </w:r>
            <w:r>
              <w:rPr>
                <w:sz w:val="24"/>
              </w:rPr>
              <w:t>have</w:t>
            </w:r>
            <w:r>
              <w:rPr>
                <w:spacing w:val="-3"/>
                <w:sz w:val="24"/>
              </w:rPr>
              <w:t> </w:t>
            </w:r>
            <w:r>
              <w:rPr>
                <w:sz w:val="24"/>
              </w:rPr>
              <w:t>buses</w:t>
            </w:r>
            <w:r>
              <w:rPr>
                <w:spacing w:val="-4"/>
                <w:sz w:val="24"/>
              </w:rPr>
              <w:t> that</w:t>
            </w:r>
          </w:p>
          <w:p>
            <w:pPr>
              <w:pStyle w:val="TableParagraph"/>
              <w:spacing w:line="237" w:lineRule="auto" w:before="3"/>
              <w:ind w:left="105"/>
              <w:rPr>
                <w:sz w:val="24"/>
              </w:rPr>
            </w:pPr>
            <w:r>
              <w:rPr>
                <w:sz w:val="24"/>
              </w:rPr>
              <w:t>convey</w:t>
            </w:r>
            <w:r>
              <w:rPr>
                <w:spacing w:val="-8"/>
                <w:sz w:val="24"/>
              </w:rPr>
              <w:t> </w:t>
            </w:r>
            <w:r>
              <w:rPr>
                <w:sz w:val="24"/>
              </w:rPr>
              <w:t>them</w:t>
            </w:r>
            <w:r>
              <w:rPr>
                <w:spacing w:val="-8"/>
                <w:sz w:val="24"/>
              </w:rPr>
              <w:t> </w:t>
            </w:r>
            <w:r>
              <w:rPr>
                <w:sz w:val="24"/>
              </w:rPr>
              <w:t>from</w:t>
            </w:r>
            <w:r>
              <w:rPr>
                <w:spacing w:val="-12"/>
                <w:sz w:val="24"/>
              </w:rPr>
              <w:t> </w:t>
            </w:r>
            <w:r>
              <w:rPr>
                <w:sz w:val="24"/>
              </w:rPr>
              <w:t>the hostel</w:t>
            </w:r>
            <w:r>
              <w:rPr>
                <w:spacing w:val="-12"/>
                <w:sz w:val="24"/>
              </w:rPr>
              <w:t> </w:t>
            </w:r>
            <w:r>
              <w:rPr>
                <w:sz w:val="24"/>
              </w:rPr>
              <w:t>to</w:t>
            </w:r>
            <w:r>
              <w:rPr>
                <w:spacing w:val="-3"/>
                <w:sz w:val="24"/>
              </w:rPr>
              <w:t> </w:t>
            </w:r>
            <w:r>
              <w:rPr>
                <w:sz w:val="24"/>
              </w:rPr>
              <w:t>the </w:t>
            </w:r>
            <w:r>
              <w:rPr>
                <w:spacing w:val="-2"/>
                <w:sz w:val="24"/>
              </w:rPr>
              <w:t>lecture.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2" w:hRule="atLeast"/>
        </w:trPr>
        <w:tc>
          <w:tcPr>
            <w:tcW w:w="629" w:type="dxa"/>
          </w:tcPr>
          <w:p>
            <w:pPr>
              <w:pStyle w:val="TableParagraph"/>
              <w:spacing w:line="260" w:lineRule="exact"/>
              <w:ind w:left="105"/>
              <w:rPr>
                <w:sz w:val="24"/>
              </w:rPr>
            </w:pPr>
            <w:r>
              <w:rPr>
                <w:spacing w:val="-5"/>
                <w:sz w:val="24"/>
              </w:rPr>
              <w:t>44.</w:t>
            </w:r>
          </w:p>
        </w:tc>
        <w:tc>
          <w:tcPr>
            <w:tcW w:w="4052" w:type="dxa"/>
          </w:tcPr>
          <w:p>
            <w:pPr>
              <w:pStyle w:val="TableParagraph"/>
              <w:spacing w:line="237" w:lineRule="auto"/>
              <w:ind w:left="105"/>
              <w:rPr>
                <w:sz w:val="24"/>
              </w:rPr>
            </w:pPr>
            <w:r>
              <w:rPr>
                <w:sz w:val="24"/>
              </w:rPr>
              <w:t>The</w:t>
            </w:r>
            <w:r>
              <w:rPr>
                <w:spacing w:val="-8"/>
                <w:sz w:val="24"/>
              </w:rPr>
              <w:t> </w:t>
            </w:r>
            <w:r>
              <w:rPr>
                <w:sz w:val="24"/>
              </w:rPr>
              <w:t>college</w:t>
            </w:r>
            <w:r>
              <w:rPr>
                <w:spacing w:val="-8"/>
                <w:sz w:val="24"/>
              </w:rPr>
              <w:t> </w:t>
            </w:r>
            <w:r>
              <w:rPr>
                <w:sz w:val="24"/>
              </w:rPr>
              <w:t>does</w:t>
            </w:r>
            <w:r>
              <w:rPr>
                <w:spacing w:val="-13"/>
                <w:sz w:val="24"/>
              </w:rPr>
              <w:t> </w:t>
            </w:r>
            <w:r>
              <w:rPr>
                <w:sz w:val="24"/>
              </w:rPr>
              <w:t>to</w:t>
            </w:r>
            <w:r>
              <w:rPr>
                <w:spacing w:val="-2"/>
                <w:sz w:val="24"/>
              </w:rPr>
              <w:t> </w:t>
            </w:r>
            <w:r>
              <w:rPr>
                <w:sz w:val="24"/>
              </w:rPr>
              <w:t>have</w:t>
            </w:r>
            <w:r>
              <w:rPr>
                <w:spacing w:val="-8"/>
                <w:sz w:val="24"/>
              </w:rPr>
              <w:t> </w:t>
            </w:r>
            <w:r>
              <w:rPr>
                <w:sz w:val="24"/>
              </w:rPr>
              <w:t>hostel accommodation for students.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0" w:lineRule="exact"/>
              <w:ind w:left="105"/>
              <w:rPr>
                <w:sz w:val="24"/>
              </w:rPr>
            </w:pPr>
            <w:r>
              <w:rPr>
                <w:spacing w:val="-5"/>
                <w:sz w:val="24"/>
              </w:rPr>
              <w:t>45.</w:t>
            </w:r>
          </w:p>
        </w:tc>
        <w:tc>
          <w:tcPr>
            <w:tcW w:w="4052" w:type="dxa"/>
          </w:tcPr>
          <w:p>
            <w:pPr>
              <w:pStyle w:val="TableParagraph"/>
              <w:spacing w:line="237" w:lineRule="auto"/>
              <w:ind w:left="105"/>
              <w:rPr>
                <w:sz w:val="24"/>
              </w:rPr>
            </w:pPr>
            <w:r>
              <w:rPr>
                <w:sz w:val="24"/>
              </w:rPr>
              <w:t>The</w:t>
            </w:r>
            <w:r>
              <w:rPr>
                <w:spacing w:val="-7"/>
                <w:sz w:val="24"/>
              </w:rPr>
              <w:t> </w:t>
            </w:r>
            <w:r>
              <w:rPr>
                <w:sz w:val="24"/>
              </w:rPr>
              <w:t>college</w:t>
            </w:r>
            <w:r>
              <w:rPr>
                <w:spacing w:val="-7"/>
                <w:sz w:val="24"/>
              </w:rPr>
              <w:t> </w:t>
            </w:r>
            <w:r>
              <w:rPr>
                <w:sz w:val="24"/>
              </w:rPr>
              <w:t>has</w:t>
            </w:r>
            <w:r>
              <w:rPr>
                <w:spacing w:val="-4"/>
                <w:sz w:val="24"/>
              </w:rPr>
              <w:t> </w:t>
            </w:r>
            <w:r>
              <w:rPr>
                <w:sz w:val="24"/>
              </w:rPr>
              <w:t>loan</w:t>
            </w:r>
            <w:r>
              <w:rPr>
                <w:spacing w:val="-6"/>
                <w:sz w:val="24"/>
              </w:rPr>
              <w:t> </w:t>
            </w:r>
            <w:r>
              <w:rPr>
                <w:sz w:val="24"/>
              </w:rPr>
              <w:t>for</w:t>
            </w:r>
            <w:r>
              <w:rPr>
                <w:spacing w:val="-5"/>
                <w:sz w:val="24"/>
              </w:rPr>
              <w:t> </w:t>
            </w:r>
            <w:r>
              <w:rPr>
                <w:sz w:val="24"/>
              </w:rPr>
              <w:t>staff</w:t>
            </w:r>
            <w:r>
              <w:rPr>
                <w:spacing w:val="-13"/>
                <w:sz w:val="24"/>
              </w:rPr>
              <w:t> </w:t>
            </w:r>
            <w:r>
              <w:rPr>
                <w:sz w:val="24"/>
              </w:rPr>
              <w:t>on</w:t>
            </w:r>
            <w:r>
              <w:rPr>
                <w:spacing w:val="-6"/>
                <w:sz w:val="24"/>
              </w:rPr>
              <w:t> </w:t>
            </w:r>
            <w:r>
              <w:rPr>
                <w:sz w:val="24"/>
              </w:rPr>
              <w:t>low interest rate.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0" w:lineRule="exact"/>
              <w:ind w:left="105"/>
              <w:rPr>
                <w:sz w:val="24"/>
              </w:rPr>
            </w:pPr>
            <w:r>
              <w:rPr>
                <w:spacing w:val="-5"/>
                <w:sz w:val="24"/>
              </w:rPr>
              <w:t>46.</w:t>
            </w:r>
          </w:p>
        </w:tc>
        <w:tc>
          <w:tcPr>
            <w:tcW w:w="4052" w:type="dxa"/>
          </w:tcPr>
          <w:p>
            <w:pPr>
              <w:pStyle w:val="TableParagraph"/>
              <w:spacing w:line="237" w:lineRule="auto"/>
              <w:ind w:left="105"/>
              <w:rPr>
                <w:sz w:val="24"/>
              </w:rPr>
            </w:pPr>
            <w:r>
              <w:rPr>
                <w:sz w:val="24"/>
              </w:rPr>
              <w:t>The</w:t>
            </w:r>
            <w:r>
              <w:rPr>
                <w:spacing w:val="-8"/>
                <w:sz w:val="24"/>
              </w:rPr>
              <w:t> </w:t>
            </w:r>
            <w:r>
              <w:rPr>
                <w:sz w:val="24"/>
              </w:rPr>
              <w:t>college</w:t>
            </w:r>
            <w:r>
              <w:rPr>
                <w:spacing w:val="-8"/>
                <w:sz w:val="24"/>
              </w:rPr>
              <w:t> </w:t>
            </w:r>
            <w:r>
              <w:rPr>
                <w:sz w:val="24"/>
              </w:rPr>
              <w:t>has</w:t>
            </w:r>
            <w:r>
              <w:rPr>
                <w:spacing w:val="-9"/>
                <w:sz w:val="24"/>
              </w:rPr>
              <w:t> </w:t>
            </w:r>
            <w:r>
              <w:rPr>
                <w:sz w:val="24"/>
              </w:rPr>
              <w:t>put</w:t>
            </w:r>
            <w:r>
              <w:rPr>
                <w:spacing w:val="-3"/>
                <w:sz w:val="24"/>
              </w:rPr>
              <w:t> </w:t>
            </w:r>
            <w:r>
              <w:rPr>
                <w:sz w:val="24"/>
              </w:rPr>
              <w:t>in</w:t>
            </w:r>
            <w:r>
              <w:rPr>
                <w:spacing w:val="-11"/>
                <w:sz w:val="24"/>
              </w:rPr>
              <w:t> </w:t>
            </w:r>
            <w:r>
              <w:rPr>
                <w:sz w:val="24"/>
              </w:rPr>
              <w:t>place</w:t>
            </w:r>
            <w:r>
              <w:rPr>
                <w:spacing w:val="-8"/>
                <w:sz w:val="24"/>
              </w:rPr>
              <w:t> </w:t>
            </w:r>
            <w:r>
              <w:rPr>
                <w:sz w:val="24"/>
              </w:rPr>
              <w:t>adequate security for staff.</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0" w:lineRule="exact"/>
              <w:ind w:left="105"/>
              <w:rPr>
                <w:sz w:val="24"/>
              </w:rPr>
            </w:pPr>
            <w:r>
              <w:rPr>
                <w:spacing w:val="-5"/>
                <w:sz w:val="24"/>
              </w:rPr>
              <w:t>47.</w:t>
            </w:r>
          </w:p>
        </w:tc>
        <w:tc>
          <w:tcPr>
            <w:tcW w:w="4052" w:type="dxa"/>
          </w:tcPr>
          <w:p>
            <w:pPr>
              <w:pStyle w:val="TableParagraph"/>
              <w:spacing w:line="237" w:lineRule="auto"/>
              <w:ind w:left="105"/>
              <w:rPr>
                <w:sz w:val="24"/>
              </w:rPr>
            </w:pPr>
            <w:r>
              <w:rPr>
                <w:sz w:val="24"/>
              </w:rPr>
              <w:t>The</w:t>
            </w:r>
            <w:r>
              <w:rPr>
                <w:spacing w:val="-8"/>
                <w:sz w:val="24"/>
              </w:rPr>
              <w:t> </w:t>
            </w:r>
            <w:r>
              <w:rPr>
                <w:sz w:val="24"/>
              </w:rPr>
              <w:t>college</w:t>
            </w:r>
            <w:r>
              <w:rPr>
                <w:spacing w:val="-8"/>
                <w:sz w:val="24"/>
              </w:rPr>
              <w:t> </w:t>
            </w:r>
            <w:r>
              <w:rPr>
                <w:sz w:val="24"/>
              </w:rPr>
              <w:t>has</w:t>
            </w:r>
            <w:r>
              <w:rPr>
                <w:spacing w:val="-9"/>
                <w:sz w:val="24"/>
              </w:rPr>
              <w:t> </w:t>
            </w:r>
            <w:r>
              <w:rPr>
                <w:sz w:val="24"/>
              </w:rPr>
              <w:t>put</w:t>
            </w:r>
            <w:r>
              <w:rPr>
                <w:spacing w:val="-3"/>
                <w:sz w:val="24"/>
              </w:rPr>
              <w:t> </w:t>
            </w:r>
            <w:r>
              <w:rPr>
                <w:sz w:val="24"/>
              </w:rPr>
              <w:t>in</w:t>
            </w:r>
            <w:r>
              <w:rPr>
                <w:spacing w:val="-11"/>
                <w:sz w:val="24"/>
              </w:rPr>
              <w:t> </w:t>
            </w:r>
            <w:r>
              <w:rPr>
                <w:sz w:val="24"/>
              </w:rPr>
              <w:t>place</w:t>
            </w:r>
            <w:r>
              <w:rPr>
                <w:spacing w:val="-8"/>
                <w:sz w:val="24"/>
              </w:rPr>
              <w:t> </w:t>
            </w:r>
            <w:r>
              <w:rPr>
                <w:sz w:val="24"/>
              </w:rPr>
              <w:t>adequate security for students.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0" w:lineRule="exact"/>
              <w:ind w:left="105"/>
              <w:rPr>
                <w:sz w:val="24"/>
              </w:rPr>
            </w:pPr>
            <w:r>
              <w:rPr>
                <w:spacing w:val="-5"/>
                <w:sz w:val="24"/>
              </w:rPr>
              <w:t>48.</w:t>
            </w:r>
          </w:p>
        </w:tc>
        <w:tc>
          <w:tcPr>
            <w:tcW w:w="4052" w:type="dxa"/>
          </w:tcPr>
          <w:p>
            <w:pPr>
              <w:pStyle w:val="TableParagraph"/>
              <w:spacing w:line="260" w:lineRule="exact"/>
              <w:ind w:left="105"/>
              <w:rPr>
                <w:sz w:val="24"/>
              </w:rPr>
            </w:pPr>
            <w:r>
              <w:rPr>
                <w:sz w:val="24"/>
              </w:rPr>
              <w:t>There is</w:t>
            </w:r>
            <w:r>
              <w:rPr>
                <w:spacing w:val="-6"/>
                <w:sz w:val="24"/>
              </w:rPr>
              <w:t> </w:t>
            </w:r>
            <w:r>
              <w:rPr>
                <w:sz w:val="24"/>
              </w:rPr>
              <w:t>National</w:t>
            </w:r>
            <w:r>
              <w:rPr>
                <w:spacing w:val="-8"/>
                <w:sz w:val="24"/>
              </w:rPr>
              <w:t> </w:t>
            </w:r>
            <w:r>
              <w:rPr>
                <w:sz w:val="24"/>
              </w:rPr>
              <w:t>Health</w:t>
            </w:r>
            <w:r>
              <w:rPr>
                <w:spacing w:val="-8"/>
                <w:sz w:val="24"/>
              </w:rPr>
              <w:t> </w:t>
            </w:r>
            <w:r>
              <w:rPr>
                <w:spacing w:val="-2"/>
                <w:sz w:val="24"/>
              </w:rPr>
              <w:t>Insurance</w:t>
            </w:r>
          </w:p>
          <w:p>
            <w:pPr>
              <w:pStyle w:val="TableParagraph"/>
              <w:spacing w:line="269" w:lineRule="exact" w:before="2"/>
              <w:ind w:left="105"/>
              <w:rPr>
                <w:sz w:val="24"/>
              </w:rPr>
            </w:pPr>
            <w:r>
              <w:rPr>
                <w:sz w:val="24"/>
              </w:rPr>
              <w:t>Scheme</w:t>
            </w:r>
            <w:r>
              <w:rPr>
                <w:spacing w:val="3"/>
                <w:sz w:val="24"/>
              </w:rPr>
              <w:t> </w:t>
            </w:r>
            <w:r>
              <w:rPr>
                <w:sz w:val="24"/>
              </w:rPr>
              <w:t>for</w:t>
            </w:r>
            <w:r>
              <w:rPr>
                <w:spacing w:val="1"/>
                <w:sz w:val="24"/>
              </w:rPr>
              <w:t> </w:t>
            </w:r>
            <w:r>
              <w:rPr>
                <w:sz w:val="24"/>
              </w:rPr>
              <w:t>Staff</w:t>
            </w:r>
            <w:r>
              <w:rPr>
                <w:spacing w:val="-8"/>
                <w:sz w:val="24"/>
              </w:rPr>
              <w:t> </w:t>
            </w:r>
            <w:r>
              <w:rPr>
                <w:sz w:val="24"/>
              </w:rPr>
              <w:t>of</w:t>
            </w:r>
            <w:r>
              <w:rPr>
                <w:spacing w:val="-8"/>
                <w:sz w:val="24"/>
              </w:rPr>
              <w:t> </w:t>
            </w:r>
            <w:r>
              <w:rPr>
                <w:sz w:val="24"/>
              </w:rPr>
              <w:t>this</w:t>
            </w:r>
            <w:r>
              <w:rPr>
                <w:spacing w:val="-2"/>
                <w:sz w:val="24"/>
              </w:rPr>
              <w:t>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0" w:lineRule="exact"/>
              <w:ind w:left="105"/>
              <w:rPr>
                <w:sz w:val="24"/>
              </w:rPr>
            </w:pPr>
            <w:r>
              <w:rPr>
                <w:spacing w:val="-5"/>
                <w:sz w:val="24"/>
              </w:rPr>
              <w:t>49.</w:t>
            </w:r>
          </w:p>
        </w:tc>
        <w:tc>
          <w:tcPr>
            <w:tcW w:w="4052" w:type="dxa"/>
          </w:tcPr>
          <w:p>
            <w:pPr>
              <w:pStyle w:val="TableParagraph"/>
              <w:spacing w:line="260" w:lineRule="exact"/>
              <w:ind w:left="105"/>
              <w:rPr>
                <w:sz w:val="24"/>
              </w:rPr>
            </w:pPr>
            <w:r>
              <w:rPr>
                <w:sz w:val="24"/>
              </w:rPr>
              <w:t>The</w:t>
            </w:r>
            <w:r>
              <w:rPr>
                <w:spacing w:val="-3"/>
                <w:sz w:val="24"/>
              </w:rPr>
              <w:t> </w:t>
            </w:r>
            <w:r>
              <w:rPr>
                <w:sz w:val="24"/>
              </w:rPr>
              <w:t>required</w:t>
            </w:r>
            <w:r>
              <w:rPr>
                <w:spacing w:val="1"/>
                <w:sz w:val="24"/>
              </w:rPr>
              <w:t> </w:t>
            </w:r>
            <w:r>
              <w:rPr>
                <w:sz w:val="24"/>
              </w:rPr>
              <w:t>staffs</w:t>
            </w:r>
            <w:r>
              <w:rPr>
                <w:spacing w:val="-3"/>
                <w:sz w:val="24"/>
              </w:rPr>
              <w:t> </w:t>
            </w:r>
            <w:r>
              <w:rPr>
                <w:sz w:val="24"/>
              </w:rPr>
              <w:t>of</w:t>
            </w:r>
            <w:r>
              <w:rPr>
                <w:spacing w:val="-9"/>
                <w:sz w:val="24"/>
              </w:rPr>
              <w:t> </w:t>
            </w:r>
            <w:r>
              <w:rPr>
                <w:sz w:val="24"/>
              </w:rPr>
              <w:t>this</w:t>
            </w:r>
            <w:r>
              <w:rPr>
                <w:spacing w:val="-3"/>
                <w:sz w:val="24"/>
              </w:rPr>
              <w:t> </w:t>
            </w:r>
            <w:r>
              <w:rPr>
                <w:sz w:val="24"/>
              </w:rPr>
              <w:t>college</w:t>
            </w:r>
            <w:r>
              <w:rPr>
                <w:spacing w:val="-2"/>
                <w:sz w:val="24"/>
              </w:rPr>
              <w:t> </w:t>
            </w:r>
            <w:r>
              <w:rPr>
                <w:spacing w:val="-5"/>
                <w:sz w:val="24"/>
              </w:rPr>
              <w:t>are</w:t>
            </w:r>
          </w:p>
          <w:p>
            <w:pPr>
              <w:pStyle w:val="TableParagraph"/>
              <w:spacing w:line="269" w:lineRule="exact" w:before="2"/>
              <w:ind w:left="105"/>
              <w:rPr>
                <w:sz w:val="24"/>
              </w:rPr>
            </w:pPr>
            <w:r>
              <w:rPr>
                <w:sz w:val="24"/>
              </w:rPr>
              <w:t>paid</w:t>
            </w:r>
            <w:r>
              <w:rPr>
                <w:spacing w:val="-6"/>
                <w:sz w:val="24"/>
              </w:rPr>
              <w:t> </w:t>
            </w:r>
            <w:r>
              <w:rPr>
                <w:sz w:val="24"/>
              </w:rPr>
              <w:t>their fringe</w:t>
            </w:r>
            <w:r>
              <w:rPr>
                <w:spacing w:val="-2"/>
                <w:sz w:val="24"/>
              </w:rPr>
              <w:t> </w:t>
            </w:r>
            <w:r>
              <w:rPr>
                <w:sz w:val="24"/>
              </w:rPr>
              <w:t>benefits</w:t>
            </w:r>
            <w:r>
              <w:rPr>
                <w:spacing w:val="-7"/>
                <w:sz w:val="24"/>
              </w:rPr>
              <w:t> </w:t>
            </w:r>
            <w:r>
              <w:rPr>
                <w:spacing w:val="-2"/>
                <w:sz w:val="24"/>
              </w:rPr>
              <w:t>promptly.</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0" w:lineRule="exact"/>
              <w:ind w:left="105"/>
              <w:rPr>
                <w:sz w:val="24"/>
              </w:rPr>
            </w:pPr>
            <w:r>
              <w:rPr>
                <w:spacing w:val="-5"/>
                <w:sz w:val="24"/>
              </w:rPr>
              <w:t>50</w:t>
            </w:r>
          </w:p>
        </w:tc>
        <w:tc>
          <w:tcPr>
            <w:tcW w:w="4052" w:type="dxa"/>
          </w:tcPr>
          <w:p>
            <w:pPr>
              <w:pStyle w:val="TableParagraph"/>
              <w:spacing w:line="260" w:lineRule="exact"/>
              <w:ind w:left="105"/>
              <w:rPr>
                <w:sz w:val="24"/>
              </w:rPr>
            </w:pPr>
            <w:r>
              <w:rPr>
                <w:sz w:val="24"/>
              </w:rPr>
              <w:t>The</w:t>
            </w:r>
            <w:r>
              <w:rPr>
                <w:spacing w:val="-3"/>
                <w:sz w:val="24"/>
              </w:rPr>
              <w:t> </w:t>
            </w:r>
            <w:r>
              <w:rPr>
                <w:sz w:val="24"/>
              </w:rPr>
              <w:t>next</w:t>
            </w:r>
            <w:r>
              <w:rPr>
                <w:spacing w:val="2"/>
                <w:sz w:val="24"/>
              </w:rPr>
              <w:t> </w:t>
            </w:r>
            <w:r>
              <w:rPr>
                <w:sz w:val="24"/>
              </w:rPr>
              <w:t>of</w:t>
            </w:r>
            <w:r>
              <w:rPr>
                <w:spacing w:val="-9"/>
                <w:sz w:val="24"/>
              </w:rPr>
              <w:t> </w:t>
            </w:r>
            <w:r>
              <w:rPr>
                <w:sz w:val="24"/>
              </w:rPr>
              <w:t>kin</w:t>
            </w:r>
            <w:r>
              <w:rPr>
                <w:spacing w:val="-7"/>
                <w:sz w:val="24"/>
              </w:rPr>
              <w:t> </w:t>
            </w:r>
            <w:r>
              <w:rPr>
                <w:sz w:val="24"/>
              </w:rPr>
              <w:t>receive</w:t>
            </w:r>
            <w:r>
              <w:rPr>
                <w:spacing w:val="-3"/>
                <w:sz w:val="24"/>
              </w:rPr>
              <w:t> </w:t>
            </w:r>
            <w:r>
              <w:rPr>
                <w:sz w:val="24"/>
              </w:rPr>
              <w:t>entitlement</w:t>
            </w:r>
            <w:r>
              <w:rPr>
                <w:spacing w:val="-1"/>
                <w:sz w:val="24"/>
              </w:rPr>
              <w:t> </w:t>
            </w:r>
            <w:r>
              <w:rPr>
                <w:spacing w:val="-5"/>
                <w:sz w:val="24"/>
              </w:rPr>
              <w:t>of</w:t>
            </w:r>
          </w:p>
          <w:p>
            <w:pPr>
              <w:pStyle w:val="TableParagraph"/>
              <w:spacing w:line="237" w:lineRule="auto" w:before="3"/>
              <w:ind w:left="105"/>
              <w:rPr>
                <w:sz w:val="24"/>
              </w:rPr>
            </w:pPr>
            <w:r>
              <w:rPr>
                <w:sz w:val="24"/>
              </w:rPr>
              <w:t>their</w:t>
            </w:r>
            <w:r>
              <w:rPr>
                <w:spacing w:val="-7"/>
                <w:sz w:val="24"/>
              </w:rPr>
              <w:t> </w:t>
            </w:r>
            <w:r>
              <w:rPr>
                <w:sz w:val="24"/>
              </w:rPr>
              <w:t>dead</w:t>
            </w:r>
            <w:r>
              <w:rPr>
                <w:spacing w:val="-8"/>
                <w:sz w:val="24"/>
              </w:rPr>
              <w:t> </w:t>
            </w:r>
            <w:r>
              <w:rPr>
                <w:sz w:val="24"/>
              </w:rPr>
              <w:t>relation</w:t>
            </w:r>
            <w:r>
              <w:rPr>
                <w:spacing w:val="-8"/>
                <w:sz w:val="24"/>
              </w:rPr>
              <w:t> </w:t>
            </w:r>
            <w:r>
              <w:rPr>
                <w:sz w:val="24"/>
              </w:rPr>
              <w:t>in</w:t>
            </w:r>
            <w:r>
              <w:rPr>
                <w:spacing w:val="-12"/>
                <w:sz w:val="24"/>
              </w:rPr>
              <w:t> </w:t>
            </w:r>
            <w:r>
              <w:rPr>
                <w:sz w:val="24"/>
              </w:rPr>
              <w:t>this</w:t>
            </w:r>
            <w:r>
              <w:rPr>
                <w:spacing w:val="-10"/>
                <w:sz w:val="24"/>
              </w:rPr>
              <w:t> </w:t>
            </w:r>
            <w:r>
              <w:rPr>
                <w:sz w:val="24"/>
              </w:rPr>
              <w:t>college </w:t>
            </w:r>
            <w:r>
              <w:rPr>
                <w:spacing w:val="-2"/>
                <w:sz w:val="24"/>
              </w:rPr>
              <w:t>promptly.</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bl>
    <w:p>
      <w:pPr>
        <w:spacing w:after="0"/>
        <w:rPr>
          <w:sz w:val="22"/>
        </w:rPr>
        <w:sectPr>
          <w:pgSz w:w="12240" w:h="15840"/>
          <w:pgMar w:header="0" w:footer="969" w:top="1820" w:bottom="1160" w:left="780" w:right="0"/>
        </w:sectPr>
      </w:pPr>
    </w:p>
    <w:p>
      <w:pPr>
        <w:pStyle w:val="BodyText"/>
        <w:spacing w:before="6"/>
        <w:rPr>
          <w:b/>
          <w:sz w:val="28"/>
        </w:rPr>
      </w:pPr>
    </w:p>
    <w:p>
      <w:pPr>
        <w:spacing w:line="247" w:lineRule="auto" w:before="90"/>
        <w:ind w:left="2101" w:right="1361" w:hanging="1441"/>
        <w:jc w:val="left"/>
        <w:rPr>
          <w:b/>
          <w:sz w:val="24"/>
        </w:rPr>
      </w:pPr>
      <w:r>
        <w:rPr>
          <w:b/>
          <w:sz w:val="24"/>
        </w:rPr>
        <w:t>SECTION</w:t>
      </w:r>
      <w:r>
        <w:rPr>
          <w:b/>
          <w:spacing w:val="-1"/>
          <w:sz w:val="24"/>
        </w:rPr>
        <w:t> </w:t>
      </w:r>
      <w:r>
        <w:rPr>
          <w:b/>
          <w:sz w:val="24"/>
        </w:rPr>
        <w:t>G</w:t>
      </w:r>
      <w:r>
        <w:rPr>
          <w:sz w:val="24"/>
        </w:rPr>
        <w:t>:</w:t>
      </w:r>
      <w:r>
        <w:rPr>
          <w:spacing w:val="-2"/>
          <w:sz w:val="24"/>
        </w:rPr>
        <w:t> </w:t>
      </w:r>
      <w:r>
        <w:rPr>
          <w:b/>
          <w:sz w:val="24"/>
        </w:rPr>
        <w:t>Funding</w:t>
      </w:r>
      <w:r>
        <w:rPr>
          <w:b/>
          <w:spacing w:val="-2"/>
          <w:sz w:val="24"/>
        </w:rPr>
        <w:t> </w:t>
      </w:r>
      <w:r>
        <w:rPr>
          <w:b/>
          <w:sz w:val="24"/>
        </w:rPr>
        <w:t>in</w:t>
      </w:r>
      <w:r>
        <w:rPr>
          <w:b/>
          <w:spacing w:val="-6"/>
          <w:sz w:val="24"/>
        </w:rPr>
        <w:t> </w:t>
      </w:r>
      <w:r>
        <w:rPr>
          <w:b/>
          <w:sz w:val="24"/>
        </w:rPr>
        <w:t>the</w:t>
      </w:r>
      <w:r>
        <w:rPr>
          <w:b/>
          <w:spacing w:val="-8"/>
          <w:sz w:val="24"/>
        </w:rPr>
        <w:t> </w:t>
      </w:r>
      <w:r>
        <w:rPr>
          <w:b/>
          <w:sz w:val="24"/>
        </w:rPr>
        <w:t>Colleges</w:t>
      </w:r>
      <w:r>
        <w:rPr>
          <w:b/>
          <w:spacing w:val="-4"/>
          <w:sz w:val="24"/>
        </w:rPr>
        <w:t> </w:t>
      </w:r>
      <w:r>
        <w:rPr>
          <w:b/>
          <w:sz w:val="24"/>
        </w:rPr>
        <w:t>of</w:t>
      </w:r>
      <w:r>
        <w:rPr>
          <w:b/>
          <w:spacing w:val="-5"/>
          <w:sz w:val="24"/>
        </w:rPr>
        <w:t> </w:t>
      </w:r>
      <w:r>
        <w:rPr>
          <w:b/>
          <w:sz w:val="24"/>
        </w:rPr>
        <w:t>Education</w:t>
      </w:r>
      <w:r>
        <w:rPr>
          <w:b/>
          <w:spacing w:val="-1"/>
          <w:sz w:val="24"/>
        </w:rPr>
        <w:t> </w:t>
      </w:r>
      <w:r>
        <w:rPr>
          <w:b/>
          <w:sz w:val="24"/>
        </w:rPr>
        <w:t>in</w:t>
      </w:r>
      <w:r>
        <w:rPr>
          <w:b/>
          <w:spacing w:val="-6"/>
          <w:sz w:val="24"/>
        </w:rPr>
        <w:t> </w:t>
      </w:r>
      <w:r>
        <w:rPr>
          <w:b/>
          <w:sz w:val="24"/>
        </w:rPr>
        <w:t>the</w:t>
      </w:r>
      <w:r>
        <w:rPr>
          <w:b/>
          <w:spacing w:val="-3"/>
          <w:sz w:val="24"/>
        </w:rPr>
        <w:t> </w:t>
      </w:r>
      <w:r>
        <w:rPr>
          <w:b/>
          <w:sz w:val="24"/>
        </w:rPr>
        <w:t>North</w:t>
      </w:r>
      <w:r>
        <w:rPr>
          <w:b/>
          <w:spacing w:val="-2"/>
          <w:sz w:val="24"/>
        </w:rPr>
        <w:t> </w:t>
      </w:r>
      <w:r>
        <w:rPr>
          <w:b/>
          <w:sz w:val="24"/>
        </w:rPr>
        <w:t>Central</w:t>
      </w:r>
      <w:r>
        <w:rPr>
          <w:b/>
          <w:spacing w:val="-7"/>
          <w:sz w:val="24"/>
        </w:rPr>
        <w:t> </w:t>
      </w:r>
      <w:r>
        <w:rPr>
          <w:b/>
          <w:sz w:val="24"/>
        </w:rPr>
        <w:t>Geo-Political</w:t>
      </w:r>
      <w:r>
        <w:rPr>
          <w:b/>
          <w:spacing w:val="-2"/>
          <w:sz w:val="24"/>
        </w:rPr>
        <w:t> </w:t>
      </w:r>
      <w:r>
        <w:rPr>
          <w:b/>
          <w:sz w:val="24"/>
        </w:rPr>
        <w:t>Zone in Nigeria.</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4052"/>
        <w:gridCol w:w="964"/>
        <w:gridCol w:w="724"/>
        <w:gridCol w:w="1127"/>
        <w:gridCol w:w="959"/>
        <w:gridCol w:w="959"/>
      </w:tblGrid>
      <w:tr>
        <w:trPr>
          <w:trHeight w:val="820" w:hRule="atLeast"/>
        </w:trPr>
        <w:tc>
          <w:tcPr>
            <w:tcW w:w="629" w:type="dxa"/>
          </w:tcPr>
          <w:p>
            <w:pPr>
              <w:pStyle w:val="TableParagraph"/>
              <w:rPr>
                <w:b/>
                <w:sz w:val="22"/>
              </w:rPr>
            </w:pPr>
          </w:p>
          <w:p>
            <w:pPr>
              <w:pStyle w:val="TableParagraph"/>
              <w:spacing w:before="196"/>
              <w:ind w:left="105"/>
              <w:rPr>
                <w:b/>
                <w:sz w:val="20"/>
              </w:rPr>
            </w:pPr>
            <w:r>
              <w:rPr>
                <w:b/>
                <w:spacing w:val="-5"/>
                <w:sz w:val="20"/>
              </w:rPr>
              <w:t>S/N</w:t>
            </w:r>
          </w:p>
        </w:tc>
        <w:tc>
          <w:tcPr>
            <w:tcW w:w="4052" w:type="dxa"/>
          </w:tcPr>
          <w:p>
            <w:pPr>
              <w:pStyle w:val="TableParagraph"/>
              <w:rPr>
                <w:b/>
                <w:sz w:val="22"/>
              </w:rPr>
            </w:pPr>
          </w:p>
          <w:p>
            <w:pPr>
              <w:pStyle w:val="TableParagraph"/>
              <w:spacing w:before="196"/>
              <w:ind w:left="1355" w:right="1351"/>
              <w:jc w:val="center"/>
              <w:rPr>
                <w:b/>
                <w:sz w:val="20"/>
              </w:rPr>
            </w:pPr>
            <w:r>
              <w:rPr>
                <w:b/>
                <w:sz w:val="20"/>
              </w:rPr>
              <w:t>Item</w:t>
            </w:r>
            <w:r>
              <w:rPr>
                <w:b/>
                <w:spacing w:val="-4"/>
                <w:sz w:val="20"/>
              </w:rPr>
              <w:t> </w:t>
            </w:r>
            <w:r>
              <w:rPr>
                <w:b/>
                <w:spacing w:val="-2"/>
                <w:sz w:val="20"/>
              </w:rPr>
              <w:t>Statement</w:t>
            </w:r>
          </w:p>
        </w:tc>
        <w:tc>
          <w:tcPr>
            <w:tcW w:w="964" w:type="dxa"/>
          </w:tcPr>
          <w:p>
            <w:pPr>
              <w:pStyle w:val="TableParagraph"/>
              <w:rPr>
                <w:b/>
                <w:sz w:val="19"/>
              </w:rPr>
            </w:pPr>
          </w:p>
          <w:p>
            <w:pPr>
              <w:pStyle w:val="TableParagraph"/>
              <w:ind w:left="106" w:right="110"/>
              <w:rPr>
                <w:b/>
                <w:sz w:val="20"/>
              </w:rPr>
            </w:pPr>
            <w:r>
              <w:rPr>
                <w:b/>
                <w:spacing w:val="-2"/>
                <w:sz w:val="20"/>
              </w:rPr>
              <w:t>Strongly Agree</w:t>
            </w:r>
          </w:p>
        </w:tc>
        <w:tc>
          <w:tcPr>
            <w:tcW w:w="724" w:type="dxa"/>
          </w:tcPr>
          <w:p>
            <w:pPr>
              <w:pStyle w:val="TableParagraph"/>
              <w:rPr>
                <w:b/>
                <w:sz w:val="22"/>
              </w:rPr>
            </w:pPr>
          </w:p>
          <w:p>
            <w:pPr>
              <w:pStyle w:val="TableParagraph"/>
              <w:spacing w:before="196"/>
              <w:ind w:left="107"/>
              <w:rPr>
                <w:b/>
                <w:sz w:val="20"/>
              </w:rPr>
            </w:pPr>
            <w:r>
              <w:rPr>
                <w:b/>
                <w:spacing w:val="-2"/>
                <w:sz w:val="20"/>
              </w:rPr>
              <w:t>Agree</w:t>
            </w:r>
          </w:p>
        </w:tc>
        <w:tc>
          <w:tcPr>
            <w:tcW w:w="1127" w:type="dxa"/>
          </w:tcPr>
          <w:p>
            <w:pPr>
              <w:pStyle w:val="TableParagraph"/>
              <w:rPr>
                <w:b/>
                <w:sz w:val="22"/>
              </w:rPr>
            </w:pPr>
          </w:p>
          <w:p>
            <w:pPr>
              <w:pStyle w:val="TableParagraph"/>
              <w:spacing w:before="196"/>
              <w:ind w:left="108"/>
              <w:rPr>
                <w:b/>
                <w:sz w:val="20"/>
              </w:rPr>
            </w:pPr>
            <w:r>
              <w:rPr>
                <w:b/>
                <w:spacing w:val="-2"/>
                <w:sz w:val="20"/>
              </w:rPr>
              <w:t>Undecided</w:t>
            </w:r>
          </w:p>
        </w:tc>
        <w:tc>
          <w:tcPr>
            <w:tcW w:w="959" w:type="dxa"/>
          </w:tcPr>
          <w:p>
            <w:pPr>
              <w:pStyle w:val="TableParagraph"/>
              <w:rPr>
                <w:b/>
                <w:sz w:val="19"/>
              </w:rPr>
            </w:pPr>
          </w:p>
          <w:p>
            <w:pPr>
              <w:pStyle w:val="TableParagraph"/>
              <w:ind w:left="114"/>
              <w:rPr>
                <w:b/>
                <w:sz w:val="20"/>
              </w:rPr>
            </w:pPr>
            <w:r>
              <w:rPr>
                <w:b/>
                <w:spacing w:val="-2"/>
                <w:sz w:val="20"/>
              </w:rPr>
              <w:t>Strongly Disagree</w:t>
            </w:r>
          </w:p>
        </w:tc>
        <w:tc>
          <w:tcPr>
            <w:tcW w:w="959" w:type="dxa"/>
          </w:tcPr>
          <w:p>
            <w:pPr>
              <w:pStyle w:val="TableParagraph"/>
              <w:rPr>
                <w:b/>
                <w:sz w:val="22"/>
              </w:rPr>
            </w:pPr>
          </w:p>
          <w:p>
            <w:pPr>
              <w:pStyle w:val="TableParagraph"/>
              <w:spacing w:before="196"/>
              <w:ind w:left="116"/>
              <w:rPr>
                <w:b/>
                <w:sz w:val="20"/>
              </w:rPr>
            </w:pPr>
            <w:r>
              <w:rPr>
                <w:b/>
                <w:spacing w:val="-2"/>
                <w:sz w:val="20"/>
              </w:rPr>
              <w:t>Disagree</w:t>
            </w:r>
          </w:p>
        </w:tc>
      </w:tr>
      <w:tr>
        <w:trPr>
          <w:trHeight w:val="551" w:hRule="atLeast"/>
        </w:trPr>
        <w:tc>
          <w:tcPr>
            <w:tcW w:w="629" w:type="dxa"/>
          </w:tcPr>
          <w:p>
            <w:pPr>
              <w:pStyle w:val="TableParagraph"/>
              <w:spacing w:line="261" w:lineRule="exact"/>
              <w:ind w:left="105"/>
              <w:rPr>
                <w:sz w:val="24"/>
              </w:rPr>
            </w:pPr>
            <w:r>
              <w:rPr>
                <w:spacing w:val="-5"/>
                <w:sz w:val="24"/>
              </w:rPr>
              <w:t>51.</w:t>
            </w:r>
          </w:p>
        </w:tc>
        <w:tc>
          <w:tcPr>
            <w:tcW w:w="4052" w:type="dxa"/>
          </w:tcPr>
          <w:p>
            <w:pPr>
              <w:pStyle w:val="TableParagraph"/>
              <w:spacing w:line="237" w:lineRule="auto"/>
              <w:ind w:left="105"/>
              <w:rPr>
                <w:sz w:val="24"/>
              </w:rPr>
            </w:pPr>
            <w:r>
              <w:rPr>
                <w:sz w:val="24"/>
              </w:rPr>
              <w:t>The</w:t>
            </w:r>
            <w:r>
              <w:rPr>
                <w:spacing w:val="-8"/>
                <w:sz w:val="24"/>
              </w:rPr>
              <w:t> </w:t>
            </w:r>
            <w:r>
              <w:rPr>
                <w:sz w:val="24"/>
              </w:rPr>
              <w:t>revenue</w:t>
            </w:r>
            <w:r>
              <w:rPr>
                <w:spacing w:val="-8"/>
                <w:sz w:val="24"/>
              </w:rPr>
              <w:t> </w:t>
            </w:r>
            <w:r>
              <w:rPr>
                <w:sz w:val="24"/>
              </w:rPr>
              <w:t>generated</w:t>
            </w:r>
            <w:r>
              <w:rPr>
                <w:spacing w:val="-7"/>
                <w:sz w:val="24"/>
              </w:rPr>
              <w:t> </w:t>
            </w:r>
            <w:r>
              <w:rPr>
                <w:sz w:val="24"/>
              </w:rPr>
              <w:t>through</w:t>
            </w:r>
            <w:r>
              <w:rPr>
                <w:spacing w:val="-11"/>
                <w:sz w:val="24"/>
              </w:rPr>
              <w:t> </w:t>
            </w:r>
            <w:r>
              <w:rPr>
                <w:sz w:val="24"/>
              </w:rPr>
              <w:t>School Fees is not enough to run</w:t>
            </w:r>
            <w:r>
              <w:rPr>
                <w:spacing w:val="-3"/>
                <w:sz w:val="24"/>
              </w:rPr>
              <w:t> </w:t>
            </w:r>
            <w:r>
              <w:rPr>
                <w:sz w:val="24"/>
              </w:rPr>
              <w:t>the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1" w:lineRule="exact"/>
              <w:ind w:left="105"/>
              <w:rPr>
                <w:sz w:val="24"/>
              </w:rPr>
            </w:pPr>
            <w:r>
              <w:rPr>
                <w:spacing w:val="-5"/>
                <w:sz w:val="24"/>
              </w:rPr>
              <w:t>52.</w:t>
            </w:r>
          </w:p>
        </w:tc>
        <w:tc>
          <w:tcPr>
            <w:tcW w:w="4052" w:type="dxa"/>
          </w:tcPr>
          <w:p>
            <w:pPr>
              <w:pStyle w:val="TableParagraph"/>
              <w:spacing w:line="237" w:lineRule="auto"/>
              <w:ind w:left="105" w:right="170"/>
              <w:rPr>
                <w:sz w:val="24"/>
              </w:rPr>
            </w:pPr>
            <w:r>
              <w:rPr>
                <w:sz w:val="24"/>
              </w:rPr>
              <w:t>The revenue generated through TetFund</w:t>
            </w:r>
            <w:r>
              <w:rPr>
                <w:spacing w:val="-3"/>
                <w:sz w:val="24"/>
              </w:rPr>
              <w:t> </w:t>
            </w:r>
            <w:r>
              <w:rPr>
                <w:sz w:val="24"/>
              </w:rPr>
              <w:t>is</w:t>
            </w:r>
            <w:r>
              <w:rPr>
                <w:spacing w:val="-8"/>
                <w:sz w:val="24"/>
              </w:rPr>
              <w:t> </w:t>
            </w:r>
            <w:r>
              <w:rPr>
                <w:sz w:val="24"/>
              </w:rPr>
              <w:t>used</w:t>
            </w:r>
            <w:r>
              <w:rPr>
                <w:spacing w:val="-6"/>
                <w:sz w:val="24"/>
              </w:rPr>
              <w:t> </w:t>
            </w:r>
            <w:r>
              <w:rPr>
                <w:sz w:val="24"/>
              </w:rPr>
              <w:t>to</w:t>
            </w:r>
            <w:r>
              <w:rPr>
                <w:spacing w:val="-11"/>
                <w:sz w:val="24"/>
              </w:rPr>
              <w:t> </w:t>
            </w:r>
            <w:r>
              <w:rPr>
                <w:sz w:val="24"/>
              </w:rPr>
              <w:t>train</w:t>
            </w:r>
            <w:r>
              <w:rPr>
                <w:spacing w:val="-11"/>
                <w:sz w:val="24"/>
              </w:rPr>
              <w:t> </w:t>
            </w:r>
            <w:r>
              <w:rPr>
                <w:sz w:val="24"/>
              </w:rPr>
              <w:t>teaching</w:t>
            </w:r>
            <w:r>
              <w:rPr>
                <w:spacing w:val="-6"/>
                <w:sz w:val="24"/>
              </w:rPr>
              <w:t> </w:t>
            </w:r>
            <w:r>
              <w:rPr>
                <w:sz w:val="24"/>
              </w:rPr>
              <w:t>staff</w:t>
            </w:r>
          </w:p>
          <w:p>
            <w:pPr>
              <w:pStyle w:val="TableParagraph"/>
              <w:spacing w:line="269" w:lineRule="exact"/>
              <w:ind w:left="105"/>
              <w:rPr>
                <w:sz w:val="24"/>
              </w:rPr>
            </w:pPr>
            <w:r>
              <w:rPr>
                <w:sz w:val="24"/>
              </w:rPr>
              <w:t>in</w:t>
            </w:r>
            <w:r>
              <w:rPr>
                <w:spacing w:val="-6"/>
                <w:sz w:val="24"/>
              </w:rPr>
              <w:t> </w:t>
            </w:r>
            <w:r>
              <w:rPr>
                <w:sz w:val="24"/>
              </w:rPr>
              <w:t>the</w:t>
            </w:r>
            <w:r>
              <w:rPr>
                <w:spacing w:val="-2"/>
                <w:sz w:val="24"/>
              </w:rPr>
              <w:t> </w:t>
            </w:r>
            <w:r>
              <w:rPr>
                <w:sz w:val="24"/>
              </w:rPr>
              <w:t>college</w:t>
            </w:r>
            <w:r>
              <w:rPr>
                <w:spacing w:val="-1"/>
                <w:sz w:val="24"/>
              </w:rPr>
              <w:t> </w:t>
            </w:r>
            <w:r>
              <w:rPr>
                <w:spacing w:val="-2"/>
                <w:sz w:val="24"/>
              </w:rPr>
              <w:t>adequately.</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1" w:lineRule="exact"/>
              <w:ind w:left="105"/>
              <w:rPr>
                <w:sz w:val="24"/>
              </w:rPr>
            </w:pPr>
            <w:r>
              <w:rPr>
                <w:spacing w:val="-5"/>
                <w:sz w:val="24"/>
              </w:rPr>
              <w:t>53.</w:t>
            </w:r>
          </w:p>
        </w:tc>
        <w:tc>
          <w:tcPr>
            <w:tcW w:w="4052" w:type="dxa"/>
          </w:tcPr>
          <w:p>
            <w:pPr>
              <w:pStyle w:val="TableParagraph"/>
              <w:spacing w:line="261" w:lineRule="exact"/>
              <w:ind w:left="105"/>
              <w:rPr>
                <w:sz w:val="24"/>
              </w:rPr>
            </w:pPr>
            <w:r>
              <w:rPr>
                <w:sz w:val="24"/>
              </w:rPr>
              <w:t>The</w:t>
            </w:r>
            <w:r>
              <w:rPr>
                <w:spacing w:val="-2"/>
                <w:sz w:val="24"/>
              </w:rPr>
              <w:t> </w:t>
            </w:r>
            <w:r>
              <w:rPr>
                <w:sz w:val="24"/>
              </w:rPr>
              <w:t>subvention</w:t>
            </w:r>
            <w:r>
              <w:rPr>
                <w:spacing w:val="-5"/>
                <w:sz w:val="24"/>
              </w:rPr>
              <w:t> </w:t>
            </w:r>
            <w:r>
              <w:rPr>
                <w:sz w:val="24"/>
              </w:rPr>
              <w:t>given by</w:t>
            </w:r>
            <w:r>
              <w:rPr>
                <w:spacing w:val="-10"/>
                <w:sz w:val="24"/>
              </w:rPr>
              <w:t> </w:t>
            </w:r>
            <w:r>
              <w:rPr>
                <w:sz w:val="24"/>
              </w:rPr>
              <w:t>the</w:t>
            </w:r>
            <w:r>
              <w:rPr>
                <w:spacing w:val="-2"/>
                <w:sz w:val="24"/>
              </w:rPr>
              <w:t> </w:t>
            </w:r>
            <w:r>
              <w:rPr>
                <w:sz w:val="24"/>
              </w:rPr>
              <w:t>college</w:t>
            </w:r>
            <w:r>
              <w:rPr>
                <w:spacing w:val="4"/>
                <w:sz w:val="24"/>
              </w:rPr>
              <w:t> </w:t>
            </w:r>
            <w:r>
              <w:rPr>
                <w:spacing w:val="-5"/>
                <w:sz w:val="24"/>
              </w:rPr>
              <w:t>is</w:t>
            </w:r>
          </w:p>
          <w:p>
            <w:pPr>
              <w:pStyle w:val="TableParagraph"/>
              <w:spacing w:line="269" w:lineRule="exact" w:before="2"/>
              <w:ind w:left="105"/>
              <w:rPr>
                <w:sz w:val="24"/>
              </w:rPr>
            </w:pPr>
            <w:r>
              <w:rPr>
                <w:sz w:val="24"/>
              </w:rPr>
              <w:t>not</w:t>
            </w:r>
            <w:r>
              <w:rPr>
                <w:spacing w:val="1"/>
                <w:sz w:val="24"/>
              </w:rPr>
              <w:t> </w:t>
            </w:r>
            <w:r>
              <w:rPr>
                <w:sz w:val="24"/>
              </w:rPr>
              <w:t>enough</w:t>
            </w:r>
            <w:r>
              <w:rPr>
                <w:spacing w:val="-3"/>
                <w:sz w:val="24"/>
              </w:rPr>
              <w:t> </w:t>
            </w:r>
            <w:r>
              <w:rPr>
                <w:sz w:val="24"/>
              </w:rPr>
              <w:t>to</w:t>
            </w:r>
            <w:r>
              <w:rPr>
                <w:spacing w:val="1"/>
                <w:sz w:val="24"/>
              </w:rPr>
              <w:t> </w:t>
            </w:r>
            <w:r>
              <w:rPr>
                <w:sz w:val="24"/>
              </w:rPr>
              <w:t>run</w:t>
            </w:r>
            <w:r>
              <w:rPr>
                <w:spacing w:val="-8"/>
                <w:sz w:val="24"/>
              </w:rPr>
              <w:t> </w:t>
            </w:r>
            <w:r>
              <w:rPr>
                <w:sz w:val="24"/>
              </w:rPr>
              <w:t>the</w:t>
            </w:r>
            <w:r>
              <w:rPr>
                <w:spacing w:val="1"/>
                <w:sz w:val="24"/>
              </w:rPr>
              <w:t> </w:t>
            </w: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1" w:lineRule="exact"/>
              <w:ind w:left="105"/>
              <w:rPr>
                <w:sz w:val="24"/>
              </w:rPr>
            </w:pPr>
            <w:r>
              <w:rPr>
                <w:spacing w:val="-5"/>
                <w:sz w:val="24"/>
              </w:rPr>
              <w:t>54.</w:t>
            </w:r>
          </w:p>
        </w:tc>
        <w:tc>
          <w:tcPr>
            <w:tcW w:w="4052" w:type="dxa"/>
          </w:tcPr>
          <w:p>
            <w:pPr>
              <w:pStyle w:val="TableParagraph"/>
              <w:spacing w:line="261" w:lineRule="exact"/>
              <w:ind w:left="105"/>
              <w:rPr>
                <w:sz w:val="24"/>
              </w:rPr>
            </w:pPr>
            <w:r>
              <w:rPr>
                <w:sz w:val="24"/>
              </w:rPr>
              <w:t>The</w:t>
            </w:r>
            <w:r>
              <w:rPr>
                <w:spacing w:val="-2"/>
                <w:sz w:val="24"/>
              </w:rPr>
              <w:t> </w:t>
            </w:r>
            <w:r>
              <w:rPr>
                <w:sz w:val="24"/>
              </w:rPr>
              <w:t>consultancy</w:t>
            </w:r>
            <w:r>
              <w:rPr>
                <w:spacing w:val="-6"/>
                <w:sz w:val="24"/>
              </w:rPr>
              <w:t> </w:t>
            </w:r>
            <w:r>
              <w:rPr>
                <w:sz w:val="24"/>
              </w:rPr>
              <w:t>services</w:t>
            </w:r>
            <w:r>
              <w:rPr>
                <w:spacing w:val="-2"/>
                <w:sz w:val="24"/>
              </w:rPr>
              <w:t> </w:t>
            </w:r>
            <w:r>
              <w:rPr>
                <w:sz w:val="24"/>
              </w:rPr>
              <w:t>do </w:t>
            </w:r>
            <w:r>
              <w:rPr>
                <w:spacing w:val="-5"/>
                <w:sz w:val="24"/>
              </w:rPr>
              <w:t>not</w:t>
            </w:r>
          </w:p>
          <w:p>
            <w:pPr>
              <w:pStyle w:val="TableParagraph"/>
              <w:spacing w:line="237" w:lineRule="auto" w:before="3"/>
              <w:ind w:left="105" w:right="170"/>
              <w:rPr>
                <w:sz w:val="24"/>
              </w:rPr>
            </w:pPr>
            <w:r>
              <w:rPr>
                <w:sz w:val="24"/>
              </w:rPr>
              <w:t>generate</w:t>
            </w:r>
            <w:r>
              <w:rPr>
                <w:spacing w:val="-10"/>
                <w:sz w:val="24"/>
              </w:rPr>
              <w:t> </w:t>
            </w:r>
            <w:r>
              <w:rPr>
                <w:sz w:val="24"/>
              </w:rPr>
              <w:t>enough</w:t>
            </w:r>
            <w:r>
              <w:rPr>
                <w:spacing w:val="-14"/>
                <w:sz w:val="24"/>
              </w:rPr>
              <w:t> </w:t>
            </w:r>
            <w:r>
              <w:rPr>
                <w:sz w:val="24"/>
              </w:rPr>
              <w:t>revenue</w:t>
            </w:r>
            <w:r>
              <w:rPr>
                <w:spacing w:val="-6"/>
                <w:sz w:val="24"/>
              </w:rPr>
              <w:t> </w:t>
            </w:r>
            <w:r>
              <w:rPr>
                <w:sz w:val="24"/>
              </w:rPr>
              <w:t>for</w:t>
            </w:r>
            <w:r>
              <w:rPr>
                <w:spacing w:val="-12"/>
                <w:sz w:val="24"/>
              </w:rPr>
              <w:t> </w:t>
            </w:r>
            <w:r>
              <w:rPr>
                <w:sz w:val="24"/>
              </w:rPr>
              <w:t>the running of the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1" w:lineRule="exact"/>
              <w:ind w:left="105"/>
              <w:rPr>
                <w:sz w:val="24"/>
              </w:rPr>
            </w:pPr>
            <w:r>
              <w:rPr>
                <w:spacing w:val="-5"/>
                <w:sz w:val="24"/>
              </w:rPr>
              <w:t>55.</w:t>
            </w:r>
          </w:p>
        </w:tc>
        <w:tc>
          <w:tcPr>
            <w:tcW w:w="4052" w:type="dxa"/>
          </w:tcPr>
          <w:p>
            <w:pPr>
              <w:pStyle w:val="TableParagraph"/>
              <w:spacing w:line="237" w:lineRule="auto"/>
              <w:ind w:left="105" w:right="170"/>
              <w:rPr>
                <w:sz w:val="24"/>
              </w:rPr>
            </w:pPr>
            <w:r>
              <w:rPr>
                <w:sz w:val="24"/>
              </w:rPr>
              <w:t>For the college to be adequately funded,</w:t>
            </w:r>
            <w:r>
              <w:rPr>
                <w:spacing w:val="-11"/>
                <w:sz w:val="24"/>
              </w:rPr>
              <w:t> </w:t>
            </w:r>
            <w:r>
              <w:rPr>
                <w:sz w:val="24"/>
              </w:rPr>
              <w:t>government</w:t>
            </w:r>
            <w:r>
              <w:rPr>
                <w:spacing w:val="-9"/>
                <w:sz w:val="24"/>
              </w:rPr>
              <w:t> </w:t>
            </w:r>
            <w:r>
              <w:rPr>
                <w:sz w:val="24"/>
              </w:rPr>
              <w:t>needs</w:t>
            </w:r>
            <w:r>
              <w:rPr>
                <w:spacing w:val="-14"/>
                <w:sz w:val="24"/>
              </w:rPr>
              <w:t> </w:t>
            </w:r>
            <w:r>
              <w:rPr>
                <w:sz w:val="24"/>
              </w:rPr>
              <w:t>to</w:t>
            </w:r>
            <w:r>
              <w:rPr>
                <w:spacing w:val="-9"/>
                <w:sz w:val="24"/>
              </w:rPr>
              <w:t> </w:t>
            </w:r>
            <w:r>
              <w:rPr>
                <w:sz w:val="24"/>
              </w:rPr>
              <w:t>increase</w:t>
            </w:r>
          </w:p>
          <w:p>
            <w:pPr>
              <w:pStyle w:val="TableParagraph"/>
              <w:spacing w:line="269" w:lineRule="exact"/>
              <w:ind w:left="105"/>
              <w:rPr>
                <w:sz w:val="24"/>
              </w:rPr>
            </w:pPr>
            <w:r>
              <w:rPr>
                <w:sz w:val="24"/>
              </w:rPr>
              <w:t>her subvention</w:t>
            </w:r>
            <w:r>
              <w:rPr>
                <w:spacing w:val="-5"/>
                <w:sz w:val="24"/>
              </w:rPr>
              <w:t> </w:t>
            </w:r>
            <w:r>
              <w:rPr>
                <w:sz w:val="24"/>
              </w:rPr>
              <w:t>to</w:t>
            </w:r>
            <w:r>
              <w:rPr>
                <w:spacing w:val="-1"/>
                <w:sz w:val="24"/>
              </w:rPr>
              <w:t> </w:t>
            </w:r>
            <w:r>
              <w:rPr>
                <w:sz w:val="24"/>
              </w:rPr>
              <w:t>the</w:t>
            </w:r>
            <w:r>
              <w:rPr>
                <w:spacing w:val="-1"/>
                <w:sz w:val="24"/>
              </w:rPr>
              <w:t> </w:t>
            </w: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1104" w:hRule="atLeast"/>
        </w:trPr>
        <w:tc>
          <w:tcPr>
            <w:tcW w:w="629" w:type="dxa"/>
          </w:tcPr>
          <w:p>
            <w:pPr>
              <w:pStyle w:val="TableParagraph"/>
              <w:spacing w:line="261" w:lineRule="exact"/>
              <w:ind w:left="105"/>
              <w:rPr>
                <w:sz w:val="24"/>
              </w:rPr>
            </w:pPr>
            <w:r>
              <w:rPr>
                <w:spacing w:val="-5"/>
                <w:sz w:val="24"/>
              </w:rPr>
              <w:t>56.</w:t>
            </w:r>
          </w:p>
        </w:tc>
        <w:tc>
          <w:tcPr>
            <w:tcW w:w="4052" w:type="dxa"/>
          </w:tcPr>
          <w:p>
            <w:pPr>
              <w:pStyle w:val="TableParagraph"/>
              <w:spacing w:line="261" w:lineRule="exact"/>
              <w:ind w:left="105"/>
              <w:rPr>
                <w:sz w:val="24"/>
              </w:rPr>
            </w:pPr>
            <w:r>
              <w:rPr>
                <w:sz w:val="24"/>
              </w:rPr>
              <w:t>The</w:t>
            </w:r>
            <w:r>
              <w:rPr>
                <w:spacing w:val="1"/>
                <w:sz w:val="24"/>
              </w:rPr>
              <w:t> </w:t>
            </w:r>
            <w:r>
              <w:rPr>
                <w:sz w:val="24"/>
              </w:rPr>
              <w:t>internally</w:t>
            </w:r>
            <w:r>
              <w:rPr>
                <w:spacing w:val="-10"/>
                <w:sz w:val="24"/>
              </w:rPr>
              <w:t> </w:t>
            </w:r>
            <w:r>
              <w:rPr>
                <w:sz w:val="24"/>
              </w:rPr>
              <w:t>generated</w:t>
            </w:r>
            <w:r>
              <w:rPr>
                <w:spacing w:val="-1"/>
                <w:sz w:val="24"/>
              </w:rPr>
              <w:t> </w:t>
            </w:r>
            <w:r>
              <w:rPr>
                <w:sz w:val="24"/>
              </w:rPr>
              <w:t>revenue</w:t>
            </w:r>
            <w:r>
              <w:rPr>
                <w:spacing w:val="-1"/>
                <w:sz w:val="24"/>
              </w:rPr>
              <w:t> </w:t>
            </w:r>
            <w:r>
              <w:rPr>
                <w:sz w:val="24"/>
              </w:rPr>
              <w:t>of</w:t>
            </w:r>
            <w:r>
              <w:rPr>
                <w:spacing w:val="-8"/>
                <w:sz w:val="24"/>
              </w:rPr>
              <w:t> </w:t>
            </w:r>
            <w:r>
              <w:rPr>
                <w:spacing w:val="-5"/>
                <w:sz w:val="24"/>
              </w:rPr>
              <w:t>the</w:t>
            </w:r>
          </w:p>
          <w:p>
            <w:pPr>
              <w:pStyle w:val="TableParagraph"/>
              <w:spacing w:line="237" w:lineRule="auto" w:before="5"/>
              <w:ind w:left="105" w:right="170"/>
              <w:rPr>
                <w:sz w:val="24"/>
              </w:rPr>
            </w:pPr>
            <w:r>
              <w:rPr>
                <w:sz w:val="24"/>
              </w:rPr>
              <w:t>college</w:t>
            </w:r>
            <w:r>
              <w:rPr>
                <w:spacing w:val="-3"/>
                <w:sz w:val="24"/>
              </w:rPr>
              <w:t> </w:t>
            </w:r>
            <w:r>
              <w:rPr>
                <w:sz w:val="24"/>
              </w:rPr>
              <w:t>is</w:t>
            </w:r>
            <w:r>
              <w:rPr>
                <w:spacing w:val="-5"/>
                <w:sz w:val="24"/>
              </w:rPr>
              <w:t> </w:t>
            </w:r>
            <w:r>
              <w:rPr>
                <w:sz w:val="24"/>
              </w:rPr>
              <w:t>very</w:t>
            </w:r>
            <w:r>
              <w:rPr>
                <w:spacing w:val="-11"/>
                <w:sz w:val="24"/>
              </w:rPr>
              <w:t> </w:t>
            </w:r>
            <w:r>
              <w:rPr>
                <w:sz w:val="24"/>
              </w:rPr>
              <w:t>low</w:t>
            </w:r>
            <w:r>
              <w:rPr>
                <w:spacing w:val="-8"/>
                <w:sz w:val="24"/>
              </w:rPr>
              <w:t> </w:t>
            </w:r>
            <w:r>
              <w:rPr>
                <w:sz w:val="24"/>
              </w:rPr>
              <w:t>and</w:t>
            </w:r>
            <w:r>
              <w:rPr>
                <w:spacing w:val="-7"/>
                <w:sz w:val="24"/>
              </w:rPr>
              <w:t> </w:t>
            </w:r>
            <w:r>
              <w:rPr>
                <w:sz w:val="24"/>
              </w:rPr>
              <w:t>the</w:t>
            </w:r>
            <w:r>
              <w:rPr>
                <w:spacing w:val="-8"/>
                <w:sz w:val="24"/>
              </w:rPr>
              <w:t> </w:t>
            </w:r>
            <w:r>
              <w:rPr>
                <w:sz w:val="24"/>
              </w:rPr>
              <w:t>college</w:t>
            </w:r>
            <w:r>
              <w:rPr>
                <w:spacing w:val="-3"/>
                <w:sz w:val="24"/>
              </w:rPr>
              <w:t> </w:t>
            </w:r>
            <w:r>
              <w:rPr>
                <w:sz w:val="24"/>
              </w:rPr>
              <w:t>is not making effort to improve her</w:t>
            </w:r>
          </w:p>
          <w:p>
            <w:pPr>
              <w:pStyle w:val="TableParagraph"/>
              <w:spacing w:line="269" w:lineRule="exact" w:before="3"/>
              <w:ind w:left="105"/>
              <w:rPr>
                <w:sz w:val="24"/>
              </w:rPr>
            </w:pPr>
            <w:r>
              <w:rPr>
                <w:sz w:val="24"/>
              </w:rPr>
              <w:t>internally</w:t>
            </w:r>
            <w:r>
              <w:rPr>
                <w:spacing w:val="-9"/>
                <w:sz w:val="24"/>
              </w:rPr>
              <w:t> </w:t>
            </w:r>
            <w:r>
              <w:rPr>
                <w:sz w:val="24"/>
              </w:rPr>
              <w:t>generated</w:t>
            </w:r>
            <w:r>
              <w:rPr>
                <w:spacing w:val="2"/>
                <w:sz w:val="24"/>
              </w:rPr>
              <w:t> </w:t>
            </w:r>
            <w:r>
              <w:rPr>
                <w:spacing w:val="-2"/>
                <w:sz w:val="24"/>
              </w:rPr>
              <w:t>revenue.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5" w:lineRule="exact"/>
              <w:ind w:left="105"/>
              <w:rPr>
                <w:sz w:val="24"/>
              </w:rPr>
            </w:pPr>
            <w:r>
              <w:rPr>
                <w:spacing w:val="-5"/>
                <w:sz w:val="24"/>
              </w:rPr>
              <w:t>57.</w:t>
            </w:r>
          </w:p>
        </w:tc>
        <w:tc>
          <w:tcPr>
            <w:tcW w:w="4052" w:type="dxa"/>
          </w:tcPr>
          <w:p>
            <w:pPr>
              <w:pStyle w:val="TableParagraph"/>
              <w:spacing w:line="237" w:lineRule="auto"/>
              <w:ind w:left="105"/>
              <w:rPr>
                <w:sz w:val="24"/>
              </w:rPr>
            </w:pPr>
            <w:r>
              <w:rPr>
                <w:sz w:val="24"/>
              </w:rPr>
              <w:t>Fund allocation to this college to this college</w:t>
            </w:r>
            <w:r>
              <w:rPr>
                <w:spacing w:val="-2"/>
                <w:sz w:val="24"/>
              </w:rPr>
              <w:t> </w:t>
            </w:r>
            <w:r>
              <w:rPr>
                <w:sz w:val="24"/>
              </w:rPr>
              <w:t>is</w:t>
            </w:r>
            <w:r>
              <w:rPr>
                <w:spacing w:val="-4"/>
                <w:sz w:val="24"/>
              </w:rPr>
              <w:t> </w:t>
            </w:r>
            <w:r>
              <w:rPr>
                <w:sz w:val="24"/>
              </w:rPr>
              <w:t>very</w:t>
            </w:r>
            <w:r>
              <w:rPr>
                <w:spacing w:val="-10"/>
                <w:sz w:val="24"/>
              </w:rPr>
              <w:t> </w:t>
            </w:r>
            <w:r>
              <w:rPr>
                <w:sz w:val="24"/>
              </w:rPr>
              <w:t>low</w:t>
            </w:r>
            <w:r>
              <w:rPr>
                <w:spacing w:val="-7"/>
                <w:sz w:val="24"/>
              </w:rPr>
              <w:t> </w:t>
            </w:r>
            <w:r>
              <w:rPr>
                <w:sz w:val="24"/>
              </w:rPr>
              <w:t>and</w:t>
            </w:r>
            <w:r>
              <w:rPr>
                <w:spacing w:val="-2"/>
                <w:sz w:val="24"/>
              </w:rPr>
              <w:t> </w:t>
            </w:r>
            <w:r>
              <w:rPr>
                <w:sz w:val="24"/>
              </w:rPr>
              <w:t>is</w:t>
            </w:r>
            <w:r>
              <w:rPr>
                <w:spacing w:val="-8"/>
                <w:sz w:val="24"/>
              </w:rPr>
              <w:t> </w:t>
            </w:r>
            <w:r>
              <w:rPr>
                <w:sz w:val="24"/>
              </w:rPr>
              <w:t>not</w:t>
            </w:r>
            <w:r>
              <w:rPr>
                <w:spacing w:val="-6"/>
                <w:sz w:val="24"/>
              </w:rPr>
              <w:t> </w:t>
            </w:r>
            <w:r>
              <w:rPr>
                <w:sz w:val="24"/>
              </w:rPr>
              <w:t>given</w:t>
            </w:r>
            <w:r>
              <w:rPr>
                <w:spacing w:val="-10"/>
                <w:sz w:val="24"/>
              </w:rPr>
              <w:t> </w:t>
            </w:r>
            <w:r>
              <w:rPr>
                <w:sz w:val="24"/>
              </w:rPr>
              <w:t>at</w:t>
            </w:r>
          </w:p>
          <w:p>
            <w:pPr>
              <w:pStyle w:val="TableParagraph"/>
              <w:spacing w:line="269" w:lineRule="exact"/>
              <w:ind w:left="105"/>
              <w:rPr>
                <w:sz w:val="24"/>
              </w:rPr>
            </w:pPr>
            <w:r>
              <w:rPr>
                <w:sz w:val="24"/>
              </w:rPr>
              <w:t>the</w:t>
            </w:r>
            <w:r>
              <w:rPr>
                <w:spacing w:val="-4"/>
                <w:sz w:val="24"/>
              </w:rPr>
              <w:t> </w:t>
            </w:r>
            <w:r>
              <w:rPr>
                <w:sz w:val="24"/>
              </w:rPr>
              <w:t>right</w:t>
            </w:r>
            <w:r>
              <w:rPr>
                <w:spacing w:val="-3"/>
                <w:sz w:val="24"/>
              </w:rPr>
              <w:t> </w:t>
            </w:r>
            <w:r>
              <w:rPr>
                <w:spacing w:val="-2"/>
                <w:sz w:val="24"/>
              </w:rPr>
              <w:t>time.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1" w:lineRule="exact"/>
              <w:ind w:left="105"/>
              <w:rPr>
                <w:sz w:val="24"/>
              </w:rPr>
            </w:pPr>
            <w:r>
              <w:rPr>
                <w:spacing w:val="-5"/>
                <w:sz w:val="24"/>
              </w:rPr>
              <w:t>58.</w:t>
            </w:r>
          </w:p>
        </w:tc>
        <w:tc>
          <w:tcPr>
            <w:tcW w:w="4052" w:type="dxa"/>
          </w:tcPr>
          <w:p>
            <w:pPr>
              <w:pStyle w:val="TableParagraph"/>
              <w:spacing w:line="261" w:lineRule="exact"/>
              <w:ind w:left="105"/>
              <w:rPr>
                <w:sz w:val="24"/>
              </w:rPr>
            </w:pPr>
            <w:r>
              <w:rPr>
                <w:sz w:val="24"/>
              </w:rPr>
              <w:t>The</w:t>
            </w:r>
            <w:r>
              <w:rPr>
                <w:spacing w:val="-3"/>
                <w:sz w:val="24"/>
              </w:rPr>
              <w:t> </w:t>
            </w:r>
            <w:r>
              <w:rPr>
                <w:sz w:val="24"/>
              </w:rPr>
              <w:t>revenue</w:t>
            </w:r>
            <w:r>
              <w:rPr>
                <w:spacing w:val="-2"/>
                <w:sz w:val="24"/>
              </w:rPr>
              <w:t> </w:t>
            </w:r>
            <w:r>
              <w:rPr>
                <w:sz w:val="24"/>
              </w:rPr>
              <w:t>generated</w:t>
            </w:r>
            <w:r>
              <w:rPr>
                <w:spacing w:val="-1"/>
                <w:sz w:val="24"/>
              </w:rPr>
              <w:t> </w:t>
            </w:r>
            <w:r>
              <w:rPr>
                <w:spacing w:val="-2"/>
                <w:sz w:val="24"/>
              </w:rPr>
              <w:t>through</w:t>
            </w:r>
          </w:p>
          <w:p>
            <w:pPr>
              <w:pStyle w:val="TableParagraph"/>
              <w:spacing w:line="237" w:lineRule="auto" w:before="3"/>
              <w:ind w:left="105"/>
              <w:rPr>
                <w:sz w:val="24"/>
              </w:rPr>
            </w:pPr>
            <w:r>
              <w:rPr>
                <w:sz w:val="24"/>
              </w:rPr>
              <w:t>endowment</w:t>
            </w:r>
            <w:r>
              <w:rPr>
                <w:spacing w:val="-3"/>
                <w:sz w:val="24"/>
              </w:rPr>
              <w:t> </w:t>
            </w:r>
            <w:r>
              <w:rPr>
                <w:sz w:val="24"/>
              </w:rPr>
              <w:t>funds</w:t>
            </w:r>
            <w:r>
              <w:rPr>
                <w:spacing w:val="-9"/>
                <w:sz w:val="24"/>
              </w:rPr>
              <w:t> </w:t>
            </w:r>
            <w:r>
              <w:rPr>
                <w:sz w:val="24"/>
              </w:rPr>
              <w:t>are</w:t>
            </w:r>
            <w:r>
              <w:rPr>
                <w:spacing w:val="-8"/>
                <w:sz w:val="24"/>
              </w:rPr>
              <w:t> </w:t>
            </w:r>
            <w:r>
              <w:rPr>
                <w:sz w:val="24"/>
              </w:rPr>
              <w:t>not</w:t>
            </w:r>
            <w:r>
              <w:rPr>
                <w:spacing w:val="-7"/>
                <w:sz w:val="24"/>
              </w:rPr>
              <w:t> </w:t>
            </w:r>
            <w:r>
              <w:rPr>
                <w:sz w:val="24"/>
              </w:rPr>
              <w:t>adequate</w:t>
            </w:r>
            <w:r>
              <w:rPr>
                <w:spacing w:val="-12"/>
                <w:sz w:val="24"/>
              </w:rPr>
              <w:t> </w:t>
            </w:r>
            <w:r>
              <w:rPr>
                <w:sz w:val="24"/>
              </w:rPr>
              <w:t>for running the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1" w:lineRule="exact"/>
              <w:ind w:left="105"/>
              <w:rPr>
                <w:sz w:val="24"/>
              </w:rPr>
            </w:pPr>
            <w:r>
              <w:rPr>
                <w:spacing w:val="-5"/>
                <w:sz w:val="24"/>
              </w:rPr>
              <w:t>59.</w:t>
            </w:r>
          </w:p>
        </w:tc>
        <w:tc>
          <w:tcPr>
            <w:tcW w:w="4052" w:type="dxa"/>
          </w:tcPr>
          <w:p>
            <w:pPr>
              <w:pStyle w:val="TableParagraph"/>
              <w:spacing w:line="237" w:lineRule="auto"/>
              <w:ind w:left="105" w:right="170"/>
              <w:rPr>
                <w:sz w:val="24"/>
              </w:rPr>
            </w:pPr>
            <w:r>
              <w:rPr>
                <w:sz w:val="24"/>
              </w:rPr>
              <w:t>The college does collect loan to augment</w:t>
            </w:r>
            <w:r>
              <w:rPr>
                <w:spacing w:val="-7"/>
                <w:sz w:val="24"/>
              </w:rPr>
              <w:t> </w:t>
            </w:r>
            <w:r>
              <w:rPr>
                <w:sz w:val="24"/>
              </w:rPr>
              <w:t>her</w:t>
            </w:r>
            <w:r>
              <w:rPr>
                <w:spacing w:val="-5"/>
                <w:sz w:val="24"/>
              </w:rPr>
              <w:t> </w:t>
            </w:r>
            <w:r>
              <w:rPr>
                <w:sz w:val="24"/>
              </w:rPr>
              <w:t>financial</w:t>
            </w:r>
            <w:r>
              <w:rPr>
                <w:spacing w:val="-15"/>
                <w:sz w:val="24"/>
              </w:rPr>
              <w:t> </w:t>
            </w:r>
            <w:r>
              <w:rPr>
                <w:sz w:val="24"/>
              </w:rPr>
              <w:t>position</w:t>
            </w:r>
            <w:r>
              <w:rPr>
                <w:spacing w:val="-10"/>
                <w:sz w:val="24"/>
              </w:rPr>
              <w:t> </w:t>
            </w:r>
            <w:r>
              <w:rPr>
                <w:sz w:val="24"/>
              </w:rPr>
              <w:t>but</w:t>
            </w:r>
            <w:r>
              <w:rPr>
                <w:spacing w:val="-6"/>
                <w:sz w:val="24"/>
              </w:rPr>
              <w:t> </w:t>
            </w:r>
            <w:r>
              <w:rPr>
                <w:sz w:val="24"/>
              </w:rPr>
              <w:t>it</w:t>
            </w:r>
            <w:r>
              <w:rPr>
                <w:spacing w:val="-6"/>
                <w:sz w:val="24"/>
              </w:rPr>
              <w:t> </w:t>
            </w:r>
            <w:r>
              <w:rPr>
                <w:sz w:val="24"/>
              </w:rPr>
              <w:t>is</w:t>
            </w:r>
          </w:p>
          <w:p>
            <w:pPr>
              <w:pStyle w:val="TableParagraph"/>
              <w:spacing w:line="269" w:lineRule="exact"/>
              <w:ind w:left="105"/>
              <w:rPr>
                <w:sz w:val="24"/>
              </w:rPr>
            </w:pPr>
            <w:r>
              <w:rPr>
                <w:sz w:val="24"/>
              </w:rPr>
              <w:t>usually</w:t>
            </w:r>
            <w:r>
              <w:rPr>
                <w:spacing w:val="-6"/>
                <w:sz w:val="24"/>
              </w:rPr>
              <w:t> </w:t>
            </w:r>
            <w:r>
              <w:rPr>
                <w:spacing w:val="-2"/>
                <w:sz w:val="24"/>
              </w:rPr>
              <w:t>mismanaged.</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1" w:lineRule="exact"/>
              <w:ind w:left="105"/>
              <w:rPr>
                <w:sz w:val="24"/>
              </w:rPr>
            </w:pPr>
            <w:r>
              <w:rPr>
                <w:spacing w:val="-5"/>
                <w:sz w:val="24"/>
              </w:rPr>
              <w:t>60.</w:t>
            </w:r>
          </w:p>
        </w:tc>
        <w:tc>
          <w:tcPr>
            <w:tcW w:w="4052" w:type="dxa"/>
          </w:tcPr>
          <w:p>
            <w:pPr>
              <w:pStyle w:val="TableParagraph"/>
              <w:spacing w:line="261" w:lineRule="exact"/>
              <w:ind w:left="105"/>
              <w:rPr>
                <w:sz w:val="24"/>
              </w:rPr>
            </w:pPr>
            <w:r>
              <w:rPr>
                <w:sz w:val="24"/>
              </w:rPr>
              <w:t>The</w:t>
            </w:r>
            <w:r>
              <w:rPr>
                <w:spacing w:val="-4"/>
                <w:sz w:val="24"/>
              </w:rPr>
              <w:t> </w:t>
            </w:r>
            <w:r>
              <w:rPr>
                <w:sz w:val="24"/>
              </w:rPr>
              <w:t>college</w:t>
            </w:r>
            <w:r>
              <w:rPr>
                <w:spacing w:val="-4"/>
                <w:sz w:val="24"/>
              </w:rPr>
              <w:t> </w:t>
            </w:r>
            <w:r>
              <w:rPr>
                <w:sz w:val="24"/>
              </w:rPr>
              <w:t>collects</w:t>
            </w:r>
            <w:r>
              <w:rPr>
                <w:spacing w:val="-1"/>
                <w:sz w:val="24"/>
              </w:rPr>
              <w:t> </w:t>
            </w:r>
            <w:r>
              <w:rPr>
                <w:sz w:val="24"/>
              </w:rPr>
              <w:t>funds</w:t>
            </w:r>
            <w:r>
              <w:rPr>
                <w:spacing w:val="-5"/>
                <w:sz w:val="24"/>
              </w:rPr>
              <w:t> </w:t>
            </w:r>
            <w:r>
              <w:rPr>
                <w:sz w:val="24"/>
              </w:rPr>
              <w:t>allocated</w:t>
            </w:r>
            <w:r>
              <w:rPr>
                <w:spacing w:val="-3"/>
                <w:sz w:val="24"/>
              </w:rPr>
              <w:t> </w:t>
            </w:r>
            <w:r>
              <w:rPr>
                <w:spacing w:val="-5"/>
                <w:sz w:val="24"/>
              </w:rPr>
              <w:t>to</w:t>
            </w:r>
          </w:p>
          <w:p>
            <w:pPr>
              <w:pStyle w:val="TableParagraph"/>
              <w:spacing w:line="269" w:lineRule="exact" w:before="2"/>
              <w:ind w:left="105"/>
              <w:rPr>
                <w:sz w:val="24"/>
              </w:rPr>
            </w:pPr>
            <w:r>
              <w:rPr>
                <w:sz w:val="24"/>
              </w:rPr>
              <w:t>her</w:t>
            </w:r>
            <w:r>
              <w:rPr>
                <w:spacing w:val="-4"/>
                <w:sz w:val="24"/>
              </w:rPr>
              <w:t> </w:t>
            </w:r>
            <w:r>
              <w:rPr>
                <w:sz w:val="24"/>
              </w:rPr>
              <w:t>but expend it on</w:t>
            </w:r>
            <w:r>
              <w:rPr>
                <w:spacing w:val="-9"/>
                <w:sz w:val="24"/>
              </w:rPr>
              <w:t> </w:t>
            </w:r>
            <w:r>
              <w:rPr>
                <w:sz w:val="24"/>
              </w:rPr>
              <w:t>irrelevant</w:t>
            </w:r>
            <w:r>
              <w:rPr>
                <w:spacing w:val="1"/>
                <w:sz w:val="24"/>
              </w:rPr>
              <w:t> </w:t>
            </w:r>
            <w:r>
              <w:rPr>
                <w:spacing w:val="-2"/>
                <w:sz w:val="24"/>
              </w:rPr>
              <w:t>projects.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bl>
    <w:p>
      <w:pPr>
        <w:spacing w:after="0"/>
        <w:rPr>
          <w:sz w:val="22"/>
        </w:rPr>
        <w:sectPr>
          <w:pgSz w:w="12240" w:h="15840"/>
          <w:pgMar w:header="0" w:footer="969" w:top="1820" w:bottom="1160" w:left="780" w:right="0"/>
        </w:sectPr>
      </w:pPr>
    </w:p>
    <w:p>
      <w:pPr>
        <w:pStyle w:val="BodyText"/>
        <w:rPr>
          <w:b/>
          <w:sz w:val="20"/>
        </w:rPr>
      </w:pPr>
    </w:p>
    <w:p>
      <w:pPr>
        <w:pStyle w:val="BodyText"/>
        <w:spacing w:before="10"/>
        <w:rPr>
          <w:b/>
          <w:sz w:val="19"/>
        </w:rPr>
      </w:pPr>
    </w:p>
    <w:p>
      <w:pPr>
        <w:spacing w:line="242" w:lineRule="auto" w:before="90" w:after="3"/>
        <w:ind w:left="2101" w:right="1361" w:hanging="1441"/>
        <w:jc w:val="left"/>
        <w:rPr>
          <w:b/>
          <w:sz w:val="24"/>
        </w:rPr>
      </w:pPr>
      <w:r>
        <w:rPr>
          <w:b/>
          <w:sz w:val="24"/>
        </w:rPr>
        <w:t>SECTION</w:t>
      </w:r>
      <w:r>
        <w:rPr>
          <w:b/>
          <w:spacing w:val="-1"/>
          <w:sz w:val="24"/>
        </w:rPr>
        <w:t> </w:t>
      </w:r>
      <w:r>
        <w:rPr>
          <w:b/>
          <w:sz w:val="24"/>
        </w:rPr>
        <w:t>H</w:t>
      </w:r>
      <w:r>
        <w:rPr>
          <w:sz w:val="24"/>
        </w:rPr>
        <w:t>:</w:t>
      </w:r>
      <w:r>
        <w:rPr>
          <w:spacing w:val="-2"/>
          <w:sz w:val="24"/>
        </w:rPr>
        <w:t> </w:t>
      </w:r>
      <w:r>
        <w:rPr>
          <w:b/>
          <w:sz w:val="24"/>
        </w:rPr>
        <w:t>Staffing</w:t>
      </w:r>
      <w:r>
        <w:rPr>
          <w:b/>
          <w:spacing w:val="-2"/>
          <w:sz w:val="24"/>
        </w:rPr>
        <w:t> </w:t>
      </w:r>
      <w:r>
        <w:rPr>
          <w:b/>
          <w:sz w:val="24"/>
        </w:rPr>
        <w:t>Situation</w:t>
      </w:r>
      <w:r>
        <w:rPr>
          <w:b/>
          <w:spacing w:val="-1"/>
          <w:sz w:val="24"/>
        </w:rPr>
        <w:t> </w:t>
      </w:r>
      <w:r>
        <w:rPr>
          <w:b/>
          <w:sz w:val="24"/>
        </w:rPr>
        <w:t>in</w:t>
      </w:r>
      <w:r>
        <w:rPr>
          <w:b/>
          <w:spacing w:val="-2"/>
          <w:sz w:val="24"/>
        </w:rPr>
        <w:t> </w:t>
      </w:r>
      <w:r>
        <w:rPr>
          <w:b/>
          <w:sz w:val="24"/>
        </w:rPr>
        <w:t>the</w:t>
      </w:r>
      <w:r>
        <w:rPr>
          <w:b/>
          <w:spacing w:val="-3"/>
          <w:sz w:val="24"/>
        </w:rPr>
        <w:t> </w:t>
      </w:r>
      <w:r>
        <w:rPr>
          <w:b/>
          <w:sz w:val="24"/>
        </w:rPr>
        <w:t>Colleges</w:t>
      </w:r>
      <w:r>
        <w:rPr>
          <w:b/>
          <w:spacing w:val="-4"/>
          <w:sz w:val="24"/>
        </w:rPr>
        <w:t> </w:t>
      </w:r>
      <w:r>
        <w:rPr>
          <w:b/>
          <w:sz w:val="24"/>
        </w:rPr>
        <w:t>of</w:t>
      </w:r>
      <w:r>
        <w:rPr>
          <w:b/>
          <w:spacing w:val="-5"/>
          <w:sz w:val="24"/>
        </w:rPr>
        <w:t> </w:t>
      </w:r>
      <w:r>
        <w:rPr>
          <w:b/>
          <w:sz w:val="24"/>
        </w:rPr>
        <w:t>Education</w:t>
      </w:r>
      <w:r>
        <w:rPr>
          <w:b/>
          <w:spacing w:val="-1"/>
          <w:sz w:val="24"/>
        </w:rPr>
        <w:t> </w:t>
      </w:r>
      <w:r>
        <w:rPr>
          <w:b/>
          <w:sz w:val="24"/>
        </w:rPr>
        <w:t>in</w:t>
      </w:r>
      <w:r>
        <w:rPr>
          <w:b/>
          <w:spacing w:val="-6"/>
          <w:sz w:val="24"/>
        </w:rPr>
        <w:t> </w:t>
      </w:r>
      <w:r>
        <w:rPr>
          <w:b/>
          <w:sz w:val="24"/>
        </w:rPr>
        <w:t>the</w:t>
      </w:r>
      <w:r>
        <w:rPr>
          <w:b/>
          <w:spacing w:val="-8"/>
          <w:sz w:val="24"/>
        </w:rPr>
        <w:t> </w:t>
      </w:r>
      <w:r>
        <w:rPr>
          <w:b/>
          <w:sz w:val="24"/>
        </w:rPr>
        <w:t>North</w:t>
      </w:r>
      <w:r>
        <w:rPr>
          <w:b/>
          <w:spacing w:val="-2"/>
          <w:sz w:val="24"/>
        </w:rPr>
        <w:t> </w:t>
      </w:r>
      <w:r>
        <w:rPr>
          <w:b/>
          <w:sz w:val="24"/>
        </w:rPr>
        <w:t>Central</w:t>
      </w:r>
      <w:r>
        <w:rPr>
          <w:b/>
          <w:spacing w:val="-8"/>
          <w:sz w:val="24"/>
        </w:rPr>
        <w:t> </w:t>
      </w:r>
      <w:r>
        <w:rPr>
          <w:b/>
          <w:sz w:val="24"/>
        </w:rPr>
        <w:t>Geo- Political Zone in Nigeria.</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4052"/>
        <w:gridCol w:w="964"/>
        <w:gridCol w:w="724"/>
        <w:gridCol w:w="1127"/>
        <w:gridCol w:w="959"/>
        <w:gridCol w:w="959"/>
      </w:tblGrid>
      <w:tr>
        <w:trPr>
          <w:trHeight w:val="815" w:hRule="atLeast"/>
        </w:trPr>
        <w:tc>
          <w:tcPr>
            <w:tcW w:w="629" w:type="dxa"/>
          </w:tcPr>
          <w:p>
            <w:pPr>
              <w:pStyle w:val="TableParagraph"/>
              <w:rPr>
                <w:b/>
                <w:sz w:val="22"/>
              </w:rPr>
            </w:pPr>
          </w:p>
          <w:p>
            <w:pPr>
              <w:pStyle w:val="TableParagraph"/>
              <w:spacing w:before="7"/>
              <w:rPr>
                <w:b/>
                <w:sz w:val="17"/>
              </w:rPr>
            </w:pPr>
          </w:p>
          <w:p>
            <w:pPr>
              <w:pStyle w:val="TableParagraph"/>
              <w:spacing w:before="1"/>
              <w:ind w:left="105"/>
              <w:rPr>
                <w:b/>
                <w:sz w:val="20"/>
              </w:rPr>
            </w:pPr>
            <w:r>
              <w:rPr>
                <w:b/>
                <w:spacing w:val="-5"/>
                <w:sz w:val="20"/>
              </w:rPr>
              <w:t>S/N</w:t>
            </w:r>
          </w:p>
        </w:tc>
        <w:tc>
          <w:tcPr>
            <w:tcW w:w="4052" w:type="dxa"/>
          </w:tcPr>
          <w:p>
            <w:pPr>
              <w:pStyle w:val="TableParagraph"/>
              <w:rPr>
                <w:b/>
                <w:sz w:val="22"/>
              </w:rPr>
            </w:pPr>
          </w:p>
          <w:p>
            <w:pPr>
              <w:pStyle w:val="TableParagraph"/>
              <w:spacing w:before="7"/>
              <w:rPr>
                <w:b/>
                <w:sz w:val="17"/>
              </w:rPr>
            </w:pPr>
          </w:p>
          <w:p>
            <w:pPr>
              <w:pStyle w:val="TableParagraph"/>
              <w:spacing w:before="1"/>
              <w:ind w:left="1355" w:right="1351"/>
              <w:jc w:val="center"/>
              <w:rPr>
                <w:b/>
                <w:sz w:val="20"/>
              </w:rPr>
            </w:pPr>
            <w:r>
              <w:rPr>
                <w:b/>
                <w:sz w:val="20"/>
              </w:rPr>
              <w:t>Item</w:t>
            </w:r>
            <w:r>
              <w:rPr>
                <w:b/>
                <w:spacing w:val="-4"/>
                <w:sz w:val="20"/>
              </w:rPr>
              <w:t> </w:t>
            </w:r>
            <w:r>
              <w:rPr>
                <w:b/>
                <w:spacing w:val="-2"/>
                <w:sz w:val="20"/>
              </w:rPr>
              <w:t>Statement</w:t>
            </w:r>
          </w:p>
        </w:tc>
        <w:tc>
          <w:tcPr>
            <w:tcW w:w="964" w:type="dxa"/>
          </w:tcPr>
          <w:p>
            <w:pPr>
              <w:pStyle w:val="TableParagraph"/>
              <w:spacing w:before="7"/>
              <w:rPr>
                <w:b/>
                <w:sz w:val="19"/>
              </w:rPr>
            </w:pPr>
          </w:p>
          <w:p>
            <w:pPr>
              <w:pStyle w:val="TableParagraph"/>
              <w:ind w:left="106" w:right="110"/>
              <w:rPr>
                <w:b/>
                <w:sz w:val="20"/>
              </w:rPr>
            </w:pPr>
            <w:r>
              <w:rPr>
                <w:b/>
                <w:spacing w:val="-2"/>
                <w:sz w:val="20"/>
              </w:rPr>
              <w:t>Strongly Agree</w:t>
            </w:r>
          </w:p>
        </w:tc>
        <w:tc>
          <w:tcPr>
            <w:tcW w:w="724" w:type="dxa"/>
          </w:tcPr>
          <w:p>
            <w:pPr>
              <w:pStyle w:val="TableParagraph"/>
              <w:rPr>
                <w:b/>
                <w:sz w:val="22"/>
              </w:rPr>
            </w:pPr>
          </w:p>
          <w:p>
            <w:pPr>
              <w:pStyle w:val="TableParagraph"/>
              <w:spacing w:before="7"/>
              <w:rPr>
                <w:b/>
                <w:sz w:val="17"/>
              </w:rPr>
            </w:pPr>
          </w:p>
          <w:p>
            <w:pPr>
              <w:pStyle w:val="TableParagraph"/>
              <w:spacing w:before="1"/>
              <w:ind w:left="107"/>
              <w:rPr>
                <w:b/>
                <w:sz w:val="20"/>
              </w:rPr>
            </w:pPr>
            <w:r>
              <w:rPr>
                <w:b/>
                <w:spacing w:val="-2"/>
                <w:sz w:val="20"/>
              </w:rPr>
              <w:t>Agree</w:t>
            </w:r>
          </w:p>
        </w:tc>
        <w:tc>
          <w:tcPr>
            <w:tcW w:w="1127" w:type="dxa"/>
          </w:tcPr>
          <w:p>
            <w:pPr>
              <w:pStyle w:val="TableParagraph"/>
              <w:rPr>
                <w:b/>
                <w:sz w:val="22"/>
              </w:rPr>
            </w:pPr>
          </w:p>
          <w:p>
            <w:pPr>
              <w:pStyle w:val="TableParagraph"/>
              <w:spacing w:before="7"/>
              <w:rPr>
                <w:b/>
                <w:sz w:val="17"/>
              </w:rPr>
            </w:pPr>
          </w:p>
          <w:p>
            <w:pPr>
              <w:pStyle w:val="TableParagraph"/>
              <w:spacing w:before="1"/>
              <w:ind w:left="108"/>
              <w:rPr>
                <w:b/>
                <w:sz w:val="20"/>
              </w:rPr>
            </w:pPr>
            <w:r>
              <w:rPr>
                <w:b/>
                <w:spacing w:val="-2"/>
                <w:sz w:val="20"/>
              </w:rPr>
              <w:t>Undecided</w:t>
            </w:r>
          </w:p>
        </w:tc>
        <w:tc>
          <w:tcPr>
            <w:tcW w:w="959" w:type="dxa"/>
          </w:tcPr>
          <w:p>
            <w:pPr>
              <w:pStyle w:val="TableParagraph"/>
              <w:spacing w:before="7"/>
              <w:rPr>
                <w:b/>
                <w:sz w:val="19"/>
              </w:rPr>
            </w:pPr>
          </w:p>
          <w:p>
            <w:pPr>
              <w:pStyle w:val="TableParagraph"/>
              <w:ind w:left="114"/>
              <w:rPr>
                <w:b/>
                <w:sz w:val="20"/>
              </w:rPr>
            </w:pPr>
            <w:r>
              <w:rPr>
                <w:b/>
                <w:spacing w:val="-2"/>
                <w:sz w:val="20"/>
              </w:rPr>
              <w:t>Strongly Disagree</w:t>
            </w:r>
          </w:p>
        </w:tc>
        <w:tc>
          <w:tcPr>
            <w:tcW w:w="959" w:type="dxa"/>
          </w:tcPr>
          <w:p>
            <w:pPr>
              <w:pStyle w:val="TableParagraph"/>
              <w:rPr>
                <w:b/>
                <w:sz w:val="22"/>
              </w:rPr>
            </w:pPr>
          </w:p>
          <w:p>
            <w:pPr>
              <w:pStyle w:val="TableParagraph"/>
              <w:spacing w:before="7"/>
              <w:rPr>
                <w:b/>
                <w:sz w:val="17"/>
              </w:rPr>
            </w:pPr>
          </w:p>
          <w:p>
            <w:pPr>
              <w:pStyle w:val="TableParagraph"/>
              <w:spacing w:before="1"/>
              <w:ind w:left="116"/>
              <w:rPr>
                <w:b/>
                <w:sz w:val="20"/>
              </w:rPr>
            </w:pPr>
            <w:r>
              <w:rPr>
                <w:b/>
                <w:spacing w:val="-2"/>
                <w:sz w:val="20"/>
              </w:rPr>
              <w:t>Disagree</w:t>
            </w:r>
          </w:p>
        </w:tc>
      </w:tr>
      <w:tr>
        <w:trPr>
          <w:trHeight w:val="556" w:hRule="atLeast"/>
        </w:trPr>
        <w:tc>
          <w:tcPr>
            <w:tcW w:w="629" w:type="dxa"/>
          </w:tcPr>
          <w:p>
            <w:pPr>
              <w:pStyle w:val="TableParagraph"/>
              <w:spacing w:line="273" w:lineRule="exact"/>
              <w:ind w:left="105"/>
              <w:rPr>
                <w:sz w:val="24"/>
              </w:rPr>
            </w:pPr>
            <w:r>
              <w:rPr>
                <w:spacing w:val="-5"/>
                <w:sz w:val="24"/>
              </w:rPr>
              <w:t>61.</w:t>
            </w:r>
          </w:p>
        </w:tc>
        <w:tc>
          <w:tcPr>
            <w:tcW w:w="4052" w:type="dxa"/>
          </w:tcPr>
          <w:p>
            <w:pPr>
              <w:pStyle w:val="TableParagraph"/>
              <w:spacing w:line="274" w:lineRule="exact"/>
              <w:ind w:left="105"/>
              <w:rPr>
                <w:sz w:val="24"/>
              </w:rPr>
            </w:pPr>
            <w:r>
              <w:rPr>
                <w:sz w:val="24"/>
              </w:rPr>
              <w:t>This</w:t>
            </w:r>
            <w:r>
              <w:rPr>
                <w:spacing w:val="-8"/>
                <w:sz w:val="24"/>
              </w:rPr>
              <w:t> </w:t>
            </w:r>
            <w:r>
              <w:rPr>
                <w:sz w:val="24"/>
              </w:rPr>
              <w:t>College</w:t>
            </w:r>
            <w:r>
              <w:rPr>
                <w:spacing w:val="-7"/>
                <w:sz w:val="24"/>
              </w:rPr>
              <w:t> </w:t>
            </w:r>
            <w:r>
              <w:rPr>
                <w:sz w:val="24"/>
              </w:rPr>
              <w:t>has</w:t>
            </w:r>
            <w:r>
              <w:rPr>
                <w:spacing w:val="-8"/>
                <w:sz w:val="24"/>
              </w:rPr>
              <w:t> </w:t>
            </w:r>
            <w:r>
              <w:rPr>
                <w:sz w:val="24"/>
              </w:rPr>
              <w:t>shortage</w:t>
            </w:r>
            <w:r>
              <w:rPr>
                <w:spacing w:val="-11"/>
                <w:sz w:val="24"/>
              </w:rPr>
              <w:t> </w:t>
            </w:r>
            <w:r>
              <w:rPr>
                <w:sz w:val="24"/>
              </w:rPr>
              <w:t>of</w:t>
            </w:r>
            <w:r>
              <w:rPr>
                <w:spacing w:val="-13"/>
                <w:sz w:val="24"/>
              </w:rPr>
              <w:t> </w:t>
            </w:r>
            <w:r>
              <w:rPr>
                <w:sz w:val="24"/>
              </w:rPr>
              <w:t>teaching </w:t>
            </w:r>
            <w:r>
              <w:rPr>
                <w:spacing w:val="-2"/>
                <w:sz w:val="24"/>
              </w:rPr>
              <w:t>staff.</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8" w:lineRule="exact"/>
              <w:ind w:left="105"/>
              <w:rPr>
                <w:sz w:val="24"/>
              </w:rPr>
            </w:pPr>
            <w:r>
              <w:rPr>
                <w:spacing w:val="-5"/>
                <w:sz w:val="24"/>
              </w:rPr>
              <w:t>62.</w:t>
            </w:r>
          </w:p>
        </w:tc>
        <w:tc>
          <w:tcPr>
            <w:tcW w:w="4052" w:type="dxa"/>
          </w:tcPr>
          <w:p>
            <w:pPr>
              <w:pStyle w:val="TableParagraph"/>
              <w:spacing w:line="267" w:lineRule="exact"/>
              <w:ind w:left="105"/>
              <w:rPr>
                <w:sz w:val="24"/>
              </w:rPr>
            </w:pPr>
            <w:r>
              <w:rPr>
                <w:sz w:val="24"/>
              </w:rPr>
              <w:t>This</w:t>
            </w:r>
            <w:r>
              <w:rPr>
                <w:spacing w:val="-4"/>
                <w:sz w:val="24"/>
              </w:rPr>
              <w:t> </w:t>
            </w:r>
            <w:r>
              <w:rPr>
                <w:sz w:val="24"/>
              </w:rPr>
              <w:t>College</w:t>
            </w:r>
            <w:r>
              <w:rPr>
                <w:spacing w:val="-2"/>
                <w:sz w:val="24"/>
              </w:rPr>
              <w:t> </w:t>
            </w:r>
            <w:r>
              <w:rPr>
                <w:sz w:val="24"/>
              </w:rPr>
              <w:t>has inadequate</w:t>
            </w:r>
            <w:r>
              <w:rPr>
                <w:spacing w:val="-2"/>
                <w:sz w:val="24"/>
              </w:rPr>
              <w:t> </w:t>
            </w:r>
            <w:r>
              <w:rPr>
                <w:spacing w:val="-4"/>
                <w:sz w:val="24"/>
              </w:rPr>
              <w:t>non-</w:t>
            </w:r>
          </w:p>
          <w:p>
            <w:pPr>
              <w:pStyle w:val="TableParagraph"/>
              <w:spacing w:line="265" w:lineRule="exact"/>
              <w:ind w:left="105"/>
              <w:rPr>
                <w:sz w:val="24"/>
              </w:rPr>
            </w:pPr>
            <w:r>
              <w:rPr>
                <w:sz w:val="24"/>
              </w:rPr>
              <w:t>teaching</w:t>
            </w:r>
            <w:r>
              <w:rPr>
                <w:spacing w:val="-6"/>
                <w:sz w:val="24"/>
              </w:rPr>
              <w:t> </w:t>
            </w:r>
            <w:r>
              <w:rPr>
                <w:spacing w:val="-2"/>
                <w:sz w:val="24"/>
              </w:rPr>
              <w:t>Staff.</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8" w:lineRule="exact"/>
              <w:ind w:left="105"/>
              <w:rPr>
                <w:sz w:val="24"/>
              </w:rPr>
            </w:pPr>
            <w:r>
              <w:rPr>
                <w:spacing w:val="-5"/>
                <w:sz w:val="24"/>
              </w:rPr>
              <w:t>63.</w:t>
            </w:r>
          </w:p>
        </w:tc>
        <w:tc>
          <w:tcPr>
            <w:tcW w:w="4052" w:type="dxa"/>
          </w:tcPr>
          <w:p>
            <w:pPr>
              <w:pStyle w:val="TableParagraph"/>
              <w:spacing w:line="267" w:lineRule="exact"/>
              <w:ind w:left="105"/>
              <w:rPr>
                <w:sz w:val="24"/>
              </w:rPr>
            </w:pPr>
            <w:r>
              <w:rPr>
                <w:sz w:val="24"/>
              </w:rPr>
              <w:t>The</w:t>
            </w:r>
            <w:r>
              <w:rPr>
                <w:spacing w:val="-1"/>
                <w:sz w:val="24"/>
              </w:rPr>
              <w:t> </w:t>
            </w:r>
            <w:r>
              <w:rPr>
                <w:sz w:val="24"/>
              </w:rPr>
              <w:t>teaching</w:t>
            </w:r>
            <w:r>
              <w:rPr>
                <w:spacing w:val="1"/>
                <w:sz w:val="24"/>
              </w:rPr>
              <w:t> </w:t>
            </w:r>
            <w:r>
              <w:rPr>
                <w:sz w:val="24"/>
              </w:rPr>
              <w:t>staff</w:t>
            </w:r>
            <w:r>
              <w:rPr>
                <w:spacing w:val="-7"/>
                <w:sz w:val="24"/>
              </w:rPr>
              <w:t> </w:t>
            </w:r>
            <w:r>
              <w:rPr>
                <w:sz w:val="24"/>
              </w:rPr>
              <w:t>of</w:t>
            </w:r>
            <w:r>
              <w:rPr>
                <w:spacing w:val="-7"/>
                <w:sz w:val="24"/>
              </w:rPr>
              <w:t> </w:t>
            </w:r>
            <w:r>
              <w:rPr>
                <w:sz w:val="24"/>
              </w:rPr>
              <w:t>this</w:t>
            </w:r>
            <w:r>
              <w:rPr>
                <w:spacing w:val="-1"/>
                <w:sz w:val="24"/>
              </w:rPr>
              <w:t> </w:t>
            </w:r>
            <w:r>
              <w:rPr>
                <w:sz w:val="24"/>
              </w:rPr>
              <w:t>college </w:t>
            </w:r>
            <w:r>
              <w:rPr>
                <w:spacing w:val="-5"/>
                <w:sz w:val="24"/>
              </w:rPr>
              <w:t>are</w:t>
            </w:r>
          </w:p>
          <w:p>
            <w:pPr>
              <w:pStyle w:val="TableParagraph"/>
              <w:spacing w:line="265" w:lineRule="exact"/>
              <w:ind w:left="105"/>
              <w:rPr>
                <w:sz w:val="24"/>
              </w:rPr>
            </w:pPr>
            <w:r>
              <w:rPr>
                <w:sz w:val="24"/>
              </w:rPr>
              <w:t>many</w:t>
            </w:r>
            <w:r>
              <w:rPr>
                <w:spacing w:val="-2"/>
                <w:sz w:val="24"/>
              </w:rPr>
              <w:t> </w:t>
            </w:r>
            <w:r>
              <w:rPr>
                <w:sz w:val="24"/>
              </w:rPr>
              <w:t>but</w:t>
            </w:r>
            <w:r>
              <w:rPr>
                <w:spacing w:val="2"/>
                <w:sz w:val="24"/>
              </w:rPr>
              <w:t> </w:t>
            </w:r>
            <w:r>
              <w:rPr>
                <w:sz w:val="24"/>
              </w:rPr>
              <w:t>not</w:t>
            </w:r>
            <w:r>
              <w:rPr>
                <w:spacing w:val="-1"/>
                <w:sz w:val="24"/>
              </w:rPr>
              <w:t> </w:t>
            </w:r>
            <w:r>
              <w:rPr>
                <w:spacing w:val="-2"/>
                <w:sz w:val="24"/>
              </w:rPr>
              <w:t>qualified.</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2" w:hRule="atLeast"/>
        </w:trPr>
        <w:tc>
          <w:tcPr>
            <w:tcW w:w="629" w:type="dxa"/>
          </w:tcPr>
          <w:p>
            <w:pPr>
              <w:pStyle w:val="TableParagraph"/>
              <w:spacing w:line="268" w:lineRule="exact"/>
              <w:ind w:left="105"/>
              <w:rPr>
                <w:sz w:val="24"/>
              </w:rPr>
            </w:pPr>
            <w:r>
              <w:rPr>
                <w:spacing w:val="-5"/>
                <w:sz w:val="24"/>
              </w:rPr>
              <w:t>64.</w:t>
            </w:r>
          </w:p>
        </w:tc>
        <w:tc>
          <w:tcPr>
            <w:tcW w:w="4052" w:type="dxa"/>
          </w:tcPr>
          <w:p>
            <w:pPr>
              <w:pStyle w:val="TableParagraph"/>
              <w:spacing w:line="267" w:lineRule="exact"/>
              <w:ind w:left="105"/>
              <w:rPr>
                <w:sz w:val="24"/>
              </w:rPr>
            </w:pPr>
            <w:r>
              <w:rPr>
                <w:sz w:val="24"/>
              </w:rPr>
              <w:t>There</w:t>
            </w:r>
            <w:r>
              <w:rPr>
                <w:spacing w:val="-3"/>
                <w:sz w:val="24"/>
              </w:rPr>
              <w:t> </w:t>
            </w:r>
            <w:r>
              <w:rPr>
                <w:sz w:val="24"/>
              </w:rPr>
              <w:t>are</w:t>
            </w:r>
            <w:r>
              <w:rPr>
                <w:spacing w:val="-2"/>
                <w:sz w:val="24"/>
              </w:rPr>
              <w:t> </w:t>
            </w:r>
            <w:r>
              <w:rPr>
                <w:sz w:val="24"/>
              </w:rPr>
              <w:t>many</w:t>
            </w:r>
            <w:r>
              <w:rPr>
                <w:spacing w:val="-7"/>
                <w:sz w:val="24"/>
              </w:rPr>
              <w:t> </w:t>
            </w:r>
            <w:r>
              <w:rPr>
                <w:sz w:val="24"/>
              </w:rPr>
              <w:t>non-teaching</w:t>
            </w:r>
            <w:r>
              <w:rPr>
                <w:spacing w:val="3"/>
                <w:sz w:val="24"/>
              </w:rPr>
              <w:t> </w:t>
            </w:r>
            <w:r>
              <w:rPr>
                <w:sz w:val="24"/>
              </w:rPr>
              <w:t>in</w:t>
            </w:r>
            <w:r>
              <w:rPr>
                <w:spacing w:val="-6"/>
                <w:sz w:val="24"/>
              </w:rPr>
              <w:t> </w:t>
            </w:r>
            <w:r>
              <w:rPr>
                <w:spacing w:val="-5"/>
                <w:sz w:val="24"/>
              </w:rPr>
              <w:t>the</w:t>
            </w:r>
          </w:p>
          <w:p>
            <w:pPr>
              <w:pStyle w:val="TableParagraph"/>
              <w:spacing w:line="265" w:lineRule="exact"/>
              <w:ind w:left="105"/>
              <w:rPr>
                <w:sz w:val="24"/>
              </w:rPr>
            </w:pPr>
            <w:r>
              <w:rPr>
                <w:sz w:val="24"/>
              </w:rPr>
              <w:t>college but</w:t>
            </w:r>
            <w:r>
              <w:rPr>
                <w:spacing w:val="1"/>
                <w:sz w:val="24"/>
              </w:rPr>
              <w:t> </w:t>
            </w:r>
            <w:r>
              <w:rPr>
                <w:sz w:val="24"/>
              </w:rPr>
              <w:t>not</w:t>
            </w:r>
            <w:r>
              <w:rPr>
                <w:spacing w:val="1"/>
                <w:sz w:val="24"/>
              </w:rPr>
              <w:t> </w:t>
            </w:r>
            <w:r>
              <w:rPr>
                <w:spacing w:val="-2"/>
                <w:sz w:val="24"/>
              </w:rPr>
              <w:t>qualified.</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68" w:lineRule="exact"/>
              <w:ind w:left="105"/>
              <w:rPr>
                <w:sz w:val="24"/>
              </w:rPr>
            </w:pPr>
            <w:r>
              <w:rPr>
                <w:spacing w:val="-5"/>
                <w:sz w:val="24"/>
              </w:rPr>
              <w:t>65.</w:t>
            </w:r>
          </w:p>
        </w:tc>
        <w:tc>
          <w:tcPr>
            <w:tcW w:w="4052" w:type="dxa"/>
          </w:tcPr>
          <w:p>
            <w:pPr>
              <w:pStyle w:val="TableParagraph"/>
              <w:spacing w:line="267" w:lineRule="exact"/>
              <w:ind w:left="105"/>
              <w:rPr>
                <w:sz w:val="24"/>
              </w:rPr>
            </w:pPr>
            <w:r>
              <w:rPr>
                <w:sz w:val="24"/>
              </w:rPr>
              <w:t>The</w:t>
            </w:r>
            <w:r>
              <w:rPr>
                <w:spacing w:val="-4"/>
                <w:sz w:val="24"/>
              </w:rPr>
              <w:t> </w:t>
            </w:r>
            <w:r>
              <w:rPr>
                <w:sz w:val="24"/>
              </w:rPr>
              <w:t>College</w:t>
            </w:r>
            <w:r>
              <w:rPr>
                <w:spacing w:val="-3"/>
                <w:sz w:val="24"/>
              </w:rPr>
              <w:t> </w:t>
            </w:r>
            <w:r>
              <w:rPr>
                <w:sz w:val="24"/>
              </w:rPr>
              <w:t>does</w:t>
            </w:r>
            <w:r>
              <w:rPr>
                <w:spacing w:val="-4"/>
                <w:sz w:val="24"/>
              </w:rPr>
              <w:t> </w:t>
            </w:r>
            <w:r>
              <w:rPr>
                <w:sz w:val="24"/>
              </w:rPr>
              <w:t>not</w:t>
            </w:r>
            <w:r>
              <w:rPr>
                <w:spacing w:val="2"/>
                <w:sz w:val="24"/>
              </w:rPr>
              <w:t> </w:t>
            </w:r>
            <w:r>
              <w:rPr>
                <w:sz w:val="24"/>
              </w:rPr>
              <w:t>have</w:t>
            </w:r>
            <w:r>
              <w:rPr>
                <w:spacing w:val="-3"/>
                <w:sz w:val="24"/>
              </w:rPr>
              <w:t> </w:t>
            </w:r>
            <w:r>
              <w:rPr>
                <w:sz w:val="24"/>
              </w:rPr>
              <w:t>teaching</w:t>
            </w:r>
            <w:r>
              <w:rPr>
                <w:spacing w:val="2"/>
                <w:sz w:val="24"/>
              </w:rPr>
              <w:t> </w:t>
            </w:r>
            <w:r>
              <w:rPr>
                <w:spacing w:val="-5"/>
                <w:sz w:val="24"/>
              </w:rPr>
              <w:t>in</w:t>
            </w:r>
          </w:p>
          <w:p>
            <w:pPr>
              <w:pStyle w:val="TableParagraph"/>
              <w:spacing w:line="265" w:lineRule="exact"/>
              <w:ind w:left="105"/>
              <w:rPr>
                <w:sz w:val="24"/>
              </w:rPr>
            </w:pPr>
            <w:r>
              <w:rPr>
                <w:sz w:val="24"/>
              </w:rPr>
              <w:t>most</w:t>
            </w:r>
            <w:r>
              <w:rPr>
                <w:spacing w:val="3"/>
                <w:sz w:val="24"/>
              </w:rPr>
              <w:t> </w:t>
            </w:r>
            <w:r>
              <w:rPr>
                <w:sz w:val="24"/>
              </w:rPr>
              <w:t>of</w:t>
            </w:r>
            <w:r>
              <w:rPr>
                <w:spacing w:val="-8"/>
                <w:sz w:val="24"/>
              </w:rPr>
              <w:t> </w:t>
            </w:r>
            <w:r>
              <w:rPr>
                <w:sz w:val="24"/>
              </w:rPr>
              <w:t>the</w:t>
            </w:r>
            <w:r>
              <w:rPr>
                <w:spacing w:val="-2"/>
                <w:sz w:val="24"/>
              </w:rPr>
              <w:t> </w:t>
            </w:r>
            <w:r>
              <w:rPr>
                <w:sz w:val="24"/>
              </w:rPr>
              <w:t>subjects</w:t>
            </w:r>
            <w:r>
              <w:rPr>
                <w:spacing w:val="3"/>
                <w:sz w:val="24"/>
              </w:rPr>
              <w:t> </w:t>
            </w:r>
            <w:r>
              <w:rPr>
                <w:sz w:val="24"/>
              </w:rPr>
              <w:t>in</w:t>
            </w:r>
            <w:r>
              <w:rPr>
                <w:spacing w:val="-5"/>
                <w:sz w:val="24"/>
              </w:rPr>
              <w:t> </w:t>
            </w:r>
            <w:r>
              <w:rPr>
                <w:sz w:val="24"/>
              </w:rPr>
              <w:t>the</w:t>
            </w:r>
            <w:r>
              <w:rPr>
                <w:spacing w:val="-2"/>
                <w:sz w:val="24"/>
              </w:rPr>
              <w:t>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8" w:lineRule="exact"/>
              <w:ind w:left="105"/>
              <w:rPr>
                <w:sz w:val="24"/>
              </w:rPr>
            </w:pPr>
            <w:r>
              <w:rPr>
                <w:spacing w:val="-5"/>
                <w:sz w:val="24"/>
              </w:rPr>
              <w:t>66.</w:t>
            </w:r>
          </w:p>
        </w:tc>
        <w:tc>
          <w:tcPr>
            <w:tcW w:w="4052" w:type="dxa"/>
          </w:tcPr>
          <w:p>
            <w:pPr>
              <w:pStyle w:val="TableParagraph"/>
              <w:spacing w:line="237" w:lineRule="auto"/>
              <w:ind w:left="105"/>
              <w:rPr>
                <w:sz w:val="24"/>
              </w:rPr>
            </w:pPr>
            <w:r>
              <w:rPr>
                <w:sz w:val="24"/>
              </w:rPr>
              <w:t>The</w:t>
            </w:r>
            <w:r>
              <w:rPr>
                <w:spacing w:val="-9"/>
                <w:sz w:val="24"/>
              </w:rPr>
              <w:t> </w:t>
            </w:r>
            <w:r>
              <w:rPr>
                <w:sz w:val="24"/>
              </w:rPr>
              <w:t>College</w:t>
            </w:r>
            <w:r>
              <w:rPr>
                <w:spacing w:val="-8"/>
                <w:sz w:val="24"/>
              </w:rPr>
              <w:t> </w:t>
            </w:r>
            <w:r>
              <w:rPr>
                <w:sz w:val="24"/>
              </w:rPr>
              <w:t>wishes</w:t>
            </w:r>
            <w:r>
              <w:rPr>
                <w:spacing w:val="-10"/>
                <w:sz w:val="24"/>
              </w:rPr>
              <w:t> </w:t>
            </w:r>
            <w:r>
              <w:rPr>
                <w:sz w:val="24"/>
              </w:rPr>
              <w:t>to</w:t>
            </w:r>
            <w:r>
              <w:rPr>
                <w:spacing w:val="-8"/>
                <w:sz w:val="24"/>
              </w:rPr>
              <w:t> </w:t>
            </w:r>
            <w:r>
              <w:rPr>
                <w:sz w:val="24"/>
              </w:rPr>
              <w:t>recruit</w:t>
            </w:r>
            <w:r>
              <w:rPr>
                <w:spacing w:val="-4"/>
                <w:sz w:val="24"/>
              </w:rPr>
              <w:t> </w:t>
            </w:r>
            <w:r>
              <w:rPr>
                <w:sz w:val="24"/>
              </w:rPr>
              <w:t>more teaching staff but does not have</w:t>
            </w:r>
          </w:p>
          <w:p>
            <w:pPr>
              <w:pStyle w:val="TableParagraph"/>
              <w:spacing w:line="261" w:lineRule="exact"/>
              <w:ind w:left="105"/>
              <w:rPr>
                <w:sz w:val="24"/>
              </w:rPr>
            </w:pPr>
            <w:r>
              <w:rPr>
                <w:sz w:val="24"/>
              </w:rPr>
              <w:t>budgetary</w:t>
            </w:r>
            <w:r>
              <w:rPr>
                <w:spacing w:val="-9"/>
                <w:sz w:val="24"/>
              </w:rPr>
              <w:t> </w:t>
            </w:r>
            <w:r>
              <w:rPr>
                <w:sz w:val="24"/>
              </w:rPr>
              <w:t>provision</w:t>
            </w:r>
            <w:r>
              <w:rPr>
                <w:spacing w:val="-3"/>
                <w:sz w:val="24"/>
              </w:rPr>
              <w:t> </w:t>
            </w:r>
            <w:r>
              <w:rPr>
                <w:sz w:val="24"/>
              </w:rPr>
              <w:t>to</w:t>
            </w:r>
            <w:r>
              <w:rPr>
                <w:spacing w:val="2"/>
                <w:sz w:val="24"/>
              </w:rPr>
              <w:t> </w:t>
            </w:r>
            <w:r>
              <w:rPr>
                <w:sz w:val="24"/>
              </w:rPr>
              <w:t>do</w:t>
            </w:r>
            <w:r>
              <w:rPr>
                <w:spacing w:val="6"/>
                <w:sz w:val="24"/>
              </w:rPr>
              <w:t> </w:t>
            </w:r>
            <w:r>
              <w:rPr>
                <w:spacing w:val="-5"/>
                <w:sz w:val="24"/>
              </w:rPr>
              <w:t>so.</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8" w:lineRule="exact"/>
              <w:ind w:left="105"/>
              <w:rPr>
                <w:sz w:val="24"/>
              </w:rPr>
            </w:pPr>
            <w:r>
              <w:rPr>
                <w:spacing w:val="-5"/>
                <w:sz w:val="24"/>
              </w:rPr>
              <w:t>67.</w:t>
            </w:r>
          </w:p>
        </w:tc>
        <w:tc>
          <w:tcPr>
            <w:tcW w:w="4052" w:type="dxa"/>
          </w:tcPr>
          <w:p>
            <w:pPr>
              <w:pStyle w:val="TableParagraph"/>
              <w:spacing w:line="268" w:lineRule="exact"/>
              <w:ind w:left="105"/>
              <w:rPr>
                <w:sz w:val="24"/>
              </w:rPr>
            </w:pPr>
            <w:r>
              <w:rPr>
                <w:sz w:val="24"/>
              </w:rPr>
              <w:t>The</w:t>
            </w:r>
            <w:r>
              <w:rPr>
                <w:spacing w:val="-4"/>
                <w:sz w:val="24"/>
              </w:rPr>
              <w:t> </w:t>
            </w:r>
            <w:r>
              <w:rPr>
                <w:sz w:val="24"/>
              </w:rPr>
              <w:t>College</w:t>
            </w:r>
            <w:r>
              <w:rPr>
                <w:spacing w:val="-2"/>
                <w:sz w:val="24"/>
              </w:rPr>
              <w:t> </w:t>
            </w:r>
            <w:r>
              <w:rPr>
                <w:sz w:val="24"/>
              </w:rPr>
              <w:t>wishes</w:t>
            </w:r>
            <w:r>
              <w:rPr>
                <w:spacing w:val="-5"/>
                <w:sz w:val="24"/>
              </w:rPr>
              <w:t> </w:t>
            </w:r>
            <w:r>
              <w:rPr>
                <w:sz w:val="24"/>
              </w:rPr>
              <w:t>to</w:t>
            </w:r>
            <w:r>
              <w:rPr>
                <w:spacing w:val="-2"/>
                <w:sz w:val="24"/>
              </w:rPr>
              <w:t> </w:t>
            </w:r>
            <w:r>
              <w:rPr>
                <w:sz w:val="24"/>
              </w:rPr>
              <w:t>recruit</w:t>
            </w:r>
            <w:r>
              <w:rPr>
                <w:spacing w:val="2"/>
                <w:sz w:val="24"/>
              </w:rPr>
              <w:t> </w:t>
            </w:r>
            <w:r>
              <w:rPr>
                <w:spacing w:val="-4"/>
                <w:sz w:val="24"/>
              </w:rPr>
              <w:t>more</w:t>
            </w:r>
          </w:p>
          <w:p>
            <w:pPr>
              <w:pStyle w:val="TableParagraph"/>
              <w:spacing w:line="274" w:lineRule="exact"/>
              <w:ind w:left="105" w:right="170"/>
              <w:rPr>
                <w:sz w:val="24"/>
              </w:rPr>
            </w:pPr>
            <w:r>
              <w:rPr>
                <w:sz w:val="24"/>
              </w:rPr>
              <w:t>teaching</w:t>
            </w:r>
            <w:r>
              <w:rPr>
                <w:spacing w:val="-8"/>
                <w:sz w:val="24"/>
              </w:rPr>
              <w:t> </w:t>
            </w:r>
            <w:r>
              <w:rPr>
                <w:sz w:val="24"/>
              </w:rPr>
              <w:t>staff</w:t>
            </w:r>
            <w:r>
              <w:rPr>
                <w:spacing w:val="-11"/>
                <w:sz w:val="24"/>
              </w:rPr>
              <w:t> </w:t>
            </w:r>
            <w:r>
              <w:rPr>
                <w:sz w:val="24"/>
              </w:rPr>
              <w:t>but</w:t>
            </w:r>
            <w:r>
              <w:rPr>
                <w:spacing w:val="-4"/>
                <w:sz w:val="24"/>
              </w:rPr>
              <w:t> </w:t>
            </w:r>
            <w:r>
              <w:rPr>
                <w:sz w:val="24"/>
              </w:rPr>
              <w:t>applicants</w:t>
            </w:r>
            <w:r>
              <w:rPr>
                <w:spacing w:val="-10"/>
                <w:sz w:val="24"/>
              </w:rPr>
              <w:t> </w:t>
            </w:r>
            <w:r>
              <w:rPr>
                <w:sz w:val="24"/>
              </w:rPr>
              <w:t>are</w:t>
            </w:r>
            <w:r>
              <w:rPr>
                <w:spacing w:val="-9"/>
                <w:sz w:val="24"/>
              </w:rPr>
              <w:t> </w:t>
            </w:r>
            <w:r>
              <w:rPr>
                <w:sz w:val="24"/>
              </w:rPr>
              <w:t>ready to teach.</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8" w:lineRule="exact"/>
              <w:ind w:left="105"/>
              <w:rPr>
                <w:sz w:val="24"/>
              </w:rPr>
            </w:pPr>
            <w:r>
              <w:rPr>
                <w:spacing w:val="-5"/>
                <w:sz w:val="24"/>
              </w:rPr>
              <w:t>68.</w:t>
            </w:r>
          </w:p>
        </w:tc>
        <w:tc>
          <w:tcPr>
            <w:tcW w:w="4052" w:type="dxa"/>
          </w:tcPr>
          <w:p>
            <w:pPr>
              <w:pStyle w:val="TableParagraph"/>
              <w:spacing w:line="268" w:lineRule="exact"/>
              <w:ind w:left="105"/>
              <w:rPr>
                <w:sz w:val="24"/>
              </w:rPr>
            </w:pPr>
            <w:r>
              <w:rPr>
                <w:sz w:val="24"/>
              </w:rPr>
              <w:t>The</w:t>
            </w:r>
            <w:r>
              <w:rPr>
                <w:spacing w:val="-3"/>
                <w:sz w:val="24"/>
              </w:rPr>
              <w:t> </w:t>
            </w:r>
            <w:r>
              <w:rPr>
                <w:sz w:val="24"/>
              </w:rPr>
              <w:t>non-teaching staff</w:t>
            </w:r>
            <w:r>
              <w:rPr>
                <w:spacing w:val="-4"/>
                <w:sz w:val="24"/>
              </w:rPr>
              <w:t> </w:t>
            </w:r>
            <w:r>
              <w:rPr>
                <w:sz w:val="24"/>
              </w:rPr>
              <w:t>in</w:t>
            </w:r>
            <w:r>
              <w:rPr>
                <w:spacing w:val="-6"/>
                <w:sz w:val="24"/>
              </w:rPr>
              <w:t> </w:t>
            </w:r>
            <w:r>
              <w:rPr>
                <w:sz w:val="24"/>
              </w:rPr>
              <w:t>the</w:t>
            </w:r>
            <w:r>
              <w:rPr>
                <w:spacing w:val="-2"/>
                <w:sz w:val="24"/>
              </w:rPr>
              <w:t> </w:t>
            </w:r>
            <w:r>
              <w:rPr>
                <w:sz w:val="24"/>
              </w:rPr>
              <w:t>college</w:t>
            </w:r>
            <w:r>
              <w:rPr>
                <w:spacing w:val="3"/>
                <w:sz w:val="24"/>
              </w:rPr>
              <w:t> </w:t>
            </w:r>
            <w:r>
              <w:rPr>
                <w:spacing w:val="-5"/>
                <w:sz w:val="24"/>
              </w:rPr>
              <w:t>is</w:t>
            </w:r>
          </w:p>
          <w:p>
            <w:pPr>
              <w:pStyle w:val="TableParagraph"/>
              <w:spacing w:line="274" w:lineRule="exact"/>
              <w:ind w:left="105" w:right="51"/>
              <w:rPr>
                <w:sz w:val="24"/>
              </w:rPr>
            </w:pPr>
            <w:r>
              <w:rPr>
                <w:sz w:val="24"/>
              </w:rPr>
              <w:t>not</w:t>
            </w:r>
            <w:r>
              <w:rPr>
                <w:spacing w:val="-10"/>
                <w:sz w:val="24"/>
              </w:rPr>
              <w:t> </w:t>
            </w:r>
            <w:r>
              <w:rPr>
                <w:sz w:val="24"/>
              </w:rPr>
              <w:t>qualified</w:t>
            </w:r>
            <w:r>
              <w:rPr>
                <w:spacing w:val="-10"/>
                <w:sz w:val="24"/>
              </w:rPr>
              <w:t> </w:t>
            </w:r>
            <w:r>
              <w:rPr>
                <w:sz w:val="24"/>
              </w:rPr>
              <w:t>to</w:t>
            </w:r>
            <w:r>
              <w:rPr>
                <w:spacing w:val="-6"/>
                <w:sz w:val="24"/>
              </w:rPr>
              <w:t> </w:t>
            </w:r>
            <w:r>
              <w:rPr>
                <w:sz w:val="24"/>
              </w:rPr>
              <w:t>handle</w:t>
            </w:r>
            <w:r>
              <w:rPr>
                <w:spacing w:val="-11"/>
                <w:sz w:val="24"/>
              </w:rPr>
              <w:t> </w:t>
            </w:r>
            <w:r>
              <w:rPr>
                <w:sz w:val="24"/>
              </w:rPr>
              <w:t>their</w:t>
            </w:r>
            <w:r>
              <w:rPr>
                <w:spacing w:val="-5"/>
                <w:sz w:val="24"/>
              </w:rPr>
              <w:t> </w:t>
            </w:r>
            <w:r>
              <w:rPr>
                <w:sz w:val="24"/>
              </w:rPr>
              <w:t>job </w:t>
            </w:r>
            <w:r>
              <w:rPr>
                <w:spacing w:val="-2"/>
                <w:sz w:val="24"/>
              </w:rPr>
              <w:t>effectively.</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68" w:lineRule="exact"/>
              <w:ind w:left="105"/>
              <w:rPr>
                <w:sz w:val="24"/>
              </w:rPr>
            </w:pPr>
            <w:r>
              <w:rPr>
                <w:spacing w:val="-5"/>
                <w:sz w:val="24"/>
              </w:rPr>
              <w:t>69.</w:t>
            </w:r>
          </w:p>
        </w:tc>
        <w:tc>
          <w:tcPr>
            <w:tcW w:w="4052" w:type="dxa"/>
          </w:tcPr>
          <w:p>
            <w:pPr>
              <w:pStyle w:val="TableParagraph"/>
              <w:spacing w:line="237" w:lineRule="auto"/>
              <w:ind w:left="105"/>
              <w:rPr>
                <w:sz w:val="24"/>
              </w:rPr>
            </w:pPr>
            <w:r>
              <w:rPr>
                <w:sz w:val="24"/>
              </w:rPr>
              <w:t>The College wishes to reduce her staff force</w:t>
            </w:r>
            <w:r>
              <w:rPr>
                <w:spacing w:val="-5"/>
                <w:sz w:val="24"/>
              </w:rPr>
              <w:t> </w:t>
            </w:r>
            <w:r>
              <w:rPr>
                <w:sz w:val="24"/>
              </w:rPr>
              <w:t>because</w:t>
            </w:r>
            <w:r>
              <w:rPr>
                <w:spacing w:val="-5"/>
                <w:sz w:val="24"/>
              </w:rPr>
              <w:t> </w:t>
            </w:r>
            <w:r>
              <w:rPr>
                <w:sz w:val="24"/>
              </w:rPr>
              <w:t>so many</w:t>
            </w:r>
            <w:r>
              <w:rPr>
                <w:spacing w:val="-13"/>
                <w:sz w:val="24"/>
              </w:rPr>
              <w:t> </w:t>
            </w:r>
            <w:r>
              <w:rPr>
                <w:sz w:val="24"/>
              </w:rPr>
              <w:t>of</w:t>
            </w:r>
            <w:r>
              <w:rPr>
                <w:spacing w:val="-11"/>
                <w:sz w:val="24"/>
              </w:rPr>
              <w:t> </w:t>
            </w:r>
            <w:r>
              <w:rPr>
                <w:sz w:val="24"/>
              </w:rPr>
              <w:t>them</w:t>
            </w:r>
            <w:r>
              <w:rPr>
                <w:spacing w:val="-12"/>
                <w:sz w:val="24"/>
              </w:rPr>
              <w:t> </w:t>
            </w:r>
            <w:r>
              <w:rPr>
                <w:sz w:val="24"/>
              </w:rPr>
              <w:t>are</w:t>
            </w:r>
            <w:r>
              <w:rPr>
                <w:spacing w:val="-5"/>
                <w:sz w:val="24"/>
              </w:rPr>
              <w:t> </w:t>
            </w:r>
            <w:r>
              <w:rPr>
                <w:sz w:val="24"/>
              </w:rPr>
              <w:t>with</w:t>
            </w:r>
          </w:p>
          <w:p>
            <w:pPr>
              <w:pStyle w:val="TableParagraph"/>
              <w:spacing w:line="261" w:lineRule="exact"/>
              <w:ind w:left="105"/>
              <w:rPr>
                <w:sz w:val="24"/>
              </w:rPr>
            </w:pPr>
            <w:r>
              <w:rPr>
                <w:sz w:val="24"/>
              </w:rPr>
              <w:t>low</w:t>
            </w:r>
            <w:r>
              <w:rPr>
                <w:spacing w:val="-7"/>
                <w:sz w:val="24"/>
              </w:rPr>
              <w:t> </w:t>
            </w:r>
            <w:r>
              <w:rPr>
                <w:spacing w:val="-2"/>
                <w:sz w:val="24"/>
              </w:rPr>
              <w:t>workload.</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8" w:lineRule="exact"/>
              <w:ind w:left="105"/>
              <w:rPr>
                <w:sz w:val="24"/>
              </w:rPr>
            </w:pPr>
            <w:r>
              <w:rPr>
                <w:spacing w:val="-5"/>
                <w:sz w:val="24"/>
              </w:rPr>
              <w:t>70.</w:t>
            </w:r>
          </w:p>
        </w:tc>
        <w:tc>
          <w:tcPr>
            <w:tcW w:w="4052" w:type="dxa"/>
          </w:tcPr>
          <w:p>
            <w:pPr>
              <w:pStyle w:val="TableParagraph"/>
              <w:spacing w:line="268" w:lineRule="exact"/>
              <w:ind w:left="105"/>
              <w:rPr>
                <w:sz w:val="24"/>
              </w:rPr>
            </w:pPr>
            <w:r>
              <w:rPr>
                <w:sz w:val="24"/>
              </w:rPr>
              <w:t>The</w:t>
            </w:r>
            <w:r>
              <w:rPr>
                <w:spacing w:val="-4"/>
                <w:sz w:val="24"/>
              </w:rPr>
              <w:t> </w:t>
            </w:r>
            <w:r>
              <w:rPr>
                <w:sz w:val="24"/>
              </w:rPr>
              <w:t>College</w:t>
            </w:r>
            <w:r>
              <w:rPr>
                <w:spacing w:val="-3"/>
                <w:sz w:val="24"/>
              </w:rPr>
              <w:t> </w:t>
            </w:r>
            <w:r>
              <w:rPr>
                <w:sz w:val="24"/>
              </w:rPr>
              <w:t>wish</w:t>
            </w:r>
            <w:r>
              <w:rPr>
                <w:spacing w:val="-6"/>
                <w:sz w:val="24"/>
              </w:rPr>
              <w:t> </w:t>
            </w:r>
            <w:r>
              <w:rPr>
                <w:sz w:val="24"/>
              </w:rPr>
              <w:t>to</w:t>
            </w:r>
            <w:r>
              <w:rPr>
                <w:spacing w:val="-3"/>
                <w:sz w:val="24"/>
              </w:rPr>
              <w:t> </w:t>
            </w:r>
            <w:r>
              <w:rPr>
                <w:sz w:val="24"/>
              </w:rPr>
              <w:t>recruit</w:t>
            </w:r>
            <w:r>
              <w:rPr>
                <w:spacing w:val="3"/>
                <w:sz w:val="24"/>
              </w:rPr>
              <w:t> </w:t>
            </w:r>
            <w:r>
              <w:rPr>
                <w:sz w:val="24"/>
              </w:rPr>
              <w:t>staff</w:t>
            </w:r>
            <w:r>
              <w:rPr>
                <w:spacing w:val="-5"/>
                <w:sz w:val="24"/>
              </w:rPr>
              <w:t> but</w:t>
            </w:r>
          </w:p>
          <w:p>
            <w:pPr>
              <w:pStyle w:val="TableParagraph"/>
              <w:spacing w:line="274" w:lineRule="exact"/>
              <w:ind w:left="105"/>
              <w:rPr>
                <w:sz w:val="24"/>
              </w:rPr>
            </w:pPr>
            <w:r>
              <w:rPr>
                <w:sz w:val="24"/>
              </w:rPr>
              <w:t>qualified</w:t>
            </w:r>
            <w:r>
              <w:rPr>
                <w:spacing w:val="-10"/>
                <w:sz w:val="24"/>
              </w:rPr>
              <w:t> </w:t>
            </w:r>
            <w:r>
              <w:rPr>
                <w:sz w:val="24"/>
              </w:rPr>
              <w:t>ones</w:t>
            </w:r>
            <w:r>
              <w:rPr>
                <w:spacing w:val="-11"/>
                <w:sz w:val="24"/>
              </w:rPr>
              <w:t> </w:t>
            </w:r>
            <w:r>
              <w:rPr>
                <w:sz w:val="24"/>
              </w:rPr>
              <w:t>are</w:t>
            </w:r>
            <w:r>
              <w:rPr>
                <w:spacing w:val="-10"/>
                <w:sz w:val="24"/>
              </w:rPr>
              <w:t> </w:t>
            </w:r>
            <w:r>
              <w:rPr>
                <w:sz w:val="24"/>
              </w:rPr>
              <w:t>not</w:t>
            </w:r>
            <w:r>
              <w:rPr>
                <w:spacing w:val="-10"/>
                <w:sz w:val="24"/>
              </w:rPr>
              <w:t> </w:t>
            </w:r>
            <w:r>
              <w:rPr>
                <w:sz w:val="24"/>
              </w:rPr>
              <w:t>available</w:t>
            </w:r>
            <w:r>
              <w:rPr>
                <w:spacing w:val="-6"/>
                <w:sz w:val="24"/>
              </w:rPr>
              <w:t> </w:t>
            </w:r>
            <w:r>
              <w:rPr>
                <w:sz w:val="24"/>
              </w:rPr>
              <w:t>for </w:t>
            </w:r>
            <w:r>
              <w:rPr>
                <w:spacing w:val="-2"/>
                <w:sz w:val="24"/>
              </w:rPr>
              <w:t>recruitment.</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bl>
    <w:p>
      <w:pPr>
        <w:spacing w:after="0"/>
        <w:rPr>
          <w:sz w:val="22"/>
        </w:rPr>
        <w:sectPr>
          <w:pgSz w:w="12240" w:h="15840"/>
          <w:pgMar w:header="0" w:footer="969" w:top="1820" w:bottom="1160" w:left="780" w:right="0"/>
        </w:sectPr>
      </w:pPr>
    </w:p>
    <w:p>
      <w:pPr>
        <w:spacing w:line="247" w:lineRule="auto" w:before="61"/>
        <w:ind w:left="2101" w:right="1361" w:hanging="1441"/>
        <w:jc w:val="left"/>
        <w:rPr>
          <w:b/>
          <w:sz w:val="24"/>
        </w:rPr>
      </w:pPr>
      <w:r>
        <w:rPr>
          <w:b/>
          <w:sz w:val="24"/>
        </w:rPr>
        <w:t>SECTION</w:t>
      </w:r>
      <w:r>
        <w:rPr>
          <w:b/>
          <w:spacing w:val="-1"/>
          <w:sz w:val="24"/>
        </w:rPr>
        <w:t> </w:t>
      </w:r>
      <w:r>
        <w:rPr>
          <w:b/>
          <w:sz w:val="24"/>
        </w:rPr>
        <w:t>I</w:t>
      </w:r>
      <w:r>
        <w:rPr>
          <w:sz w:val="24"/>
        </w:rPr>
        <w:t>:</w:t>
      </w:r>
      <w:r>
        <w:rPr>
          <w:spacing w:val="-2"/>
          <w:sz w:val="24"/>
        </w:rPr>
        <w:t> </w:t>
      </w:r>
      <w:r>
        <w:rPr>
          <w:b/>
          <w:sz w:val="24"/>
        </w:rPr>
        <w:t>Provision</w:t>
      </w:r>
      <w:r>
        <w:rPr>
          <w:b/>
          <w:spacing w:val="-1"/>
          <w:sz w:val="24"/>
        </w:rPr>
        <w:t> </w:t>
      </w:r>
      <w:r>
        <w:rPr>
          <w:b/>
          <w:sz w:val="24"/>
        </w:rPr>
        <w:t>of</w:t>
      </w:r>
      <w:r>
        <w:rPr>
          <w:b/>
          <w:spacing w:val="-5"/>
          <w:sz w:val="24"/>
        </w:rPr>
        <w:t> </w:t>
      </w:r>
      <w:r>
        <w:rPr>
          <w:b/>
          <w:sz w:val="24"/>
        </w:rPr>
        <w:t>facilities</w:t>
      </w:r>
      <w:r>
        <w:rPr>
          <w:b/>
          <w:spacing w:val="-5"/>
          <w:sz w:val="24"/>
        </w:rPr>
        <w:t> </w:t>
      </w:r>
      <w:r>
        <w:rPr>
          <w:b/>
          <w:sz w:val="24"/>
        </w:rPr>
        <w:t>in</w:t>
      </w:r>
      <w:r>
        <w:rPr>
          <w:b/>
          <w:spacing w:val="-1"/>
          <w:sz w:val="24"/>
        </w:rPr>
        <w:t> </w:t>
      </w:r>
      <w:r>
        <w:rPr>
          <w:b/>
          <w:sz w:val="24"/>
        </w:rPr>
        <w:t>the</w:t>
      </w:r>
      <w:r>
        <w:rPr>
          <w:b/>
          <w:spacing w:val="-3"/>
          <w:sz w:val="24"/>
        </w:rPr>
        <w:t> </w:t>
      </w:r>
      <w:r>
        <w:rPr>
          <w:b/>
          <w:sz w:val="24"/>
        </w:rPr>
        <w:t>Colleges</w:t>
      </w:r>
      <w:r>
        <w:rPr>
          <w:b/>
          <w:spacing w:val="-4"/>
          <w:sz w:val="24"/>
        </w:rPr>
        <w:t> </w:t>
      </w:r>
      <w:r>
        <w:rPr>
          <w:b/>
          <w:sz w:val="24"/>
        </w:rPr>
        <w:t>of</w:t>
      </w:r>
      <w:r>
        <w:rPr>
          <w:b/>
          <w:spacing w:val="-5"/>
          <w:sz w:val="24"/>
        </w:rPr>
        <w:t> </w:t>
      </w:r>
      <w:r>
        <w:rPr>
          <w:b/>
          <w:sz w:val="24"/>
        </w:rPr>
        <w:t>Education</w:t>
      </w:r>
      <w:r>
        <w:rPr>
          <w:b/>
          <w:spacing w:val="-1"/>
          <w:sz w:val="24"/>
        </w:rPr>
        <w:t> </w:t>
      </w:r>
      <w:r>
        <w:rPr>
          <w:b/>
          <w:sz w:val="24"/>
        </w:rPr>
        <w:t>in</w:t>
      </w:r>
      <w:r>
        <w:rPr>
          <w:b/>
          <w:spacing w:val="-6"/>
          <w:sz w:val="24"/>
        </w:rPr>
        <w:t> </w:t>
      </w:r>
      <w:r>
        <w:rPr>
          <w:b/>
          <w:sz w:val="24"/>
        </w:rPr>
        <w:t>the</w:t>
      </w:r>
      <w:r>
        <w:rPr>
          <w:b/>
          <w:spacing w:val="-3"/>
          <w:sz w:val="24"/>
        </w:rPr>
        <w:t> </w:t>
      </w:r>
      <w:r>
        <w:rPr>
          <w:b/>
          <w:sz w:val="24"/>
        </w:rPr>
        <w:t>North</w:t>
      </w:r>
      <w:r>
        <w:rPr>
          <w:b/>
          <w:spacing w:val="-2"/>
          <w:sz w:val="24"/>
        </w:rPr>
        <w:t> </w:t>
      </w:r>
      <w:r>
        <w:rPr>
          <w:b/>
          <w:sz w:val="24"/>
        </w:rPr>
        <w:t>Central</w:t>
      </w:r>
      <w:r>
        <w:rPr>
          <w:b/>
          <w:spacing w:val="-7"/>
          <w:sz w:val="24"/>
        </w:rPr>
        <w:t> </w:t>
      </w:r>
      <w:r>
        <w:rPr>
          <w:b/>
          <w:sz w:val="24"/>
        </w:rPr>
        <w:t>Geo- Political Zone in Nigeria.</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4052"/>
        <w:gridCol w:w="964"/>
        <w:gridCol w:w="724"/>
        <w:gridCol w:w="1127"/>
        <w:gridCol w:w="959"/>
        <w:gridCol w:w="959"/>
      </w:tblGrid>
      <w:tr>
        <w:trPr>
          <w:trHeight w:val="816" w:hRule="atLeast"/>
        </w:trPr>
        <w:tc>
          <w:tcPr>
            <w:tcW w:w="629" w:type="dxa"/>
          </w:tcPr>
          <w:p>
            <w:pPr>
              <w:pStyle w:val="TableParagraph"/>
              <w:rPr>
                <w:b/>
                <w:sz w:val="22"/>
              </w:rPr>
            </w:pPr>
          </w:p>
          <w:p>
            <w:pPr>
              <w:pStyle w:val="TableParagraph"/>
              <w:spacing w:before="195"/>
              <w:ind w:left="105"/>
              <w:rPr>
                <w:b/>
                <w:sz w:val="20"/>
              </w:rPr>
            </w:pPr>
            <w:r>
              <w:rPr>
                <w:b/>
                <w:spacing w:val="-5"/>
                <w:sz w:val="20"/>
              </w:rPr>
              <w:t>S/N</w:t>
            </w:r>
          </w:p>
        </w:tc>
        <w:tc>
          <w:tcPr>
            <w:tcW w:w="4052" w:type="dxa"/>
          </w:tcPr>
          <w:p>
            <w:pPr>
              <w:pStyle w:val="TableParagraph"/>
              <w:rPr>
                <w:b/>
                <w:sz w:val="22"/>
              </w:rPr>
            </w:pPr>
          </w:p>
          <w:p>
            <w:pPr>
              <w:pStyle w:val="TableParagraph"/>
              <w:spacing w:before="195"/>
              <w:ind w:left="1355" w:right="1351"/>
              <w:jc w:val="center"/>
              <w:rPr>
                <w:b/>
                <w:sz w:val="20"/>
              </w:rPr>
            </w:pPr>
            <w:r>
              <w:rPr>
                <w:b/>
                <w:sz w:val="20"/>
              </w:rPr>
              <w:t>Item</w:t>
            </w:r>
            <w:r>
              <w:rPr>
                <w:b/>
                <w:spacing w:val="-4"/>
                <w:sz w:val="20"/>
              </w:rPr>
              <w:t> </w:t>
            </w:r>
            <w:r>
              <w:rPr>
                <w:b/>
                <w:spacing w:val="-2"/>
                <w:sz w:val="20"/>
              </w:rPr>
              <w:t>Statement</w:t>
            </w:r>
          </w:p>
        </w:tc>
        <w:tc>
          <w:tcPr>
            <w:tcW w:w="964" w:type="dxa"/>
          </w:tcPr>
          <w:p>
            <w:pPr>
              <w:pStyle w:val="TableParagraph"/>
              <w:spacing w:before="10"/>
              <w:rPr>
                <w:b/>
                <w:sz w:val="18"/>
              </w:rPr>
            </w:pPr>
          </w:p>
          <w:p>
            <w:pPr>
              <w:pStyle w:val="TableParagraph"/>
              <w:ind w:left="106" w:right="110"/>
              <w:rPr>
                <w:b/>
                <w:sz w:val="20"/>
              </w:rPr>
            </w:pPr>
            <w:r>
              <w:rPr>
                <w:b/>
                <w:spacing w:val="-2"/>
                <w:sz w:val="20"/>
              </w:rPr>
              <w:t>Strongly Agree</w:t>
            </w:r>
          </w:p>
        </w:tc>
        <w:tc>
          <w:tcPr>
            <w:tcW w:w="724" w:type="dxa"/>
          </w:tcPr>
          <w:p>
            <w:pPr>
              <w:pStyle w:val="TableParagraph"/>
              <w:rPr>
                <w:b/>
                <w:sz w:val="22"/>
              </w:rPr>
            </w:pPr>
          </w:p>
          <w:p>
            <w:pPr>
              <w:pStyle w:val="TableParagraph"/>
              <w:spacing w:before="195"/>
              <w:ind w:left="107"/>
              <w:rPr>
                <w:b/>
                <w:sz w:val="20"/>
              </w:rPr>
            </w:pPr>
            <w:r>
              <w:rPr>
                <w:b/>
                <w:spacing w:val="-2"/>
                <w:sz w:val="20"/>
              </w:rPr>
              <w:t>Agree</w:t>
            </w:r>
          </w:p>
        </w:tc>
        <w:tc>
          <w:tcPr>
            <w:tcW w:w="1127" w:type="dxa"/>
          </w:tcPr>
          <w:p>
            <w:pPr>
              <w:pStyle w:val="TableParagraph"/>
              <w:rPr>
                <w:b/>
                <w:sz w:val="22"/>
              </w:rPr>
            </w:pPr>
          </w:p>
          <w:p>
            <w:pPr>
              <w:pStyle w:val="TableParagraph"/>
              <w:spacing w:before="195"/>
              <w:ind w:left="108"/>
              <w:rPr>
                <w:b/>
                <w:sz w:val="20"/>
              </w:rPr>
            </w:pPr>
            <w:r>
              <w:rPr>
                <w:b/>
                <w:spacing w:val="-2"/>
                <w:sz w:val="20"/>
              </w:rPr>
              <w:t>Undecided</w:t>
            </w:r>
          </w:p>
        </w:tc>
        <w:tc>
          <w:tcPr>
            <w:tcW w:w="959" w:type="dxa"/>
          </w:tcPr>
          <w:p>
            <w:pPr>
              <w:pStyle w:val="TableParagraph"/>
              <w:spacing w:before="10"/>
              <w:rPr>
                <w:b/>
                <w:sz w:val="18"/>
              </w:rPr>
            </w:pPr>
          </w:p>
          <w:p>
            <w:pPr>
              <w:pStyle w:val="TableParagraph"/>
              <w:ind w:left="114"/>
              <w:rPr>
                <w:b/>
                <w:sz w:val="20"/>
              </w:rPr>
            </w:pPr>
            <w:r>
              <w:rPr>
                <w:b/>
                <w:spacing w:val="-2"/>
                <w:sz w:val="20"/>
              </w:rPr>
              <w:t>Strongly Disagree</w:t>
            </w:r>
          </w:p>
        </w:tc>
        <w:tc>
          <w:tcPr>
            <w:tcW w:w="959" w:type="dxa"/>
          </w:tcPr>
          <w:p>
            <w:pPr>
              <w:pStyle w:val="TableParagraph"/>
              <w:rPr>
                <w:b/>
                <w:sz w:val="22"/>
              </w:rPr>
            </w:pPr>
          </w:p>
          <w:p>
            <w:pPr>
              <w:pStyle w:val="TableParagraph"/>
              <w:spacing w:before="195"/>
              <w:ind w:left="116"/>
              <w:rPr>
                <w:b/>
                <w:sz w:val="20"/>
              </w:rPr>
            </w:pPr>
            <w:r>
              <w:rPr>
                <w:b/>
                <w:spacing w:val="-2"/>
                <w:sz w:val="20"/>
              </w:rPr>
              <w:t>Disagree</w:t>
            </w:r>
          </w:p>
        </w:tc>
      </w:tr>
      <w:tr>
        <w:trPr>
          <w:trHeight w:val="556" w:hRule="atLeast"/>
        </w:trPr>
        <w:tc>
          <w:tcPr>
            <w:tcW w:w="629" w:type="dxa"/>
          </w:tcPr>
          <w:p>
            <w:pPr>
              <w:pStyle w:val="TableParagraph"/>
              <w:spacing w:line="264" w:lineRule="exact"/>
              <w:ind w:left="105"/>
              <w:rPr>
                <w:sz w:val="24"/>
              </w:rPr>
            </w:pPr>
            <w:r>
              <w:rPr>
                <w:spacing w:val="-5"/>
                <w:sz w:val="24"/>
              </w:rPr>
              <w:t>71.</w:t>
            </w:r>
          </w:p>
        </w:tc>
        <w:tc>
          <w:tcPr>
            <w:tcW w:w="4052" w:type="dxa"/>
          </w:tcPr>
          <w:p>
            <w:pPr>
              <w:pStyle w:val="TableParagraph"/>
              <w:spacing w:line="237" w:lineRule="auto"/>
              <w:ind w:left="105"/>
              <w:rPr>
                <w:sz w:val="24"/>
              </w:rPr>
            </w:pPr>
            <w:r>
              <w:rPr>
                <w:sz w:val="24"/>
              </w:rPr>
              <w:t>The</w:t>
            </w:r>
            <w:r>
              <w:rPr>
                <w:spacing w:val="-8"/>
                <w:sz w:val="24"/>
              </w:rPr>
              <w:t> </w:t>
            </w:r>
            <w:r>
              <w:rPr>
                <w:sz w:val="24"/>
              </w:rPr>
              <w:t>Library</w:t>
            </w:r>
            <w:r>
              <w:rPr>
                <w:spacing w:val="-7"/>
                <w:sz w:val="24"/>
              </w:rPr>
              <w:t> </w:t>
            </w:r>
            <w:r>
              <w:rPr>
                <w:sz w:val="24"/>
              </w:rPr>
              <w:t>facility</w:t>
            </w:r>
            <w:r>
              <w:rPr>
                <w:spacing w:val="-7"/>
                <w:sz w:val="24"/>
              </w:rPr>
              <w:t> </w:t>
            </w:r>
            <w:r>
              <w:rPr>
                <w:sz w:val="24"/>
              </w:rPr>
              <w:t>in</w:t>
            </w:r>
            <w:r>
              <w:rPr>
                <w:spacing w:val="-11"/>
                <w:sz w:val="24"/>
              </w:rPr>
              <w:t> </w:t>
            </w:r>
            <w:r>
              <w:rPr>
                <w:sz w:val="24"/>
              </w:rPr>
              <w:t>this</w:t>
            </w:r>
            <w:r>
              <w:rPr>
                <w:spacing w:val="-8"/>
                <w:sz w:val="24"/>
              </w:rPr>
              <w:t> </w:t>
            </w:r>
            <w:r>
              <w:rPr>
                <w:sz w:val="24"/>
              </w:rPr>
              <w:t>college</w:t>
            </w:r>
            <w:r>
              <w:rPr>
                <w:spacing w:val="-3"/>
                <w:sz w:val="24"/>
              </w:rPr>
              <w:t> </w:t>
            </w:r>
            <w:r>
              <w:rPr>
                <w:sz w:val="24"/>
              </w:rPr>
              <w:t>is </w:t>
            </w:r>
            <w:r>
              <w:rPr>
                <w:spacing w:val="-2"/>
                <w:sz w:val="24"/>
              </w:rPr>
              <w:t>inadequate.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72.</w:t>
            </w:r>
          </w:p>
        </w:tc>
        <w:tc>
          <w:tcPr>
            <w:tcW w:w="4052" w:type="dxa"/>
          </w:tcPr>
          <w:p>
            <w:pPr>
              <w:pStyle w:val="TableParagraph"/>
              <w:spacing w:line="237" w:lineRule="auto"/>
              <w:ind w:left="105"/>
              <w:rPr>
                <w:sz w:val="24"/>
              </w:rPr>
            </w:pPr>
            <w:r>
              <w:rPr>
                <w:sz w:val="24"/>
              </w:rPr>
              <w:t>There</w:t>
            </w:r>
            <w:r>
              <w:rPr>
                <w:spacing w:val="-5"/>
                <w:sz w:val="24"/>
              </w:rPr>
              <w:t> </w:t>
            </w:r>
            <w:r>
              <w:rPr>
                <w:sz w:val="24"/>
              </w:rPr>
              <w:t>is</w:t>
            </w:r>
            <w:r>
              <w:rPr>
                <w:spacing w:val="-7"/>
                <w:sz w:val="24"/>
              </w:rPr>
              <w:t> </w:t>
            </w:r>
            <w:r>
              <w:rPr>
                <w:sz w:val="24"/>
              </w:rPr>
              <w:t>no</w:t>
            </w:r>
            <w:r>
              <w:rPr>
                <w:spacing w:val="-5"/>
                <w:sz w:val="24"/>
              </w:rPr>
              <w:t> </w:t>
            </w:r>
            <w:r>
              <w:rPr>
                <w:sz w:val="24"/>
              </w:rPr>
              <w:t>sufficient lecture</w:t>
            </w:r>
            <w:r>
              <w:rPr>
                <w:spacing w:val="-10"/>
                <w:sz w:val="24"/>
              </w:rPr>
              <w:t> </w:t>
            </w:r>
            <w:r>
              <w:rPr>
                <w:sz w:val="24"/>
              </w:rPr>
              <w:t>hall</w:t>
            </w:r>
            <w:r>
              <w:rPr>
                <w:spacing w:val="-5"/>
                <w:sz w:val="24"/>
              </w:rPr>
              <w:t> </w:t>
            </w:r>
            <w:r>
              <w:rPr>
                <w:sz w:val="24"/>
              </w:rPr>
              <w:t>in</w:t>
            </w:r>
            <w:r>
              <w:rPr>
                <w:spacing w:val="-13"/>
                <w:sz w:val="24"/>
              </w:rPr>
              <w:t> </w:t>
            </w:r>
            <w:r>
              <w:rPr>
                <w:sz w:val="24"/>
              </w:rPr>
              <w:t>this </w:t>
            </w: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2" w:hRule="atLeast"/>
        </w:trPr>
        <w:tc>
          <w:tcPr>
            <w:tcW w:w="629" w:type="dxa"/>
          </w:tcPr>
          <w:p>
            <w:pPr>
              <w:pStyle w:val="TableParagraph"/>
              <w:spacing w:line="259" w:lineRule="exact"/>
              <w:ind w:left="105"/>
              <w:rPr>
                <w:sz w:val="24"/>
              </w:rPr>
            </w:pPr>
            <w:r>
              <w:rPr>
                <w:spacing w:val="-5"/>
                <w:sz w:val="24"/>
              </w:rPr>
              <w:t>73.</w:t>
            </w:r>
          </w:p>
        </w:tc>
        <w:tc>
          <w:tcPr>
            <w:tcW w:w="4052" w:type="dxa"/>
          </w:tcPr>
          <w:p>
            <w:pPr>
              <w:pStyle w:val="TableParagraph"/>
              <w:spacing w:line="237" w:lineRule="auto"/>
              <w:ind w:left="105" w:right="170"/>
              <w:rPr>
                <w:sz w:val="24"/>
              </w:rPr>
            </w:pPr>
            <w:r>
              <w:rPr>
                <w:sz w:val="24"/>
              </w:rPr>
              <w:t>The science laboratories are not available</w:t>
            </w:r>
            <w:r>
              <w:rPr>
                <w:spacing w:val="-8"/>
                <w:sz w:val="24"/>
              </w:rPr>
              <w:t> </w:t>
            </w:r>
            <w:r>
              <w:rPr>
                <w:sz w:val="24"/>
              </w:rPr>
              <w:t>for</w:t>
            </w:r>
            <w:r>
              <w:rPr>
                <w:spacing w:val="-11"/>
                <w:sz w:val="24"/>
              </w:rPr>
              <w:t> </w:t>
            </w:r>
            <w:r>
              <w:rPr>
                <w:sz w:val="24"/>
              </w:rPr>
              <w:t>teaching</w:t>
            </w:r>
            <w:r>
              <w:rPr>
                <w:spacing w:val="-12"/>
                <w:sz w:val="24"/>
              </w:rPr>
              <w:t> </w:t>
            </w:r>
            <w:r>
              <w:rPr>
                <w:sz w:val="24"/>
              </w:rPr>
              <w:t>science</w:t>
            </w:r>
            <w:r>
              <w:rPr>
                <w:spacing w:val="-12"/>
                <w:sz w:val="24"/>
              </w:rPr>
              <w:t> </w:t>
            </w:r>
            <w:r>
              <w:rPr>
                <w:sz w:val="24"/>
              </w:rPr>
              <w:t>students.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74.</w:t>
            </w:r>
          </w:p>
        </w:tc>
        <w:tc>
          <w:tcPr>
            <w:tcW w:w="4052" w:type="dxa"/>
          </w:tcPr>
          <w:p>
            <w:pPr>
              <w:pStyle w:val="TableParagraph"/>
              <w:spacing w:line="237" w:lineRule="auto"/>
              <w:ind w:left="105"/>
              <w:rPr>
                <w:sz w:val="24"/>
              </w:rPr>
            </w:pPr>
            <w:r>
              <w:rPr>
                <w:sz w:val="24"/>
              </w:rPr>
              <w:t>There</w:t>
            </w:r>
            <w:r>
              <w:rPr>
                <w:spacing w:val="-5"/>
                <w:sz w:val="24"/>
              </w:rPr>
              <w:t> </w:t>
            </w:r>
            <w:r>
              <w:rPr>
                <w:sz w:val="24"/>
              </w:rPr>
              <w:t>is</w:t>
            </w:r>
            <w:r>
              <w:rPr>
                <w:spacing w:val="-7"/>
                <w:sz w:val="24"/>
              </w:rPr>
              <w:t> </w:t>
            </w:r>
            <w:r>
              <w:rPr>
                <w:sz w:val="24"/>
              </w:rPr>
              <w:t>no</w:t>
            </w:r>
            <w:r>
              <w:rPr>
                <w:spacing w:val="-5"/>
                <w:sz w:val="24"/>
              </w:rPr>
              <w:t> </w:t>
            </w:r>
            <w:r>
              <w:rPr>
                <w:sz w:val="24"/>
              </w:rPr>
              <w:t>workshop</w:t>
            </w:r>
            <w:r>
              <w:rPr>
                <w:spacing w:val="-9"/>
                <w:sz w:val="24"/>
              </w:rPr>
              <w:t> </w:t>
            </w:r>
            <w:r>
              <w:rPr>
                <w:sz w:val="24"/>
              </w:rPr>
              <w:t>for</w:t>
            </w:r>
            <w:r>
              <w:rPr>
                <w:spacing w:val="-11"/>
                <w:sz w:val="24"/>
              </w:rPr>
              <w:t> </w:t>
            </w:r>
            <w:r>
              <w:rPr>
                <w:sz w:val="24"/>
              </w:rPr>
              <w:t>teaching technical</w:t>
            </w:r>
            <w:r>
              <w:rPr>
                <w:spacing w:val="-7"/>
                <w:sz w:val="24"/>
              </w:rPr>
              <w:t> </w:t>
            </w:r>
            <w:r>
              <w:rPr>
                <w:sz w:val="24"/>
              </w:rPr>
              <w:t>and</w:t>
            </w:r>
            <w:r>
              <w:rPr>
                <w:spacing w:val="3"/>
                <w:sz w:val="24"/>
              </w:rPr>
              <w:t> </w:t>
            </w:r>
            <w:r>
              <w:rPr>
                <w:sz w:val="24"/>
              </w:rPr>
              <w:t>technology</w:t>
            </w:r>
            <w:r>
              <w:rPr>
                <w:spacing w:val="-7"/>
                <w:sz w:val="24"/>
              </w:rPr>
              <w:t> </w:t>
            </w:r>
            <w:r>
              <w:rPr>
                <w:spacing w:val="-2"/>
                <w:sz w:val="24"/>
              </w:rPr>
              <w:t>students.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75.</w:t>
            </w:r>
          </w:p>
        </w:tc>
        <w:tc>
          <w:tcPr>
            <w:tcW w:w="4052" w:type="dxa"/>
          </w:tcPr>
          <w:p>
            <w:pPr>
              <w:pStyle w:val="TableParagraph"/>
              <w:spacing w:line="237" w:lineRule="auto"/>
              <w:ind w:left="105" w:right="170"/>
              <w:rPr>
                <w:sz w:val="24"/>
              </w:rPr>
            </w:pPr>
            <w:r>
              <w:rPr>
                <w:sz w:val="24"/>
              </w:rPr>
              <w:t>The</w:t>
            </w:r>
            <w:r>
              <w:rPr>
                <w:spacing w:val="-10"/>
                <w:sz w:val="24"/>
              </w:rPr>
              <w:t> </w:t>
            </w:r>
            <w:r>
              <w:rPr>
                <w:sz w:val="24"/>
              </w:rPr>
              <w:t>college</w:t>
            </w:r>
            <w:r>
              <w:rPr>
                <w:spacing w:val="-10"/>
                <w:sz w:val="24"/>
              </w:rPr>
              <w:t> </w:t>
            </w:r>
            <w:r>
              <w:rPr>
                <w:sz w:val="24"/>
              </w:rPr>
              <w:t>does</w:t>
            </w:r>
            <w:r>
              <w:rPr>
                <w:spacing w:val="-11"/>
                <w:sz w:val="24"/>
              </w:rPr>
              <w:t> </w:t>
            </w:r>
            <w:r>
              <w:rPr>
                <w:sz w:val="24"/>
              </w:rPr>
              <w:t>not</w:t>
            </w:r>
            <w:r>
              <w:rPr>
                <w:spacing w:val="-5"/>
                <w:sz w:val="24"/>
              </w:rPr>
              <w:t> </w:t>
            </w:r>
            <w:r>
              <w:rPr>
                <w:sz w:val="24"/>
              </w:rPr>
              <w:t>have</w:t>
            </w:r>
            <w:r>
              <w:rPr>
                <w:spacing w:val="-10"/>
                <w:sz w:val="24"/>
              </w:rPr>
              <w:t> </w:t>
            </w:r>
            <w:r>
              <w:rPr>
                <w:sz w:val="24"/>
              </w:rPr>
              <w:t>standard halls for seminar/retreat.</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25" w:hRule="atLeast"/>
        </w:trPr>
        <w:tc>
          <w:tcPr>
            <w:tcW w:w="629" w:type="dxa"/>
          </w:tcPr>
          <w:p>
            <w:pPr>
              <w:pStyle w:val="TableParagraph"/>
              <w:spacing w:line="259" w:lineRule="exact"/>
              <w:ind w:left="105"/>
              <w:rPr>
                <w:sz w:val="24"/>
              </w:rPr>
            </w:pPr>
            <w:r>
              <w:rPr>
                <w:spacing w:val="-5"/>
                <w:sz w:val="24"/>
              </w:rPr>
              <w:t>76.</w:t>
            </w:r>
          </w:p>
        </w:tc>
        <w:tc>
          <w:tcPr>
            <w:tcW w:w="4052" w:type="dxa"/>
          </w:tcPr>
          <w:p>
            <w:pPr>
              <w:pStyle w:val="TableParagraph"/>
              <w:spacing w:line="237" w:lineRule="auto"/>
              <w:ind w:left="105"/>
              <w:rPr>
                <w:sz w:val="24"/>
              </w:rPr>
            </w:pPr>
            <w:r>
              <w:rPr>
                <w:sz w:val="24"/>
              </w:rPr>
              <w:t>The</w:t>
            </w:r>
            <w:r>
              <w:rPr>
                <w:spacing w:val="-7"/>
                <w:sz w:val="24"/>
              </w:rPr>
              <w:t> </w:t>
            </w:r>
            <w:r>
              <w:rPr>
                <w:sz w:val="24"/>
              </w:rPr>
              <w:t>modern</w:t>
            </w:r>
            <w:r>
              <w:rPr>
                <w:spacing w:val="-9"/>
                <w:sz w:val="24"/>
              </w:rPr>
              <w:t> </w:t>
            </w:r>
            <w:r>
              <w:rPr>
                <w:sz w:val="24"/>
              </w:rPr>
              <w:t>library</w:t>
            </w:r>
            <w:r>
              <w:rPr>
                <w:spacing w:val="-15"/>
                <w:sz w:val="24"/>
              </w:rPr>
              <w:t> </w:t>
            </w:r>
            <w:r>
              <w:rPr>
                <w:sz w:val="24"/>
              </w:rPr>
              <w:t>with</w:t>
            </w:r>
            <w:r>
              <w:rPr>
                <w:spacing w:val="-9"/>
                <w:sz w:val="24"/>
              </w:rPr>
              <w:t> </w:t>
            </w:r>
            <w:r>
              <w:rPr>
                <w:sz w:val="24"/>
              </w:rPr>
              <w:t>information Communication Technology (ICT)</w:t>
            </w:r>
          </w:p>
          <w:p>
            <w:pPr>
              <w:pStyle w:val="TableParagraph"/>
              <w:spacing w:line="270" w:lineRule="exact"/>
              <w:ind w:left="105"/>
              <w:rPr>
                <w:sz w:val="24"/>
              </w:rPr>
            </w:pPr>
            <w:r>
              <w:rPr>
                <w:sz w:val="24"/>
              </w:rPr>
              <w:t>does</w:t>
            </w:r>
            <w:r>
              <w:rPr>
                <w:spacing w:val="-5"/>
                <w:sz w:val="24"/>
              </w:rPr>
              <w:t> </w:t>
            </w:r>
            <w:r>
              <w:rPr>
                <w:sz w:val="24"/>
              </w:rPr>
              <w:t>not</w:t>
            </w:r>
            <w:r>
              <w:rPr>
                <w:spacing w:val="2"/>
                <w:sz w:val="24"/>
              </w:rPr>
              <w:t> </w:t>
            </w:r>
            <w:r>
              <w:rPr>
                <w:sz w:val="24"/>
              </w:rPr>
              <w:t>exist</w:t>
            </w:r>
            <w:r>
              <w:rPr>
                <w:spacing w:val="2"/>
                <w:sz w:val="24"/>
              </w:rPr>
              <w:t> </w:t>
            </w:r>
            <w:r>
              <w:rPr>
                <w:sz w:val="24"/>
              </w:rPr>
              <w:t>in</w:t>
            </w:r>
            <w:r>
              <w:rPr>
                <w:spacing w:val="-8"/>
                <w:sz w:val="24"/>
              </w:rPr>
              <w:t> </w:t>
            </w:r>
            <w:r>
              <w:rPr>
                <w:sz w:val="24"/>
              </w:rPr>
              <w:t>this</w:t>
            </w:r>
            <w:r>
              <w:rPr>
                <w:spacing w:val="-4"/>
                <w:sz w:val="24"/>
              </w:rPr>
              <w:t> </w:t>
            </w: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64" w:lineRule="exact"/>
              <w:ind w:left="105"/>
              <w:rPr>
                <w:sz w:val="24"/>
              </w:rPr>
            </w:pPr>
            <w:r>
              <w:rPr>
                <w:spacing w:val="-5"/>
                <w:sz w:val="24"/>
              </w:rPr>
              <w:t>77.</w:t>
            </w:r>
          </w:p>
        </w:tc>
        <w:tc>
          <w:tcPr>
            <w:tcW w:w="4052" w:type="dxa"/>
          </w:tcPr>
          <w:p>
            <w:pPr>
              <w:pStyle w:val="TableParagraph"/>
              <w:spacing w:line="237" w:lineRule="auto"/>
              <w:ind w:left="105" w:right="170"/>
              <w:rPr>
                <w:sz w:val="24"/>
              </w:rPr>
            </w:pPr>
            <w:r>
              <w:rPr>
                <w:sz w:val="24"/>
              </w:rPr>
              <w:t>The</w:t>
            </w:r>
            <w:r>
              <w:rPr>
                <w:spacing w:val="-8"/>
                <w:sz w:val="24"/>
              </w:rPr>
              <w:t> </w:t>
            </w:r>
            <w:r>
              <w:rPr>
                <w:sz w:val="24"/>
              </w:rPr>
              <w:t>students</w:t>
            </w:r>
            <w:r>
              <w:rPr>
                <w:spacing w:val="-9"/>
                <w:sz w:val="24"/>
              </w:rPr>
              <w:t> </w:t>
            </w:r>
            <w:r>
              <w:rPr>
                <w:sz w:val="24"/>
              </w:rPr>
              <w:t>do</w:t>
            </w:r>
            <w:r>
              <w:rPr>
                <w:spacing w:val="-8"/>
                <w:sz w:val="24"/>
              </w:rPr>
              <w:t> </w:t>
            </w:r>
            <w:r>
              <w:rPr>
                <w:sz w:val="24"/>
              </w:rPr>
              <w:t>not</w:t>
            </w:r>
            <w:r>
              <w:rPr>
                <w:spacing w:val="-8"/>
                <w:sz w:val="24"/>
              </w:rPr>
              <w:t> </w:t>
            </w:r>
            <w:r>
              <w:rPr>
                <w:sz w:val="24"/>
              </w:rPr>
              <w:t>have</w:t>
            </w:r>
            <w:r>
              <w:rPr>
                <w:spacing w:val="-8"/>
                <w:sz w:val="24"/>
              </w:rPr>
              <w:t> </w:t>
            </w:r>
            <w:r>
              <w:rPr>
                <w:sz w:val="24"/>
              </w:rPr>
              <w:t>space</w:t>
            </w:r>
            <w:r>
              <w:rPr>
                <w:spacing w:val="-4"/>
                <w:sz w:val="24"/>
              </w:rPr>
              <w:t> </w:t>
            </w:r>
            <w:r>
              <w:rPr>
                <w:sz w:val="24"/>
              </w:rPr>
              <w:t>for resting and group discussion after</w:t>
            </w:r>
          </w:p>
          <w:p>
            <w:pPr>
              <w:pStyle w:val="TableParagraph"/>
              <w:spacing w:line="270" w:lineRule="exact"/>
              <w:ind w:left="105"/>
              <w:rPr>
                <w:sz w:val="24"/>
              </w:rPr>
            </w:pPr>
            <w:r>
              <w:rPr>
                <w:spacing w:val="-2"/>
                <w:sz w:val="24"/>
              </w:rPr>
              <w:t>lectures.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78.</w:t>
            </w:r>
          </w:p>
        </w:tc>
        <w:tc>
          <w:tcPr>
            <w:tcW w:w="4052" w:type="dxa"/>
          </w:tcPr>
          <w:p>
            <w:pPr>
              <w:pStyle w:val="TableParagraph"/>
              <w:spacing w:line="259" w:lineRule="exact"/>
              <w:ind w:left="105"/>
              <w:rPr>
                <w:sz w:val="24"/>
              </w:rPr>
            </w:pPr>
            <w:r>
              <w:rPr>
                <w:sz w:val="24"/>
              </w:rPr>
              <w:t>The lecturers</w:t>
            </w:r>
            <w:r>
              <w:rPr>
                <w:spacing w:val="-5"/>
                <w:sz w:val="24"/>
              </w:rPr>
              <w:t> </w:t>
            </w:r>
            <w:r>
              <w:rPr>
                <w:sz w:val="24"/>
              </w:rPr>
              <w:t>do</w:t>
            </w:r>
            <w:r>
              <w:rPr>
                <w:spacing w:val="-4"/>
                <w:sz w:val="24"/>
              </w:rPr>
              <w:t> </w:t>
            </w:r>
            <w:r>
              <w:rPr>
                <w:sz w:val="24"/>
              </w:rPr>
              <w:t>not</w:t>
            </w:r>
            <w:r>
              <w:rPr>
                <w:spacing w:val="1"/>
                <w:sz w:val="24"/>
              </w:rPr>
              <w:t> </w:t>
            </w:r>
            <w:r>
              <w:rPr>
                <w:sz w:val="24"/>
              </w:rPr>
              <w:t>have</w:t>
            </w:r>
            <w:r>
              <w:rPr>
                <w:spacing w:val="-4"/>
                <w:sz w:val="24"/>
              </w:rPr>
              <w:t> </w:t>
            </w:r>
            <w:r>
              <w:rPr>
                <w:sz w:val="24"/>
              </w:rPr>
              <w:t>parking</w:t>
            </w:r>
            <w:r>
              <w:rPr>
                <w:spacing w:val="-3"/>
                <w:sz w:val="24"/>
              </w:rPr>
              <w:t> </w:t>
            </w:r>
            <w:r>
              <w:rPr>
                <w:spacing w:val="-4"/>
                <w:sz w:val="24"/>
              </w:rPr>
              <w:t>space</w:t>
            </w:r>
          </w:p>
          <w:p>
            <w:pPr>
              <w:pStyle w:val="TableParagraph"/>
              <w:spacing w:line="270" w:lineRule="exact" w:before="3"/>
              <w:ind w:left="105"/>
              <w:rPr>
                <w:sz w:val="24"/>
              </w:rPr>
            </w:pPr>
            <w:r>
              <w:rPr>
                <w:sz w:val="24"/>
              </w:rPr>
              <w:t>for</w:t>
            </w:r>
            <w:r>
              <w:rPr>
                <w:spacing w:val="-7"/>
                <w:sz w:val="24"/>
              </w:rPr>
              <w:t> </w:t>
            </w:r>
            <w:r>
              <w:rPr>
                <w:sz w:val="24"/>
              </w:rPr>
              <w:t>their</w:t>
            </w:r>
            <w:r>
              <w:rPr>
                <w:spacing w:val="-7"/>
                <w:sz w:val="24"/>
              </w:rPr>
              <w:t> </w:t>
            </w:r>
            <w:r>
              <w:rPr>
                <w:spacing w:val="-2"/>
                <w:sz w:val="24"/>
              </w:rPr>
              <w:t>cars.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79.</w:t>
            </w:r>
          </w:p>
        </w:tc>
        <w:tc>
          <w:tcPr>
            <w:tcW w:w="4052" w:type="dxa"/>
          </w:tcPr>
          <w:p>
            <w:pPr>
              <w:pStyle w:val="TableParagraph"/>
              <w:spacing w:line="259" w:lineRule="exact"/>
              <w:ind w:left="105"/>
              <w:rPr>
                <w:sz w:val="24"/>
              </w:rPr>
            </w:pPr>
            <w:r>
              <w:rPr>
                <w:sz w:val="24"/>
              </w:rPr>
              <w:t>The</w:t>
            </w:r>
            <w:r>
              <w:rPr>
                <w:spacing w:val="-4"/>
                <w:sz w:val="24"/>
              </w:rPr>
              <w:t> </w:t>
            </w:r>
            <w:r>
              <w:rPr>
                <w:sz w:val="24"/>
              </w:rPr>
              <w:t>students</w:t>
            </w:r>
            <w:r>
              <w:rPr>
                <w:spacing w:val="-4"/>
                <w:sz w:val="24"/>
              </w:rPr>
              <w:t> </w:t>
            </w:r>
            <w:r>
              <w:rPr>
                <w:sz w:val="24"/>
              </w:rPr>
              <w:t>do</w:t>
            </w:r>
            <w:r>
              <w:rPr>
                <w:spacing w:val="-3"/>
                <w:sz w:val="24"/>
              </w:rPr>
              <w:t> </w:t>
            </w:r>
            <w:r>
              <w:rPr>
                <w:sz w:val="24"/>
              </w:rPr>
              <w:t>not</w:t>
            </w:r>
            <w:r>
              <w:rPr>
                <w:spacing w:val="-3"/>
                <w:sz w:val="24"/>
              </w:rPr>
              <w:t> </w:t>
            </w:r>
            <w:r>
              <w:rPr>
                <w:sz w:val="24"/>
              </w:rPr>
              <w:t>have</w:t>
            </w:r>
            <w:r>
              <w:rPr>
                <w:spacing w:val="2"/>
                <w:sz w:val="24"/>
              </w:rPr>
              <w:t> </w:t>
            </w:r>
            <w:r>
              <w:rPr>
                <w:sz w:val="24"/>
              </w:rPr>
              <w:t>field</w:t>
            </w:r>
            <w:r>
              <w:rPr>
                <w:spacing w:val="1"/>
                <w:sz w:val="24"/>
              </w:rPr>
              <w:t> </w:t>
            </w:r>
            <w:r>
              <w:rPr>
                <w:spacing w:val="-5"/>
                <w:sz w:val="24"/>
              </w:rPr>
              <w:t>for</w:t>
            </w:r>
          </w:p>
          <w:p>
            <w:pPr>
              <w:pStyle w:val="TableParagraph"/>
              <w:spacing w:line="270" w:lineRule="exact" w:before="2"/>
              <w:ind w:left="105"/>
              <w:rPr>
                <w:sz w:val="24"/>
              </w:rPr>
            </w:pPr>
            <w:r>
              <w:rPr>
                <w:sz w:val="24"/>
              </w:rPr>
              <w:t>games</w:t>
            </w:r>
            <w:r>
              <w:rPr>
                <w:spacing w:val="-3"/>
                <w:sz w:val="24"/>
              </w:rPr>
              <w:t> </w:t>
            </w:r>
            <w:r>
              <w:rPr>
                <w:sz w:val="24"/>
              </w:rPr>
              <w:t>after </w:t>
            </w:r>
            <w:r>
              <w:rPr>
                <w:spacing w:val="-2"/>
                <w:sz w:val="24"/>
              </w:rPr>
              <w:t>school.</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8o.</w:t>
            </w:r>
          </w:p>
        </w:tc>
        <w:tc>
          <w:tcPr>
            <w:tcW w:w="4052" w:type="dxa"/>
          </w:tcPr>
          <w:p>
            <w:pPr>
              <w:pStyle w:val="TableParagraph"/>
              <w:spacing w:line="259" w:lineRule="exact"/>
              <w:ind w:left="105"/>
              <w:rPr>
                <w:sz w:val="24"/>
              </w:rPr>
            </w:pPr>
            <w:r>
              <w:rPr>
                <w:sz w:val="24"/>
              </w:rPr>
              <w:t>The</w:t>
            </w:r>
            <w:r>
              <w:rPr>
                <w:spacing w:val="-4"/>
                <w:sz w:val="24"/>
              </w:rPr>
              <w:t> </w:t>
            </w:r>
            <w:r>
              <w:rPr>
                <w:sz w:val="24"/>
              </w:rPr>
              <w:t>sporting</w:t>
            </w:r>
            <w:r>
              <w:rPr>
                <w:spacing w:val="1"/>
                <w:sz w:val="24"/>
              </w:rPr>
              <w:t> </w:t>
            </w:r>
            <w:r>
              <w:rPr>
                <w:sz w:val="24"/>
              </w:rPr>
              <w:t>facilities</w:t>
            </w:r>
            <w:r>
              <w:rPr>
                <w:spacing w:val="-5"/>
                <w:sz w:val="24"/>
              </w:rPr>
              <w:t> </w:t>
            </w:r>
            <w:r>
              <w:rPr>
                <w:sz w:val="24"/>
              </w:rPr>
              <w:t>are</w:t>
            </w:r>
            <w:r>
              <w:rPr>
                <w:spacing w:val="-4"/>
                <w:sz w:val="24"/>
              </w:rPr>
              <w:t> </w:t>
            </w:r>
            <w:r>
              <w:rPr>
                <w:sz w:val="24"/>
              </w:rPr>
              <w:t>not</w:t>
            </w:r>
            <w:r>
              <w:rPr>
                <w:spacing w:val="-2"/>
                <w:sz w:val="24"/>
              </w:rPr>
              <w:t> available</w:t>
            </w:r>
          </w:p>
          <w:p>
            <w:pPr>
              <w:pStyle w:val="TableParagraph"/>
              <w:spacing w:line="270" w:lineRule="exact" w:before="2"/>
              <w:ind w:left="105"/>
              <w:rPr>
                <w:sz w:val="24"/>
              </w:rPr>
            </w:pPr>
            <w:r>
              <w:rPr>
                <w:sz w:val="24"/>
              </w:rPr>
              <w:t>in</w:t>
            </w:r>
            <w:r>
              <w:rPr>
                <w:spacing w:val="-6"/>
                <w:sz w:val="24"/>
              </w:rPr>
              <w:t> </w:t>
            </w:r>
            <w:r>
              <w:rPr>
                <w:sz w:val="24"/>
              </w:rPr>
              <w:t>this</w:t>
            </w:r>
            <w:r>
              <w:rPr>
                <w:spacing w:val="-3"/>
                <w:sz w:val="24"/>
              </w:rPr>
              <w:t> </w:t>
            </w: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bl>
    <w:p>
      <w:pPr>
        <w:spacing w:after="0"/>
        <w:rPr>
          <w:sz w:val="22"/>
        </w:rPr>
        <w:sectPr>
          <w:pgSz w:w="12240" w:h="15840"/>
          <w:pgMar w:header="0" w:footer="969" w:top="1160" w:bottom="1160" w:left="780" w:right="0"/>
        </w:sectPr>
      </w:pPr>
    </w:p>
    <w:p>
      <w:pPr>
        <w:spacing w:line="247" w:lineRule="auto" w:before="61"/>
        <w:ind w:left="2101" w:right="1512" w:hanging="1441"/>
        <w:jc w:val="left"/>
        <w:rPr>
          <w:b/>
          <w:sz w:val="24"/>
        </w:rPr>
      </w:pPr>
      <w:r>
        <w:rPr>
          <w:b/>
          <w:sz w:val="24"/>
        </w:rPr>
        <w:t>SECTION</w:t>
      </w:r>
      <w:r>
        <w:rPr>
          <w:b/>
          <w:spacing w:val="-2"/>
          <w:sz w:val="24"/>
        </w:rPr>
        <w:t> </w:t>
      </w:r>
      <w:r>
        <w:rPr>
          <w:b/>
          <w:sz w:val="24"/>
        </w:rPr>
        <w:t>J</w:t>
      </w:r>
      <w:r>
        <w:rPr>
          <w:sz w:val="24"/>
        </w:rPr>
        <w:t>:</w:t>
      </w:r>
      <w:r>
        <w:rPr>
          <w:spacing w:val="-3"/>
          <w:sz w:val="24"/>
        </w:rPr>
        <w:t> </w:t>
      </w:r>
      <w:r>
        <w:rPr>
          <w:b/>
          <w:sz w:val="24"/>
        </w:rPr>
        <w:t>Discipline</w:t>
      </w:r>
      <w:r>
        <w:rPr>
          <w:b/>
          <w:spacing w:val="-4"/>
          <w:sz w:val="24"/>
        </w:rPr>
        <w:t> </w:t>
      </w:r>
      <w:r>
        <w:rPr>
          <w:b/>
          <w:sz w:val="24"/>
        </w:rPr>
        <w:t>in</w:t>
      </w:r>
      <w:r>
        <w:rPr>
          <w:b/>
          <w:spacing w:val="-2"/>
          <w:sz w:val="24"/>
        </w:rPr>
        <w:t> </w:t>
      </w:r>
      <w:r>
        <w:rPr>
          <w:b/>
          <w:sz w:val="24"/>
        </w:rPr>
        <w:t>the</w:t>
      </w:r>
      <w:r>
        <w:rPr>
          <w:b/>
          <w:spacing w:val="-4"/>
          <w:sz w:val="24"/>
        </w:rPr>
        <w:t> </w:t>
      </w:r>
      <w:r>
        <w:rPr>
          <w:b/>
          <w:sz w:val="24"/>
        </w:rPr>
        <w:t>Colleges</w:t>
      </w:r>
      <w:r>
        <w:rPr>
          <w:b/>
          <w:spacing w:val="-4"/>
          <w:sz w:val="24"/>
        </w:rPr>
        <w:t> </w:t>
      </w:r>
      <w:r>
        <w:rPr>
          <w:b/>
          <w:sz w:val="24"/>
        </w:rPr>
        <w:t>of</w:t>
      </w:r>
      <w:r>
        <w:rPr>
          <w:b/>
          <w:spacing w:val="-5"/>
          <w:sz w:val="24"/>
        </w:rPr>
        <w:t> </w:t>
      </w:r>
      <w:r>
        <w:rPr>
          <w:b/>
          <w:sz w:val="24"/>
        </w:rPr>
        <w:t>Education</w:t>
      </w:r>
      <w:r>
        <w:rPr>
          <w:b/>
          <w:spacing w:val="-2"/>
          <w:sz w:val="24"/>
        </w:rPr>
        <w:t> </w:t>
      </w:r>
      <w:r>
        <w:rPr>
          <w:b/>
          <w:sz w:val="24"/>
        </w:rPr>
        <w:t>in</w:t>
      </w:r>
      <w:r>
        <w:rPr>
          <w:b/>
          <w:spacing w:val="-6"/>
          <w:sz w:val="24"/>
        </w:rPr>
        <w:t> </w:t>
      </w:r>
      <w:r>
        <w:rPr>
          <w:b/>
          <w:sz w:val="24"/>
        </w:rPr>
        <w:t>the</w:t>
      </w:r>
      <w:r>
        <w:rPr>
          <w:b/>
          <w:spacing w:val="-4"/>
          <w:sz w:val="24"/>
        </w:rPr>
        <w:t> </w:t>
      </w:r>
      <w:r>
        <w:rPr>
          <w:b/>
          <w:sz w:val="24"/>
        </w:rPr>
        <w:t>North</w:t>
      </w:r>
      <w:r>
        <w:rPr>
          <w:b/>
          <w:spacing w:val="-3"/>
          <w:sz w:val="24"/>
        </w:rPr>
        <w:t> </w:t>
      </w:r>
      <w:r>
        <w:rPr>
          <w:b/>
          <w:sz w:val="24"/>
        </w:rPr>
        <w:t>Central</w:t>
      </w:r>
      <w:r>
        <w:rPr>
          <w:b/>
          <w:spacing w:val="-8"/>
          <w:sz w:val="24"/>
        </w:rPr>
        <w:t> </w:t>
      </w:r>
      <w:r>
        <w:rPr>
          <w:b/>
          <w:sz w:val="24"/>
        </w:rPr>
        <w:t>Geo-Political Zone in Nigeria.</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4052"/>
        <w:gridCol w:w="964"/>
        <w:gridCol w:w="724"/>
        <w:gridCol w:w="1127"/>
        <w:gridCol w:w="959"/>
        <w:gridCol w:w="959"/>
      </w:tblGrid>
      <w:tr>
        <w:trPr>
          <w:trHeight w:val="816" w:hRule="atLeast"/>
        </w:trPr>
        <w:tc>
          <w:tcPr>
            <w:tcW w:w="629" w:type="dxa"/>
          </w:tcPr>
          <w:p>
            <w:pPr>
              <w:pStyle w:val="TableParagraph"/>
              <w:rPr>
                <w:b/>
                <w:sz w:val="22"/>
              </w:rPr>
            </w:pPr>
          </w:p>
          <w:p>
            <w:pPr>
              <w:pStyle w:val="TableParagraph"/>
              <w:spacing w:before="195"/>
              <w:ind w:left="105"/>
              <w:rPr>
                <w:b/>
                <w:sz w:val="20"/>
              </w:rPr>
            </w:pPr>
            <w:r>
              <w:rPr>
                <w:b/>
                <w:spacing w:val="-5"/>
                <w:sz w:val="20"/>
              </w:rPr>
              <w:t>S/N</w:t>
            </w:r>
          </w:p>
        </w:tc>
        <w:tc>
          <w:tcPr>
            <w:tcW w:w="4052" w:type="dxa"/>
          </w:tcPr>
          <w:p>
            <w:pPr>
              <w:pStyle w:val="TableParagraph"/>
              <w:rPr>
                <w:b/>
                <w:sz w:val="22"/>
              </w:rPr>
            </w:pPr>
          </w:p>
          <w:p>
            <w:pPr>
              <w:pStyle w:val="TableParagraph"/>
              <w:spacing w:before="195"/>
              <w:ind w:left="1355" w:right="1351"/>
              <w:jc w:val="center"/>
              <w:rPr>
                <w:b/>
                <w:sz w:val="20"/>
              </w:rPr>
            </w:pPr>
            <w:r>
              <w:rPr>
                <w:b/>
                <w:sz w:val="20"/>
              </w:rPr>
              <w:t>Item</w:t>
            </w:r>
            <w:r>
              <w:rPr>
                <w:b/>
                <w:spacing w:val="-4"/>
                <w:sz w:val="20"/>
              </w:rPr>
              <w:t> </w:t>
            </w:r>
            <w:r>
              <w:rPr>
                <w:b/>
                <w:spacing w:val="-2"/>
                <w:sz w:val="20"/>
              </w:rPr>
              <w:t>Statement</w:t>
            </w:r>
          </w:p>
        </w:tc>
        <w:tc>
          <w:tcPr>
            <w:tcW w:w="964" w:type="dxa"/>
          </w:tcPr>
          <w:p>
            <w:pPr>
              <w:pStyle w:val="TableParagraph"/>
              <w:spacing w:before="10"/>
              <w:rPr>
                <w:b/>
                <w:sz w:val="18"/>
              </w:rPr>
            </w:pPr>
          </w:p>
          <w:p>
            <w:pPr>
              <w:pStyle w:val="TableParagraph"/>
              <w:ind w:left="106" w:right="110"/>
              <w:rPr>
                <w:b/>
                <w:sz w:val="20"/>
              </w:rPr>
            </w:pPr>
            <w:r>
              <w:rPr>
                <w:b/>
                <w:spacing w:val="-2"/>
                <w:sz w:val="20"/>
              </w:rPr>
              <w:t>Strongly Agree</w:t>
            </w:r>
          </w:p>
        </w:tc>
        <w:tc>
          <w:tcPr>
            <w:tcW w:w="724" w:type="dxa"/>
          </w:tcPr>
          <w:p>
            <w:pPr>
              <w:pStyle w:val="TableParagraph"/>
              <w:rPr>
                <w:b/>
                <w:sz w:val="22"/>
              </w:rPr>
            </w:pPr>
          </w:p>
          <w:p>
            <w:pPr>
              <w:pStyle w:val="TableParagraph"/>
              <w:spacing w:before="195"/>
              <w:ind w:left="107"/>
              <w:rPr>
                <w:b/>
                <w:sz w:val="20"/>
              </w:rPr>
            </w:pPr>
            <w:r>
              <w:rPr>
                <w:b/>
                <w:spacing w:val="-2"/>
                <w:sz w:val="20"/>
              </w:rPr>
              <w:t>Agree</w:t>
            </w:r>
          </w:p>
        </w:tc>
        <w:tc>
          <w:tcPr>
            <w:tcW w:w="1127" w:type="dxa"/>
          </w:tcPr>
          <w:p>
            <w:pPr>
              <w:pStyle w:val="TableParagraph"/>
              <w:rPr>
                <w:b/>
                <w:sz w:val="22"/>
              </w:rPr>
            </w:pPr>
          </w:p>
          <w:p>
            <w:pPr>
              <w:pStyle w:val="TableParagraph"/>
              <w:spacing w:before="195"/>
              <w:ind w:left="108"/>
              <w:rPr>
                <w:b/>
                <w:sz w:val="20"/>
              </w:rPr>
            </w:pPr>
            <w:r>
              <w:rPr>
                <w:b/>
                <w:spacing w:val="-2"/>
                <w:sz w:val="20"/>
              </w:rPr>
              <w:t>Undecided</w:t>
            </w:r>
          </w:p>
        </w:tc>
        <w:tc>
          <w:tcPr>
            <w:tcW w:w="959" w:type="dxa"/>
          </w:tcPr>
          <w:p>
            <w:pPr>
              <w:pStyle w:val="TableParagraph"/>
              <w:spacing w:before="10"/>
              <w:rPr>
                <w:b/>
                <w:sz w:val="18"/>
              </w:rPr>
            </w:pPr>
          </w:p>
          <w:p>
            <w:pPr>
              <w:pStyle w:val="TableParagraph"/>
              <w:ind w:left="114"/>
              <w:rPr>
                <w:b/>
                <w:sz w:val="20"/>
              </w:rPr>
            </w:pPr>
            <w:r>
              <w:rPr>
                <w:b/>
                <w:spacing w:val="-2"/>
                <w:sz w:val="20"/>
              </w:rPr>
              <w:t>Strongly Disagree</w:t>
            </w:r>
          </w:p>
        </w:tc>
        <w:tc>
          <w:tcPr>
            <w:tcW w:w="959" w:type="dxa"/>
          </w:tcPr>
          <w:p>
            <w:pPr>
              <w:pStyle w:val="TableParagraph"/>
              <w:rPr>
                <w:b/>
                <w:sz w:val="22"/>
              </w:rPr>
            </w:pPr>
          </w:p>
          <w:p>
            <w:pPr>
              <w:pStyle w:val="TableParagraph"/>
              <w:spacing w:before="195"/>
              <w:ind w:left="116"/>
              <w:rPr>
                <w:b/>
                <w:sz w:val="20"/>
              </w:rPr>
            </w:pPr>
            <w:r>
              <w:rPr>
                <w:b/>
                <w:spacing w:val="-2"/>
                <w:sz w:val="20"/>
              </w:rPr>
              <w:t>Disagree</w:t>
            </w:r>
          </w:p>
        </w:tc>
      </w:tr>
      <w:tr>
        <w:trPr>
          <w:trHeight w:val="556" w:hRule="atLeast"/>
        </w:trPr>
        <w:tc>
          <w:tcPr>
            <w:tcW w:w="629" w:type="dxa"/>
          </w:tcPr>
          <w:p>
            <w:pPr>
              <w:pStyle w:val="TableParagraph"/>
              <w:spacing w:line="264" w:lineRule="exact"/>
              <w:ind w:left="105"/>
              <w:rPr>
                <w:sz w:val="24"/>
              </w:rPr>
            </w:pPr>
            <w:r>
              <w:rPr>
                <w:spacing w:val="-5"/>
                <w:sz w:val="24"/>
              </w:rPr>
              <w:t>81.</w:t>
            </w:r>
          </w:p>
        </w:tc>
        <w:tc>
          <w:tcPr>
            <w:tcW w:w="4052" w:type="dxa"/>
          </w:tcPr>
          <w:p>
            <w:pPr>
              <w:pStyle w:val="TableParagraph"/>
              <w:spacing w:line="237" w:lineRule="auto"/>
              <w:ind w:left="105"/>
              <w:rPr>
                <w:sz w:val="24"/>
              </w:rPr>
            </w:pPr>
            <w:r>
              <w:rPr>
                <w:sz w:val="24"/>
              </w:rPr>
              <w:t>The</w:t>
            </w:r>
            <w:r>
              <w:rPr>
                <w:spacing w:val="-4"/>
                <w:sz w:val="24"/>
              </w:rPr>
              <w:t> </w:t>
            </w:r>
            <w:r>
              <w:rPr>
                <w:sz w:val="24"/>
              </w:rPr>
              <w:t>students</w:t>
            </w:r>
            <w:r>
              <w:rPr>
                <w:spacing w:val="-4"/>
                <w:sz w:val="24"/>
              </w:rPr>
              <w:t> </w:t>
            </w:r>
            <w:r>
              <w:rPr>
                <w:sz w:val="24"/>
              </w:rPr>
              <w:t>of</w:t>
            </w:r>
            <w:r>
              <w:rPr>
                <w:spacing w:val="-11"/>
                <w:sz w:val="24"/>
              </w:rPr>
              <w:t> </w:t>
            </w:r>
            <w:r>
              <w:rPr>
                <w:sz w:val="24"/>
              </w:rPr>
              <w:t>this</w:t>
            </w:r>
            <w:r>
              <w:rPr>
                <w:spacing w:val="-5"/>
                <w:sz w:val="24"/>
              </w:rPr>
              <w:t> </w:t>
            </w:r>
            <w:r>
              <w:rPr>
                <w:sz w:val="24"/>
              </w:rPr>
              <w:t>college</w:t>
            </w:r>
            <w:r>
              <w:rPr>
                <w:spacing w:val="-4"/>
                <w:sz w:val="24"/>
              </w:rPr>
              <w:t> </w:t>
            </w:r>
            <w:r>
              <w:rPr>
                <w:sz w:val="24"/>
              </w:rPr>
              <w:t>are</w:t>
            </w:r>
            <w:r>
              <w:rPr>
                <w:spacing w:val="-4"/>
                <w:sz w:val="24"/>
              </w:rPr>
              <w:t> </w:t>
            </w:r>
            <w:r>
              <w:rPr>
                <w:sz w:val="24"/>
              </w:rPr>
              <w:t>rude</w:t>
            </w:r>
            <w:r>
              <w:rPr>
                <w:spacing w:val="-9"/>
                <w:sz w:val="24"/>
              </w:rPr>
              <w:t> </w:t>
            </w:r>
            <w:r>
              <w:rPr>
                <w:sz w:val="24"/>
              </w:rPr>
              <w:t>to their lecturers.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82.</w:t>
            </w:r>
          </w:p>
        </w:tc>
        <w:tc>
          <w:tcPr>
            <w:tcW w:w="4052" w:type="dxa"/>
          </w:tcPr>
          <w:p>
            <w:pPr>
              <w:pStyle w:val="TableParagraph"/>
              <w:spacing w:line="237" w:lineRule="auto"/>
              <w:ind w:left="105"/>
              <w:rPr>
                <w:sz w:val="24"/>
              </w:rPr>
            </w:pPr>
            <w:r>
              <w:rPr>
                <w:sz w:val="24"/>
              </w:rPr>
              <w:t>Most</w:t>
            </w:r>
            <w:r>
              <w:rPr>
                <w:spacing w:val="-8"/>
                <w:sz w:val="24"/>
              </w:rPr>
              <w:t> </w:t>
            </w:r>
            <w:r>
              <w:rPr>
                <w:sz w:val="24"/>
              </w:rPr>
              <w:t>Students</w:t>
            </w:r>
            <w:r>
              <w:rPr>
                <w:spacing w:val="-10"/>
                <w:sz w:val="24"/>
              </w:rPr>
              <w:t> </w:t>
            </w:r>
            <w:r>
              <w:rPr>
                <w:sz w:val="24"/>
              </w:rPr>
              <w:t>in</w:t>
            </w:r>
            <w:r>
              <w:rPr>
                <w:spacing w:val="-12"/>
                <w:sz w:val="24"/>
              </w:rPr>
              <w:t> </w:t>
            </w:r>
            <w:r>
              <w:rPr>
                <w:sz w:val="24"/>
              </w:rPr>
              <w:t>this</w:t>
            </w:r>
            <w:r>
              <w:rPr>
                <w:spacing w:val="-10"/>
                <w:sz w:val="24"/>
              </w:rPr>
              <w:t> </w:t>
            </w:r>
            <w:r>
              <w:rPr>
                <w:sz w:val="24"/>
              </w:rPr>
              <w:t>college</w:t>
            </w:r>
            <w:r>
              <w:rPr>
                <w:spacing w:val="-9"/>
                <w:sz w:val="24"/>
              </w:rPr>
              <w:t> </w:t>
            </w:r>
            <w:r>
              <w:rPr>
                <w:sz w:val="24"/>
              </w:rPr>
              <w:t>smoke Indian hemp.</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2" w:hRule="atLeast"/>
        </w:trPr>
        <w:tc>
          <w:tcPr>
            <w:tcW w:w="629" w:type="dxa"/>
          </w:tcPr>
          <w:p>
            <w:pPr>
              <w:pStyle w:val="TableParagraph"/>
              <w:spacing w:line="259" w:lineRule="exact"/>
              <w:ind w:left="105"/>
              <w:rPr>
                <w:sz w:val="24"/>
              </w:rPr>
            </w:pPr>
            <w:r>
              <w:rPr>
                <w:spacing w:val="-5"/>
                <w:sz w:val="24"/>
              </w:rPr>
              <w:t>83.</w:t>
            </w:r>
          </w:p>
        </w:tc>
        <w:tc>
          <w:tcPr>
            <w:tcW w:w="4052" w:type="dxa"/>
          </w:tcPr>
          <w:p>
            <w:pPr>
              <w:pStyle w:val="TableParagraph"/>
              <w:spacing w:line="237" w:lineRule="auto"/>
              <w:ind w:left="105"/>
              <w:rPr>
                <w:sz w:val="24"/>
              </w:rPr>
            </w:pPr>
            <w:r>
              <w:rPr>
                <w:sz w:val="24"/>
              </w:rPr>
              <w:t>There</w:t>
            </w:r>
            <w:r>
              <w:rPr>
                <w:spacing w:val="-7"/>
                <w:sz w:val="24"/>
              </w:rPr>
              <w:t> </w:t>
            </w:r>
            <w:r>
              <w:rPr>
                <w:sz w:val="24"/>
              </w:rPr>
              <w:t>are</w:t>
            </w:r>
            <w:r>
              <w:rPr>
                <w:spacing w:val="-7"/>
                <w:sz w:val="24"/>
              </w:rPr>
              <w:t> </w:t>
            </w:r>
            <w:r>
              <w:rPr>
                <w:sz w:val="24"/>
              </w:rPr>
              <w:t>frequent</w:t>
            </w:r>
            <w:r>
              <w:rPr>
                <w:spacing w:val="-1"/>
                <w:sz w:val="24"/>
              </w:rPr>
              <w:t> </w:t>
            </w:r>
            <w:r>
              <w:rPr>
                <w:sz w:val="24"/>
              </w:rPr>
              <w:t>cases</w:t>
            </w:r>
            <w:r>
              <w:rPr>
                <w:spacing w:val="-8"/>
                <w:sz w:val="24"/>
              </w:rPr>
              <w:t> </w:t>
            </w:r>
            <w:r>
              <w:rPr>
                <w:sz w:val="24"/>
              </w:rPr>
              <w:t>of</w:t>
            </w:r>
            <w:r>
              <w:rPr>
                <w:spacing w:val="-13"/>
                <w:sz w:val="24"/>
              </w:rPr>
              <w:t> </w:t>
            </w:r>
            <w:r>
              <w:rPr>
                <w:sz w:val="24"/>
              </w:rPr>
              <w:t>rape</w:t>
            </w:r>
            <w:r>
              <w:rPr>
                <w:spacing w:val="-2"/>
                <w:sz w:val="24"/>
              </w:rPr>
              <w:t> </w:t>
            </w:r>
            <w:r>
              <w:rPr>
                <w:sz w:val="24"/>
              </w:rPr>
              <w:t>in</w:t>
            </w:r>
            <w:r>
              <w:rPr>
                <w:spacing w:val="-10"/>
                <w:sz w:val="24"/>
              </w:rPr>
              <w:t> </w:t>
            </w:r>
            <w:r>
              <w:rPr>
                <w:sz w:val="24"/>
              </w:rPr>
              <w:t>this </w:t>
            </w: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84.</w:t>
            </w:r>
          </w:p>
        </w:tc>
        <w:tc>
          <w:tcPr>
            <w:tcW w:w="4052" w:type="dxa"/>
          </w:tcPr>
          <w:p>
            <w:pPr>
              <w:pStyle w:val="TableParagraph"/>
              <w:spacing w:line="237" w:lineRule="auto"/>
              <w:ind w:left="105" w:right="170"/>
              <w:rPr>
                <w:sz w:val="24"/>
              </w:rPr>
            </w:pPr>
            <w:r>
              <w:rPr>
                <w:sz w:val="24"/>
              </w:rPr>
              <w:t>The</w:t>
            </w:r>
            <w:r>
              <w:rPr>
                <w:spacing w:val="-8"/>
                <w:sz w:val="24"/>
              </w:rPr>
              <w:t> </w:t>
            </w:r>
            <w:r>
              <w:rPr>
                <w:sz w:val="24"/>
              </w:rPr>
              <w:t>students</w:t>
            </w:r>
            <w:r>
              <w:rPr>
                <w:spacing w:val="-9"/>
                <w:sz w:val="24"/>
              </w:rPr>
              <w:t> </w:t>
            </w:r>
            <w:r>
              <w:rPr>
                <w:sz w:val="24"/>
              </w:rPr>
              <w:t>do</w:t>
            </w:r>
            <w:r>
              <w:rPr>
                <w:spacing w:val="-7"/>
                <w:sz w:val="24"/>
              </w:rPr>
              <w:t> </w:t>
            </w:r>
            <w:r>
              <w:rPr>
                <w:sz w:val="24"/>
              </w:rPr>
              <w:t>not</w:t>
            </w:r>
            <w:r>
              <w:rPr>
                <w:spacing w:val="-7"/>
                <w:sz w:val="24"/>
              </w:rPr>
              <w:t> </w:t>
            </w:r>
            <w:r>
              <w:rPr>
                <w:sz w:val="24"/>
              </w:rPr>
              <w:t>attend</w:t>
            </w:r>
            <w:r>
              <w:rPr>
                <w:spacing w:val="-7"/>
                <w:sz w:val="24"/>
              </w:rPr>
              <w:t> </w:t>
            </w:r>
            <w:r>
              <w:rPr>
                <w:sz w:val="24"/>
              </w:rPr>
              <w:t>lectures</w:t>
            </w:r>
            <w:r>
              <w:rPr>
                <w:spacing w:val="-5"/>
                <w:sz w:val="24"/>
              </w:rPr>
              <w:t> </w:t>
            </w:r>
            <w:r>
              <w:rPr>
                <w:sz w:val="24"/>
              </w:rPr>
              <w:t>in this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85.</w:t>
            </w:r>
          </w:p>
        </w:tc>
        <w:tc>
          <w:tcPr>
            <w:tcW w:w="4052" w:type="dxa"/>
          </w:tcPr>
          <w:p>
            <w:pPr>
              <w:pStyle w:val="TableParagraph"/>
              <w:spacing w:line="237" w:lineRule="auto"/>
              <w:ind w:left="105" w:right="170"/>
              <w:rPr>
                <w:sz w:val="24"/>
              </w:rPr>
            </w:pPr>
            <w:r>
              <w:rPr>
                <w:sz w:val="24"/>
              </w:rPr>
              <w:t>The</w:t>
            </w:r>
            <w:r>
              <w:rPr>
                <w:spacing w:val="-8"/>
                <w:sz w:val="24"/>
              </w:rPr>
              <w:t> </w:t>
            </w:r>
            <w:r>
              <w:rPr>
                <w:sz w:val="24"/>
              </w:rPr>
              <w:t>lecturers</w:t>
            </w:r>
            <w:r>
              <w:rPr>
                <w:spacing w:val="-13"/>
                <w:sz w:val="24"/>
              </w:rPr>
              <w:t> </w:t>
            </w:r>
            <w:r>
              <w:rPr>
                <w:sz w:val="24"/>
              </w:rPr>
              <w:t>befriend</w:t>
            </w:r>
            <w:r>
              <w:rPr>
                <w:spacing w:val="-8"/>
                <w:sz w:val="24"/>
              </w:rPr>
              <w:t> </w:t>
            </w:r>
            <w:r>
              <w:rPr>
                <w:sz w:val="24"/>
              </w:rPr>
              <w:t>female</w:t>
            </w:r>
            <w:r>
              <w:rPr>
                <w:spacing w:val="-12"/>
                <w:sz w:val="24"/>
              </w:rPr>
              <w:t> </w:t>
            </w:r>
            <w:r>
              <w:rPr>
                <w:sz w:val="24"/>
              </w:rPr>
              <w:t>students in this 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2" w:hRule="atLeast"/>
        </w:trPr>
        <w:tc>
          <w:tcPr>
            <w:tcW w:w="629" w:type="dxa"/>
          </w:tcPr>
          <w:p>
            <w:pPr>
              <w:pStyle w:val="TableParagraph"/>
              <w:spacing w:line="259" w:lineRule="exact"/>
              <w:ind w:left="105"/>
              <w:rPr>
                <w:sz w:val="24"/>
              </w:rPr>
            </w:pPr>
            <w:r>
              <w:rPr>
                <w:spacing w:val="-5"/>
                <w:sz w:val="24"/>
              </w:rPr>
              <w:t>86.</w:t>
            </w:r>
          </w:p>
        </w:tc>
        <w:tc>
          <w:tcPr>
            <w:tcW w:w="4052" w:type="dxa"/>
          </w:tcPr>
          <w:p>
            <w:pPr>
              <w:pStyle w:val="TableParagraph"/>
              <w:spacing w:line="237" w:lineRule="auto"/>
              <w:ind w:left="105" w:right="170"/>
              <w:rPr>
                <w:sz w:val="24"/>
              </w:rPr>
            </w:pPr>
            <w:r>
              <w:rPr>
                <w:sz w:val="24"/>
              </w:rPr>
              <w:t>The administrative staff engages in illicit</w:t>
            </w:r>
            <w:r>
              <w:rPr>
                <w:spacing w:val="-4"/>
                <w:sz w:val="24"/>
              </w:rPr>
              <w:t> </w:t>
            </w:r>
            <w:r>
              <w:rPr>
                <w:sz w:val="24"/>
              </w:rPr>
              <w:t>admission</w:t>
            </w:r>
            <w:r>
              <w:rPr>
                <w:spacing w:val="-13"/>
                <w:sz w:val="24"/>
              </w:rPr>
              <w:t> </w:t>
            </w:r>
            <w:r>
              <w:rPr>
                <w:sz w:val="24"/>
              </w:rPr>
              <w:t>scam</w:t>
            </w:r>
            <w:r>
              <w:rPr>
                <w:spacing w:val="-13"/>
                <w:sz w:val="24"/>
              </w:rPr>
              <w:t> </w:t>
            </w:r>
            <w:r>
              <w:rPr>
                <w:sz w:val="24"/>
              </w:rPr>
              <w:t>in</w:t>
            </w:r>
            <w:r>
              <w:rPr>
                <w:spacing w:val="-8"/>
                <w:sz w:val="24"/>
              </w:rPr>
              <w:t> </w:t>
            </w:r>
            <w:r>
              <w:rPr>
                <w:sz w:val="24"/>
              </w:rPr>
              <w:t>this</w:t>
            </w:r>
            <w:r>
              <w:rPr>
                <w:spacing w:val="-10"/>
                <w:sz w:val="24"/>
              </w:rPr>
              <w:t> </w:t>
            </w:r>
            <w:r>
              <w:rPr>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87.</w:t>
            </w:r>
          </w:p>
        </w:tc>
        <w:tc>
          <w:tcPr>
            <w:tcW w:w="4052" w:type="dxa"/>
          </w:tcPr>
          <w:p>
            <w:pPr>
              <w:pStyle w:val="TableParagraph"/>
              <w:spacing w:line="259" w:lineRule="exact"/>
              <w:ind w:left="105"/>
              <w:rPr>
                <w:sz w:val="24"/>
              </w:rPr>
            </w:pPr>
            <w:r>
              <w:rPr>
                <w:sz w:val="24"/>
              </w:rPr>
              <w:t>There</w:t>
            </w:r>
            <w:r>
              <w:rPr>
                <w:spacing w:val="-3"/>
                <w:sz w:val="24"/>
              </w:rPr>
              <w:t> </w:t>
            </w:r>
            <w:r>
              <w:rPr>
                <w:sz w:val="24"/>
              </w:rPr>
              <w:t>are</w:t>
            </w:r>
            <w:r>
              <w:rPr>
                <w:spacing w:val="-3"/>
                <w:sz w:val="24"/>
              </w:rPr>
              <w:t> </w:t>
            </w:r>
            <w:r>
              <w:rPr>
                <w:sz w:val="24"/>
              </w:rPr>
              <w:t>frequent</w:t>
            </w:r>
            <w:r>
              <w:rPr>
                <w:spacing w:val="3"/>
                <w:sz w:val="24"/>
              </w:rPr>
              <w:t> </w:t>
            </w:r>
            <w:r>
              <w:rPr>
                <w:sz w:val="24"/>
              </w:rPr>
              <w:t>cases</w:t>
            </w:r>
            <w:r>
              <w:rPr>
                <w:spacing w:val="-2"/>
                <w:sz w:val="24"/>
              </w:rPr>
              <w:t> </w:t>
            </w:r>
            <w:r>
              <w:rPr>
                <w:sz w:val="24"/>
              </w:rPr>
              <w:t>of</w:t>
            </w:r>
            <w:r>
              <w:rPr>
                <w:spacing w:val="-10"/>
                <w:sz w:val="24"/>
              </w:rPr>
              <w:t> </w:t>
            </w:r>
            <w:r>
              <w:rPr>
                <w:sz w:val="24"/>
              </w:rPr>
              <w:t>stealing</w:t>
            </w:r>
            <w:r>
              <w:rPr>
                <w:spacing w:val="2"/>
                <w:sz w:val="24"/>
              </w:rPr>
              <w:t> </w:t>
            </w:r>
            <w:r>
              <w:rPr>
                <w:spacing w:val="-5"/>
                <w:sz w:val="24"/>
              </w:rPr>
              <w:t>by</w:t>
            </w:r>
          </w:p>
          <w:p>
            <w:pPr>
              <w:pStyle w:val="TableParagraph"/>
              <w:spacing w:line="270" w:lineRule="exact" w:before="2"/>
              <w:ind w:left="105"/>
              <w:rPr>
                <w:sz w:val="24"/>
              </w:rPr>
            </w:pPr>
            <w:r>
              <w:rPr>
                <w:sz w:val="24"/>
              </w:rPr>
              <w:t>students</w:t>
            </w:r>
            <w:r>
              <w:rPr>
                <w:spacing w:val="-2"/>
                <w:sz w:val="24"/>
              </w:rPr>
              <w:t> </w:t>
            </w:r>
            <w:r>
              <w:rPr>
                <w:sz w:val="24"/>
              </w:rPr>
              <w:t>in</w:t>
            </w:r>
            <w:r>
              <w:rPr>
                <w:spacing w:val="-5"/>
                <w:sz w:val="24"/>
              </w:rPr>
              <w:t> </w:t>
            </w:r>
            <w:r>
              <w:rPr>
                <w:sz w:val="24"/>
              </w:rPr>
              <w:t>the</w:t>
            </w:r>
            <w:r>
              <w:rPr>
                <w:spacing w:val="-1"/>
                <w:sz w:val="24"/>
              </w:rPr>
              <w:t> </w:t>
            </w:r>
            <w:r>
              <w:rPr>
                <w:spacing w:val="-2"/>
                <w:sz w:val="24"/>
              </w:rPr>
              <w:t>hostel.</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88.</w:t>
            </w:r>
          </w:p>
        </w:tc>
        <w:tc>
          <w:tcPr>
            <w:tcW w:w="4052" w:type="dxa"/>
          </w:tcPr>
          <w:p>
            <w:pPr>
              <w:pStyle w:val="TableParagraph"/>
              <w:spacing w:line="259" w:lineRule="exact"/>
              <w:ind w:left="105"/>
              <w:rPr>
                <w:sz w:val="24"/>
              </w:rPr>
            </w:pPr>
            <w:r>
              <w:rPr>
                <w:sz w:val="24"/>
              </w:rPr>
              <w:t>There</w:t>
            </w:r>
            <w:r>
              <w:rPr>
                <w:spacing w:val="-1"/>
                <w:sz w:val="24"/>
              </w:rPr>
              <w:t> </w:t>
            </w:r>
            <w:r>
              <w:rPr>
                <w:sz w:val="24"/>
              </w:rPr>
              <w:t>is</w:t>
            </w:r>
            <w:r>
              <w:rPr>
                <w:spacing w:val="-2"/>
                <w:sz w:val="24"/>
              </w:rPr>
              <w:t> </w:t>
            </w:r>
            <w:r>
              <w:rPr>
                <w:sz w:val="24"/>
              </w:rPr>
              <w:t>frequent</w:t>
            </w:r>
            <w:r>
              <w:rPr>
                <w:spacing w:val="1"/>
                <w:sz w:val="24"/>
              </w:rPr>
              <w:t> </w:t>
            </w:r>
            <w:r>
              <w:rPr>
                <w:sz w:val="24"/>
              </w:rPr>
              <w:t>fight by</w:t>
            </w:r>
            <w:r>
              <w:rPr>
                <w:spacing w:val="-8"/>
                <w:sz w:val="24"/>
              </w:rPr>
              <w:t> </w:t>
            </w:r>
            <w:r>
              <w:rPr>
                <w:sz w:val="24"/>
              </w:rPr>
              <w:t>students</w:t>
            </w:r>
            <w:r>
              <w:rPr>
                <w:spacing w:val="-2"/>
                <w:sz w:val="24"/>
              </w:rPr>
              <w:t> </w:t>
            </w:r>
            <w:r>
              <w:rPr>
                <w:spacing w:val="-5"/>
                <w:sz w:val="24"/>
              </w:rPr>
              <w:t>in</w:t>
            </w:r>
          </w:p>
          <w:p>
            <w:pPr>
              <w:pStyle w:val="TableParagraph"/>
              <w:spacing w:line="270" w:lineRule="exact" w:before="2"/>
              <w:ind w:left="105"/>
              <w:rPr>
                <w:sz w:val="24"/>
              </w:rPr>
            </w:pPr>
            <w:r>
              <w:rPr>
                <w:sz w:val="24"/>
              </w:rPr>
              <w:t>this</w:t>
            </w:r>
            <w:r>
              <w:rPr>
                <w:spacing w:val="-6"/>
                <w:sz w:val="24"/>
              </w:rPr>
              <w:t> </w:t>
            </w:r>
            <w:r>
              <w:rPr>
                <w:spacing w:val="-2"/>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830" w:hRule="atLeast"/>
        </w:trPr>
        <w:tc>
          <w:tcPr>
            <w:tcW w:w="629" w:type="dxa"/>
          </w:tcPr>
          <w:p>
            <w:pPr>
              <w:pStyle w:val="TableParagraph"/>
              <w:spacing w:line="259" w:lineRule="exact"/>
              <w:ind w:left="105"/>
              <w:rPr>
                <w:sz w:val="24"/>
              </w:rPr>
            </w:pPr>
            <w:r>
              <w:rPr>
                <w:spacing w:val="-5"/>
                <w:sz w:val="24"/>
              </w:rPr>
              <w:t>89.</w:t>
            </w:r>
          </w:p>
        </w:tc>
        <w:tc>
          <w:tcPr>
            <w:tcW w:w="4052" w:type="dxa"/>
          </w:tcPr>
          <w:p>
            <w:pPr>
              <w:pStyle w:val="TableParagraph"/>
              <w:spacing w:line="259" w:lineRule="exact"/>
              <w:ind w:left="105"/>
              <w:rPr>
                <w:sz w:val="24"/>
              </w:rPr>
            </w:pPr>
            <w:r>
              <w:rPr>
                <w:sz w:val="24"/>
              </w:rPr>
              <w:t>The</w:t>
            </w:r>
            <w:r>
              <w:rPr>
                <w:spacing w:val="-4"/>
                <w:sz w:val="24"/>
              </w:rPr>
              <w:t> </w:t>
            </w:r>
            <w:r>
              <w:rPr>
                <w:sz w:val="24"/>
              </w:rPr>
              <w:t>college</w:t>
            </w:r>
            <w:r>
              <w:rPr>
                <w:spacing w:val="-4"/>
                <w:sz w:val="24"/>
              </w:rPr>
              <w:t> </w:t>
            </w:r>
            <w:r>
              <w:rPr>
                <w:sz w:val="24"/>
              </w:rPr>
              <w:t>store</w:t>
            </w:r>
            <w:r>
              <w:rPr>
                <w:spacing w:val="-3"/>
                <w:sz w:val="24"/>
              </w:rPr>
              <w:t> </w:t>
            </w:r>
            <w:r>
              <w:rPr>
                <w:sz w:val="24"/>
              </w:rPr>
              <w:t>is</w:t>
            </w:r>
            <w:r>
              <w:rPr>
                <w:spacing w:val="-1"/>
                <w:sz w:val="24"/>
              </w:rPr>
              <w:t> </w:t>
            </w:r>
            <w:r>
              <w:rPr>
                <w:sz w:val="24"/>
              </w:rPr>
              <w:t>frequently</w:t>
            </w:r>
            <w:r>
              <w:rPr>
                <w:spacing w:val="-2"/>
                <w:sz w:val="24"/>
              </w:rPr>
              <w:t> burgled</w:t>
            </w:r>
          </w:p>
          <w:p>
            <w:pPr>
              <w:pStyle w:val="TableParagraph"/>
              <w:spacing w:line="237" w:lineRule="auto" w:before="4"/>
              <w:ind w:left="105"/>
              <w:rPr>
                <w:sz w:val="24"/>
              </w:rPr>
            </w:pPr>
            <w:r>
              <w:rPr>
                <w:sz w:val="24"/>
              </w:rPr>
              <w:t>and</w:t>
            </w:r>
            <w:r>
              <w:rPr>
                <w:spacing w:val="-4"/>
                <w:sz w:val="24"/>
              </w:rPr>
              <w:t> </w:t>
            </w:r>
            <w:r>
              <w:rPr>
                <w:sz w:val="24"/>
              </w:rPr>
              <w:t>valuables</w:t>
            </w:r>
            <w:r>
              <w:rPr>
                <w:spacing w:val="-9"/>
                <w:sz w:val="24"/>
              </w:rPr>
              <w:t> </w:t>
            </w:r>
            <w:r>
              <w:rPr>
                <w:sz w:val="24"/>
              </w:rPr>
              <w:t>carted</w:t>
            </w:r>
            <w:r>
              <w:rPr>
                <w:spacing w:val="-7"/>
                <w:sz w:val="24"/>
              </w:rPr>
              <w:t> </w:t>
            </w:r>
            <w:r>
              <w:rPr>
                <w:sz w:val="24"/>
              </w:rPr>
              <w:t>away</w:t>
            </w:r>
            <w:r>
              <w:rPr>
                <w:spacing w:val="-10"/>
                <w:sz w:val="24"/>
              </w:rPr>
              <w:t> </w:t>
            </w:r>
            <w:r>
              <w:rPr>
                <w:sz w:val="24"/>
              </w:rPr>
              <w:t>by</w:t>
            </w:r>
            <w:r>
              <w:rPr>
                <w:spacing w:val="-15"/>
                <w:sz w:val="24"/>
              </w:rPr>
              <w:t> </w:t>
            </w:r>
            <w:r>
              <w:rPr>
                <w:sz w:val="24"/>
              </w:rPr>
              <w:t>the </w:t>
            </w:r>
            <w:r>
              <w:rPr>
                <w:spacing w:val="-2"/>
                <w:sz w:val="24"/>
              </w:rPr>
              <w:t>students.</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r>
        <w:trPr>
          <w:trHeight w:val="551" w:hRule="atLeast"/>
        </w:trPr>
        <w:tc>
          <w:tcPr>
            <w:tcW w:w="629" w:type="dxa"/>
          </w:tcPr>
          <w:p>
            <w:pPr>
              <w:pStyle w:val="TableParagraph"/>
              <w:spacing w:line="259" w:lineRule="exact"/>
              <w:ind w:left="105"/>
              <w:rPr>
                <w:sz w:val="24"/>
              </w:rPr>
            </w:pPr>
            <w:r>
              <w:rPr>
                <w:spacing w:val="-5"/>
                <w:sz w:val="24"/>
              </w:rPr>
              <w:t>90.</w:t>
            </w:r>
          </w:p>
        </w:tc>
        <w:tc>
          <w:tcPr>
            <w:tcW w:w="4052" w:type="dxa"/>
          </w:tcPr>
          <w:p>
            <w:pPr>
              <w:pStyle w:val="TableParagraph"/>
              <w:spacing w:line="237" w:lineRule="auto"/>
              <w:ind w:left="105" w:right="51"/>
              <w:rPr>
                <w:sz w:val="24"/>
              </w:rPr>
            </w:pPr>
            <w:r>
              <w:rPr>
                <w:sz w:val="24"/>
              </w:rPr>
              <w:t>The lecturers engaged in illicit admission</w:t>
            </w:r>
            <w:r>
              <w:rPr>
                <w:spacing w:val="-13"/>
                <w:sz w:val="24"/>
              </w:rPr>
              <w:t> </w:t>
            </w:r>
            <w:r>
              <w:rPr>
                <w:sz w:val="24"/>
              </w:rPr>
              <w:t>scam</w:t>
            </w:r>
            <w:r>
              <w:rPr>
                <w:spacing w:val="-13"/>
                <w:sz w:val="24"/>
              </w:rPr>
              <w:t> </w:t>
            </w:r>
            <w:r>
              <w:rPr>
                <w:sz w:val="24"/>
              </w:rPr>
              <w:t>in</w:t>
            </w:r>
            <w:r>
              <w:rPr>
                <w:spacing w:val="-9"/>
                <w:sz w:val="24"/>
              </w:rPr>
              <w:t> </w:t>
            </w:r>
            <w:r>
              <w:rPr>
                <w:sz w:val="24"/>
              </w:rPr>
              <w:t>this</w:t>
            </w:r>
            <w:r>
              <w:rPr>
                <w:spacing w:val="-11"/>
                <w:sz w:val="24"/>
              </w:rPr>
              <w:t> </w:t>
            </w:r>
            <w:r>
              <w:rPr>
                <w:sz w:val="24"/>
              </w:rPr>
              <w:t>college.</w:t>
            </w:r>
          </w:p>
        </w:tc>
        <w:tc>
          <w:tcPr>
            <w:tcW w:w="964" w:type="dxa"/>
          </w:tcPr>
          <w:p>
            <w:pPr>
              <w:pStyle w:val="TableParagraph"/>
              <w:rPr>
                <w:sz w:val="22"/>
              </w:rPr>
            </w:pPr>
          </w:p>
        </w:tc>
        <w:tc>
          <w:tcPr>
            <w:tcW w:w="724" w:type="dxa"/>
          </w:tcPr>
          <w:p>
            <w:pPr>
              <w:pStyle w:val="TableParagraph"/>
              <w:rPr>
                <w:sz w:val="22"/>
              </w:rPr>
            </w:pPr>
          </w:p>
        </w:tc>
        <w:tc>
          <w:tcPr>
            <w:tcW w:w="1127" w:type="dxa"/>
          </w:tcPr>
          <w:p>
            <w:pPr>
              <w:pStyle w:val="TableParagraph"/>
              <w:rPr>
                <w:sz w:val="22"/>
              </w:rPr>
            </w:pPr>
          </w:p>
        </w:tc>
        <w:tc>
          <w:tcPr>
            <w:tcW w:w="959" w:type="dxa"/>
          </w:tcPr>
          <w:p>
            <w:pPr>
              <w:pStyle w:val="TableParagraph"/>
              <w:rPr>
                <w:sz w:val="22"/>
              </w:rPr>
            </w:pPr>
          </w:p>
        </w:tc>
        <w:tc>
          <w:tcPr>
            <w:tcW w:w="959" w:type="dxa"/>
          </w:tcPr>
          <w:p>
            <w:pPr>
              <w:pStyle w:val="TableParagraph"/>
              <w:rPr>
                <w:sz w:val="22"/>
              </w:rPr>
            </w:pPr>
          </w:p>
        </w:tc>
      </w:tr>
    </w:tbl>
    <w:p>
      <w:pPr>
        <w:spacing w:after="0"/>
        <w:rPr>
          <w:sz w:val="22"/>
        </w:rPr>
        <w:sectPr>
          <w:pgSz w:w="12240" w:h="15840"/>
          <w:pgMar w:header="0" w:footer="969" w:top="1160" w:bottom="1160" w:left="780" w:right="0"/>
        </w:sectPr>
      </w:pPr>
    </w:p>
    <w:p>
      <w:pPr>
        <w:spacing w:line="242" w:lineRule="auto" w:before="72" w:after="3"/>
        <w:ind w:left="2101" w:right="1512" w:hanging="1441"/>
        <w:jc w:val="left"/>
        <w:rPr>
          <w:b/>
          <w:sz w:val="24"/>
        </w:rPr>
      </w:pPr>
      <w:r>
        <w:rPr>
          <w:b/>
          <w:sz w:val="24"/>
        </w:rPr>
        <w:t>SECTION</w:t>
      </w:r>
      <w:r>
        <w:rPr>
          <w:b/>
          <w:spacing w:val="-2"/>
          <w:sz w:val="24"/>
        </w:rPr>
        <w:t> </w:t>
      </w:r>
      <w:r>
        <w:rPr>
          <w:b/>
          <w:sz w:val="24"/>
        </w:rPr>
        <w:t>K</w:t>
      </w:r>
      <w:r>
        <w:rPr>
          <w:sz w:val="24"/>
        </w:rPr>
        <w:t>:</w:t>
      </w:r>
      <w:r>
        <w:rPr>
          <w:spacing w:val="-3"/>
          <w:sz w:val="24"/>
        </w:rPr>
        <w:t> </w:t>
      </w:r>
      <w:r>
        <w:rPr>
          <w:b/>
          <w:sz w:val="24"/>
        </w:rPr>
        <w:t>Interpersonal</w:t>
      </w:r>
      <w:r>
        <w:rPr>
          <w:b/>
          <w:spacing w:val="-7"/>
          <w:sz w:val="24"/>
        </w:rPr>
        <w:t> </w:t>
      </w:r>
      <w:r>
        <w:rPr>
          <w:b/>
          <w:sz w:val="24"/>
        </w:rPr>
        <w:t>Relationship</w:t>
      </w:r>
      <w:r>
        <w:rPr>
          <w:b/>
          <w:spacing w:val="-2"/>
          <w:sz w:val="24"/>
        </w:rPr>
        <w:t> </w:t>
      </w:r>
      <w:r>
        <w:rPr>
          <w:b/>
          <w:sz w:val="24"/>
        </w:rPr>
        <w:t>in</w:t>
      </w:r>
      <w:r>
        <w:rPr>
          <w:b/>
          <w:spacing w:val="-2"/>
          <w:sz w:val="24"/>
        </w:rPr>
        <w:t> </w:t>
      </w:r>
      <w:r>
        <w:rPr>
          <w:b/>
          <w:sz w:val="24"/>
        </w:rPr>
        <w:t>the</w:t>
      </w:r>
      <w:r>
        <w:rPr>
          <w:b/>
          <w:spacing w:val="-13"/>
          <w:sz w:val="24"/>
        </w:rPr>
        <w:t> </w:t>
      </w:r>
      <w:r>
        <w:rPr>
          <w:b/>
          <w:sz w:val="24"/>
        </w:rPr>
        <w:t>Colleges</w:t>
      </w:r>
      <w:r>
        <w:rPr>
          <w:b/>
          <w:spacing w:val="-4"/>
          <w:sz w:val="24"/>
        </w:rPr>
        <w:t> </w:t>
      </w:r>
      <w:r>
        <w:rPr>
          <w:b/>
          <w:sz w:val="24"/>
        </w:rPr>
        <w:t>of</w:t>
      </w:r>
      <w:r>
        <w:rPr>
          <w:b/>
          <w:spacing w:val="-5"/>
          <w:sz w:val="24"/>
        </w:rPr>
        <w:t> </w:t>
      </w:r>
      <w:r>
        <w:rPr>
          <w:b/>
          <w:sz w:val="24"/>
        </w:rPr>
        <w:t>Education</w:t>
      </w:r>
      <w:r>
        <w:rPr>
          <w:b/>
          <w:spacing w:val="-2"/>
          <w:sz w:val="24"/>
        </w:rPr>
        <w:t> </w:t>
      </w:r>
      <w:r>
        <w:rPr>
          <w:b/>
          <w:sz w:val="24"/>
        </w:rPr>
        <w:t>in</w:t>
      </w:r>
      <w:r>
        <w:rPr>
          <w:b/>
          <w:spacing w:val="-6"/>
          <w:sz w:val="24"/>
        </w:rPr>
        <w:t> </w:t>
      </w:r>
      <w:r>
        <w:rPr>
          <w:b/>
          <w:sz w:val="24"/>
        </w:rPr>
        <w:t>the</w:t>
      </w:r>
      <w:r>
        <w:rPr>
          <w:b/>
          <w:spacing w:val="-4"/>
          <w:sz w:val="24"/>
        </w:rPr>
        <w:t> </w:t>
      </w:r>
      <w:r>
        <w:rPr>
          <w:b/>
          <w:sz w:val="24"/>
        </w:rPr>
        <w:t>North</w:t>
      </w:r>
      <w:r>
        <w:rPr>
          <w:b/>
          <w:spacing w:val="-3"/>
          <w:sz w:val="24"/>
        </w:rPr>
        <w:t> </w:t>
      </w:r>
      <w:r>
        <w:rPr>
          <w:b/>
          <w:sz w:val="24"/>
        </w:rPr>
        <w:t>Central Geo-Political Zone in Nigeria.</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4048"/>
        <w:gridCol w:w="965"/>
        <w:gridCol w:w="725"/>
        <w:gridCol w:w="1128"/>
        <w:gridCol w:w="960"/>
        <w:gridCol w:w="960"/>
      </w:tblGrid>
      <w:tr>
        <w:trPr>
          <w:trHeight w:val="815" w:hRule="atLeast"/>
        </w:trPr>
        <w:tc>
          <w:tcPr>
            <w:tcW w:w="634" w:type="dxa"/>
          </w:tcPr>
          <w:p>
            <w:pPr>
              <w:pStyle w:val="TableParagraph"/>
              <w:rPr>
                <w:b/>
                <w:sz w:val="22"/>
              </w:rPr>
            </w:pPr>
          </w:p>
          <w:p>
            <w:pPr>
              <w:pStyle w:val="TableParagraph"/>
              <w:spacing w:before="7"/>
              <w:rPr>
                <w:b/>
                <w:sz w:val="17"/>
              </w:rPr>
            </w:pPr>
          </w:p>
          <w:p>
            <w:pPr>
              <w:pStyle w:val="TableParagraph"/>
              <w:spacing w:before="1"/>
              <w:ind w:left="105"/>
              <w:rPr>
                <w:b/>
                <w:sz w:val="20"/>
              </w:rPr>
            </w:pPr>
            <w:r>
              <w:rPr>
                <w:b/>
                <w:spacing w:val="-5"/>
                <w:sz w:val="20"/>
              </w:rPr>
              <w:t>S/N</w:t>
            </w:r>
          </w:p>
        </w:tc>
        <w:tc>
          <w:tcPr>
            <w:tcW w:w="4048" w:type="dxa"/>
          </w:tcPr>
          <w:p>
            <w:pPr>
              <w:pStyle w:val="TableParagraph"/>
              <w:rPr>
                <w:b/>
                <w:sz w:val="22"/>
              </w:rPr>
            </w:pPr>
          </w:p>
          <w:p>
            <w:pPr>
              <w:pStyle w:val="TableParagraph"/>
              <w:spacing w:before="7"/>
              <w:rPr>
                <w:b/>
                <w:sz w:val="17"/>
              </w:rPr>
            </w:pPr>
          </w:p>
          <w:p>
            <w:pPr>
              <w:pStyle w:val="TableParagraph"/>
              <w:spacing w:before="1"/>
              <w:ind w:left="1351" w:right="1352"/>
              <w:jc w:val="center"/>
              <w:rPr>
                <w:b/>
                <w:sz w:val="20"/>
              </w:rPr>
            </w:pPr>
            <w:r>
              <w:rPr>
                <w:b/>
                <w:sz w:val="20"/>
              </w:rPr>
              <w:t>Item</w:t>
            </w:r>
            <w:r>
              <w:rPr>
                <w:b/>
                <w:spacing w:val="-4"/>
                <w:sz w:val="20"/>
              </w:rPr>
              <w:t> </w:t>
            </w:r>
            <w:r>
              <w:rPr>
                <w:b/>
                <w:spacing w:val="-2"/>
                <w:sz w:val="20"/>
              </w:rPr>
              <w:t>Statement</w:t>
            </w:r>
          </w:p>
        </w:tc>
        <w:tc>
          <w:tcPr>
            <w:tcW w:w="965" w:type="dxa"/>
          </w:tcPr>
          <w:p>
            <w:pPr>
              <w:pStyle w:val="TableParagraph"/>
              <w:spacing w:before="7"/>
              <w:rPr>
                <w:b/>
                <w:sz w:val="19"/>
              </w:rPr>
            </w:pPr>
          </w:p>
          <w:p>
            <w:pPr>
              <w:pStyle w:val="TableParagraph"/>
              <w:ind w:left="105" w:right="112"/>
              <w:rPr>
                <w:b/>
                <w:sz w:val="20"/>
              </w:rPr>
            </w:pPr>
            <w:r>
              <w:rPr>
                <w:b/>
                <w:spacing w:val="-2"/>
                <w:sz w:val="20"/>
              </w:rPr>
              <w:t>Strongly Agree</w:t>
            </w:r>
          </w:p>
        </w:tc>
        <w:tc>
          <w:tcPr>
            <w:tcW w:w="725" w:type="dxa"/>
          </w:tcPr>
          <w:p>
            <w:pPr>
              <w:pStyle w:val="TableParagraph"/>
              <w:rPr>
                <w:b/>
                <w:sz w:val="22"/>
              </w:rPr>
            </w:pPr>
          </w:p>
          <w:p>
            <w:pPr>
              <w:pStyle w:val="TableParagraph"/>
              <w:spacing w:before="7"/>
              <w:rPr>
                <w:b/>
                <w:sz w:val="17"/>
              </w:rPr>
            </w:pPr>
          </w:p>
          <w:p>
            <w:pPr>
              <w:pStyle w:val="TableParagraph"/>
              <w:spacing w:before="1"/>
              <w:ind w:left="105"/>
              <w:rPr>
                <w:b/>
                <w:sz w:val="20"/>
              </w:rPr>
            </w:pPr>
            <w:r>
              <w:rPr>
                <w:b/>
                <w:spacing w:val="-2"/>
                <w:sz w:val="20"/>
              </w:rPr>
              <w:t>Agree</w:t>
            </w:r>
          </w:p>
        </w:tc>
        <w:tc>
          <w:tcPr>
            <w:tcW w:w="1128" w:type="dxa"/>
          </w:tcPr>
          <w:p>
            <w:pPr>
              <w:pStyle w:val="TableParagraph"/>
              <w:rPr>
                <w:b/>
                <w:sz w:val="22"/>
              </w:rPr>
            </w:pPr>
          </w:p>
          <w:p>
            <w:pPr>
              <w:pStyle w:val="TableParagraph"/>
              <w:spacing w:before="7"/>
              <w:rPr>
                <w:b/>
                <w:sz w:val="17"/>
              </w:rPr>
            </w:pPr>
          </w:p>
          <w:p>
            <w:pPr>
              <w:pStyle w:val="TableParagraph"/>
              <w:spacing w:before="1"/>
              <w:ind w:left="105"/>
              <w:rPr>
                <w:b/>
                <w:sz w:val="20"/>
              </w:rPr>
            </w:pPr>
            <w:r>
              <w:rPr>
                <w:b/>
                <w:spacing w:val="-2"/>
                <w:sz w:val="20"/>
              </w:rPr>
              <w:t>Undecided</w:t>
            </w:r>
          </w:p>
        </w:tc>
        <w:tc>
          <w:tcPr>
            <w:tcW w:w="960" w:type="dxa"/>
          </w:tcPr>
          <w:p>
            <w:pPr>
              <w:pStyle w:val="TableParagraph"/>
              <w:spacing w:before="7"/>
              <w:rPr>
                <w:b/>
                <w:sz w:val="19"/>
              </w:rPr>
            </w:pPr>
          </w:p>
          <w:p>
            <w:pPr>
              <w:pStyle w:val="TableParagraph"/>
              <w:ind w:left="110"/>
              <w:rPr>
                <w:b/>
                <w:sz w:val="20"/>
              </w:rPr>
            </w:pPr>
            <w:r>
              <w:rPr>
                <w:b/>
                <w:spacing w:val="-2"/>
                <w:sz w:val="20"/>
              </w:rPr>
              <w:t>Strongly Disagree</w:t>
            </w:r>
          </w:p>
        </w:tc>
        <w:tc>
          <w:tcPr>
            <w:tcW w:w="960" w:type="dxa"/>
          </w:tcPr>
          <w:p>
            <w:pPr>
              <w:pStyle w:val="TableParagraph"/>
              <w:rPr>
                <w:b/>
                <w:sz w:val="22"/>
              </w:rPr>
            </w:pPr>
          </w:p>
          <w:p>
            <w:pPr>
              <w:pStyle w:val="TableParagraph"/>
              <w:spacing w:before="7"/>
              <w:rPr>
                <w:b/>
                <w:sz w:val="17"/>
              </w:rPr>
            </w:pPr>
          </w:p>
          <w:p>
            <w:pPr>
              <w:pStyle w:val="TableParagraph"/>
              <w:spacing w:before="1"/>
              <w:ind w:left="111"/>
              <w:rPr>
                <w:b/>
                <w:sz w:val="20"/>
              </w:rPr>
            </w:pPr>
            <w:r>
              <w:rPr>
                <w:b/>
                <w:spacing w:val="-2"/>
                <w:sz w:val="20"/>
              </w:rPr>
              <w:t>Disagree</w:t>
            </w:r>
          </w:p>
        </w:tc>
      </w:tr>
      <w:tr>
        <w:trPr>
          <w:trHeight w:val="830" w:hRule="atLeast"/>
        </w:trPr>
        <w:tc>
          <w:tcPr>
            <w:tcW w:w="634" w:type="dxa"/>
          </w:tcPr>
          <w:p>
            <w:pPr>
              <w:pStyle w:val="TableParagraph"/>
              <w:spacing w:line="273" w:lineRule="exact"/>
              <w:ind w:left="105"/>
              <w:rPr>
                <w:sz w:val="24"/>
              </w:rPr>
            </w:pPr>
            <w:r>
              <w:rPr>
                <w:spacing w:val="-5"/>
                <w:sz w:val="24"/>
              </w:rPr>
              <w:t>91.</w:t>
            </w:r>
          </w:p>
        </w:tc>
        <w:tc>
          <w:tcPr>
            <w:tcW w:w="4048" w:type="dxa"/>
          </w:tcPr>
          <w:p>
            <w:pPr>
              <w:pStyle w:val="TableParagraph"/>
              <w:spacing w:line="237" w:lineRule="auto"/>
              <w:ind w:left="105"/>
              <w:rPr>
                <w:sz w:val="24"/>
              </w:rPr>
            </w:pPr>
            <w:r>
              <w:rPr>
                <w:sz w:val="24"/>
              </w:rPr>
              <w:t>The Provost and his deputy both Administrative</w:t>
            </w:r>
            <w:r>
              <w:rPr>
                <w:spacing w:val="-12"/>
                <w:sz w:val="24"/>
              </w:rPr>
              <w:t> </w:t>
            </w:r>
            <w:r>
              <w:rPr>
                <w:sz w:val="24"/>
              </w:rPr>
              <w:t>and</w:t>
            </w:r>
            <w:r>
              <w:rPr>
                <w:spacing w:val="-11"/>
                <w:sz w:val="24"/>
              </w:rPr>
              <w:t> </w:t>
            </w:r>
            <w:r>
              <w:rPr>
                <w:sz w:val="24"/>
              </w:rPr>
              <w:t>Academic</w:t>
            </w:r>
            <w:r>
              <w:rPr>
                <w:spacing w:val="-12"/>
                <w:sz w:val="24"/>
              </w:rPr>
              <w:t> </w:t>
            </w:r>
            <w:r>
              <w:rPr>
                <w:sz w:val="24"/>
              </w:rPr>
              <w:t>do</w:t>
            </w:r>
            <w:r>
              <w:rPr>
                <w:spacing w:val="-8"/>
                <w:sz w:val="24"/>
              </w:rPr>
              <w:t> </w:t>
            </w:r>
            <w:r>
              <w:rPr>
                <w:sz w:val="24"/>
              </w:rPr>
              <w:t>not</w:t>
            </w:r>
          </w:p>
          <w:p>
            <w:pPr>
              <w:pStyle w:val="TableParagraph"/>
              <w:spacing w:line="261" w:lineRule="exact" w:before="2"/>
              <w:ind w:left="105"/>
              <w:rPr>
                <w:sz w:val="24"/>
              </w:rPr>
            </w:pPr>
            <w:r>
              <w:rPr>
                <w:sz w:val="24"/>
              </w:rPr>
              <w:t>see</w:t>
            </w:r>
            <w:r>
              <w:rPr>
                <w:spacing w:val="-2"/>
                <w:sz w:val="24"/>
              </w:rPr>
              <w:t> </w:t>
            </w:r>
            <w:r>
              <w:rPr>
                <w:sz w:val="24"/>
              </w:rPr>
              <w:t>eye</w:t>
            </w:r>
            <w:r>
              <w:rPr>
                <w:spacing w:val="-1"/>
                <w:sz w:val="24"/>
              </w:rPr>
              <w:t> </w:t>
            </w:r>
            <w:r>
              <w:rPr>
                <w:sz w:val="24"/>
              </w:rPr>
              <w:t>to</w:t>
            </w:r>
            <w:r>
              <w:rPr>
                <w:spacing w:val="5"/>
                <w:sz w:val="24"/>
              </w:rPr>
              <w:t> </w:t>
            </w:r>
            <w:r>
              <w:rPr>
                <w:spacing w:val="-4"/>
                <w:sz w:val="24"/>
              </w:rPr>
              <w:t>eye.</w:t>
            </w:r>
          </w:p>
        </w:tc>
        <w:tc>
          <w:tcPr>
            <w:tcW w:w="965" w:type="dxa"/>
          </w:tcPr>
          <w:p>
            <w:pPr>
              <w:pStyle w:val="TableParagraph"/>
              <w:rPr>
                <w:sz w:val="22"/>
              </w:rPr>
            </w:pPr>
          </w:p>
        </w:tc>
        <w:tc>
          <w:tcPr>
            <w:tcW w:w="725" w:type="dxa"/>
          </w:tcPr>
          <w:p>
            <w:pPr>
              <w:pStyle w:val="TableParagraph"/>
              <w:rPr>
                <w:sz w:val="22"/>
              </w:rPr>
            </w:pPr>
          </w:p>
        </w:tc>
        <w:tc>
          <w:tcPr>
            <w:tcW w:w="1128" w:type="dxa"/>
          </w:tcPr>
          <w:p>
            <w:pPr>
              <w:pStyle w:val="TableParagraph"/>
              <w:rPr>
                <w:sz w:val="22"/>
              </w:rPr>
            </w:pPr>
          </w:p>
        </w:tc>
        <w:tc>
          <w:tcPr>
            <w:tcW w:w="960" w:type="dxa"/>
          </w:tcPr>
          <w:p>
            <w:pPr>
              <w:pStyle w:val="TableParagraph"/>
              <w:rPr>
                <w:sz w:val="22"/>
              </w:rPr>
            </w:pPr>
          </w:p>
        </w:tc>
        <w:tc>
          <w:tcPr>
            <w:tcW w:w="960" w:type="dxa"/>
          </w:tcPr>
          <w:p>
            <w:pPr>
              <w:pStyle w:val="TableParagraph"/>
              <w:rPr>
                <w:sz w:val="22"/>
              </w:rPr>
            </w:pPr>
          </w:p>
        </w:tc>
      </w:tr>
      <w:tr>
        <w:trPr>
          <w:trHeight w:val="551" w:hRule="atLeast"/>
        </w:trPr>
        <w:tc>
          <w:tcPr>
            <w:tcW w:w="634" w:type="dxa"/>
          </w:tcPr>
          <w:p>
            <w:pPr>
              <w:pStyle w:val="TableParagraph"/>
              <w:spacing w:line="268" w:lineRule="exact"/>
              <w:ind w:left="105"/>
              <w:rPr>
                <w:sz w:val="24"/>
              </w:rPr>
            </w:pPr>
            <w:r>
              <w:rPr>
                <w:spacing w:val="-5"/>
                <w:sz w:val="24"/>
              </w:rPr>
              <w:t>92.</w:t>
            </w:r>
          </w:p>
        </w:tc>
        <w:tc>
          <w:tcPr>
            <w:tcW w:w="4048" w:type="dxa"/>
          </w:tcPr>
          <w:p>
            <w:pPr>
              <w:pStyle w:val="TableParagraph"/>
              <w:spacing w:line="268" w:lineRule="exact"/>
              <w:ind w:left="105"/>
              <w:rPr>
                <w:sz w:val="24"/>
              </w:rPr>
            </w:pPr>
            <w:r>
              <w:rPr>
                <w:sz w:val="24"/>
              </w:rPr>
              <w:t>The</w:t>
            </w:r>
            <w:r>
              <w:rPr>
                <w:spacing w:val="-2"/>
                <w:sz w:val="24"/>
              </w:rPr>
              <w:t> </w:t>
            </w:r>
            <w:r>
              <w:rPr>
                <w:sz w:val="24"/>
              </w:rPr>
              <w:t>Registrar</w:t>
            </w:r>
            <w:r>
              <w:rPr>
                <w:spacing w:val="-3"/>
                <w:sz w:val="24"/>
              </w:rPr>
              <w:t> </w:t>
            </w:r>
            <w:r>
              <w:rPr>
                <w:sz w:val="24"/>
              </w:rPr>
              <w:t>of</w:t>
            </w:r>
            <w:r>
              <w:rPr>
                <w:spacing w:val="-8"/>
                <w:sz w:val="24"/>
              </w:rPr>
              <w:t> </w:t>
            </w:r>
            <w:r>
              <w:rPr>
                <w:sz w:val="24"/>
              </w:rPr>
              <w:t>this</w:t>
            </w:r>
            <w:r>
              <w:rPr>
                <w:spacing w:val="-3"/>
                <w:sz w:val="24"/>
              </w:rPr>
              <w:t> </w:t>
            </w:r>
            <w:r>
              <w:rPr>
                <w:sz w:val="24"/>
              </w:rPr>
              <w:t>college</w:t>
            </w:r>
            <w:r>
              <w:rPr>
                <w:spacing w:val="-1"/>
                <w:sz w:val="24"/>
              </w:rPr>
              <w:t> </w:t>
            </w:r>
            <w:r>
              <w:rPr>
                <w:sz w:val="24"/>
              </w:rPr>
              <w:t>and </w:t>
            </w:r>
            <w:r>
              <w:rPr>
                <w:spacing w:val="-5"/>
                <w:sz w:val="24"/>
              </w:rPr>
              <w:t>the</w:t>
            </w:r>
          </w:p>
          <w:p>
            <w:pPr>
              <w:pStyle w:val="TableParagraph"/>
              <w:spacing w:line="261" w:lineRule="exact" w:before="2"/>
              <w:ind w:left="105"/>
              <w:rPr>
                <w:sz w:val="24"/>
              </w:rPr>
            </w:pPr>
            <w:r>
              <w:rPr>
                <w:sz w:val="24"/>
              </w:rPr>
              <w:t>Provost</w:t>
            </w:r>
            <w:r>
              <w:rPr>
                <w:spacing w:val="-1"/>
                <w:sz w:val="24"/>
              </w:rPr>
              <w:t> </w:t>
            </w:r>
            <w:r>
              <w:rPr>
                <w:sz w:val="24"/>
              </w:rPr>
              <w:t>are</w:t>
            </w:r>
            <w:r>
              <w:rPr>
                <w:spacing w:val="-2"/>
                <w:sz w:val="24"/>
              </w:rPr>
              <w:t> </w:t>
            </w:r>
            <w:r>
              <w:rPr>
                <w:sz w:val="24"/>
              </w:rPr>
              <w:t>not in</w:t>
            </w:r>
            <w:r>
              <w:rPr>
                <w:spacing w:val="-6"/>
                <w:sz w:val="24"/>
              </w:rPr>
              <w:t> </w:t>
            </w:r>
            <w:r>
              <w:rPr>
                <w:sz w:val="24"/>
              </w:rPr>
              <w:t>good</w:t>
            </w:r>
            <w:r>
              <w:rPr>
                <w:spacing w:val="-10"/>
                <w:sz w:val="24"/>
              </w:rPr>
              <w:t> </w:t>
            </w:r>
            <w:r>
              <w:rPr>
                <w:spacing w:val="-4"/>
                <w:sz w:val="24"/>
              </w:rPr>
              <w:t>term.</w:t>
            </w:r>
          </w:p>
        </w:tc>
        <w:tc>
          <w:tcPr>
            <w:tcW w:w="965" w:type="dxa"/>
          </w:tcPr>
          <w:p>
            <w:pPr>
              <w:pStyle w:val="TableParagraph"/>
              <w:rPr>
                <w:sz w:val="22"/>
              </w:rPr>
            </w:pPr>
          </w:p>
        </w:tc>
        <w:tc>
          <w:tcPr>
            <w:tcW w:w="725" w:type="dxa"/>
          </w:tcPr>
          <w:p>
            <w:pPr>
              <w:pStyle w:val="TableParagraph"/>
              <w:rPr>
                <w:sz w:val="22"/>
              </w:rPr>
            </w:pPr>
          </w:p>
        </w:tc>
        <w:tc>
          <w:tcPr>
            <w:tcW w:w="1128" w:type="dxa"/>
          </w:tcPr>
          <w:p>
            <w:pPr>
              <w:pStyle w:val="TableParagraph"/>
              <w:rPr>
                <w:sz w:val="22"/>
              </w:rPr>
            </w:pPr>
          </w:p>
        </w:tc>
        <w:tc>
          <w:tcPr>
            <w:tcW w:w="960" w:type="dxa"/>
          </w:tcPr>
          <w:p>
            <w:pPr>
              <w:pStyle w:val="TableParagraph"/>
              <w:rPr>
                <w:sz w:val="22"/>
              </w:rPr>
            </w:pPr>
          </w:p>
        </w:tc>
        <w:tc>
          <w:tcPr>
            <w:tcW w:w="960" w:type="dxa"/>
          </w:tcPr>
          <w:p>
            <w:pPr>
              <w:pStyle w:val="TableParagraph"/>
              <w:rPr>
                <w:sz w:val="22"/>
              </w:rPr>
            </w:pPr>
          </w:p>
        </w:tc>
      </w:tr>
      <w:tr>
        <w:trPr>
          <w:trHeight w:val="551" w:hRule="atLeast"/>
        </w:trPr>
        <w:tc>
          <w:tcPr>
            <w:tcW w:w="634" w:type="dxa"/>
          </w:tcPr>
          <w:p>
            <w:pPr>
              <w:pStyle w:val="TableParagraph"/>
              <w:spacing w:line="268" w:lineRule="exact"/>
              <w:ind w:left="105"/>
              <w:rPr>
                <w:sz w:val="24"/>
              </w:rPr>
            </w:pPr>
            <w:r>
              <w:rPr>
                <w:spacing w:val="-5"/>
                <w:sz w:val="24"/>
              </w:rPr>
              <w:t>93.</w:t>
            </w:r>
          </w:p>
        </w:tc>
        <w:tc>
          <w:tcPr>
            <w:tcW w:w="4048" w:type="dxa"/>
          </w:tcPr>
          <w:p>
            <w:pPr>
              <w:pStyle w:val="TableParagraph"/>
              <w:spacing w:line="268" w:lineRule="exact"/>
              <w:ind w:left="105"/>
              <w:rPr>
                <w:sz w:val="24"/>
              </w:rPr>
            </w:pPr>
            <w:r>
              <w:rPr>
                <w:sz w:val="24"/>
              </w:rPr>
              <w:t>The teaching staff</w:t>
            </w:r>
            <w:r>
              <w:rPr>
                <w:spacing w:val="-6"/>
                <w:sz w:val="24"/>
              </w:rPr>
              <w:t> </w:t>
            </w:r>
            <w:r>
              <w:rPr>
                <w:sz w:val="24"/>
              </w:rPr>
              <w:t>of</w:t>
            </w:r>
            <w:r>
              <w:rPr>
                <w:spacing w:val="-7"/>
                <w:sz w:val="24"/>
              </w:rPr>
              <w:t> </w:t>
            </w:r>
            <w:r>
              <w:rPr>
                <w:sz w:val="24"/>
              </w:rPr>
              <w:t>this</w:t>
            </w:r>
            <w:r>
              <w:rPr>
                <w:spacing w:val="-1"/>
                <w:sz w:val="24"/>
              </w:rPr>
              <w:t> </w:t>
            </w:r>
            <w:r>
              <w:rPr>
                <w:sz w:val="24"/>
              </w:rPr>
              <w:t>college do</w:t>
            </w:r>
            <w:r>
              <w:rPr>
                <w:spacing w:val="5"/>
                <w:sz w:val="24"/>
              </w:rPr>
              <w:t> </w:t>
            </w:r>
            <w:r>
              <w:rPr>
                <w:spacing w:val="-5"/>
                <w:sz w:val="24"/>
              </w:rPr>
              <w:t>not</w:t>
            </w:r>
          </w:p>
          <w:p>
            <w:pPr>
              <w:pStyle w:val="TableParagraph"/>
              <w:spacing w:line="261" w:lineRule="exact" w:before="2"/>
              <w:ind w:left="105"/>
              <w:rPr>
                <w:sz w:val="24"/>
              </w:rPr>
            </w:pPr>
            <w:r>
              <w:rPr>
                <w:sz w:val="24"/>
              </w:rPr>
              <w:t>like the Registrar</w:t>
            </w:r>
            <w:r>
              <w:rPr>
                <w:spacing w:val="-1"/>
                <w:sz w:val="24"/>
              </w:rPr>
              <w:t> </w:t>
            </w:r>
            <w:r>
              <w:rPr>
                <w:sz w:val="24"/>
              </w:rPr>
              <w:t>of</w:t>
            </w:r>
            <w:r>
              <w:rPr>
                <w:spacing w:val="-7"/>
                <w:sz w:val="24"/>
              </w:rPr>
              <w:t> </w:t>
            </w:r>
            <w:r>
              <w:rPr>
                <w:sz w:val="24"/>
              </w:rPr>
              <w:t>the</w:t>
            </w:r>
            <w:r>
              <w:rPr>
                <w:spacing w:val="1"/>
                <w:sz w:val="24"/>
              </w:rPr>
              <w:t> </w:t>
            </w:r>
            <w:r>
              <w:rPr>
                <w:spacing w:val="-2"/>
                <w:sz w:val="24"/>
              </w:rPr>
              <w:t>college.</w:t>
            </w:r>
          </w:p>
        </w:tc>
        <w:tc>
          <w:tcPr>
            <w:tcW w:w="965" w:type="dxa"/>
          </w:tcPr>
          <w:p>
            <w:pPr>
              <w:pStyle w:val="TableParagraph"/>
              <w:rPr>
                <w:sz w:val="22"/>
              </w:rPr>
            </w:pPr>
          </w:p>
        </w:tc>
        <w:tc>
          <w:tcPr>
            <w:tcW w:w="725" w:type="dxa"/>
          </w:tcPr>
          <w:p>
            <w:pPr>
              <w:pStyle w:val="TableParagraph"/>
              <w:rPr>
                <w:sz w:val="22"/>
              </w:rPr>
            </w:pPr>
          </w:p>
        </w:tc>
        <w:tc>
          <w:tcPr>
            <w:tcW w:w="1128" w:type="dxa"/>
          </w:tcPr>
          <w:p>
            <w:pPr>
              <w:pStyle w:val="TableParagraph"/>
              <w:rPr>
                <w:sz w:val="22"/>
              </w:rPr>
            </w:pPr>
          </w:p>
        </w:tc>
        <w:tc>
          <w:tcPr>
            <w:tcW w:w="960" w:type="dxa"/>
          </w:tcPr>
          <w:p>
            <w:pPr>
              <w:pStyle w:val="TableParagraph"/>
              <w:rPr>
                <w:sz w:val="22"/>
              </w:rPr>
            </w:pPr>
          </w:p>
        </w:tc>
        <w:tc>
          <w:tcPr>
            <w:tcW w:w="960" w:type="dxa"/>
          </w:tcPr>
          <w:p>
            <w:pPr>
              <w:pStyle w:val="TableParagraph"/>
              <w:rPr>
                <w:sz w:val="22"/>
              </w:rPr>
            </w:pPr>
          </w:p>
        </w:tc>
      </w:tr>
      <w:tr>
        <w:trPr>
          <w:trHeight w:val="830" w:hRule="atLeast"/>
        </w:trPr>
        <w:tc>
          <w:tcPr>
            <w:tcW w:w="634" w:type="dxa"/>
          </w:tcPr>
          <w:p>
            <w:pPr>
              <w:pStyle w:val="TableParagraph"/>
              <w:spacing w:line="268" w:lineRule="exact"/>
              <w:ind w:left="105"/>
              <w:rPr>
                <w:sz w:val="24"/>
              </w:rPr>
            </w:pPr>
            <w:r>
              <w:rPr>
                <w:spacing w:val="-5"/>
                <w:sz w:val="24"/>
              </w:rPr>
              <w:t>94.</w:t>
            </w:r>
          </w:p>
        </w:tc>
        <w:tc>
          <w:tcPr>
            <w:tcW w:w="4048" w:type="dxa"/>
          </w:tcPr>
          <w:p>
            <w:pPr>
              <w:pStyle w:val="TableParagraph"/>
              <w:spacing w:line="268" w:lineRule="exact"/>
              <w:ind w:left="105"/>
              <w:rPr>
                <w:sz w:val="24"/>
              </w:rPr>
            </w:pPr>
            <w:r>
              <w:rPr>
                <w:sz w:val="24"/>
              </w:rPr>
              <w:t>The</w:t>
            </w:r>
            <w:r>
              <w:rPr>
                <w:spacing w:val="-3"/>
                <w:sz w:val="24"/>
              </w:rPr>
              <w:t> </w:t>
            </w:r>
            <w:r>
              <w:rPr>
                <w:sz w:val="24"/>
              </w:rPr>
              <w:t>Deputy</w:t>
            </w:r>
            <w:r>
              <w:rPr>
                <w:spacing w:val="-11"/>
                <w:sz w:val="24"/>
              </w:rPr>
              <w:t> </w:t>
            </w:r>
            <w:r>
              <w:rPr>
                <w:sz w:val="24"/>
              </w:rPr>
              <w:t>Provost</w:t>
            </w:r>
            <w:r>
              <w:rPr>
                <w:spacing w:val="-1"/>
                <w:sz w:val="24"/>
              </w:rPr>
              <w:t> </w:t>
            </w:r>
            <w:r>
              <w:rPr>
                <w:spacing w:val="-2"/>
                <w:sz w:val="24"/>
              </w:rPr>
              <w:t>Administrative</w:t>
            </w:r>
          </w:p>
          <w:p>
            <w:pPr>
              <w:pStyle w:val="TableParagraph"/>
              <w:spacing w:line="274" w:lineRule="exact"/>
              <w:ind w:left="105"/>
              <w:rPr>
                <w:sz w:val="24"/>
              </w:rPr>
            </w:pPr>
            <w:r>
              <w:rPr>
                <w:sz w:val="24"/>
              </w:rPr>
              <w:t>hates</w:t>
            </w:r>
            <w:r>
              <w:rPr>
                <w:spacing w:val="-8"/>
                <w:sz w:val="24"/>
              </w:rPr>
              <w:t> </w:t>
            </w:r>
            <w:r>
              <w:rPr>
                <w:sz w:val="24"/>
              </w:rPr>
              <w:t>to</w:t>
            </w:r>
            <w:r>
              <w:rPr>
                <w:spacing w:val="-2"/>
                <w:sz w:val="24"/>
              </w:rPr>
              <w:t> </w:t>
            </w:r>
            <w:r>
              <w:rPr>
                <w:sz w:val="24"/>
              </w:rPr>
              <w:t>see</w:t>
            </w:r>
            <w:r>
              <w:rPr>
                <w:spacing w:val="-11"/>
                <w:sz w:val="24"/>
              </w:rPr>
              <w:t> </w:t>
            </w:r>
            <w:r>
              <w:rPr>
                <w:sz w:val="24"/>
              </w:rPr>
              <w:t>the</w:t>
            </w:r>
            <w:r>
              <w:rPr>
                <w:spacing w:val="-7"/>
                <w:sz w:val="24"/>
              </w:rPr>
              <w:t> </w:t>
            </w:r>
            <w:r>
              <w:rPr>
                <w:sz w:val="24"/>
              </w:rPr>
              <w:t>Deputy</w:t>
            </w:r>
            <w:r>
              <w:rPr>
                <w:spacing w:val="-15"/>
                <w:sz w:val="24"/>
              </w:rPr>
              <w:t> </w:t>
            </w:r>
            <w:r>
              <w:rPr>
                <w:sz w:val="24"/>
              </w:rPr>
              <w:t>Provost </w:t>
            </w:r>
            <w:r>
              <w:rPr>
                <w:spacing w:val="-2"/>
                <w:sz w:val="24"/>
              </w:rPr>
              <w:t>Academic.</w:t>
            </w:r>
          </w:p>
        </w:tc>
        <w:tc>
          <w:tcPr>
            <w:tcW w:w="965" w:type="dxa"/>
          </w:tcPr>
          <w:p>
            <w:pPr>
              <w:pStyle w:val="TableParagraph"/>
              <w:rPr>
                <w:sz w:val="22"/>
              </w:rPr>
            </w:pPr>
          </w:p>
        </w:tc>
        <w:tc>
          <w:tcPr>
            <w:tcW w:w="725" w:type="dxa"/>
          </w:tcPr>
          <w:p>
            <w:pPr>
              <w:pStyle w:val="TableParagraph"/>
              <w:rPr>
                <w:sz w:val="22"/>
              </w:rPr>
            </w:pPr>
          </w:p>
        </w:tc>
        <w:tc>
          <w:tcPr>
            <w:tcW w:w="1128" w:type="dxa"/>
          </w:tcPr>
          <w:p>
            <w:pPr>
              <w:pStyle w:val="TableParagraph"/>
              <w:rPr>
                <w:sz w:val="22"/>
              </w:rPr>
            </w:pPr>
          </w:p>
        </w:tc>
        <w:tc>
          <w:tcPr>
            <w:tcW w:w="960" w:type="dxa"/>
          </w:tcPr>
          <w:p>
            <w:pPr>
              <w:pStyle w:val="TableParagraph"/>
              <w:rPr>
                <w:sz w:val="22"/>
              </w:rPr>
            </w:pPr>
          </w:p>
        </w:tc>
        <w:tc>
          <w:tcPr>
            <w:tcW w:w="960" w:type="dxa"/>
          </w:tcPr>
          <w:p>
            <w:pPr>
              <w:pStyle w:val="TableParagraph"/>
              <w:rPr>
                <w:sz w:val="22"/>
              </w:rPr>
            </w:pPr>
          </w:p>
        </w:tc>
      </w:tr>
      <w:tr>
        <w:trPr>
          <w:trHeight w:val="551" w:hRule="atLeast"/>
        </w:trPr>
        <w:tc>
          <w:tcPr>
            <w:tcW w:w="634" w:type="dxa"/>
          </w:tcPr>
          <w:p>
            <w:pPr>
              <w:pStyle w:val="TableParagraph"/>
              <w:spacing w:line="268" w:lineRule="exact"/>
              <w:ind w:left="105"/>
              <w:rPr>
                <w:sz w:val="24"/>
              </w:rPr>
            </w:pPr>
            <w:r>
              <w:rPr>
                <w:spacing w:val="-5"/>
                <w:sz w:val="24"/>
              </w:rPr>
              <w:t>95.</w:t>
            </w:r>
          </w:p>
        </w:tc>
        <w:tc>
          <w:tcPr>
            <w:tcW w:w="4048" w:type="dxa"/>
          </w:tcPr>
          <w:p>
            <w:pPr>
              <w:pStyle w:val="TableParagraph"/>
              <w:spacing w:line="267" w:lineRule="exact"/>
              <w:ind w:left="105"/>
              <w:rPr>
                <w:sz w:val="24"/>
              </w:rPr>
            </w:pPr>
            <w:r>
              <w:rPr>
                <w:sz w:val="24"/>
              </w:rPr>
              <w:t>The</w:t>
            </w:r>
            <w:r>
              <w:rPr>
                <w:spacing w:val="-1"/>
                <w:sz w:val="24"/>
              </w:rPr>
              <w:t> </w:t>
            </w:r>
            <w:r>
              <w:rPr>
                <w:sz w:val="24"/>
              </w:rPr>
              <w:t>Deans</w:t>
            </w:r>
            <w:r>
              <w:rPr>
                <w:spacing w:val="-2"/>
                <w:sz w:val="24"/>
              </w:rPr>
              <w:t> </w:t>
            </w:r>
            <w:r>
              <w:rPr>
                <w:sz w:val="24"/>
              </w:rPr>
              <w:t>of</w:t>
            </w:r>
            <w:r>
              <w:rPr>
                <w:spacing w:val="-8"/>
                <w:sz w:val="24"/>
              </w:rPr>
              <w:t> </w:t>
            </w:r>
            <w:r>
              <w:rPr>
                <w:sz w:val="24"/>
              </w:rPr>
              <w:t>the</w:t>
            </w:r>
            <w:r>
              <w:rPr>
                <w:spacing w:val="-1"/>
                <w:sz w:val="24"/>
              </w:rPr>
              <w:t> </w:t>
            </w:r>
            <w:r>
              <w:rPr>
                <w:sz w:val="24"/>
              </w:rPr>
              <w:t>college</w:t>
            </w:r>
            <w:r>
              <w:rPr>
                <w:spacing w:val="-1"/>
                <w:sz w:val="24"/>
              </w:rPr>
              <w:t> </w:t>
            </w:r>
            <w:r>
              <w:rPr>
                <w:sz w:val="24"/>
              </w:rPr>
              <w:t>are</w:t>
            </w:r>
            <w:r>
              <w:rPr>
                <w:spacing w:val="-1"/>
                <w:sz w:val="24"/>
              </w:rPr>
              <w:t> </w:t>
            </w:r>
            <w:r>
              <w:rPr>
                <w:spacing w:val="-2"/>
                <w:sz w:val="24"/>
              </w:rPr>
              <w:t>always</w:t>
            </w:r>
          </w:p>
          <w:p>
            <w:pPr>
              <w:pStyle w:val="TableParagraph"/>
              <w:spacing w:line="265" w:lineRule="exact"/>
              <w:ind w:left="105"/>
              <w:rPr>
                <w:sz w:val="24"/>
              </w:rPr>
            </w:pPr>
            <w:r>
              <w:rPr>
                <w:sz w:val="24"/>
              </w:rPr>
              <w:t>quarrelling</w:t>
            </w:r>
            <w:r>
              <w:rPr>
                <w:spacing w:val="-5"/>
                <w:sz w:val="24"/>
              </w:rPr>
              <w:t> </w:t>
            </w:r>
            <w:r>
              <w:rPr>
                <w:sz w:val="24"/>
              </w:rPr>
              <w:t>among</w:t>
            </w:r>
            <w:r>
              <w:rPr>
                <w:spacing w:val="-5"/>
                <w:sz w:val="24"/>
              </w:rPr>
              <w:t> </w:t>
            </w:r>
            <w:r>
              <w:rPr>
                <w:spacing w:val="-2"/>
                <w:sz w:val="24"/>
              </w:rPr>
              <w:t>themselves.</w:t>
            </w:r>
          </w:p>
        </w:tc>
        <w:tc>
          <w:tcPr>
            <w:tcW w:w="965" w:type="dxa"/>
          </w:tcPr>
          <w:p>
            <w:pPr>
              <w:pStyle w:val="TableParagraph"/>
              <w:rPr>
                <w:sz w:val="22"/>
              </w:rPr>
            </w:pPr>
          </w:p>
        </w:tc>
        <w:tc>
          <w:tcPr>
            <w:tcW w:w="725" w:type="dxa"/>
          </w:tcPr>
          <w:p>
            <w:pPr>
              <w:pStyle w:val="TableParagraph"/>
              <w:rPr>
                <w:sz w:val="22"/>
              </w:rPr>
            </w:pPr>
          </w:p>
        </w:tc>
        <w:tc>
          <w:tcPr>
            <w:tcW w:w="1128" w:type="dxa"/>
          </w:tcPr>
          <w:p>
            <w:pPr>
              <w:pStyle w:val="TableParagraph"/>
              <w:rPr>
                <w:sz w:val="22"/>
              </w:rPr>
            </w:pPr>
          </w:p>
        </w:tc>
        <w:tc>
          <w:tcPr>
            <w:tcW w:w="960" w:type="dxa"/>
          </w:tcPr>
          <w:p>
            <w:pPr>
              <w:pStyle w:val="TableParagraph"/>
              <w:rPr>
                <w:sz w:val="22"/>
              </w:rPr>
            </w:pPr>
          </w:p>
        </w:tc>
        <w:tc>
          <w:tcPr>
            <w:tcW w:w="960" w:type="dxa"/>
          </w:tcPr>
          <w:p>
            <w:pPr>
              <w:pStyle w:val="TableParagraph"/>
              <w:rPr>
                <w:sz w:val="22"/>
              </w:rPr>
            </w:pPr>
          </w:p>
        </w:tc>
      </w:tr>
      <w:tr>
        <w:trPr>
          <w:trHeight w:val="552" w:hRule="atLeast"/>
        </w:trPr>
        <w:tc>
          <w:tcPr>
            <w:tcW w:w="634" w:type="dxa"/>
          </w:tcPr>
          <w:p>
            <w:pPr>
              <w:pStyle w:val="TableParagraph"/>
              <w:spacing w:line="268" w:lineRule="exact"/>
              <w:ind w:left="105"/>
              <w:rPr>
                <w:sz w:val="24"/>
              </w:rPr>
            </w:pPr>
            <w:r>
              <w:rPr>
                <w:spacing w:val="-5"/>
                <w:sz w:val="24"/>
              </w:rPr>
              <w:t>96.</w:t>
            </w:r>
          </w:p>
        </w:tc>
        <w:tc>
          <w:tcPr>
            <w:tcW w:w="4048" w:type="dxa"/>
          </w:tcPr>
          <w:p>
            <w:pPr>
              <w:pStyle w:val="TableParagraph"/>
              <w:spacing w:line="267" w:lineRule="exact"/>
              <w:ind w:left="105"/>
              <w:rPr>
                <w:sz w:val="24"/>
              </w:rPr>
            </w:pPr>
            <w:r>
              <w:rPr>
                <w:sz w:val="24"/>
              </w:rPr>
              <w:t>The</w:t>
            </w:r>
            <w:r>
              <w:rPr>
                <w:spacing w:val="1"/>
                <w:sz w:val="24"/>
              </w:rPr>
              <w:t> </w:t>
            </w:r>
            <w:r>
              <w:rPr>
                <w:sz w:val="24"/>
              </w:rPr>
              <w:t>lecturers</w:t>
            </w:r>
            <w:r>
              <w:rPr>
                <w:spacing w:val="-4"/>
                <w:sz w:val="24"/>
              </w:rPr>
              <w:t> </w:t>
            </w:r>
            <w:r>
              <w:rPr>
                <w:sz w:val="24"/>
              </w:rPr>
              <w:t>do</w:t>
            </w:r>
            <w:r>
              <w:rPr>
                <w:spacing w:val="-3"/>
                <w:sz w:val="24"/>
              </w:rPr>
              <w:t> </w:t>
            </w:r>
            <w:r>
              <w:rPr>
                <w:sz w:val="24"/>
              </w:rPr>
              <w:t>not</w:t>
            </w:r>
            <w:r>
              <w:rPr>
                <w:spacing w:val="3"/>
                <w:sz w:val="24"/>
              </w:rPr>
              <w:t> </w:t>
            </w:r>
            <w:r>
              <w:rPr>
                <w:sz w:val="24"/>
              </w:rPr>
              <w:t>co-operate</w:t>
            </w:r>
            <w:r>
              <w:rPr>
                <w:spacing w:val="-3"/>
                <w:sz w:val="24"/>
              </w:rPr>
              <w:t> </w:t>
            </w:r>
            <w:r>
              <w:rPr>
                <w:spacing w:val="-4"/>
                <w:sz w:val="24"/>
              </w:rPr>
              <w:t>with</w:t>
            </w:r>
          </w:p>
          <w:p>
            <w:pPr>
              <w:pStyle w:val="TableParagraph"/>
              <w:spacing w:line="265" w:lineRule="exact"/>
              <w:ind w:left="105"/>
              <w:rPr>
                <w:sz w:val="24"/>
              </w:rPr>
            </w:pPr>
            <w:r>
              <w:rPr>
                <w:sz w:val="24"/>
              </w:rPr>
              <w:t>their</w:t>
            </w:r>
            <w:r>
              <w:rPr>
                <w:spacing w:val="1"/>
                <w:sz w:val="24"/>
              </w:rPr>
              <w:t> </w:t>
            </w:r>
            <w:r>
              <w:rPr>
                <w:sz w:val="24"/>
              </w:rPr>
              <w:t>head of</w:t>
            </w:r>
            <w:r>
              <w:rPr>
                <w:spacing w:val="-7"/>
                <w:sz w:val="24"/>
              </w:rPr>
              <w:t> </w:t>
            </w:r>
            <w:r>
              <w:rPr>
                <w:spacing w:val="-2"/>
                <w:sz w:val="24"/>
              </w:rPr>
              <w:t>departments.</w:t>
            </w:r>
          </w:p>
        </w:tc>
        <w:tc>
          <w:tcPr>
            <w:tcW w:w="965" w:type="dxa"/>
          </w:tcPr>
          <w:p>
            <w:pPr>
              <w:pStyle w:val="TableParagraph"/>
              <w:rPr>
                <w:sz w:val="22"/>
              </w:rPr>
            </w:pPr>
          </w:p>
        </w:tc>
        <w:tc>
          <w:tcPr>
            <w:tcW w:w="725" w:type="dxa"/>
          </w:tcPr>
          <w:p>
            <w:pPr>
              <w:pStyle w:val="TableParagraph"/>
              <w:rPr>
                <w:sz w:val="22"/>
              </w:rPr>
            </w:pPr>
          </w:p>
        </w:tc>
        <w:tc>
          <w:tcPr>
            <w:tcW w:w="1128" w:type="dxa"/>
          </w:tcPr>
          <w:p>
            <w:pPr>
              <w:pStyle w:val="TableParagraph"/>
              <w:rPr>
                <w:sz w:val="22"/>
              </w:rPr>
            </w:pPr>
          </w:p>
        </w:tc>
        <w:tc>
          <w:tcPr>
            <w:tcW w:w="960" w:type="dxa"/>
          </w:tcPr>
          <w:p>
            <w:pPr>
              <w:pStyle w:val="TableParagraph"/>
              <w:rPr>
                <w:sz w:val="22"/>
              </w:rPr>
            </w:pPr>
          </w:p>
        </w:tc>
        <w:tc>
          <w:tcPr>
            <w:tcW w:w="960" w:type="dxa"/>
          </w:tcPr>
          <w:p>
            <w:pPr>
              <w:pStyle w:val="TableParagraph"/>
              <w:rPr>
                <w:sz w:val="22"/>
              </w:rPr>
            </w:pPr>
          </w:p>
        </w:tc>
      </w:tr>
      <w:tr>
        <w:trPr>
          <w:trHeight w:val="551" w:hRule="atLeast"/>
        </w:trPr>
        <w:tc>
          <w:tcPr>
            <w:tcW w:w="634" w:type="dxa"/>
          </w:tcPr>
          <w:p>
            <w:pPr>
              <w:pStyle w:val="TableParagraph"/>
              <w:spacing w:line="268" w:lineRule="exact"/>
              <w:ind w:left="105"/>
              <w:rPr>
                <w:sz w:val="24"/>
              </w:rPr>
            </w:pPr>
            <w:r>
              <w:rPr>
                <w:spacing w:val="-5"/>
                <w:sz w:val="24"/>
              </w:rPr>
              <w:t>97.</w:t>
            </w:r>
          </w:p>
        </w:tc>
        <w:tc>
          <w:tcPr>
            <w:tcW w:w="4048" w:type="dxa"/>
          </w:tcPr>
          <w:p>
            <w:pPr>
              <w:pStyle w:val="TableParagraph"/>
              <w:spacing w:line="267" w:lineRule="exact"/>
              <w:ind w:left="105"/>
              <w:rPr>
                <w:sz w:val="24"/>
              </w:rPr>
            </w:pPr>
            <w:r>
              <w:rPr>
                <w:sz w:val="24"/>
              </w:rPr>
              <w:t>The</w:t>
            </w:r>
            <w:r>
              <w:rPr>
                <w:spacing w:val="-6"/>
                <w:sz w:val="24"/>
              </w:rPr>
              <w:t> </w:t>
            </w:r>
            <w:r>
              <w:rPr>
                <w:sz w:val="24"/>
              </w:rPr>
              <w:t>Provost has</w:t>
            </w:r>
            <w:r>
              <w:rPr>
                <w:spacing w:val="-7"/>
                <w:sz w:val="24"/>
              </w:rPr>
              <w:t> </w:t>
            </w:r>
            <w:r>
              <w:rPr>
                <w:sz w:val="24"/>
              </w:rPr>
              <w:t>no</w:t>
            </w:r>
            <w:r>
              <w:rPr>
                <w:spacing w:val="-1"/>
                <w:sz w:val="24"/>
              </w:rPr>
              <w:t> </w:t>
            </w:r>
            <w:r>
              <w:rPr>
                <w:sz w:val="24"/>
              </w:rPr>
              <w:t>cordial</w:t>
            </w:r>
            <w:r>
              <w:rPr>
                <w:spacing w:val="-13"/>
                <w:sz w:val="24"/>
              </w:rPr>
              <w:t> </w:t>
            </w:r>
            <w:r>
              <w:rPr>
                <w:spacing w:val="-2"/>
                <w:sz w:val="24"/>
              </w:rPr>
              <w:t>relationship</w:t>
            </w:r>
          </w:p>
          <w:p>
            <w:pPr>
              <w:pStyle w:val="TableParagraph"/>
              <w:spacing w:line="265" w:lineRule="exact"/>
              <w:ind w:left="105"/>
              <w:rPr>
                <w:sz w:val="24"/>
              </w:rPr>
            </w:pPr>
            <w:r>
              <w:rPr>
                <w:sz w:val="24"/>
              </w:rPr>
              <w:t>with</w:t>
            </w:r>
            <w:r>
              <w:rPr>
                <w:spacing w:val="-2"/>
                <w:sz w:val="24"/>
              </w:rPr>
              <w:t> </w:t>
            </w:r>
            <w:r>
              <w:rPr>
                <w:sz w:val="24"/>
              </w:rPr>
              <w:t>members</w:t>
            </w:r>
            <w:r>
              <w:rPr>
                <w:spacing w:val="-3"/>
                <w:sz w:val="24"/>
              </w:rPr>
              <w:t> </w:t>
            </w:r>
            <w:r>
              <w:rPr>
                <w:sz w:val="24"/>
              </w:rPr>
              <w:t>of</w:t>
            </w:r>
            <w:r>
              <w:rPr>
                <w:spacing w:val="-9"/>
                <w:sz w:val="24"/>
              </w:rPr>
              <w:t> </w:t>
            </w:r>
            <w:r>
              <w:rPr>
                <w:sz w:val="24"/>
              </w:rPr>
              <w:t>the</w:t>
            </w:r>
            <w:r>
              <w:rPr>
                <w:spacing w:val="-2"/>
                <w:sz w:val="24"/>
              </w:rPr>
              <w:t> </w:t>
            </w:r>
            <w:r>
              <w:rPr>
                <w:sz w:val="24"/>
              </w:rPr>
              <w:t>Governing</w:t>
            </w:r>
            <w:r>
              <w:rPr>
                <w:spacing w:val="-1"/>
                <w:sz w:val="24"/>
              </w:rPr>
              <w:t> </w:t>
            </w:r>
            <w:r>
              <w:rPr>
                <w:spacing w:val="-2"/>
                <w:sz w:val="24"/>
              </w:rPr>
              <w:t>Board.</w:t>
            </w:r>
          </w:p>
        </w:tc>
        <w:tc>
          <w:tcPr>
            <w:tcW w:w="965" w:type="dxa"/>
          </w:tcPr>
          <w:p>
            <w:pPr>
              <w:pStyle w:val="TableParagraph"/>
              <w:rPr>
                <w:sz w:val="22"/>
              </w:rPr>
            </w:pPr>
          </w:p>
        </w:tc>
        <w:tc>
          <w:tcPr>
            <w:tcW w:w="725" w:type="dxa"/>
          </w:tcPr>
          <w:p>
            <w:pPr>
              <w:pStyle w:val="TableParagraph"/>
              <w:rPr>
                <w:sz w:val="22"/>
              </w:rPr>
            </w:pPr>
          </w:p>
        </w:tc>
        <w:tc>
          <w:tcPr>
            <w:tcW w:w="1128" w:type="dxa"/>
          </w:tcPr>
          <w:p>
            <w:pPr>
              <w:pStyle w:val="TableParagraph"/>
              <w:rPr>
                <w:sz w:val="22"/>
              </w:rPr>
            </w:pPr>
          </w:p>
        </w:tc>
        <w:tc>
          <w:tcPr>
            <w:tcW w:w="960" w:type="dxa"/>
          </w:tcPr>
          <w:p>
            <w:pPr>
              <w:pStyle w:val="TableParagraph"/>
              <w:rPr>
                <w:sz w:val="22"/>
              </w:rPr>
            </w:pPr>
          </w:p>
        </w:tc>
        <w:tc>
          <w:tcPr>
            <w:tcW w:w="960" w:type="dxa"/>
          </w:tcPr>
          <w:p>
            <w:pPr>
              <w:pStyle w:val="TableParagraph"/>
              <w:rPr>
                <w:sz w:val="22"/>
              </w:rPr>
            </w:pPr>
          </w:p>
        </w:tc>
      </w:tr>
      <w:tr>
        <w:trPr>
          <w:trHeight w:val="551" w:hRule="atLeast"/>
        </w:trPr>
        <w:tc>
          <w:tcPr>
            <w:tcW w:w="634" w:type="dxa"/>
          </w:tcPr>
          <w:p>
            <w:pPr>
              <w:pStyle w:val="TableParagraph"/>
              <w:spacing w:line="268" w:lineRule="exact"/>
              <w:ind w:left="105"/>
              <w:rPr>
                <w:sz w:val="24"/>
              </w:rPr>
            </w:pPr>
            <w:r>
              <w:rPr>
                <w:spacing w:val="-5"/>
                <w:sz w:val="24"/>
              </w:rPr>
              <w:t>98.</w:t>
            </w:r>
          </w:p>
        </w:tc>
        <w:tc>
          <w:tcPr>
            <w:tcW w:w="4048" w:type="dxa"/>
          </w:tcPr>
          <w:p>
            <w:pPr>
              <w:pStyle w:val="TableParagraph"/>
              <w:spacing w:line="268" w:lineRule="exact"/>
              <w:ind w:left="105"/>
              <w:rPr>
                <w:sz w:val="24"/>
              </w:rPr>
            </w:pPr>
            <w:r>
              <w:rPr>
                <w:sz w:val="24"/>
              </w:rPr>
              <w:t>The</w:t>
            </w:r>
            <w:r>
              <w:rPr>
                <w:spacing w:val="-3"/>
                <w:sz w:val="24"/>
              </w:rPr>
              <w:t> </w:t>
            </w:r>
            <w:r>
              <w:rPr>
                <w:sz w:val="24"/>
              </w:rPr>
              <w:t>teaching</w:t>
            </w:r>
            <w:r>
              <w:rPr>
                <w:spacing w:val="-1"/>
                <w:sz w:val="24"/>
              </w:rPr>
              <w:t> </w:t>
            </w:r>
            <w:r>
              <w:rPr>
                <w:sz w:val="24"/>
              </w:rPr>
              <w:t>staffs</w:t>
            </w:r>
            <w:r>
              <w:rPr>
                <w:spacing w:val="-4"/>
                <w:sz w:val="24"/>
              </w:rPr>
              <w:t> </w:t>
            </w:r>
            <w:r>
              <w:rPr>
                <w:sz w:val="24"/>
              </w:rPr>
              <w:t>are</w:t>
            </w:r>
            <w:r>
              <w:rPr>
                <w:spacing w:val="3"/>
                <w:sz w:val="24"/>
              </w:rPr>
              <w:t> </w:t>
            </w:r>
            <w:r>
              <w:rPr>
                <w:spacing w:val="-2"/>
                <w:sz w:val="24"/>
              </w:rPr>
              <w:t>factionalized</w:t>
            </w:r>
          </w:p>
          <w:p>
            <w:pPr>
              <w:pStyle w:val="TableParagraph"/>
              <w:spacing w:line="261" w:lineRule="exact" w:before="2"/>
              <w:ind w:left="105"/>
              <w:rPr>
                <w:sz w:val="24"/>
              </w:rPr>
            </w:pPr>
            <w:r>
              <w:rPr>
                <w:sz w:val="24"/>
              </w:rPr>
              <w:t>along</w:t>
            </w:r>
            <w:r>
              <w:rPr>
                <w:spacing w:val="-2"/>
                <w:sz w:val="24"/>
              </w:rPr>
              <w:t> </w:t>
            </w:r>
            <w:r>
              <w:rPr>
                <w:sz w:val="24"/>
              </w:rPr>
              <w:t>tribal</w:t>
            </w:r>
            <w:r>
              <w:rPr>
                <w:spacing w:val="-7"/>
                <w:sz w:val="24"/>
              </w:rPr>
              <w:t> </w:t>
            </w:r>
            <w:r>
              <w:rPr>
                <w:sz w:val="24"/>
              </w:rPr>
              <w:t>and</w:t>
            </w:r>
            <w:r>
              <w:rPr>
                <w:spacing w:val="-2"/>
                <w:sz w:val="24"/>
              </w:rPr>
              <w:t> </w:t>
            </w:r>
            <w:r>
              <w:rPr>
                <w:sz w:val="24"/>
              </w:rPr>
              <w:t>regional</w:t>
            </w:r>
            <w:r>
              <w:rPr>
                <w:spacing w:val="-1"/>
                <w:sz w:val="24"/>
              </w:rPr>
              <w:t> </w:t>
            </w:r>
            <w:r>
              <w:rPr>
                <w:spacing w:val="-2"/>
                <w:sz w:val="24"/>
              </w:rPr>
              <w:t>lines.</w:t>
            </w:r>
          </w:p>
        </w:tc>
        <w:tc>
          <w:tcPr>
            <w:tcW w:w="965" w:type="dxa"/>
          </w:tcPr>
          <w:p>
            <w:pPr>
              <w:pStyle w:val="TableParagraph"/>
              <w:rPr>
                <w:sz w:val="22"/>
              </w:rPr>
            </w:pPr>
          </w:p>
        </w:tc>
        <w:tc>
          <w:tcPr>
            <w:tcW w:w="725" w:type="dxa"/>
          </w:tcPr>
          <w:p>
            <w:pPr>
              <w:pStyle w:val="TableParagraph"/>
              <w:rPr>
                <w:sz w:val="22"/>
              </w:rPr>
            </w:pPr>
          </w:p>
        </w:tc>
        <w:tc>
          <w:tcPr>
            <w:tcW w:w="1128" w:type="dxa"/>
          </w:tcPr>
          <w:p>
            <w:pPr>
              <w:pStyle w:val="TableParagraph"/>
              <w:rPr>
                <w:sz w:val="22"/>
              </w:rPr>
            </w:pPr>
          </w:p>
        </w:tc>
        <w:tc>
          <w:tcPr>
            <w:tcW w:w="960" w:type="dxa"/>
          </w:tcPr>
          <w:p>
            <w:pPr>
              <w:pStyle w:val="TableParagraph"/>
              <w:rPr>
                <w:sz w:val="22"/>
              </w:rPr>
            </w:pPr>
          </w:p>
        </w:tc>
        <w:tc>
          <w:tcPr>
            <w:tcW w:w="960" w:type="dxa"/>
          </w:tcPr>
          <w:p>
            <w:pPr>
              <w:pStyle w:val="TableParagraph"/>
              <w:rPr>
                <w:sz w:val="22"/>
              </w:rPr>
            </w:pPr>
          </w:p>
        </w:tc>
      </w:tr>
      <w:tr>
        <w:trPr>
          <w:trHeight w:val="552" w:hRule="atLeast"/>
        </w:trPr>
        <w:tc>
          <w:tcPr>
            <w:tcW w:w="634" w:type="dxa"/>
          </w:tcPr>
          <w:p>
            <w:pPr>
              <w:pStyle w:val="TableParagraph"/>
              <w:spacing w:line="268" w:lineRule="exact"/>
              <w:ind w:left="105"/>
              <w:rPr>
                <w:sz w:val="24"/>
              </w:rPr>
            </w:pPr>
            <w:r>
              <w:rPr>
                <w:spacing w:val="-5"/>
                <w:sz w:val="24"/>
              </w:rPr>
              <w:t>99.</w:t>
            </w:r>
          </w:p>
        </w:tc>
        <w:tc>
          <w:tcPr>
            <w:tcW w:w="4048" w:type="dxa"/>
          </w:tcPr>
          <w:p>
            <w:pPr>
              <w:pStyle w:val="TableParagraph"/>
              <w:spacing w:line="268" w:lineRule="exact"/>
              <w:ind w:left="105"/>
              <w:rPr>
                <w:sz w:val="24"/>
              </w:rPr>
            </w:pPr>
            <w:r>
              <w:rPr>
                <w:sz w:val="24"/>
              </w:rPr>
              <w:t>The</w:t>
            </w:r>
            <w:r>
              <w:rPr>
                <w:spacing w:val="-2"/>
                <w:sz w:val="24"/>
              </w:rPr>
              <w:t> </w:t>
            </w:r>
            <w:r>
              <w:rPr>
                <w:sz w:val="24"/>
              </w:rPr>
              <w:t>non-teaching staff</w:t>
            </w:r>
            <w:r>
              <w:rPr>
                <w:spacing w:val="-7"/>
                <w:sz w:val="24"/>
              </w:rPr>
              <w:t> </w:t>
            </w:r>
            <w:r>
              <w:rPr>
                <w:sz w:val="24"/>
              </w:rPr>
              <w:t>relates</w:t>
            </w:r>
            <w:r>
              <w:rPr>
                <w:spacing w:val="-2"/>
                <w:sz w:val="24"/>
              </w:rPr>
              <w:t> </w:t>
            </w:r>
            <w:r>
              <w:rPr>
                <w:spacing w:val="-4"/>
                <w:sz w:val="24"/>
              </w:rPr>
              <w:t>only</w:t>
            </w:r>
          </w:p>
          <w:p>
            <w:pPr>
              <w:pStyle w:val="TableParagraph"/>
              <w:spacing w:line="261" w:lineRule="exact" w:before="3"/>
              <w:ind w:left="105"/>
              <w:rPr>
                <w:sz w:val="24"/>
              </w:rPr>
            </w:pPr>
            <w:r>
              <w:rPr>
                <w:sz w:val="24"/>
              </w:rPr>
              <w:t>through</w:t>
            </w:r>
            <w:r>
              <w:rPr>
                <w:spacing w:val="-8"/>
                <w:sz w:val="24"/>
              </w:rPr>
              <w:t> </w:t>
            </w:r>
            <w:r>
              <w:rPr>
                <w:sz w:val="24"/>
              </w:rPr>
              <w:t>ethnic</w:t>
            </w:r>
            <w:r>
              <w:rPr>
                <w:spacing w:val="3"/>
                <w:sz w:val="24"/>
              </w:rPr>
              <w:t> </w:t>
            </w:r>
            <w:r>
              <w:rPr>
                <w:spacing w:val="-4"/>
                <w:sz w:val="24"/>
              </w:rPr>
              <w:t>line.</w:t>
            </w:r>
          </w:p>
        </w:tc>
        <w:tc>
          <w:tcPr>
            <w:tcW w:w="965" w:type="dxa"/>
          </w:tcPr>
          <w:p>
            <w:pPr>
              <w:pStyle w:val="TableParagraph"/>
              <w:rPr>
                <w:sz w:val="22"/>
              </w:rPr>
            </w:pPr>
          </w:p>
        </w:tc>
        <w:tc>
          <w:tcPr>
            <w:tcW w:w="725" w:type="dxa"/>
          </w:tcPr>
          <w:p>
            <w:pPr>
              <w:pStyle w:val="TableParagraph"/>
              <w:rPr>
                <w:sz w:val="22"/>
              </w:rPr>
            </w:pPr>
          </w:p>
        </w:tc>
        <w:tc>
          <w:tcPr>
            <w:tcW w:w="1128" w:type="dxa"/>
          </w:tcPr>
          <w:p>
            <w:pPr>
              <w:pStyle w:val="TableParagraph"/>
              <w:rPr>
                <w:sz w:val="22"/>
              </w:rPr>
            </w:pPr>
          </w:p>
        </w:tc>
        <w:tc>
          <w:tcPr>
            <w:tcW w:w="960" w:type="dxa"/>
          </w:tcPr>
          <w:p>
            <w:pPr>
              <w:pStyle w:val="TableParagraph"/>
              <w:rPr>
                <w:sz w:val="22"/>
              </w:rPr>
            </w:pPr>
          </w:p>
        </w:tc>
        <w:tc>
          <w:tcPr>
            <w:tcW w:w="960" w:type="dxa"/>
          </w:tcPr>
          <w:p>
            <w:pPr>
              <w:pStyle w:val="TableParagraph"/>
              <w:rPr>
                <w:sz w:val="22"/>
              </w:rPr>
            </w:pPr>
          </w:p>
        </w:tc>
      </w:tr>
      <w:tr>
        <w:trPr>
          <w:trHeight w:val="551" w:hRule="atLeast"/>
        </w:trPr>
        <w:tc>
          <w:tcPr>
            <w:tcW w:w="634" w:type="dxa"/>
          </w:tcPr>
          <w:p>
            <w:pPr>
              <w:pStyle w:val="TableParagraph"/>
              <w:spacing w:line="268" w:lineRule="exact"/>
              <w:ind w:left="105"/>
              <w:rPr>
                <w:sz w:val="24"/>
              </w:rPr>
            </w:pPr>
            <w:r>
              <w:rPr>
                <w:spacing w:val="-4"/>
                <w:sz w:val="24"/>
              </w:rPr>
              <w:t>100.</w:t>
            </w:r>
          </w:p>
        </w:tc>
        <w:tc>
          <w:tcPr>
            <w:tcW w:w="4048" w:type="dxa"/>
          </w:tcPr>
          <w:p>
            <w:pPr>
              <w:pStyle w:val="TableParagraph"/>
              <w:spacing w:line="268" w:lineRule="exact"/>
              <w:ind w:left="105"/>
              <w:rPr>
                <w:sz w:val="24"/>
              </w:rPr>
            </w:pPr>
            <w:r>
              <w:rPr>
                <w:sz w:val="24"/>
              </w:rPr>
              <w:t>The</w:t>
            </w:r>
            <w:r>
              <w:rPr>
                <w:spacing w:val="-5"/>
                <w:sz w:val="24"/>
              </w:rPr>
              <w:t> </w:t>
            </w:r>
            <w:r>
              <w:rPr>
                <w:sz w:val="24"/>
              </w:rPr>
              <w:t>entire</w:t>
            </w:r>
            <w:r>
              <w:rPr>
                <w:spacing w:val="-4"/>
                <w:sz w:val="24"/>
              </w:rPr>
              <w:t> </w:t>
            </w:r>
            <w:r>
              <w:rPr>
                <w:sz w:val="24"/>
              </w:rPr>
              <w:t>student‟s</w:t>
            </w:r>
            <w:r>
              <w:rPr>
                <w:spacing w:val="-1"/>
                <w:sz w:val="24"/>
              </w:rPr>
              <w:t> </w:t>
            </w:r>
            <w:r>
              <w:rPr>
                <w:sz w:val="24"/>
              </w:rPr>
              <w:t>body</w:t>
            </w:r>
            <w:r>
              <w:rPr>
                <w:spacing w:val="-13"/>
                <w:sz w:val="24"/>
              </w:rPr>
              <w:t> </w:t>
            </w:r>
            <w:r>
              <w:rPr>
                <w:sz w:val="24"/>
              </w:rPr>
              <w:t>of</w:t>
            </w:r>
            <w:r>
              <w:rPr>
                <w:spacing w:val="-11"/>
                <w:sz w:val="24"/>
              </w:rPr>
              <w:t> </w:t>
            </w:r>
            <w:r>
              <w:rPr>
                <w:sz w:val="24"/>
              </w:rPr>
              <w:t>the</w:t>
            </w:r>
            <w:r>
              <w:rPr>
                <w:spacing w:val="-4"/>
                <w:sz w:val="24"/>
              </w:rPr>
              <w:t> </w:t>
            </w:r>
            <w:r>
              <w:rPr>
                <w:spacing w:val="-2"/>
                <w:sz w:val="24"/>
              </w:rPr>
              <w:t>college</w:t>
            </w:r>
          </w:p>
          <w:p>
            <w:pPr>
              <w:pStyle w:val="TableParagraph"/>
              <w:spacing w:line="261" w:lineRule="exact" w:before="2"/>
              <w:ind w:left="105"/>
              <w:rPr>
                <w:sz w:val="24"/>
              </w:rPr>
            </w:pPr>
            <w:r>
              <w:rPr>
                <w:sz w:val="24"/>
              </w:rPr>
              <w:t>is</w:t>
            </w:r>
            <w:r>
              <w:rPr>
                <w:spacing w:val="-6"/>
                <w:sz w:val="24"/>
              </w:rPr>
              <w:t> </w:t>
            </w:r>
            <w:r>
              <w:rPr>
                <w:sz w:val="24"/>
              </w:rPr>
              <w:t>polarized</w:t>
            </w:r>
            <w:r>
              <w:rPr>
                <w:spacing w:val="-3"/>
                <w:sz w:val="24"/>
              </w:rPr>
              <w:t> </w:t>
            </w:r>
            <w:r>
              <w:rPr>
                <w:sz w:val="24"/>
              </w:rPr>
              <w:t>along</w:t>
            </w:r>
            <w:r>
              <w:rPr>
                <w:spacing w:val="-4"/>
                <w:sz w:val="24"/>
              </w:rPr>
              <w:t> </w:t>
            </w:r>
            <w:r>
              <w:rPr>
                <w:sz w:val="24"/>
              </w:rPr>
              <w:t>religious</w:t>
            </w:r>
            <w:r>
              <w:rPr>
                <w:spacing w:val="-5"/>
                <w:sz w:val="24"/>
              </w:rPr>
              <w:t> </w:t>
            </w:r>
            <w:r>
              <w:rPr>
                <w:spacing w:val="-2"/>
                <w:sz w:val="24"/>
              </w:rPr>
              <w:t>divide.</w:t>
            </w:r>
          </w:p>
        </w:tc>
        <w:tc>
          <w:tcPr>
            <w:tcW w:w="965" w:type="dxa"/>
          </w:tcPr>
          <w:p>
            <w:pPr>
              <w:pStyle w:val="TableParagraph"/>
              <w:rPr>
                <w:sz w:val="22"/>
              </w:rPr>
            </w:pPr>
          </w:p>
        </w:tc>
        <w:tc>
          <w:tcPr>
            <w:tcW w:w="725" w:type="dxa"/>
          </w:tcPr>
          <w:p>
            <w:pPr>
              <w:pStyle w:val="TableParagraph"/>
              <w:rPr>
                <w:sz w:val="22"/>
              </w:rPr>
            </w:pPr>
          </w:p>
        </w:tc>
        <w:tc>
          <w:tcPr>
            <w:tcW w:w="1128" w:type="dxa"/>
          </w:tcPr>
          <w:p>
            <w:pPr>
              <w:pStyle w:val="TableParagraph"/>
              <w:rPr>
                <w:sz w:val="22"/>
              </w:rPr>
            </w:pPr>
          </w:p>
        </w:tc>
        <w:tc>
          <w:tcPr>
            <w:tcW w:w="960" w:type="dxa"/>
          </w:tcPr>
          <w:p>
            <w:pPr>
              <w:pStyle w:val="TableParagraph"/>
              <w:rPr>
                <w:sz w:val="22"/>
              </w:rPr>
            </w:pPr>
          </w:p>
        </w:tc>
        <w:tc>
          <w:tcPr>
            <w:tcW w:w="960" w:type="dxa"/>
          </w:tcPr>
          <w:p>
            <w:pPr>
              <w:pStyle w:val="TableParagraph"/>
              <w:rPr>
                <w:sz w:val="22"/>
              </w:rPr>
            </w:pPr>
          </w:p>
        </w:tc>
      </w:tr>
    </w:tbl>
    <w:p>
      <w:pPr>
        <w:spacing w:after="0"/>
        <w:rPr>
          <w:sz w:val="22"/>
        </w:rPr>
        <w:sectPr>
          <w:pgSz w:w="12240" w:h="15840"/>
          <w:pgMar w:header="0" w:footer="969" w:top="640" w:bottom="1160" w:left="780" w:right="0"/>
        </w:sectPr>
      </w:pPr>
    </w:p>
    <w:p>
      <w:pPr>
        <w:pStyle w:val="Heading1"/>
        <w:spacing w:before="77"/>
        <w:ind w:left="685" w:right="1380"/>
        <w:jc w:val="center"/>
      </w:pPr>
      <w:r>
        <w:rPr>
          <w:spacing w:val="-2"/>
        </w:rPr>
        <w:t>APPENDIX </w:t>
      </w:r>
      <w:r>
        <w:rPr>
          <w:spacing w:val="-5"/>
        </w:rPr>
        <w:t>III</w:t>
      </w:r>
    </w:p>
    <w:p>
      <w:pPr>
        <w:pStyle w:val="BodyText"/>
        <w:spacing w:before="7"/>
        <w:rPr>
          <w:b/>
        </w:rPr>
      </w:pPr>
    </w:p>
    <w:p>
      <w:pPr>
        <w:spacing w:line="203" w:lineRule="exact" w:before="0"/>
        <w:ind w:left="690" w:right="1380" w:firstLine="0"/>
        <w:jc w:val="center"/>
        <w:rPr>
          <w:rFonts w:ascii="Courier New"/>
          <w:sz w:val="18"/>
        </w:rPr>
      </w:pPr>
      <w:r>
        <w:rPr>
          <w:rFonts w:ascii="Courier New"/>
          <w:sz w:val="18"/>
        </w:rPr>
        <w:t>CROSSTABS</w:t>
      </w:r>
      <w:r>
        <w:rPr>
          <w:rFonts w:ascii="Courier New"/>
          <w:spacing w:val="-7"/>
          <w:sz w:val="18"/>
        </w:rPr>
        <w:t> </w:t>
      </w:r>
      <w:r>
        <w:rPr>
          <w:rFonts w:ascii="Courier New"/>
          <w:sz w:val="18"/>
        </w:rPr>
        <w:t>/TABLES=QUESTION</w:t>
      </w:r>
      <w:r>
        <w:rPr>
          <w:rFonts w:ascii="Courier New"/>
          <w:spacing w:val="-3"/>
          <w:sz w:val="18"/>
        </w:rPr>
        <w:t> </w:t>
      </w:r>
      <w:r>
        <w:rPr>
          <w:rFonts w:ascii="Courier New"/>
          <w:sz w:val="18"/>
        </w:rPr>
        <w:t>BY</w:t>
      </w:r>
      <w:r>
        <w:rPr>
          <w:rFonts w:ascii="Courier New"/>
          <w:spacing w:val="-7"/>
          <w:sz w:val="18"/>
        </w:rPr>
        <w:t> </w:t>
      </w:r>
      <w:r>
        <w:rPr>
          <w:rFonts w:ascii="Courier New"/>
          <w:spacing w:val="-2"/>
          <w:sz w:val="18"/>
        </w:rPr>
        <w:t>RESPONSE</w:t>
      </w:r>
    </w:p>
    <w:p>
      <w:pPr>
        <w:spacing w:line="203" w:lineRule="exact" w:before="0"/>
        <w:ind w:left="689" w:right="1380" w:firstLine="0"/>
        <w:jc w:val="center"/>
        <w:rPr>
          <w:rFonts w:ascii="Courier New"/>
          <w:sz w:val="18"/>
        </w:rPr>
      </w:pPr>
      <w:r>
        <w:rPr>
          <w:rFonts w:ascii="Courier New"/>
          <w:sz w:val="18"/>
        </w:rPr>
        <w:t>/FORMAT=AVALUE</w:t>
      </w:r>
      <w:r>
        <w:rPr>
          <w:rFonts w:ascii="Courier New"/>
          <w:spacing w:val="-6"/>
          <w:sz w:val="18"/>
        </w:rPr>
        <w:t> </w:t>
      </w:r>
      <w:r>
        <w:rPr>
          <w:rFonts w:ascii="Courier New"/>
          <w:sz w:val="18"/>
        </w:rPr>
        <w:t>TABLES</w:t>
      </w:r>
      <w:r>
        <w:rPr>
          <w:rFonts w:ascii="Courier New"/>
          <w:spacing w:val="-7"/>
          <w:sz w:val="18"/>
        </w:rPr>
        <w:t> </w:t>
      </w:r>
      <w:r>
        <w:rPr>
          <w:rFonts w:ascii="Courier New"/>
          <w:spacing w:val="-2"/>
          <w:sz w:val="18"/>
        </w:rPr>
        <w:t>/STATISTICS=CORR</w:t>
      </w:r>
    </w:p>
    <w:p>
      <w:pPr>
        <w:spacing w:line="199" w:lineRule="exact" w:before="2"/>
        <w:ind w:left="690" w:right="1380" w:firstLine="0"/>
        <w:jc w:val="center"/>
        <w:rPr>
          <w:rFonts w:ascii="Courier New"/>
          <w:sz w:val="18"/>
        </w:rPr>
      </w:pPr>
      <w:r>
        <w:rPr>
          <w:rFonts w:ascii="Courier New"/>
          <w:sz w:val="18"/>
        </w:rPr>
        <w:t>/CELLS=COUNT</w:t>
      </w:r>
      <w:r>
        <w:rPr>
          <w:rFonts w:ascii="Courier New"/>
          <w:spacing w:val="-4"/>
          <w:sz w:val="18"/>
        </w:rPr>
        <w:t> </w:t>
      </w:r>
      <w:r>
        <w:rPr>
          <w:rFonts w:ascii="Courier New"/>
          <w:sz w:val="18"/>
        </w:rPr>
        <w:t>ROW</w:t>
      </w:r>
      <w:r>
        <w:rPr>
          <w:rFonts w:ascii="Courier New"/>
          <w:spacing w:val="-5"/>
          <w:sz w:val="18"/>
        </w:rPr>
        <w:t> </w:t>
      </w:r>
      <w:r>
        <w:rPr>
          <w:rFonts w:ascii="Courier New"/>
          <w:sz w:val="18"/>
        </w:rPr>
        <w:t>/COUNT</w:t>
      </w:r>
      <w:r>
        <w:rPr>
          <w:rFonts w:ascii="Courier New"/>
          <w:spacing w:val="-3"/>
          <w:sz w:val="18"/>
        </w:rPr>
        <w:t> </w:t>
      </w:r>
      <w:r>
        <w:rPr>
          <w:rFonts w:ascii="Courier New"/>
          <w:sz w:val="18"/>
        </w:rPr>
        <w:t>ROUND</w:t>
      </w:r>
      <w:r>
        <w:rPr>
          <w:rFonts w:ascii="Courier New"/>
          <w:spacing w:val="-5"/>
          <w:sz w:val="18"/>
        </w:rPr>
        <w:t> </w:t>
      </w:r>
      <w:r>
        <w:rPr>
          <w:rFonts w:ascii="Courier New"/>
          <w:sz w:val="18"/>
        </w:rPr>
        <w:t>CELL</w:t>
      </w:r>
      <w:r>
        <w:rPr>
          <w:rFonts w:ascii="Courier New"/>
          <w:spacing w:val="-5"/>
          <w:sz w:val="18"/>
        </w:rPr>
        <w:t> </w:t>
      </w:r>
      <w:r>
        <w:rPr>
          <w:rFonts w:ascii="Courier New"/>
          <w:spacing w:val="-2"/>
          <w:sz w:val="18"/>
        </w:rPr>
        <w:t>/BARCHART.</w:t>
      </w:r>
    </w:p>
    <w:p>
      <w:pPr>
        <w:pStyle w:val="Heading1"/>
        <w:spacing w:line="271" w:lineRule="exact" w:before="0"/>
        <w:ind w:left="842"/>
      </w:pPr>
      <w:r>
        <w:rPr/>
        <w:t>TABLE</w:t>
      </w:r>
      <w:r>
        <w:rPr>
          <w:spacing w:val="-8"/>
        </w:rPr>
        <w:t> </w:t>
      </w:r>
      <w:r>
        <w:rPr/>
        <w:t>4.6</w:t>
      </w:r>
      <w:r>
        <w:rPr>
          <w:spacing w:val="-6"/>
        </w:rPr>
        <w:t> </w:t>
      </w:r>
      <w:r>
        <w:rPr/>
        <w:t>(A1)</w:t>
      </w:r>
      <w:r>
        <w:rPr>
          <w:spacing w:val="-3"/>
        </w:rPr>
        <w:t> </w:t>
      </w:r>
      <w:r>
        <w:rPr/>
        <w:t>ACADEMIC</w:t>
      </w:r>
      <w:r>
        <w:rPr>
          <w:spacing w:val="-6"/>
        </w:rPr>
        <w:t> </w:t>
      </w:r>
      <w:r>
        <w:rPr/>
        <w:t>STAFF:</w:t>
      </w:r>
      <w:r>
        <w:rPr>
          <w:spacing w:val="-5"/>
        </w:rPr>
        <w:t> </w:t>
      </w:r>
      <w:r>
        <w:rPr>
          <w:spacing w:val="-2"/>
        </w:rPr>
        <w:t>PLANNING</w:t>
      </w:r>
    </w:p>
    <w:p>
      <w:pPr>
        <w:pStyle w:val="BodyText"/>
        <w:spacing w:before="4"/>
        <w:rPr>
          <w:b/>
          <w:sz w:val="36"/>
        </w:rPr>
      </w:pPr>
    </w:p>
    <w:p>
      <w:pPr>
        <w:spacing w:before="1" w:after="39"/>
        <w:ind w:left="710" w:right="738" w:firstLine="0"/>
        <w:jc w:val="center"/>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5"/>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9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81"/>
        <w:gridCol w:w="750"/>
        <w:gridCol w:w="2041"/>
        <w:gridCol w:w="898"/>
        <w:gridCol w:w="807"/>
        <w:gridCol w:w="994"/>
        <w:gridCol w:w="990"/>
        <w:gridCol w:w="1076"/>
        <w:gridCol w:w="995"/>
      </w:tblGrid>
      <w:tr>
        <w:trPr>
          <w:trHeight w:val="319" w:hRule="atLeast"/>
        </w:trPr>
        <w:tc>
          <w:tcPr>
            <w:tcW w:w="3872" w:type="dxa"/>
            <w:gridSpan w:val="3"/>
            <w:vMerge w:val="restart"/>
          </w:tcPr>
          <w:p>
            <w:pPr>
              <w:pStyle w:val="TableParagraph"/>
              <w:rPr>
                <w:sz w:val="18"/>
              </w:rPr>
            </w:pPr>
          </w:p>
        </w:tc>
        <w:tc>
          <w:tcPr>
            <w:tcW w:w="4765" w:type="dxa"/>
            <w:gridSpan w:val="5"/>
            <w:tcBorders>
              <w:bottom w:val="single" w:sz="8" w:space="0" w:color="000000"/>
              <w:right w:val="single" w:sz="8" w:space="0" w:color="000000"/>
            </w:tcBorders>
          </w:tcPr>
          <w:p>
            <w:pPr>
              <w:pStyle w:val="TableParagraph"/>
              <w:spacing w:before="92"/>
              <w:ind w:left="1869" w:right="1839"/>
              <w:jc w:val="center"/>
              <w:rPr>
                <w:rFonts w:ascii="Arial MT"/>
                <w:sz w:val="18"/>
              </w:rPr>
            </w:pPr>
            <w:r>
              <w:rPr>
                <w:rFonts w:ascii="Arial MT"/>
                <w:spacing w:val="-2"/>
                <w:sz w:val="18"/>
              </w:rPr>
              <w:t>RESPONSE</w:t>
            </w:r>
          </w:p>
        </w:tc>
        <w:tc>
          <w:tcPr>
            <w:tcW w:w="995"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before="145"/>
              <w:ind w:left="291"/>
              <w:rPr>
                <w:rFonts w:ascii="Arial MT"/>
                <w:sz w:val="18"/>
              </w:rPr>
            </w:pPr>
            <w:r>
              <w:rPr>
                <w:rFonts w:ascii="Arial MT"/>
                <w:spacing w:val="-2"/>
                <w:sz w:val="18"/>
              </w:rPr>
              <w:t>Total</w:t>
            </w:r>
          </w:p>
        </w:tc>
      </w:tr>
      <w:tr>
        <w:trPr>
          <w:trHeight w:val="478" w:hRule="atLeast"/>
        </w:trPr>
        <w:tc>
          <w:tcPr>
            <w:tcW w:w="3872" w:type="dxa"/>
            <w:gridSpan w:val="3"/>
            <w:vMerge/>
            <w:tcBorders>
              <w:top w:val="nil"/>
            </w:tcBorders>
          </w:tcPr>
          <w:p>
            <w:pPr>
              <w:rPr>
                <w:sz w:val="2"/>
                <w:szCs w:val="2"/>
              </w:rPr>
            </w:pPr>
          </w:p>
        </w:tc>
        <w:tc>
          <w:tcPr>
            <w:tcW w:w="898" w:type="dxa"/>
            <w:tcBorders>
              <w:top w:val="single" w:sz="8" w:space="0" w:color="000000"/>
              <w:right w:val="single" w:sz="8" w:space="0" w:color="000000"/>
            </w:tcBorders>
          </w:tcPr>
          <w:p>
            <w:pPr>
              <w:pStyle w:val="TableParagraph"/>
              <w:spacing w:before="34"/>
              <w:ind w:left="196" w:hanging="92"/>
              <w:rPr>
                <w:rFonts w:ascii="Arial MT"/>
                <w:sz w:val="18"/>
              </w:rPr>
            </w:pPr>
            <w:r>
              <w:rPr>
                <w:rFonts w:ascii="Arial MT"/>
                <w:spacing w:val="-2"/>
                <w:sz w:val="18"/>
              </w:rPr>
              <w:t>Strongly Agree</w:t>
            </w:r>
          </w:p>
        </w:tc>
        <w:tc>
          <w:tcPr>
            <w:tcW w:w="807"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155" w:right="121"/>
              <w:jc w:val="center"/>
              <w:rPr>
                <w:rFonts w:ascii="Arial MT"/>
                <w:sz w:val="18"/>
              </w:rPr>
            </w:pPr>
            <w:r>
              <w:rPr>
                <w:rFonts w:ascii="Arial MT"/>
                <w:spacing w:val="-2"/>
                <w:sz w:val="18"/>
              </w:rPr>
              <w:t>Agree</w:t>
            </w:r>
          </w:p>
        </w:tc>
        <w:tc>
          <w:tcPr>
            <w:tcW w:w="994"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62" w:right="28"/>
              <w:jc w:val="center"/>
              <w:rPr>
                <w:rFonts w:ascii="Arial MT"/>
                <w:sz w:val="18"/>
              </w:rPr>
            </w:pPr>
            <w:r>
              <w:rPr>
                <w:rFonts w:ascii="Arial MT"/>
                <w:spacing w:val="-2"/>
                <w:sz w:val="18"/>
              </w:rPr>
              <w:t>Undecided</w:t>
            </w:r>
          </w:p>
        </w:tc>
        <w:tc>
          <w:tcPr>
            <w:tcW w:w="990"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58" w:right="26"/>
              <w:jc w:val="center"/>
              <w:rPr>
                <w:rFonts w:ascii="Arial MT"/>
                <w:sz w:val="18"/>
              </w:rPr>
            </w:pPr>
            <w:r>
              <w:rPr>
                <w:rFonts w:ascii="Arial MT"/>
                <w:spacing w:val="-2"/>
                <w:sz w:val="18"/>
              </w:rPr>
              <w:t>Disagree</w:t>
            </w:r>
          </w:p>
        </w:tc>
        <w:tc>
          <w:tcPr>
            <w:tcW w:w="1076" w:type="dxa"/>
            <w:tcBorders>
              <w:top w:val="single" w:sz="8" w:space="0" w:color="000000"/>
              <w:left w:val="single" w:sz="8" w:space="0" w:color="000000"/>
              <w:right w:val="single" w:sz="8" w:space="0" w:color="000000"/>
            </w:tcBorders>
          </w:tcPr>
          <w:p>
            <w:pPr>
              <w:pStyle w:val="TableParagraph"/>
              <w:spacing w:before="34"/>
              <w:ind w:left="198" w:right="163" w:firstLine="14"/>
              <w:rPr>
                <w:rFonts w:ascii="Arial MT"/>
                <w:sz w:val="18"/>
              </w:rPr>
            </w:pPr>
            <w:r>
              <w:rPr>
                <w:rFonts w:ascii="Arial MT"/>
                <w:spacing w:val="-2"/>
                <w:sz w:val="18"/>
              </w:rPr>
              <w:t>Strongly disagree</w:t>
            </w:r>
          </w:p>
        </w:tc>
        <w:tc>
          <w:tcPr>
            <w:tcW w:w="995" w:type="dxa"/>
            <w:vMerge/>
            <w:tcBorders>
              <w:top w:val="nil"/>
              <w:left w:val="single" w:sz="8" w:space="0" w:color="000000"/>
            </w:tcBorders>
          </w:tcPr>
          <w:p>
            <w:pPr>
              <w:rPr>
                <w:sz w:val="2"/>
                <w:szCs w:val="2"/>
              </w:rPr>
            </w:pPr>
          </w:p>
        </w:tc>
      </w:tr>
      <w:tr>
        <w:trPr>
          <w:trHeight w:val="274" w:hRule="atLeast"/>
        </w:trPr>
        <w:tc>
          <w:tcPr>
            <w:tcW w:w="1081" w:type="dxa"/>
            <w:vMerge w:val="restart"/>
            <w:tcBorders>
              <w:bottom w:val="single" w:sz="8" w:space="0" w:color="000000"/>
              <w:right w:val="nil"/>
            </w:tcBorders>
          </w:tcPr>
          <w:p>
            <w:pPr>
              <w:pStyle w:val="TableParagraph"/>
              <w:spacing w:before="24"/>
              <w:ind w:left="25"/>
              <w:rPr>
                <w:rFonts w:ascii="Arial MT"/>
                <w:sz w:val="18"/>
              </w:rPr>
            </w:pPr>
            <w:r>
              <w:rPr>
                <w:rFonts w:ascii="Arial MT"/>
                <w:spacing w:val="-2"/>
                <w:sz w:val="18"/>
              </w:rPr>
              <w:t>QUESTION</w:t>
            </w:r>
          </w:p>
        </w:tc>
        <w:tc>
          <w:tcPr>
            <w:tcW w:w="750" w:type="dxa"/>
            <w:tcBorders>
              <w:left w:val="nil"/>
              <w:bottom w:val="nil"/>
              <w:right w:val="nil"/>
            </w:tcBorders>
          </w:tcPr>
          <w:p>
            <w:pPr>
              <w:pStyle w:val="TableParagraph"/>
              <w:spacing w:before="24"/>
              <w:ind w:left="47"/>
              <w:rPr>
                <w:rFonts w:ascii="Arial MT"/>
                <w:sz w:val="18"/>
              </w:rPr>
            </w:pPr>
            <w:r>
              <w:rPr>
                <w:rFonts w:ascii="Arial MT"/>
                <w:spacing w:val="-5"/>
                <w:sz w:val="18"/>
              </w:rPr>
              <w:t>Q1</w:t>
            </w:r>
          </w:p>
        </w:tc>
        <w:tc>
          <w:tcPr>
            <w:tcW w:w="2041" w:type="dxa"/>
            <w:tcBorders>
              <w:left w:val="nil"/>
              <w:bottom w:val="nil"/>
            </w:tcBorders>
          </w:tcPr>
          <w:p>
            <w:pPr>
              <w:pStyle w:val="TableParagraph"/>
              <w:spacing w:before="24"/>
              <w:ind w:left="24"/>
              <w:rPr>
                <w:rFonts w:ascii="Arial MT"/>
                <w:sz w:val="18"/>
              </w:rPr>
            </w:pPr>
            <w:r>
              <w:rPr>
                <w:rFonts w:ascii="Arial MT"/>
                <w:spacing w:val="-2"/>
                <w:sz w:val="18"/>
              </w:rPr>
              <w:t>Count</w:t>
            </w:r>
          </w:p>
        </w:tc>
        <w:tc>
          <w:tcPr>
            <w:tcW w:w="898" w:type="dxa"/>
            <w:tcBorders>
              <w:bottom w:val="nil"/>
              <w:right w:val="single" w:sz="8" w:space="0" w:color="000000"/>
            </w:tcBorders>
          </w:tcPr>
          <w:p>
            <w:pPr>
              <w:pStyle w:val="TableParagraph"/>
              <w:spacing w:before="24"/>
              <w:ind w:left="255" w:right="234"/>
              <w:jc w:val="center"/>
              <w:rPr>
                <w:rFonts w:ascii="Arial MT"/>
                <w:sz w:val="18"/>
              </w:rPr>
            </w:pPr>
            <w:r>
              <w:rPr>
                <w:rFonts w:ascii="Arial MT"/>
                <w:spacing w:val="-5"/>
                <w:sz w:val="18"/>
              </w:rPr>
              <w:t>45</w:t>
            </w:r>
          </w:p>
        </w:tc>
        <w:tc>
          <w:tcPr>
            <w:tcW w:w="807" w:type="dxa"/>
            <w:tcBorders>
              <w:left w:val="single" w:sz="8" w:space="0" w:color="000000"/>
              <w:bottom w:val="nil"/>
              <w:right w:val="single" w:sz="8" w:space="0" w:color="000000"/>
            </w:tcBorders>
          </w:tcPr>
          <w:p>
            <w:pPr>
              <w:pStyle w:val="TableParagraph"/>
              <w:spacing w:before="24"/>
              <w:ind w:left="155" w:right="121"/>
              <w:jc w:val="center"/>
              <w:rPr>
                <w:rFonts w:ascii="Arial MT"/>
                <w:sz w:val="18"/>
              </w:rPr>
            </w:pPr>
            <w:r>
              <w:rPr>
                <w:rFonts w:ascii="Arial MT"/>
                <w:spacing w:val="-5"/>
                <w:sz w:val="18"/>
              </w:rPr>
              <w:t>48</w:t>
            </w:r>
          </w:p>
        </w:tc>
        <w:tc>
          <w:tcPr>
            <w:tcW w:w="994" w:type="dxa"/>
            <w:tcBorders>
              <w:left w:val="single" w:sz="8" w:space="0" w:color="000000"/>
              <w:bottom w:val="nil"/>
              <w:right w:val="single" w:sz="8" w:space="0" w:color="000000"/>
            </w:tcBorders>
          </w:tcPr>
          <w:p>
            <w:pPr>
              <w:pStyle w:val="TableParagraph"/>
              <w:spacing w:before="24"/>
              <w:ind w:left="62" w:right="23"/>
              <w:jc w:val="center"/>
              <w:rPr>
                <w:rFonts w:ascii="Arial MT"/>
                <w:sz w:val="18"/>
              </w:rPr>
            </w:pPr>
            <w:r>
              <w:rPr>
                <w:rFonts w:ascii="Arial MT"/>
                <w:spacing w:val="-5"/>
                <w:sz w:val="18"/>
              </w:rPr>
              <w:t>13</w:t>
            </w:r>
          </w:p>
        </w:tc>
        <w:tc>
          <w:tcPr>
            <w:tcW w:w="990" w:type="dxa"/>
            <w:tcBorders>
              <w:left w:val="single" w:sz="8" w:space="0" w:color="000000"/>
              <w:bottom w:val="nil"/>
              <w:right w:val="single" w:sz="8" w:space="0" w:color="000000"/>
            </w:tcBorders>
          </w:tcPr>
          <w:p>
            <w:pPr>
              <w:pStyle w:val="TableParagraph"/>
              <w:spacing w:before="24"/>
              <w:ind w:left="58" w:right="25"/>
              <w:jc w:val="center"/>
              <w:rPr>
                <w:rFonts w:ascii="Arial MT"/>
                <w:sz w:val="18"/>
              </w:rPr>
            </w:pPr>
            <w:r>
              <w:rPr>
                <w:rFonts w:ascii="Arial MT"/>
                <w:spacing w:val="-5"/>
                <w:sz w:val="18"/>
              </w:rPr>
              <w:t>33</w:t>
            </w:r>
          </w:p>
        </w:tc>
        <w:tc>
          <w:tcPr>
            <w:tcW w:w="1076" w:type="dxa"/>
            <w:tcBorders>
              <w:left w:val="single" w:sz="8" w:space="0" w:color="000000"/>
              <w:bottom w:val="nil"/>
              <w:right w:val="single" w:sz="8" w:space="0" w:color="000000"/>
            </w:tcBorders>
          </w:tcPr>
          <w:p>
            <w:pPr>
              <w:pStyle w:val="TableParagraph"/>
              <w:spacing w:before="24"/>
              <w:ind w:left="344" w:right="313"/>
              <w:jc w:val="center"/>
              <w:rPr>
                <w:rFonts w:ascii="Arial MT"/>
                <w:sz w:val="18"/>
              </w:rPr>
            </w:pPr>
            <w:r>
              <w:rPr>
                <w:rFonts w:ascii="Arial MT"/>
                <w:spacing w:val="-5"/>
                <w:sz w:val="18"/>
              </w:rPr>
              <w:t>11</w:t>
            </w:r>
          </w:p>
        </w:tc>
        <w:tc>
          <w:tcPr>
            <w:tcW w:w="995" w:type="dxa"/>
            <w:tcBorders>
              <w:left w:val="single" w:sz="8" w:space="0" w:color="000000"/>
              <w:bottom w:val="nil"/>
            </w:tcBorders>
          </w:tcPr>
          <w:p>
            <w:pPr>
              <w:pStyle w:val="TableParagraph"/>
              <w:spacing w:before="24"/>
              <w:ind w:left="251" w:right="221"/>
              <w:jc w:val="center"/>
              <w:rPr>
                <w:rFonts w:ascii="Arial MT"/>
                <w:sz w:val="18"/>
              </w:rPr>
            </w:pPr>
            <w:r>
              <w:rPr>
                <w:rFonts w:ascii="Arial MT"/>
                <w:spacing w:val="-5"/>
                <w:sz w:val="18"/>
              </w:rPr>
              <w:t>150</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000000"/>
              <w:right w:val="nil"/>
            </w:tcBorders>
          </w:tcPr>
          <w:p>
            <w:pPr>
              <w:pStyle w:val="TableParagraph"/>
              <w:rPr>
                <w:sz w:val="18"/>
              </w:rPr>
            </w:pPr>
          </w:p>
        </w:tc>
        <w:tc>
          <w:tcPr>
            <w:tcW w:w="2041" w:type="dxa"/>
            <w:tcBorders>
              <w:top w:val="nil"/>
              <w:left w:val="nil"/>
              <w:bottom w:val="single" w:sz="8" w:space="0" w:color="FFFFFF"/>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898" w:type="dxa"/>
            <w:tcBorders>
              <w:top w:val="nil"/>
              <w:bottom w:val="single" w:sz="8" w:space="0" w:color="000000"/>
              <w:right w:val="single" w:sz="8" w:space="0" w:color="000000"/>
            </w:tcBorders>
          </w:tcPr>
          <w:p>
            <w:pPr>
              <w:pStyle w:val="TableParagraph"/>
              <w:spacing w:before="38"/>
              <w:ind w:left="255" w:right="235"/>
              <w:jc w:val="center"/>
              <w:rPr>
                <w:rFonts w:ascii="Arial MT"/>
                <w:sz w:val="18"/>
              </w:rPr>
            </w:pPr>
            <w:r>
              <w:rPr>
                <w:rFonts w:ascii="Arial MT"/>
                <w:spacing w:val="-4"/>
                <w:sz w:val="18"/>
              </w:rPr>
              <w:t>30.0</w:t>
            </w:r>
          </w:p>
        </w:tc>
        <w:tc>
          <w:tcPr>
            <w:tcW w:w="807" w:type="dxa"/>
            <w:tcBorders>
              <w:top w:val="nil"/>
              <w:left w:val="single" w:sz="8" w:space="0" w:color="000000"/>
              <w:bottom w:val="single" w:sz="8" w:space="0" w:color="000000"/>
              <w:right w:val="single" w:sz="8" w:space="0" w:color="000000"/>
            </w:tcBorders>
          </w:tcPr>
          <w:p>
            <w:pPr>
              <w:pStyle w:val="TableParagraph"/>
              <w:spacing w:before="38"/>
              <w:ind w:left="155" w:right="121"/>
              <w:jc w:val="center"/>
              <w:rPr>
                <w:rFonts w:ascii="Arial MT"/>
                <w:sz w:val="18"/>
              </w:rPr>
            </w:pPr>
            <w:r>
              <w:rPr>
                <w:rFonts w:ascii="Arial MT"/>
                <w:spacing w:val="-4"/>
                <w:sz w:val="18"/>
              </w:rPr>
              <w:t>32.0</w:t>
            </w:r>
          </w:p>
        </w:tc>
        <w:tc>
          <w:tcPr>
            <w:tcW w:w="994" w:type="dxa"/>
            <w:tcBorders>
              <w:top w:val="nil"/>
              <w:left w:val="single" w:sz="8" w:space="0" w:color="000000"/>
              <w:bottom w:val="single" w:sz="8" w:space="0" w:color="000000"/>
              <w:right w:val="single" w:sz="8" w:space="0" w:color="000000"/>
            </w:tcBorders>
          </w:tcPr>
          <w:p>
            <w:pPr>
              <w:pStyle w:val="TableParagraph"/>
              <w:spacing w:before="38"/>
              <w:ind w:left="62" w:right="18"/>
              <w:jc w:val="center"/>
              <w:rPr>
                <w:rFonts w:ascii="Arial MT"/>
                <w:sz w:val="18"/>
              </w:rPr>
            </w:pPr>
            <w:r>
              <w:rPr>
                <w:rFonts w:ascii="Arial MT"/>
                <w:spacing w:val="-5"/>
                <w:sz w:val="18"/>
              </w:rPr>
              <w:t>8.7</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4"/>
              <w:jc w:val="center"/>
              <w:rPr>
                <w:rFonts w:ascii="Arial MT"/>
                <w:sz w:val="18"/>
              </w:rPr>
            </w:pPr>
            <w:r>
              <w:rPr>
                <w:rFonts w:ascii="Arial MT"/>
                <w:spacing w:val="-4"/>
                <w:sz w:val="18"/>
              </w:rPr>
              <w:t>22.0</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52" w:right="313"/>
              <w:jc w:val="center"/>
              <w:rPr>
                <w:rFonts w:ascii="Arial MT"/>
                <w:sz w:val="18"/>
              </w:rPr>
            </w:pPr>
            <w:r>
              <w:rPr>
                <w:rFonts w:ascii="Arial MT"/>
                <w:spacing w:val="-5"/>
                <w:sz w:val="18"/>
              </w:rPr>
              <w:t>7.3</w:t>
            </w:r>
          </w:p>
        </w:tc>
        <w:tc>
          <w:tcPr>
            <w:tcW w:w="995" w:type="dxa"/>
            <w:tcBorders>
              <w:top w:val="nil"/>
              <w:left w:val="single" w:sz="8" w:space="0" w:color="000000"/>
              <w:bottom w:val="single" w:sz="8" w:space="0" w:color="000000"/>
            </w:tcBorders>
          </w:tcPr>
          <w:p>
            <w:pPr>
              <w:pStyle w:val="TableParagraph"/>
              <w:spacing w:before="38"/>
              <w:ind w:left="261" w:right="221"/>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vMerge w:val="restart"/>
            <w:tcBorders>
              <w:top w:val="single" w:sz="8" w:space="0" w:color="000000"/>
              <w:left w:val="nil"/>
              <w:bottom w:val="single" w:sz="8" w:space="0" w:color="000000"/>
              <w:right w:val="nil"/>
            </w:tcBorders>
          </w:tcPr>
          <w:p>
            <w:pPr>
              <w:pStyle w:val="TableParagraph"/>
              <w:spacing w:before="42"/>
              <w:ind w:left="47"/>
              <w:rPr>
                <w:rFonts w:ascii="Arial MT"/>
                <w:sz w:val="18"/>
              </w:rPr>
            </w:pPr>
            <w:r>
              <w:rPr>
                <w:rFonts w:ascii="Arial MT"/>
                <w:spacing w:val="-5"/>
                <w:sz w:val="18"/>
              </w:rPr>
              <w:t>Q2</w:t>
            </w:r>
          </w:p>
        </w:tc>
        <w:tc>
          <w:tcPr>
            <w:tcW w:w="2041"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898" w:type="dxa"/>
            <w:tcBorders>
              <w:top w:val="single" w:sz="8" w:space="0" w:color="000000"/>
              <w:bottom w:val="single" w:sz="36" w:space="0" w:color="FFFFFF"/>
              <w:right w:val="single" w:sz="8" w:space="0" w:color="000000"/>
            </w:tcBorders>
          </w:tcPr>
          <w:p>
            <w:pPr>
              <w:pStyle w:val="TableParagraph"/>
              <w:spacing w:before="42"/>
              <w:ind w:left="255" w:right="234"/>
              <w:jc w:val="center"/>
              <w:rPr>
                <w:rFonts w:ascii="Arial MT"/>
                <w:sz w:val="18"/>
              </w:rPr>
            </w:pPr>
            <w:r>
              <w:rPr>
                <w:rFonts w:ascii="Arial MT"/>
                <w:spacing w:val="-5"/>
                <w:sz w:val="18"/>
              </w:rPr>
              <w:t>22</w:t>
            </w:r>
          </w:p>
        </w:tc>
        <w:tc>
          <w:tcPr>
            <w:tcW w:w="807" w:type="dxa"/>
            <w:tcBorders>
              <w:top w:val="single" w:sz="8" w:space="0" w:color="000000"/>
              <w:left w:val="single" w:sz="8" w:space="0" w:color="000000"/>
              <w:bottom w:val="single" w:sz="36" w:space="0" w:color="FFFFFF"/>
              <w:right w:val="single" w:sz="8" w:space="0" w:color="000000"/>
            </w:tcBorders>
          </w:tcPr>
          <w:p>
            <w:pPr>
              <w:pStyle w:val="TableParagraph"/>
              <w:spacing w:before="42"/>
              <w:ind w:left="155" w:right="121"/>
              <w:jc w:val="center"/>
              <w:rPr>
                <w:rFonts w:ascii="Arial MT"/>
                <w:sz w:val="18"/>
              </w:rPr>
            </w:pPr>
            <w:r>
              <w:rPr>
                <w:rFonts w:ascii="Arial MT"/>
                <w:spacing w:val="-5"/>
                <w:sz w:val="18"/>
              </w:rPr>
              <w:t>33</w:t>
            </w:r>
          </w:p>
        </w:tc>
        <w:tc>
          <w:tcPr>
            <w:tcW w:w="994"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7</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58" w:right="25"/>
              <w:jc w:val="center"/>
              <w:rPr>
                <w:rFonts w:ascii="Arial MT"/>
                <w:sz w:val="18"/>
              </w:rPr>
            </w:pPr>
            <w:r>
              <w:rPr>
                <w:rFonts w:ascii="Arial MT"/>
                <w:spacing w:val="-5"/>
                <w:sz w:val="18"/>
              </w:rPr>
              <w:t>61</w:t>
            </w:r>
          </w:p>
        </w:tc>
        <w:tc>
          <w:tcPr>
            <w:tcW w:w="1076" w:type="dxa"/>
            <w:tcBorders>
              <w:top w:val="single" w:sz="8" w:space="0" w:color="000000"/>
              <w:left w:val="single" w:sz="8" w:space="0" w:color="000000"/>
              <w:bottom w:val="single" w:sz="36" w:space="0" w:color="FFFFFF"/>
              <w:right w:val="single" w:sz="8" w:space="0" w:color="000000"/>
            </w:tcBorders>
          </w:tcPr>
          <w:p>
            <w:pPr>
              <w:pStyle w:val="TableParagraph"/>
              <w:spacing w:before="42"/>
              <w:ind w:left="344" w:right="313"/>
              <w:jc w:val="center"/>
              <w:rPr>
                <w:rFonts w:ascii="Arial MT"/>
                <w:sz w:val="18"/>
              </w:rPr>
            </w:pPr>
            <w:r>
              <w:rPr>
                <w:rFonts w:ascii="Arial MT"/>
                <w:spacing w:val="-5"/>
                <w:sz w:val="18"/>
              </w:rPr>
              <w:t>23</w:t>
            </w:r>
          </w:p>
        </w:tc>
        <w:tc>
          <w:tcPr>
            <w:tcW w:w="995" w:type="dxa"/>
            <w:tcBorders>
              <w:top w:val="single" w:sz="8" w:space="0" w:color="000000"/>
              <w:left w:val="single" w:sz="8" w:space="0" w:color="000000"/>
              <w:bottom w:val="single" w:sz="36" w:space="0" w:color="FFFFFF"/>
            </w:tcBorders>
          </w:tcPr>
          <w:p>
            <w:pPr>
              <w:pStyle w:val="TableParagraph"/>
              <w:spacing w:before="42"/>
              <w:ind w:left="251" w:right="221"/>
              <w:jc w:val="center"/>
              <w:rPr>
                <w:rFonts w:ascii="Arial MT"/>
                <w:sz w:val="18"/>
              </w:rPr>
            </w:pPr>
            <w:r>
              <w:rPr>
                <w:rFonts w:ascii="Arial MT"/>
                <w:spacing w:val="-5"/>
                <w:sz w:val="18"/>
              </w:rPr>
              <w:t>146</w:t>
            </w:r>
          </w:p>
        </w:tc>
      </w:tr>
      <w:tr>
        <w:trPr>
          <w:trHeight w:val="225" w:hRule="atLeast"/>
        </w:trPr>
        <w:tc>
          <w:tcPr>
            <w:tcW w:w="1081" w:type="dxa"/>
            <w:vMerge/>
            <w:tcBorders>
              <w:top w:val="nil"/>
              <w:bottom w:val="single" w:sz="8" w:space="0" w:color="000000"/>
              <w:right w:val="nil"/>
            </w:tcBorders>
          </w:tcPr>
          <w:p>
            <w:pPr>
              <w:rPr>
                <w:sz w:val="2"/>
                <w:szCs w:val="2"/>
              </w:rPr>
            </w:pPr>
          </w:p>
        </w:tc>
        <w:tc>
          <w:tcPr>
            <w:tcW w:w="750" w:type="dxa"/>
            <w:vMerge/>
            <w:tcBorders>
              <w:top w:val="nil"/>
              <w:left w:val="nil"/>
              <w:bottom w:val="single" w:sz="8" w:space="0" w:color="000000"/>
              <w:right w:val="nil"/>
            </w:tcBorders>
          </w:tcPr>
          <w:p>
            <w:pPr>
              <w:rPr>
                <w:sz w:val="2"/>
                <w:szCs w:val="2"/>
              </w:rPr>
            </w:pPr>
          </w:p>
        </w:tc>
        <w:tc>
          <w:tcPr>
            <w:tcW w:w="2041"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898" w:type="dxa"/>
            <w:tcBorders>
              <w:top w:val="single" w:sz="36" w:space="0" w:color="FFFFFF"/>
              <w:bottom w:val="single" w:sz="8" w:space="0" w:color="000000"/>
              <w:right w:val="single" w:sz="8" w:space="0" w:color="000000"/>
            </w:tcBorders>
          </w:tcPr>
          <w:p>
            <w:pPr>
              <w:pStyle w:val="TableParagraph"/>
              <w:spacing w:line="188" w:lineRule="exact"/>
              <w:ind w:left="255" w:right="235"/>
              <w:jc w:val="center"/>
              <w:rPr>
                <w:rFonts w:ascii="Arial MT"/>
                <w:sz w:val="18"/>
              </w:rPr>
            </w:pPr>
            <w:r>
              <w:rPr>
                <w:rFonts w:ascii="Arial MT"/>
                <w:spacing w:val="-4"/>
                <w:sz w:val="18"/>
              </w:rPr>
              <w:t>15.1</w:t>
            </w:r>
          </w:p>
        </w:tc>
        <w:tc>
          <w:tcPr>
            <w:tcW w:w="80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55" w:right="121"/>
              <w:jc w:val="center"/>
              <w:rPr>
                <w:rFonts w:ascii="Arial MT"/>
                <w:sz w:val="18"/>
              </w:rPr>
            </w:pPr>
            <w:r>
              <w:rPr>
                <w:rFonts w:ascii="Arial MT"/>
                <w:spacing w:val="-4"/>
                <w:sz w:val="18"/>
              </w:rPr>
              <w:t>22.6</w:t>
            </w:r>
          </w:p>
        </w:tc>
        <w:tc>
          <w:tcPr>
            <w:tcW w:w="99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2" w:right="18"/>
              <w:jc w:val="center"/>
              <w:rPr>
                <w:rFonts w:ascii="Arial MT"/>
                <w:sz w:val="18"/>
              </w:rPr>
            </w:pPr>
            <w:r>
              <w:rPr>
                <w:rFonts w:ascii="Arial MT"/>
                <w:spacing w:val="-5"/>
                <w:sz w:val="18"/>
              </w:rPr>
              <w:t>4.8</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4"/>
              <w:jc w:val="center"/>
              <w:rPr>
                <w:rFonts w:ascii="Arial MT"/>
                <w:sz w:val="18"/>
              </w:rPr>
            </w:pPr>
            <w:r>
              <w:rPr>
                <w:rFonts w:ascii="Arial MT"/>
                <w:spacing w:val="-4"/>
                <w:sz w:val="18"/>
              </w:rPr>
              <w:t>41.8</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54" w:right="313"/>
              <w:jc w:val="center"/>
              <w:rPr>
                <w:rFonts w:ascii="Arial MT"/>
                <w:sz w:val="18"/>
              </w:rPr>
            </w:pPr>
            <w:r>
              <w:rPr>
                <w:rFonts w:ascii="Arial MT"/>
                <w:spacing w:val="-4"/>
                <w:sz w:val="18"/>
              </w:rPr>
              <w:t>15.8</w:t>
            </w:r>
          </w:p>
        </w:tc>
        <w:tc>
          <w:tcPr>
            <w:tcW w:w="995" w:type="dxa"/>
            <w:tcBorders>
              <w:top w:val="single" w:sz="36" w:space="0" w:color="FFFFFF"/>
              <w:left w:val="single" w:sz="8" w:space="0" w:color="000000"/>
              <w:bottom w:val="single" w:sz="8" w:space="0" w:color="000000"/>
            </w:tcBorders>
          </w:tcPr>
          <w:p>
            <w:pPr>
              <w:pStyle w:val="TableParagraph"/>
              <w:spacing w:line="188" w:lineRule="exact"/>
              <w:ind w:left="261" w:right="221"/>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vMerge w:val="restart"/>
            <w:tcBorders>
              <w:top w:val="single" w:sz="8" w:space="0" w:color="000000"/>
              <w:left w:val="nil"/>
              <w:bottom w:val="single" w:sz="8" w:space="0" w:color="000000"/>
              <w:right w:val="nil"/>
            </w:tcBorders>
          </w:tcPr>
          <w:p>
            <w:pPr>
              <w:pStyle w:val="TableParagraph"/>
              <w:spacing w:before="42"/>
              <w:ind w:left="47"/>
              <w:rPr>
                <w:rFonts w:ascii="Arial MT"/>
                <w:sz w:val="18"/>
              </w:rPr>
            </w:pPr>
            <w:r>
              <w:rPr>
                <w:rFonts w:ascii="Arial MT"/>
                <w:spacing w:val="-5"/>
                <w:sz w:val="18"/>
              </w:rPr>
              <w:t>Q3</w:t>
            </w:r>
          </w:p>
        </w:tc>
        <w:tc>
          <w:tcPr>
            <w:tcW w:w="2041"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898" w:type="dxa"/>
            <w:tcBorders>
              <w:top w:val="single" w:sz="8" w:space="0" w:color="000000"/>
              <w:bottom w:val="single" w:sz="36" w:space="0" w:color="FFFFFF"/>
              <w:right w:val="single" w:sz="8" w:space="0" w:color="000000"/>
            </w:tcBorders>
          </w:tcPr>
          <w:p>
            <w:pPr>
              <w:pStyle w:val="TableParagraph"/>
              <w:spacing w:before="42"/>
              <w:ind w:left="255" w:right="234"/>
              <w:jc w:val="center"/>
              <w:rPr>
                <w:rFonts w:ascii="Arial MT"/>
                <w:sz w:val="18"/>
              </w:rPr>
            </w:pPr>
            <w:r>
              <w:rPr>
                <w:rFonts w:ascii="Arial MT"/>
                <w:spacing w:val="-5"/>
                <w:sz w:val="18"/>
              </w:rPr>
              <w:t>40</w:t>
            </w:r>
          </w:p>
        </w:tc>
        <w:tc>
          <w:tcPr>
            <w:tcW w:w="807" w:type="dxa"/>
            <w:tcBorders>
              <w:top w:val="single" w:sz="8" w:space="0" w:color="000000"/>
              <w:left w:val="single" w:sz="8" w:space="0" w:color="000000"/>
              <w:bottom w:val="single" w:sz="36" w:space="0" w:color="FFFFFF"/>
              <w:right w:val="single" w:sz="8" w:space="0" w:color="000000"/>
            </w:tcBorders>
          </w:tcPr>
          <w:p>
            <w:pPr>
              <w:pStyle w:val="TableParagraph"/>
              <w:spacing w:before="42"/>
              <w:ind w:left="155" w:right="121"/>
              <w:jc w:val="center"/>
              <w:rPr>
                <w:rFonts w:ascii="Arial MT"/>
                <w:sz w:val="18"/>
              </w:rPr>
            </w:pPr>
            <w:r>
              <w:rPr>
                <w:rFonts w:ascii="Arial MT"/>
                <w:spacing w:val="-5"/>
                <w:sz w:val="18"/>
              </w:rPr>
              <w:t>43</w:t>
            </w:r>
          </w:p>
        </w:tc>
        <w:tc>
          <w:tcPr>
            <w:tcW w:w="994" w:type="dxa"/>
            <w:tcBorders>
              <w:top w:val="single" w:sz="8" w:space="0" w:color="000000"/>
              <w:left w:val="single" w:sz="8" w:space="0" w:color="000000"/>
              <w:bottom w:val="single" w:sz="36" w:space="0" w:color="FFFFFF"/>
              <w:right w:val="single" w:sz="8" w:space="0" w:color="000000"/>
            </w:tcBorders>
          </w:tcPr>
          <w:p>
            <w:pPr>
              <w:pStyle w:val="TableParagraph"/>
              <w:spacing w:before="42"/>
              <w:ind w:left="62" w:right="23"/>
              <w:jc w:val="center"/>
              <w:rPr>
                <w:rFonts w:ascii="Arial MT"/>
                <w:sz w:val="18"/>
              </w:rPr>
            </w:pPr>
            <w:r>
              <w:rPr>
                <w:rFonts w:ascii="Arial MT"/>
                <w:spacing w:val="-5"/>
                <w:sz w:val="18"/>
              </w:rPr>
              <w:t>11</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58" w:right="25"/>
              <w:jc w:val="center"/>
              <w:rPr>
                <w:rFonts w:ascii="Arial MT"/>
                <w:sz w:val="18"/>
              </w:rPr>
            </w:pPr>
            <w:r>
              <w:rPr>
                <w:rFonts w:ascii="Arial MT"/>
                <w:spacing w:val="-5"/>
                <w:sz w:val="18"/>
              </w:rPr>
              <w:t>34</w:t>
            </w:r>
          </w:p>
        </w:tc>
        <w:tc>
          <w:tcPr>
            <w:tcW w:w="1076" w:type="dxa"/>
            <w:tcBorders>
              <w:top w:val="single" w:sz="8" w:space="0" w:color="000000"/>
              <w:left w:val="single" w:sz="8" w:space="0" w:color="000000"/>
              <w:bottom w:val="single" w:sz="36" w:space="0" w:color="FFFFFF"/>
              <w:right w:val="single" w:sz="8" w:space="0" w:color="000000"/>
            </w:tcBorders>
          </w:tcPr>
          <w:p>
            <w:pPr>
              <w:pStyle w:val="TableParagraph"/>
              <w:spacing w:before="42"/>
              <w:ind w:left="344" w:right="313"/>
              <w:jc w:val="center"/>
              <w:rPr>
                <w:rFonts w:ascii="Arial MT"/>
                <w:sz w:val="18"/>
              </w:rPr>
            </w:pPr>
            <w:r>
              <w:rPr>
                <w:rFonts w:ascii="Arial MT"/>
                <w:spacing w:val="-5"/>
                <w:sz w:val="18"/>
              </w:rPr>
              <w:t>19</w:t>
            </w:r>
          </w:p>
        </w:tc>
        <w:tc>
          <w:tcPr>
            <w:tcW w:w="995" w:type="dxa"/>
            <w:tcBorders>
              <w:top w:val="single" w:sz="8" w:space="0" w:color="000000"/>
              <w:left w:val="single" w:sz="8" w:space="0" w:color="000000"/>
              <w:bottom w:val="single" w:sz="36" w:space="0" w:color="FFFFFF"/>
            </w:tcBorders>
          </w:tcPr>
          <w:p>
            <w:pPr>
              <w:pStyle w:val="TableParagraph"/>
              <w:spacing w:before="42"/>
              <w:ind w:left="251" w:right="221"/>
              <w:jc w:val="center"/>
              <w:rPr>
                <w:rFonts w:ascii="Arial MT"/>
                <w:sz w:val="18"/>
              </w:rPr>
            </w:pPr>
            <w:r>
              <w:rPr>
                <w:rFonts w:ascii="Arial MT"/>
                <w:spacing w:val="-5"/>
                <w:sz w:val="18"/>
              </w:rPr>
              <w:t>147</w:t>
            </w:r>
          </w:p>
        </w:tc>
      </w:tr>
      <w:tr>
        <w:trPr>
          <w:trHeight w:val="225" w:hRule="atLeast"/>
        </w:trPr>
        <w:tc>
          <w:tcPr>
            <w:tcW w:w="1081" w:type="dxa"/>
            <w:vMerge/>
            <w:tcBorders>
              <w:top w:val="nil"/>
              <w:bottom w:val="single" w:sz="8" w:space="0" w:color="000000"/>
              <w:right w:val="nil"/>
            </w:tcBorders>
          </w:tcPr>
          <w:p>
            <w:pPr>
              <w:rPr>
                <w:sz w:val="2"/>
                <w:szCs w:val="2"/>
              </w:rPr>
            </w:pPr>
          </w:p>
        </w:tc>
        <w:tc>
          <w:tcPr>
            <w:tcW w:w="750" w:type="dxa"/>
            <w:vMerge/>
            <w:tcBorders>
              <w:top w:val="nil"/>
              <w:left w:val="nil"/>
              <w:bottom w:val="single" w:sz="8" w:space="0" w:color="000000"/>
              <w:right w:val="nil"/>
            </w:tcBorders>
          </w:tcPr>
          <w:p>
            <w:pPr>
              <w:rPr>
                <w:sz w:val="2"/>
                <w:szCs w:val="2"/>
              </w:rPr>
            </w:pPr>
          </w:p>
        </w:tc>
        <w:tc>
          <w:tcPr>
            <w:tcW w:w="2041"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898" w:type="dxa"/>
            <w:tcBorders>
              <w:top w:val="single" w:sz="36" w:space="0" w:color="FFFFFF"/>
              <w:bottom w:val="single" w:sz="8" w:space="0" w:color="000000"/>
              <w:right w:val="single" w:sz="8" w:space="0" w:color="000000"/>
            </w:tcBorders>
          </w:tcPr>
          <w:p>
            <w:pPr>
              <w:pStyle w:val="TableParagraph"/>
              <w:spacing w:line="188" w:lineRule="exact"/>
              <w:ind w:left="255" w:right="235"/>
              <w:jc w:val="center"/>
              <w:rPr>
                <w:rFonts w:ascii="Arial MT"/>
                <w:sz w:val="18"/>
              </w:rPr>
            </w:pPr>
            <w:r>
              <w:rPr>
                <w:rFonts w:ascii="Arial MT"/>
                <w:spacing w:val="-4"/>
                <w:sz w:val="18"/>
              </w:rPr>
              <w:t>27.2</w:t>
            </w:r>
          </w:p>
        </w:tc>
        <w:tc>
          <w:tcPr>
            <w:tcW w:w="80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55" w:right="121"/>
              <w:jc w:val="center"/>
              <w:rPr>
                <w:rFonts w:ascii="Arial MT"/>
                <w:sz w:val="18"/>
              </w:rPr>
            </w:pPr>
            <w:r>
              <w:rPr>
                <w:rFonts w:ascii="Arial MT"/>
                <w:spacing w:val="-4"/>
                <w:sz w:val="18"/>
              </w:rPr>
              <w:t>29.3</w:t>
            </w:r>
          </w:p>
        </w:tc>
        <w:tc>
          <w:tcPr>
            <w:tcW w:w="99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2" w:right="18"/>
              <w:jc w:val="center"/>
              <w:rPr>
                <w:rFonts w:ascii="Arial MT"/>
                <w:sz w:val="18"/>
              </w:rPr>
            </w:pPr>
            <w:r>
              <w:rPr>
                <w:rFonts w:ascii="Arial MT"/>
                <w:spacing w:val="-5"/>
                <w:sz w:val="18"/>
              </w:rPr>
              <w:t>7.5</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4"/>
              <w:jc w:val="center"/>
              <w:rPr>
                <w:rFonts w:ascii="Arial MT"/>
                <w:sz w:val="18"/>
              </w:rPr>
            </w:pPr>
            <w:r>
              <w:rPr>
                <w:rFonts w:ascii="Arial MT"/>
                <w:spacing w:val="-4"/>
                <w:sz w:val="18"/>
              </w:rPr>
              <w:t>23.1</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54" w:right="313"/>
              <w:jc w:val="center"/>
              <w:rPr>
                <w:rFonts w:ascii="Arial MT"/>
                <w:sz w:val="18"/>
              </w:rPr>
            </w:pPr>
            <w:r>
              <w:rPr>
                <w:rFonts w:ascii="Arial MT"/>
                <w:spacing w:val="-4"/>
                <w:sz w:val="18"/>
              </w:rPr>
              <w:t>12.9</w:t>
            </w:r>
          </w:p>
        </w:tc>
        <w:tc>
          <w:tcPr>
            <w:tcW w:w="995" w:type="dxa"/>
            <w:tcBorders>
              <w:top w:val="single" w:sz="36" w:space="0" w:color="FFFFFF"/>
              <w:left w:val="single" w:sz="8" w:space="0" w:color="000000"/>
              <w:bottom w:val="single" w:sz="8" w:space="0" w:color="000000"/>
            </w:tcBorders>
          </w:tcPr>
          <w:p>
            <w:pPr>
              <w:pStyle w:val="TableParagraph"/>
              <w:spacing w:line="188" w:lineRule="exact"/>
              <w:ind w:left="261" w:right="221"/>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vMerge w:val="restart"/>
            <w:tcBorders>
              <w:top w:val="single" w:sz="8" w:space="0" w:color="000000"/>
              <w:left w:val="nil"/>
              <w:bottom w:val="single" w:sz="8" w:space="0" w:color="000000"/>
              <w:right w:val="nil"/>
            </w:tcBorders>
          </w:tcPr>
          <w:p>
            <w:pPr>
              <w:pStyle w:val="TableParagraph"/>
              <w:spacing w:before="42"/>
              <w:ind w:left="47"/>
              <w:rPr>
                <w:rFonts w:ascii="Arial MT"/>
                <w:sz w:val="18"/>
              </w:rPr>
            </w:pPr>
            <w:r>
              <w:rPr>
                <w:rFonts w:ascii="Arial MT"/>
                <w:spacing w:val="-5"/>
                <w:sz w:val="18"/>
              </w:rPr>
              <w:t>Q4</w:t>
            </w:r>
          </w:p>
        </w:tc>
        <w:tc>
          <w:tcPr>
            <w:tcW w:w="2041"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898" w:type="dxa"/>
            <w:tcBorders>
              <w:top w:val="single" w:sz="8" w:space="0" w:color="000000"/>
              <w:bottom w:val="single" w:sz="36" w:space="0" w:color="FFFFFF"/>
              <w:right w:val="single" w:sz="8" w:space="0" w:color="000000"/>
            </w:tcBorders>
          </w:tcPr>
          <w:p>
            <w:pPr>
              <w:pStyle w:val="TableParagraph"/>
              <w:spacing w:before="42"/>
              <w:ind w:left="255" w:right="234"/>
              <w:jc w:val="center"/>
              <w:rPr>
                <w:rFonts w:ascii="Arial MT"/>
                <w:sz w:val="18"/>
              </w:rPr>
            </w:pPr>
            <w:r>
              <w:rPr>
                <w:rFonts w:ascii="Arial MT"/>
                <w:spacing w:val="-5"/>
                <w:sz w:val="18"/>
              </w:rPr>
              <w:t>31</w:t>
            </w:r>
          </w:p>
        </w:tc>
        <w:tc>
          <w:tcPr>
            <w:tcW w:w="807" w:type="dxa"/>
            <w:tcBorders>
              <w:top w:val="single" w:sz="8" w:space="0" w:color="000000"/>
              <w:left w:val="single" w:sz="8" w:space="0" w:color="000000"/>
              <w:bottom w:val="single" w:sz="36" w:space="0" w:color="FFFFFF"/>
              <w:right w:val="single" w:sz="8" w:space="0" w:color="000000"/>
            </w:tcBorders>
          </w:tcPr>
          <w:p>
            <w:pPr>
              <w:pStyle w:val="TableParagraph"/>
              <w:spacing w:before="42"/>
              <w:ind w:left="155" w:right="121"/>
              <w:jc w:val="center"/>
              <w:rPr>
                <w:rFonts w:ascii="Arial MT"/>
                <w:sz w:val="18"/>
              </w:rPr>
            </w:pPr>
            <w:r>
              <w:rPr>
                <w:rFonts w:ascii="Arial MT"/>
                <w:spacing w:val="-5"/>
                <w:sz w:val="18"/>
              </w:rPr>
              <w:t>39</w:t>
            </w:r>
          </w:p>
        </w:tc>
        <w:tc>
          <w:tcPr>
            <w:tcW w:w="994" w:type="dxa"/>
            <w:tcBorders>
              <w:top w:val="single" w:sz="8" w:space="0" w:color="000000"/>
              <w:left w:val="single" w:sz="8" w:space="0" w:color="000000"/>
              <w:bottom w:val="single" w:sz="36" w:space="0" w:color="FFFFFF"/>
              <w:right w:val="single" w:sz="8" w:space="0" w:color="000000"/>
            </w:tcBorders>
          </w:tcPr>
          <w:p>
            <w:pPr>
              <w:pStyle w:val="TableParagraph"/>
              <w:spacing w:before="42"/>
              <w:ind w:left="62" w:right="23"/>
              <w:jc w:val="center"/>
              <w:rPr>
                <w:rFonts w:ascii="Arial MT"/>
                <w:sz w:val="18"/>
              </w:rPr>
            </w:pPr>
            <w:r>
              <w:rPr>
                <w:rFonts w:ascii="Arial MT"/>
                <w:spacing w:val="-5"/>
                <w:sz w:val="18"/>
              </w:rPr>
              <w:t>16</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58" w:right="25"/>
              <w:jc w:val="center"/>
              <w:rPr>
                <w:rFonts w:ascii="Arial MT"/>
                <w:sz w:val="18"/>
              </w:rPr>
            </w:pPr>
            <w:r>
              <w:rPr>
                <w:rFonts w:ascii="Arial MT"/>
                <w:spacing w:val="-5"/>
                <w:sz w:val="18"/>
              </w:rPr>
              <w:t>47</w:t>
            </w:r>
          </w:p>
        </w:tc>
        <w:tc>
          <w:tcPr>
            <w:tcW w:w="1076" w:type="dxa"/>
            <w:tcBorders>
              <w:top w:val="single" w:sz="8" w:space="0" w:color="000000"/>
              <w:left w:val="single" w:sz="8" w:space="0" w:color="000000"/>
              <w:bottom w:val="single" w:sz="36" w:space="0" w:color="FFFFFF"/>
              <w:right w:val="single" w:sz="8" w:space="0" w:color="000000"/>
            </w:tcBorders>
          </w:tcPr>
          <w:p>
            <w:pPr>
              <w:pStyle w:val="TableParagraph"/>
              <w:spacing w:before="42"/>
              <w:ind w:left="344" w:right="313"/>
              <w:jc w:val="center"/>
              <w:rPr>
                <w:rFonts w:ascii="Arial MT"/>
                <w:sz w:val="18"/>
              </w:rPr>
            </w:pPr>
            <w:r>
              <w:rPr>
                <w:rFonts w:ascii="Arial MT"/>
                <w:spacing w:val="-5"/>
                <w:sz w:val="18"/>
              </w:rPr>
              <w:t>16</w:t>
            </w:r>
          </w:p>
        </w:tc>
        <w:tc>
          <w:tcPr>
            <w:tcW w:w="995" w:type="dxa"/>
            <w:tcBorders>
              <w:top w:val="single" w:sz="8" w:space="0" w:color="000000"/>
              <w:left w:val="single" w:sz="8" w:space="0" w:color="000000"/>
              <w:bottom w:val="single" w:sz="36" w:space="0" w:color="FFFFFF"/>
            </w:tcBorders>
          </w:tcPr>
          <w:p>
            <w:pPr>
              <w:pStyle w:val="TableParagraph"/>
              <w:spacing w:before="42"/>
              <w:ind w:left="251" w:right="221"/>
              <w:jc w:val="center"/>
              <w:rPr>
                <w:rFonts w:ascii="Arial MT"/>
                <w:sz w:val="18"/>
              </w:rPr>
            </w:pPr>
            <w:r>
              <w:rPr>
                <w:rFonts w:ascii="Arial MT"/>
                <w:spacing w:val="-5"/>
                <w:sz w:val="18"/>
              </w:rPr>
              <w:t>149</w:t>
            </w:r>
          </w:p>
        </w:tc>
      </w:tr>
      <w:tr>
        <w:trPr>
          <w:trHeight w:val="226" w:hRule="atLeast"/>
        </w:trPr>
        <w:tc>
          <w:tcPr>
            <w:tcW w:w="1081" w:type="dxa"/>
            <w:vMerge/>
            <w:tcBorders>
              <w:top w:val="nil"/>
              <w:bottom w:val="single" w:sz="8" w:space="0" w:color="000000"/>
              <w:right w:val="nil"/>
            </w:tcBorders>
          </w:tcPr>
          <w:p>
            <w:pPr>
              <w:rPr>
                <w:sz w:val="2"/>
                <w:szCs w:val="2"/>
              </w:rPr>
            </w:pPr>
          </w:p>
        </w:tc>
        <w:tc>
          <w:tcPr>
            <w:tcW w:w="750" w:type="dxa"/>
            <w:vMerge/>
            <w:tcBorders>
              <w:top w:val="nil"/>
              <w:left w:val="nil"/>
              <w:bottom w:val="single" w:sz="8" w:space="0" w:color="000000"/>
              <w:right w:val="nil"/>
            </w:tcBorders>
          </w:tcPr>
          <w:p>
            <w:pPr>
              <w:rPr>
                <w:sz w:val="2"/>
                <w:szCs w:val="2"/>
              </w:rPr>
            </w:pPr>
          </w:p>
        </w:tc>
        <w:tc>
          <w:tcPr>
            <w:tcW w:w="2041"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898" w:type="dxa"/>
            <w:tcBorders>
              <w:top w:val="single" w:sz="36" w:space="0" w:color="FFFFFF"/>
              <w:bottom w:val="single" w:sz="8" w:space="0" w:color="000000"/>
              <w:right w:val="single" w:sz="8" w:space="0" w:color="000000"/>
            </w:tcBorders>
          </w:tcPr>
          <w:p>
            <w:pPr>
              <w:pStyle w:val="TableParagraph"/>
              <w:spacing w:line="188" w:lineRule="exact"/>
              <w:ind w:left="255" w:right="235"/>
              <w:jc w:val="center"/>
              <w:rPr>
                <w:rFonts w:ascii="Arial MT"/>
                <w:sz w:val="18"/>
              </w:rPr>
            </w:pPr>
            <w:r>
              <w:rPr>
                <w:rFonts w:ascii="Arial MT"/>
                <w:spacing w:val="-4"/>
                <w:sz w:val="18"/>
              </w:rPr>
              <w:t>20.8</w:t>
            </w:r>
          </w:p>
        </w:tc>
        <w:tc>
          <w:tcPr>
            <w:tcW w:w="80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55" w:right="121"/>
              <w:jc w:val="center"/>
              <w:rPr>
                <w:rFonts w:ascii="Arial MT"/>
                <w:sz w:val="18"/>
              </w:rPr>
            </w:pPr>
            <w:r>
              <w:rPr>
                <w:rFonts w:ascii="Arial MT"/>
                <w:spacing w:val="-4"/>
                <w:sz w:val="18"/>
              </w:rPr>
              <w:t>26.2</w:t>
            </w:r>
          </w:p>
        </w:tc>
        <w:tc>
          <w:tcPr>
            <w:tcW w:w="99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2" w:right="23"/>
              <w:jc w:val="center"/>
              <w:rPr>
                <w:rFonts w:ascii="Arial MT"/>
                <w:sz w:val="18"/>
              </w:rPr>
            </w:pPr>
            <w:r>
              <w:rPr>
                <w:rFonts w:ascii="Arial MT"/>
                <w:spacing w:val="-4"/>
                <w:sz w:val="18"/>
              </w:rPr>
              <w:t>10.7</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4"/>
              <w:jc w:val="center"/>
              <w:rPr>
                <w:rFonts w:ascii="Arial MT"/>
                <w:sz w:val="18"/>
              </w:rPr>
            </w:pPr>
            <w:r>
              <w:rPr>
                <w:rFonts w:ascii="Arial MT"/>
                <w:spacing w:val="-4"/>
                <w:sz w:val="18"/>
              </w:rPr>
              <w:t>31.5</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54" w:right="313"/>
              <w:jc w:val="center"/>
              <w:rPr>
                <w:rFonts w:ascii="Arial MT"/>
                <w:sz w:val="18"/>
              </w:rPr>
            </w:pPr>
            <w:r>
              <w:rPr>
                <w:rFonts w:ascii="Arial MT"/>
                <w:spacing w:val="-4"/>
                <w:sz w:val="18"/>
              </w:rPr>
              <w:t>10.7</w:t>
            </w:r>
          </w:p>
        </w:tc>
        <w:tc>
          <w:tcPr>
            <w:tcW w:w="995" w:type="dxa"/>
            <w:tcBorders>
              <w:top w:val="single" w:sz="36" w:space="0" w:color="FFFFFF"/>
              <w:left w:val="single" w:sz="8" w:space="0" w:color="000000"/>
              <w:bottom w:val="single" w:sz="8" w:space="0" w:color="000000"/>
            </w:tcBorders>
          </w:tcPr>
          <w:p>
            <w:pPr>
              <w:pStyle w:val="TableParagraph"/>
              <w:spacing w:line="188" w:lineRule="exact"/>
              <w:ind w:left="261" w:right="221"/>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vMerge w:val="restart"/>
            <w:tcBorders>
              <w:top w:val="single" w:sz="8" w:space="0" w:color="000000"/>
              <w:left w:val="nil"/>
              <w:bottom w:val="single" w:sz="8" w:space="0" w:color="000000"/>
              <w:right w:val="nil"/>
            </w:tcBorders>
          </w:tcPr>
          <w:p>
            <w:pPr>
              <w:pStyle w:val="TableParagraph"/>
              <w:spacing w:before="42"/>
              <w:ind w:left="47"/>
              <w:rPr>
                <w:rFonts w:ascii="Arial MT"/>
                <w:sz w:val="18"/>
              </w:rPr>
            </w:pPr>
            <w:r>
              <w:rPr>
                <w:rFonts w:ascii="Arial MT"/>
                <w:spacing w:val="-5"/>
                <w:sz w:val="18"/>
              </w:rPr>
              <w:t>Q5</w:t>
            </w:r>
          </w:p>
        </w:tc>
        <w:tc>
          <w:tcPr>
            <w:tcW w:w="2041"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898" w:type="dxa"/>
            <w:tcBorders>
              <w:top w:val="single" w:sz="8" w:space="0" w:color="000000"/>
              <w:bottom w:val="single" w:sz="36" w:space="0" w:color="FFFFFF"/>
              <w:right w:val="single" w:sz="8" w:space="0" w:color="000000"/>
            </w:tcBorders>
          </w:tcPr>
          <w:p>
            <w:pPr>
              <w:pStyle w:val="TableParagraph"/>
              <w:spacing w:before="42"/>
              <w:ind w:left="255" w:right="234"/>
              <w:jc w:val="center"/>
              <w:rPr>
                <w:rFonts w:ascii="Arial MT"/>
                <w:sz w:val="18"/>
              </w:rPr>
            </w:pPr>
            <w:r>
              <w:rPr>
                <w:rFonts w:ascii="Arial MT"/>
                <w:spacing w:val="-5"/>
                <w:sz w:val="18"/>
              </w:rPr>
              <w:t>31</w:t>
            </w:r>
          </w:p>
        </w:tc>
        <w:tc>
          <w:tcPr>
            <w:tcW w:w="807" w:type="dxa"/>
            <w:tcBorders>
              <w:top w:val="single" w:sz="8" w:space="0" w:color="000000"/>
              <w:left w:val="single" w:sz="8" w:space="0" w:color="000000"/>
              <w:bottom w:val="single" w:sz="36" w:space="0" w:color="FFFFFF"/>
              <w:right w:val="single" w:sz="8" w:space="0" w:color="000000"/>
            </w:tcBorders>
          </w:tcPr>
          <w:p>
            <w:pPr>
              <w:pStyle w:val="TableParagraph"/>
              <w:spacing w:before="42"/>
              <w:ind w:left="155" w:right="121"/>
              <w:jc w:val="center"/>
              <w:rPr>
                <w:rFonts w:ascii="Arial MT"/>
                <w:sz w:val="18"/>
              </w:rPr>
            </w:pPr>
            <w:r>
              <w:rPr>
                <w:rFonts w:ascii="Arial MT"/>
                <w:spacing w:val="-5"/>
                <w:sz w:val="18"/>
              </w:rPr>
              <w:t>43</w:t>
            </w:r>
          </w:p>
        </w:tc>
        <w:tc>
          <w:tcPr>
            <w:tcW w:w="994"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5</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58" w:right="25"/>
              <w:jc w:val="center"/>
              <w:rPr>
                <w:rFonts w:ascii="Arial MT"/>
                <w:sz w:val="18"/>
              </w:rPr>
            </w:pPr>
            <w:r>
              <w:rPr>
                <w:rFonts w:ascii="Arial MT"/>
                <w:spacing w:val="-5"/>
                <w:sz w:val="18"/>
              </w:rPr>
              <w:t>35</w:t>
            </w:r>
          </w:p>
        </w:tc>
        <w:tc>
          <w:tcPr>
            <w:tcW w:w="1076" w:type="dxa"/>
            <w:tcBorders>
              <w:top w:val="single" w:sz="8" w:space="0" w:color="000000"/>
              <w:left w:val="single" w:sz="8" w:space="0" w:color="000000"/>
              <w:bottom w:val="single" w:sz="36" w:space="0" w:color="FFFFFF"/>
              <w:right w:val="single" w:sz="8" w:space="0" w:color="000000"/>
            </w:tcBorders>
          </w:tcPr>
          <w:p>
            <w:pPr>
              <w:pStyle w:val="TableParagraph"/>
              <w:spacing w:before="42"/>
              <w:ind w:left="344" w:right="313"/>
              <w:jc w:val="center"/>
              <w:rPr>
                <w:rFonts w:ascii="Arial MT"/>
                <w:sz w:val="18"/>
              </w:rPr>
            </w:pPr>
            <w:r>
              <w:rPr>
                <w:rFonts w:ascii="Arial MT"/>
                <w:spacing w:val="-5"/>
                <w:sz w:val="18"/>
              </w:rPr>
              <w:t>32</w:t>
            </w:r>
          </w:p>
        </w:tc>
        <w:tc>
          <w:tcPr>
            <w:tcW w:w="995" w:type="dxa"/>
            <w:tcBorders>
              <w:top w:val="single" w:sz="8" w:space="0" w:color="000000"/>
              <w:left w:val="single" w:sz="8" w:space="0" w:color="000000"/>
              <w:bottom w:val="single" w:sz="36" w:space="0" w:color="FFFFFF"/>
            </w:tcBorders>
          </w:tcPr>
          <w:p>
            <w:pPr>
              <w:pStyle w:val="TableParagraph"/>
              <w:spacing w:before="42"/>
              <w:ind w:left="251" w:right="221"/>
              <w:jc w:val="center"/>
              <w:rPr>
                <w:rFonts w:ascii="Arial MT"/>
                <w:sz w:val="18"/>
              </w:rPr>
            </w:pPr>
            <w:r>
              <w:rPr>
                <w:rFonts w:ascii="Arial MT"/>
                <w:spacing w:val="-5"/>
                <w:sz w:val="18"/>
              </w:rPr>
              <w:t>146</w:t>
            </w:r>
          </w:p>
        </w:tc>
      </w:tr>
      <w:tr>
        <w:trPr>
          <w:trHeight w:val="225" w:hRule="atLeast"/>
        </w:trPr>
        <w:tc>
          <w:tcPr>
            <w:tcW w:w="1081" w:type="dxa"/>
            <w:vMerge/>
            <w:tcBorders>
              <w:top w:val="nil"/>
              <w:bottom w:val="single" w:sz="8" w:space="0" w:color="000000"/>
              <w:right w:val="nil"/>
            </w:tcBorders>
          </w:tcPr>
          <w:p>
            <w:pPr>
              <w:rPr>
                <w:sz w:val="2"/>
                <w:szCs w:val="2"/>
              </w:rPr>
            </w:pPr>
          </w:p>
        </w:tc>
        <w:tc>
          <w:tcPr>
            <w:tcW w:w="750" w:type="dxa"/>
            <w:vMerge/>
            <w:tcBorders>
              <w:top w:val="nil"/>
              <w:left w:val="nil"/>
              <w:bottom w:val="single" w:sz="8" w:space="0" w:color="000000"/>
              <w:right w:val="nil"/>
            </w:tcBorders>
          </w:tcPr>
          <w:p>
            <w:pPr>
              <w:rPr>
                <w:sz w:val="2"/>
                <w:szCs w:val="2"/>
              </w:rPr>
            </w:pPr>
          </w:p>
        </w:tc>
        <w:tc>
          <w:tcPr>
            <w:tcW w:w="2041"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898" w:type="dxa"/>
            <w:tcBorders>
              <w:top w:val="single" w:sz="36" w:space="0" w:color="FFFFFF"/>
              <w:bottom w:val="single" w:sz="8" w:space="0" w:color="000000"/>
              <w:right w:val="single" w:sz="8" w:space="0" w:color="000000"/>
            </w:tcBorders>
          </w:tcPr>
          <w:p>
            <w:pPr>
              <w:pStyle w:val="TableParagraph"/>
              <w:spacing w:line="188" w:lineRule="exact"/>
              <w:ind w:left="255" w:right="235"/>
              <w:jc w:val="center"/>
              <w:rPr>
                <w:rFonts w:ascii="Arial MT"/>
                <w:sz w:val="18"/>
              </w:rPr>
            </w:pPr>
            <w:r>
              <w:rPr>
                <w:rFonts w:ascii="Arial MT"/>
                <w:spacing w:val="-4"/>
                <w:sz w:val="18"/>
              </w:rPr>
              <w:t>21.2</w:t>
            </w:r>
          </w:p>
        </w:tc>
        <w:tc>
          <w:tcPr>
            <w:tcW w:w="80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55" w:right="121"/>
              <w:jc w:val="center"/>
              <w:rPr>
                <w:rFonts w:ascii="Arial MT"/>
                <w:sz w:val="18"/>
              </w:rPr>
            </w:pPr>
            <w:r>
              <w:rPr>
                <w:rFonts w:ascii="Arial MT"/>
                <w:spacing w:val="-4"/>
                <w:sz w:val="18"/>
              </w:rPr>
              <w:t>29.5</w:t>
            </w:r>
          </w:p>
        </w:tc>
        <w:tc>
          <w:tcPr>
            <w:tcW w:w="99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2" w:right="18"/>
              <w:jc w:val="center"/>
              <w:rPr>
                <w:rFonts w:ascii="Arial MT"/>
                <w:sz w:val="18"/>
              </w:rPr>
            </w:pPr>
            <w:r>
              <w:rPr>
                <w:rFonts w:ascii="Arial MT"/>
                <w:spacing w:val="-5"/>
                <w:sz w:val="18"/>
              </w:rPr>
              <w:t>3.4</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4"/>
              <w:jc w:val="center"/>
              <w:rPr>
                <w:rFonts w:ascii="Arial MT"/>
                <w:sz w:val="18"/>
              </w:rPr>
            </w:pPr>
            <w:r>
              <w:rPr>
                <w:rFonts w:ascii="Arial MT"/>
                <w:spacing w:val="-4"/>
                <w:sz w:val="18"/>
              </w:rPr>
              <w:t>24.0</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54" w:right="313"/>
              <w:jc w:val="center"/>
              <w:rPr>
                <w:rFonts w:ascii="Arial MT"/>
                <w:sz w:val="18"/>
              </w:rPr>
            </w:pPr>
            <w:r>
              <w:rPr>
                <w:rFonts w:ascii="Arial MT"/>
                <w:spacing w:val="-4"/>
                <w:sz w:val="18"/>
              </w:rPr>
              <w:t>21.9</w:t>
            </w:r>
          </w:p>
        </w:tc>
        <w:tc>
          <w:tcPr>
            <w:tcW w:w="995" w:type="dxa"/>
            <w:tcBorders>
              <w:top w:val="single" w:sz="36" w:space="0" w:color="FFFFFF"/>
              <w:left w:val="single" w:sz="8" w:space="0" w:color="000000"/>
              <w:bottom w:val="single" w:sz="8" w:space="0" w:color="000000"/>
            </w:tcBorders>
          </w:tcPr>
          <w:p>
            <w:pPr>
              <w:pStyle w:val="TableParagraph"/>
              <w:spacing w:line="188" w:lineRule="exact"/>
              <w:ind w:left="261" w:right="221"/>
              <w:jc w:val="center"/>
              <w:rPr>
                <w:rFonts w:ascii="Arial MT"/>
                <w:sz w:val="18"/>
              </w:rPr>
            </w:pPr>
            <w:r>
              <w:rPr>
                <w:rFonts w:ascii="Arial MT"/>
                <w:spacing w:val="-2"/>
                <w:sz w:val="18"/>
              </w:rPr>
              <w:t>100.0</w:t>
            </w:r>
          </w:p>
        </w:tc>
      </w:tr>
      <w:tr>
        <w:trPr>
          <w:trHeight w:val="291" w:hRule="atLeast"/>
        </w:trPr>
        <w:tc>
          <w:tcPr>
            <w:tcW w:w="1081" w:type="dxa"/>
            <w:vMerge/>
            <w:tcBorders>
              <w:top w:val="nil"/>
              <w:bottom w:val="single" w:sz="8" w:space="0" w:color="000000"/>
              <w:right w:val="nil"/>
            </w:tcBorders>
          </w:tcPr>
          <w:p>
            <w:pPr>
              <w:rPr>
                <w:sz w:val="2"/>
                <w:szCs w:val="2"/>
              </w:rPr>
            </w:pPr>
          </w:p>
        </w:tc>
        <w:tc>
          <w:tcPr>
            <w:tcW w:w="750" w:type="dxa"/>
            <w:tcBorders>
              <w:top w:val="single" w:sz="8" w:space="0" w:color="000000"/>
              <w:left w:val="nil"/>
              <w:bottom w:val="nil"/>
              <w:right w:val="nil"/>
            </w:tcBorders>
          </w:tcPr>
          <w:p>
            <w:pPr>
              <w:pStyle w:val="TableParagraph"/>
              <w:spacing w:before="42"/>
              <w:ind w:left="47"/>
              <w:rPr>
                <w:rFonts w:ascii="Arial MT"/>
                <w:sz w:val="18"/>
              </w:rPr>
            </w:pPr>
            <w:r>
              <w:rPr>
                <w:rFonts w:ascii="Arial MT"/>
                <w:spacing w:val="-5"/>
                <w:sz w:val="18"/>
              </w:rPr>
              <w:t>Q6</w:t>
            </w:r>
          </w:p>
        </w:tc>
        <w:tc>
          <w:tcPr>
            <w:tcW w:w="2041" w:type="dxa"/>
            <w:tcBorders>
              <w:top w:val="single" w:sz="8" w:space="0" w:color="FFFFFF"/>
              <w:left w:val="nil"/>
              <w:bottom w:val="nil"/>
            </w:tcBorders>
          </w:tcPr>
          <w:p>
            <w:pPr>
              <w:pStyle w:val="TableParagraph"/>
              <w:spacing w:before="42"/>
              <w:ind w:left="24"/>
              <w:rPr>
                <w:rFonts w:ascii="Arial MT"/>
                <w:sz w:val="18"/>
              </w:rPr>
            </w:pPr>
            <w:r>
              <w:rPr>
                <w:rFonts w:ascii="Arial MT"/>
                <w:spacing w:val="-2"/>
                <w:sz w:val="18"/>
              </w:rPr>
              <w:t>Count</w:t>
            </w:r>
          </w:p>
        </w:tc>
        <w:tc>
          <w:tcPr>
            <w:tcW w:w="898" w:type="dxa"/>
            <w:tcBorders>
              <w:top w:val="single" w:sz="8" w:space="0" w:color="000000"/>
              <w:bottom w:val="nil"/>
              <w:right w:val="single" w:sz="8" w:space="0" w:color="000000"/>
            </w:tcBorders>
          </w:tcPr>
          <w:p>
            <w:pPr>
              <w:pStyle w:val="TableParagraph"/>
              <w:spacing w:before="42"/>
              <w:ind w:left="255" w:right="234"/>
              <w:jc w:val="center"/>
              <w:rPr>
                <w:rFonts w:ascii="Arial MT"/>
                <w:sz w:val="18"/>
              </w:rPr>
            </w:pPr>
            <w:r>
              <w:rPr>
                <w:rFonts w:ascii="Arial MT"/>
                <w:spacing w:val="-5"/>
                <w:sz w:val="18"/>
              </w:rPr>
              <w:t>16</w:t>
            </w:r>
          </w:p>
        </w:tc>
        <w:tc>
          <w:tcPr>
            <w:tcW w:w="807" w:type="dxa"/>
            <w:tcBorders>
              <w:top w:val="single" w:sz="8" w:space="0" w:color="000000"/>
              <w:left w:val="single" w:sz="8" w:space="0" w:color="000000"/>
              <w:bottom w:val="nil"/>
              <w:right w:val="single" w:sz="8" w:space="0" w:color="000000"/>
            </w:tcBorders>
          </w:tcPr>
          <w:p>
            <w:pPr>
              <w:pStyle w:val="TableParagraph"/>
              <w:spacing w:before="42"/>
              <w:ind w:left="155" w:right="121"/>
              <w:jc w:val="center"/>
              <w:rPr>
                <w:rFonts w:ascii="Arial MT"/>
                <w:sz w:val="18"/>
              </w:rPr>
            </w:pPr>
            <w:r>
              <w:rPr>
                <w:rFonts w:ascii="Arial MT"/>
                <w:spacing w:val="-5"/>
                <w:sz w:val="18"/>
              </w:rPr>
              <w:t>17</w:t>
            </w:r>
          </w:p>
        </w:tc>
        <w:tc>
          <w:tcPr>
            <w:tcW w:w="994" w:type="dxa"/>
            <w:tcBorders>
              <w:top w:val="single" w:sz="8" w:space="0" w:color="000000"/>
              <w:left w:val="single" w:sz="8" w:space="0" w:color="000000"/>
              <w:bottom w:val="nil"/>
              <w:right w:val="single" w:sz="8" w:space="0" w:color="000000"/>
            </w:tcBorders>
          </w:tcPr>
          <w:p>
            <w:pPr>
              <w:pStyle w:val="TableParagraph"/>
              <w:spacing w:before="42"/>
              <w:ind w:left="34"/>
              <w:jc w:val="center"/>
              <w:rPr>
                <w:rFonts w:ascii="Arial MT"/>
                <w:sz w:val="18"/>
              </w:rPr>
            </w:pPr>
            <w:r>
              <w:rPr>
                <w:rFonts w:ascii="Arial MT"/>
                <w:w w:val="101"/>
                <w:sz w:val="18"/>
              </w:rPr>
              <w:t>9</w:t>
            </w:r>
          </w:p>
        </w:tc>
        <w:tc>
          <w:tcPr>
            <w:tcW w:w="990" w:type="dxa"/>
            <w:tcBorders>
              <w:top w:val="single" w:sz="8" w:space="0" w:color="000000"/>
              <w:left w:val="single" w:sz="8" w:space="0" w:color="000000"/>
              <w:bottom w:val="nil"/>
              <w:right w:val="single" w:sz="8" w:space="0" w:color="000000"/>
            </w:tcBorders>
          </w:tcPr>
          <w:p>
            <w:pPr>
              <w:pStyle w:val="TableParagraph"/>
              <w:spacing w:before="42"/>
              <w:ind w:left="58" w:right="25"/>
              <w:jc w:val="center"/>
              <w:rPr>
                <w:rFonts w:ascii="Arial MT"/>
                <w:sz w:val="18"/>
              </w:rPr>
            </w:pPr>
            <w:r>
              <w:rPr>
                <w:rFonts w:ascii="Arial MT"/>
                <w:spacing w:val="-5"/>
                <w:sz w:val="18"/>
              </w:rPr>
              <w:t>43</w:t>
            </w:r>
          </w:p>
        </w:tc>
        <w:tc>
          <w:tcPr>
            <w:tcW w:w="1076" w:type="dxa"/>
            <w:tcBorders>
              <w:top w:val="single" w:sz="8" w:space="0" w:color="000000"/>
              <w:left w:val="single" w:sz="8" w:space="0" w:color="000000"/>
              <w:bottom w:val="nil"/>
              <w:right w:val="single" w:sz="8" w:space="0" w:color="000000"/>
            </w:tcBorders>
          </w:tcPr>
          <w:p>
            <w:pPr>
              <w:pStyle w:val="TableParagraph"/>
              <w:spacing w:before="42"/>
              <w:ind w:left="344" w:right="313"/>
              <w:jc w:val="center"/>
              <w:rPr>
                <w:rFonts w:ascii="Arial MT"/>
                <w:sz w:val="18"/>
              </w:rPr>
            </w:pPr>
            <w:r>
              <w:rPr>
                <w:rFonts w:ascii="Arial MT"/>
                <w:spacing w:val="-5"/>
                <w:sz w:val="18"/>
              </w:rPr>
              <w:t>62</w:t>
            </w:r>
          </w:p>
        </w:tc>
        <w:tc>
          <w:tcPr>
            <w:tcW w:w="995" w:type="dxa"/>
            <w:tcBorders>
              <w:top w:val="single" w:sz="8" w:space="0" w:color="000000"/>
              <w:left w:val="single" w:sz="8" w:space="0" w:color="000000"/>
              <w:bottom w:val="nil"/>
            </w:tcBorders>
          </w:tcPr>
          <w:p>
            <w:pPr>
              <w:pStyle w:val="TableParagraph"/>
              <w:spacing w:before="42"/>
              <w:ind w:left="251" w:right="221"/>
              <w:jc w:val="center"/>
              <w:rPr>
                <w:rFonts w:ascii="Arial MT"/>
                <w:sz w:val="18"/>
              </w:rPr>
            </w:pPr>
            <w:r>
              <w:rPr>
                <w:rFonts w:ascii="Arial MT"/>
                <w:spacing w:val="-5"/>
                <w:sz w:val="18"/>
              </w:rPr>
              <w:t>147</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000000"/>
              <w:right w:val="nil"/>
            </w:tcBorders>
          </w:tcPr>
          <w:p>
            <w:pPr>
              <w:pStyle w:val="TableParagraph"/>
              <w:rPr>
                <w:sz w:val="18"/>
              </w:rPr>
            </w:pPr>
          </w:p>
        </w:tc>
        <w:tc>
          <w:tcPr>
            <w:tcW w:w="2041"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898" w:type="dxa"/>
            <w:tcBorders>
              <w:top w:val="nil"/>
              <w:bottom w:val="single" w:sz="8" w:space="0" w:color="000000"/>
              <w:right w:val="single" w:sz="8" w:space="0" w:color="000000"/>
            </w:tcBorders>
          </w:tcPr>
          <w:p>
            <w:pPr>
              <w:pStyle w:val="TableParagraph"/>
              <w:spacing w:before="38"/>
              <w:ind w:left="255" w:right="235"/>
              <w:jc w:val="center"/>
              <w:rPr>
                <w:rFonts w:ascii="Arial MT"/>
                <w:sz w:val="18"/>
              </w:rPr>
            </w:pPr>
            <w:r>
              <w:rPr>
                <w:rFonts w:ascii="Arial MT"/>
                <w:spacing w:val="-4"/>
                <w:sz w:val="18"/>
              </w:rPr>
              <w:t>10.9</w:t>
            </w:r>
          </w:p>
        </w:tc>
        <w:tc>
          <w:tcPr>
            <w:tcW w:w="807" w:type="dxa"/>
            <w:tcBorders>
              <w:top w:val="nil"/>
              <w:left w:val="single" w:sz="8" w:space="0" w:color="000000"/>
              <w:bottom w:val="single" w:sz="8" w:space="0" w:color="000000"/>
              <w:right w:val="single" w:sz="8" w:space="0" w:color="000000"/>
            </w:tcBorders>
          </w:tcPr>
          <w:p>
            <w:pPr>
              <w:pStyle w:val="TableParagraph"/>
              <w:spacing w:before="38"/>
              <w:ind w:left="155" w:right="121"/>
              <w:jc w:val="center"/>
              <w:rPr>
                <w:rFonts w:ascii="Arial MT"/>
                <w:sz w:val="18"/>
              </w:rPr>
            </w:pPr>
            <w:r>
              <w:rPr>
                <w:rFonts w:ascii="Arial MT"/>
                <w:spacing w:val="-4"/>
                <w:sz w:val="18"/>
              </w:rPr>
              <w:t>11.6</w:t>
            </w:r>
          </w:p>
        </w:tc>
        <w:tc>
          <w:tcPr>
            <w:tcW w:w="994" w:type="dxa"/>
            <w:tcBorders>
              <w:top w:val="nil"/>
              <w:left w:val="single" w:sz="8" w:space="0" w:color="000000"/>
              <w:bottom w:val="single" w:sz="8" w:space="0" w:color="000000"/>
              <w:right w:val="single" w:sz="8" w:space="0" w:color="000000"/>
            </w:tcBorders>
          </w:tcPr>
          <w:p>
            <w:pPr>
              <w:pStyle w:val="TableParagraph"/>
              <w:spacing w:before="38"/>
              <w:ind w:left="62" w:right="18"/>
              <w:jc w:val="center"/>
              <w:rPr>
                <w:rFonts w:ascii="Arial MT"/>
                <w:sz w:val="18"/>
              </w:rPr>
            </w:pPr>
            <w:r>
              <w:rPr>
                <w:rFonts w:ascii="Arial MT"/>
                <w:spacing w:val="-5"/>
                <w:sz w:val="18"/>
              </w:rPr>
              <w:t>6.1</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4"/>
              <w:jc w:val="center"/>
              <w:rPr>
                <w:rFonts w:ascii="Arial MT"/>
                <w:sz w:val="18"/>
              </w:rPr>
            </w:pPr>
            <w:r>
              <w:rPr>
                <w:rFonts w:ascii="Arial MT"/>
                <w:spacing w:val="-4"/>
                <w:sz w:val="18"/>
              </w:rPr>
              <w:t>29.3</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54" w:right="313"/>
              <w:jc w:val="center"/>
              <w:rPr>
                <w:rFonts w:ascii="Arial MT"/>
                <w:sz w:val="18"/>
              </w:rPr>
            </w:pPr>
            <w:r>
              <w:rPr>
                <w:rFonts w:ascii="Arial MT"/>
                <w:spacing w:val="-4"/>
                <w:sz w:val="18"/>
              </w:rPr>
              <w:t>42.2</w:t>
            </w:r>
          </w:p>
        </w:tc>
        <w:tc>
          <w:tcPr>
            <w:tcW w:w="995" w:type="dxa"/>
            <w:tcBorders>
              <w:top w:val="nil"/>
              <w:left w:val="single" w:sz="8" w:space="0" w:color="000000"/>
              <w:bottom w:val="single" w:sz="8" w:space="0" w:color="000000"/>
            </w:tcBorders>
          </w:tcPr>
          <w:p>
            <w:pPr>
              <w:pStyle w:val="TableParagraph"/>
              <w:spacing w:before="38"/>
              <w:ind w:left="261" w:right="221"/>
              <w:jc w:val="center"/>
              <w:rPr>
                <w:rFonts w:ascii="Arial MT"/>
                <w:sz w:val="18"/>
              </w:rPr>
            </w:pPr>
            <w:r>
              <w:rPr>
                <w:rFonts w:ascii="Arial MT"/>
                <w:spacing w:val="-2"/>
                <w:sz w:val="18"/>
              </w:rPr>
              <w:t>100.0</w:t>
            </w:r>
          </w:p>
        </w:tc>
      </w:tr>
      <w:tr>
        <w:trPr>
          <w:trHeight w:val="296" w:hRule="atLeast"/>
        </w:trPr>
        <w:tc>
          <w:tcPr>
            <w:tcW w:w="1081" w:type="dxa"/>
            <w:vMerge/>
            <w:tcBorders>
              <w:top w:val="nil"/>
              <w:bottom w:val="single" w:sz="8" w:space="0" w:color="000000"/>
              <w:right w:val="nil"/>
            </w:tcBorders>
          </w:tcPr>
          <w:p>
            <w:pPr>
              <w:rPr>
                <w:sz w:val="2"/>
                <w:szCs w:val="2"/>
              </w:rPr>
            </w:pPr>
          </w:p>
        </w:tc>
        <w:tc>
          <w:tcPr>
            <w:tcW w:w="750" w:type="dxa"/>
            <w:tcBorders>
              <w:top w:val="single" w:sz="8" w:space="0" w:color="000000"/>
              <w:left w:val="nil"/>
              <w:bottom w:val="nil"/>
              <w:right w:val="nil"/>
            </w:tcBorders>
          </w:tcPr>
          <w:p>
            <w:pPr>
              <w:pStyle w:val="TableParagraph"/>
              <w:spacing w:before="47"/>
              <w:ind w:left="47"/>
              <w:rPr>
                <w:rFonts w:ascii="Arial MT"/>
                <w:sz w:val="18"/>
              </w:rPr>
            </w:pPr>
            <w:r>
              <w:rPr>
                <w:rFonts w:ascii="Arial MT"/>
                <w:spacing w:val="-5"/>
                <w:sz w:val="18"/>
              </w:rPr>
              <w:t>Q7</w:t>
            </w:r>
          </w:p>
        </w:tc>
        <w:tc>
          <w:tcPr>
            <w:tcW w:w="2041" w:type="dxa"/>
            <w:tcBorders>
              <w:top w:val="single" w:sz="8" w:space="0" w:color="000000"/>
              <w:left w:val="nil"/>
              <w:bottom w:val="nil"/>
            </w:tcBorders>
          </w:tcPr>
          <w:p>
            <w:pPr>
              <w:pStyle w:val="TableParagraph"/>
              <w:spacing w:before="47"/>
              <w:ind w:left="24"/>
              <w:rPr>
                <w:rFonts w:ascii="Arial MT"/>
                <w:sz w:val="18"/>
              </w:rPr>
            </w:pPr>
            <w:r>
              <w:rPr>
                <w:rFonts w:ascii="Arial MT"/>
                <w:spacing w:val="-2"/>
                <w:sz w:val="18"/>
              </w:rPr>
              <w:t>Count</w:t>
            </w:r>
          </w:p>
        </w:tc>
        <w:tc>
          <w:tcPr>
            <w:tcW w:w="898" w:type="dxa"/>
            <w:tcBorders>
              <w:top w:val="single" w:sz="8" w:space="0" w:color="000000"/>
              <w:bottom w:val="nil"/>
              <w:right w:val="single" w:sz="8" w:space="0" w:color="000000"/>
            </w:tcBorders>
          </w:tcPr>
          <w:p>
            <w:pPr>
              <w:pStyle w:val="TableParagraph"/>
              <w:spacing w:before="47"/>
              <w:ind w:left="255" w:right="234"/>
              <w:jc w:val="center"/>
              <w:rPr>
                <w:rFonts w:ascii="Arial MT"/>
                <w:sz w:val="18"/>
              </w:rPr>
            </w:pPr>
            <w:r>
              <w:rPr>
                <w:rFonts w:ascii="Arial MT"/>
                <w:spacing w:val="-5"/>
                <w:sz w:val="18"/>
              </w:rPr>
              <w:t>15</w:t>
            </w:r>
          </w:p>
        </w:tc>
        <w:tc>
          <w:tcPr>
            <w:tcW w:w="807" w:type="dxa"/>
            <w:tcBorders>
              <w:top w:val="single" w:sz="8" w:space="0" w:color="000000"/>
              <w:left w:val="single" w:sz="8" w:space="0" w:color="000000"/>
              <w:bottom w:val="nil"/>
              <w:right w:val="single" w:sz="8" w:space="0" w:color="000000"/>
            </w:tcBorders>
          </w:tcPr>
          <w:p>
            <w:pPr>
              <w:pStyle w:val="TableParagraph"/>
              <w:spacing w:before="47"/>
              <w:ind w:left="155" w:right="121"/>
              <w:jc w:val="center"/>
              <w:rPr>
                <w:rFonts w:ascii="Arial MT"/>
                <w:sz w:val="18"/>
              </w:rPr>
            </w:pPr>
            <w:r>
              <w:rPr>
                <w:rFonts w:ascii="Arial MT"/>
                <w:spacing w:val="-5"/>
                <w:sz w:val="18"/>
              </w:rPr>
              <w:t>34</w:t>
            </w:r>
          </w:p>
        </w:tc>
        <w:tc>
          <w:tcPr>
            <w:tcW w:w="994" w:type="dxa"/>
            <w:tcBorders>
              <w:top w:val="single" w:sz="8" w:space="0" w:color="000000"/>
              <w:left w:val="single" w:sz="8" w:space="0" w:color="000000"/>
              <w:bottom w:val="nil"/>
              <w:right w:val="single" w:sz="8" w:space="0" w:color="000000"/>
            </w:tcBorders>
          </w:tcPr>
          <w:p>
            <w:pPr>
              <w:pStyle w:val="TableParagraph"/>
              <w:spacing w:before="47"/>
              <w:ind w:left="62" w:right="23"/>
              <w:jc w:val="center"/>
              <w:rPr>
                <w:rFonts w:ascii="Arial MT"/>
                <w:sz w:val="18"/>
              </w:rPr>
            </w:pPr>
            <w:r>
              <w:rPr>
                <w:rFonts w:ascii="Arial MT"/>
                <w:spacing w:val="-5"/>
                <w:sz w:val="18"/>
              </w:rPr>
              <w:t>23</w:t>
            </w:r>
          </w:p>
        </w:tc>
        <w:tc>
          <w:tcPr>
            <w:tcW w:w="990" w:type="dxa"/>
            <w:tcBorders>
              <w:top w:val="single" w:sz="8" w:space="0" w:color="000000"/>
              <w:left w:val="single" w:sz="8" w:space="0" w:color="000000"/>
              <w:bottom w:val="nil"/>
              <w:right w:val="single" w:sz="8" w:space="0" w:color="000000"/>
            </w:tcBorders>
          </w:tcPr>
          <w:p>
            <w:pPr>
              <w:pStyle w:val="TableParagraph"/>
              <w:spacing w:before="47"/>
              <w:ind w:left="58" w:right="25"/>
              <w:jc w:val="center"/>
              <w:rPr>
                <w:rFonts w:ascii="Arial MT"/>
                <w:sz w:val="18"/>
              </w:rPr>
            </w:pPr>
            <w:r>
              <w:rPr>
                <w:rFonts w:ascii="Arial MT"/>
                <w:spacing w:val="-5"/>
                <w:sz w:val="18"/>
              </w:rPr>
              <w:t>37</w:t>
            </w:r>
          </w:p>
        </w:tc>
        <w:tc>
          <w:tcPr>
            <w:tcW w:w="1076" w:type="dxa"/>
            <w:tcBorders>
              <w:top w:val="single" w:sz="8" w:space="0" w:color="000000"/>
              <w:left w:val="single" w:sz="8" w:space="0" w:color="000000"/>
              <w:bottom w:val="nil"/>
              <w:right w:val="single" w:sz="8" w:space="0" w:color="000000"/>
            </w:tcBorders>
          </w:tcPr>
          <w:p>
            <w:pPr>
              <w:pStyle w:val="TableParagraph"/>
              <w:spacing w:before="47"/>
              <w:ind w:left="344" w:right="313"/>
              <w:jc w:val="center"/>
              <w:rPr>
                <w:rFonts w:ascii="Arial MT"/>
                <w:sz w:val="18"/>
              </w:rPr>
            </w:pPr>
            <w:r>
              <w:rPr>
                <w:rFonts w:ascii="Arial MT"/>
                <w:spacing w:val="-5"/>
                <w:sz w:val="18"/>
              </w:rPr>
              <w:t>40</w:t>
            </w:r>
          </w:p>
        </w:tc>
        <w:tc>
          <w:tcPr>
            <w:tcW w:w="995" w:type="dxa"/>
            <w:tcBorders>
              <w:top w:val="single" w:sz="8" w:space="0" w:color="000000"/>
              <w:left w:val="single" w:sz="8" w:space="0" w:color="000000"/>
              <w:bottom w:val="nil"/>
            </w:tcBorders>
          </w:tcPr>
          <w:p>
            <w:pPr>
              <w:pStyle w:val="TableParagraph"/>
              <w:spacing w:before="47"/>
              <w:ind w:left="251" w:right="221"/>
              <w:jc w:val="center"/>
              <w:rPr>
                <w:rFonts w:ascii="Arial MT"/>
                <w:sz w:val="18"/>
              </w:rPr>
            </w:pPr>
            <w:r>
              <w:rPr>
                <w:rFonts w:ascii="Arial MT"/>
                <w:spacing w:val="-5"/>
                <w:sz w:val="18"/>
              </w:rPr>
              <w:t>149</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000000"/>
              <w:right w:val="nil"/>
            </w:tcBorders>
          </w:tcPr>
          <w:p>
            <w:pPr>
              <w:pStyle w:val="TableParagraph"/>
              <w:rPr>
                <w:sz w:val="18"/>
              </w:rPr>
            </w:pPr>
          </w:p>
        </w:tc>
        <w:tc>
          <w:tcPr>
            <w:tcW w:w="2041"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898" w:type="dxa"/>
            <w:tcBorders>
              <w:top w:val="nil"/>
              <w:bottom w:val="single" w:sz="8" w:space="0" w:color="000000"/>
              <w:right w:val="single" w:sz="8" w:space="0" w:color="000000"/>
            </w:tcBorders>
          </w:tcPr>
          <w:p>
            <w:pPr>
              <w:pStyle w:val="TableParagraph"/>
              <w:spacing w:before="38"/>
              <w:ind w:left="255" w:right="235"/>
              <w:jc w:val="center"/>
              <w:rPr>
                <w:rFonts w:ascii="Arial MT"/>
                <w:sz w:val="18"/>
              </w:rPr>
            </w:pPr>
            <w:r>
              <w:rPr>
                <w:rFonts w:ascii="Arial MT"/>
                <w:spacing w:val="-4"/>
                <w:sz w:val="18"/>
              </w:rPr>
              <w:t>10.1</w:t>
            </w:r>
          </w:p>
        </w:tc>
        <w:tc>
          <w:tcPr>
            <w:tcW w:w="807" w:type="dxa"/>
            <w:tcBorders>
              <w:top w:val="nil"/>
              <w:left w:val="single" w:sz="8" w:space="0" w:color="000000"/>
              <w:bottom w:val="single" w:sz="8" w:space="0" w:color="000000"/>
              <w:right w:val="single" w:sz="8" w:space="0" w:color="000000"/>
            </w:tcBorders>
          </w:tcPr>
          <w:p>
            <w:pPr>
              <w:pStyle w:val="TableParagraph"/>
              <w:spacing w:before="38"/>
              <w:ind w:left="155" w:right="121"/>
              <w:jc w:val="center"/>
              <w:rPr>
                <w:rFonts w:ascii="Arial MT"/>
                <w:sz w:val="18"/>
              </w:rPr>
            </w:pPr>
            <w:r>
              <w:rPr>
                <w:rFonts w:ascii="Arial MT"/>
                <w:spacing w:val="-4"/>
                <w:sz w:val="18"/>
              </w:rPr>
              <w:t>22.8</w:t>
            </w:r>
          </w:p>
        </w:tc>
        <w:tc>
          <w:tcPr>
            <w:tcW w:w="994" w:type="dxa"/>
            <w:tcBorders>
              <w:top w:val="nil"/>
              <w:left w:val="single" w:sz="8" w:space="0" w:color="000000"/>
              <w:bottom w:val="single" w:sz="8" w:space="0" w:color="000000"/>
              <w:right w:val="single" w:sz="8" w:space="0" w:color="000000"/>
            </w:tcBorders>
          </w:tcPr>
          <w:p>
            <w:pPr>
              <w:pStyle w:val="TableParagraph"/>
              <w:spacing w:before="38"/>
              <w:ind w:left="62" w:right="23"/>
              <w:jc w:val="center"/>
              <w:rPr>
                <w:rFonts w:ascii="Arial MT"/>
                <w:sz w:val="18"/>
              </w:rPr>
            </w:pPr>
            <w:r>
              <w:rPr>
                <w:rFonts w:ascii="Arial MT"/>
                <w:spacing w:val="-4"/>
                <w:sz w:val="18"/>
              </w:rPr>
              <w:t>15.4</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4"/>
              <w:jc w:val="center"/>
              <w:rPr>
                <w:rFonts w:ascii="Arial MT"/>
                <w:sz w:val="18"/>
              </w:rPr>
            </w:pPr>
            <w:r>
              <w:rPr>
                <w:rFonts w:ascii="Arial MT"/>
                <w:spacing w:val="-4"/>
                <w:sz w:val="18"/>
              </w:rPr>
              <w:t>24.8</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54" w:right="313"/>
              <w:jc w:val="center"/>
              <w:rPr>
                <w:rFonts w:ascii="Arial MT"/>
                <w:sz w:val="18"/>
              </w:rPr>
            </w:pPr>
            <w:r>
              <w:rPr>
                <w:rFonts w:ascii="Arial MT"/>
                <w:spacing w:val="-4"/>
                <w:sz w:val="18"/>
              </w:rPr>
              <w:t>26.8</w:t>
            </w:r>
          </w:p>
        </w:tc>
        <w:tc>
          <w:tcPr>
            <w:tcW w:w="995" w:type="dxa"/>
            <w:tcBorders>
              <w:top w:val="nil"/>
              <w:left w:val="single" w:sz="8" w:space="0" w:color="000000"/>
              <w:bottom w:val="single" w:sz="8" w:space="0" w:color="000000"/>
            </w:tcBorders>
          </w:tcPr>
          <w:p>
            <w:pPr>
              <w:pStyle w:val="TableParagraph"/>
              <w:spacing w:before="38"/>
              <w:ind w:left="261" w:right="221"/>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750"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Q8</w:t>
            </w:r>
          </w:p>
        </w:tc>
        <w:tc>
          <w:tcPr>
            <w:tcW w:w="2041" w:type="dxa"/>
            <w:tcBorders>
              <w:top w:val="single" w:sz="8" w:space="0" w:color="000000"/>
              <w:left w:val="nil"/>
              <w:bottom w:val="nil"/>
            </w:tcBorders>
          </w:tcPr>
          <w:p>
            <w:pPr>
              <w:pStyle w:val="TableParagraph"/>
              <w:spacing w:before="46"/>
              <w:ind w:left="24"/>
              <w:rPr>
                <w:rFonts w:ascii="Arial MT"/>
                <w:sz w:val="18"/>
              </w:rPr>
            </w:pPr>
            <w:r>
              <w:rPr>
                <w:rFonts w:ascii="Arial MT"/>
                <w:spacing w:val="-2"/>
                <w:sz w:val="18"/>
              </w:rPr>
              <w:t>Count</w:t>
            </w:r>
          </w:p>
        </w:tc>
        <w:tc>
          <w:tcPr>
            <w:tcW w:w="898" w:type="dxa"/>
            <w:tcBorders>
              <w:top w:val="single" w:sz="8" w:space="0" w:color="000000"/>
              <w:bottom w:val="nil"/>
              <w:right w:val="single" w:sz="8" w:space="0" w:color="000000"/>
            </w:tcBorders>
          </w:tcPr>
          <w:p>
            <w:pPr>
              <w:pStyle w:val="TableParagraph"/>
              <w:spacing w:before="46"/>
              <w:ind w:left="255" w:right="234"/>
              <w:jc w:val="center"/>
              <w:rPr>
                <w:rFonts w:ascii="Arial MT"/>
                <w:sz w:val="18"/>
              </w:rPr>
            </w:pPr>
            <w:r>
              <w:rPr>
                <w:rFonts w:ascii="Arial MT"/>
                <w:spacing w:val="-5"/>
                <w:sz w:val="18"/>
              </w:rPr>
              <w:t>15</w:t>
            </w:r>
          </w:p>
        </w:tc>
        <w:tc>
          <w:tcPr>
            <w:tcW w:w="807" w:type="dxa"/>
            <w:tcBorders>
              <w:top w:val="single" w:sz="8" w:space="0" w:color="000000"/>
              <w:left w:val="single" w:sz="8" w:space="0" w:color="000000"/>
              <w:bottom w:val="nil"/>
              <w:right w:val="single" w:sz="8" w:space="0" w:color="000000"/>
            </w:tcBorders>
          </w:tcPr>
          <w:p>
            <w:pPr>
              <w:pStyle w:val="TableParagraph"/>
              <w:spacing w:before="46"/>
              <w:ind w:left="155" w:right="121"/>
              <w:jc w:val="center"/>
              <w:rPr>
                <w:rFonts w:ascii="Arial MT"/>
                <w:sz w:val="18"/>
              </w:rPr>
            </w:pPr>
            <w:r>
              <w:rPr>
                <w:rFonts w:ascii="Arial MT"/>
                <w:spacing w:val="-5"/>
                <w:sz w:val="18"/>
              </w:rPr>
              <w:t>45</w:t>
            </w:r>
          </w:p>
        </w:tc>
        <w:tc>
          <w:tcPr>
            <w:tcW w:w="994" w:type="dxa"/>
            <w:tcBorders>
              <w:top w:val="single" w:sz="8" w:space="0" w:color="000000"/>
              <w:left w:val="single" w:sz="8" w:space="0" w:color="000000"/>
              <w:bottom w:val="nil"/>
              <w:right w:val="single" w:sz="8" w:space="0" w:color="000000"/>
            </w:tcBorders>
          </w:tcPr>
          <w:p>
            <w:pPr>
              <w:pStyle w:val="TableParagraph"/>
              <w:spacing w:before="46"/>
              <w:ind w:left="62" w:right="23"/>
              <w:jc w:val="center"/>
              <w:rPr>
                <w:rFonts w:ascii="Arial MT"/>
                <w:sz w:val="18"/>
              </w:rPr>
            </w:pPr>
            <w:r>
              <w:rPr>
                <w:rFonts w:ascii="Arial MT"/>
                <w:spacing w:val="-5"/>
                <w:sz w:val="18"/>
              </w:rPr>
              <w:t>45</w:t>
            </w:r>
          </w:p>
        </w:tc>
        <w:tc>
          <w:tcPr>
            <w:tcW w:w="990" w:type="dxa"/>
            <w:tcBorders>
              <w:top w:val="single" w:sz="8" w:space="0" w:color="000000"/>
              <w:left w:val="single" w:sz="8" w:space="0" w:color="000000"/>
              <w:bottom w:val="nil"/>
              <w:right w:val="single" w:sz="8" w:space="0" w:color="000000"/>
            </w:tcBorders>
          </w:tcPr>
          <w:p>
            <w:pPr>
              <w:pStyle w:val="TableParagraph"/>
              <w:spacing w:before="46"/>
              <w:ind w:left="58" w:right="25"/>
              <w:jc w:val="center"/>
              <w:rPr>
                <w:rFonts w:ascii="Arial MT"/>
                <w:sz w:val="18"/>
              </w:rPr>
            </w:pPr>
            <w:r>
              <w:rPr>
                <w:rFonts w:ascii="Arial MT"/>
                <w:spacing w:val="-5"/>
                <w:sz w:val="18"/>
              </w:rPr>
              <w:t>27</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44" w:right="313"/>
              <w:jc w:val="center"/>
              <w:rPr>
                <w:rFonts w:ascii="Arial MT"/>
                <w:sz w:val="18"/>
              </w:rPr>
            </w:pPr>
            <w:r>
              <w:rPr>
                <w:rFonts w:ascii="Arial MT"/>
                <w:spacing w:val="-5"/>
                <w:sz w:val="18"/>
              </w:rPr>
              <w:t>13</w:t>
            </w:r>
          </w:p>
        </w:tc>
        <w:tc>
          <w:tcPr>
            <w:tcW w:w="995" w:type="dxa"/>
            <w:tcBorders>
              <w:top w:val="single" w:sz="8" w:space="0" w:color="000000"/>
              <w:left w:val="single" w:sz="8" w:space="0" w:color="000000"/>
              <w:bottom w:val="nil"/>
            </w:tcBorders>
          </w:tcPr>
          <w:p>
            <w:pPr>
              <w:pStyle w:val="TableParagraph"/>
              <w:spacing w:before="46"/>
              <w:ind w:left="251" w:right="221"/>
              <w:jc w:val="center"/>
              <w:rPr>
                <w:rFonts w:ascii="Arial MT"/>
                <w:sz w:val="18"/>
              </w:rPr>
            </w:pPr>
            <w:r>
              <w:rPr>
                <w:rFonts w:ascii="Arial MT"/>
                <w:spacing w:val="-5"/>
                <w:sz w:val="18"/>
              </w:rPr>
              <w:t>145</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000000"/>
              <w:right w:val="nil"/>
            </w:tcBorders>
          </w:tcPr>
          <w:p>
            <w:pPr>
              <w:pStyle w:val="TableParagraph"/>
              <w:rPr>
                <w:sz w:val="18"/>
              </w:rPr>
            </w:pPr>
          </w:p>
        </w:tc>
        <w:tc>
          <w:tcPr>
            <w:tcW w:w="2041"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898" w:type="dxa"/>
            <w:tcBorders>
              <w:top w:val="nil"/>
              <w:bottom w:val="single" w:sz="8" w:space="0" w:color="000000"/>
              <w:right w:val="single" w:sz="8" w:space="0" w:color="000000"/>
            </w:tcBorders>
          </w:tcPr>
          <w:p>
            <w:pPr>
              <w:pStyle w:val="TableParagraph"/>
              <w:spacing w:before="38"/>
              <w:ind w:left="255" w:right="235"/>
              <w:jc w:val="center"/>
              <w:rPr>
                <w:rFonts w:ascii="Arial MT"/>
                <w:sz w:val="18"/>
              </w:rPr>
            </w:pPr>
            <w:r>
              <w:rPr>
                <w:rFonts w:ascii="Arial MT"/>
                <w:spacing w:val="-4"/>
                <w:sz w:val="18"/>
              </w:rPr>
              <w:t>10.3</w:t>
            </w:r>
          </w:p>
        </w:tc>
        <w:tc>
          <w:tcPr>
            <w:tcW w:w="807" w:type="dxa"/>
            <w:tcBorders>
              <w:top w:val="nil"/>
              <w:left w:val="single" w:sz="8" w:space="0" w:color="000000"/>
              <w:bottom w:val="single" w:sz="8" w:space="0" w:color="000000"/>
              <w:right w:val="single" w:sz="8" w:space="0" w:color="000000"/>
            </w:tcBorders>
          </w:tcPr>
          <w:p>
            <w:pPr>
              <w:pStyle w:val="TableParagraph"/>
              <w:spacing w:before="38"/>
              <w:ind w:left="155" w:right="121"/>
              <w:jc w:val="center"/>
              <w:rPr>
                <w:rFonts w:ascii="Arial MT"/>
                <w:sz w:val="18"/>
              </w:rPr>
            </w:pPr>
            <w:r>
              <w:rPr>
                <w:rFonts w:ascii="Arial MT"/>
                <w:spacing w:val="-4"/>
                <w:sz w:val="18"/>
              </w:rPr>
              <w:t>31.0</w:t>
            </w:r>
          </w:p>
        </w:tc>
        <w:tc>
          <w:tcPr>
            <w:tcW w:w="994" w:type="dxa"/>
            <w:tcBorders>
              <w:top w:val="nil"/>
              <w:left w:val="single" w:sz="8" w:space="0" w:color="000000"/>
              <w:bottom w:val="single" w:sz="8" w:space="0" w:color="000000"/>
              <w:right w:val="single" w:sz="8" w:space="0" w:color="000000"/>
            </w:tcBorders>
          </w:tcPr>
          <w:p>
            <w:pPr>
              <w:pStyle w:val="TableParagraph"/>
              <w:spacing w:before="38"/>
              <w:ind w:left="62" w:right="23"/>
              <w:jc w:val="center"/>
              <w:rPr>
                <w:rFonts w:ascii="Arial MT"/>
                <w:sz w:val="18"/>
              </w:rPr>
            </w:pPr>
            <w:r>
              <w:rPr>
                <w:rFonts w:ascii="Arial MT"/>
                <w:spacing w:val="-4"/>
                <w:sz w:val="18"/>
              </w:rPr>
              <w:t>31.0</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4"/>
              <w:jc w:val="center"/>
              <w:rPr>
                <w:rFonts w:ascii="Arial MT"/>
                <w:sz w:val="18"/>
              </w:rPr>
            </w:pPr>
            <w:r>
              <w:rPr>
                <w:rFonts w:ascii="Arial MT"/>
                <w:spacing w:val="-4"/>
                <w:sz w:val="18"/>
              </w:rPr>
              <w:t>18.6</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50" w:right="313"/>
              <w:jc w:val="center"/>
              <w:rPr>
                <w:rFonts w:ascii="Arial MT"/>
                <w:sz w:val="18"/>
              </w:rPr>
            </w:pPr>
            <w:r>
              <w:rPr>
                <w:rFonts w:ascii="Arial MT"/>
                <w:spacing w:val="-5"/>
                <w:sz w:val="18"/>
              </w:rPr>
              <w:t>9.0</w:t>
            </w:r>
          </w:p>
        </w:tc>
        <w:tc>
          <w:tcPr>
            <w:tcW w:w="995" w:type="dxa"/>
            <w:tcBorders>
              <w:top w:val="nil"/>
              <w:left w:val="single" w:sz="8" w:space="0" w:color="000000"/>
              <w:bottom w:val="single" w:sz="8" w:space="0" w:color="000000"/>
            </w:tcBorders>
          </w:tcPr>
          <w:p>
            <w:pPr>
              <w:pStyle w:val="TableParagraph"/>
              <w:spacing w:before="38"/>
              <w:ind w:left="261" w:right="221"/>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750"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Q9</w:t>
            </w:r>
          </w:p>
        </w:tc>
        <w:tc>
          <w:tcPr>
            <w:tcW w:w="2041" w:type="dxa"/>
            <w:tcBorders>
              <w:top w:val="single" w:sz="8" w:space="0" w:color="000000"/>
              <w:left w:val="nil"/>
              <w:bottom w:val="nil"/>
            </w:tcBorders>
          </w:tcPr>
          <w:p>
            <w:pPr>
              <w:pStyle w:val="TableParagraph"/>
              <w:spacing w:before="46"/>
              <w:ind w:left="24"/>
              <w:rPr>
                <w:rFonts w:ascii="Arial MT"/>
                <w:sz w:val="18"/>
              </w:rPr>
            </w:pPr>
            <w:r>
              <w:rPr>
                <w:rFonts w:ascii="Arial MT"/>
                <w:spacing w:val="-2"/>
                <w:sz w:val="18"/>
              </w:rPr>
              <w:t>Count</w:t>
            </w:r>
          </w:p>
        </w:tc>
        <w:tc>
          <w:tcPr>
            <w:tcW w:w="898" w:type="dxa"/>
            <w:tcBorders>
              <w:top w:val="single" w:sz="8" w:space="0" w:color="000000"/>
              <w:bottom w:val="nil"/>
              <w:right w:val="single" w:sz="8" w:space="0" w:color="000000"/>
            </w:tcBorders>
          </w:tcPr>
          <w:p>
            <w:pPr>
              <w:pStyle w:val="TableParagraph"/>
              <w:spacing w:before="46"/>
              <w:ind w:left="255" w:right="234"/>
              <w:jc w:val="center"/>
              <w:rPr>
                <w:rFonts w:ascii="Arial MT"/>
                <w:sz w:val="18"/>
              </w:rPr>
            </w:pPr>
            <w:r>
              <w:rPr>
                <w:rFonts w:ascii="Arial MT"/>
                <w:spacing w:val="-5"/>
                <w:sz w:val="18"/>
              </w:rPr>
              <w:t>17</w:t>
            </w:r>
          </w:p>
        </w:tc>
        <w:tc>
          <w:tcPr>
            <w:tcW w:w="807" w:type="dxa"/>
            <w:tcBorders>
              <w:top w:val="single" w:sz="8" w:space="0" w:color="000000"/>
              <w:left w:val="single" w:sz="8" w:space="0" w:color="000000"/>
              <w:bottom w:val="nil"/>
              <w:right w:val="single" w:sz="8" w:space="0" w:color="000000"/>
            </w:tcBorders>
          </w:tcPr>
          <w:p>
            <w:pPr>
              <w:pStyle w:val="TableParagraph"/>
              <w:spacing w:before="46"/>
              <w:ind w:left="155" w:right="121"/>
              <w:jc w:val="center"/>
              <w:rPr>
                <w:rFonts w:ascii="Arial MT"/>
                <w:sz w:val="18"/>
              </w:rPr>
            </w:pPr>
            <w:r>
              <w:rPr>
                <w:rFonts w:ascii="Arial MT"/>
                <w:spacing w:val="-5"/>
                <w:sz w:val="18"/>
              </w:rPr>
              <w:t>39</w:t>
            </w:r>
          </w:p>
        </w:tc>
        <w:tc>
          <w:tcPr>
            <w:tcW w:w="994" w:type="dxa"/>
            <w:tcBorders>
              <w:top w:val="single" w:sz="8" w:space="0" w:color="000000"/>
              <w:left w:val="single" w:sz="8" w:space="0" w:color="000000"/>
              <w:bottom w:val="nil"/>
              <w:right w:val="single" w:sz="8" w:space="0" w:color="000000"/>
            </w:tcBorders>
          </w:tcPr>
          <w:p>
            <w:pPr>
              <w:pStyle w:val="TableParagraph"/>
              <w:spacing w:before="46"/>
              <w:ind w:left="62" w:right="23"/>
              <w:jc w:val="center"/>
              <w:rPr>
                <w:rFonts w:ascii="Arial MT"/>
                <w:sz w:val="18"/>
              </w:rPr>
            </w:pPr>
            <w:r>
              <w:rPr>
                <w:rFonts w:ascii="Arial MT"/>
                <w:spacing w:val="-5"/>
                <w:sz w:val="18"/>
              </w:rPr>
              <w:t>11</w:t>
            </w:r>
          </w:p>
        </w:tc>
        <w:tc>
          <w:tcPr>
            <w:tcW w:w="990" w:type="dxa"/>
            <w:tcBorders>
              <w:top w:val="single" w:sz="8" w:space="0" w:color="000000"/>
              <w:left w:val="single" w:sz="8" w:space="0" w:color="000000"/>
              <w:bottom w:val="nil"/>
              <w:right w:val="single" w:sz="8" w:space="0" w:color="000000"/>
            </w:tcBorders>
          </w:tcPr>
          <w:p>
            <w:pPr>
              <w:pStyle w:val="TableParagraph"/>
              <w:spacing w:before="46"/>
              <w:ind w:left="58" w:right="25"/>
              <w:jc w:val="center"/>
              <w:rPr>
                <w:rFonts w:ascii="Arial MT"/>
                <w:sz w:val="18"/>
              </w:rPr>
            </w:pPr>
            <w:r>
              <w:rPr>
                <w:rFonts w:ascii="Arial MT"/>
                <w:spacing w:val="-5"/>
                <w:sz w:val="18"/>
              </w:rPr>
              <w:t>55</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44" w:right="313"/>
              <w:jc w:val="center"/>
              <w:rPr>
                <w:rFonts w:ascii="Arial MT"/>
                <w:sz w:val="18"/>
              </w:rPr>
            </w:pPr>
            <w:r>
              <w:rPr>
                <w:rFonts w:ascii="Arial MT"/>
                <w:spacing w:val="-5"/>
                <w:sz w:val="18"/>
              </w:rPr>
              <w:t>26</w:t>
            </w:r>
          </w:p>
        </w:tc>
        <w:tc>
          <w:tcPr>
            <w:tcW w:w="995" w:type="dxa"/>
            <w:tcBorders>
              <w:top w:val="single" w:sz="8" w:space="0" w:color="000000"/>
              <w:left w:val="single" w:sz="8" w:space="0" w:color="000000"/>
              <w:bottom w:val="nil"/>
            </w:tcBorders>
          </w:tcPr>
          <w:p>
            <w:pPr>
              <w:pStyle w:val="TableParagraph"/>
              <w:spacing w:before="46"/>
              <w:ind w:left="251" w:right="221"/>
              <w:jc w:val="center"/>
              <w:rPr>
                <w:rFonts w:ascii="Arial MT"/>
                <w:sz w:val="18"/>
              </w:rPr>
            </w:pPr>
            <w:r>
              <w:rPr>
                <w:rFonts w:ascii="Arial MT"/>
                <w:spacing w:val="-5"/>
                <w:sz w:val="18"/>
              </w:rPr>
              <w:t>148</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000000"/>
              <w:right w:val="nil"/>
            </w:tcBorders>
          </w:tcPr>
          <w:p>
            <w:pPr>
              <w:pStyle w:val="TableParagraph"/>
              <w:rPr>
                <w:sz w:val="18"/>
              </w:rPr>
            </w:pPr>
          </w:p>
        </w:tc>
        <w:tc>
          <w:tcPr>
            <w:tcW w:w="2041"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898" w:type="dxa"/>
            <w:tcBorders>
              <w:top w:val="nil"/>
              <w:bottom w:val="single" w:sz="8" w:space="0" w:color="000000"/>
              <w:right w:val="single" w:sz="8" w:space="0" w:color="000000"/>
            </w:tcBorders>
          </w:tcPr>
          <w:p>
            <w:pPr>
              <w:pStyle w:val="TableParagraph"/>
              <w:spacing w:before="38"/>
              <w:ind w:left="255" w:right="235"/>
              <w:jc w:val="center"/>
              <w:rPr>
                <w:rFonts w:ascii="Arial MT"/>
                <w:sz w:val="18"/>
              </w:rPr>
            </w:pPr>
            <w:r>
              <w:rPr>
                <w:rFonts w:ascii="Arial MT"/>
                <w:spacing w:val="-4"/>
                <w:sz w:val="18"/>
              </w:rPr>
              <w:t>11.5</w:t>
            </w:r>
          </w:p>
        </w:tc>
        <w:tc>
          <w:tcPr>
            <w:tcW w:w="807" w:type="dxa"/>
            <w:tcBorders>
              <w:top w:val="nil"/>
              <w:left w:val="single" w:sz="8" w:space="0" w:color="000000"/>
              <w:bottom w:val="single" w:sz="8" w:space="0" w:color="000000"/>
              <w:right w:val="single" w:sz="8" w:space="0" w:color="000000"/>
            </w:tcBorders>
          </w:tcPr>
          <w:p>
            <w:pPr>
              <w:pStyle w:val="TableParagraph"/>
              <w:spacing w:before="38"/>
              <w:ind w:left="155" w:right="121"/>
              <w:jc w:val="center"/>
              <w:rPr>
                <w:rFonts w:ascii="Arial MT"/>
                <w:sz w:val="18"/>
              </w:rPr>
            </w:pPr>
            <w:r>
              <w:rPr>
                <w:rFonts w:ascii="Arial MT"/>
                <w:spacing w:val="-4"/>
                <w:sz w:val="18"/>
              </w:rPr>
              <w:t>26.4</w:t>
            </w:r>
          </w:p>
        </w:tc>
        <w:tc>
          <w:tcPr>
            <w:tcW w:w="994" w:type="dxa"/>
            <w:tcBorders>
              <w:top w:val="nil"/>
              <w:left w:val="single" w:sz="8" w:space="0" w:color="000000"/>
              <w:bottom w:val="single" w:sz="8" w:space="0" w:color="000000"/>
              <w:right w:val="single" w:sz="8" w:space="0" w:color="000000"/>
            </w:tcBorders>
          </w:tcPr>
          <w:p>
            <w:pPr>
              <w:pStyle w:val="TableParagraph"/>
              <w:spacing w:before="38"/>
              <w:ind w:left="62" w:right="18"/>
              <w:jc w:val="center"/>
              <w:rPr>
                <w:rFonts w:ascii="Arial MT"/>
                <w:sz w:val="18"/>
              </w:rPr>
            </w:pPr>
            <w:r>
              <w:rPr>
                <w:rFonts w:ascii="Arial MT"/>
                <w:spacing w:val="-5"/>
                <w:sz w:val="18"/>
              </w:rPr>
              <w:t>7.4</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4"/>
              <w:jc w:val="center"/>
              <w:rPr>
                <w:rFonts w:ascii="Arial MT"/>
                <w:sz w:val="18"/>
              </w:rPr>
            </w:pPr>
            <w:r>
              <w:rPr>
                <w:rFonts w:ascii="Arial MT"/>
                <w:spacing w:val="-4"/>
                <w:sz w:val="18"/>
              </w:rPr>
              <w:t>37.2</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54" w:right="313"/>
              <w:jc w:val="center"/>
              <w:rPr>
                <w:rFonts w:ascii="Arial MT"/>
                <w:sz w:val="18"/>
              </w:rPr>
            </w:pPr>
            <w:r>
              <w:rPr>
                <w:rFonts w:ascii="Arial MT"/>
                <w:spacing w:val="-4"/>
                <w:sz w:val="18"/>
              </w:rPr>
              <w:t>17.6</w:t>
            </w:r>
          </w:p>
        </w:tc>
        <w:tc>
          <w:tcPr>
            <w:tcW w:w="995" w:type="dxa"/>
            <w:tcBorders>
              <w:top w:val="nil"/>
              <w:left w:val="single" w:sz="8" w:space="0" w:color="000000"/>
              <w:bottom w:val="single" w:sz="8" w:space="0" w:color="000000"/>
            </w:tcBorders>
          </w:tcPr>
          <w:p>
            <w:pPr>
              <w:pStyle w:val="TableParagraph"/>
              <w:spacing w:before="38"/>
              <w:ind w:left="261" w:right="221"/>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750"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Q10</w:t>
            </w:r>
          </w:p>
        </w:tc>
        <w:tc>
          <w:tcPr>
            <w:tcW w:w="2041" w:type="dxa"/>
            <w:tcBorders>
              <w:top w:val="single" w:sz="8" w:space="0" w:color="000000"/>
              <w:left w:val="nil"/>
              <w:bottom w:val="nil"/>
            </w:tcBorders>
          </w:tcPr>
          <w:p>
            <w:pPr>
              <w:pStyle w:val="TableParagraph"/>
              <w:spacing w:before="46"/>
              <w:ind w:left="24"/>
              <w:rPr>
                <w:rFonts w:ascii="Arial MT"/>
                <w:sz w:val="18"/>
              </w:rPr>
            </w:pPr>
            <w:r>
              <w:rPr>
                <w:rFonts w:ascii="Arial MT"/>
                <w:spacing w:val="-2"/>
                <w:sz w:val="18"/>
              </w:rPr>
              <w:t>Count</w:t>
            </w:r>
          </w:p>
        </w:tc>
        <w:tc>
          <w:tcPr>
            <w:tcW w:w="898" w:type="dxa"/>
            <w:tcBorders>
              <w:top w:val="single" w:sz="8" w:space="0" w:color="000000"/>
              <w:bottom w:val="nil"/>
              <w:right w:val="single" w:sz="8" w:space="0" w:color="000000"/>
            </w:tcBorders>
          </w:tcPr>
          <w:p>
            <w:pPr>
              <w:pStyle w:val="TableParagraph"/>
              <w:spacing w:before="46"/>
              <w:ind w:left="255" w:right="234"/>
              <w:jc w:val="center"/>
              <w:rPr>
                <w:rFonts w:ascii="Arial MT"/>
                <w:sz w:val="18"/>
              </w:rPr>
            </w:pPr>
            <w:r>
              <w:rPr>
                <w:rFonts w:ascii="Arial MT"/>
                <w:spacing w:val="-5"/>
                <w:sz w:val="18"/>
              </w:rPr>
              <w:t>20</w:t>
            </w:r>
          </w:p>
        </w:tc>
        <w:tc>
          <w:tcPr>
            <w:tcW w:w="807" w:type="dxa"/>
            <w:tcBorders>
              <w:top w:val="single" w:sz="8" w:space="0" w:color="000000"/>
              <w:left w:val="single" w:sz="8" w:space="0" w:color="000000"/>
              <w:bottom w:val="nil"/>
              <w:right w:val="single" w:sz="8" w:space="0" w:color="000000"/>
            </w:tcBorders>
          </w:tcPr>
          <w:p>
            <w:pPr>
              <w:pStyle w:val="TableParagraph"/>
              <w:spacing w:before="46"/>
              <w:ind w:left="155" w:right="121"/>
              <w:jc w:val="center"/>
              <w:rPr>
                <w:rFonts w:ascii="Arial MT"/>
                <w:sz w:val="18"/>
              </w:rPr>
            </w:pPr>
            <w:r>
              <w:rPr>
                <w:rFonts w:ascii="Arial MT"/>
                <w:spacing w:val="-5"/>
                <w:sz w:val="18"/>
              </w:rPr>
              <w:t>53</w:t>
            </w:r>
          </w:p>
        </w:tc>
        <w:tc>
          <w:tcPr>
            <w:tcW w:w="994" w:type="dxa"/>
            <w:tcBorders>
              <w:top w:val="single" w:sz="8" w:space="0" w:color="000000"/>
              <w:left w:val="single" w:sz="8" w:space="0" w:color="000000"/>
              <w:bottom w:val="nil"/>
              <w:right w:val="single" w:sz="8" w:space="0" w:color="000000"/>
            </w:tcBorders>
          </w:tcPr>
          <w:p>
            <w:pPr>
              <w:pStyle w:val="TableParagraph"/>
              <w:spacing w:before="46"/>
              <w:ind w:left="62" w:right="23"/>
              <w:jc w:val="center"/>
              <w:rPr>
                <w:rFonts w:ascii="Arial MT"/>
                <w:sz w:val="18"/>
              </w:rPr>
            </w:pPr>
            <w:r>
              <w:rPr>
                <w:rFonts w:ascii="Arial MT"/>
                <w:spacing w:val="-5"/>
                <w:sz w:val="18"/>
              </w:rPr>
              <w:t>30</w:t>
            </w:r>
          </w:p>
        </w:tc>
        <w:tc>
          <w:tcPr>
            <w:tcW w:w="990" w:type="dxa"/>
            <w:tcBorders>
              <w:top w:val="single" w:sz="8" w:space="0" w:color="000000"/>
              <w:left w:val="single" w:sz="8" w:space="0" w:color="000000"/>
              <w:bottom w:val="nil"/>
              <w:right w:val="single" w:sz="8" w:space="0" w:color="000000"/>
            </w:tcBorders>
          </w:tcPr>
          <w:p>
            <w:pPr>
              <w:pStyle w:val="TableParagraph"/>
              <w:spacing w:before="46"/>
              <w:ind w:left="58" w:right="25"/>
              <w:jc w:val="center"/>
              <w:rPr>
                <w:rFonts w:ascii="Arial MT"/>
                <w:sz w:val="18"/>
              </w:rPr>
            </w:pPr>
            <w:r>
              <w:rPr>
                <w:rFonts w:ascii="Arial MT"/>
                <w:spacing w:val="-5"/>
                <w:sz w:val="18"/>
              </w:rPr>
              <w:t>28</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44" w:right="313"/>
              <w:jc w:val="center"/>
              <w:rPr>
                <w:rFonts w:ascii="Arial MT"/>
                <w:sz w:val="18"/>
              </w:rPr>
            </w:pPr>
            <w:r>
              <w:rPr>
                <w:rFonts w:ascii="Arial MT"/>
                <w:spacing w:val="-5"/>
                <w:sz w:val="18"/>
              </w:rPr>
              <w:t>17</w:t>
            </w:r>
          </w:p>
        </w:tc>
        <w:tc>
          <w:tcPr>
            <w:tcW w:w="995" w:type="dxa"/>
            <w:tcBorders>
              <w:top w:val="single" w:sz="8" w:space="0" w:color="000000"/>
              <w:left w:val="single" w:sz="8" w:space="0" w:color="000000"/>
              <w:bottom w:val="nil"/>
            </w:tcBorders>
          </w:tcPr>
          <w:p>
            <w:pPr>
              <w:pStyle w:val="TableParagraph"/>
              <w:spacing w:before="46"/>
              <w:ind w:left="251" w:right="221"/>
              <w:jc w:val="center"/>
              <w:rPr>
                <w:rFonts w:ascii="Arial MT"/>
                <w:sz w:val="18"/>
              </w:rPr>
            </w:pPr>
            <w:r>
              <w:rPr>
                <w:rFonts w:ascii="Arial MT"/>
                <w:spacing w:val="-5"/>
                <w:sz w:val="18"/>
              </w:rPr>
              <w:t>148</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000000"/>
              <w:right w:val="nil"/>
            </w:tcBorders>
          </w:tcPr>
          <w:p>
            <w:pPr>
              <w:pStyle w:val="TableParagraph"/>
              <w:rPr>
                <w:sz w:val="18"/>
              </w:rPr>
            </w:pPr>
          </w:p>
        </w:tc>
        <w:tc>
          <w:tcPr>
            <w:tcW w:w="2041"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898" w:type="dxa"/>
            <w:tcBorders>
              <w:top w:val="nil"/>
              <w:bottom w:val="single" w:sz="8" w:space="0" w:color="000000"/>
              <w:right w:val="single" w:sz="8" w:space="0" w:color="000000"/>
            </w:tcBorders>
          </w:tcPr>
          <w:p>
            <w:pPr>
              <w:pStyle w:val="TableParagraph"/>
              <w:spacing w:before="38"/>
              <w:ind w:left="255" w:right="235"/>
              <w:jc w:val="center"/>
              <w:rPr>
                <w:rFonts w:ascii="Arial MT"/>
                <w:sz w:val="18"/>
              </w:rPr>
            </w:pPr>
            <w:r>
              <w:rPr>
                <w:rFonts w:ascii="Arial MT"/>
                <w:spacing w:val="-4"/>
                <w:sz w:val="18"/>
              </w:rPr>
              <w:t>13.5</w:t>
            </w:r>
          </w:p>
        </w:tc>
        <w:tc>
          <w:tcPr>
            <w:tcW w:w="807" w:type="dxa"/>
            <w:tcBorders>
              <w:top w:val="nil"/>
              <w:left w:val="single" w:sz="8" w:space="0" w:color="000000"/>
              <w:bottom w:val="single" w:sz="8" w:space="0" w:color="000000"/>
              <w:right w:val="single" w:sz="8" w:space="0" w:color="000000"/>
            </w:tcBorders>
          </w:tcPr>
          <w:p>
            <w:pPr>
              <w:pStyle w:val="TableParagraph"/>
              <w:spacing w:before="38"/>
              <w:ind w:left="155" w:right="121"/>
              <w:jc w:val="center"/>
              <w:rPr>
                <w:rFonts w:ascii="Arial MT"/>
                <w:sz w:val="18"/>
              </w:rPr>
            </w:pPr>
            <w:r>
              <w:rPr>
                <w:rFonts w:ascii="Arial MT"/>
                <w:spacing w:val="-4"/>
                <w:sz w:val="18"/>
              </w:rPr>
              <w:t>35.8</w:t>
            </w:r>
          </w:p>
        </w:tc>
        <w:tc>
          <w:tcPr>
            <w:tcW w:w="994" w:type="dxa"/>
            <w:tcBorders>
              <w:top w:val="nil"/>
              <w:left w:val="single" w:sz="8" w:space="0" w:color="000000"/>
              <w:bottom w:val="single" w:sz="8" w:space="0" w:color="000000"/>
              <w:right w:val="single" w:sz="8" w:space="0" w:color="000000"/>
            </w:tcBorders>
          </w:tcPr>
          <w:p>
            <w:pPr>
              <w:pStyle w:val="TableParagraph"/>
              <w:spacing w:before="38"/>
              <w:ind w:left="62" w:right="23"/>
              <w:jc w:val="center"/>
              <w:rPr>
                <w:rFonts w:ascii="Arial MT"/>
                <w:sz w:val="18"/>
              </w:rPr>
            </w:pPr>
            <w:r>
              <w:rPr>
                <w:rFonts w:ascii="Arial MT"/>
                <w:spacing w:val="-4"/>
                <w:sz w:val="18"/>
              </w:rPr>
              <w:t>20.3</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4"/>
              <w:jc w:val="center"/>
              <w:rPr>
                <w:rFonts w:ascii="Arial MT"/>
                <w:sz w:val="18"/>
              </w:rPr>
            </w:pPr>
            <w:r>
              <w:rPr>
                <w:rFonts w:ascii="Arial MT"/>
                <w:spacing w:val="-4"/>
                <w:sz w:val="18"/>
              </w:rPr>
              <w:t>18.9</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54" w:right="313"/>
              <w:jc w:val="center"/>
              <w:rPr>
                <w:rFonts w:ascii="Arial MT"/>
                <w:sz w:val="18"/>
              </w:rPr>
            </w:pPr>
            <w:r>
              <w:rPr>
                <w:rFonts w:ascii="Arial MT"/>
                <w:spacing w:val="-4"/>
                <w:sz w:val="18"/>
              </w:rPr>
              <w:t>11.5</w:t>
            </w:r>
          </w:p>
        </w:tc>
        <w:tc>
          <w:tcPr>
            <w:tcW w:w="995" w:type="dxa"/>
            <w:tcBorders>
              <w:top w:val="nil"/>
              <w:left w:val="single" w:sz="8" w:space="0" w:color="000000"/>
              <w:bottom w:val="single" w:sz="8" w:space="0" w:color="000000"/>
            </w:tcBorders>
          </w:tcPr>
          <w:p>
            <w:pPr>
              <w:pStyle w:val="TableParagraph"/>
              <w:spacing w:before="38"/>
              <w:ind w:left="261" w:right="221"/>
              <w:jc w:val="center"/>
              <w:rPr>
                <w:rFonts w:ascii="Arial MT"/>
                <w:sz w:val="18"/>
              </w:rPr>
            </w:pPr>
            <w:r>
              <w:rPr>
                <w:rFonts w:ascii="Arial MT"/>
                <w:spacing w:val="-2"/>
                <w:sz w:val="18"/>
              </w:rPr>
              <w:t>100.0</w:t>
            </w:r>
          </w:p>
        </w:tc>
      </w:tr>
      <w:tr>
        <w:trPr>
          <w:trHeight w:val="274" w:hRule="atLeast"/>
        </w:trPr>
        <w:tc>
          <w:tcPr>
            <w:tcW w:w="1081" w:type="dxa"/>
            <w:tcBorders>
              <w:top w:val="single" w:sz="8" w:space="0" w:color="000000"/>
              <w:bottom w:val="nil"/>
              <w:right w:val="nil"/>
            </w:tcBorders>
          </w:tcPr>
          <w:p>
            <w:pPr>
              <w:pStyle w:val="TableParagraph"/>
              <w:spacing w:before="27"/>
              <w:ind w:left="25"/>
              <w:rPr>
                <w:rFonts w:ascii="Arial MT"/>
                <w:sz w:val="18"/>
              </w:rPr>
            </w:pPr>
            <w:r>
              <w:rPr>
                <w:rFonts w:ascii="Arial MT"/>
                <w:spacing w:val="-2"/>
                <w:sz w:val="18"/>
              </w:rPr>
              <w:t>Total</w:t>
            </w:r>
          </w:p>
        </w:tc>
        <w:tc>
          <w:tcPr>
            <w:tcW w:w="750" w:type="dxa"/>
            <w:tcBorders>
              <w:top w:val="single" w:sz="8" w:space="0" w:color="000000"/>
              <w:left w:val="nil"/>
              <w:bottom w:val="nil"/>
              <w:right w:val="nil"/>
            </w:tcBorders>
          </w:tcPr>
          <w:p>
            <w:pPr>
              <w:pStyle w:val="TableParagraph"/>
              <w:rPr>
                <w:sz w:val="18"/>
              </w:rPr>
            </w:pPr>
          </w:p>
        </w:tc>
        <w:tc>
          <w:tcPr>
            <w:tcW w:w="2041" w:type="dxa"/>
            <w:tcBorders>
              <w:top w:val="single" w:sz="8" w:space="0" w:color="000000"/>
              <w:left w:val="nil"/>
              <w:bottom w:val="nil"/>
            </w:tcBorders>
          </w:tcPr>
          <w:p>
            <w:pPr>
              <w:pStyle w:val="TableParagraph"/>
              <w:spacing w:before="27"/>
              <w:ind w:left="24"/>
              <w:rPr>
                <w:rFonts w:ascii="Arial MT"/>
                <w:sz w:val="18"/>
              </w:rPr>
            </w:pPr>
            <w:r>
              <w:rPr>
                <w:rFonts w:ascii="Arial MT"/>
                <w:spacing w:val="-2"/>
                <w:sz w:val="18"/>
              </w:rPr>
              <w:t>Count</w:t>
            </w:r>
          </w:p>
        </w:tc>
        <w:tc>
          <w:tcPr>
            <w:tcW w:w="898" w:type="dxa"/>
            <w:tcBorders>
              <w:top w:val="single" w:sz="8" w:space="0" w:color="000000"/>
              <w:bottom w:val="nil"/>
              <w:right w:val="single" w:sz="8" w:space="0" w:color="000000"/>
            </w:tcBorders>
          </w:tcPr>
          <w:p>
            <w:pPr>
              <w:pStyle w:val="TableParagraph"/>
              <w:spacing w:before="27"/>
              <w:ind w:left="251" w:right="235"/>
              <w:jc w:val="center"/>
              <w:rPr>
                <w:rFonts w:ascii="Arial MT"/>
                <w:sz w:val="18"/>
              </w:rPr>
            </w:pPr>
            <w:r>
              <w:rPr>
                <w:rFonts w:ascii="Arial MT"/>
                <w:spacing w:val="-5"/>
                <w:sz w:val="18"/>
              </w:rPr>
              <w:t>252</w:t>
            </w:r>
          </w:p>
        </w:tc>
        <w:tc>
          <w:tcPr>
            <w:tcW w:w="807" w:type="dxa"/>
            <w:tcBorders>
              <w:top w:val="single" w:sz="8" w:space="0" w:color="000000"/>
              <w:left w:val="single" w:sz="8" w:space="0" w:color="000000"/>
              <w:bottom w:val="nil"/>
              <w:right w:val="single" w:sz="8" w:space="0" w:color="000000"/>
            </w:tcBorders>
          </w:tcPr>
          <w:p>
            <w:pPr>
              <w:pStyle w:val="TableParagraph"/>
              <w:spacing w:before="27"/>
              <w:ind w:left="150" w:right="121"/>
              <w:jc w:val="center"/>
              <w:rPr>
                <w:rFonts w:ascii="Arial MT"/>
                <w:sz w:val="18"/>
              </w:rPr>
            </w:pPr>
            <w:r>
              <w:rPr>
                <w:rFonts w:ascii="Arial MT"/>
                <w:spacing w:val="-5"/>
                <w:sz w:val="18"/>
              </w:rPr>
              <w:t>394</w:t>
            </w:r>
          </w:p>
        </w:tc>
        <w:tc>
          <w:tcPr>
            <w:tcW w:w="994" w:type="dxa"/>
            <w:tcBorders>
              <w:top w:val="single" w:sz="8" w:space="0" w:color="000000"/>
              <w:left w:val="single" w:sz="8" w:space="0" w:color="000000"/>
              <w:bottom w:val="nil"/>
              <w:right w:val="single" w:sz="8" w:space="0" w:color="000000"/>
            </w:tcBorders>
          </w:tcPr>
          <w:p>
            <w:pPr>
              <w:pStyle w:val="TableParagraph"/>
              <w:spacing w:before="27"/>
              <w:ind w:left="62" w:right="28"/>
              <w:jc w:val="center"/>
              <w:rPr>
                <w:rFonts w:ascii="Arial MT"/>
                <w:sz w:val="18"/>
              </w:rPr>
            </w:pPr>
            <w:r>
              <w:rPr>
                <w:rFonts w:ascii="Arial MT"/>
                <w:spacing w:val="-5"/>
                <w:sz w:val="18"/>
              </w:rPr>
              <w:t>170</w:t>
            </w:r>
          </w:p>
        </w:tc>
        <w:tc>
          <w:tcPr>
            <w:tcW w:w="990" w:type="dxa"/>
            <w:tcBorders>
              <w:top w:val="single" w:sz="8" w:space="0" w:color="000000"/>
              <w:left w:val="single" w:sz="8" w:space="0" w:color="000000"/>
              <w:bottom w:val="nil"/>
              <w:right w:val="single" w:sz="8" w:space="0" w:color="000000"/>
            </w:tcBorders>
          </w:tcPr>
          <w:p>
            <w:pPr>
              <w:pStyle w:val="TableParagraph"/>
              <w:spacing w:before="27"/>
              <w:ind w:left="58" w:right="29"/>
              <w:jc w:val="center"/>
              <w:rPr>
                <w:rFonts w:ascii="Arial MT"/>
                <w:sz w:val="18"/>
              </w:rPr>
            </w:pPr>
            <w:r>
              <w:rPr>
                <w:rFonts w:ascii="Arial MT"/>
                <w:spacing w:val="-5"/>
                <w:sz w:val="18"/>
              </w:rPr>
              <w:t>400</w:t>
            </w:r>
          </w:p>
        </w:tc>
        <w:tc>
          <w:tcPr>
            <w:tcW w:w="1076" w:type="dxa"/>
            <w:tcBorders>
              <w:top w:val="single" w:sz="8" w:space="0" w:color="000000"/>
              <w:left w:val="single" w:sz="8" w:space="0" w:color="000000"/>
              <w:bottom w:val="nil"/>
              <w:right w:val="single" w:sz="8" w:space="0" w:color="000000"/>
            </w:tcBorders>
          </w:tcPr>
          <w:p>
            <w:pPr>
              <w:pStyle w:val="TableParagraph"/>
              <w:spacing w:before="27"/>
              <w:ind w:left="349" w:right="313"/>
              <w:jc w:val="center"/>
              <w:rPr>
                <w:rFonts w:ascii="Arial MT"/>
                <w:sz w:val="18"/>
              </w:rPr>
            </w:pPr>
            <w:r>
              <w:rPr>
                <w:rFonts w:ascii="Arial MT"/>
                <w:spacing w:val="-5"/>
                <w:sz w:val="18"/>
              </w:rPr>
              <w:t>259</w:t>
            </w:r>
          </w:p>
        </w:tc>
        <w:tc>
          <w:tcPr>
            <w:tcW w:w="995" w:type="dxa"/>
            <w:tcBorders>
              <w:top w:val="single" w:sz="8" w:space="0" w:color="000000"/>
              <w:left w:val="single" w:sz="8" w:space="0" w:color="000000"/>
              <w:bottom w:val="nil"/>
            </w:tcBorders>
          </w:tcPr>
          <w:p>
            <w:pPr>
              <w:pStyle w:val="TableParagraph"/>
              <w:spacing w:before="27"/>
              <w:ind w:left="256" w:right="221"/>
              <w:jc w:val="center"/>
              <w:rPr>
                <w:rFonts w:ascii="Arial MT"/>
                <w:sz w:val="18"/>
              </w:rPr>
            </w:pPr>
            <w:r>
              <w:rPr>
                <w:rFonts w:ascii="Arial MT"/>
                <w:spacing w:val="-4"/>
                <w:sz w:val="18"/>
              </w:rPr>
              <w:t>1475</w:t>
            </w:r>
          </w:p>
        </w:tc>
      </w:tr>
      <w:tr>
        <w:trPr>
          <w:trHeight w:val="278" w:hRule="atLeast"/>
        </w:trPr>
        <w:tc>
          <w:tcPr>
            <w:tcW w:w="1081" w:type="dxa"/>
            <w:tcBorders>
              <w:top w:val="nil"/>
              <w:right w:val="nil"/>
            </w:tcBorders>
          </w:tcPr>
          <w:p>
            <w:pPr>
              <w:pStyle w:val="TableParagraph"/>
              <w:rPr>
                <w:sz w:val="18"/>
              </w:rPr>
            </w:pPr>
          </w:p>
        </w:tc>
        <w:tc>
          <w:tcPr>
            <w:tcW w:w="750" w:type="dxa"/>
            <w:tcBorders>
              <w:top w:val="nil"/>
              <w:left w:val="nil"/>
              <w:right w:val="nil"/>
            </w:tcBorders>
          </w:tcPr>
          <w:p>
            <w:pPr>
              <w:pStyle w:val="TableParagraph"/>
              <w:rPr>
                <w:sz w:val="18"/>
              </w:rPr>
            </w:pPr>
          </w:p>
        </w:tc>
        <w:tc>
          <w:tcPr>
            <w:tcW w:w="2041" w:type="dxa"/>
            <w:tcBorders>
              <w:top w:val="nil"/>
              <w:left w:val="nil"/>
            </w:tcBorders>
          </w:tcPr>
          <w:p>
            <w:pPr>
              <w:pStyle w:val="TableParagraph"/>
              <w:spacing w:before="36"/>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898" w:type="dxa"/>
            <w:tcBorders>
              <w:top w:val="nil"/>
              <w:right w:val="single" w:sz="8" w:space="0" w:color="000000"/>
            </w:tcBorders>
          </w:tcPr>
          <w:p>
            <w:pPr>
              <w:pStyle w:val="TableParagraph"/>
              <w:spacing w:before="36"/>
              <w:ind w:left="255" w:right="235"/>
              <w:jc w:val="center"/>
              <w:rPr>
                <w:rFonts w:ascii="Arial MT"/>
                <w:sz w:val="18"/>
              </w:rPr>
            </w:pPr>
            <w:r>
              <w:rPr>
                <w:rFonts w:ascii="Arial MT"/>
                <w:spacing w:val="-4"/>
                <w:sz w:val="18"/>
              </w:rPr>
              <w:t>17.1</w:t>
            </w:r>
          </w:p>
        </w:tc>
        <w:tc>
          <w:tcPr>
            <w:tcW w:w="807" w:type="dxa"/>
            <w:tcBorders>
              <w:top w:val="nil"/>
              <w:left w:val="single" w:sz="8" w:space="0" w:color="000000"/>
              <w:right w:val="single" w:sz="8" w:space="0" w:color="000000"/>
            </w:tcBorders>
          </w:tcPr>
          <w:p>
            <w:pPr>
              <w:pStyle w:val="TableParagraph"/>
              <w:spacing w:before="36"/>
              <w:ind w:left="155" w:right="121"/>
              <w:jc w:val="center"/>
              <w:rPr>
                <w:rFonts w:ascii="Arial MT"/>
                <w:sz w:val="18"/>
              </w:rPr>
            </w:pPr>
            <w:r>
              <w:rPr>
                <w:rFonts w:ascii="Arial MT"/>
                <w:spacing w:val="-4"/>
                <w:sz w:val="18"/>
              </w:rPr>
              <w:t>26.7</w:t>
            </w:r>
          </w:p>
        </w:tc>
        <w:tc>
          <w:tcPr>
            <w:tcW w:w="994" w:type="dxa"/>
            <w:tcBorders>
              <w:top w:val="nil"/>
              <w:left w:val="single" w:sz="8" w:space="0" w:color="000000"/>
              <w:right w:val="single" w:sz="8" w:space="0" w:color="000000"/>
            </w:tcBorders>
          </w:tcPr>
          <w:p>
            <w:pPr>
              <w:pStyle w:val="TableParagraph"/>
              <w:spacing w:before="36"/>
              <w:ind w:left="62" w:right="23"/>
              <w:jc w:val="center"/>
              <w:rPr>
                <w:rFonts w:ascii="Arial MT"/>
                <w:sz w:val="18"/>
              </w:rPr>
            </w:pPr>
            <w:r>
              <w:rPr>
                <w:rFonts w:ascii="Arial MT"/>
                <w:spacing w:val="-4"/>
                <w:sz w:val="18"/>
              </w:rPr>
              <w:t>11.5</w:t>
            </w:r>
          </w:p>
        </w:tc>
        <w:tc>
          <w:tcPr>
            <w:tcW w:w="990" w:type="dxa"/>
            <w:tcBorders>
              <w:top w:val="nil"/>
              <w:left w:val="single" w:sz="8" w:space="0" w:color="000000"/>
              <w:right w:val="single" w:sz="8" w:space="0" w:color="000000"/>
            </w:tcBorders>
          </w:tcPr>
          <w:p>
            <w:pPr>
              <w:pStyle w:val="TableParagraph"/>
              <w:spacing w:before="36"/>
              <w:ind w:left="58" w:right="24"/>
              <w:jc w:val="center"/>
              <w:rPr>
                <w:rFonts w:ascii="Arial MT"/>
                <w:sz w:val="18"/>
              </w:rPr>
            </w:pPr>
            <w:r>
              <w:rPr>
                <w:rFonts w:ascii="Arial MT"/>
                <w:spacing w:val="-4"/>
                <w:sz w:val="18"/>
              </w:rPr>
              <w:t>27.1</w:t>
            </w:r>
          </w:p>
        </w:tc>
        <w:tc>
          <w:tcPr>
            <w:tcW w:w="1076" w:type="dxa"/>
            <w:tcBorders>
              <w:top w:val="nil"/>
              <w:left w:val="single" w:sz="8" w:space="0" w:color="000000"/>
              <w:right w:val="single" w:sz="8" w:space="0" w:color="000000"/>
            </w:tcBorders>
          </w:tcPr>
          <w:p>
            <w:pPr>
              <w:pStyle w:val="TableParagraph"/>
              <w:spacing w:before="36"/>
              <w:ind w:left="354" w:right="313"/>
              <w:jc w:val="center"/>
              <w:rPr>
                <w:rFonts w:ascii="Arial MT"/>
                <w:sz w:val="18"/>
              </w:rPr>
            </w:pPr>
            <w:r>
              <w:rPr>
                <w:rFonts w:ascii="Arial MT"/>
                <w:spacing w:val="-4"/>
                <w:sz w:val="18"/>
              </w:rPr>
              <w:t>17.6</w:t>
            </w:r>
          </w:p>
        </w:tc>
        <w:tc>
          <w:tcPr>
            <w:tcW w:w="995" w:type="dxa"/>
            <w:tcBorders>
              <w:top w:val="nil"/>
              <w:left w:val="single" w:sz="8" w:space="0" w:color="000000"/>
            </w:tcBorders>
          </w:tcPr>
          <w:p>
            <w:pPr>
              <w:pStyle w:val="TableParagraph"/>
              <w:spacing w:before="36"/>
              <w:ind w:left="261" w:right="221"/>
              <w:jc w:val="center"/>
              <w:rPr>
                <w:rFonts w:ascii="Arial MT"/>
                <w:sz w:val="18"/>
              </w:rPr>
            </w:pPr>
            <w:r>
              <w:rPr>
                <w:rFonts w:ascii="Arial MT"/>
                <w:spacing w:val="-2"/>
                <w:sz w:val="18"/>
              </w:rPr>
              <w:t>100.0</w:t>
            </w:r>
          </w:p>
        </w:tc>
      </w:tr>
    </w:tbl>
    <w:p>
      <w:pPr>
        <w:spacing w:after="0"/>
        <w:jc w:val="center"/>
        <w:rPr>
          <w:rFonts w:ascii="Arial MT"/>
          <w:sz w:val="18"/>
        </w:rPr>
        <w:sectPr>
          <w:pgSz w:w="12240" w:h="15840"/>
          <w:pgMar w:header="0" w:footer="969" w:top="640" w:bottom="1160" w:left="780" w:right="0"/>
        </w:sectPr>
      </w:pPr>
    </w:p>
    <w:p>
      <w:pPr>
        <w:pStyle w:val="BodyText"/>
        <w:ind w:left="1137"/>
        <w:rPr>
          <w:rFonts w:ascii="Arial"/>
          <w:sz w:val="20"/>
        </w:rPr>
      </w:pPr>
      <w:r>
        <w:rPr>
          <w:rFonts w:ascii="Arial"/>
          <w:sz w:val="20"/>
        </w:rPr>
        <w:pict>
          <v:group style="width:497.6pt;height:209.4pt;mso-position-horizontal-relative:char;mso-position-vertical-relative:line" id="docshapegroup114" coordorigin="0,0" coordsize="9952,4188">
            <v:shape style="position:absolute;left:0;top:0;width:9952;height:4182" type="#_x0000_t75" id="docshape115" stroked="false">
              <v:imagedata r:id="rId29" o:title=""/>
            </v:shape>
            <v:rect style="position:absolute;left:3710;top:4018;width:1440;height:162" id="docshape116" filled="true" fillcolor="#ffffff" stroked="false">
              <v:fill type="solid"/>
            </v:rect>
            <v:rect style="position:absolute;left:3710;top:4018;width:1440;height:162" id="docshape117" filled="false" stroked="true" strokeweight=".75pt" strokecolor="#ffffff">
              <v:stroke dashstyle="solid"/>
            </v:rect>
          </v:group>
        </w:pict>
      </w:r>
      <w:r>
        <w:rPr>
          <w:rFonts w:ascii="Arial"/>
          <w:sz w:val="20"/>
        </w:rPr>
      </w:r>
    </w:p>
    <w:p>
      <w:pPr>
        <w:pStyle w:val="BodyText"/>
        <w:spacing w:before="6"/>
        <w:rPr>
          <w:rFonts w:ascii="Arial"/>
          <w:b/>
          <w:sz w:val="26"/>
        </w:rPr>
      </w:pPr>
    </w:p>
    <w:p>
      <w:pPr>
        <w:pStyle w:val="Heading1"/>
      </w:pPr>
      <w:r>
        <w:rPr/>
        <w:t>TABLE</w:t>
      </w:r>
      <w:r>
        <w:rPr>
          <w:spacing w:val="-9"/>
        </w:rPr>
        <w:t> </w:t>
      </w:r>
      <w:r>
        <w:rPr/>
        <w:t>4.6</w:t>
      </w:r>
      <w:r>
        <w:rPr>
          <w:spacing w:val="-7"/>
        </w:rPr>
        <w:t> </w:t>
      </w:r>
      <w:r>
        <w:rPr/>
        <w:t>(A2)</w:t>
      </w:r>
      <w:r>
        <w:rPr>
          <w:spacing w:val="-10"/>
        </w:rPr>
        <w:t> </w:t>
      </w:r>
      <w:r>
        <w:rPr/>
        <w:t>MANAGEMENT</w:t>
      </w:r>
      <w:r>
        <w:rPr>
          <w:spacing w:val="-9"/>
        </w:rPr>
        <w:t> </w:t>
      </w:r>
      <w:r>
        <w:rPr/>
        <w:t>STAFF:</w:t>
      </w:r>
      <w:r>
        <w:rPr>
          <w:spacing w:val="-5"/>
        </w:rPr>
        <w:t> </w:t>
      </w:r>
      <w:r>
        <w:rPr>
          <w:spacing w:val="-2"/>
        </w:rPr>
        <w:t>PLANNING</w:t>
      </w:r>
    </w:p>
    <w:p>
      <w:pPr>
        <w:spacing w:before="140" w:after="38"/>
        <w:ind w:left="710" w:right="1094" w:firstLine="0"/>
        <w:jc w:val="center"/>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4"/>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89"/>
        <w:gridCol w:w="360"/>
        <w:gridCol w:w="1594"/>
        <w:gridCol w:w="1018"/>
        <w:gridCol w:w="1126"/>
        <w:gridCol w:w="1008"/>
        <w:gridCol w:w="883"/>
        <w:gridCol w:w="1094"/>
        <w:gridCol w:w="1742"/>
      </w:tblGrid>
      <w:tr>
        <w:trPr>
          <w:trHeight w:val="297" w:hRule="atLeast"/>
        </w:trPr>
        <w:tc>
          <w:tcPr>
            <w:tcW w:w="2943" w:type="dxa"/>
            <w:gridSpan w:val="3"/>
            <w:vMerge w:val="restart"/>
            <w:tcBorders>
              <w:bottom w:val="single" w:sz="36" w:space="0" w:color="000000"/>
            </w:tcBorders>
          </w:tcPr>
          <w:p>
            <w:pPr>
              <w:pStyle w:val="TableParagraph"/>
              <w:rPr>
                <w:sz w:val="18"/>
              </w:rPr>
            </w:pPr>
          </w:p>
        </w:tc>
        <w:tc>
          <w:tcPr>
            <w:tcW w:w="5129" w:type="dxa"/>
            <w:gridSpan w:val="5"/>
            <w:tcBorders>
              <w:bottom w:val="single" w:sz="8" w:space="0" w:color="FFFFFF"/>
              <w:right w:val="single" w:sz="8" w:space="0" w:color="000000"/>
            </w:tcBorders>
          </w:tcPr>
          <w:p>
            <w:pPr>
              <w:pStyle w:val="TableParagraph"/>
              <w:spacing w:line="213" w:lineRule="exact" w:before="64"/>
              <w:ind w:left="2049" w:right="2022"/>
              <w:jc w:val="center"/>
              <w:rPr>
                <w:sz w:val="20"/>
              </w:rPr>
            </w:pPr>
            <w:r>
              <w:rPr>
                <w:spacing w:val="-2"/>
                <w:sz w:val="20"/>
              </w:rPr>
              <w:t>RESPONSE</w:t>
            </w:r>
          </w:p>
        </w:tc>
        <w:tc>
          <w:tcPr>
            <w:tcW w:w="1742" w:type="dxa"/>
            <w:vMerge w:val="restart"/>
            <w:tcBorders>
              <w:left w:val="single" w:sz="8" w:space="0" w:color="000000"/>
            </w:tcBorders>
          </w:tcPr>
          <w:p>
            <w:pPr>
              <w:pStyle w:val="TableParagraph"/>
              <w:rPr>
                <w:rFonts w:ascii="Arial"/>
                <w:b/>
                <w:sz w:val="22"/>
              </w:rPr>
            </w:pPr>
          </w:p>
          <w:p>
            <w:pPr>
              <w:pStyle w:val="TableParagraph"/>
              <w:spacing w:before="5"/>
              <w:rPr>
                <w:rFonts w:ascii="Arial"/>
                <w:b/>
                <w:sz w:val="32"/>
              </w:rPr>
            </w:pPr>
          </w:p>
          <w:p>
            <w:pPr>
              <w:pStyle w:val="TableParagraph"/>
              <w:spacing w:line="223" w:lineRule="exact"/>
              <w:ind w:left="624" w:right="597"/>
              <w:jc w:val="center"/>
              <w:rPr>
                <w:sz w:val="20"/>
              </w:rPr>
            </w:pPr>
            <w:r>
              <w:rPr>
                <w:spacing w:val="-2"/>
                <w:sz w:val="20"/>
              </w:rPr>
              <w:t>Total</w:t>
            </w:r>
          </w:p>
        </w:tc>
      </w:tr>
      <w:tr>
        <w:trPr>
          <w:trHeight w:val="481" w:hRule="atLeast"/>
        </w:trPr>
        <w:tc>
          <w:tcPr>
            <w:tcW w:w="2943" w:type="dxa"/>
            <w:gridSpan w:val="3"/>
            <w:vMerge/>
            <w:tcBorders>
              <w:top w:val="nil"/>
              <w:bottom w:val="single" w:sz="36" w:space="0" w:color="000000"/>
            </w:tcBorders>
          </w:tcPr>
          <w:p>
            <w:pPr>
              <w:rPr>
                <w:sz w:val="2"/>
                <w:szCs w:val="2"/>
              </w:rPr>
            </w:pPr>
          </w:p>
        </w:tc>
        <w:tc>
          <w:tcPr>
            <w:tcW w:w="1018" w:type="dxa"/>
            <w:tcBorders>
              <w:top w:val="single" w:sz="8" w:space="0" w:color="FFFFFF"/>
              <w:right w:val="single" w:sz="8" w:space="0" w:color="000000"/>
            </w:tcBorders>
          </w:tcPr>
          <w:p>
            <w:pPr>
              <w:pStyle w:val="TableParagraph"/>
              <w:spacing w:line="230" w:lineRule="atLeast" w:before="1"/>
              <w:ind w:left="285" w:right="159" w:hanging="87"/>
              <w:rPr>
                <w:rFonts w:ascii="Arial MT"/>
                <w:sz w:val="20"/>
              </w:rPr>
            </w:pPr>
            <w:r>
              <w:rPr>
                <w:rFonts w:ascii="Arial MT"/>
                <w:spacing w:val="-2"/>
                <w:w w:val="85"/>
                <w:sz w:val="20"/>
              </w:rPr>
              <w:t>Strongly </w:t>
            </w:r>
            <w:r>
              <w:rPr>
                <w:rFonts w:ascii="Arial MT"/>
                <w:spacing w:val="-2"/>
                <w:w w:val="90"/>
                <w:sz w:val="20"/>
              </w:rPr>
              <w:t>Agree</w:t>
            </w:r>
          </w:p>
        </w:tc>
        <w:tc>
          <w:tcPr>
            <w:tcW w:w="1126" w:type="dxa"/>
            <w:tcBorders>
              <w:top w:val="single" w:sz="8" w:space="0" w:color="000000"/>
              <w:left w:val="single" w:sz="8" w:space="0" w:color="000000"/>
              <w:right w:val="single" w:sz="8" w:space="0" w:color="000000"/>
            </w:tcBorders>
          </w:tcPr>
          <w:p>
            <w:pPr>
              <w:pStyle w:val="TableParagraph"/>
              <w:spacing w:before="1"/>
              <w:rPr>
                <w:rFonts w:ascii="Arial"/>
                <w:b/>
                <w:sz w:val="21"/>
              </w:rPr>
            </w:pPr>
          </w:p>
          <w:p>
            <w:pPr>
              <w:pStyle w:val="TableParagraph"/>
              <w:spacing w:line="219" w:lineRule="exact"/>
              <w:ind w:right="311"/>
              <w:jc w:val="right"/>
              <w:rPr>
                <w:rFonts w:ascii="Arial MT"/>
                <w:sz w:val="20"/>
              </w:rPr>
            </w:pPr>
            <w:r>
              <w:rPr>
                <w:rFonts w:ascii="Arial MT"/>
                <w:spacing w:val="-2"/>
                <w:w w:val="90"/>
                <w:sz w:val="20"/>
              </w:rPr>
              <w:t>Agree</w:t>
            </w:r>
          </w:p>
        </w:tc>
        <w:tc>
          <w:tcPr>
            <w:tcW w:w="1008" w:type="dxa"/>
            <w:tcBorders>
              <w:top w:val="single" w:sz="8" w:space="0" w:color="000000"/>
              <w:left w:val="single" w:sz="8" w:space="0" w:color="000000"/>
              <w:right w:val="single" w:sz="8" w:space="0" w:color="000000"/>
            </w:tcBorders>
          </w:tcPr>
          <w:p>
            <w:pPr>
              <w:pStyle w:val="TableParagraph"/>
              <w:spacing w:before="1"/>
              <w:rPr>
                <w:rFonts w:ascii="Arial"/>
                <w:b/>
                <w:sz w:val="21"/>
              </w:rPr>
            </w:pPr>
          </w:p>
          <w:p>
            <w:pPr>
              <w:pStyle w:val="TableParagraph"/>
              <w:spacing w:line="219" w:lineRule="exact"/>
              <w:ind w:left="74" w:right="30"/>
              <w:jc w:val="center"/>
              <w:rPr>
                <w:rFonts w:ascii="Arial MT"/>
                <w:sz w:val="20"/>
              </w:rPr>
            </w:pPr>
            <w:r>
              <w:rPr>
                <w:rFonts w:ascii="Arial MT"/>
                <w:spacing w:val="-2"/>
                <w:w w:val="90"/>
                <w:sz w:val="20"/>
              </w:rPr>
              <w:t>Undecided</w:t>
            </w:r>
          </w:p>
        </w:tc>
        <w:tc>
          <w:tcPr>
            <w:tcW w:w="883" w:type="dxa"/>
            <w:tcBorders>
              <w:top w:val="single" w:sz="8" w:space="0" w:color="000000"/>
              <w:left w:val="single" w:sz="8" w:space="0" w:color="000000"/>
              <w:right w:val="single" w:sz="8" w:space="0" w:color="000000"/>
            </w:tcBorders>
          </w:tcPr>
          <w:p>
            <w:pPr>
              <w:pStyle w:val="TableParagraph"/>
              <w:spacing w:before="1"/>
              <w:rPr>
                <w:rFonts w:ascii="Arial"/>
                <w:b/>
                <w:sz w:val="21"/>
              </w:rPr>
            </w:pPr>
          </w:p>
          <w:p>
            <w:pPr>
              <w:pStyle w:val="TableParagraph"/>
              <w:spacing w:line="219" w:lineRule="exact"/>
              <w:ind w:left="79" w:right="39"/>
              <w:jc w:val="center"/>
              <w:rPr>
                <w:rFonts w:ascii="Arial MT"/>
                <w:sz w:val="20"/>
              </w:rPr>
            </w:pPr>
            <w:r>
              <w:rPr>
                <w:rFonts w:ascii="Arial MT"/>
                <w:spacing w:val="-2"/>
                <w:w w:val="90"/>
                <w:sz w:val="20"/>
              </w:rPr>
              <w:t>Disagree</w:t>
            </w:r>
          </w:p>
        </w:tc>
        <w:tc>
          <w:tcPr>
            <w:tcW w:w="1094" w:type="dxa"/>
            <w:tcBorders>
              <w:top w:val="single" w:sz="8" w:space="0" w:color="FFFFFF"/>
              <w:left w:val="single" w:sz="8" w:space="0" w:color="000000"/>
              <w:right w:val="single" w:sz="8" w:space="0" w:color="000000"/>
            </w:tcBorders>
          </w:tcPr>
          <w:p>
            <w:pPr>
              <w:pStyle w:val="TableParagraph"/>
              <w:spacing w:line="230" w:lineRule="atLeast" w:before="1"/>
              <w:ind w:left="243" w:right="194" w:firstLine="9"/>
              <w:rPr>
                <w:rFonts w:ascii="Arial MT"/>
                <w:sz w:val="20"/>
              </w:rPr>
            </w:pPr>
            <w:r>
              <w:rPr>
                <w:rFonts w:ascii="Arial MT"/>
                <w:spacing w:val="-2"/>
                <w:w w:val="85"/>
                <w:sz w:val="20"/>
              </w:rPr>
              <w:t>Strongly </w:t>
            </w:r>
            <w:r>
              <w:rPr>
                <w:rFonts w:ascii="Arial MT"/>
                <w:spacing w:val="-2"/>
                <w:w w:val="80"/>
                <w:sz w:val="20"/>
              </w:rPr>
              <w:t>disagree</w:t>
            </w:r>
          </w:p>
        </w:tc>
        <w:tc>
          <w:tcPr>
            <w:tcW w:w="1742" w:type="dxa"/>
            <w:vMerge/>
            <w:tcBorders>
              <w:top w:val="nil"/>
              <w:left w:val="single" w:sz="8" w:space="0" w:color="000000"/>
            </w:tcBorders>
          </w:tcPr>
          <w:p>
            <w:pPr>
              <w:rPr>
                <w:sz w:val="2"/>
                <w:szCs w:val="2"/>
              </w:rPr>
            </w:pPr>
          </w:p>
        </w:tc>
      </w:tr>
      <w:tr>
        <w:trPr>
          <w:trHeight w:val="253" w:hRule="atLeast"/>
        </w:trPr>
        <w:tc>
          <w:tcPr>
            <w:tcW w:w="989" w:type="dxa"/>
            <w:tcBorders>
              <w:top w:val="single" w:sz="36" w:space="0" w:color="000000"/>
              <w:bottom w:val="nil"/>
              <w:right w:val="nil"/>
            </w:tcBorders>
          </w:tcPr>
          <w:p>
            <w:pPr>
              <w:pStyle w:val="TableParagraph"/>
              <w:spacing w:line="205" w:lineRule="exact"/>
              <w:ind w:left="183" w:right="-29"/>
              <w:rPr>
                <w:rFonts w:ascii="Arial MT"/>
                <w:sz w:val="18"/>
              </w:rPr>
            </w:pPr>
            <w:r>
              <w:rPr>
                <w:rFonts w:ascii="Arial MT"/>
                <w:spacing w:val="-2"/>
                <w:w w:val="85"/>
                <w:sz w:val="18"/>
              </w:rPr>
              <w:t>QUESTION</w:t>
            </w:r>
          </w:p>
        </w:tc>
        <w:tc>
          <w:tcPr>
            <w:tcW w:w="360" w:type="dxa"/>
            <w:tcBorders>
              <w:left w:val="nil"/>
              <w:bottom w:val="nil"/>
              <w:right w:val="nil"/>
            </w:tcBorders>
          </w:tcPr>
          <w:p>
            <w:pPr>
              <w:pStyle w:val="TableParagraph"/>
              <w:spacing w:line="205" w:lineRule="exact"/>
              <w:ind w:right="6"/>
              <w:jc w:val="right"/>
              <w:rPr>
                <w:rFonts w:ascii="Arial MT"/>
                <w:sz w:val="18"/>
              </w:rPr>
            </w:pPr>
            <w:r>
              <w:rPr>
                <w:rFonts w:ascii="Arial MT"/>
                <w:spacing w:val="-5"/>
                <w:w w:val="95"/>
                <w:sz w:val="18"/>
              </w:rPr>
              <w:t>Q1</w:t>
            </w:r>
          </w:p>
        </w:tc>
        <w:tc>
          <w:tcPr>
            <w:tcW w:w="1594" w:type="dxa"/>
            <w:tcBorders>
              <w:top w:val="single" w:sz="36" w:space="0" w:color="000000"/>
              <w:left w:val="nil"/>
              <w:bottom w:val="single" w:sz="36" w:space="0" w:color="FFFFFF"/>
            </w:tcBorders>
          </w:tcPr>
          <w:p>
            <w:pPr>
              <w:pStyle w:val="TableParagraph"/>
              <w:spacing w:line="205" w:lineRule="exact"/>
              <w:ind w:left="25"/>
              <w:rPr>
                <w:rFonts w:ascii="Arial MT"/>
                <w:sz w:val="18"/>
              </w:rPr>
            </w:pPr>
            <w:r>
              <w:rPr>
                <w:rFonts w:ascii="Arial MT"/>
                <w:spacing w:val="-4"/>
                <w:w w:val="95"/>
                <w:sz w:val="18"/>
              </w:rPr>
              <w:t>Count</w:t>
            </w:r>
          </w:p>
        </w:tc>
        <w:tc>
          <w:tcPr>
            <w:tcW w:w="1018" w:type="dxa"/>
            <w:tcBorders>
              <w:bottom w:val="single" w:sz="36" w:space="0" w:color="FFFFFF"/>
              <w:right w:val="single" w:sz="8" w:space="0" w:color="000000"/>
            </w:tcBorders>
          </w:tcPr>
          <w:p>
            <w:pPr>
              <w:pStyle w:val="TableParagraph"/>
              <w:spacing w:line="228" w:lineRule="exact"/>
              <w:ind w:left="318" w:right="288"/>
              <w:jc w:val="center"/>
              <w:rPr>
                <w:rFonts w:ascii="Arial MT"/>
                <w:sz w:val="20"/>
              </w:rPr>
            </w:pPr>
            <w:r>
              <w:rPr>
                <w:rFonts w:ascii="Arial MT"/>
                <w:spacing w:val="-5"/>
                <w:w w:val="90"/>
                <w:sz w:val="20"/>
              </w:rPr>
              <w:t>10</w:t>
            </w:r>
          </w:p>
        </w:tc>
        <w:tc>
          <w:tcPr>
            <w:tcW w:w="1126" w:type="dxa"/>
            <w:tcBorders>
              <w:left w:val="single" w:sz="8" w:space="0" w:color="000000"/>
              <w:bottom w:val="single" w:sz="36" w:space="0" w:color="FFFFFF"/>
              <w:right w:val="single" w:sz="8" w:space="0" w:color="000000"/>
            </w:tcBorders>
          </w:tcPr>
          <w:p>
            <w:pPr>
              <w:pStyle w:val="TableParagraph"/>
              <w:spacing w:line="228" w:lineRule="exact"/>
              <w:ind w:left="42"/>
              <w:jc w:val="center"/>
              <w:rPr>
                <w:rFonts w:ascii="Arial MT"/>
                <w:sz w:val="20"/>
              </w:rPr>
            </w:pPr>
            <w:r>
              <w:rPr>
                <w:rFonts w:ascii="Arial MT"/>
                <w:w w:val="82"/>
                <w:sz w:val="20"/>
              </w:rPr>
              <w:t>9</w:t>
            </w:r>
          </w:p>
        </w:tc>
        <w:tc>
          <w:tcPr>
            <w:tcW w:w="1008" w:type="dxa"/>
            <w:tcBorders>
              <w:left w:val="single" w:sz="8" w:space="0" w:color="000000"/>
              <w:bottom w:val="single" w:sz="36" w:space="0" w:color="FFFFFF"/>
              <w:right w:val="single" w:sz="8" w:space="0" w:color="000000"/>
            </w:tcBorders>
          </w:tcPr>
          <w:p>
            <w:pPr>
              <w:pStyle w:val="TableParagraph"/>
              <w:spacing w:line="228" w:lineRule="exact"/>
              <w:ind w:left="40"/>
              <w:jc w:val="center"/>
              <w:rPr>
                <w:rFonts w:ascii="Arial MT"/>
                <w:sz w:val="20"/>
              </w:rPr>
            </w:pPr>
            <w:r>
              <w:rPr>
                <w:rFonts w:ascii="Arial MT"/>
                <w:w w:val="82"/>
                <w:sz w:val="20"/>
              </w:rPr>
              <w:t>1</w:t>
            </w:r>
          </w:p>
        </w:tc>
        <w:tc>
          <w:tcPr>
            <w:tcW w:w="883" w:type="dxa"/>
            <w:tcBorders>
              <w:left w:val="single" w:sz="8" w:space="0" w:color="000000"/>
              <w:bottom w:val="single" w:sz="36" w:space="0" w:color="FFFFFF"/>
              <w:right w:val="single" w:sz="8" w:space="0" w:color="000000"/>
            </w:tcBorders>
          </w:tcPr>
          <w:p>
            <w:pPr>
              <w:pStyle w:val="TableParagraph"/>
              <w:spacing w:line="228" w:lineRule="exact"/>
              <w:ind w:left="41"/>
              <w:jc w:val="center"/>
              <w:rPr>
                <w:rFonts w:ascii="Arial MT"/>
                <w:sz w:val="20"/>
              </w:rPr>
            </w:pPr>
            <w:r>
              <w:rPr>
                <w:rFonts w:ascii="Arial MT"/>
                <w:w w:val="82"/>
                <w:sz w:val="20"/>
              </w:rPr>
              <w:t>4</w:t>
            </w:r>
          </w:p>
        </w:tc>
        <w:tc>
          <w:tcPr>
            <w:tcW w:w="1094" w:type="dxa"/>
            <w:tcBorders>
              <w:left w:val="single" w:sz="8" w:space="0" w:color="000000"/>
              <w:bottom w:val="single" w:sz="36" w:space="0" w:color="FFFFFF"/>
              <w:right w:val="single" w:sz="8" w:space="0" w:color="000000"/>
            </w:tcBorders>
          </w:tcPr>
          <w:p>
            <w:pPr>
              <w:pStyle w:val="TableParagraph"/>
              <w:spacing w:line="228" w:lineRule="exact"/>
              <w:ind w:left="42"/>
              <w:jc w:val="center"/>
              <w:rPr>
                <w:rFonts w:ascii="Arial MT"/>
                <w:sz w:val="20"/>
              </w:rPr>
            </w:pPr>
            <w:r>
              <w:rPr>
                <w:rFonts w:ascii="Arial MT"/>
                <w:w w:val="82"/>
                <w:sz w:val="20"/>
              </w:rPr>
              <w:t>3</w:t>
            </w:r>
          </w:p>
        </w:tc>
        <w:tc>
          <w:tcPr>
            <w:tcW w:w="1742" w:type="dxa"/>
            <w:tcBorders>
              <w:left w:val="single" w:sz="8" w:space="0" w:color="000000"/>
              <w:bottom w:val="single" w:sz="36" w:space="0" w:color="FFFFFF"/>
            </w:tcBorders>
          </w:tcPr>
          <w:p>
            <w:pPr>
              <w:pStyle w:val="TableParagraph"/>
              <w:spacing w:line="228" w:lineRule="exact"/>
              <w:ind w:left="621" w:right="597"/>
              <w:jc w:val="center"/>
              <w:rPr>
                <w:rFonts w:ascii="Arial MT"/>
                <w:sz w:val="20"/>
              </w:rPr>
            </w:pPr>
            <w:r>
              <w:rPr>
                <w:rFonts w:ascii="Arial MT"/>
                <w:spacing w:val="-5"/>
                <w:w w:val="90"/>
                <w:sz w:val="20"/>
              </w:rPr>
              <w:t>27</w:t>
            </w:r>
          </w:p>
        </w:tc>
      </w:tr>
      <w:tr>
        <w:trPr>
          <w:trHeight w:val="249" w:hRule="atLeast"/>
        </w:trPr>
        <w:tc>
          <w:tcPr>
            <w:tcW w:w="1349" w:type="dxa"/>
            <w:gridSpan w:val="2"/>
            <w:tcBorders>
              <w:top w:val="nil"/>
              <w:bottom w:val="nil"/>
              <w:right w:val="nil"/>
            </w:tcBorders>
          </w:tcPr>
          <w:p>
            <w:pPr>
              <w:pStyle w:val="TableParagraph"/>
              <w:rPr>
                <w:sz w:val="18"/>
              </w:rPr>
            </w:pPr>
          </w:p>
        </w:tc>
        <w:tc>
          <w:tcPr>
            <w:tcW w:w="1594" w:type="dxa"/>
            <w:tcBorders>
              <w:top w:val="single" w:sz="36" w:space="0" w:color="FFFFFF"/>
              <w:left w:val="nil"/>
              <w:bottom w:val="single" w:sz="8" w:space="0" w:color="FFFFFF"/>
            </w:tcBorders>
          </w:tcPr>
          <w:p>
            <w:pPr>
              <w:pStyle w:val="TableParagraph"/>
              <w:spacing w:line="192"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6" w:lineRule="exact"/>
              <w:ind w:left="323" w:right="288"/>
              <w:jc w:val="center"/>
              <w:rPr>
                <w:rFonts w:ascii="Arial MT"/>
                <w:sz w:val="20"/>
              </w:rPr>
            </w:pPr>
            <w:r>
              <w:rPr>
                <w:rFonts w:ascii="Arial MT"/>
                <w:spacing w:val="-4"/>
                <w:w w:val="90"/>
                <w:sz w:val="20"/>
              </w:rPr>
              <w:t>37.0</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right="364"/>
              <w:jc w:val="right"/>
              <w:rPr>
                <w:rFonts w:ascii="Arial MT"/>
                <w:sz w:val="20"/>
              </w:rPr>
            </w:pPr>
            <w:r>
              <w:rPr>
                <w:rFonts w:ascii="Arial MT"/>
                <w:spacing w:val="-4"/>
                <w:w w:val="90"/>
                <w:sz w:val="20"/>
              </w:rPr>
              <w:t>33.3</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4" w:right="30"/>
              <w:jc w:val="center"/>
              <w:rPr>
                <w:rFonts w:ascii="Arial MT"/>
                <w:sz w:val="20"/>
              </w:rPr>
            </w:pPr>
            <w:r>
              <w:rPr>
                <w:rFonts w:ascii="Arial MT"/>
                <w:spacing w:val="-5"/>
                <w:w w:val="90"/>
                <w:sz w:val="20"/>
              </w:rPr>
              <w:t>3.7</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9" w:right="39"/>
              <w:jc w:val="center"/>
              <w:rPr>
                <w:rFonts w:ascii="Arial MT"/>
                <w:sz w:val="20"/>
              </w:rPr>
            </w:pPr>
            <w:r>
              <w:rPr>
                <w:rFonts w:ascii="Arial MT"/>
                <w:spacing w:val="-4"/>
                <w:w w:val="90"/>
                <w:sz w:val="20"/>
              </w:rPr>
              <w:t>14.8</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184" w:right="142"/>
              <w:jc w:val="center"/>
              <w:rPr>
                <w:rFonts w:ascii="Arial MT"/>
                <w:sz w:val="20"/>
              </w:rPr>
            </w:pPr>
            <w:r>
              <w:rPr>
                <w:rFonts w:ascii="Arial MT"/>
                <w:spacing w:val="-4"/>
                <w:w w:val="90"/>
                <w:sz w:val="20"/>
              </w:rPr>
              <w:t>11.1</w:t>
            </w:r>
          </w:p>
        </w:tc>
        <w:tc>
          <w:tcPr>
            <w:tcW w:w="1742" w:type="dxa"/>
            <w:tcBorders>
              <w:top w:val="single" w:sz="36" w:space="0" w:color="FFFFFF"/>
              <w:left w:val="single" w:sz="8" w:space="0" w:color="000000"/>
              <w:bottom w:val="single" w:sz="8" w:space="0" w:color="000000"/>
            </w:tcBorders>
          </w:tcPr>
          <w:p>
            <w:pPr>
              <w:pStyle w:val="TableParagraph"/>
              <w:spacing w:line="216" w:lineRule="exact"/>
              <w:ind w:left="631" w:right="597"/>
              <w:jc w:val="center"/>
              <w:rPr>
                <w:rFonts w:ascii="Arial MT"/>
                <w:sz w:val="20"/>
              </w:rPr>
            </w:pPr>
            <w:r>
              <w:rPr>
                <w:rFonts w:ascii="Arial MT"/>
                <w:spacing w:val="-2"/>
                <w:w w:val="90"/>
                <w:sz w:val="20"/>
              </w:rPr>
              <w:t>100.0</w:t>
            </w:r>
          </w:p>
        </w:tc>
      </w:tr>
      <w:tr>
        <w:trPr>
          <w:trHeight w:val="302" w:hRule="atLeast"/>
        </w:trPr>
        <w:tc>
          <w:tcPr>
            <w:tcW w:w="989" w:type="dxa"/>
            <w:vMerge w:val="restart"/>
            <w:tcBorders>
              <w:top w:val="nil"/>
              <w:bottom w:val="single" w:sz="8" w:space="0" w:color="000000"/>
              <w:right w:val="nil"/>
            </w:tcBorders>
          </w:tcPr>
          <w:p>
            <w:pPr>
              <w:pStyle w:val="TableParagraph"/>
              <w:rPr>
                <w:sz w:val="18"/>
              </w:rPr>
            </w:pPr>
          </w:p>
        </w:tc>
        <w:tc>
          <w:tcPr>
            <w:tcW w:w="360" w:type="dxa"/>
            <w:vMerge w:val="restart"/>
            <w:tcBorders>
              <w:top w:val="single" w:sz="8" w:space="0" w:color="000000"/>
              <w:left w:val="nil"/>
              <w:bottom w:val="single" w:sz="8" w:space="0" w:color="000000"/>
              <w:right w:val="nil"/>
            </w:tcBorders>
          </w:tcPr>
          <w:p>
            <w:pPr>
              <w:pStyle w:val="TableParagraph"/>
              <w:spacing w:before="46"/>
              <w:ind w:left="153"/>
              <w:rPr>
                <w:rFonts w:ascii="Arial MT"/>
                <w:sz w:val="18"/>
              </w:rPr>
            </w:pPr>
            <w:r>
              <w:rPr>
                <w:rFonts w:ascii="Arial MT"/>
                <w:spacing w:val="-5"/>
                <w:w w:val="85"/>
                <w:sz w:val="18"/>
              </w:rPr>
              <w:t>Q2</w:t>
            </w:r>
          </w:p>
        </w:tc>
        <w:tc>
          <w:tcPr>
            <w:tcW w:w="1594" w:type="dxa"/>
            <w:tcBorders>
              <w:top w:val="single" w:sz="8" w:space="0" w:color="FFFFFF"/>
              <w:left w:val="nil"/>
              <w:bottom w:val="single" w:sz="36" w:space="0" w:color="FFFFFF"/>
            </w:tcBorders>
          </w:tcPr>
          <w:p>
            <w:pPr>
              <w:pStyle w:val="TableParagraph"/>
              <w:spacing w:before="46"/>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7"/>
              <w:ind w:left="35"/>
              <w:jc w:val="center"/>
              <w:rPr>
                <w:rFonts w:ascii="Arial MT"/>
                <w:sz w:val="20"/>
              </w:rPr>
            </w:pPr>
            <w:r>
              <w:rPr>
                <w:rFonts w:ascii="Arial MT"/>
                <w:w w:val="82"/>
                <w:sz w:val="20"/>
              </w:rPr>
              <w:t>3</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3</w:t>
            </w:r>
          </w:p>
        </w:tc>
        <w:tc>
          <w:tcPr>
            <w:tcW w:w="1008" w:type="dxa"/>
            <w:tcBorders>
              <w:top w:val="single" w:sz="8" w:space="0" w:color="000000"/>
              <w:left w:val="single" w:sz="8" w:space="0" w:color="000000"/>
              <w:bottom w:val="nil"/>
              <w:right w:val="single" w:sz="8" w:space="0" w:color="000000"/>
            </w:tcBorders>
          </w:tcPr>
          <w:p>
            <w:pPr>
              <w:pStyle w:val="TableParagraph"/>
              <w:spacing w:before="47"/>
              <w:ind w:left="40"/>
              <w:jc w:val="center"/>
              <w:rPr>
                <w:rFonts w:ascii="Arial MT"/>
                <w:sz w:val="20"/>
              </w:rPr>
            </w:pPr>
            <w:r>
              <w:rPr>
                <w:rFonts w:ascii="Arial MT"/>
                <w:w w:val="82"/>
                <w:sz w:val="20"/>
              </w:rPr>
              <w:t>0</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7"/>
              <w:ind w:left="74" w:right="39"/>
              <w:jc w:val="center"/>
              <w:rPr>
                <w:rFonts w:ascii="Arial MT"/>
                <w:sz w:val="20"/>
              </w:rPr>
            </w:pPr>
            <w:r>
              <w:rPr>
                <w:rFonts w:ascii="Arial MT"/>
                <w:spacing w:val="-5"/>
                <w:w w:val="90"/>
                <w:sz w:val="20"/>
              </w:rPr>
              <w:t>14</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7</w:t>
            </w:r>
          </w:p>
        </w:tc>
        <w:tc>
          <w:tcPr>
            <w:tcW w:w="1742" w:type="dxa"/>
            <w:tcBorders>
              <w:top w:val="single" w:sz="8" w:space="0" w:color="000000"/>
              <w:left w:val="single" w:sz="8" w:space="0" w:color="000000"/>
              <w:bottom w:val="single" w:sz="36" w:space="0" w:color="FFFFFF"/>
            </w:tcBorders>
          </w:tcPr>
          <w:p>
            <w:pPr>
              <w:pStyle w:val="TableParagraph"/>
              <w:spacing w:before="47"/>
              <w:ind w:left="621" w:right="597"/>
              <w:jc w:val="center"/>
              <w:rPr>
                <w:rFonts w:ascii="Arial MT"/>
                <w:sz w:val="20"/>
              </w:rPr>
            </w:pPr>
            <w:r>
              <w:rPr>
                <w:rFonts w:ascii="Arial MT"/>
                <w:spacing w:val="-5"/>
                <w:w w:val="90"/>
                <w:sz w:val="20"/>
              </w:rPr>
              <w:t>27</w:t>
            </w:r>
          </w:p>
        </w:tc>
      </w:tr>
      <w:tr>
        <w:trPr>
          <w:trHeight w:val="244"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1" w:lineRule="exact"/>
              <w:ind w:left="323" w:right="288"/>
              <w:jc w:val="center"/>
              <w:rPr>
                <w:rFonts w:ascii="Arial MT"/>
                <w:sz w:val="20"/>
              </w:rPr>
            </w:pPr>
            <w:r>
              <w:rPr>
                <w:rFonts w:ascii="Arial MT"/>
                <w:spacing w:val="-4"/>
                <w:w w:val="90"/>
                <w:sz w:val="20"/>
              </w:rPr>
              <w:t>11.1</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right="364"/>
              <w:jc w:val="right"/>
              <w:rPr>
                <w:rFonts w:ascii="Arial MT"/>
                <w:sz w:val="20"/>
              </w:rPr>
            </w:pPr>
            <w:r>
              <w:rPr>
                <w:rFonts w:ascii="Arial MT"/>
                <w:spacing w:val="-4"/>
                <w:w w:val="90"/>
                <w:sz w:val="20"/>
              </w:rPr>
              <w:t>11.1</w:t>
            </w:r>
          </w:p>
        </w:tc>
        <w:tc>
          <w:tcPr>
            <w:tcW w:w="1008" w:type="dxa"/>
            <w:tcBorders>
              <w:top w:val="nil"/>
              <w:left w:val="single" w:sz="8" w:space="0" w:color="000000"/>
              <w:bottom w:val="single" w:sz="8" w:space="0" w:color="000000"/>
              <w:right w:val="single" w:sz="8" w:space="0" w:color="000000"/>
            </w:tcBorders>
          </w:tcPr>
          <w:p>
            <w:pPr>
              <w:pStyle w:val="TableParagraph"/>
              <w:spacing w:line="211" w:lineRule="exact"/>
              <w:ind w:left="74" w:right="23"/>
              <w:jc w:val="center"/>
              <w:rPr>
                <w:rFonts w:ascii="Arial MT"/>
                <w:sz w:val="20"/>
              </w:rPr>
            </w:pPr>
            <w:r>
              <w:rPr>
                <w:rFonts w:ascii="Arial MT"/>
                <w:spacing w:val="-5"/>
                <w:w w:val="90"/>
                <w:sz w:val="20"/>
              </w:rPr>
              <w:t>.0</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9" w:right="39"/>
              <w:jc w:val="center"/>
              <w:rPr>
                <w:rFonts w:ascii="Arial MT"/>
                <w:sz w:val="20"/>
              </w:rPr>
            </w:pPr>
            <w:r>
              <w:rPr>
                <w:rFonts w:ascii="Arial MT"/>
                <w:spacing w:val="-4"/>
                <w:w w:val="90"/>
                <w:sz w:val="20"/>
              </w:rPr>
              <w:t>51.9</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184" w:right="142"/>
              <w:jc w:val="center"/>
              <w:rPr>
                <w:rFonts w:ascii="Arial MT"/>
                <w:sz w:val="20"/>
              </w:rPr>
            </w:pPr>
            <w:r>
              <w:rPr>
                <w:rFonts w:ascii="Arial MT"/>
                <w:spacing w:val="-4"/>
                <w:w w:val="90"/>
                <w:sz w:val="20"/>
              </w:rPr>
              <w:t>25.9</w:t>
            </w:r>
          </w:p>
        </w:tc>
        <w:tc>
          <w:tcPr>
            <w:tcW w:w="1742" w:type="dxa"/>
            <w:tcBorders>
              <w:top w:val="single" w:sz="36" w:space="0" w:color="FFFFFF"/>
              <w:left w:val="single" w:sz="8" w:space="0" w:color="000000"/>
              <w:bottom w:val="single" w:sz="8" w:space="0" w:color="000000"/>
            </w:tcBorders>
          </w:tcPr>
          <w:p>
            <w:pPr>
              <w:pStyle w:val="TableParagraph"/>
              <w:spacing w:line="211" w:lineRule="exact"/>
              <w:ind w:left="631" w:right="597"/>
              <w:jc w:val="center"/>
              <w:rPr>
                <w:rFonts w:ascii="Arial MT"/>
                <w:sz w:val="20"/>
              </w:rPr>
            </w:pPr>
            <w:r>
              <w:rPr>
                <w:rFonts w:ascii="Arial MT"/>
                <w:spacing w:val="-2"/>
                <w:w w:val="90"/>
                <w:sz w:val="20"/>
              </w:rPr>
              <w:t>100.0</w:t>
            </w:r>
          </w:p>
        </w:tc>
      </w:tr>
      <w:tr>
        <w:trPr>
          <w:trHeight w:val="302"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6"/>
              <w:ind w:left="153"/>
              <w:rPr>
                <w:rFonts w:ascii="Arial MT"/>
                <w:sz w:val="18"/>
              </w:rPr>
            </w:pPr>
            <w:r>
              <w:rPr>
                <w:rFonts w:ascii="Arial MT"/>
                <w:spacing w:val="-5"/>
                <w:w w:val="85"/>
                <w:sz w:val="18"/>
              </w:rPr>
              <w:t>Q3</w:t>
            </w:r>
          </w:p>
        </w:tc>
        <w:tc>
          <w:tcPr>
            <w:tcW w:w="1594" w:type="dxa"/>
            <w:tcBorders>
              <w:top w:val="single" w:sz="8" w:space="0" w:color="FFFFFF"/>
              <w:left w:val="nil"/>
              <w:bottom w:val="single" w:sz="36" w:space="0" w:color="FFFFFF"/>
            </w:tcBorders>
          </w:tcPr>
          <w:p>
            <w:pPr>
              <w:pStyle w:val="TableParagraph"/>
              <w:spacing w:before="46"/>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7"/>
              <w:ind w:left="35"/>
              <w:jc w:val="center"/>
              <w:rPr>
                <w:rFonts w:ascii="Arial MT"/>
                <w:sz w:val="20"/>
              </w:rPr>
            </w:pPr>
            <w:r>
              <w:rPr>
                <w:rFonts w:ascii="Arial MT"/>
                <w:w w:val="82"/>
                <w:sz w:val="20"/>
              </w:rPr>
              <w:t>8</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5</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7"/>
              <w:ind w:left="40"/>
              <w:jc w:val="center"/>
              <w:rPr>
                <w:rFonts w:ascii="Arial MT"/>
                <w:sz w:val="20"/>
              </w:rPr>
            </w:pPr>
            <w:r>
              <w:rPr>
                <w:rFonts w:ascii="Arial MT"/>
                <w:w w:val="82"/>
                <w:sz w:val="20"/>
              </w:rPr>
              <w:t>2</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7"/>
              <w:ind w:left="74" w:right="39"/>
              <w:jc w:val="center"/>
              <w:rPr>
                <w:rFonts w:ascii="Arial MT"/>
                <w:sz w:val="20"/>
              </w:rPr>
            </w:pPr>
            <w:r>
              <w:rPr>
                <w:rFonts w:ascii="Arial MT"/>
                <w:spacing w:val="-5"/>
                <w:w w:val="90"/>
                <w:sz w:val="20"/>
              </w:rPr>
              <w:t>10</w:t>
            </w:r>
          </w:p>
        </w:tc>
        <w:tc>
          <w:tcPr>
            <w:tcW w:w="1094" w:type="dxa"/>
            <w:tcBorders>
              <w:top w:val="single" w:sz="8" w:space="0" w:color="000000"/>
              <w:left w:val="single" w:sz="8" w:space="0" w:color="000000"/>
              <w:bottom w:val="nil"/>
              <w:right w:val="single" w:sz="8" w:space="0" w:color="000000"/>
            </w:tcBorders>
          </w:tcPr>
          <w:p>
            <w:pPr>
              <w:pStyle w:val="TableParagraph"/>
              <w:spacing w:before="47"/>
              <w:ind w:left="42"/>
              <w:jc w:val="center"/>
              <w:rPr>
                <w:rFonts w:ascii="Arial MT"/>
                <w:sz w:val="20"/>
              </w:rPr>
            </w:pPr>
            <w:r>
              <w:rPr>
                <w:rFonts w:ascii="Arial MT"/>
                <w:w w:val="82"/>
                <w:sz w:val="20"/>
              </w:rPr>
              <w:t>0</w:t>
            </w:r>
          </w:p>
        </w:tc>
        <w:tc>
          <w:tcPr>
            <w:tcW w:w="1742" w:type="dxa"/>
            <w:tcBorders>
              <w:top w:val="single" w:sz="8" w:space="0" w:color="000000"/>
              <w:left w:val="single" w:sz="8" w:space="0" w:color="000000"/>
              <w:bottom w:val="single" w:sz="36" w:space="0" w:color="FFFFFF"/>
            </w:tcBorders>
          </w:tcPr>
          <w:p>
            <w:pPr>
              <w:pStyle w:val="TableParagraph"/>
              <w:spacing w:before="47"/>
              <w:ind w:left="621" w:right="597"/>
              <w:jc w:val="center"/>
              <w:rPr>
                <w:rFonts w:ascii="Arial MT"/>
                <w:sz w:val="20"/>
              </w:rPr>
            </w:pPr>
            <w:r>
              <w:rPr>
                <w:rFonts w:ascii="Arial MT"/>
                <w:spacing w:val="-5"/>
                <w:w w:val="90"/>
                <w:sz w:val="20"/>
              </w:rPr>
              <w:t>25</w:t>
            </w:r>
          </w:p>
        </w:tc>
      </w:tr>
      <w:tr>
        <w:trPr>
          <w:trHeight w:val="250"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1" w:lineRule="exact"/>
              <w:ind w:left="323" w:right="288"/>
              <w:jc w:val="center"/>
              <w:rPr>
                <w:rFonts w:ascii="Arial MT"/>
                <w:sz w:val="20"/>
              </w:rPr>
            </w:pPr>
            <w:r>
              <w:rPr>
                <w:rFonts w:ascii="Arial MT"/>
                <w:spacing w:val="-4"/>
                <w:w w:val="90"/>
                <w:sz w:val="20"/>
              </w:rPr>
              <w:t>32.0</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right="364"/>
              <w:jc w:val="right"/>
              <w:rPr>
                <w:rFonts w:ascii="Arial MT"/>
                <w:sz w:val="20"/>
              </w:rPr>
            </w:pPr>
            <w:r>
              <w:rPr>
                <w:rFonts w:ascii="Arial MT"/>
                <w:spacing w:val="-4"/>
                <w:w w:val="90"/>
                <w:sz w:val="20"/>
              </w:rPr>
              <w:t>20.0</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4" w:right="30"/>
              <w:jc w:val="center"/>
              <w:rPr>
                <w:rFonts w:ascii="Arial MT"/>
                <w:sz w:val="20"/>
              </w:rPr>
            </w:pPr>
            <w:r>
              <w:rPr>
                <w:rFonts w:ascii="Arial MT"/>
                <w:spacing w:val="-5"/>
                <w:w w:val="90"/>
                <w:sz w:val="20"/>
              </w:rPr>
              <w:t>8.0</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9" w:right="39"/>
              <w:jc w:val="center"/>
              <w:rPr>
                <w:rFonts w:ascii="Arial MT"/>
                <w:sz w:val="20"/>
              </w:rPr>
            </w:pPr>
            <w:r>
              <w:rPr>
                <w:rFonts w:ascii="Arial MT"/>
                <w:spacing w:val="-4"/>
                <w:w w:val="90"/>
                <w:sz w:val="20"/>
              </w:rPr>
              <w:t>40.0</w:t>
            </w:r>
          </w:p>
        </w:tc>
        <w:tc>
          <w:tcPr>
            <w:tcW w:w="1094" w:type="dxa"/>
            <w:tcBorders>
              <w:top w:val="nil"/>
              <w:left w:val="single" w:sz="8" w:space="0" w:color="000000"/>
              <w:bottom w:val="single" w:sz="8" w:space="0" w:color="000000"/>
              <w:right w:val="single" w:sz="8" w:space="0" w:color="000000"/>
            </w:tcBorders>
          </w:tcPr>
          <w:p>
            <w:pPr>
              <w:pStyle w:val="TableParagraph"/>
              <w:spacing w:line="211" w:lineRule="exact"/>
              <w:ind w:left="184" w:right="139"/>
              <w:jc w:val="center"/>
              <w:rPr>
                <w:rFonts w:ascii="Arial MT"/>
                <w:sz w:val="20"/>
              </w:rPr>
            </w:pPr>
            <w:r>
              <w:rPr>
                <w:rFonts w:ascii="Arial MT"/>
                <w:spacing w:val="-5"/>
                <w:w w:val="90"/>
                <w:sz w:val="20"/>
              </w:rPr>
              <w:t>.0</w:t>
            </w:r>
          </w:p>
        </w:tc>
        <w:tc>
          <w:tcPr>
            <w:tcW w:w="1742" w:type="dxa"/>
            <w:tcBorders>
              <w:top w:val="single" w:sz="36" w:space="0" w:color="FFFFFF"/>
              <w:left w:val="single" w:sz="8" w:space="0" w:color="000000"/>
              <w:bottom w:val="single" w:sz="8" w:space="0" w:color="000000"/>
            </w:tcBorders>
          </w:tcPr>
          <w:p>
            <w:pPr>
              <w:pStyle w:val="TableParagraph"/>
              <w:spacing w:line="211" w:lineRule="exact"/>
              <w:ind w:left="631" w:right="597"/>
              <w:jc w:val="center"/>
              <w:rPr>
                <w:rFonts w:ascii="Arial MT"/>
                <w:sz w:val="20"/>
              </w:rPr>
            </w:pPr>
            <w:r>
              <w:rPr>
                <w:rFonts w:ascii="Arial MT"/>
                <w:spacing w:val="-2"/>
                <w:w w:val="90"/>
                <w:sz w:val="20"/>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2"/>
              <w:ind w:left="153"/>
              <w:rPr>
                <w:rFonts w:ascii="Arial MT"/>
                <w:sz w:val="18"/>
              </w:rPr>
            </w:pPr>
            <w:r>
              <w:rPr>
                <w:rFonts w:ascii="Arial MT"/>
                <w:spacing w:val="-5"/>
                <w:w w:val="85"/>
                <w:sz w:val="18"/>
              </w:rPr>
              <w:t>Q4</w:t>
            </w:r>
          </w:p>
        </w:tc>
        <w:tc>
          <w:tcPr>
            <w:tcW w:w="1594"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2"/>
              <w:ind w:left="35"/>
              <w:jc w:val="center"/>
              <w:rPr>
                <w:rFonts w:ascii="Arial MT"/>
                <w:sz w:val="20"/>
              </w:rPr>
            </w:pPr>
            <w:r>
              <w:rPr>
                <w:rFonts w:ascii="Arial MT"/>
                <w:w w:val="82"/>
                <w:sz w:val="20"/>
              </w:rPr>
              <w:t>2</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20"/>
              </w:rPr>
            </w:pPr>
            <w:r>
              <w:rPr>
                <w:rFonts w:ascii="Arial MT"/>
                <w:w w:val="82"/>
                <w:sz w:val="20"/>
              </w:rPr>
              <w:t>9</w:t>
            </w:r>
          </w:p>
        </w:tc>
        <w:tc>
          <w:tcPr>
            <w:tcW w:w="1008" w:type="dxa"/>
            <w:tcBorders>
              <w:top w:val="single" w:sz="8" w:space="0" w:color="000000"/>
              <w:left w:val="single" w:sz="8" w:space="0" w:color="000000"/>
              <w:bottom w:val="nil"/>
              <w:right w:val="single" w:sz="8" w:space="0" w:color="000000"/>
            </w:tcBorders>
          </w:tcPr>
          <w:p>
            <w:pPr>
              <w:pStyle w:val="TableParagraph"/>
              <w:spacing w:before="42"/>
              <w:ind w:left="40"/>
              <w:jc w:val="center"/>
              <w:rPr>
                <w:rFonts w:ascii="Arial MT"/>
                <w:sz w:val="20"/>
              </w:rPr>
            </w:pPr>
            <w:r>
              <w:rPr>
                <w:rFonts w:ascii="Arial MT"/>
                <w:w w:val="82"/>
                <w:sz w:val="20"/>
              </w:rPr>
              <w:t>0</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2"/>
              <w:ind w:left="74" w:right="39"/>
              <w:jc w:val="center"/>
              <w:rPr>
                <w:rFonts w:ascii="Arial MT"/>
                <w:sz w:val="20"/>
              </w:rPr>
            </w:pPr>
            <w:r>
              <w:rPr>
                <w:rFonts w:ascii="Arial MT"/>
                <w:spacing w:val="-5"/>
                <w:w w:val="90"/>
                <w:sz w:val="20"/>
              </w:rPr>
              <w:t>13</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20"/>
              </w:rPr>
            </w:pPr>
            <w:r>
              <w:rPr>
                <w:rFonts w:ascii="Arial MT"/>
                <w:w w:val="82"/>
                <w:sz w:val="20"/>
              </w:rPr>
              <w:t>2</w:t>
            </w:r>
          </w:p>
        </w:tc>
        <w:tc>
          <w:tcPr>
            <w:tcW w:w="1742" w:type="dxa"/>
            <w:tcBorders>
              <w:top w:val="single" w:sz="8" w:space="0" w:color="000000"/>
              <w:left w:val="single" w:sz="8" w:space="0" w:color="000000"/>
              <w:bottom w:val="single" w:sz="36" w:space="0" w:color="FFFFFF"/>
            </w:tcBorders>
          </w:tcPr>
          <w:p>
            <w:pPr>
              <w:pStyle w:val="TableParagraph"/>
              <w:spacing w:before="42"/>
              <w:ind w:left="621" w:right="597"/>
              <w:jc w:val="center"/>
              <w:rPr>
                <w:rFonts w:ascii="Arial MT"/>
                <w:sz w:val="20"/>
              </w:rPr>
            </w:pPr>
            <w:r>
              <w:rPr>
                <w:rFonts w:ascii="Arial MT"/>
                <w:spacing w:val="-5"/>
                <w:w w:val="90"/>
                <w:sz w:val="20"/>
              </w:rPr>
              <w:t>26</w:t>
            </w:r>
          </w:p>
        </w:tc>
      </w:tr>
      <w:tr>
        <w:trPr>
          <w:trHeight w:val="249"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92"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6" w:lineRule="exact"/>
              <w:ind w:left="323" w:right="283"/>
              <w:jc w:val="center"/>
              <w:rPr>
                <w:rFonts w:ascii="Arial MT"/>
                <w:sz w:val="20"/>
              </w:rPr>
            </w:pPr>
            <w:r>
              <w:rPr>
                <w:rFonts w:ascii="Arial MT"/>
                <w:spacing w:val="-5"/>
                <w:w w:val="90"/>
                <w:sz w:val="20"/>
              </w:rPr>
              <w:t>7.7</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right="361"/>
              <w:jc w:val="right"/>
              <w:rPr>
                <w:rFonts w:ascii="Arial MT"/>
                <w:sz w:val="20"/>
              </w:rPr>
            </w:pPr>
            <w:r>
              <w:rPr>
                <w:rFonts w:ascii="Arial MT"/>
                <w:spacing w:val="-4"/>
                <w:w w:val="90"/>
                <w:sz w:val="20"/>
              </w:rPr>
              <w:t>34.6</w:t>
            </w:r>
          </w:p>
        </w:tc>
        <w:tc>
          <w:tcPr>
            <w:tcW w:w="1008" w:type="dxa"/>
            <w:tcBorders>
              <w:top w:val="nil"/>
              <w:left w:val="single" w:sz="8" w:space="0" w:color="000000"/>
              <w:bottom w:val="single" w:sz="8" w:space="0" w:color="000000"/>
              <w:right w:val="single" w:sz="8" w:space="0" w:color="000000"/>
            </w:tcBorders>
          </w:tcPr>
          <w:p>
            <w:pPr>
              <w:pStyle w:val="TableParagraph"/>
              <w:spacing w:line="216" w:lineRule="exact"/>
              <w:ind w:left="74" w:right="23"/>
              <w:jc w:val="center"/>
              <w:rPr>
                <w:rFonts w:ascii="Arial MT"/>
                <w:sz w:val="20"/>
              </w:rPr>
            </w:pPr>
            <w:r>
              <w:rPr>
                <w:rFonts w:ascii="Arial MT"/>
                <w:spacing w:val="-5"/>
                <w:w w:val="90"/>
                <w:sz w:val="20"/>
              </w:rPr>
              <w:t>.0</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9" w:right="39"/>
              <w:jc w:val="center"/>
              <w:rPr>
                <w:rFonts w:ascii="Arial MT"/>
                <w:sz w:val="20"/>
              </w:rPr>
            </w:pPr>
            <w:r>
              <w:rPr>
                <w:rFonts w:ascii="Arial MT"/>
                <w:spacing w:val="-4"/>
                <w:w w:val="90"/>
                <w:sz w:val="20"/>
              </w:rPr>
              <w:t>50.0</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184" w:right="137"/>
              <w:jc w:val="center"/>
              <w:rPr>
                <w:rFonts w:ascii="Arial MT"/>
                <w:sz w:val="20"/>
              </w:rPr>
            </w:pPr>
            <w:r>
              <w:rPr>
                <w:rFonts w:ascii="Arial MT"/>
                <w:spacing w:val="-5"/>
                <w:w w:val="90"/>
                <w:sz w:val="20"/>
              </w:rPr>
              <w:t>7.7</w:t>
            </w:r>
          </w:p>
        </w:tc>
        <w:tc>
          <w:tcPr>
            <w:tcW w:w="1742" w:type="dxa"/>
            <w:tcBorders>
              <w:top w:val="single" w:sz="36" w:space="0" w:color="FFFFFF"/>
              <w:left w:val="single" w:sz="8" w:space="0" w:color="000000"/>
              <w:bottom w:val="single" w:sz="8" w:space="0" w:color="000000"/>
            </w:tcBorders>
          </w:tcPr>
          <w:p>
            <w:pPr>
              <w:pStyle w:val="TableParagraph"/>
              <w:spacing w:line="216" w:lineRule="exact"/>
              <w:ind w:left="631" w:right="597"/>
              <w:jc w:val="center"/>
              <w:rPr>
                <w:rFonts w:ascii="Arial MT"/>
                <w:sz w:val="20"/>
              </w:rPr>
            </w:pPr>
            <w:r>
              <w:rPr>
                <w:rFonts w:ascii="Arial MT"/>
                <w:spacing w:val="-2"/>
                <w:w w:val="90"/>
                <w:sz w:val="20"/>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2"/>
              <w:ind w:left="153"/>
              <w:rPr>
                <w:rFonts w:ascii="Arial MT"/>
                <w:sz w:val="18"/>
              </w:rPr>
            </w:pPr>
            <w:r>
              <w:rPr>
                <w:rFonts w:ascii="Arial MT"/>
                <w:spacing w:val="-5"/>
                <w:w w:val="85"/>
                <w:sz w:val="18"/>
              </w:rPr>
              <w:t>Q5</w:t>
            </w:r>
          </w:p>
        </w:tc>
        <w:tc>
          <w:tcPr>
            <w:tcW w:w="1594"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2"/>
              <w:ind w:left="35"/>
              <w:jc w:val="center"/>
              <w:rPr>
                <w:rFonts w:ascii="Arial MT"/>
                <w:sz w:val="20"/>
              </w:rPr>
            </w:pPr>
            <w:r>
              <w:rPr>
                <w:rFonts w:ascii="Arial MT"/>
                <w:w w:val="82"/>
                <w:sz w:val="20"/>
              </w:rPr>
              <w:t>7</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20"/>
              </w:rPr>
            </w:pPr>
            <w:r>
              <w:rPr>
                <w:rFonts w:ascii="Arial MT"/>
                <w:w w:val="82"/>
                <w:sz w:val="20"/>
              </w:rPr>
              <w:t>6</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2"/>
              <w:ind w:left="40"/>
              <w:jc w:val="center"/>
              <w:rPr>
                <w:rFonts w:ascii="Arial MT"/>
                <w:sz w:val="20"/>
              </w:rPr>
            </w:pPr>
            <w:r>
              <w:rPr>
                <w:rFonts w:ascii="Arial MT"/>
                <w:w w:val="82"/>
                <w:sz w:val="20"/>
              </w:rPr>
              <w:t>2</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2"/>
              <w:ind w:left="41"/>
              <w:jc w:val="center"/>
              <w:rPr>
                <w:rFonts w:ascii="Arial MT"/>
                <w:sz w:val="20"/>
              </w:rPr>
            </w:pPr>
            <w:r>
              <w:rPr>
                <w:rFonts w:ascii="Arial MT"/>
                <w:w w:val="82"/>
                <w:sz w:val="20"/>
              </w:rPr>
              <w:t>9</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20"/>
              </w:rPr>
            </w:pPr>
            <w:r>
              <w:rPr>
                <w:rFonts w:ascii="Arial MT"/>
                <w:w w:val="82"/>
                <w:sz w:val="20"/>
              </w:rPr>
              <w:t>4</w:t>
            </w:r>
          </w:p>
        </w:tc>
        <w:tc>
          <w:tcPr>
            <w:tcW w:w="1742" w:type="dxa"/>
            <w:tcBorders>
              <w:top w:val="single" w:sz="8" w:space="0" w:color="000000"/>
              <w:left w:val="single" w:sz="8" w:space="0" w:color="000000"/>
              <w:bottom w:val="single" w:sz="36" w:space="0" w:color="FFFFFF"/>
            </w:tcBorders>
          </w:tcPr>
          <w:p>
            <w:pPr>
              <w:pStyle w:val="TableParagraph"/>
              <w:spacing w:before="42"/>
              <w:ind w:left="621" w:right="597"/>
              <w:jc w:val="center"/>
              <w:rPr>
                <w:rFonts w:ascii="Arial MT"/>
                <w:sz w:val="20"/>
              </w:rPr>
            </w:pPr>
            <w:r>
              <w:rPr>
                <w:rFonts w:ascii="Arial MT"/>
                <w:spacing w:val="-5"/>
                <w:w w:val="90"/>
                <w:sz w:val="20"/>
              </w:rPr>
              <w:t>28</w:t>
            </w:r>
          </w:p>
        </w:tc>
      </w:tr>
      <w:tr>
        <w:trPr>
          <w:trHeight w:val="249"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92"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6" w:lineRule="exact"/>
              <w:ind w:left="323" w:right="288"/>
              <w:jc w:val="center"/>
              <w:rPr>
                <w:rFonts w:ascii="Arial MT"/>
                <w:sz w:val="20"/>
              </w:rPr>
            </w:pPr>
            <w:r>
              <w:rPr>
                <w:rFonts w:ascii="Arial MT"/>
                <w:spacing w:val="-4"/>
                <w:w w:val="90"/>
                <w:sz w:val="20"/>
              </w:rPr>
              <w:t>25.0</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right="364"/>
              <w:jc w:val="right"/>
              <w:rPr>
                <w:rFonts w:ascii="Arial MT"/>
                <w:sz w:val="20"/>
              </w:rPr>
            </w:pPr>
            <w:r>
              <w:rPr>
                <w:rFonts w:ascii="Arial MT"/>
                <w:spacing w:val="-4"/>
                <w:w w:val="90"/>
                <w:sz w:val="20"/>
              </w:rPr>
              <w:t>21.4</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4" w:right="30"/>
              <w:jc w:val="center"/>
              <w:rPr>
                <w:rFonts w:ascii="Arial MT"/>
                <w:sz w:val="20"/>
              </w:rPr>
            </w:pPr>
            <w:r>
              <w:rPr>
                <w:rFonts w:ascii="Arial MT"/>
                <w:spacing w:val="-5"/>
                <w:w w:val="90"/>
                <w:sz w:val="20"/>
              </w:rPr>
              <w:t>7.1</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9" w:right="39"/>
              <w:jc w:val="center"/>
              <w:rPr>
                <w:rFonts w:ascii="Arial MT"/>
                <w:sz w:val="20"/>
              </w:rPr>
            </w:pPr>
            <w:r>
              <w:rPr>
                <w:rFonts w:ascii="Arial MT"/>
                <w:spacing w:val="-4"/>
                <w:w w:val="90"/>
                <w:sz w:val="20"/>
              </w:rPr>
              <w:t>32.1</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184" w:right="142"/>
              <w:jc w:val="center"/>
              <w:rPr>
                <w:rFonts w:ascii="Arial MT"/>
                <w:sz w:val="20"/>
              </w:rPr>
            </w:pPr>
            <w:r>
              <w:rPr>
                <w:rFonts w:ascii="Arial MT"/>
                <w:spacing w:val="-4"/>
                <w:w w:val="90"/>
                <w:sz w:val="20"/>
              </w:rPr>
              <w:t>14.3</w:t>
            </w:r>
          </w:p>
        </w:tc>
        <w:tc>
          <w:tcPr>
            <w:tcW w:w="1742" w:type="dxa"/>
            <w:tcBorders>
              <w:top w:val="single" w:sz="36" w:space="0" w:color="FFFFFF"/>
              <w:left w:val="single" w:sz="8" w:space="0" w:color="000000"/>
              <w:bottom w:val="single" w:sz="8" w:space="0" w:color="000000"/>
            </w:tcBorders>
          </w:tcPr>
          <w:p>
            <w:pPr>
              <w:pStyle w:val="TableParagraph"/>
              <w:spacing w:line="216" w:lineRule="exact"/>
              <w:ind w:left="631" w:right="597"/>
              <w:jc w:val="center"/>
              <w:rPr>
                <w:rFonts w:ascii="Arial MT"/>
                <w:sz w:val="20"/>
              </w:rPr>
            </w:pPr>
            <w:r>
              <w:rPr>
                <w:rFonts w:ascii="Arial MT"/>
                <w:spacing w:val="-2"/>
                <w:w w:val="90"/>
                <w:sz w:val="20"/>
              </w:rPr>
              <w:t>100.0</w:t>
            </w:r>
          </w:p>
        </w:tc>
      </w:tr>
      <w:tr>
        <w:trPr>
          <w:trHeight w:val="303"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7"/>
              <w:ind w:left="153"/>
              <w:rPr>
                <w:rFonts w:ascii="Arial MT"/>
                <w:sz w:val="18"/>
              </w:rPr>
            </w:pPr>
            <w:r>
              <w:rPr>
                <w:rFonts w:ascii="Arial MT"/>
                <w:spacing w:val="-5"/>
                <w:w w:val="85"/>
                <w:sz w:val="18"/>
              </w:rPr>
              <w:t>Q6</w:t>
            </w:r>
          </w:p>
        </w:tc>
        <w:tc>
          <w:tcPr>
            <w:tcW w:w="1594" w:type="dxa"/>
            <w:tcBorders>
              <w:top w:val="single" w:sz="8" w:space="0" w:color="FFFFFF"/>
              <w:left w:val="nil"/>
              <w:bottom w:val="single" w:sz="36" w:space="0" w:color="FFFFFF"/>
            </w:tcBorders>
          </w:tcPr>
          <w:p>
            <w:pPr>
              <w:pStyle w:val="TableParagraph"/>
              <w:spacing w:before="47"/>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8"/>
              <w:ind w:left="35"/>
              <w:jc w:val="center"/>
              <w:rPr>
                <w:rFonts w:ascii="Arial MT"/>
                <w:sz w:val="20"/>
              </w:rPr>
            </w:pPr>
            <w:r>
              <w:rPr>
                <w:rFonts w:ascii="Arial MT"/>
                <w:w w:val="82"/>
                <w:sz w:val="20"/>
              </w:rPr>
              <w:t>2</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8"/>
              <w:ind w:left="42"/>
              <w:jc w:val="center"/>
              <w:rPr>
                <w:rFonts w:ascii="Arial MT"/>
                <w:sz w:val="20"/>
              </w:rPr>
            </w:pPr>
            <w:r>
              <w:rPr>
                <w:rFonts w:ascii="Arial MT"/>
                <w:w w:val="82"/>
                <w:sz w:val="20"/>
              </w:rPr>
              <w:t>2</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8"/>
              <w:ind w:left="40"/>
              <w:jc w:val="center"/>
              <w:rPr>
                <w:rFonts w:ascii="Arial MT"/>
                <w:sz w:val="20"/>
              </w:rPr>
            </w:pPr>
            <w:r>
              <w:rPr>
                <w:rFonts w:ascii="Arial MT"/>
                <w:w w:val="82"/>
                <w:sz w:val="20"/>
              </w:rPr>
              <w:t>2</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8"/>
              <w:ind w:left="74" w:right="39"/>
              <w:jc w:val="center"/>
              <w:rPr>
                <w:rFonts w:ascii="Arial MT"/>
                <w:sz w:val="20"/>
              </w:rPr>
            </w:pPr>
            <w:r>
              <w:rPr>
                <w:rFonts w:ascii="Arial MT"/>
                <w:spacing w:val="-5"/>
                <w:w w:val="90"/>
                <w:sz w:val="20"/>
              </w:rPr>
              <w:t>10</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8"/>
              <w:ind w:left="182" w:right="145"/>
              <w:jc w:val="center"/>
              <w:rPr>
                <w:rFonts w:ascii="Arial MT"/>
                <w:sz w:val="20"/>
              </w:rPr>
            </w:pPr>
            <w:r>
              <w:rPr>
                <w:rFonts w:ascii="Arial MT"/>
                <w:spacing w:val="-5"/>
                <w:w w:val="90"/>
                <w:sz w:val="20"/>
              </w:rPr>
              <w:t>11</w:t>
            </w:r>
          </w:p>
        </w:tc>
        <w:tc>
          <w:tcPr>
            <w:tcW w:w="1742" w:type="dxa"/>
            <w:tcBorders>
              <w:top w:val="single" w:sz="8" w:space="0" w:color="000000"/>
              <w:left w:val="single" w:sz="8" w:space="0" w:color="000000"/>
              <w:bottom w:val="single" w:sz="36" w:space="0" w:color="FFFFFF"/>
            </w:tcBorders>
          </w:tcPr>
          <w:p>
            <w:pPr>
              <w:pStyle w:val="TableParagraph"/>
              <w:spacing w:before="48"/>
              <w:ind w:left="621" w:right="597"/>
              <w:jc w:val="center"/>
              <w:rPr>
                <w:rFonts w:ascii="Arial MT"/>
                <w:sz w:val="20"/>
              </w:rPr>
            </w:pPr>
            <w:r>
              <w:rPr>
                <w:rFonts w:ascii="Arial MT"/>
                <w:spacing w:val="-5"/>
                <w:w w:val="90"/>
                <w:sz w:val="20"/>
              </w:rPr>
              <w:t>27</w:t>
            </w:r>
          </w:p>
        </w:tc>
      </w:tr>
      <w:tr>
        <w:trPr>
          <w:trHeight w:val="244"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1" w:lineRule="exact"/>
              <w:ind w:left="323" w:right="283"/>
              <w:jc w:val="center"/>
              <w:rPr>
                <w:rFonts w:ascii="Arial MT"/>
                <w:sz w:val="20"/>
              </w:rPr>
            </w:pPr>
            <w:r>
              <w:rPr>
                <w:rFonts w:ascii="Arial MT"/>
                <w:spacing w:val="-5"/>
                <w:w w:val="90"/>
                <w:sz w:val="20"/>
              </w:rPr>
              <w:t>7.4</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right="412"/>
              <w:jc w:val="right"/>
              <w:rPr>
                <w:rFonts w:ascii="Arial MT"/>
                <w:sz w:val="20"/>
              </w:rPr>
            </w:pPr>
            <w:r>
              <w:rPr>
                <w:rFonts w:ascii="Arial MT"/>
                <w:spacing w:val="-5"/>
                <w:w w:val="90"/>
                <w:sz w:val="20"/>
              </w:rPr>
              <w:t>7.4</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4" w:right="30"/>
              <w:jc w:val="center"/>
              <w:rPr>
                <w:rFonts w:ascii="Arial MT"/>
                <w:sz w:val="20"/>
              </w:rPr>
            </w:pPr>
            <w:r>
              <w:rPr>
                <w:rFonts w:ascii="Arial MT"/>
                <w:spacing w:val="-5"/>
                <w:w w:val="90"/>
                <w:sz w:val="20"/>
              </w:rPr>
              <w:t>7.4</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9" w:right="38"/>
              <w:jc w:val="center"/>
              <w:rPr>
                <w:rFonts w:ascii="Arial MT"/>
                <w:sz w:val="20"/>
              </w:rPr>
            </w:pPr>
            <w:r>
              <w:rPr>
                <w:rFonts w:ascii="Arial MT"/>
                <w:spacing w:val="-4"/>
                <w:w w:val="90"/>
                <w:sz w:val="20"/>
              </w:rPr>
              <w:t>37.0</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184" w:right="142"/>
              <w:jc w:val="center"/>
              <w:rPr>
                <w:rFonts w:ascii="Arial MT"/>
                <w:sz w:val="20"/>
              </w:rPr>
            </w:pPr>
            <w:r>
              <w:rPr>
                <w:rFonts w:ascii="Arial MT"/>
                <w:spacing w:val="-4"/>
                <w:w w:val="90"/>
                <w:sz w:val="20"/>
              </w:rPr>
              <w:t>40.7</w:t>
            </w:r>
          </w:p>
        </w:tc>
        <w:tc>
          <w:tcPr>
            <w:tcW w:w="1742" w:type="dxa"/>
            <w:tcBorders>
              <w:top w:val="single" w:sz="36" w:space="0" w:color="FFFFFF"/>
              <w:left w:val="single" w:sz="8" w:space="0" w:color="000000"/>
              <w:bottom w:val="single" w:sz="8" w:space="0" w:color="000000"/>
            </w:tcBorders>
          </w:tcPr>
          <w:p>
            <w:pPr>
              <w:pStyle w:val="TableParagraph"/>
              <w:spacing w:line="211" w:lineRule="exact"/>
              <w:ind w:left="631" w:right="597"/>
              <w:jc w:val="center"/>
              <w:rPr>
                <w:rFonts w:ascii="Arial MT"/>
                <w:sz w:val="20"/>
              </w:rPr>
            </w:pPr>
            <w:r>
              <w:rPr>
                <w:rFonts w:ascii="Arial MT"/>
                <w:spacing w:val="-2"/>
                <w:w w:val="90"/>
                <w:sz w:val="20"/>
              </w:rPr>
              <w:t>100.0</w:t>
            </w:r>
          </w:p>
        </w:tc>
      </w:tr>
      <w:tr>
        <w:trPr>
          <w:trHeight w:val="302"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6"/>
              <w:ind w:left="153"/>
              <w:rPr>
                <w:rFonts w:ascii="Arial MT"/>
                <w:sz w:val="18"/>
              </w:rPr>
            </w:pPr>
            <w:r>
              <w:rPr>
                <w:rFonts w:ascii="Arial MT"/>
                <w:spacing w:val="-5"/>
                <w:w w:val="85"/>
                <w:sz w:val="18"/>
              </w:rPr>
              <w:t>Q7</w:t>
            </w:r>
          </w:p>
        </w:tc>
        <w:tc>
          <w:tcPr>
            <w:tcW w:w="1594" w:type="dxa"/>
            <w:tcBorders>
              <w:top w:val="single" w:sz="8" w:space="0" w:color="FFFFFF"/>
              <w:left w:val="nil"/>
              <w:bottom w:val="single" w:sz="36" w:space="0" w:color="FFFFFF"/>
            </w:tcBorders>
          </w:tcPr>
          <w:p>
            <w:pPr>
              <w:pStyle w:val="TableParagraph"/>
              <w:spacing w:before="46"/>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7"/>
              <w:ind w:left="35"/>
              <w:jc w:val="center"/>
              <w:rPr>
                <w:rFonts w:ascii="Arial MT"/>
                <w:sz w:val="20"/>
              </w:rPr>
            </w:pPr>
            <w:r>
              <w:rPr>
                <w:rFonts w:ascii="Arial MT"/>
                <w:w w:val="82"/>
                <w:sz w:val="20"/>
              </w:rPr>
              <w:t>4</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1</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7"/>
              <w:ind w:left="40"/>
              <w:jc w:val="center"/>
              <w:rPr>
                <w:rFonts w:ascii="Arial MT"/>
                <w:sz w:val="20"/>
              </w:rPr>
            </w:pPr>
            <w:r>
              <w:rPr>
                <w:rFonts w:ascii="Arial MT"/>
                <w:w w:val="82"/>
                <w:sz w:val="20"/>
              </w:rPr>
              <w:t>5</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7"/>
              <w:ind w:left="74" w:right="39"/>
              <w:jc w:val="center"/>
              <w:rPr>
                <w:rFonts w:ascii="Arial MT"/>
                <w:sz w:val="20"/>
              </w:rPr>
            </w:pPr>
            <w:r>
              <w:rPr>
                <w:rFonts w:ascii="Arial MT"/>
                <w:spacing w:val="-5"/>
                <w:w w:val="90"/>
                <w:sz w:val="20"/>
              </w:rPr>
              <w:t>11</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5</w:t>
            </w:r>
          </w:p>
        </w:tc>
        <w:tc>
          <w:tcPr>
            <w:tcW w:w="1742" w:type="dxa"/>
            <w:tcBorders>
              <w:top w:val="single" w:sz="8" w:space="0" w:color="000000"/>
              <w:left w:val="single" w:sz="8" w:space="0" w:color="000000"/>
              <w:bottom w:val="single" w:sz="36" w:space="0" w:color="FFFFFF"/>
            </w:tcBorders>
          </w:tcPr>
          <w:p>
            <w:pPr>
              <w:pStyle w:val="TableParagraph"/>
              <w:spacing w:before="47"/>
              <w:ind w:left="621" w:right="597"/>
              <w:jc w:val="center"/>
              <w:rPr>
                <w:rFonts w:ascii="Arial MT"/>
                <w:sz w:val="20"/>
              </w:rPr>
            </w:pPr>
            <w:r>
              <w:rPr>
                <w:rFonts w:ascii="Arial MT"/>
                <w:spacing w:val="-5"/>
                <w:w w:val="90"/>
                <w:sz w:val="20"/>
              </w:rPr>
              <w:t>26</w:t>
            </w:r>
          </w:p>
        </w:tc>
      </w:tr>
      <w:tr>
        <w:trPr>
          <w:trHeight w:val="249"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92"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6" w:lineRule="exact"/>
              <w:ind w:left="323" w:right="288"/>
              <w:jc w:val="center"/>
              <w:rPr>
                <w:rFonts w:ascii="Arial MT"/>
                <w:sz w:val="20"/>
              </w:rPr>
            </w:pPr>
            <w:r>
              <w:rPr>
                <w:rFonts w:ascii="Arial MT"/>
                <w:spacing w:val="-4"/>
                <w:w w:val="90"/>
                <w:sz w:val="20"/>
              </w:rPr>
              <w:t>15.4</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right="412"/>
              <w:jc w:val="right"/>
              <w:rPr>
                <w:rFonts w:ascii="Arial MT"/>
                <w:sz w:val="20"/>
              </w:rPr>
            </w:pPr>
            <w:r>
              <w:rPr>
                <w:rFonts w:ascii="Arial MT"/>
                <w:spacing w:val="-5"/>
                <w:w w:val="90"/>
                <w:sz w:val="20"/>
              </w:rPr>
              <w:t>3.8</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4" w:right="25"/>
              <w:jc w:val="center"/>
              <w:rPr>
                <w:rFonts w:ascii="Arial MT"/>
                <w:sz w:val="20"/>
              </w:rPr>
            </w:pPr>
            <w:r>
              <w:rPr>
                <w:rFonts w:ascii="Arial MT"/>
                <w:spacing w:val="-4"/>
                <w:w w:val="90"/>
                <w:sz w:val="20"/>
              </w:rPr>
              <w:t>19.2</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9" w:right="39"/>
              <w:jc w:val="center"/>
              <w:rPr>
                <w:rFonts w:ascii="Arial MT"/>
                <w:sz w:val="20"/>
              </w:rPr>
            </w:pPr>
            <w:r>
              <w:rPr>
                <w:rFonts w:ascii="Arial MT"/>
                <w:spacing w:val="-4"/>
                <w:w w:val="90"/>
                <w:sz w:val="20"/>
              </w:rPr>
              <w:t>42.3</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184" w:right="142"/>
              <w:jc w:val="center"/>
              <w:rPr>
                <w:rFonts w:ascii="Arial MT"/>
                <w:sz w:val="20"/>
              </w:rPr>
            </w:pPr>
            <w:r>
              <w:rPr>
                <w:rFonts w:ascii="Arial MT"/>
                <w:spacing w:val="-4"/>
                <w:w w:val="90"/>
                <w:sz w:val="20"/>
              </w:rPr>
              <w:t>19.2</w:t>
            </w:r>
          </w:p>
        </w:tc>
        <w:tc>
          <w:tcPr>
            <w:tcW w:w="1742" w:type="dxa"/>
            <w:tcBorders>
              <w:top w:val="single" w:sz="36" w:space="0" w:color="FFFFFF"/>
              <w:left w:val="single" w:sz="8" w:space="0" w:color="000000"/>
              <w:bottom w:val="single" w:sz="8" w:space="0" w:color="000000"/>
            </w:tcBorders>
          </w:tcPr>
          <w:p>
            <w:pPr>
              <w:pStyle w:val="TableParagraph"/>
              <w:spacing w:line="216" w:lineRule="exact"/>
              <w:ind w:left="631" w:right="597"/>
              <w:jc w:val="center"/>
              <w:rPr>
                <w:rFonts w:ascii="Arial MT"/>
                <w:sz w:val="20"/>
              </w:rPr>
            </w:pPr>
            <w:r>
              <w:rPr>
                <w:rFonts w:ascii="Arial MT"/>
                <w:spacing w:val="-2"/>
                <w:w w:val="90"/>
                <w:sz w:val="20"/>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2"/>
              <w:ind w:left="153"/>
              <w:rPr>
                <w:rFonts w:ascii="Arial MT"/>
                <w:sz w:val="18"/>
              </w:rPr>
            </w:pPr>
            <w:r>
              <w:rPr>
                <w:rFonts w:ascii="Arial MT"/>
                <w:spacing w:val="-5"/>
                <w:w w:val="85"/>
                <w:sz w:val="18"/>
              </w:rPr>
              <w:t>Q8</w:t>
            </w:r>
          </w:p>
        </w:tc>
        <w:tc>
          <w:tcPr>
            <w:tcW w:w="1594"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2"/>
              <w:ind w:left="35"/>
              <w:jc w:val="center"/>
              <w:rPr>
                <w:rFonts w:ascii="Arial MT"/>
                <w:sz w:val="20"/>
              </w:rPr>
            </w:pPr>
            <w:r>
              <w:rPr>
                <w:rFonts w:ascii="Arial MT"/>
                <w:w w:val="82"/>
                <w:sz w:val="20"/>
              </w:rPr>
              <w:t>1</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20"/>
              </w:rPr>
            </w:pPr>
            <w:r>
              <w:rPr>
                <w:rFonts w:ascii="Arial MT"/>
                <w:w w:val="82"/>
                <w:sz w:val="20"/>
              </w:rPr>
              <w:t>5</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2"/>
              <w:ind w:left="40"/>
              <w:jc w:val="center"/>
              <w:rPr>
                <w:rFonts w:ascii="Arial MT"/>
                <w:sz w:val="20"/>
              </w:rPr>
            </w:pPr>
            <w:r>
              <w:rPr>
                <w:rFonts w:ascii="Arial MT"/>
                <w:w w:val="82"/>
                <w:sz w:val="20"/>
              </w:rPr>
              <w:t>4</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2"/>
              <w:ind w:left="41"/>
              <w:jc w:val="center"/>
              <w:rPr>
                <w:rFonts w:ascii="Arial MT"/>
                <w:sz w:val="20"/>
              </w:rPr>
            </w:pPr>
            <w:r>
              <w:rPr>
                <w:rFonts w:ascii="Arial MT"/>
                <w:w w:val="82"/>
                <w:sz w:val="20"/>
              </w:rPr>
              <w:t>9</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20"/>
              </w:rPr>
            </w:pPr>
            <w:r>
              <w:rPr>
                <w:rFonts w:ascii="Arial MT"/>
                <w:w w:val="82"/>
                <w:sz w:val="20"/>
              </w:rPr>
              <w:t>5</w:t>
            </w:r>
          </w:p>
        </w:tc>
        <w:tc>
          <w:tcPr>
            <w:tcW w:w="1742" w:type="dxa"/>
            <w:tcBorders>
              <w:top w:val="single" w:sz="8" w:space="0" w:color="000000"/>
              <w:left w:val="single" w:sz="8" w:space="0" w:color="000000"/>
              <w:bottom w:val="single" w:sz="36" w:space="0" w:color="FFFFFF"/>
            </w:tcBorders>
          </w:tcPr>
          <w:p>
            <w:pPr>
              <w:pStyle w:val="TableParagraph"/>
              <w:spacing w:before="42"/>
              <w:ind w:left="621" w:right="597"/>
              <w:jc w:val="center"/>
              <w:rPr>
                <w:rFonts w:ascii="Arial MT"/>
                <w:sz w:val="20"/>
              </w:rPr>
            </w:pPr>
            <w:r>
              <w:rPr>
                <w:rFonts w:ascii="Arial MT"/>
                <w:spacing w:val="-5"/>
                <w:w w:val="90"/>
                <w:sz w:val="20"/>
              </w:rPr>
              <w:t>24</w:t>
            </w:r>
          </w:p>
        </w:tc>
      </w:tr>
      <w:tr>
        <w:trPr>
          <w:trHeight w:val="250"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93"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6" w:lineRule="exact"/>
              <w:ind w:left="323" w:right="283"/>
              <w:jc w:val="center"/>
              <w:rPr>
                <w:rFonts w:ascii="Arial MT"/>
                <w:sz w:val="20"/>
              </w:rPr>
            </w:pPr>
            <w:r>
              <w:rPr>
                <w:rFonts w:ascii="Arial MT"/>
                <w:spacing w:val="-5"/>
                <w:w w:val="90"/>
                <w:sz w:val="20"/>
              </w:rPr>
              <w:t>4.2</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right="364"/>
              <w:jc w:val="right"/>
              <w:rPr>
                <w:rFonts w:ascii="Arial MT"/>
                <w:sz w:val="20"/>
              </w:rPr>
            </w:pPr>
            <w:r>
              <w:rPr>
                <w:rFonts w:ascii="Arial MT"/>
                <w:spacing w:val="-4"/>
                <w:w w:val="90"/>
                <w:sz w:val="20"/>
              </w:rPr>
              <w:t>20.8</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4" w:right="25"/>
              <w:jc w:val="center"/>
              <w:rPr>
                <w:rFonts w:ascii="Arial MT"/>
                <w:sz w:val="20"/>
              </w:rPr>
            </w:pPr>
            <w:r>
              <w:rPr>
                <w:rFonts w:ascii="Arial MT"/>
                <w:spacing w:val="-4"/>
                <w:w w:val="90"/>
                <w:sz w:val="20"/>
              </w:rPr>
              <w:t>16.7</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9" w:right="39"/>
              <w:jc w:val="center"/>
              <w:rPr>
                <w:rFonts w:ascii="Arial MT"/>
                <w:sz w:val="20"/>
              </w:rPr>
            </w:pPr>
            <w:r>
              <w:rPr>
                <w:rFonts w:ascii="Arial MT"/>
                <w:spacing w:val="-4"/>
                <w:w w:val="90"/>
                <w:sz w:val="20"/>
              </w:rPr>
              <w:t>37.5</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184" w:right="142"/>
              <w:jc w:val="center"/>
              <w:rPr>
                <w:rFonts w:ascii="Arial MT"/>
                <w:sz w:val="20"/>
              </w:rPr>
            </w:pPr>
            <w:r>
              <w:rPr>
                <w:rFonts w:ascii="Arial MT"/>
                <w:spacing w:val="-4"/>
                <w:w w:val="90"/>
                <w:sz w:val="20"/>
              </w:rPr>
              <w:t>20.8</w:t>
            </w:r>
          </w:p>
        </w:tc>
        <w:tc>
          <w:tcPr>
            <w:tcW w:w="1742" w:type="dxa"/>
            <w:tcBorders>
              <w:top w:val="single" w:sz="36" w:space="0" w:color="FFFFFF"/>
              <w:left w:val="single" w:sz="8" w:space="0" w:color="000000"/>
              <w:bottom w:val="single" w:sz="8" w:space="0" w:color="000000"/>
            </w:tcBorders>
          </w:tcPr>
          <w:p>
            <w:pPr>
              <w:pStyle w:val="TableParagraph"/>
              <w:spacing w:line="216" w:lineRule="exact"/>
              <w:ind w:left="631" w:right="597"/>
              <w:jc w:val="center"/>
              <w:rPr>
                <w:rFonts w:ascii="Arial MT"/>
                <w:sz w:val="20"/>
              </w:rPr>
            </w:pPr>
            <w:r>
              <w:rPr>
                <w:rFonts w:ascii="Arial MT"/>
                <w:spacing w:val="-2"/>
                <w:w w:val="90"/>
                <w:sz w:val="20"/>
              </w:rPr>
              <w:t>100.0</w:t>
            </w:r>
          </w:p>
        </w:tc>
      </w:tr>
      <w:tr>
        <w:trPr>
          <w:trHeight w:val="302"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FFFFFF"/>
              <w:right w:val="nil"/>
            </w:tcBorders>
          </w:tcPr>
          <w:p>
            <w:pPr>
              <w:pStyle w:val="TableParagraph"/>
              <w:spacing w:before="46"/>
              <w:ind w:left="153"/>
              <w:rPr>
                <w:rFonts w:ascii="Arial MT"/>
                <w:sz w:val="18"/>
              </w:rPr>
            </w:pPr>
            <w:r>
              <w:rPr>
                <w:rFonts w:ascii="Arial MT"/>
                <w:spacing w:val="-5"/>
                <w:w w:val="85"/>
                <w:sz w:val="18"/>
              </w:rPr>
              <w:t>Q9</w:t>
            </w:r>
          </w:p>
        </w:tc>
        <w:tc>
          <w:tcPr>
            <w:tcW w:w="1594" w:type="dxa"/>
            <w:tcBorders>
              <w:top w:val="single" w:sz="8" w:space="0" w:color="FFFFFF"/>
              <w:left w:val="nil"/>
              <w:bottom w:val="single" w:sz="36" w:space="0" w:color="FFFFFF"/>
            </w:tcBorders>
          </w:tcPr>
          <w:p>
            <w:pPr>
              <w:pStyle w:val="TableParagraph"/>
              <w:spacing w:before="46"/>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7"/>
              <w:ind w:left="35"/>
              <w:jc w:val="center"/>
              <w:rPr>
                <w:rFonts w:ascii="Arial MT"/>
                <w:sz w:val="20"/>
              </w:rPr>
            </w:pPr>
            <w:r>
              <w:rPr>
                <w:rFonts w:ascii="Arial MT"/>
                <w:w w:val="82"/>
                <w:sz w:val="20"/>
              </w:rPr>
              <w:t>3</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8</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7"/>
              <w:ind w:left="40"/>
              <w:jc w:val="center"/>
              <w:rPr>
                <w:rFonts w:ascii="Arial MT"/>
                <w:sz w:val="20"/>
              </w:rPr>
            </w:pPr>
            <w:r>
              <w:rPr>
                <w:rFonts w:ascii="Arial MT"/>
                <w:w w:val="82"/>
                <w:sz w:val="20"/>
              </w:rPr>
              <w:t>3</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7"/>
              <w:ind w:left="41"/>
              <w:jc w:val="center"/>
              <w:rPr>
                <w:rFonts w:ascii="Arial MT"/>
                <w:sz w:val="20"/>
              </w:rPr>
            </w:pPr>
            <w:r>
              <w:rPr>
                <w:rFonts w:ascii="Arial MT"/>
                <w:w w:val="82"/>
                <w:sz w:val="20"/>
              </w:rPr>
              <w:t>8</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5</w:t>
            </w:r>
          </w:p>
        </w:tc>
        <w:tc>
          <w:tcPr>
            <w:tcW w:w="1742" w:type="dxa"/>
            <w:tcBorders>
              <w:top w:val="single" w:sz="8" w:space="0" w:color="000000"/>
              <w:left w:val="single" w:sz="8" w:space="0" w:color="000000"/>
              <w:bottom w:val="single" w:sz="36" w:space="0" w:color="FFFFFF"/>
            </w:tcBorders>
          </w:tcPr>
          <w:p>
            <w:pPr>
              <w:pStyle w:val="TableParagraph"/>
              <w:spacing w:before="47"/>
              <w:ind w:left="621" w:right="597"/>
              <w:jc w:val="center"/>
              <w:rPr>
                <w:rFonts w:ascii="Arial MT"/>
                <w:sz w:val="20"/>
              </w:rPr>
            </w:pPr>
            <w:r>
              <w:rPr>
                <w:rFonts w:ascii="Arial MT"/>
                <w:spacing w:val="-5"/>
                <w:w w:val="90"/>
                <w:sz w:val="20"/>
              </w:rPr>
              <w:t>27</w:t>
            </w:r>
          </w:p>
        </w:tc>
      </w:tr>
      <w:tr>
        <w:trPr>
          <w:trHeight w:val="244"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FFFFFF"/>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1" w:lineRule="exact"/>
              <w:ind w:left="323" w:right="288"/>
              <w:jc w:val="center"/>
              <w:rPr>
                <w:rFonts w:ascii="Arial MT"/>
                <w:sz w:val="20"/>
              </w:rPr>
            </w:pPr>
            <w:r>
              <w:rPr>
                <w:rFonts w:ascii="Arial MT"/>
                <w:spacing w:val="-4"/>
                <w:w w:val="90"/>
                <w:sz w:val="20"/>
              </w:rPr>
              <w:t>11.1</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right="364"/>
              <w:jc w:val="right"/>
              <w:rPr>
                <w:rFonts w:ascii="Arial MT"/>
                <w:sz w:val="20"/>
              </w:rPr>
            </w:pPr>
            <w:r>
              <w:rPr>
                <w:rFonts w:ascii="Arial MT"/>
                <w:spacing w:val="-4"/>
                <w:w w:val="90"/>
                <w:sz w:val="20"/>
              </w:rPr>
              <w:t>29.6</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4" w:right="25"/>
              <w:jc w:val="center"/>
              <w:rPr>
                <w:rFonts w:ascii="Arial MT"/>
                <w:sz w:val="20"/>
              </w:rPr>
            </w:pPr>
            <w:r>
              <w:rPr>
                <w:rFonts w:ascii="Arial MT"/>
                <w:spacing w:val="-4"/>
                <w:w w:val="90"/>
                <w:sz w:val="20"/>
              </w:rPr>
              <w:t>11.1</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9" w:right="39"/>
              <w:jc w:val="center"/>
              <w:rPr>
                <w:rFonts w:ascii="Arial MT"/>
                <w:sz w:val="20"/>
              </w:rPr>
            </w:pPr>
            <w:r>
              <w:rPr>
                <w:rFonts w:ascii="Arial MT"/>
                <w:spacing w:val="-4"/>
                <w:w w:val="90"/>
                <w:sz w:val="20"/>
              </w:rPr>
              <w:t>29.6</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184" w:right="142"/>
              <w:jc w:val="center"/>
              <w:rPr>
                <w:rFonts w:ascii="Arial MT"/>
                <w:sz w:val="20"/>
              </w:rPr>
            </w:pPr>
            <w:r>
              <w:rPr>
                <w:rFonts w:ascii="Arial MT"/>
                <w:spacing w:val="-4"/>
                <w:w w:val="90"/>
                <w:sz w:val="20"/>
              </w:rPr>
              <w:t>18.5</w:t>
            </w:r>
          </w:p>
        </w:tc>
        <w:tc>
          <w:tcPr>
            <w:tcW w:w="1742" w:type="dxa"/>
            <w:tcBorders>
              <w:top w:val="single" w:sz="36" w:space="0" w:color="FFFFFF"/>
              <w:left w:val="single" w:sz="8" w:space="0" w:color="000000"/>
              <w:bottom w:val="single" w:sz="8" w:space="0" w:color="000000"/>
            </w:tcBorders>
          </w:tcPr>
          <w:p>
            <w:pPr>
              <w:pStyle w:val="TableParagraph"/>
              <w:spacing w:line="211" w:lineRule="exact"/>
              <w:ind w:left="631" w:right="597"/>
              <w:jc w:val="center"/>
              <w:rPr>
                <w:rFonts w:ascii="Arial MT"/>
                <w:sz w:val="20"/>
              </w:rPr>
            </w:pPr>
            <w:r>
              <w:rPr>
                <w:rFonts w:ascii="Arial MT"/>
                <w:spacing w:val="-2"/>
                <w:w w:val="90"/>
                <w:sz w:val="20"/>
              </w:rPr>
              <w:t>100.0</w:t>
            </w:r>
          </w:p>
        </w:tc>
      </w:tr>
      <w:tr>
        <w:trPr>
          <w:trHeight w:val="302" w:hRule="atLeast"/>
        </w:trPr>
        <w:tc>
          <w:tcPr>
            <w:tcW w:w="989" w:type="dxa"/>
            <w:vMerge/>
            <w:tcBorders>
              <w:top w:val="nil"/>
              <w:bottom w:val="single" w:sz="8" w:space="0" w:color="000000"/>
              <w:right w:val="nil"/>
            </w:tcBorders>
          </w:tcPr>
          <w:p>
            <w:pPr>
              <w:rPr>
                <w:sz w:val="2"/>
                <w:szCs w:val="2"/>
              </w:rPr>
            </w:pPr>
          </w:p>
        </w:tc>
        <w:tc>
          <w:tcPr>
            <w:tcW w:w="360" w:type="dxa"/>
            <w:tcBorders>
              <w:top w:val="single" w:sz="8" w:space="0" w:color="FFFFFF"/>
              <w:left w:val="nil"/>
              <w:bottom w:val="nil"/>
              <w:right w:val="nil"/>
            </w:tcBorders>
          </w:tcPr>
          <w:p>
            <w:pPr>
              <w:pStyle w:val="TableParagraph"/>
              <w:spacing w:before="46"/>
              <w:ind w:right="5"/>
              <w:jc w:val="right"/>
              <w:rPr>
                <w:rFonts w:ascii="Arial MT"/>
                <w:sz w:val="18"/>
              </w:rPr>
            </w:pPr>
            <w:r>
              <w:rPr>
                <w:rFonts w:ascii="Arial MT"/>
                <w:spacing w:val="-5"/>
                <w:w w:val="95"/>
                <w:sz w:val="18"/>
              </w:rPr>
              <w:t>Q10</w:t>
            </w:r>
          </w:p>
        </w:tc>
        <w:tc>
          <w:tcPr>
            <w:tcW w:w="1594" w:type="dxa"/>
            <w:tcBorders>
              <w:top w:val="single" w:sz="8" w:space="0" w:color="FFFFFF"/>
              <w:left w:val="nil"/>
              <w:bottom w:val="single" w:sz="36" w:space="0" w:color="FFFFFF"/>
            </w:tcBorders>
          </w:tcPr>
          <w:p>
            <w:pPr>
              <w:pStyle w:val="TableParagraph"/>
              <w:spacing w:before="46"/>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7"/>
              <w:ind w:left="35"/>
              <w:jc w:val="center"/>
              <w:rPr>
                <w:rFonts w:ascii="Arial MT"/>
                <w:sz w:val="20"/>
              </w:rPr>
            </w:pPr>
            <w:r>
              <w:rPr>
                <w:rFonts w:ascii="Arial MT"/>
                <w:w w:val="82"/>
                <w:sz w:val="20"/>
              </w:rPr>
              <w:t>7</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9</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7"/>
              <w:ind w:left="40"/>
              <w:jc w:val="center"/>
              <w:rPr>
                <w:rFonts w:ascii="Arial MT"/>
                <w:sz w:val="20"/>
              </w:rPr>
            </w:pPr>
            <w:r>
              <w:rPr>
                <w:rFonts w:ascii="Arial MT"/>
                <w:w w:val="82"/>
                <w:sz w:val="20"/>
              </w:rPr>
              <w:t>8</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7"/>
              <w:ind w:left="41"/>
              <w:jc w:val="center"/>
              <w:rPr>
                <w:rFonts w:ascii="Arial MT"/>
                <w:sz w:val="20"/>
              </w:rPr>
            </w:pPr>
            <w:r>
              <w:rPr>
                <w:rFonts w:ascii="Arial MT"/>
                <w:w w:val="82"/>
                <w:sz w:val="20"/>
              </w:rPr>
              <w:t>4</w:t>
            </w:r>
          </w:p>
        </w:tc>
        <w:tc>
          <w:tcPr>
            <w:tcW w:w="1094" w:type="dxa"/>
            <w:tcBorders>
              <w:top w:val="single" w:sz="8" w:space="0" w:color="000000"/>
              <w:left w:val="single" w:sz="8" w:space="0" w:color="000000"/>
              <w:bottom w:val="nil"/>
              <w:right w:val="single" w:sz="8" w:space="0" w:color="000000"/>
            </w:tcBorders>
          </w:tcPr>
          <w:p>
            <w:pPr>
              <w:pStyle w:val="TableParagraph"/>
              <w:spacing w:before="47"/>
              <w:ind w:left="42"/>
              <w:jc w:val="center"/>
              <w:rPr>
                <w:rFonts w:ascii="Arial MT"/>
                <w:sz w:val="20"/>
              </w:rPr>
            </w:pPr>
            <w:r>
              <w:rPr>
                <w:rFonts w:ascii="Arial MT"/>
                <w:w w:val="82"/>
                <w:sz w:val="20"/>
              </w:rPr>
              <w:t>0</w:t>
            </w:r>
          </w:p>
        </w:tc>
        <w:tc>
          <w:tcPr>
            <w:tcW w:w="1742" w:type="dxa"/>
            <w:tcBorders>
              <w:top w:val="single" w:sz="8" w:space="0" w:color="000000"/>
              <w:left w:val="single" w:sz="8" w:space="0" w:color="000000"/>
              <w:bottom w:val="single" w:sz="36" w:space="0" w:color="FFFFFF"/>
            </w:tcBorders>
          </w:tcPr>
          <w:p>
            <w:pPr>
              <w:pStyle w:val="TableParagraph"/>
              <w:spacing w:before="47"/>
              <w:ind w:left="621" w:right="597"/>
              <w:jc w:val="center"/>
              <w:rPr>
                <w:rFonts w:ascii="Arial MT"/>
                <w:sz w:val="20"/>
              </w:rPr>
            </w:pPr>
            <w:r>
              <w:rPr>
                <w:rFonts w:ascii="Arial MT"/>
                <w:spacing w:val="-5"/>
                <w:w w:val="90"/>
                <w:sz w:val="20"/>
              </w:rPr>
              <w:t>28</w:t>
            </w:r>
          </w:p>
        </w:tc>
      </w:tr>
      <w:tr>
        <w:trPr>
          <w:trHeight w:val="229" w:hRule="atLeast"/>
        </w:trPr>
        <w:tc>
          <w:tcPr>
            <w:tcW w:w="989" w:type="dxa"/>
            <w:vMerge/>
            <w:tcBorders>
              <w:top w:val="nil"/>
              <w:bottom w:val="single" w:sz="8" w:space="0" w:color="000000"/>
              <w:right w:val="nil"/>
            </w:tcBorders>
          </w:tcPr>
          <w:p>
            <w:pPr>
              <w:rPr>
                <w:sz w:val="2"/>
                <w:szCs w:val="2"/>
              </w:rPr>
            </w:pPr>
          </w:p>
        </w:tc>
        <w:tc>
          <w:tcPr>
            <w:tcW w:w="360" w:type="dxa"/>
            <w:tcBorders>
              <w:top w:val="nil"/>
              <w:left w:val="nil"/>
              <w:bottom w:val="single" w:sz="24" w:space="0" w:color="FFFFFF"/>
              <w:right w:val="nil"/>
            </w:tcBorders>
          </w:tcPr>
          <w:p>
            <w:pPr>
              <w:pStyle w:val="TableParagraph"/>
              <w:rPr>
                <w:sz w:val="16"/>
              </w:rPr>
            </w:pPr>
          </w:p>
        </w:tc>
        <w:tc>
          <w:tcPr>
            <w:tcW w:w="1594" w:type="dxa"/>
            <w:tcBorders>
              <w:top w:val="single" w:sz="36" w:space="0" w:color="FFFFFF"/>
              <w:left w:val="nil"/>
              <w:bottom w:val="single" w:sz="24" w:space="0" w:color="FFFFFF"/>
            </w:tcBorders>
          </w:tcPr>
          <w:p>
            <w:pPr>
              <w:pStyle w:val="TableParagraph"/>
              <w:spacing w:line="188"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0" w:lineRule="exact"/>
              <w:ind w:left="323" w:right="288"/>
              <w:jc w:val="center"/>
              <w:rPr>
                <w:rFonts w:ascii="Arial MT"/>
                <w:sz w:val="20"/>
              </w:rPr>
            </w:pPr>
            <w:r>
              <w:rPr>
                <w:rFonts w:ascii="Arial MT"/>
                <w:spacing w:val="-4"/>
                <w:w w:val="90"/>
                <w:sz w:val="20"/>
              </w:rPr>
              <w:t>25.0</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0" w:lineRule="exact"/>
              <w:ind w:right="364"/>
              <w:jc w:val="right"/>
              <w:rPr>
                <w:rFonts w:ascii="Arial MT"/>
                <w:sz w:val="20"/>
              </w:rPr>
            </w:pPr>
            <w:r>
              <w:rPr>
                <w:rFonts w:ascii="Arial MT"/>
                <w:spacing w:val="-4"/>
                <w:w w:val="90"/>
                <w:sz w:val="20"/>
              </w:rPr>
              <w:t>32.1</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0" w:lineRule="exact"/>
              <w:ind w:left="74" w:right="25"/>
              <w:jc w:val="center"/>
              <w:rPr>
                <w:rFonts w:ascii="Arial MT"/>
                <w:sz w:val="20"/>
              </w:rPr>
            </w:pPr>
            <w:r>
              <w:rPr>
                <w:rFonts w:ascii="Arial MT"/>
                <w:spacing w:val="-4"/>
                <w:w w:val="90"/>
                <w:sz w:val="20"/>
              </w:rPr>
              <w:t>28.6</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0" w:lineRule="exact"/>
              <w:ind w:left="79" w:right="39"/>
              <w:jc w:val="center"/>
              <w:rPr>
                <w:rFonts w:ascii="Arial MT"/>
                <w:sz w:val="20"/>
              </w:rPr>
            </w:pPr>
            <w:r>
              <w:rPr>
                <w:rFonts w:ascii="Arial MT"/>
                <w:spacing w:val="-4"/>
                <w:w w:val="90"/>
                <w:sz w:val="20"/>
              </w:rPr>
              <w:t>14.3</w:t>
            </w:r>
          </w:p>
        </w:tc>
        <w:tc>
          <w:tcPr>
            <w:tcW w:w="1094" w:type="dxa"/>
            <w:tcBorders>
              <w:top w:val="nil"/>
              <w:left w:val="single" w:sz="8" w:space="0" w:color="000000"/>
              <w:bottom w:val="single" w:sz="8" w:space="0" w:color="000000"/>
              <w:right w:val="single" w:sz="8" w:space="0" w:color="000000"/>
            </w:tcBorders>
          </w:tcPr>
          <w:p>
            <w:pPr>
              <w:pStyle w:val="TableParagraph"/>
              <w:spacing w:line="210" w:lineRule="exact"/>
              <w:ind w:left="184" w:right="139"/>
              <w:jc w:val="center"/>
              <w:rPr>
                <w:rFonts w:ascii="Arial MT"/>
                <w:sz w:val="20"/>
              </w:rPr>
            </w:pPr>
            <w:r>
              <w:rPr>
                <w:rFonts w:ascii="Arial MT"/>
                <w:spacing w:val="-5"/>
                <w:w w:val="90"/>
                <w:sz w:val="20"/>
              </w:rPr>
              <w:t>.0</w:t>
            </w:r>
          </w:p>
        </w:tc>
        <w:tc>
          <w:tcPr>
            <w:tcW w:w="1742" w:type="dxa"/>
            <w:tcBorders>
              <w:top w:val="single" w:sz="36" w:space="0" w:color="FFFFFF"/>
              <w:left w:val="single" w:sz="8" w:space="0" w:color="000000"/>
              <w:bottom w:val="single" w:sz="8" w:space="0" w:color="000000"/>
            </w:tcBorders>
          </w:tcPr>
          <w:p>
            <w:pPr>
              <w:pStyle w:val="TableParagraph"/>
              <w:spacing w:line="210" w:lineRule="exact"/>
              <w:ind w:left="631" w:right="597"/>
              <w:jc w:val="center"/>
              <w:rPr>
                <w:rFonts w:ascii="Arial MT"/>
                <w:sz w:val="20"/>
              </w:rPr>
            </w:pPr>
            <w:r>
              <w:rPr>
                <w:rFonts w:ascii="Arial MT"/>
                <w:spacing w:val="-2"/>
                <w:w w:val="90"/>
                <w:sz w:val="20"/>
              </w:rPr>
              <w:t>100.0</w:t>
            </w:r>
          </w:p>
        </w:tc>
      </w:tr>
      <w:tr>
        <w:trPr>
          <w:trHeight w:val="264" w:hRule="atLeast"/>
        </w:trPr>
        <w:tc>
          <w:tcPr>
            <w:tcW w:w="989" w:type="dxa"/>
            <w:tcBorders>
              <w:top w:val="single" w:sz="8" w:space="0" w:color="000000"/>
              <w:right w:val="nil"/>
            </w:tcBorders>
          </w:tcPr>
          <w:p>
            <w:pPr>
              <w:pStyle w:val="TableParagraph"/>
              <w:rPr>
                <w:sz w:val="18"/>
              </w:rPr>
            </w:pPr>
          </w:p>
        </w:tc>
        <w:tc>
          <w:tcPr>
            <w:tcW w:w="360" w:type="dxa"/>
            <w:tcBorders>
              <w:top w:val="single" w:sz="24" w:space="0" w:color="FFFFFF"/>
              <w:left w:val="nil"/>
              <w:right w:val="nil"/>
            </w:tcBorders>
          </w:tcPr>
          <w:p>
            <w:pPr>
              <w:pStyle w:val="TableParagraph"/>
              <w:spacing w:before="3"/>
              <w:ind w:right="3"/>
              <w:jc w:val="right"/>
              <w:rPr>
                <w:rFonts w:ascii="Arial MT"/>
                <w:sz w:val="18"/>
              </w:rPr>
            </w:pPr>
            <w:r>
              <w:rPr>
                <w:rFonts w:ascii="Arial MT"/>
                <w:spacing w:val="-2"/>
                <w:w w:val="85"/>
                <w:sz w:val="18"/>
              </w:rPr>
              <w:t>Total</w:t>
            </w:r>
          </w:p>
        </w:tc>
        <w:tc>
          <w:tcPr>
            <w:tcW w:w="1594" w:type="dxa"/>
            <w:tcBorders>
              <w:top w:val="single" w:sz="24" w:space="0" w:color="FFFFFF"/>
              <w:left w:val="nil"/>
              <w:bottom w:val="nil"/>
            </w:tcBorders>
          </w:tcPr>
          <w:p>
            <w:pPr>
              <w:pStyle w:val="TableParagraph"/>
              <w:spacing w:before="3"/>
              <w:ind w:left="25"/>
              <w:rPr>
                <w:rFonts w:ascii="Arial MT"/>
                <w:sz w:val="18"/>
              </w:rPr>
            </w:pPr>
            <w:r>
              <w:rPr>
                <w:rFonts w:ascii="Arial MT"/>
                <w:spacing w:val="-4"/>
                <w:w w:val="95"/>
                <w:sz w:val="18"/>
              </w:rPr>
              <w:t>Count</w:t>
            </w:r>
          </w:p>
        </w:tc>
        <w:tc>
          <w:tcPr>
            <w:tcW w:w="1018" w:type="dxa"/>
            <w:tcBorders>
              <w:top w:val="single" w:sz="8" w:space="0" w:color="000000"/>
              <w:bottom w:val="nil"/>
              <w:right w:val="single" w:sz="8" w:space="0" w:color="000000"/>
            </w:tcBorders>
          </w:tcPr>
          <w:p>
            <w:pPr>
              <w:pStyle w:val="TableParagraph"/>
              <w:spacing w:before="3"/>
              <w:ind w:left="318" w:right="288"/>
              <w:jc w:val="center"/>
              <w:rPr>
                <w:rFonts w:ascii="Arial MT"/>
                <w:sz w:val="20"/>
              </w:rPr>
            </w:pPr>
            <w:r>
              <w:rPr>
                <w:rFonts w:ascii="Arial MT"/>
                <w:spacing w:val="-5"/>
                <w:w w:val="90"/>
                <w:sz w:val="20"/>
              </w:rPr>
              <w:t>47</w:t>
            </w:r>
          </w:p>
        </w:tc>
        <w:tc>
          <w:tcPr>
            <w:tcW w:w="1126" w:type="dxa"/>
            <w:tcBorders>
              <w:top w:val="single" w:sz="8" w:space="0" w:color="000000"/>
              <w:left w:val="single" w:sz="8" w:space="0" w:color="000000"/>
              <w:bottom w:val="nil"/>
              <w:right w:val="single" w:sz="8" w:space="0" w:color="000000"/>
            </w:tcBorders>
          </w:tcPr>
          <w:p>
            <w:pPr>
              <w:pStyle w:val="TableParagraph"/>
              <w:spacing w:before="3"/>
              <w:ind w:left="461" w:right="414"/>
              <w:jc w:val="center"/>
              <w:rPr>
                <w:rFonts w:ascii="Arial MT"/>
                <w:sz w:val="20"/>
              </w:rPr>
            </w:pPr>
            <w:r>
              <w:rPr>
                <w:rFonts w:ascii="Arial MT"/>
                <w:spacing w:val="-5"/>
                <w:w w:val="90"/>
                <w:sz w:val="20"/>
              </w:rPr>
              <w:t>57</w:t>
            </w:r>
          </w:p>
        </w:tc>
        <w:tc>
          <w:tcPr>
            <w:tcW w:w="1008" w:type="dxa"/>
            <w:tcBorders>
              <w:top w:val="single" w:sz="8" w:space="0" w:color="000000"/>
              <w:left w:val="single" w:sz="8" w:space="0" w:color="000000"/>
              <w:bottom w:val="nil"/>
              <w:right w:val="single" w:sz="8" w:space="0" w:color="000000"/>
            </w:tcBorders>
          </w:tcPr>
          <w:p>
            <w:pPr>
              <w:pStyle w:val="TableParagraph"/>
              <w:spacing w:before="3"/>
              <w:ind w:left="74" w:right="30"/>
              <w:jc w:val="center"/>
              <w:rPr>
                <w:rFonts w:ascii="Arial MT"/>
                <w:sz w:val="20"/>
              </w:rPr>
            </w:pPr>
            <w:r>
              <w:rPr>
                <w:rFonts w:ascii="Arial MT"/>
                <w:spacing w:val="-5"/>
                <w:w w:val="90"/>
                <w:sz w:val="20"/>
              </w:rPr>
              <w:t>27</w:t>
            </w:r>
          </w:p>
        </w:tc>
        <w:tc>
          <w:tcPr>
            <w:tcW w:w="883" w:type="dxa"/>
            <w:tcBorders>
              <w:top w:val="single" w:sz="8" w:space="0" w:color="000000"/>
              <w:left w:val="single" w:sz="8" w:space="0" w:color="000000"/>
              <w:bottom w:val="nil"/>
              <w:right w:val="single" w:sz="8" w:space="0" w:color="000000"/>
            </w:tcBorders>
          </w:tcPr>
          <w:p>
            <w:pPr>
              <w:pStyle w:val="TableParagraph"/>
              <w:spacing w:before="3"/>
              <w:ind w:left="74" w:right="39"/>
              <w:jc w:val="center"/>
              <w:rPr>
                <w:rFonts w:ascii="Arial MT"/>
                <w:sz w:val="20"/>
              </w:rPr>
            </w:pPr>
            <w:r>
              <w:rPr>
                <w:rFonts w:ascii="Arial MT"/>
                <w:spacing w:val="-5"/>
                <w:w w:val="90"/>
                <w:sz w:val="20"/>
              </w:rPr>
              <w:t>92</w:t>
            </w:r>
          </w:p>
        </w:tc>
        <w:tc>
          <w:tcPr>
            <w:tcW w:w="1094" w:type="dxa"/>
            <w:tcBorders>
              <w:top w:val="single" w:sz="8" w:space="0" w:color="000000"/>
              <w:left w:val="single" w:sz="8" w:space="0" w:color="000000"/>
              <w:bottom w:val="nil"/>
              <w:right w:val="single" w:sz="8" w:space="0" w:color="000000"/>
            </w:tcBorders>
          </w:tcPr>
          <w:p>
            <w:pPr>
              <w:pStyle w:val="TableParagraph"/>
              <w:spacing w:before="3"/>
              <w:ind w:left="182" w:right="145"/>
              <w:jc w:val="center"/>
              <w:rPr>
                <w:rFonts w:ascii="Arial MT"/>
                <w:sz w:val="20"/>
              </w:rPr>
            </w:pPr>
            <w:r>
              <w:rPr>
                <w:rFonts w:ascii="Arial MT"/>
                <w:spacing w:val="-5"/>
                <w:w w:val="90"/>
                <w:sz w:val="20"/>
              </w:rPr>
              <w:t>42</w:t>
            </w:r>
          </w:p>
        </w:tc>
        <w:tc>
          <w:tcPr>
            <w:tcW w:w="1742" w:type="dxa"/>
            <w:tcBorders>
              <w:top w:val="single" w:sz="8" w:space="0" w:color="000000"/>
              <w:left w:val="single" w:sz="8" w:space="0" w:color="000000"/>
              <w:bottom w:val="nil"/>
            </w:tcBorders>
          </w:tcPr>
          <w:p>
            <w:pPr>
              <w:pStyle w:val="TableParagraph"/>
              <w:spacing w:before="3"/>
              <w:ind w:left="626" w:right="597"/>
              <w:jc w:val="center"/>
              <w:rPr>
                <w:rFonts w:ascii="Arial MT"/>
                <w:sz w:val="20"/>
              </w:rPr>
            </w:pPr>
            <w:r>
              <w:rPr>
                <w:rFonts w:ascii="Arial MT"/>
                <w:spacing w:val="-5"/>
                <w:w w:val="90"/>
                <w:sz w:val="20"/>
              </w:rPr>
              <w:t>265</w:t>
            </w:r>
          </w:p>
        </w:tc>
      </w:tr>
    </w:tbl>
    <w:p>
      <w:pPr>
        <w:spacing w:after="0"/>
        <w:jc w:val="center"/>
        <w:rPr>
          <w:rFonts w:ascii="Arial MT"/>
          <w:sz w:val="20"/>
        </w:rPr>
        <w:sectPr>
          <w:pgSz w:w="12240" w:h="15840"/>
          <w:pgMar w:header="0" w:footer="969" w:top="1220" w:bottom="1160" w:left="780" w:right="0"/>
        </w:sectPr>
      </w:pPr>
    </w:p>
    <w:p>
      <w:pPr>
        <w:spacing w:before="74" w:after="39"/>
        <w:ind w:left="710" w:right="1094" w:firstLine="0"/>
        <w:jc w:val="center"/>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4"/>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89"/>
        <w:gridCol w:w="360"/>
        <w:gridCol w:w="1594"/>
        <w:gridCol w:w="1018"/>
        <w:gridCol w:w="1126"/>
        <w:gridCol w:w="1008"/>
        <w:gridCol w:w="883"/>
        <w:gridCol w:w="1094"/>
        <w:gridCol w:w="1742"/>
      </w:tblGrid>
      <w:tr>
        <w:trPr>
          <w:trHeight w:val="297" w:hRule="atLeast"/>
        </w:trPr>
        <w:tc>
          <w:tcPr>
            <w:tcW w:w="2943" w:type="dxa"/>
            <w:gridSpan w:val="3"/>
            <w:vMerge w:val="restart"/>
            <w:tcBorders>
              <w:bottom w:val="single" w:sz="36" w:space="0" w:color="000000"/>
            </w:tcBorders>
          </w:tcPr>
          <w:p>
            <w:pPr>
              <w:pStyle w:val="TableParagraph"/>
              <w:rPr>
                <w:sz w:val="18"/>
              </w:rPr>
            </w:pPr>
          </w:p>
        </w:tc>
        <w:tc>
          <w:tcPr>
            <w:tcW w:w="5129" w:type="dxa"/>
            <w:gridSpan w:val="5"/>
            <w:tcBorders>
              <w:bottom w:val="single" w:sz="8" w:space="0" w:color="FFFFFF"/>
              <w:right w:val="single" w:sz="8" w:space="0" w:color="000000"/>
            </w:tcBorders>
          </w:tcPr>
          <w:p>
            <w:pPr>
              <w:pStyle w:val="TableParagraph"/>
              <w:spacing w:line="213" w:lineRule="exact" w:before="64"/>
              <w:ind w:left="2049" w:right="2022"/>
              <w:jc w:val="center"/>
              <w:rPr>
                <w:sz w:val="20"/>
              </w:rPr>
            </w:pPr>
            <w:r>
              <w:rPr>
                <w:spacing w:val="-2"/>
                <w:sz w:val="20"/>
              </w:rPr>
              <w:t>RESPONSE</w:t>
            </w:r>
          </w:p>
        </w:tc>
        <w:tc>
          <w:tcPr>
            <w:tcW w:w="1742" w:type="dxa"/>
            <w:vMerge w:val="restart"/>
            <w:tcBorders>
              <w:left w:val="single" w:sz="8" w:space="0" w:color="000000"/>
            </w:tcBorders>
          </w:tcPr>
          <w:p>
            <w:pPr>
              <w:pStyle w:val="TableParagraph"/>
              <w:rPr>
                <w:rFonts w:ascii="Arial"/>
                <w:b/>
                <w:sz w:val="22"/>
              </w:rPr>
            </w:pPr>
          </w:p>
          <w:p>
            <w:pPr>
              <w:pStyle w:val="TableParagraph"/>
              <w:spacing w:before="5"/>
              <w:rPr>
                <w:rFonts w:ascii="Arial"/>
                <w:b/>
                <w:sz w:val="32"/>
              </w:rPr>
            </w:pPr>
          </w:p>
          <w:p>
            <w:pPr>
              <w:pStyle w:val="TableParagraph"/>
              <w:spacing w:line="223" w:lineRule="exact"/>
              <w:ind w:left="624" w:right="597"/>
              <w:jc w:val="center"/>
              <w:rPr>
                <w:sz w:val="20"/>
              </w:rPr>
            </w:pPr>
            <w:r>
              <w:rPr>
                <w:spacing w:val="-2"/>
                <w:sz w:val="20"/>
              </w:rPr>
              <w:t>Total</w:t>
            </w:r>
          </w:p>
        </w:tc>
      </w:tr>
      <w:tr>
        <w:trPr>
          <w:trHeight w:val="481" w:hRule="atLeast"/>
        </w:trPr>
        <w:tc>
          <w:tcPr>
            <w:tcW w:w="2943" w:type="dxa"/>
            <w:gridSpan w:val="3"/>
            <w:vMerge/>
            <w:tcBorders>
              <w:top w:val="nil"/>
              <w:bottom w:val="single" w:sz="36" w:space="0" w:color="000000"/>
            </w:tcBorders>
          </w:tcPr>
          <w:p>
            <w:pPr>
              <w:rPr>
                <w:sz w:val="2"/>
                <w:szCs w:val="2"/>
              </w:rPr>
            </w:pPr>
          </w:p>
        </w:tc>
        <w:tc>
          <w:tcPr>
            <w:tcW w:w="1018" w:type="dxa"/>
            <w:tcBorders>
              <w:top w:val="single" w:sz="8" w:space="0" w:color="FFFFFF"/>
              <w:right w:val="single" w:sz="8" w:space="0" w:color="000000"/>
            </w:tcBorders>
          </w:tcPr>
          <w:p>
            <w:pPr>
              <w:pStyle w:val="TableParagraph"/>
              <w:spacing w:line="230" w:lineRule="atLeast" w:before="1"/>
              <w:ind w:left="285" w:right="159" w:hanging="87"/>
              <w:rPr>
                <w:rFonts w:ascii="Arial MT"/>
                <w:sz w:val="20"/>
              </w:rPr>
            </w:pPr>
            <w:r>
              <w:rPr>
                <w:rFonts w:ascii="Arial MT"/>
                <w:spacing w:val="-2"/>
                <w:w w:val="85"/>
                <w:sz w:val="20"/>
              </w:rPr>
              <w:t>Strongly </w:t>
            </w:r>
            <w:r>
              <w:rPr>
                <w:rFonts w:ascii="Arial MT"/>
                <w:spacing w:val="-2"/>
                <w:w w:val="90"/>
                <w:sz w:val="20"/>
              </w:rPr>
              <w:t>Agree</w:t>
            </w:r>
          </w:p>
        </w:tc>
        <w:tc>
          <w:tcPr>
            <w:tcW w:w="1126" w:type="dxa"/>
            <w:tcBorders>
              <w:top w:val="single" w:sz="8" w:space="0" w:color="000000"/>
              <w:left w:val="single" w:sz="8" w:space="0" w:color="000000"/>
              <w:right w:val="single" w:sz="8" w:space="0" w:color="000000"/>
            </w:tcBorders>
          </w:tcPr>
          <w:p>
            <w:pPr>
              <w:pStyle w:val="TableParagraph"/>
              <w:spacing w:before="1"/>
              <w:rPr>
                <w:rFonts w:ascii="Arial"/>
                <w:b/>
                <w:sz w:val="21"/>
              </w:rPr>
            </w:pPr>
          </w:p>
          <w:p>
            <w:pPr>
              <w:pStyle w:val="TableParagraph"/>
              <w:spacing w:line="219" w:lineRule="exact"/>
              <w:ind w:right="311"/>
              <w:jc w:val="right"/>
              <w:rPr>
                <w:rFonts w:ascii="Arial MT"/>
                <w:sz w:val="20"/>
              </w:rPr>
            </w:pPr>
            <w:r>
              <w:rPr>
                <w:rFonts w:ascii="Arial MT"/>
                <w:spacing w:val="-2"/>
                <w:w w:val="90"/>
                <w:sz w:val="20"/>
              </w:rPr>
              <w:t>Agree</w:t>
            </w:r>
          </w:p>
        </w:tc>
        <w:tc>
          <w:tcPr>
            <w:tcW w:w="1008" w:type="dxa"/>
            <w:tcBorders>
              <w:top w:val="single" w:sz="8" w:space="0" w:color="000000"/>
              <w:left w:val="single" w:sz="8" w:space="0" w:color="000000"/>
              <w:right w:val="single" w:sz="8" w:space="0" w:color="000000"/>
            </w:tcBorders>
          </w:tcPr>
          <w:p>
            <w:pPr>
              <w:pStyle w:val="TableParagraph"/>
              <w:spacing w:before="1"/>
              <w:rPr>
                <w:rFonts w:ascii="Arial"/>
                <w:b/>
                <w:sz w:val="21"/>
              </w:rPr>
            </w:pPr>
          </w:p>
          <w:p>
            <w:pPr>
              <w:pStyle w:val="TableParagraph"/>
              <w:spacing w:line="219" w:lineRule="exact"/>
              <w:ind w:left="74" w:right="30"/>
              <w:jc w:val="center"/>
              <w:rPr>
                <w:rFonts w:ascii="Arial MT"/>
                <w:sz w:val="20"/>
              </w:rPr>
            </w:pPr>
            <w:r>
              <w:rPr>
                <w:rFonts w:ascii="Arial MT"/>
                <w:spacing w:val="-2"/>
                <w:w w:val="90"/>
                <w:sz w:val="20"/>
              </w:rPr>
              <w:t>Undecided</w:t>
            </w:r>
          </w:p>
        </w:tc>
        <w:tc>
          <w:tcPr>
            <w:tcW w:w="883" w:type="dxa"/>
            <w:tcBorders>
              <w:top w:val="single" w:sz="8" w:space="0" w:color="000000"/>
              <w:left w:val="single" w:sz="8" w:space="0" w:color="000000"/>
              <w:right w:val="single" w:sz="8" w:space="0" w:color="000000"/>
            </w:tcBorders>
          </w:tcPr>
          <w:p>
            <w:pPr>
              <w:pStyle w:val="TableParagraph"/>
              <w:spacing w:before="1"/>
              <w:rPr>
                <w:rFonts w:ascii="Arial"/>
                <w:b/>
                <w:sz w:val="21"/>
              </w:rPr>
            </w:pPr>
          </w:p>
          <w:p>
            <w:pPr>
              <w:pStyle w:val="TableParagraph"/>
              <w:spacing w:line="219" w:lineRule="exact"/>
              <w:ind w:left="79" w:right="39"/>
              <w:jc w:val="center"/>
              <w:rPr>
                <w:rFonts w:ascii="Arial MT"/>
                <w:sz w:val="20"/>
              </w:rPr>
            </w:pPr>
            <w:r>
              <w:rPr>
                <w:rFonts w:ascii="Arial MT"/>
                <w:spacing w:val="-2"/>
                <w:w w:val="90"/>
                <w:sz w:val="20"/>
              </w:rPr>
              <w:t>Disagree</w:t>
            </w:r>
          </w:p>
        </w:tc>
        <w:tc>
          <w:tcPr>
            <w:tcW w:w="1094" w:type="dxa"/>
            <w:tcBorders>
              <w:top w:val="single" w:sz="8" w:space="0" w:color="FFFFFF"/>
              <w:left w:val="single" w:sz="8" w:space="0" w:color="000000"/>
              <w:right w:val="single" w:sz="8" w:space="0" w:color="000000"/>
            </w:tcBorders>
          </w:tcPr>
          <w:p>
            <w:pPr>
              <w:pStyle w:val="TableParagraph"/>
              <w:spacing w:line="230" w:lineRule="atLeast" w:before="1"/>
              <w:ind w:left="243" w:right="194" w:firstLine="9"/>
              <w:rPr>
                <w:rFonts w:ascii="Arial MT"/>
                <w:sz w:val="20"/>
              </w:rPr>
            </w:pPr>
            <w:r>
              <w:rPr>
                <w:rFonts w:ascii="Arial MT"/>
                <w:spacing w:val="-2"/>
                <w:w w:val="85"/>
                <w:sz w:val="20"/>
              </w:rPr>
              <w:t>Strongly </w:t>
            </w:r>
            <w:r>
              <w:rPr>
                <w:rFonts w:ascii="Arial MT"/>
                <w:spacing w:val="-2"/>
                <w:w w:val="80"/>
                <w:sz w:val="20"/>
              </w:rPr>
              <w:t>disagree</w:t>
            </w:r>
          </w:p>
        </w:tc>
        <w:tc>
          <w:tcPr>
            <w:tcW w:w="1742" w:type="dxa"/>
            <w:vMerge/>
            <w:tcBorders>
              <w:top w:val="nil"/>
              <w:left w:val="single" w:sz="8" w:space="0" w:color="000000"/>
            </w:tcBorders>
          </w:tcPr>
          <w:p>
            <w:pPr>
              <w:rPr>
                <w:sz w:val="2"/>
                <w:szCs w:val="2"/>
              </w:rPr>
            </w:pPr>
          </w:p>
        </w:tc>
      </w:tr>
      <w:tr>
        <w:trPr>
          <w:trHeight w:val="258" w:hRule="atLeast"/>
        </w:trPr>
        <w:tc>
          <w:tcPr>
            <w:tcW w:w="989" w:type="dxa"/>
            <w:tcBorders>
              <w:top w:val="single" w:sz="36" w:space="0" w:color="000000"/>
              <w:bottom w:val="nil"/>
              <w:right w:val="nil"/>
            </w:tcBorders>
          </w:tcPr>
          <w:p>
            <w:pPr>
              <w:pStyle w:val="TableParagraph"/>
              <w:spacing w:before="2"/>
              <w:ind w:left="183" w:right="-29"/>
              <w:rPr>
                <w:rFonts w:ascii="Arial MT"/>
                <w:sz w:val="18"/>
              </w:rPr>
            </w:pPr>
            <w:r>
              <w:rPr>
                <w:rFonts w:ascii="Arial MT"/>
                <w:spacing w:val="-2"/>
                <w:w w:val="85"/>
                <w:sz w:val="18"/>
              </w:rPr>
              <w:t>QUESTION</w:t>
            </w:r>
          </w:p>
        </w:tc>
        <w:tc>
          <w:tcPr>
            <w:tcW w:w="360" w:type="dxa"/>
            <w:tcBorders>
              <w:left w:val="nil"/>
              <w:bottom w:val="nil"/>
              <w:right w:val="nil"/>
            </w:tcBorders>
          </w:tcPr>
          <w:p>
            <w:pPr>
              <w:pStyle w:val="TableParagraph"/>
              <w:spacing w:before="2"/>
              <w:ind w:right="6"/>
              <w:jc w:val="right"/>
              <w:rPr>
                <w:rFonts w:ascii="Arial MT"/>
                <w:sz w:val="18"/>
              </w:rPr>
            </w:pPr>
            <w:r>
              <w:rPr>
                <w:rFonts w:ascii="Arial MT"/>
                <w:spacing w:val="-5"/>
                <w:w w:val="95"/>
                <w:sz w:val="18"/>
              </w:rPr>
              <w:t>Q1</w:t>
            </w:r>
          </w:p>
        </w:tc>
        <w:tc>
          <w:tcPr>
            <w:tcW w:w="1594" w:type="dxa"/>
            <w:tcBorders>
              <w:top w:val="single" w:sz="36" w:space="0" w:color="000000"/>
              <w:left w:val="nil"/>
              <w:bottom w:val="single" w:sz="36" w:space="0" w:color="FFFFFF"/>
            </w:tcBorders>
          </w:tcPr>
          <w:p>
            <w:pPr>
              <w:pStyle w:val="TableParagraph"/>
              <w:spacing w:before="2"/>
              <w:ind w:left="25"/>
              <w:rPr>
                <w:rFonts w:ascii="Arial MT"/>
                <w:sz w:val="18"/>
              </w:rPr>
            </w:pPr>
            <w:r>
              <w:rPr>
                <w:rFonts w:ascii="Arial MT"/>
                <w:spacing w:val="-4"/>
                <w:w w:val="95"/>
                <w:sz w:val="18"/>
              </w:rPr>
              <w:t>Count</w:t>
            </w:r>
          </w:p>
        </w:tc>
        <w:tc>
          <w:tcPr>
            <w:tcW w:w="1018" w:type="dxa"/>
            <w:tcBorders>
              <w:bottom w:val="single" w:sz="36" w:space="0" w:color="FFFFFF"/>
              <w:right w:val="single" w:sz="8" w:space="0" w:color="000000"/>
            </w:tcBorders>
          </w:tcPr>
          <w:p>
            <w:pPr>
              <w:pStyle w:val="TableParagraph"/>
              <w:spacing w:before="2"/>
              <w:ind w:left="318" w:right="288"/>
              <w:jc w:val="center"/>
              <w:rPr>
                <w:rFonts w:ascii="Arial MT"/>
                <w:sz w:val="20"/>
              </w:rPr>
            </w:pPr>
            <w:r>
              <w:rPr>
                <w:rFonts w:ascii="Arial MT"/>
                <w:spacing w:val="-5"/>
                <w:w w:val="90"/>
                <w:sz w:val="20"/>
              </w:rPr>
              <w:t>10</w:t>
            </w:r>
          </w:p>
        </w:tc>
        <w:tc>
          <w:tcPr>
            <w:tcW w:w="1126" w:type="dxa"/>
            <w:tcBorders>
              <w:left w:val="single" w:sz="8" w:space="0" w:color="000000"/>
              <w:bottom w:val="single" w:sz="36" w:space="0" w:color="FFFFFF"/>
              <w:right w:val="single" w:sz="8" w:space="0" w:color="000000"/>
            </w:tcBorders>
          </w:tcPr>
          <w:p>
            <w:pPr>
              <w:pStyle w:val="TableParagraph"/>
              <w:spacing w:before="2"/>
              <w:ind w:left="42"/>
              <w:jc w:val="center"/>
              <w:rPr>
                <w:rFonts w:ascii="Arial MT"/>
                <w:sz w:val="20"/>
              </w:rPr>
            </w:pPr>
            <w:r>
              <w:rPr>
                <w:rFonts w:ascii="Arial MT"/>
                <w:w w:val="82"/>
                <w:sz w:val="20"/>
              </w:rPr>
              <w:t>9</w:t>
            </w:r>
          </w:p>
        </w:tc>
        <w:tc>
          <w:tcPr>
            <w:tcW w:w="1008" w:type="dxa"/>
            <w:tcBorders>
              <w:left w:val="single" w:sz="8" w:space="0" w:color="000000"/>
              <w:bottom w:val="single" w:sz="36" w:space="0" w:color="FFFFFF"/>
              <w:right w:val="single" w:sz="8" w:space="0" w:color="000000"/>
            </w:tcBorders>
          </w:tcPr>
          <w:p>
            <w:pPr>
              <w:pStyle w:val="TableParagraph"/>
              <w:spacing w:before="2"/>
              <w:ind w:left="40"/>
              <w:jc w:val="center"/>
              <w:rPr>
                <w:rFonts w:ascii="Arial MT"/>
                <w:sz w:val="20"/>
              </w:rPr>
            </w:pPr>
            <w:r>
              <w:rPr>
                <w:rFonts w:ascii="Arial MT"/>
                <w:w w:val="82"/>
                <w:sz w:val="20"/>
              </w:rPr>
              <w:t>1</w:t>
            </w:r>
          </w:p>
        </w:tc>
        <w:tc>
          <w:tcPr>
            <w:tcW w:w="883" w:type="dxa"/>
            <w:tcBorders>
              <w:left w:val="single" w:sz="8" w:space="0" w:color="000000"/>
              <w:bottom w:val="single" w:sz="36" w:space="0" w:color="FFFFFF"/>
              <w:right w:val="single" w:sz="8" w:space="0" w:color="000000"/>
            </w:tcBorders>
          </w:tcPr>
          <w:p>
            <w:pPr>
              <w:pStyle w:val="TableParagraph"/>
              <w:spacing w:before="2"/>
              <w:ind w:left="41"/>
              <w:jc w:val="center"/>
              <w:rPr>
                <w:rFonts w:ascii="Arial MT"/>
                <w:sz w:val="20"/>
              </w:rPr>
            </w:pPr>
            <w:r>
              <w:rPr>
                <w:rFonts w:ascii="Arial MT"/>
                <w:w w:val="82"/>
                <w:sz w:val="20"/>
              </w:rPr>
              <w:t>4</w:t>
            </w:r>
          </w:p>
        </w:tc>
        <w:tc>
          <w:tcPr>
            <w:tcW w:w="1094" w:type="dxa"/>
            <w:tcBorders>
              <w:left w:val="single" w:sz="8" w:space="0" w:color="000000"/>
              <w:bottom w:val="single" w:sz="36" w:space="0" w:color="FFFFFF"/>
              <w:right w:val="single" w:sz="8" w:space="0" w:color="000000"/>
            </w:tcBorders>
          </w:tcPr>
          <w:p>
            <w:pPr>
              <w:pStyle w:val="TableParagraph"/>
              <w:spacing w:before="2"/>
              <w:ind w:left="42"/>
              <w:jc w:val="center"/>
              <w:rPr>
                <w:rFonts w:ascii="Arial MT"/>
                <w:sz w:val="20"/>
              </w:rPr>
            </w:pPr>
            <w:r>
              <w:rPr>
                <w:rFonts w:ascii="Arial MT"/>
                <w:w w:val="82"/>
                <w:sz w:val="20"/>
              </w:rPr>
              <w:t>3</w:t>
            </w:r>
          </w:p>
        </w:tc>
        <w:tc>
          <w:tcPr>
            <w:tcW w:w="1742" w:type="dxa"/>
            <w:tcBorders>
              <w:left w:val="single" w:sz="8" w:space="0" w:color="000000"/>
              <w:bottom w:val="single" w:sz="36" w:space="0" w:color="FFFFFF"/>
            </w:tcBorders>
          </w:tcPr>
          <w:p>
            <w:pPr>
              <w:pStyle w:val="TableParagraph"/>
              <w:spacing w:before="2"/>
              <w:ind w:left="621" w:right="597"/>
              <w:jc w:val="center"/>
              <w:rPr>
                <w:rFonts w:ascii="Arial MT"/>
                <w:sz w:val="20"/>
              </w:rPr>
            </w:pPr>
            <w:r>
              <w:rPr>
                <w:rFonts w:ascii="Arial MT"/>
                <w:spacing w:val="-5"/>
                <w:w w:val="90"/>
                <w:sz w:val="20"/>
              </w:rPr>
              <w:t>27</w:t>
            </w:r>
          </w:p>
        </w:tc>
      </w:tr>
      <w:tr>
        <w:trPr>
          <w:trHeight w:val="245" w:hRule="atLeast"/>
        </w:trPr>
        <w:tc>
          <w:tcPr>
            <w:tcW w:w="1349" w:type="dxa"/>
            <w:gridSpan w:val="2"/>
            <w:tcBorders>
              <w:top w:val="nil"/>
              <w:bottom w:val="nil"/>
              <w:right w:val="nil"/>
            </w:tcBorders>
          </w:tcPr>
          <w:p>
            <w:pPr>
              <w:pStyle w:val="TableParagraph"/>
              <w:rPr>
                <w:sz w:val="16"/>
              </w:rPr>
            </w:pPr>
          </w:p>
        </w:tc>
        <w:tc>
          <w:tcPr>
            <w:tcW w:w="1594"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2" w:lineRule="exact"/>
              <w:ind w:left="323" w:right="288"/>
              <w:jc w:val="center"/>
              <w:rPr>
                <w:rFonts w:ascii="Arial MT"/>
                <w:sz w:val="20"/>
              </w:rPr>
            </w:pPr>
            <w:r>
              <w:rPr>
                <w:rFonts w:ascii="Arial MT"/>
                <w:spacing w:val="-4"/>
                <w:w w:val="90"/>
                <w:sz w:val="20"/>
              </w:rPr>
              <w:t>37.0</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2" w:lineRule="exact"/>
              <w:ind w:right="364"/>
              <w:jc w:val="right"/>
              <w:rPr>
                <w:rFonts w:ascii="Arial MT"/>
                <w:sz w:val="20"/>
              </w:rPr>
            </w:pPr>
            <w:r>
              <w:rPr>
                <w:rFonts w:ascii="Arial MT"/>
                <w:spacing w:val="-4"/>
                <w:w w:val="90"/>
                <w:sz w:val="20"/>
              </w:rPr>
              <w:t>33.3</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2" w:lineRule="exact"/>
              <w:ind w:left="74" w:right="30"/>
              <w:jc w:val="center"/>
              <w:rPr>
                <w:rFonts w:ascii="Arial MT"/>
                <w:sz w:val="20"/>
              </w:rPr>
            </w:pPr>
            <w:r>
              <w:rPr>
                <w:rFonts w:ascii="Arial MT"/>
                <w:spacing w:val="-5"/>
                <w:w w:val="90"/>
                <w:sz w:val="20"/>
              </w:rPr>
              <w:t>3.7</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2" w:lineRule="exact"/>
              <w:ind w:left="79" w:right="39"/>
              <w:jc w:val="center"/>
              <w:rPr>
                <w:rFonts w:ascii="Arial MT"/>
                <w:sz w:val="20"/>
              </w:rPr>
            </w:pPr>
            <w:r>
              <w:rPr>
                <w:rFonts w:ascii="Arial MT"/>
                <w:spacing w:val="-4"/>
                <w:w w:val="90"/>
                <w:sz w:val="20"/>
              </w:rPr>
              <w:t>14.8</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2" w:lineRule="exact"/>
              <w:ind w:left="184" w:right="142"/>
              <w:jc w:val="center"/>
              <w:rPr>
                <w:rFonts w:ascii="Arial MT"/>
                <w:sz w:val="20"/>
              </w:rPr>
            </w:pPr>
            <w:r>
              <w:rPr>
                <w:rFonts w:ascii="Arial MT"/>
                <w:spacing w:val="-4"/>
                <w:w w:val="90"/>
                <w:sz w:val="20"/>
              </w:rPr>
              <w:t>11.1</w:t>
            </w:r>
          </w:p>
        </w:tc>
        <w:tc>
          <w:tcPr>
            <w:tcW w:w="1742" w:type="dxa"/>
            <w:tcBorders>
              <w:top w:val="single" w:sz="36" w:space="0" w:color="FFFFFF"/>
              <w:left w:val="single" w:sz="8" w:space="0" w:color="000000"/>
              <w:bottom w:val="single" w:sz="8" w:space="0" w:color="000000"/>
            </w:tcBorders>
          </w:tcPr>
          <w:p>
            <w:pPr>
              <w:pStyle w:val="TableParagraph"/>
              <w:spacing w:line="212" w:lineRule="exact"/>
              <w:ind w:left="631" w:right="597"/>
              <w:jc w:val="center"/>
              <w:rPr>
                <w:rFonts w:ascii="Arial MT"/>
                <w:sz w:val="20"/>
              </w:rPr>
            </w:pPr>
            <w:r>
              <w:rPr>
                <w:rFonts w:ascii="Arial MT"/>
                <w:spacing w:val="-2"/>
                <w:w w:val="90"/>
                <w:sz w:val="20"/>
              </w:rPr>
              <w:t>100.0</w:t>
            </w:r>
          </w:p>
        </w:tc>
      </w:tr>
      <w:tr>
        <w:trPr>
          <w:trHeight w:val="302" w:hRule="atLeast"/>
        </w:trPr>
        <w:tc>
          <w:tcPr>
            <w:tcW w:w="989" w:type="dxa"/>
            <w:vMerge w:val="restart"/>
            <w:tcBorders>
              <w:top w:val="nil"/>
              <w:bottom w:val="single" w:sz="8" w:space="0" w:color="000000"/>
              <w:right w:val="nil"/>
            </w:tcBorders>
          </w:tcPr>
          <w:p>
            <w:pPr>
              <w:pStyle w:val="TableParagraph"/>
              <w:rPr>
                <w:sz w:val="18"/>
              </w:rPr>
            </w:pPr>
          </w:p>
        </w:tc>
        <w:tc>
          <w:tcPr>
            <w:tcW w:w="360" w:type="dxa"/>
            <w:vMerge w:val="restart"/>
            <w:tcBorders>
              <w:top w:val="single" w:sz="8" w:space="0" w:color="000000"/>
              <w:left w:val="nil"/>
              <w:bottom w:val="single" w:sz="8" w:space="0" w:color="000000"/>
              <w:right w:val="nil"/>
            </w:tcBorders>
          </w:tcPr>
          <w:p>
            <w:pPr>
              <w:pStyle w:val="TableParagraph"/>
              <w:spacing w:before="46"/>
              <w:ind w:left="153"/>
              <w:rPr>
                <w:rFonts w:ascii="Arial MT"/>
                <w:sz w:val="18"/>
              </w:rPr>
            </w:pPr>
            <w:r>
              <w:rPr>
                <w:rFonts w:ascii="Arial MT"/>
                <w:spacing w:val="-5"/>
                <w:w w:val="85"/>
                <w:sz w:val="18"/>
              </w:rPr>
              <w:t>Q2</w:t>
            </w:r>
          </w:p>
        </w:tc>
        <w:tc>
          <w:tcPr>
            <w:tcW w:w="1594" w:type="dxa"/>
            <w:tcBorders>
              <w:top w:val="single" w:sz="8" w:space="0" w:color="FFFFFF"/>
              <w:left w:val="nil"/>
              <w:bottom w:val="single" w:sz="36" w:space="0" w:color="FFFFFF"/>
            </w:tcBorders>
          </w:tcPr>
          <w:p>
            <w:pPr>
              <w:pStyle w:val="TableParagraph"/>
              <w:spacing w:before="46"/>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7"/>
              <w:ind w:left="35"/>
              <w:jc w:val="center"/>
              <w:rPr>
                <w:rFonts w:ascii="Arial MT"/>
                <w:sz w:val="20"/>
              </w:rPr>
            </w:pPr>
            <w:r>
              <w:rPr>
                <w:rFonts w:ascii="Arial MT"/>
                <w:w w:val="82"/>
                <w:sz w:val="20"/>
              </w:rPr>
              <w:t>3</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3</w:t>
            </w:r>
          </w:p>
        </w:tc>
        <w:tc>
          <w:tcPr>
            <w:tcW w:w="1008" w:type="dxa"/>
            <w:tcBorders>
              <w:top w:val="single" w:sz="8" w:space="0" w:color="000000"/>
              <w:left w:val="single" w:sz="8" w:space="0" w:color="000000"/>
              <w:bottom w:val="nil"/>
              <w:right w:val="single" w:sz="8" w:space="0" w:color="000000"/>
            </w:tcBorders>
          </w:tcPr>
          <w:p>
            <w:pPr>
              <w:pStyle w:val="TableParagraph"/>
              <w:spacing w:before="47"/>
              <w:ind w:left="40"/>
              <w:jc w:val="center"/>
              <w:rPr>
                <w:rFonts w:ascii="Arial MT"/>
                <w:sz w:val="20"/>
              </w:rPr>
            </w:pPr>
            <w:r>
              <w:rPr>
                <w:rFonts w:ascii="Arial MT"/>
                <w:w w:val="82"/>
                <w:sz w:val="20"/>
              </w:rPr>
              <w:t>0</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7"/>
              <w:ind w:left="74" w:right="39"/>
              <w:jc w:val="center"/>
              <w:rPr>
                <w:rFonts w:ascii="Arial MT"/>
                <w:sz w:val="20"/>
              </w:rPr>
            </w:pPr>
            <w:r>
              <w:rPr>
                <w:rFonts w:ascii="Arial MT"/>
                <w:spacing w:val="-5"/>
                <w:w w:val="90"/>
                <w:sz w:val="20"/>
              </w:rPr>
              <w:t>14</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7</w:t>
            </w:r>
          </w:p>
        </w:tc>
        <w:tc>
          <w:tcPr>
            <w:tcW w:w="1742" w:type="dxa"/>
            <w:tcBorders>
              <w:top w:val="single" w:sz="8" w:space="0" w:color="000000"/>
              <w:left w:val="single" w:sz="8" w:space="0" w:color="000000"/>
              <w:bottom w:val="single" w:sz="36" w:space="0" w:color="FFFFFF"/>
            </w:tcBorders>
          </w:tcPr>
          <w:p>
            <w:pPr>
              <w:pStyle w:val="TableParagraph"/>
              <w:spacing w:before="47"/>
              <w:ind w:left="621" w:right="597"/>
              <w:jc w:val="center"/>
              <w:rPr>
                <w:rFonts w:ascii="Arial MT"/>
                <w:sz w:val="20"/>
              </w:rPr>
            </w:pPr>
            <w:r>
              <w:rPr>
                <w:rFonts w:ascii="Arial MT"/>
                <w:spacing w:val="-5"/>
                <w:w w:val="90"/>
                <w:sz w:val="20"/>
              </w:rPr>
              <w:t>27</w:t>
            </w:r>
          </w:p>
        </w:tc>
      </w:tr>
      <w:tr>
        <w:trPr>
          <w:trHeight w:val="249"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1" w:lineRule="exact"/>
              <w:ind w:left="323" w:right="288"/>
              <w:jc w:val="center"/>
              <w:rPr>
                <w:rFonts w:ascii="Arial MT"/>
                <w:sz w:val="20"/>
              </w:rPr>
            </w:pPr>
            <w:r>
              <w:rPr>
                <w:rFonts w:ascii="Arial MT"/>
                <w:spacing w:val="-4"/>
                <w:w w:val="90"/>
                <w:sz w:val="20"/>
              </w:rPr>
              <w:t>11.1</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right="364"/>
              <w:jc w:val="right"/>
              <w:rPr>
                <w:rFonts w:ascii="Arial MT"/>
                <w:sz w:val="20"/>
              </w:rPr>
            </w:pPr>
            <w:r>
              <w:rPr>
                <w:rFonts w:ascii="Arial MT"/>
                <w:spacing w:val="-4"/>
                <w:w w:val="90"/>
                <w:sz w:val="20"/>
              </w:rPr>
              <w:t>11.1</w:t>
            </w:r>
          </w:p>
        </w:tc>
        <w:tc>
          <w:tcPr>
            <w:tcW w:w="1008" w:type="dxa"/>
            <w:tcBorders>
              <w:top w:val="nil"/>
              <w:left w:val="single" w:sz="8" w:space="0" w:color="000000"/>
              <w:bottom w:val="single" w:sz="8" w:space="0" w:color="000000"/>
              <w:right w:val="single" w:sz="8" w:space="0" w:color="000000"/>
            </w:tcBorders>
          </w:tcPr>
          <w:p>
            <w:pPr>
              <w:pStyle w:val="TableParagraph"/>
              <w:spacing w:line="211" w:lineRule="exact"/>
              <w:ind w:left="74" w:right="23"/>
              <w:jc w:val="center"/>
              <w:rPr>
                <w:rFonts w:ascii="Arial MT"/>
                <w:sz w:val="20"/>
              </w:rPr>
            </w:pPr>
            <w:r>
              <w:rPr>
                <w:rFonts w:ascii="Arial MT"/>
                <w:spacing w:val="-5"/>
                <w:w w:val="90"/>
                <w:sz w:val="20"/>
              </w:rPr>
              <w:t>.0</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9" w:right="39"/>
              <w:jc w:val="center"/>
              <w:rPr>
                <w:rFonts w:ascii="Arial MT"/>
                <w:sz w:val="20"/>
              </w:rPr>
            </w:pPr>
            <w:r>
              <w:rPr>
                <w:rFonts w:ascii="Arial MT"/>
                <w:spacing w:val="-4"/>
                <w:w w:val="90"/>
                <w:sz w:val="20"/>
              </w:rPr>
              <w:t>51.9</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184" w:right="142"/>
              <w:jc w:val="center"/>
              <w:rPr>
                <w:rFonts w:ascii="Arial MT"/>
                <w:sz w:val="20"/>
              </w:rPr>
            </w:pPr>
            <w:r>
              <w:rPr>
                <w:rFonts w:ascii="Arial MT"/>
                <w:spacing w:val="-4"/>
                <w:w w:val="90"/>
                <w:sz w:val="20"/>
              </w:rPr>
              <w:t>25.9</w:t>
            </w:r>
          </w:p>
        </w:tc>
        <w:tc>
          <w:tcPr>
            <w:tcW w:w="1742" w:type="dxa"/>
            <w:tcBorders>
              <w:top w:val="single" w:sz="36" w:space="0" w:color="FFFFFF"/>
              <w:left w:val="single" w:sz="8" w:space="0" w:color="000000"/>
              <w:bottom w:val="single" w:sz="8" w:space="0" w:color="000000"/>
            </w:tcBorders>
          </w:tcPr>
          <w:p>
            <w:pPr>
              <w:pStyle w:val="TableParagraph"/>
              <w:spacing w:line="211" w:lineRule="exact"/>
              <w:ind w:left="631" w:right="597"/>
              <w:jc w:val="center"/>
              <w:rPr>
                <w:rFonts w:ascii="Arial MT"/>
                <w:sz w:val="20"/>
              </w:rPr>
            </w:pPr>
            <w:r>
              <w:rPr>
                <w:rFonts w:ascii="Arial MT"/>
                <w:spacing w:val="-2"/>
                <w:w w:val="90"/>
                <w:sz w:val="20"/>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2"/>
              <w:ind w:left="153"/>
              <w:rPr>
                <w:rFonts w:ascii="Arial MT"/>
                <w:sz w:val="18"/>
              </w:rPr>
            </w:pPr>
            <w:r>
              <w:rPr>
                <w:rFonts w:ascii="Arial MT"/>
                <w:spacing w:val="-5"/>
                <w:w w:val="85"/>
                <w:sz w:val="18"/>
              </w:rPr>
              <w:t>Q3</w:t>
            </w:r>
          </w:p>
        </w:tc>
        <w:tc>
          <w:tcPr>
            <w:tcW w:w="1594"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2"/>
              <w:ind w:left="35"/>
              <w:jc w:val="center"/>
              <w:rPr>
                <w:rFonts w:ascii="Arial MT"/>
                <w:sz w:val="20"/>
              </w:rPr>
            </w:pPr>
            <w:r>
              <w:rPr>
                <w:rFonts w:ascii="Arial MT"/>
                <w:w w:val="82"/>
                <w:sz w:val="20"/>
              </w:rPr>
              <w:t>8</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20"/>
              </w:rPr>
            </w:pPr>
            <w:r>
              <w:rPr>
                <w:rFonts w:ascii="Arial MT"/>
                <w:w w:val="82"/>
                <w:sz w:val="20"/>
              </w:rPr>
              <w:t>5</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2"/>
              <w:ind w:left="40"/>
              <w:jc w:val="center"/>
              <w:rPr>
                <w:rFonts w:ascii="Arial MT"/>
                <w:sz w:val="20"/>
              </w:rPr>
            </w:pPr>
            <w:r>
              <w:rPr>
                <w:rFonts w:ascii="Arial MT"/>
                <w:w w:val="82"/>
                <w:sz w:val="20"/>
              </w:rPr>
              <w:t>2</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2"/>
              <w:ind w:left="74" w:right="39"/>
              <w:jc w:val="center"/>
              <w:rPr>
                <w:rFonts w:ascii="Arial MT"/>
                <w:sz w:val="20"/>
              </w:rPr>
            </w:pPr>
            <w:r>
              <w:rPr>
                <w:rFonts w:ascii="Arial MT"/>
                <w:spacing w:val="-5"/>
                <w:w w:val="90"/>
                <w:sz w:val="20"/>
              </w:rPr>
              <w:t>10</w:t>
            </w:r>
          </w:p>
        </w:tc>
        <w:tc>
          <w:tcPr>
            <w:tcW w:w="1094" w:type="dxa"/>
            <w:tcBorders>
              <w:top w:val="single" w:sz="8" w:space="0" w:color="000000"/>
              <w:left w:val="single" w:sz="8" w:space="0" w:color="000000"/>
              <w:bottom w:val="nil"/>
              <w:right w:val="single" w:sz="8" w:space="0" w:color="000000"/>
            </w:tcBorders>
          </w:tcPr>
          <w:p>
            <w:pPr>
              <w:pStyle w:val="TableParagraph"/>
              <w:spacing w:before="42"/>
              <w:ind w:left="42"/>
              <w:jc w:val="center"/>
              <w:rPr>
                <w:rFonts w:ascii="Arial MT"/>
                <w:sz w:val="20"/>
              </w:rPr>
            </w:pPr>
            <w:r>
              <w:rPr>
                <w:rFonts w:ascii="Arial MT"/>
                <w:w w:val="82"/>
                <w:sz w:val="20"/>
              </w:rPr>
              <w:t>0</w:t>
            </w:r>
          </w:p>
        </w:tc>
        <w:tc>
          <w:tcPr>
            <w:tcW w:w="1742" w:type="dxa"/>
            <w:tcBorders>
              <w:top w:val="single" w:sz="8" w:space="0" w:color="000000"/>
              <w:left w:val="single" w:sz="8" w:space="0" w:color="000000"/>
              <w:bottom w:val="single" w:sz="36" w:space="0" w:color="FFFFFF"/>
            </w:tcBorders>
          </w:tcPr>
          <w:p>
            <w:pPr>
              <w:pStyle w:val="TableParagraph"/>
              <w:spacing w:before="42"/>
              <w:ind w:left="621" w:right="597"/>
              <w:jc w:val="center"/>
              <w:rPr>
                <w:rFonts w:ascii="Arial MT"/>
                <w:sz w:val="20"/>
              </w:rPr>
            </w:pPr>
            <w:r>
              <w:rPr>
                <w:rFonts w:ascii="Arial MT"/>
                <w:spacing w:val="-5"/>
                <w:w w:val="90"/>
                <w:sz w:val="20"/>
              </w:rPr>
              <w:t>25</w:t>
            </w:r>
          </w:p>
        </w:tc>
      </w:tr>
      <w:tr>
        <w:trPr>
          <w:trHeight w:val="249"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92"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6" w:lineRule="exact"/>
              <w:ind w:left="323" w:right="288"/>
              <w:jc w:val="center"/>
              <w:rPr>
                <w:rFonts w:ascii="Arial MT"/>
                <w:sz w:val="20"/>
              </w:rPr>
            </w:pPr>
            <w:r>
              <w:rPr>
                <w:rFonts w:ascii="Arial MT"/>
                <w:spacing w:val="-4"/>
                <w:w w:val="90"/>
                <w:sz w:val="20"/>
              </w:rPr>
              <w:t>32.0</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right="364"/>
              <w:jc w:val="right"/>
              <w:rPr>
                <w:rFonts w:ascii="Arial MT"/>
                <w:sz w:val="20"/>
              </w:rPr>
            </w:pPr>
            <w:r>
              <w:rPr>
                <w:rFonts w:ascii="Arial MT"/>
                <w:spacing w:val="-4"/>
                <w:w w:val="90"/>
                <w:sz w:val="20"/>
              </w:rPr>
              <w:t>20.0</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4" w:right="30"/>
              <w:jc w:val="center"/>
              <w:rPr>
                <w:rFonts w:ascii="Arial MT"/>
                <w:sz w:val="20"/>
              </w:rPr>
            </w:pPr>
            <w:r>
              <w:rPr>
                <w:rFonts w:ascii="Arial MT"/>
                <w:spacing w:val="-5"/>
                <w:w w:val="90"/>
                <w:sz w:val="20"/>
              </w:rPr>
              <w:t>8.0</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9" w:right="39"/>
              <w:jc w:val="center"/>
              <w:rPr>
                <w:rFonts w:ascii="Arial MT"/>
                <w:sz w:val="20"/>
              </w:rPr>
            </w:pPr>
            <w:r>
              <w:rPr>
                <w:rFonts w:ascii="Arial MT"/>
                <w:spacing w:val="-4"/>
                <w:w w:val="90"/>
                <w:sz w:val="20"/>
              </w:rPr>
              <w:t>40.0</w:t>
            </w:r>
          </w:p>
        </w:tc>
        <w:tc>
          <w:tcPr>
            <w:tcW w:w="1094" w:type="dxa"/>
            <w:tcBorders>
              <w:top w:val="nil"/>
              <w:left w:val="single" w:sz="8" w:space="0" w:color="000000"/>
              <w:bottom w:val="single" w:sz="8" w:space="0" w:color="000000"/>
              <w:right w:val="single" w:sz="8" w:space="0" w:color="000000"/>
            </w:tcBorders>
          </w:tcPr>
          <w:p>
            <w:pPr>
              <w:pStyle w:val="TableParagraph"/>
              <w:spacing w:line="216" w:lineRule="exact"/>
              <w:ind w:left="184" w:right="139"/>
              <w:jc w:val="center"/>
              <w:rPr>
                <w:rFonts w:ascii="Arial MT"/>
                <w:sz w:val="20"/>
              </w:rPr>
            </w:pPr>
            <w:r>
              <w:rPr>
                <w:rFonts w:ascii="Arial MT"/>
                <w:spacing w:val="-5"/>
                <w:w w:val="90"/>
                <w:sz w:val="20"/>
              </w:rPr>
              <w:t>.0</w:t>
            </w:r>
          </w:p>
        </w:tc>
        <w:tc>
          <w:tcPr>
            <w:tcW w:w="1742" w:type="dxa"/>
            <w:tcBorders>
              <w:top w:val="single" w:sz="36" w:space="0" w:color="FFFFFF"/>
              <w:left w:val="single" w:sz="8" w:space="0" w:color="000000"/>
              <w:bottom w:val="single" w:sz="8" w:space="0" w:color="000000"/>
            </w:tcBorders>
          </w:tcPr>
          <w:p>
            <w:pPr>
              <w:pStyle w:val="TableParagraph"/>
              <w:spacing w:line="216" w:lineRule="exact"/>
              <w:ind w:left="631" w:right="597"/>
              <w:jc w:val="center"/>
              <w:rPr>
                <w:rFonts w:ascii="Arial MT"/>
                <w:sz w:val="20"/>
              </w:rPr>
            </w:pPr>
            <w:r>
              <w:rPr>
                <w:rFonts w:ascii="Arial MT"/>
                <w:spacing w:val="-2"/>
                <w:w w:val="90"/>
                <w:sz w:val="20"/>
              </w:rPr>
              <w:t>100.0</w:t>
            </w:r>
          </w:p>
        </w:tc>
      </w:tr>
      <w:tr>
        <w:trPr>
          <w:trHeight w:val="298"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2"/>
              <w:ind w:left="153"/>
              <w:rPr>
                <w:rFonts w:ascii="Arial MT"/>
                <w:sz w:val="18"/>
              </w:rPr>
            </w:pPr>
            <w:r>
              <w:rPr>
                <w:rFonts w:ascii="Arial MT"/>
                <w:spacing w:val="-5"/>
                <w:w w:val="85"/>
                <w:sz w:val="18"/>
              </w:rPr>
              <w:t>Q4</w:t>
            </w:r>
          </w:p>
        </w:tc>
        <w:tc>
          <w:tcPr>
            <w:tcW w:w="1594"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3"/>
              <w:ind w:left="35"/>
              <w:jc w:val="center"/>
              <w:rPr>
                <w:rFonts w:ascii="Arial MT"/>
                <w:sz w:val="20"/>
              </w:rPr>
            </w:pPr>
            <w:r>
              <w:rPr>
                <w:rFonts w:ascii="Arial MT"/>
                <w:w w:val="82"/>
                <w:sz w:val="20"/>
              </w:rPr>
              <w:t>2</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3"/>
              <w:ind w:left="42"/>
              <w:jc w:val="center"/>
              <w:rPr>
                <w:rFonts w:ascii="Arial MT"/>
                <w:sz w:val="20"/>
              </w:rPr>
            </w:pPr>
            <w:r>
              <w:rPr>
                <w:rFonts w:ascii="Arial MT"/>
                <w:w w:val="82"/>
                <w:sz w:val="20"/>
              </w:rPr>
              <w:t>9</w:t>
            </w:r>
          </w:p>
        </w:tc>
        <w:tc>
          <w:tcPr>
            <w:tcW w:w="1008" w:type="dxa"/>
            <w:tcBorders>
              <w:top w:val="single" w:sz="8" w:space="0" w:color="000000"/>
              <w:left w:val="single" w:sz="8" w:space="0" w:color="000000"/>
              <w:bottom w:val="nil"/>
              <w:right w:val="single" w:sz="8" w:space="0" w:color="000000"/>
            </w:tcBorders>
          </w:tcPr>
          <w:p>
            <w:pPr>
              <w:pStyle w:val="TableParagraph"/>
              <w:spacing w:before="43"/>
              <w:ind w:left="40"/>
              <w:jc w:val="center"/>
              <w:rPr>
                <w:rFonts w:ascii="Arial MT"/>
                <w:sz w:val="20"/>
              </w:rPr>
            </w:pPr>
            <w:r>
              <w:rPr>
                <w:rFonts w:ascii="Arial MT"/>
                <w:w w:val="82"/>
                <w:sz w:val="20"/>
              </w:rPr>
              <w:t>0</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3"/>
              <w:ind w:left="74" w:right="39"/>
              <w:jc w:val="center"/>
              <w:rPr>
                <w:rFonts w:ascii="Arial MT"/>
                <w:sz w:val="20"/>
              </w:rPr>
            </w:pPr>
            <w:r>
              <w:rPr>
                <w:rFonts w:ascii="Arial MT"/>
                <w:spacing w:val="-5"/>
                <w:w w:val="90"/>
                <w:sz w:val="20"/>
              </w:rPr>
              <w:t>13</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3"/>
              <w:ind w:left="42"/>
              <w:jc w:val="center"/>
              <w:rPr>
                <w:rFonts w:ascii="Arial MT"/>
                <w:sz w:val="20"/>
              </w:rPr>
            </w:pPr>
            <w:r>
              <w:rPr>
                <w:rFonts w:ascii="Arial MT"/>
                <w:w w:val="82"/>
                <w:sz w:val="20"/>
              </w:rPr>
              <w:t>2</w:t>
            </w:r>
          </w:p>
        </w:tc>
        <w:tc>
          <w:tcPr>
            <w:tcW w:w="1742" w:type="dxa"/>
            <w:tcBorders>
              <w:top w:val="single" w:sz="8" w:space="0" w:color="000000"/>
              <w:left w:val="single" w:sz="8" w:space="0" w:color="000000"/>
              <w:bottom w:val="single" w:sz="36" w:space="0" w:color="FFFFFF"/>
            </w:tcBorders>
          </w:tcPr>
          <w:p>
            <w:pPr>
              <w:pStyle w:val="TableParagraph"/>
              <w:spacing w:before="43"/>
              <w:ind w:left="621" w:right="597"/>
              <w:jc w:val="center"/>
              <w:rPr>
                <w:rFonts w:ascii="Arial MT"/>
                <w:sz w:val="20"/>
              </w:rPr>
            </w:pPr>
            <w:r>
              <w:rPr>
                <w:rFonts w:ascii="Arial MT"/>
                <w:spacing w:val="-5"/>
                <w:w w:val="90"/>
                <w:sz w:val="20"/>
              </w:rPr>
              <w:t>26</w:t>
            </w:r>
          </w:p>
        </w:tc>
      </w:tr>
      <w:tr>
        <w:trPr>
          <w:trHeight w:val="249"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92"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6" w:lineRule="exact"/>
              <w:ind w:left="323" w:right="283"/>
              <w:jc w:val="center"/>
              <w:rPr>
                <w:rFonts w:ascii="Arial MT"/>
                <w:sz w:val="20"/>
              </w:rPr>
            </w:pPr>
            <w:r>
              <w:rPr>
                <w:rFonts w:ascii="Arial MT"/>
                <w:spacing w:val="-5"/>
                <w:w w:val="90"/>
                <w:sz w:val="20"/>
              </w:rPr>
              <w:t>7.7</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right="361"/>
              <w:jc w:val="right"/>
              <w:rPr>
                <w:rFonts w:ascii="Arial MT"/>
                <w:sz w:val="20"/>
              </w:rPr>
            </w:pPr>
            <w:r>
              <w:rPr>
                <w:rFonts w:ascii="Arial MT"/>
                <w:spacing w:val="-4"/>
                <w:w w:val="90"/>
                <w:sz w:val="20"/>
              </w:rPr>
              <w:t>34.6</w:t>
            </w:r>
          </w:p>
        </w:tc>
        <w:tc>
          <w:tcPr>
            <w:tcW w:w="1008" w:type="dxa"/>
            <w:tcBorders>
              <w:top w:val="nil"/>
              <w:left w:val="single" w:sz="8" w:space="0" w:color="000000"/>
              <w:bottom w:val="single" w:sz="8" w:space="0" w:color="000000"/>
              <w:right w:val="single" w:sz="8" w:space="0" w:color="000000"/>
            </w:tcBorders>
          </w:tcPr>
          <w:p>
            <w:pPr>
              <w:pStyle w:val="TableParagraph"/>
              <w:spacing w:line="216" w:lineRule="exact"/>
              <w:ind w:left="74" w:right="23"/>
              <w:jc w:val="center"/>
              <w:rPr>
                <w:rFonts w:ascii="Arial MT"/>
                <w:sz w:val="20"/>
              </w:rPr>
            </w:pPr>
            <w:r>
              <w:rPr>
                <w:rFonts w:ascii="Arial MT"/>
                <w:spacing w:val="-5"/>
                <w:w w:val="90"/>
                <w:sz w:val="20"/>
              </w:rPr>
              <w:t>.0</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9" w:right="39"/>
              <w:jc w:val="center"/>
              <w:rPr>
                <w:rFonts w:ascii="Arial MT"/>
                <w:sz w:val="20"/>
              </w:rPr>
            </w:pPr>
            <w:r>
              <w:rPr>
                <w:rFonts w:ascii="Arial MT"/>
                <w:spacing w:val="-4"/>
                <w:w w:val="90"/>
                <w:sz w:val="20"/>
              </w:rPr>
              <w:t>50.0</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184" w:right="137"/>
              <w:jc w:val="center"/>
              <w:rPr>
                <w:rFonts w:ascii="Arial MT"/>
                <w:sz w:val="20"/>
              </w:rPr>
            </w:pPr>
            <w:r>
              <w:rPr>
                <w:rFonts w:ascii="Arial MT"/>
                <w:spacing w:val="-5"/>
                <w:w w:val="90"/>
                <w:sz w:val="20"/>
              </w:rPr>
              <w:t>7.7</w:t>
            </w:r>
          </w:p>
        </w:tc>
        <w:tc>
          <w:tcPr>
            <w:tcW w:w="1742" w:type="dxa"/>
            <w:tcBorders>
              <w:top w:val="single" w:sz="36" w:space="0" w:color="FFFFFF"/>
              <w:left w:val="single" w:sz="8" w:space="0" w:color="000000"/>
              <w:bottom w:val="single" w:sz="8" w:space="0" w:color="000000"/>
            </w:tcBorders>
          </w:tcPr>
          <w:p>
            <w:pPr>
              <w:pStyle w:val="TableParagraph"/>
              <w:spacing w:line="216" w:lineRule="exact"/>
              <w:ind w:left="631" w:right="597"/>
              <w:jc w:val="center"/>
              <w:rPr>
                <w:rFonts w:ascii="Arial MT"/>
                <w:sz w:val="20"/>
              </w:rPr>
            </w:pPr>
            <w:r>
              <w:rPr>
                <w:rFonts w:ascii="Arial MT"/>
                <w:spacing w:val="-2"/>
                <w:w w:val="90"/>
                <w:sz w:val="20"/>
              </w:rPr>
              <w:t>100.0</w:t>
            </w:r>
          </w:p>
        </w:tc>
      </w:tr>
      <w:tr>
        <w:trPr>
          <w:trHeight w:val="302"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6"/>
              <w:ind w:left="153"/>
              <w:rPr>
                <w:rFonts w:ascii="Arial MT"/>
                <w:sz w:val="18"/>
              </w:rPr>
            </w:pPr>
            <w:r>
              <w:rPr>
                <w:rFonts w:ascii="Arial MT"/>
                <w:spacing w:val="-5"/>
                <w:w w:val="85"/>
                <w:sz w:val="18"/>
              </w:rPr>
              <w:t>Q5</w:t>
            </w:r>
          </w:p>
        </w:tc>
        <w:tc>
          <w:tcPr>
            <w:tcW w:w="1594" w:type="dxa"/>
            <w:tcBorders>
              <w:top w:val="single" w:sz="8" w:space="0" w:color="FFFFFF"/>
              <w:left w:val="nil"/>
              <w:bottom w:val="single" w:sz="36" w:space="0" w:color="FFFFFF"/>
            </w:tcBorders>
          </w:tcPr>
          <w:p>
            <w:pPr>
              <w:pStyle w:val="TableParagraph"/>
              <w:spacing w:before="46"/>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7"/>
              <w:ind w:left="35"/>
              <w:jc w:val="center"/>
              <w:rPr>
                <w:rFonts w:ascii="Arial MT"/>
                <w:sz w:val="20"/>
              </w:rPr>
            </w:pPr>
            <w:r>
              <w:rPr>
                <w:rFonts w:ascii="Arial MT"/>
                <w:w w:val="82"/>
                <w:sz w:val="20"/>
              </w:rPr>
              <w:t>7</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6</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7"/>
              <w:ind w:left="40"/>
              <w:jc w:val="center"/>
              <w:rPr>
                <w:rFonts w:ascii="Arial MT"/>
                <w:sz w:val="20"/>
              </w:rPr>
            </w:pPr>
            <w:r>
              <w:rPr>
                <w:rFonts w:ascii="Arial MT"/>
                <w:w w:val="82"/>
                <w:sz w:val="20"/>
              </w:rPr>
              <w:t>2</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7"/>
              <w:ind w:left="41"/>
              <w:jc w:val="center"/>
              <w:rPr>
                <w:rFonts w:ascii="Arial MT"/>
                <w:sz w:val="20"/>
              </w:rPr>
            </w:pPr>
            <w:r>
              <w:rPr>
                <w:rFonts w:ascii="Arial MT"/>
                <w:w w:val="82"/>
                <w:sz w:val="20"/>
              </w:rPr>
              <w:t>9</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4</w:t>
            </w:r>
          </w:p>
        </w:tc>
        <w:tc>
          <w:tcPr>
            <w:tcW w:w="1742" w:type="dxa"/>
            <w:tcBorders>
              <w:top w:val="single" w:sz="8" w:space="0" w:color="000000"/>
              <w:left w:val="single" w:sz="8" w:space="0" w:color="000000"/>
              <w:bottom w:val="single" w:sz="36" w:space="0" w:color="FFFFFF"/>
            </w:tcBorders>
          </w:tcPr>
          <w:p>
            <w:pPr>
              <w:pStyle w:val="TableParagraph"/>
              <w:spacing w:before="47"/>
              <w:ind w:left="621" w:right="597"/>
              <w:jc w:val="center"/>
              <w:rPr>
                <w:rFonts w:ascii="Arial MT"/>
                <w:sz w:val="20"/>
              </w:rPr>
            </w:pPr>
            <w:r>
              <w:rPr>
                <w:rFonts w:ascii="Arial MT"/>
                <w:spacing w:val="-5"/>
                <w:w w:val="90"/>
                <w:sz w:val="20"/>
              </w:rPr>
              <w:t>28</w:t>
            </w:r>
          </w:p>
        </w:tc>
      </w:tr>
      <w:tr>
        <w:trPr>
          <w:trHeight w:val="245"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1" w:lineRule="exact"/>
              <w:ind w:left="323" w:right="288"/>
              <w:jc w:val="center"/>
              <w:rPr>
                <w:rFonts w:ascii="Arial MT"/>
                <w:sz w:val="20"/>
              </w:rPr>
            </w:pPr>
            <w:r>
              <w:rPr>
                <w:rFonts w:ascii="Arial MT"/>
                <w:spacing w:val="-4"/>
                <w:w w:val="90"/>
                <w:sz w:val="20"/>
              </w:rPr>
              <w:t>25.0</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right="364"/>
              <w:jc w:val="right"/>
              <w:rPr>
                <w:rFonts w:ascii="Arial MT"/>
                <w:sz w:val="20"/>
              </w:rPr>
            </w:pPr>
            <w:r>
              <w:rPr>
                <w:rFonts w:ascii="Arial MT"/>
                <w:spacing w:val="-4"/>
                <w:w w:val="90"/>
                <w:sz w:val="20"/>
              </w:rPr>
              <w:t>21.4</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4" w:right="30"/>
              <w:jc w:val="center"/>
              <w:rPr>
                <w:rFonts w:ascii="Arial MT"/>
                <w:sz w:val="20"/>
              </w:rPr>
            </w:pPr>
            <w:r>
              <w:rPr>
                <w:rFonts w:ascii="Arial MT"/>
                <w:spacing w:val="-5"/>
                <w:w w:val="90"/>
                <w:sz w:val="20"/>
              </w:rPr>
              <w:t>7.1</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9" w:right="39"/>
              <w:jc w:val="center"/>
              <w:rPr>
                <w:rFonts w:ascii="Arial MT"/>
                <w:sz w:val="20"/>
              </w:rPr>
            </w:pPr>
            <w:r>
              <w:rPr>
                <w:rFonts w:ascii="Arial MT"/>
                <w:spacing w:val="-4"/>
                <w:w w:val="90"/>
                <w:sz w:val="20"/>
              </w:rPr>
              <w:t>32.1</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184" w:right="142"/>
              <w:jc w:val="center"/>
              <w:rPr>
                <w:rFonts w:ascii="Arial MT"/>
                <w:sz w:val="20"/>
              </w:rPr>
            </w:pPr>
            <w:r>
              <w:rPr>
                <w:rFonts w:ascii="Arial MT"/>
                <w:spacing w:val="-4"/>
                <w:w w:val="90"/>
                <w:sz w:val="20"/>
              </w:rPr>
              <w:t>14.3</w:t>
            </w:r>
          </w:p>
        </w:tc>
        <w:tc>
          <w:tcPr>
            <w:tcW w:w="1742" w:type="dxa"/>
            <w:tcBorders>
              <w:top w:val="single" w:sz="36" w:space="0" w:color="FFFFFF"/>
              <w:left w:val="single" w:sz="8" w:space="0" w:color="000000"/>
              <w:bottom w:val="single" w:sz="8" w:space="0" w:color="000000"/>
            </w:tcBorders>
          </w:tcPr>
          <w:p>
            <w:pPr>
              <w:pStyle w:val="TableParagraph"/>
              <w:spacing w:line="211" w:lineRule="exact"/>
              <w:ind w:left="631" w:right="597"/>
              <w:jc w:val="center"/>
              <w:rPr>
                <w:rFonts w:ascii="Arial MT"/>
                <w:sz w:val="20"/>
              </w:rPr>
            </w:pPr>
            <w:r>
              <w:rPr>
                <w:rFonts w:ascii="Arial MT"/>
                <w:spacing w:val="-2"/>
                <w:w w:val="90"/>
                <w:sz w:val="20"/>
              </w:rPr>
              <w:t>100.0</w:t>
            </w:r>
          </w:p>
        </w:tc>
      </w:tr>
      <w:tr>
        <w:trPr>
          <w:trHeight w:val="302"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6"/>
              <w:ind w:left="153"/>
              <w:rPr>
                <w:rFonts w:ascii="Arial MT"/>
                <w:sz w:val="18"/>
              </w:rPr>
            </w:pPr>
            <w:r>
              <w:rPr>
                <w:rFonts w:ascii="Arial MT"/>
                <w:spacing w:val="-5"/>
                <w:w w:val="85"/>
                <w:sz w:val="18"/>
              </w:rPr>
              <w:t>Q6</w:t>
            </w:r>
          </w:p>
        </w:tc>
        <w:tc>
          <w:tcPr>
            <w:tcW w:w="1594" w:type="dxa"/>
            <w:tcBorders>
              <w:top w:val="single" w:sz="8" w:space="0" w:color="FFFFFF"/>
              <w:left w:val="nil"/>
              <w:bottom w:val="single" w:sz="36" w:space="0" w:color="FFFFFF"/>
            </w:tcBorders>
          </w:tcPr>
          <w:p>
            <w:pPr>
              <w:pStyle w:val="TableParagraph"/>
              <w:spacing w:before="46"/>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7"/>
              <w:ind w:left="35"/>
              <w:jc w:val="center"/>
              <w:rPr>
                <w:rFonts w:ascii="Arial MT"/>
                <w:sz w:val="20"/>
              </w:rPr>
            </w:pPr>
            <w:r>
              <w:rPr>
                <w:rFonts w:ascii="Arial MT"/>
                <w:w w:val="82"/>
                <w:sz w:val="20"/>
              </w:rPr>
              <w:t>2</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2</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7"/>
              <w:ind w:left="40"/>
              <w:jc w:val="center"/>
              <w:rPr>
                <w:rFonts w:ascii="Arial MT"/>
                <w:sz w:val="20"/>
              </w:rPr>
            </w:pPr>
            <w:r>
              <w:rPr>
                <w:rFonts w:ascii="Arial MT"/>
                <w:w w:val="82"/>
                <w:sz w:val="20"/>
              </w:rPr>
              <w:t>2</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7"/>
              <w:ind w:left="74" w:right="39"/>
              <w:jc w:val="center"/>
              <w:rPr>
                <w:rFonts w:ascii="Arial MT"/>
                <w:sz w:val="20"/>
              </w:rPr>
            </w:pPr>
            <w:r>
              <w:rPr>
                <w:rFonts w:ascii="Arial MT"/>
                <w:spacing w:val="-5"/>
                <w:w w:val="90"/>
                <w:sz w:val="20"/>
              </w:rPr>
              <w:t>10</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7"/>
              <w:ind w:left="182" w:right="145"/>
              <w:jc w:val="center"/>
              <w:rPr>
                <w:rFonts w:ascii="Arial MT"/>
                <w:sz w:val="20"/>
              </w:rPr>
            </w:pPr>
            <w:r>
              <w:rPr>
                <w:rFonts w:ascii="Arial MT"/>
                <w:spacing w:val="-5"/>
                <w:w w:val="90"/>
                <w:sz w:val="20"/>
              </w:rPr>
              <w:t>11</w:t>
            </w:r>
          </w:p>
        </w:tc>
        <w:tc>
          <w:tcPr>
            <w:tcW w:w="1742" w:type="dxa"/>
            <w:tcBorders>
              <w:top w:val="single" w:sz="8" w:space="0" w:color="000000"/>
              <w:left w:val="single" w:sz="8" w:space="0" w:color="000000"/>
              <w:bottom w:val="single" w:sz="36" w:space="0" w:color="FFFFFF"/>
            </w:tcBorders>
          </w:tcPr>
          <w:p>
            <w:pPr>
              <w:pStyle w:val="TableParagraph"/>
              <w:spacing w:before="47"/>
              <w:ind w:left="621" w:right="597"/>
              <w:jc w:val="center"/>
              <w:rPr>
                <w:rFonts w:ascii="Arial MT"/>
                <w:sz w:val="20"/>
              </w:rPr>
            </w:pPr>
            <w:r>
              <w:rPr>
                <w:rFonts w:ascii="Arial MT"/>
                <w:spacing w:val="-5"/>
                <w:w w:val="90"/>
                <w:sz w:val="20"/>
              </w:rPr>
              <w:t>27</w:t>
            </w:r>
          </w:p>
        </w:tc>
      </w:tr>
      <w:tr>
        <w:trPr>
          <w:trHeight w:val="250"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93"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6" w:lineRule="exact"/>
              <w:ind w:left="323" w:right="283"/>
              <w:jc w:val="center"/>
              <w:rPr>
                <w:rFonts w:ascii="Arial MT"/>
                <w:sz w:val="20"/>
              </w:rPr>
            </w:pPr>
            <w:r>
              <w:rPr>
                <w:rFonts w:ascii="Arial MT"/>
                <w:spacing w:val="-5"/>
                <w:w w:val="90"/>
                <w:sz w:val="20"/>
              </w:rPr>
              <w:t>7.4</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right="412"/>
              <w:jc w:val="right"/>
              <w:rPr>
                <w:rFonts w:ascii="Arial MT"/>
                <w:sz w:val="20"/>
              </w:rPr>
            </w:pPr>
            <w:r>
              <w:rPr>
                <w:rFonts w:ascii="Arial MT"/>
                <w:spacing w:val="-5"/>
                <w:w w:val="90"/>
                <w:sz w:val="20"/>
              </w:rPr>
              <w:t>7.4</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4" w:right="30"/>
              <w:jc w:val="center"/>
              <w:rPr>
                <w:rFonts w:ascii="Arial MT"/>
                <w:sz w:val="20"/>
              </w:rPr>
            </w:pPr>
            <w:r>
              <w:rPr>
                <w:rFonts w:ascii="Arial MT"/>
                <w:spacing w:val="-5"/>
                <w:w w:val="90"/>
                <w:sz w:val="20"/>
              </w:rPr>
              <w:t>7.4</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9" w:right="38"/>
              <w:jc w:val="center"/>
              <w:rPr>
                <w:rFonts w:ascii="Arial MT"/>
                <w:sz w:val="20"/>
              </w:rPr>
            </w:pPr>
            <w:r>
              <w:rPr>
                <w:rFonts w:ascii="Arial MT"/>
                <w:spacing w:val="-4"/>
                <w:w w:val="90"/>
                <w:sz w:val="20"/>
              </w:rPr>
              <w:t>37.0</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184" w:right="142"/>
              <w:jc w:val="center"/>
              <w:rPr>
                <w:rFonts w:ascii="Arial MT"/>
                <w:sz w:val="20"/>
              </w:rPr>
            </w:pPr>
            <w:r>
              <w:rPr>
                <w:rFonts w:ascii="Arial MT"/>
                <w:spacing w:val="-4"/>
                <w:w w:val="90"/>
                <w:sz w:val="20"/>
              </w:rPr>
              <w:t>40.7</w:t>
            </w:r>
          </w:p>
        </w:tc>
        <w:tc>
          <w:tcPr>
            <w:tcW w:w="1742" w:type="dxa"/>
            <w:tcBorders>
              <w:top w:val="single" w:sz="36" w:space="0" w:color="FFFFFF"/>
              <w:left w:val="single" w:sz="8" w:space="0" w:color="000000"/>
              <w:bottom w:val="single" w:sz="8" w:space="0" w:color="000000"/>
            </w:tcBorders>
          </w:tcPr>
          <w:p>
            <w:pPr>
              <w:pStyle w:val="TableParagraph"/>
              <w:spacing w:line="216" w:lineRule="exact"/>
              <w:ind w:left="631" w:right="597"/>
              <w:jc w:val="center"/>
              <w:rPr>
                <w:rFonts w:ascii="Arial MT"/>
                <w:sz w:val="20"/>
              </w:rPr>
            </w:pPr>
            <w:r>
              <w:rPr>
                <w:rFonts w:ascii="Arial MT"/>
                <w:spacing w:val="-2"/>
                <w:w w:val="90"/>
                <w:sz w:val="20"/>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2"/>
              <w:ind w:left="153"/>
              <w:rPr>
                <w:rFonts w:ascii="Arial MT"/>
                <w:sz w:val="18"/>
              </w:rPr>
            </w:pPr>
            <w:r>
              <w:rPr>
                <w:rFonts w:ascii="Arial MT"/>
                <w:spacing w:val="-5"/>
                <w:w w:val="85"/>
                <w:sz w:val="18"/>
              </w:rPr>
              <w:t>Q7</w:t>
            </w:r>
          </w:p>
        </w:tc>
        <w:tc>
          <w:tcPr>
            <w:tcW w:w="1594"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2"/>
              <w:ind w:left="35"/>
              <w:jc w:val="center"/>
              <w:rPr>
                <w:rFonts w:ascii="Arial MT"/>
                <w:sz w:val="20"/>
              </w:rPr>
            </w:pPr>
            <w:r>
              <w:rPr>
                <w:rFonts w:ascii="Arial MT"/>
                <w:w w:val="82"/>
                <w:sz w:val="20"/>
              </w:rPr>
              <w:t>4</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20"/>
              </w:rPr>
            </w:pPr>
            <w:r>
              <w:rPr>
                <w:rFonts w:ascii="Arial MT"/>
                <w:w w:val="82"/>
                <w:sz w:val="20"/>
              </w:rPr>
              <w:t>1</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2"/>
              <w:ind w:left="40"/>
              <w:jc w:val="center"/>
              <w:rPr>
                <w:rFonts w:ascii="Arial MT"/>
                <w:sz w:val="20"/>
              </w:rPr>
            </w:pPr>
            <w:r>
              <w:rPr>
                <w:rFonts w:ascii="Arial MT"/>
                <w:w w:val="82"/>
                <w:sz w:val="20"/>
              </w:rPr>
              <w:t>5</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2"/>
              <w:ind w:left="74" w:right="39"/>
              <w:jc w:val="center"/>
              <w:rPr>
                <w:rFonts w:ascii="Arial MT"/>
                <w:sz w:val="20"/>
              </w:rPr>
            </w:pPr>
            <w:r>
              <w:rPr>
                <w:rFonts w:ascii="Arial MT"/>
                <w:spacing w:val="-5"/>
                <w:w w:val="90"/>
                <w:sz w:val="20"/>
              </w:rPr>
              <w:t>11</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20"/>
              </w:rPr>
            </w:pPr>
            <w:r>
              <w:rPr>
                <w:rFonts w:ascii="Arial MT"/>
                <w:w w:val="82"/>
                <w:sz w:val="20"/>
              </w:rPr>
              <w:t>5</w:t>
            </w:r>
          </w:p>
        </w:tc>
        <w:tc>
          <w:tcPr>
            <w:tcW w:w="1742" w:type="dxa"/>
            <w:tcBorders>
              <w:top w:val="single" w:sz="8" w:space="0" w:color="000000"/>
              <w:left w:val="single" w:sz="8" w:space="0" w:color="000000"/>
              <w:bottom w:val="single" w:sz="36" w:space="0" w:color="FFFFFF"/>
            </w:tcBorders>
          </w:tcPr>
          <w:p>
            <w:pPr>
              <w:pStyle w:val="TableParagraph"/>
              <w:spacing w:before="42"/>
              <w:ind w:left="621" w:right="597"/>
              <w:jc w:val="center"/>
              <w:rPr>
                <w:rFonts w:ascii="Arial MT"/>
                <w:sz w:val="20"/>
              </w:rPr>
            </w:pPr>
            <w:r>
              <w:rPr>
                <w:rFonts w:ascii="Arial MT"/>
                <w:spacing w:val="-5"/>
                <w:w w:val="90"/>
                <w:sz w:val="20"/>
              </w:rPr>
              <w:t>26</w:t>
            </w:r>
          </w:p>
        </w:tc>
      </w:tr>
      <w:tr>
        <w:trPr>
          <w:trHeight w:val="249"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92"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6" w:lineRule="exact"/>
              <w:ind w:left="323" w:right="288"/>
              <w:jc w:val="center"/>
              <w:rPr>
                <w:rFonts w:ascii="Arial MT"/>
                <w:sz w:val="20"/>
              </w:rPr>
            </w:pPr>
            <w:r>
              <w:rPr>
                <w:rFonts w:ascii="Arial MT"/>
                <w:spacing w:val="-4"/>
                <w:w w:val="90"/>
                <w:sz w:val="20"/>
              </w:rPr>
              <w:t>15.4</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right="412"/>
              <w:jc w:val="right"/>
              <w:rPr>
                <w:rFonts w:ascii="Arial MT"/>
                <w:sz w:val="20"/>
              </w:rPr>
            </w:pPr>
            <w:r>
              <w:rPr>
                <w:rFonts w:ascii="Arial MT"/>
                <w:spacing w:val="-5"/>
                <w:w w:val="90"/>
                <w:sz w:val="20"/>
              </w:rPr>
              <w:t>3.8</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4" w:right="25"/>
              <w:jc w:val="center"/>
              <w:rPr>
                <w:rFonts w:ascii="Arial MT"/>
                <w:sz w:val="20"/>
              </w:rPr>
            </w:pPr>
            <w:r>
              <w:rPr>
                <w:rFonts w:ascii="Arial MT"/>
                <w:spacing w:val="-4"/>
                <w:w w:val="90"/>
                <w:sz w:val="20"/>
              </w:rPr>
              <w:t>19.2</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79" w:right="39"/>
              <w:jc w:val="center"/>
              <w:rPr>
                <w:rFonts w:ascii="Arial MT"/>
                <w:sz w:val="20"/>
              </w:rPr>
            </w:pPr>
            <w:r>
              <w:rPr>
                <w:rFonts w:ascii="Arial MT"/>
                <w:spacing w:val="-4"/>
                <w:w w:val="90"/>
                <w:sz w:val="20"/>
              </w:rPr>
              <w:t>42.3</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6" w:lineRule="exact"/>
              <w:ind w:left="184" w:right="142"/>
              <w:jc w:val="center"/>
              <w:rPr>
                <w:rFonts w:ascii="Arial MT"/>
                <w:sz w:val="20"/>
              </w:rPr>
            </w:pPr>
            <w:r>
              <w:rPr>
                <w:rFonts w:ascii="Arial MT"/>
                <w:spacing w:val="-4"/>
                <w:w w:val="90"/>
                <w:sz w:val="20"/>
              </w:rPr>
              <w:t>19.2</w:t>
            </w:r>
          </w:p>
        </w:tc>
        <w:tc>
          <w:tcPr>
            <w:tcW w:w="1742" w:type="dxa"/>
            <w:tcBorders>
              <w:top w:val="single" w:sz="36" w:space="0" w:color="FFFFFF"/>
              <w:left w:val="single" w:sz="8" w:space="0" w:color="000000"/>
              <w:bottom w:val="single" w:sz="8" w:space="0" w:color="000000"/>
            </w:tcBorders>
          </w:tcPr>
          <w:p>
            <w:pPr>
              <w:pStyle w:val="TableParagraph"/>
              <w:spacing w:line="216" w:lineRule="exact"/>
              <w:ind w:left="631" w:right="597"/>
              <w:jc w:val="center"/>
              <w:rPr>
                <w:rFonts w:ascii="Arial MT"/>
                <w:sz w:val="20"/>
              </w:rPr>
            </w:pPr>
            <w:r>
              <w:rPr>
                <w:rFonts w:ascii="Arial MT"/>
                <w:spacing w:val="-2"/>
                <w:w w:val="90"/>
                <w:sz w:val="20"/>
              </w:rPr>
              <w:t>100.0</w:t>
            </w:r>
          </w:p>
        </w:tc>
      </w:tr>
      <w:tr>
        <w:trPr>
          <w:trHeight w:val="302"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000000"/>
              <w:right w:val="nil"/>
            </w:tcBorders>
          </w:tcPr>
          <w:p>
            <w:pPr>
              <w:pStyle w:val="TableParagraph"/>
              <w:spacing w:before="46"/>
              <w:ind w:left="153"/>
              <w:rPr>
                <w:rFonts w:ascii="Arial MT"/>
                <w:sz w:val="18"/>
              </w:rPr>
            </w:pPr>
            <w:r>
              <w:rPr>
                <w:rFonts w:ascii="Arial MT"/>
                <w:spacing w:val="-5"/>
                <w:w w:val="85"/>
                <w:sz w:val="18"/>
              </w:rPr>
              <w:t>Q8</w:t>
            </w:r>
          </w:p>
        </w:tc>
        <w:tc>
          <w:tcPr>
            <w:tcW w:w="1594" w:type="dxa"/>
            <w:tcBorders>
              <w:top w:val="single" w:sz="8" w:space="0" w:color="FFFFFF"/>
              <w:left w:val="nil"/>
              <w:bottom w:val="single" w:sz="36" w:space="0" w:color="FFFFFF"/>
            </w:tcBorders>
          </w:tcPr>
          <w:p>
            <w:pPr>
              <w:pStyle w:val="TableParagraph"/>
              <w:spacing w:before="46"/>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7"/>
              <w:ind w:left="35"/>
              <w:jc w:val="center"/>
              <w:rPr>
                <w:rFonts w:ascii="Arial MT"/>
                <w:sz w:val="20"/>
              </w:rPr>
            </w:pPr>
            <w:r>
              <w:rPr>
                <w:rFonts w:ascii="Arial MT"/>
                <w:w w:val="82"/>
                <w:sz w:val="20"/>
              </w:rPr>
              <w:t>1</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5</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7"/>
              <w:ind w:left="40"/>
              <w:jc w:val="center"/>
              <w:rPr>
                <w:rFonts w:ascii="Arial MT"/>
                <w:sz w:val="20"/>
              </w:rPr>
            </w:pPr>
            <w:r>
              <w:rPr>
                <w:rFonts w:ascii="Arial MT"/>
                <w:w w:val="82"/>
                <w:sz w:val="20"/>
              </w:rPr>
              <w:t>4</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7"/>
              <w:ind w:left="41"/>
              <w:jc w:val="center"/>
              <w:rPr>
                <w:rFonts w:ascii="Arial MT"/>
                <w:sz w:val="20"/>
              </w:rPr>
            </w:pPr>
            <w:r>
              <w:rPr>
                <w:rFonts w:ascii="Arial MT"/>
                <w:w w:val="82"/>
                <w:sz w:val="20"/>
              </w:rPr>
              <w:t>9</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5</w:t>
            </w:r>
          </w:p>
        </w:tc>
        <w:tc>
          <w:tcPr>
            <w:tcW w:w="1742" w:type="dxa"/>
            <w:tcBorders>
              <w:top w:val="single" w:sz="8" w:space="0" w:color="000000"/>
              <w:left w:val="single" w:sz="8" w:space="0" w:color="000000"/>
              <w:bottom w:val="single" w:sz="36" w:space="0" w:color="FFFFFF"/>
            </w:tcBorders>
          </w:tcPr>
          <w:p>
            <w:pPr>
              <w:pStyle w:val="TableParagraph"/>
              <w:spacing w:before="47"/>
              <w:ind w:left="621" w:right="597"/>
              <w:jc w:val="center"/>
              <w:rPr>
                <w:rFonts w:ascii="Arial MT"/>
                <w:sz w:val="20"/>
              </w:rPr>
            </w:pPr>
            <w:r>
              <w:rPr>
                <w:rFonts w:ascii="Arial MT"/>
                <w:spacing w:val="-5"/>
                <w:w w:val="90"/>
                <w:sz w:val="20"/>
              </w:rPr>
              <w:t>24</w:t>
            </w:r>
          </w:p>
        </w:tc>
      </w:tr>
      <w:tr>
        <w:trPr>
          <w:trHeight w:val="245"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000000"/>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1" w:lineRule="exact"/>
              <w:ind w:left="323" w:right="283"/>
              <w:jc w:val="center"/>
              <w:rPr>
                <w:rFonts w:ascii="Arial MT"/>
                <w:sz w:val="20"/>
              </w:rPr>
            </w:pPr>
            <w:r>
              <w:rPr>
                <w:rFonts w:ascii="Arial MT"/>
                <w:spacing w:val="-5"/>
                <w:w w:val="90"/>
                <w:sz w:val="20"/>
              </w:rPr>
              <w:t>4.2</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right="364"/>
              <w:jc w:val="right"/>
              <w:rPr>
                <w:rFonts w:ascii="Arial MT"/>
                <w:sz w:val="20"/>
              </w:rPr>
            </w:pPr>
            <w:r>
              <w:rPr>
                <w:rFonts w:ascii="Arial MT"/>
                <w:spacing w:val="-4"/>
                <w:w w:val="90"/>
                <w:sz w:val="20"/>
              </w:rPr>
              <w:t>20.8</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4" w:right="25"/>
              <w:jc w:val="center"/>
              <w:rPr>
                <w:rFonts w:ascii="Arial MT"/>
                <w:sz w:val="20"/>
              </w:rPr>
            </w:pPr>
            <w:r>
              <w:rPr>
                <w:rFonts w:ascii="Arial MT"/>
                <w:spacing w:val="-4"/>
                <w:w w:val="90"/>
                <w:sz w:val="20"/>
              </w:rPr>
              <w:t>16.7</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9" w:right="39"/>
              <w:jc w:val="center"/>
              <w:rPr>
                <w:rFonts w:ascii="Arial MT"/>
                <w:sz w:val="20"/>
              </w:rPr>
            </w:pPr>
            <w:r>
              <w:rPr>
                <w:rFonts w:ascii="Arial MT"/>
                <w:spacing w:val="-4"/>
                <w:w w:val="90"/>
                <w:sz w:val="20"/>
              </w:rPr>
              <w:t>37.5</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184" w:right="142"/>
              <w:jc w:val="center"/>
              <w:rPr>
                <w:rFonts w:ascii="Arial MT"/>
                <w:sz w:val="20"/>
              </w:rPr>
            </w:pPr>
            <w:r>
              <w:rPr>
                <w:rFonts w:ascii="Arial MT"/>
                <w:spacing w:val="-4"/>
                <w:w w:val="90"/>
                <w:sz w:val="20"/>
              </w:rPr>
              <w:t>20.8</w:t>
            </w:r>
          </w:p>
        </w:tc>
        <w:tc>
          <w:tcPr>
            <w:tcW w:w="1742" w:type="dxa"/>
            <w:tcBorders>
              <w:top w:val="single" w:sz="36" w:space="0" w:color="FFFFFF"/>
              <w:left w:val="single" w:sz="8" w:space="0" w:color="000000"/>
              <w:bottom w:val="single" w:sz="8" w:space="0" w:color="000000"/>
            </w:tcBorders>
          </w:tcPr>
          <w:p>
            <w:pPr>
              <w:pStyle w:val="TableParagraph"/>
              <w:spacing w:line="211" w:lineRule="exact"/>
              <w:ind w:left="631" w:right="597"/>
              <w:jc w:val="center"/>
              <w:rPr>
                <w:rFonts w:ascii="Arial MT"/>
                <w:sz w:val="20"/>
              </w:rPr>
            </w:pPr>
            <w:r>
              <w:rPr>
                <w:rFonts w:ascii="Arial MT"/>
                <w:spacing w:val="-2"/>
                <w:w w:val="90"/>
                <w:sz w:val="20"/>
              </w:rPr>
              <w:t>100.0</w:t>
            </w:r>
          </w:p>
        </w:tc>
      </w:tr>
      <w:tr>
        <w:trPr>
          <w:trHeight w:val="302" w:hRule="atLeast"/>
        </w:trPr>
        <w:tc>
          <w:tcPr>
            <w:tcW w:w="989" w:type="dxa"/>
            <w:vMerge/>
            <w:tcBorders>
              <w:top w:val="nil"/>
              <w:bottom w:val="single" w:sz="8" w:space="0" w:color="000000"/>
              <w:right w:val="nil"/>
            </w:tcBorders>
          </w:tcPr>
          <w:p>
            <w:pPr>
              <w:rPr>
                <w:sz w:val="2"/>
                <w:szCs w:val="2"/>
              </w:rPr>
            </w:pPr>
          </w:p>
        </w:tc>
        <w:tc>
          <w:tcPr>
            <w:tcW w:w="360" w:type="dxa"/>
            <w:vMerge w:val="restart"/>
            <w:tcBorders>
              <w:top w:val="single" w:sz="8" w:space="0" w:color="000000"/>
              <w:left w:val="nil"/>
              <w:bottom w:val="single" w:sz="8" w:space="0" w:color="FFFFFF"/>
              <w:right w:val="nil"/>
            </w:tcBorders>
          </w:tcPr>
          <w:p>
            <w:pPr>
              <w:pStyle w:val="TableParagraph"/>
              <w:spacing w:before="47"/>
              <w:ind w:left="153"/>
              <w:rPr>
                <w:rFonts w:ascii="Arial MT"/>
                <w:sz w:val="18"/>
              </w:rPr>
            </w:pPr>
            <w:r>
              <w:rPr>
                <w:rFonts w:ascii="Arial MT"/>
                <w:spacing w:val="-5"/>
                <w:w w:val="85"/>
                <w:sz w:val="18"/>
              </w:rPr>
              <w:t>Q9</w:t>
            </w:r>
          </w:p>
        </w:tc>
        <w:tc>
          <w:tcPr>
            <w:tcW w:w="1594" w:type="dxa"/>
            <w:tcBorders>
              <w:top w:val="single" w:sz="8" w:space="0" w:color="FFFFFF"/>
              <w:left w:val="nil"/>
              <w:bottom w:val="single" w:sz="36" w:space="0" w:color="FFFFFF"/>
            </w:tcBorders>
          </w:tcPr>
          <w:p>
            <w:pPr>
              <w:pStyle w:val="TableParagraph"/>
              <w:spacing w:before="47"/>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7"/>
              <w:ind w:left="35"/>
              <w:jc w:val="center"/>
              <w:rPr>
                <w:rFonts w:ascii="Arial MT"/>
                <w:sz w:val="20"/>
              </w:rPr>
            </w:pPr>
            <w:r>
              <w:rPr>
                <w:rFonts w:ascii="Arial MT"/>
                <w:w w:val="82"/>
                <w:sz w:val="20"/>
              </w:rPr>
              <w:t>3</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8</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7"/>
              <w:ind w:left="40"/>
              <w:jc w:val="center"/>
              <w:rPr>
                <w:rFonts w:ascii="Arial MT"/>
                <w:sz w:val="20"/>
              </w:rPr>
            </w:pPr>
            <w:r>
              <w:rPr>
                <w:rFonts w:ascii="Arial MT"/>
                <w:w w:val="82"/>
                <w:sz w:val="20"/>
              </w:rPr>
              <w:t>3</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7"/>
              <w:ind w:left="41"/>
              <w:jc w:val="center"/>
              <w:rPr>
                <w:rFonts w:ascii="Arial MT"/>
                <w:sz w:val="20"/>
              </w:rPr>
            </w:pPr>
            <w:r>
              <w:rPr>
                <w:rFonts w:ascii="Arial MT"/>
                <w:w w:val="82"/>
                <w:sz w:val="20"/>
              </w:rPr>
              <w:t>8</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7"/>
              <w:ind w:left="42"/>
              <w:jc w:val="center"/>
              <w:rPr>
                <w:rFonts w:ascii="Arial MT"/>
                <w:sz w:val="20"/>
              </w:rPr>
            </w:pPr>
            <w:r>
              <w:rPr>
                <w:rFonts w:ascii="Arial MT"/>
                <w:w w:val="82"/>
                <w:sz w:val="20"/>
              </w:rPr>
              <w:t>5</w:t>
            </w:r>
          </w:p>
        </w:tc>
        <w:tc>
          <w:tcPr>
            <w:tcW w:w="1742" w:type="dxa"/>
            <w:tcBorders>
              <w:top w:val="single" w:sz="8" w:space="0" w:color="000000"/>
              <w:left w:val="single" w:sz="8" w:space="0" w:color="000000"/>
              <w:bottom w:val="single" w:sz="36" w:space="0" w:color="FFFFFF"/>
            </w:tcBorders>
          </w:tcPr>
          <w:p>
            <w:pPr>
              <w:pStyle w:val="TableParagraph"/>
              <w:spacing w:before="47"/>
              <w:ind w:left="621" w:right="597"/>
              <w:jc w:val="center"/>
              <w:rPr>
                <w:rFonts w:ascii="Arial MT"/>
                <w:sz w:val="20"/>
              </w:rPr>
            </w:pPr>
            <w:r>
              <w:rPr>
                <w:rFonts w:ascii="Arial MT"/>
                <w:spacing w:val="-5"/>
                <w:w w:val="90"/>
                <w:sz w:val="20"/>
              </w:rPr>
              <w:t>27</w:t>
            </w:r>
          </w:p>
        </w:tc>
      </w:tr>
      <w:tr>
        <w:trPr>
          <w:trHeight w:val="249" w:hRule="atLeast"/>
        </w:trPr>
        <w:tc>
          <w:tcPr>
            <w:tcW w:w="989" w:type="dxa"/>
            <w:vMerge/>
            <w:tcBorders>
              <w:top w:val="nil"/>
              <w:bottom w:val="single" w:sz="8" w:space="0" w:color="000000"/>
              <w:right w:val="nil"/>
            </w:tcBorders>
          </w:tcPr>
          <w:p>
            <w:pPr>
              <w:rPr>
                <w:sz w:val="2"/>
                <w:szCs w:val="2"/>
              </w:rPr>
            </w:pPr>
          </w:p>
        </w:tc>
        <w:tc>
          <w:tcPr>
            <w:tcW w:w="360" w:type="dxa"/>
            <w:vMerge/>
            <w:tcBorders>
              <w:top w:val="nil"/>
              <w:left w:val="nil"/>
              <w:bottom w:val="single" w:sz="8" w:space="0" w:color="FFFFFF"/>
              <w:right w:val="nil"/>
            </w:tcBorders>
          </w:tcPr>
          <w:p>
            <w:pPr>
              <w:rPr>
                <w:sz w:val="2"/>
                <w:szCs w:val="2"/>
              </w:rPr>
            </w:pPr>
          </w:p>
        </w:tc>
        <w:tc>
          <w:tcPr>
            <w:tcW w:w="1594"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1" w:lineRule="exact"/>
              <w:ind w:left="323" w:right="288"/>
              <w:jc w:val="center"/>
              <w:rPr>
                <w:rFonts w:ascii="Arial MT"/>
                <w:sz w:val="20"/>
              </w:rPr>
            </w:pPr>
            <w:r>
              <w:rPr>
                <w:rFonts w:ascii="Arial MT"/>
                <w:spacing w:val="-4"/>
                <w:w w:val="90"/>
                <w:sz w:val="20"/>
              </w:rPr>
              <w:t>11.1</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right="364"/>
              <w:jc w:val="right"/>
              <w:rPr>
                <w:rFonts w:ascii="Arial MT"/>
                <w:sz w:val="20"/>
              </w:rPr>
            </w:pPr>
            <w:r>
              <w:rPr>
                <w:rFonts w:ascii="Arial MT"/>
                <w:spacing w:val="-4"/>
                <w:w w:val="90"/>
                <w:sz w:val="20"/>
              </w:rPr>
              <w:t>29.6</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4" w:right="25"/>
              <w:jc w:val="center"/>
              <w:rPr>
                <w:rFonts w:ascii="Arial MT"/>
                <w:sz w:val="20"/>
              </w:rPr>
            </w:pPr>
            <w:r>
              <w:rPr>
                <w:rFonts w:ascii="Arial MT"/>
                <w:spacing w:val="-4"/>
                <w:w w:val="90"/>
                <w:sz w:val="20"/>
              </w:rPr>
              <w:t>11.1</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79" w:right="39"/>
              <w:jc w:val="center"/>
              <w:rPr>
                <w:rFonts w:ascii="Arial MT"/>
                <w:sz w:val="20"/>
              </w:rPr>
            </w:pPr>
            <w:r>
              <w:rPr>
                <w:rFonts w:ascii="Arial MT"/>
                <w:spacing w:val="-4"/>
                <w:w w:val="90"/>
                <w:sz w:val="20"/>
              </w:rPr>
              <w:t>29.6</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211" w:lineRule="exact"/>
              <w:ind w:left="184" w:right="142"/>
              <w:jc w:val="center"/>
              <w:rPr>
                <w:rFonts w:ascii="Arial MT"/>
                <w:sz w:val="20"/>
              </w:rPr>
            </w:pPr>
            <w:r>
              <w:rPr>
                <w:rFonts w:ascii="Arial MT"/>
                <w:spacing w:val="-4"/>
                <w:w w:val="90"/>
                <w:sz w:val="20"/>
              </w:rPr>
              <w:t>18.5</w:t>
            </w:r>
          </w:p>
        </w:tc>
        <w:tc>
          <w:tcPr>
            <w:tcW w:w="1742" w:type="dxa"/>
            <w:tcBorders>
              <w:top w:val="single" w:sz="36" w:space="0" w:color="FFFFFF"/>
              <w:left w:val="single" w:sz="8" w:space="0" w:color="000000"/>
              <w:bottom w:val="single" w:sz="8" w:space="0" w:color="000000"/>
            </w:tcBorders>
          </w:tcPr>
          <w:p>
            <w:pPr>
              <w:pStyle w:val="TableParagraph"/>
              <w:spacing w:line="211" w:lineRule="exact"/>
              <w:ind w:left="631" w:right="597"/>
              <w:jc w:val="center"/>
              <w:rPr>
                <w:rFonts w:ascii="Arial MT"/>
                <w:sz w:val="20"/>
              </w:rPr>
            </w:pPr>
            <w:r>
              <w:rPr>
                <w:rFonts w:ascii="Arial MT"/>
                <w:spacing w:val="-2"/>
                <w:w w:val="90"/>
                <w:sz w:val="20"/>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360" w:type="dxa"/>
            <w:tcBorders>
              <w:top w:val="single" w:sz="8" w:space="0" w:color="FFFFFF"/>
              <w:left w:val="nil"/>
              <w:bottom w:val="nil"/>
              <w:right w:val="nil"/>
            </w:tcBorders>
          </w:tcPr>
          <w:p>
            <w:pPr>
              <w:pStyle w:val="TableParagraph"/>
              <w:spacing w:before="42"/>
              <w:ind w:right="5"/>
              <w:jc w:val="right"/>
              <w:rPr>
                <w:rFonts w:ascii="Arial MT"/>
                <w:sz w:val="18"/>
              </w:rPr>
            </w:pPr>
            <w:r>
              <w:rPr>
                <w:rFonts w:ascii="Arial MT"/>
                <w:spacing w:val="-5"/>
                <w:w w:val="95"/>
                <w:sz w:val="18"/>
              </w:rPr>
              <w:t>Q10</w:t>
            </w:r>
          </w:p>
        </w:tc>
        <w:tc>
          <w:tcPr>
            <w:tcW w:w="1594"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4"/>
                <w:w w:val="95"/>
                <w:sz w:val="18"/>
              </w:rPr>
              <w:t>Count</w:t>
            </w:r>
          </w:p>
        </w:tc>
        <w:tc>
          <w:tcPr>
            <w:tcW w:w="1018" w:type="dxa"/>
            <w:tcBorders>
              <w:top w:val="single" w:sz="8" w:space="0" w:color="000000"/>
              <w:bottom w:val="single" w:sz="36" w:space="0" w:color="FFFFFF"/>
              <w:right w:val="single" w:sz="8" w:space="0" w:color="000000"/>
            </w:tcBorders>
          </w:tcPr>
          <w:p>
            <w:pPr>
              <w:pStyle w:val="TableParagraph"/>
              <w:spacing w:before="42"/>
              <w:ind w:left="35"/>
              <w:jc w:val="center"/>
              <w:rPr>
                <w:rFonts w:ascii="Arial MT"/>
                <w:sz w:val="20"/>
              </w:rPr>
            </w:pPr>
            <w:r>
              <w:rPr>
                <w:rFonts w:ascii="Arial MT"/>
                <w:w w:val="82"/>
                <w:sz w:val="20"/>
              </w:rPr>
              <w:t>7</w:t>
            </w:r>
          </w:p>
        </w:tc>
        <w:tc>
          <w:tcPr>
            <w:tcW w:w="1126"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20"/>
              </w:rPr>
            </w:pPr>
            <w:r>
              <w:rPr>
                <w:rFonts w:ascii="Arial MT"/>
                <w:w w:val="82"/>
                <w:sz w:val="20"/>
              </w:rPr>
              <w:t>9</w:t>
            </w:r>
          </w:p>
        </w:tc>
        <w:tc>
          <w:tcPr>
            <w:tcW w:w="1008" w:type="dxa"/>
            <w:tcBorders>
              <w:top w:val="single" w:sz="8" w:space="0" w:color="000000"/>
              <w:left w:val="single" w:sz="8" w:space="0" w:color="000000"/>
              <w:bottom w:val="single" w:sz="36" w:space="0" w:color="FFFFFF"/>
              <w:right w:val="single" w:sz="8" w:space="0" w:color="000000"/>
            </w:tcBorders>
          </w:tcPr>
          <w:p>
            <w:pPr>
              <w:pStyle w:val="TableParagraph"/>
              <w:spacing w:before="42"/>
              <w:ind w:left="40"/>
              <w:jc w:val="center"/>
              <w:rPr>
                <w:rFonts w:ascii="Arial MT"/>
                <w:sz w:val="20"/>
              </w:rPr>
            </w:pPr>
            <w:r>
              <w:rPr>
                <w:rFonts w:ascii="Arial MT"/>
                <w:w w:val="82"/>
                <w:sz w:val="20"/>
              </w:rPr>
              <w:t>8</w:t>
            </w:r>
          </w:p>
        </w:tc>
        <w:tc>
          <w:tcPr>
            <w:tcW w:w="883" w:type="dxa"/>
            <w:tcBorders>
              <w:top w:val="single" w:sz="8" w:space="0" w:color="000000"/>
              <w:left w:val="single" w:sz="8" w:space="0" w:color="000000"/>
              <w:bottom w:val="single" w:sz="36" w:space="0" w:color="FFFFFF"/>
              <w:right w:val="single" w:sz="8" w:space="0" w:color="000000"/>
            </w:tcBorders>
          </w:tcPr>
          <w:p>
            <w:pPr>
              <w:pStyle w:val="TableParagraph"/>
              <w:spacing w:before="42"/>
              <w:ind w:left="41"/>
              <w:jc w:val="center"/>
              <w:rPr>
                <w:rFonts w:ascii="Arial MT"/>
                <w:sz w:val="20"/>
              </w:rPr>
            </w:pPr>
            <w:r>
              <w:rPr>
                <w:rFonts w:ascii="Arial MT"/>
                <w:w w:val="82"/>
                <w:sz w:val="20"/>
              </w:rPr>
              <w:t>4</w:t>
            </w:r>
          </w:p>
        </w:tc>
        <w:tc>
          <w:tcPr>
            <w:tcW w:w="1094" w:type="dxa"/>
            <w:tcBorders>
              <w:top w:val="single" w:sz="8" w:space="0" w:color="000000"/>
              <w:left w:val="single" w:sz="8" w:space="0" w:color="000000"/>
              <w:bottom w:val="nil"/>
              <w:right w:val="single" w:sz="8" w:space="0" w:color="000000"/>
            </w:tcBorders>
          </w:tcPr>
          <w:p>
            <w:pPr>
              <w:pStyle w:val="TableParagraph"/>
              <w:spacing w:before="42"/>
              <w:ind w:left="42"/>
              <w:jc w:val="center"/>
              <w:rPr>
                <w:rFonts w:ascii="Arial MT"/>
                <w:sz w:val="20"/>
              </w:rPr>
            </w:pPr>
            <w:r>
              <w:rPr>
                <w:rFonts w:ascii="Arial MT"/>
                <w:w w:val="82"/>
                <w:sz w:val="20"/>
              </w:rPr>
              <w:t>0</w:t>
            </w:r>
          </w:p>
        </w:tc>
        <w:tc>
          <w:tcPr>
            <w:tcW w:w="1742" w:type="dxa"/>
            <w:tcBorders>
              <w:top w:val="single" w:sz="8" w:space="0" w:color="000000"/>
              <w:left w:val="single" w:sz="8" w:space="0" w:color="000000"/>
              <w:bottom w:val="single" w:sz="36" w:space="0" w:color="FFFFFF"/>
            </w:tcBorders>
          </w:tcPr>
          <w:p>
            <w:pPr>
              <w:pStyle w:val="TableParagraph"/>
              <w:spacing w:before="42"/>
              <w:ind w:left="621" w:right="597"/>
              <w:jc w:val="center"/>
              <w:rPr>
                <w:rFonts w:ascii="Arial MT"/>
                <w:sz w:val="20"/>
              </w:rPr>
            </w:pPr>
            <w:r>
              <w:rPr>
                <w:rFonts w:ascii="Arial MT"/>
                <w:spacing w:val="-5"/>
                <w:w w:val="90"/>
                <w:sz w:val="20"/>
              </w:rPr>
              <w:t>28</w:t>
            </w:r>
          </w:p>
        </w:tc>
      </w:tr>
      <w:tr>
        <w:trPr>
          <w:trHeight w:val="229" w:hRule="atLeast"/>
        </w:trPr>
        <w:tc>
          <w:tcPr>
            <w:tcW w:w="989" w:type="dxa"/>
            <w:vMerge/>
            <w:tcBorders>
              <w:top w:val="nil"/>
              <w:bottom w:val="single" w:sz="8" w:space="0" w:color="000000"/>
              <w:right w:val="nil"/>
            </w:tcBorders>
          </w:tcPr>
          <w:p>
            <w:pPr>
              <w:rPr>
                <w:sz w:val="2"/>
                <w:szCs w:val="2"/>
              </w:rPr>
            </w:pPr>
          </w:p>
        </w:tc>
        <w:tc>
          <w:tcPr>
            <w:tcW w:w="360" w:type="dxa"/>
            <w:tcBorders>
              <w:top w:val="nil"/>
              <w:left w:val="nil"/>
              <w:bottom w:val="single" w:sz="24" w:space="0" w:color="FFFFFF"/>
              <w:right w:val="nil"/>
            </w:tcBorders>
          </w:tcPr>
          <w:p>
            <w:pPr>
              <w:pStyle w:val="TableParagraph"/>
              <w:rPr>
                <w:sz w:val="16"/>
              </w:rPr>
            </w:pPr>
          </w:p>
        </w:tc>
        <w:tc>
          <w:tcPr>
            <w:tcW w:w="1594" w:type="dxa"/>
            <w:tcBorders>
              <w:top w:val="single" w:sz="36" w:space="0" w:color="FFFFFF"/>
              <w:left w:val="nil"/>
              <w:bottom w:val="single" w:sz="24" w:space="0" w:color="FFFFFF"/>
            </w:tcBorders>
          </w:tcPr>
          <w:p>
            <w:pPr>
              <w:pStyle w:val="TableParagraph"/>
              <w:spacing w:line="192" w:lineRule="exact"/>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single" w:sz="36" w:space="0" w:color="FFFFFF"/>
              <w:bottom w:val="single" w:sz="8" w:space="0" w:color="000000"/>
              <w:right w:val="single" w:sz="8" w:space="0" w:color="000000"/>
            </w:tcBorders>
          </w:tcPr>
          <w:p>
            <w:pPr>
              <w:pStyle w:val="TableParagraph"/>
              <w:spacing w:line="210" w:lineRule="exact"/>
              <w:ind w:left="323" w:right="288"/>
              <w:jc w:val="center"/>
              <w:rPr>
                <w:rFonts w:ascii="Arial MT"/>
                <w:sz w:val="20"/>
              </w:rPr>
            </w:pPr>
            <w:r>
              <w:rPr>
                <w:rFonts w:ascii="Arial MT"/>
                <w:spacing w:val="-4"/>
                <w:w w:val="90"/>
                <w:sz w:val="20"/>
              </w:rPr>
              <w:t>25.0</w:t>
            </w:r>
          </w:p>
        </w:tc>
        <w:tc>
          <w:tcPr>
            <w:tcW w:w="1126" w:type="dxa"/>
            <w:tcBorders>
              <w:top w:val="single" w:sz="36" w:space="0" w:color="FFFFFF"/>
              <w:left w:val="single" w:sz="8" w:space="0" w:color="000000"/>
              <w:bottom w:val="single" w:sz="8" w:space="0" w:color="000000"/>
              <w:right w:val="single" w:sz="8" w:space="0" w:color="000000"/>
            </w:tcBorders>
          </w:tcPr>
          <w:p>
            <w:pPr>
              <w:pStyle w:val="TableParagraph"/>
              <w:spacing w:line="210" w:lineRule="exact"/>
              <w:ind w:right="364"/>
              <w:jc w:val="right"/>
              <w:rPr>
                <w:rFonts w:ascii="Arial MT"/>
                <w:sz w:val="20"/>
              </w:rPr>
            </w:pPr>
            <w:r>
              <w:rPr>
                <w:rFonts w:ascii="Arial MT"/>
                <w:spacing w:val="-4"/>
                <w:w w:val="90"/>
                <w:sz w:val="20"/>
              </w:rPr>
              <w:t>32.1</w:t>
            </w:r>
          </w:p>
        </w:tc>
        <w:tc>
          <w:tcPr>
            <w:tcW w:w="1008" w:type="dxa"/>
            <w:tcBorders>
              <w:top w:val="single" w:sz="36" w:space="0" w:color="FFFFFF"/>
              <w:left w:val="single" w:sz="8" w:space="0" w:color="000000"/>
              <w:bottom w:val="single" w:sz="8" w:space="0" w:color="000000"/>
              <w:right w:val="single" w:sz="8" w:space="0" w:color="000000"/>
            </w:tcBorders>
          </w:tcPr>
          <w:p>
            <w:pPr>
              <w:pStyle w:val="TableParagraph"/>
              <w:spacing w:line="210" w:lineRule="exact"/>
              <w:ind w:left="74" w:right="25"/>
              <w:jc w:val="center"/>
              <w:rPr>
                <w:rFonts w:ascii="Arial MT"/>
                <w:sz w:val="20"/>
              </w:rPr>
            </w:pPr>
            <w:r>
              <w:rPr>
                <w:rFonts w:ascii="Arial MT"/>
                <w:spacing w:val="-4"/>
                <w:w w:val="90"/>
                <w:sz w:val="20"/>
              </w:rPr>
              <w:t>28.6</w:t>
            </w:r>
          </w:p>
        </w:tc>
        <w:tc>
          <w:tcPr>
            <w:tcW w:w="883" w:type="dxa"/>
            <w:tcBorders>
              <w:top w:val="single" w:sz="36" w:space="0" w:color="FFFFFF"/>
              <w:left w:val="single" w:sz="8" w:space="0" w:color="000000"/>
              <w:bottom w:val="single" w:sz="8" w:space="0" w:color="000000"/>
              <w:right w:val="single" w:sz="8" w:space="0" w:color="000000"/>
            </w:tcBorders>
          </w:tcPr>
          <w:p>
            <w:pPr>
              <w:pStyle w:val="TableParagraph"/>
              <w:spacing w:line="210" w:lineRule="exact"/>
              <w:ind w:left="79" w:right="39"/>
              <w:jc w:val="center"/>
              <w:rPr>
                <w:rFonts w:ascii="Arial MT"/>
                <w:sz w:val="20"/>
              </w:rPr>
            </w:pPr>
            <w:r>
              <w:rPr>
                <w:rFonts w:ascii="Arial MT"/>
                <w:spacing w:val="-4"/>
                <w:w w:val="90"/>
                <w:sz w:val="20"/>
              </w:rPr>
              <w:t>14.3</w:t>
            </w:r>
          </w:p>
        </w:tc>
        <w:tc>
          <w:tcPr>
            <w:tcW w:w="1094" w:type="dxa"/>
            <w:tcBorders>
              <w:top w:val="nil"/>
              <w:left w:val="single" w:sz="8" w:space="0" w:color="000000"/>
              <w:bottom w:val="single" w:sz="8" w:space="0" w:color="000000"/>
              <w:right w:val="single" w:sz="8" w:space="0" w:color="000000"/>
            </w:tcBorders>
          </w:tcPr>
          <w:p>
            <w:pPr>
              <w:pStyle w:val="TableParagraph"/>
              <w:spacing w:line="210" w:lineRule="exact"/>
              <w:ind w:left="184" w:right="139"/>
              <w:jc w:val="center"/>
              <w:rPr>
                <w:rFonts w:ascii="Arial MT"/>
                <w:sz w:val="20"/>
              </w:rPr>
            </w:pPr>
            <w:r>
              <w:rPr>
                <w:rFonts w:ascii="Arial MT"/>
                <w:spacing w:val="-5"/>
                <w:w w:val="90"/>
                <w:sz w:val="20"/>
              </w:rPr>
              <w:t>.0</w:t>
            </w:r>
          </w:p>
        </w:tc>
        <w:tc>
          <w:tcPr>
            <w:tcW w:w="1742" w:type="dxa"/>
            <w:tcBorders>
              <w:top w:val="single" w:sz="36" w:space="0" w:color="FFFFFF"/>
              <w:left w:val="single" w:sz="8" w:space="0" w:color="000000"/>
              <w:bottom w:val="single" w:sz="8" w:space="0" w:color="000000"/>
            </w:tcBorders>
          </w:tcPr>
          <w:p>
            <w:pPr>
              <w:pStyle w:val="TableParagraph"/>
              <w:spacing w:line="210" w:lineRule="exact"/>
              <w:ind w:left="631" w:right="597"/>
              <w:jc w:val="center"/>
              <w:rPr>
                <w:rFonts w:ascii="Arial MT"/>
                <w:sz w:val="20"/>
              </w:rPr>
            </w:pPr>
            <w:r>
              <w:rPr>
                <w:rFonts w:ascii="Arial MT"/>
                <w:spacing w:val="-2"/>
                <w:w w:val="90"/>
                <w:sz w:val="20"/>
              </w:rPr>
              <w:t>100.0</w:t>
            </w:r>
          </w:p>
        </w:tc>
      </w:tr>
      <w:tr>
        <w:trPr>
          <w:trHeight w:val="273" w:hRule="atLeast"/>
        </w:trPr>
        <w:tc>
          <w:tcPr>
            <w:tcW w:w="989" w:type="dxa"/>
            <w:tcBorders>
              <w:top w:val="single" w:sz="8" w:space="0" w:color="000000"/>
              <w:bottom w:val="nil"/>
              <w:right w:val="nil"/>
            </w:tcBorders>
          </w:tcPr>
          <w:p>
            <w:pPr>
              <w:pStyle w:val="TableParagraph"/>
              <w:rPr>
                <w:sz w:val="18"/>
              </w:rPr>
            </w:pPr>
          </w:p>
        </w:tc>
        <w:tc>
          <w:tcPr>
            <w:tcW w:w="360" w:type="dxa"/>
            <w:tcBorders>
              <w:top w:val="single" w:sz="24" w:space="0" w:color="FFFFFF"/>
              <w:left w:val="nil"/>
              <w:bottom w:val="nil"/>
              <w:right w:val="nil"/>
            </w:tcBorders>
          </w:tcPr>
          <w:p>
            <w:pPr>
              <w:pStyle w:val="TableParagraph"/>
              <w:spacing w:before="2"/>
              <w:ind w:right="3"/>
              <w:jc w:val="right"/>
              <w:rPr>
                <w:rFonts w:ascii="Arial MT"/>
                <w:sz w:val="18"/>
              </w:rPr>
            </w:pPr>
            <w:r>
              <w:rPr>
                <w:rFonts w:ascii="Arial MT"/>
                <w:spacing w:val="-2"/>
                <w:w w:val="85"/>
                <w:sz w:val="18"/>
              </w:rPr>
              <w:t>Total</w:t>
            </w:r>
          </w:p>
        </w:tc>
        <w:tc>
          <w:tcPr>
            <w:tcW w:w="1594" w:type="dxa"/>
            <w:tcBorders>
              <w:top w:val="single" w:sz="24" w:space="0" w:color="FFFFFF"/>
              <w:left w:val="nil"/>
              <w:bottom w:val="nil"/>
            </w:tcBorders>
          </w:tcPr>
          <w:p>
            <w:pPr>
              <w:pStyle w:val="TableParagraph"/>
              <w:spacing w:before="2"/>
              <w:ind w:left="25"/>
              <w:rPr>
                <w:rFonts w:ascii="Arial MT"/>
                <w:sz w:val="18"/>
              </w:rPr>
            </w:pPr>
            <w:r>
              <w:rPr>
                <w:rFonts w:ascii="Arial MT"/>
                <w:spacing w:val="-4"/>
                <w:w w:val="95"/>
                <w:sz w:val="18"/>
              </w:rPr>
              <w:t>Count</w:t>
            </w:r>
          </w:p>
        </w:tc>
        <w:tc>
          <w:tcPr>
            <w:tcW w:w="1018" w:type="dxa"/>
            <w:tcBorders>
              <w:top w:val="single" w:sz="8" w:space="0" w:color="000000"/>
              <w:bottom w:val="nil"/>
              <w:right w:val="single" w:sz="8" w:space="0" w:color="000000"/>
            </w:tcBorders>
          </w:tcPr>
          <w:p>
            <w:pPr>
              <w:pStyle w:val="TableParagraph"/>
              <w:spacing w:before="3"/>
              <w:ind w:left="318" w:right="288"/>
              <w:jc w:val="center"/>
              <w:rPr>
                <w:rFonts w:ascii="Arial MT"/>
                <w:sz w:val="20"/>
              </w:rPr>
            </w:pPr>
            <w:r>
              <w:rPr>
                <w:rFonts w:ascii="Arial MT"/>
                <w:spacing w:val="-5"/>
                <w:w w:val="90"/>
                <w:sz w:val="20"/>
              </w:rPr>
              <w:t>47</w:t>
            </w:r>
          </w:p>
        </w:tc>
        <w:tc>
          <w:tcPr>
            <w:tcW w:w="1126" w:type="dxa"/>
            <w:tcBorders>
              <w:top w:val="single" w:sz="8" w:space="0" w:color="000000"/>
              <w:left w:val="single" w:sz="8" w:space="0" w:color="000000"/>
              <w:bottom w:val="nil"/>
              <w:right w:val="single" w:sz="8" w:space="0" w:color="000000"/>
            </w:tcBorders>
          </w:tcPr>
          <w:p>
            <w:pPr>
              <w:pStyle w:val="TableParagraph"/>
              <w:spacing w:before="3"/>
              <w:ind w:left="461" w:right="414"/>
              <w:jc w:val="center"/>
              <w:rPr>
                <w:rFonts w:ascii="Arial MT"/>
                <w:sz w:val="20"/>
              </w:rPr>
            </w:pPr>
            <w:r>
              <w:rPr>
                <w:rFonts w:ascii="Arial MT"/>
                <w:spacing w:val="-5"/>
                <w:w w:val="90"/>
                <w:sz w:val="20"/>
              </w:rPr>
              <w:t>57</w:t>
            </w:r>
          </w:p>
        </w:tc>
        <w:tc>
          <w:tcPr>
            <w:tcW w:w="1008" w:type="dxa"/>
            <w:tcBorders>
              <w:top w:val="single" w:sz="8" w:space="0" w:color="000000"/>
              <w:left w:val="single" w:sz="8" w:space="0" w:color="000000"/>
              <w:bottom w:val="nil"/>
              <w:right w:val="single" w:sz="8" w:space="0" w:color="000000"/>
            </w:tcBorders>
          </w:tcPr>
          <w:p>
            <w:pPr>
              <w:pStyle w:val="TableParagraph"/>
              <w:spacing w:before="3"/>
              <w:ind w:left="74" w:right="30"/>
              <w:jc w:val="center"/>
              <w:rPr>
                <w:rFonts w:ascii="Arial MT"/>
                <w:sz w:val="20"/>
              </w:rPr>
            </w:pPr>
            <w:r>
              <w:rPr>
                <w:rFonts w:ascii="Arial MT"/>
                <w:spacing w:val="-5"/>
                <w:w w:val="90"/>
                <w:sz w:val="20"/>
              </w:rPr>
              <w:t>27</w:t>
            </w:r>
          </w:p>
        </w:tc>
        <w:tc>
          <w:tcPr>
            <w:tcW w:w="883" w:type="dxa"/>
            <w:tcBorders>
              <w:top w:val="single" w:sz="8" w:space="0" w:color="000000"/>
              <w:left w:val="single" w:sz="8" w:space="0" w:color="000000"/>
              <w:bottom w:val="nil"/>
              <w:right w:val="single" w:sz="8" w:space="0" w:color="000000"/>
            </w:tcBorders>
          </w:tcPr>
          <w:p>
            <w:pPr>
              <w:pStyle w:val="TableParagraph"/>
              <w:spacing w:before="3"/>
              <w:ind w:left="74" w:right="39"/>
              <w:jc w:val="center"/>
              <w:rPr>
                <w:rFonts w:ascii="Arial MT"/>
                <w:sz w:val="20"/>
              </w:rPr>
            </w:pPr>
            <w:r>
              <w:rPr>
                <w:rFonts w:ascii="Arial MT"/>
                <w:spacing w:val="-5"/>
                <w:w w:val="90"/>
                <w:sz w:val="20"/>
              </w:rPr>
              <w:t>92</w:t>
            </w:r>
          </w:p>
        </w:tc>
        <w:tc>
          <w:tcPr>
            <w:tcW w:w="1094" w:type="dxa"/>
            <w:tcBorders>
              <w:top w:val="single" w:sz="8" w:space="0" w:color="000000"/>
              <w:left w:val="single" w:sz="8" w:space="0" w:color="000000"/>
              <w:bottom w:val="nil"/>
              <w:right w:val="single" w:sz="8" w:space="0" w:color="000000"/>
            </w:tcBorders>
          </w:tcPr>
          <w:p>
            <w:pPr>
              <w:pStyle w:val="TableParagraph"/>
              <w:spacing w:before="3"/>
              <w:ind w:left="182" w:right="145"/>
              <w:jc w:val="center"/>
              <w:rPr>
                <w:rFonts w:ascii="Arial MT"/>
                <w:sz w:val="20"/>
              </w:rPr>
            </w:pPr>
            <w:r>
              <w:rPr>
                <w:rFonts w:ascii="Arial MT"/>
                <w:spacing w:val="-5"/>
                <w:w w:val="90"/>
                <w:sz w:val="20"/>
              </w:rPr>
              <w:t>42</w:t>
            </w:r>
          </w:p>
        </w:tc>
        <w:tc>
          <w:tcPr>
            <w:tcW w:w="1742" w:type="dxa"/>
            <w:tcBorders>
              <w:top w:val="single" w:sz="8" w:space="0" w:color="000000"/>
              <w:left w:val="single" w:sz="8" w:space="0" w:color="000000"/>
              <w:bottom w:val="nil"/>
            </w:tcBorders>
          </w:tcPr>
          <w:p>
            <w:pPr>
              <w:pStyle w:val="TableParagraph"/>
              <w:spacing w:before="3"/>
              <w:ind w:left="626" w:right="597"/>
              <w:jc w:val="center"/>
              <w:rPr>
                <w:rFonts w:ascii="Arial MT"/>
                <w:sz w:val="20"/>
              </w:rPr>
            </w:pPr>
            <w:r>
              <w:rPr>
                <w:rFonts w:ascii="Arial MT"/>
                <w:spacing w:val="-5"/>
                <w:w w:val="90"/>
                <w:sz w:val="20"/>
              </w:rPr>
              <w:t>265</w:t>
            </w:r>
          </w:p>
        </w:tc>
      </w:tr>
      <w:tr>
        <w:trPr>
          <w:trHeight w:val="303" w:hRule="atLeast"/>
        </w:trPr>
        <w:tc>
          <w:tcPr>
            <w:tcW w:w="989" w:type="dxa"/>
            <w:tcBorders>
              <w:top w:val="nil"/>
              <w:right w:val="nil"/>
            </w:tcBorders>
          </w:tcPr>
          <w:p>
            <w:pPr>
              <w:pStyle w:val="TableParagraph"/>
              <w:rPr>
                <w:sz w:val="18"/>
              </w:rPr>
            </w:pPr>
          </w:p>
        </w:tc>
        <w:tc>
          <w:tcPr>
            <w:tcW w:w="360" w:type="dxa"/>
            <w:tcBorders>
              <w:top w:val="nil"/>
              <w:left w:val="nil"/>
              <w:right w:val="nil"/>
            </w:tcBorders>
          </w:tcPr>
          <w:p>
            <w:pPr>
              <w:pStyle w:val="TableParagraph"/>
              <w:rPr>
                <w:sz w:val="18"/>
              </w:rPr>
            </w:pPr>
          </w:p>
        </w:tc>
        <w:tc>
          <w:tcPr>
            <w:tcW w:w="1594" w:type="dxa"/>
            <w:tcBorders>
              <w:top w:val="nil"/>
              <w:left w:val="nil"/>
            </w:tcBorders>
          </w:tcPr>
          <w:p>
            <w:pPr>
              <w:pStyle w:val="TableParagraph"/>
              <w:spacing w:before="41"/>
              <w:ind w:left="25"/>
              <w:rPr>
                <w:rFonts w:ascii="Arial MT"/>
                <w:sz w:val="18"/>
              </w:rPr>
            </w:pPr>
            <w:r>
              <w:rPr>
                <w:rFonts w:ascii="Arial MT"/>
                <w:w w:val="80"/>
                <w:sz w:val="18"/>
              </w:rPr>
              <w:t>%</w:t>
            </w:r>
            <w:r>
              <w:rPr>
                <w:rFonts w:ascii="Arial MT"/>
                <w:spacing w:val="-2"/>
                <w:sz w:val="18"/>
              </w:rPr>
              <w:t> </w:t>
            </w:r>
            <w:r>
              <w:rPr>
                <w:rFonts w:ascii="Arial MT"/>
                <w:w w:val="80"/>
                <w:sz w:val="18"/>
              </w:rPr>
              <w:t>within</w:t>
            </w:r>
            <w:r>
              <w:rPr>
                <w:rFonts w:ascii="Arial MT"/>
                <w:spacing w:val="-5"/>
                <w:sz w:val="18"/>
              </w:rPr>
              <w:t> </w:t>
            </w:r>
            <w:r>
              <w:rPr>
                <w:rFonts w:ascii="Arial MT"/>
                <w:spacing w:val="-2"/>
                <w:w w:val="80"/>
                <w:sz w:val="18"/>
              </w:rPr>
              <w:t>QUESTION</w:t>
            </w:r>
          </w:p>
        </w:tc>
        <w:tc>
          <w:tcPr>
            <w:tcW w:w="1018" w:type="dxa"/>
            <w:tcBorders>
              <w:top w:val="nil"/>
              <w:right w:val="single" w:sz="8" w:space="0" w:color="000000"/>
            </w:tcBorders>
          </w:tcPr>
          <w:p>
            <w:pPr>
              <w:pStyle w:val="TableParagraph"/>
              <w:spacing w:before="42"/>
              <w:ind w:left="323" w:right="288"/>
              <w:jc w:val="center"/>
              <w:rPr>
                <w:rFonts w:ascii="Arial MT"/>
                <w:sz w:val="20"/>
              </w:rPr>
            </w:pPr>
            <w:r>
              <w:rPr>
                <w:rFonts w:ascii="Arial MT"/>
                <w:spacing w:val="-4"/>
                <w:w w:val="90"/>
                <w:sz w:val="20"/>
              </w:rPr>
              <w:t>17.7</w:t>
            </w:r>
          </w:p>
        </w:tc>
        <w:tc>
          <w:tcPr>
            <w:tcW w:w="1126" w:type="dxa"/>
            <w:tcBorders>
              <w:top w:val="nil"/>
              <w:left w:val="single" w:sz="8" w:space="0" w:color="000000"/>
              <w:right w:val="single" w:sz="8" w:space="0" w:color="000000"/>
            </w:tcBorders>
          </w:tcPr>
          <w:p>
            <w:pPr>
              <w:pStyle w:val="TableParagraph"/>
              <w:spacing w:before="42"/>
              <w:ind w:right="364"/>
              <w:jc w:val="right"/>
              <w:rPr>
                <w:rFonts w:ascii="Arial MT"/>
                <w:sz w:val="20"/>
              </w:rPr>
            </w:pPr>
            <w:r>
              <w:rPr>
                <w:rFonts w:ascii="Arial MT"/>
                <w:spacing w:val="-4"/>
                <w:w w:val="90"/>
                <w:sz w:val="20"/>
              </w:rPr>
              <w:t>21.5</w:t>
            </w:r>
          </w:p>
        </w:tc>
        <w:tc>
          <w:tcPr>
            <w:tcW w:w="1008" w:type="dxa"/>
            <w:tcBorders>
              <w:top w:val="nil"/>
              <w:left w:val="single" w:sz="8" w:space="0" w:color="000000"/>
              <w:right w:val="single" w:sz="8" w:space="0" w:color="000000"/>
            </w:tcBorders>
          </w:tcPr>
          <w:p>
            <w:pPr>
              <w:pStyle w:val="TableParagraph"/>
              <w:spacing w:before="42"/>
              <w:ind w:left="74" w:right="25"/>
              <w:jc w:val="center"/>
              <w:rPr>
                <w:rFonts w:ascii="Arial MT"/>
                <w:sz w:val="20"/>
              </w:rPr>
            </w:pPr>
            <w:r>
              <w:rPr>
                <w:rFonts w:ascii="Arial MT"/>
                <w:spacing w:val="-4"/>
                <w:w w:val="90"/>
                <w:sz w:val="20"/>
              </w:rPr>
              <w:t>10.2</w:t>
            </w:r>
          </w:p>
        </w:tc>
        <w:tc>
          <w:tcPr>
            <w:tcW w:w="883" w:type="dxa"/>
            <w:tcBorders>
              <w:top w:val="nil"/>
              <w:left w:val="single" w:sz="8" w:space="0" w:color="000000"/>
              <w:right w:val="single" w:sz="8" w:space="0" w:color="000000"/>
            </w:tcBorders>
          </w:tcPr>
          <w:p>
            <w:pPr>
              <w:pStyle w:val="TableParagraph"/>
              <w:spacing w:before="42"/>
              <w:ind w:left="79" w:right="39"/>
              <w:jc w:val="center"/>
              <w:rPr>
                <w:rFonts w:ascii="Arial MT"/>
                <w:sz w:val="20"/>
              </w:rPr>
            </w:pPr>
            <w:r>
              <w:rPr>
                <w:rFonts w:ascii="Arial MT"/>
                <w:spacing w:val="-4"/>
                <w:w w:val="90"/>
                <w:sz w:val="20"/>
              </w:rPr>
              <w:t>34.7</w:t>
            </w:r>
          </w:p>
        </w:tc>
        <w:tc>
          <w:tcPr>
            <w:tcW w:w="1094" w:type="dxa"/>
            <w:tcBorders>
              <w:top w:val="nil"/>
              <w:left w:val="single" w:sz="8" w:space="0" w:color="000000"/>
              <w:right w:val="single" w:sz="8" w:space="0" w:color="000000"/>
            </w:tcBorders>
          </w:tcPr>
          <w:p>
            <w:pPr>
              <w:pStyle w:val="TableParagraph"/>
              <w:spacing w:before="42"/>
              <w:ind w:left="184" w:right="142"/>
              <w:jc w:val="center"/>
              <w:rPr>
                <w:rFonts w:ascii="Arial MT"/>
                <w:sz w:val="20"/>
              </w:rPr>
            </w:pPr>
            <w:r>
              <w:rPr>
                <w:rFonts w:ascii="Arial MT"/>
                <w:spacing w:val="-4"/>
                <w:w w:val="90"/>
                <w:sz w:val="20"/>
              </w:rPr>
              <w:t>15.8</w:t>
            </w:r>
          </w:p>
        </w:tc>
        <w:tc>
          <w:tcPr>
            <w:tcW w:w="1742" w:type="dxa"/>
            <w:tcBorders>
              <w:top w:val="nil"/>
              <w:left w:val="single" w:sz="8" w:space="0" w:color="000000"/>
            </w:tcBorders>
          </w:tcPr>
          <w:p>
            <w:pPr>
              <w:pStyle w:val="TableParagraph"/>
              <w:spacing w:before="42"/>
              <w:ind w:left="631" w:right="597"/>
              <w:jc w:val="center"/>
              <w:rPr>
                <w:rFonts w:ascii="Arial MT"/>
                <w:sz w:val="20"/>
              </w:rPr>
            </w:pPr>
            <w:r>
              <w:rPr>
                <w:rFonts w:ascii="Arial MT"/>
                <w:spacing w:val="-2"/>
                <w:w w:val="90"/>
                <w:sz w:val="20"/>
              </w:rPr>
              <w:t>100.0</w:t>
            </w:r>
          </w:p>
        </w:tc>
      </w:tr>
    </w:tbl>
    <w:p>
      <w:pPr>
        <w:spacing w:after="0"/>
        <w:jc w:val="center"/>
        <w:rPr>
          <w:rFonts w:ascii="Arial MT"/>
          <w:sz w:val="20"/>
        </w:rPr>
        <w:sectPr>
          <w:pgSz w:w="12240" w:h="15840"/>
          <w:pgMar w:header="0" w:footer="969" w:top="780" w:bottom="1160" w:left="780" w:right="0"/>
        </w:sectPr>
      </w:pPr>
    </w:p>
    <w:p>
      <w:pPr>
        <w:pStyle w:val="BodyText"/>
        <w:ind w:left="1113"/>
        <w:rPr>
          <w:rFonts w:ascii="Arial"/>
          <w:sz w:val="20"/>
        </w:rPr>
      </w:pPr>
      <w:r>
        <w:rPr>
          <w:rFonts w:ascii="Arial"/>
          <w:sz w:val="20"/>
        </w:rPr>
        <w:pict>
          <v:group style="width:473.3pt;height:208.95pt;mso-position-horizontal-relative:char;mso-position-vertical-relative:line" id="docshapegroup118" coordorigin="0,0" coordsize="9466,4179">
            <v:shape style="position:absolute;left:0;top:0;width:9466;height:4136" type="#_x0000_t75" id="docshape119" stroked="false">
              <v:imagedata r:id="rId30" o:title=""/>
            </v:shape>
            <v:rect style="position:absolute;left:3455;top:3950;width:1307;height:220" id="docshape120" filled="true" fillcolor="#ffffff" stroked="false">
              <v:fill type="solid"/>
            </v:rect>
            <v:rect style="position:absolute;left:3455;top:3950;width:1307;height:220" id="docshape121" filled="false" stroked="true" strokeweight=".75pt" strokecolor="#ffffff">
              <v:stroke dashstyle="solid"/>
            </v:rect>
          </v:group>
        </w:pict>
      </w:r>
      <w:r>
        <w:rPr>
          <w:rFonts w:ascii="Arial"/>
          <w:sz w:val="20"/>
        </w:rPr>
      </w:r>
    </w:p>
    <w:p>
      <w:pPr>
        <w:pStyle w:val="BodyText"/>
        <w:spacing w:before="10"/>
        <w:rPr>
          <w:rFonts w:ascii="Arial"/>
          <w:b/>
          <w:sz w:val="25"/>
        </w:rPr>
      </w:pPr>
    </w:p>
    <w:p>
      <w:pPr>
        <w:pStyle w:val="Heading1"/>
      </w:pPr>
      <w:r>
        <w:rPr/>
        <w:t>TABLE</w:t>
      </w:r>
      <w:r>
        <w:rPr>
          <w:spacing w:val="-10"/>
        </w:rPr>
        <w:t> </w:t>
      </w:r>
      <w:r>
        <w:rPr/>
        <w:t>4.7</w:t>
      </w:r>
      <w:r>
        <w:rPr>
          <w:spacing w:val="-4"/>
        </w:rPr>
        <w:t> </w:t>
      </w:r>
      <w:r>
        <w:rPr/>
        <w:t>(B1)</w:t>
      </w:r>
      <w:r>
        <w:rPr>
          <w:spacing w:val="-8"/>
        </w:rPr>
        <w:t> </w:t>
      </w:r>
      <w:r>
        <w:rPr/>
        <w:t>ACADEMIC</w:t>
      </w:r>
      <w:r>
        <w:rPr>
          <w:spacing w:val="-6"/>
        </w:rPr>
        <w:t> </w:t>
      </w:r>
      <w:r>
        <w:rPr/>
        <w:t>STAFF:</w:t>
      </w:r>
      <w:r>
        <w:rPr>
          <w:spacing w:val="-5"/>
        </w:rPr>
        <w:t> </w:t>
      </w:r>
      <w:r>
        <w:rPr/>
        <w:t>STAFF</w:t>
      </w:r>
      <w:r>
        <w:rPr>
          <w:spacing w:val="-7"/>
        </w:rPr>
        <w:t> </w:t>
      </w:r>
      <w:r>
        <w:rPr>
          <w:spacing w:val="-2"/>
        </w:rPr>
        <w:t>DEVELOPMENT</w:t>
      </w:r>
    </w:p>
    <w:p>
      <w:pPr>
        <w:spacing w:before="28" w:after="35"/>
        <w:ind w:left="3541" w:right="0" w:firstLine="0"/>
        <w:jc w:val="left"/>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5"/>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81"/>
        <w:gridCol w:w="898"/>
        <w:gridCol w:w="2084"/>
        <w:gridCol w:w="797"/>
        <w:gridCol w:w="811"/>
        <w:gridCol w:w="811"/>
        <w:gridCol w:w="1094"/>
        <w:gridCol w:w="791"/>
        <w:gridCol w:w="1040"/>
      </w:tblGrid>
      <w:tr>
        <w:trPr>
          <w:trHeight w:val="319" w:hRule="atLeast"/>
        </w:trPr>
        <w:tc>
          <w:tcPr>
            <w:tcW w:w="4063" w:type="dxa"/>
            <w:gridSpan w:val="3"/>
            <w:vMerge w:val="restart"/>
          </w:tcPr>
          <w:p>
            <w:pPr>
              <w:pStyle w:val="TableParagraph"/>
              <w:rPr>
                <w:sz w:val="18"/>
              </w:rPr>
            </w:pPr>
          </w:p>
        </w:tc>
        <w:tc>
          <w:tcPr>
            <w:tcW w:w="4304" w:type="dxa"/>
            <w:gridSpan w:val="5"/>
            <w:tcBorders>
              <w:bottom w:val="single" w:sz="8" w:space="0" w:color="000000"/>
              <w:right w:val="single" w:sz="8" w:space="0" w:color="000000"/>
            </w:tcBorders>
          </w:tcPr>
          <w:p>
            <w:pPr>
              <w:pStyle w:val="TableParagraph"/>
              <w:spacing w:before="92"/>
              <w:ind w:left="1644" w:right="1603"/>
              <w:jc w:val="center"/>
              <w:rPr>
                <w:rFonts w:ascii="Arial MT"/>
                <w:sz w:val="18"/>
              </w:rPr>
            </w:pPr>
            <w:r>
              <w:rPr>
                <w:rFonts w:ascii="Arial MT"/>
                <w:spacing w:val="-2"/>
                <w:sz w:val="18"/>
              </w:rPr>
              <w:t>RESPONSE</w:t>
            </w:r>
          </w:p>
        </w:tc>
        <w:tc>
          <w:tcPr>
            <w:tcW w:w="1040"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before="145"/>
              <w:ind w:left="321"/>
              <w:rPr>
                <w:rFonts w:ascii="Arial MT"/>
                <w:sz w:val="18"/>
              </w:rPr>
            </w:pPr>
            <w:r>
              <w:rPr>
                <w:rFonts w:ascii="Arial MT"/>
                <w:spacing w:val="-2"/>
                <w:sz w:val="18"/>
              </w:rPr>
              <w:t>Total</w:t>
            </w:r>
          </w:p>
        </w:tc>
      </w:tr>
      <w:tr>
        <w:trPr>
          <w:trHeight w:val="478" w:hRule="atLeast"/>
        </w:trPr>
        <w:tc>
          <w:tcPr>
            <w:tcW w:w="4063" w:type="dxa"/>
            <w:gridSpan w:val="3"/>
            <w:vMerge/>
            <w:tcBorders>
              <w:top w:val="nil"/>
            </w:tcBorders>
          </w:tcPr>
          <w:p>
            <w:pPr>
              <w:rPr>
                <w:sz w:val="2"/>
                <w:szCs w:val="2"/>
              </w:rPr>
            </w:pPr>
          </w:p>
        </w:tc>
        <w:tc>
          <w:tcPr>
            <w:tcW w:w="797" w:type="dxa"/>
            <w:tcBorders>
              <w:top w:val="single" w:sz="8" w:space="0" w:color="000000"/>
              <w:right w:val="single" w:sz="8" w:space="0" w:color="000000"/>
            </w:tcBorders>
          </w:tcPr>
          <w:p>
            <w:pPr>
              <w:pStyle w:val="TableParagraph"/>
              <w:spacing w:before="34"/>
              <w:ind w:left="149" w:hanging="92"/>
              <w:rPr>
                <w:rFonts w:ascii="Arial MT"/>
                <w:sz w:val="18"/>
              </w:rPr>
            </w:pPr>
            <w:r>
              <w:rPr>
                <w:rFonts w:ascii="Arial MT"/>
                <w:spacing w:val="-2"/>
                <w:sz w:val="18"/>
              </w:rPr>
              <w:t>Strongly Agree</w:t>
            </w:r>
          </w:p>
        </w:tc>
        <w:tc>
          <w:tcPr>
            <w:tcW w:w="811"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right="131"/>
              <w:jc w:val="right"/>
              <w:rPr>
                <w:rFonts w:ascii="Arial MT"/>
                <w:sz w:val="18"/>
              </w:rPr>
            </w:pPr>
            <w:r>
              <w:rPr>
                <w:rFonts w:ascii="Arial MT"/>
                <w:spacing w:val="-2"/>
                <w:sz w:val="18"/>
              </w:rPr>
              <w:t>Agree</w:t>
            </w:r>
          </w:p>
        </w:tc>
        <w:tc>
          <w:tcPr>
            <w:tcW w:w="811" w:type="dxa"/>
            <w:tcBorders>
              <w:top w:val="single" w:sz="8" w:space="0" w:color="000000"/>
              <w:left w:val="single" w:sz="8" w:space="0" w:color="000000"/>
              <w:right w:val="single" w:sz="8" w:space="0" w:color="000000"/>
            </w:tcBorders>
          </w:tcPr>
          <w:p>
            <w:pPr>
              <w:pStyle w:val="TableParagraph"/>
              <w:spacing w:before="34"/>
              <w:ind w:left="311" w:hanging="231"/>
              <w:rPr>
                <w:rFonts w:ascii="Arial MT"/>
                <w:sz w:val="18"/>
              </w:rPr>
            </w:pPr>
            <w:r>
              <w:rPr>
                <w:rFonts w:ascii="Arial MT"/>
                <w:spacing w:val="-2"/>
                <w:sz w:val="18"/>
              </w:rPr>
              <w:t>Undecid </w:t>
            </w:r>
            <w:r>
              <w:rPr>
                <w:rFonts w:ascii="Arial MT"/>
                <w:spacing w:val="-6"/>
                <w:sz w:val="18"/>
              </w:rPr>
              <w:t>ed</w:t>
            </w:r>
          </w:p>
        </w:tc>
        <w:tc>
          <w:tcPr>
            <w:tcW w:w="1094"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184" w:right="145"/>
              <w:jc w:val="center"/>
              <w:rPr>
                <w:rFonts w:ascii="Arial MT"/>
                <w:sz w:val="18"/>
              </w:rPr>
            </w:pPr>
            <w:r>
              <w:rPr>
                <w:rFonts w:ascii="Arial MT"/>
                <w:spacing w:val="-2"/>
                <w:sz w:val="18"/>
              </w:rPr>
              <w:t>Disagree</w:t>
            </w:r>
          </w:p>
        </w:tc>
        <w:tc>
          <w:tcPr>
            <w:tcW w:w="791" w:type="dxa"/>
            <w:tcBorders>
              <w:top w:val="single" w:sz="8" w:space="0" w:color="000000"/>
              <w:left w:val="single" w:sz="8" w:space="0" w:color="000000"/>
              <w:right w:val="single" w:sz="8" w:space="0" w:color="000000"/>
            </w:tcBorders>
          </w:tcPr>
          <w:p>
            <w:pPr>
              <w:pStyle w:val="TableParagraph"/>
              <w:spacing w:before="34"/>
              <w:ind w:left="58" w:firstLine="14"/>
              <w:rPr>
                <w:rFonts w:ascii="Arial MT"/>
                <w:sz w:val="18"/>
              </w:rPr>
            </w:pPr>
            <w:r>
              <w:rPr>
                <w:rFonts w:ascii="Arial MT"/>
                <w:spacing w:val="-2"/>
                <w:sz w:val="18"/>
              </w:rPr>
              <w:t>Strongly disagree</w:t>
            </w:r>
          </w:p>
        </w:tc>
        <w:tc>
          <w:tcPr>
            <w:tcW w:w="1040" w:type="dxa"/>
            <w:vMerge/>
            <w:tcBorders>
              <w:top w:val="nil"/>
              <w:left w:val="single" w:sz="8" w:space="0" w:color="000000"/>
            </w:tcBorders>
          </w:tcPr>
          <w:p>
            <w:pPr>
              <w:rPr>
                <w:sz w:val="2"/>
                <w:szCs w:val="2"/>
              </w:rPr>
            </w:pPr>
          </w:p>
        </w:tc>
      </w:tr>
      <w:tr>
        <w:trPr>
          <w:trHeight w:val="274" w:hRule="atLeast"/>
        </w:trPr>
        <w:tc>
          <w:tcPr>
            <w:tcW w:w="1081" w:type="dxa"/>
            <w:vMerge w:val="restart"/>
            <w:tcBorders>
              <w:bottom w:val="single" w:sz="8" w:space="0" w:color="000000"/>
              <w:right w:val="nil"/>
            </w:tcBorders>
          </w:tcPr>
          <w:p>
            <w:pPr>
              <w:pStyle w:val="TableParagraph"/>
              <w:spacing w:before="24"/>
              <w:ind w:left="25"/>
              <w:rPr>
                <w:rFonts w:ascii="Arial MT"/>
                <w:sz w:val="18"/>
              </w:rPr>
            </w:pPr>
            <w:r>
              <w:rPr>
                <w:rFonts w:ascii="Arial MT"/>
                <w:spacing w:val="-2"/>
                <w:sz w:val="18"/>
              </w:rPr>
              <w:t>QUESTION</w:t>
            </w:r>
          </w:p>
        </w:tc>
        <w:tc>
          <w:tcPr>
            <w:tcW w:w="898" w:type="dxa"/>
            <w:tcBorders>
              <w:left w:val="nil"/>
              <w:bottom w:val="nil"/>
              <w:right w:val="nil"/>
            </w:tcBorders>
          </w:tcPr>
          <w:p>
            <w:pPr>
              <w:pStyle w:val="TableParagraph"/>
              <w:spacing w:before="24"/>
              <w:ind w:left="47"/>
              <w:rPr>
                <w:rFonts w:ascii="Arial MT"/>
                <w:sz w:val="18"/>
              </w:rPr>
            </w:pPr>
            <w:r>
              <w:rPr>
                <w:rFonts w:ascii="Arial MT"/>
                <w:spacing w:val="-5"/>
                <w:sz w:val="18"/>
              </w:rPr>
              <w:t>Q11</w:t>
            </w:r>
          </w:p>
        </w:tc>
        <w:tc>
          <w:tcPr>
            <w:tcW w:w="2084" w:type="dxa"/>
            <w:tcBorders>
              <w:left w:val="nil"/>
              <w:bottom w:val="nil"/>
            </w:tcBorders>
          </w:tcPr>
          <w:p>
            <w:pPr>
              <w:pStyle w:val="TableParagraph"/>
              <w:spacing w:before="24"/>
              <w:ind w:left="29"/>
              <w:rPr>
                <w:rFonts w:ascii="Arial MT"/>
                <w:sz w:val="18"/>
              </w:rPr>
            </w:pPr>
            <w:r>
              <w:rPr>
                <w:rFonts w:ascii="Arial MT"/>
                <w:spacing w:val="-2"/>
                <w:sz w:val="18"/>
              </w:rPr>
              <w:t>Count</w:t>
            </w:r>
          </w:p>
        </w:tc>
        <w:tc>
          <w:tcPr>
            <w:tcW w:w="797" w:type="dxa"/>
            <w:tcBorders>
              <w:bottom w:val="nil"/>
              <w:right w:val="single" w:sz="8" w:space="0" w:color="000000"/>
            </w:tcBorders>
          </w:tcPr>
          <w:p>
            <w:pPr>
              <w:pStyle w:val="TableParagraph"/>
              <w:spacing w:before="24"/>
              <w:ind w:left="208" w:right="181"/>
              <w:jc w:val="center"/>
              <w:rPr>
                <w:rFonts w:ascii="Arial MT"/>
                <w:sz w:val="18"/>
              </w:rPr>
            </w:pPr>
            <w:r>
              <w:rPr>
                <w:rFonts w:ascii="Arial MT"/>
                <w:spacing w:val="-5"/>
                <w:sz w:val="18"/>
              </w:rPr>
              <w:t>42</w:t>
            </w:r>
          </w:p>
        </w:tc>
        <w:tc>
          <w:tcPr>
            <w:tcW w:w="811" w:type="dxa"/>
            <w:tcBorders>
              <w:left w:val="single" w:sz="8" w:space="0" w:color="000000"/>
              <w:bottom w:val="nil"/>
              <w:right w:val="single" w:sz="8" w:space="0" w:color="000000"/>
            </w:tcBorders>
          </w:tcPr>
          <w:p>
            <w:pPr>
              <w:pStyle w:val="TableParagraph"/>
              <w:spacing w:before="24"/>
              <w:ind w:left="47" w:right="5"/>
              <w:jc w:val="center"/>
              <w:rPr>
                <w:rFonts w:ascii="Arial MT"/>
                <w:sz w:val="18"/>
              </w:rPr>
            </w:pPr>
            <w:r>
              <w:rPr>
                <w:rFonts w:ascii="Arial MT"/>
                <w:spacing w:val="-5"/>
                <w:sz w:val="18"/>
              </w:rPr>
              <w:t>47</w:t>
            </w:r>
          </w:p>
        </w:tc>
        <w:tc>
          <w:tcPr>
            <w:tcW w:w="811" w:type="dxa"/>
            <w:tcBorders>
              <w:left w:val="single" w:sz="8" w:space="0" w:color="000000"/>
              <w:bottom w:val="nil"/>
              <w:right w:val="single" w:sz="8" w:space="0" w:color="000000"/>
            </w:tcBorders>
          </w:tcPr>
          <w:p>
            <w:pPr>
              <w:pStyle w:val="TableParagraph"/>
              <w:spacing w:before="24"/>
              <w:ind w:right="275"/>
              <w:jc w:val="right"/>
              <w:rPr>
                <w:rFonts w:ascii="Arial MT"/>
                <w:sz w:val="18"/>
              </w:rPr>
            </w:pPr>
            <w:r>
              <w:rPr>
                <w:rFonts w:ascii="Arial MT"/>
                <w:spacing w:val="-5"/>
                <w:sz w:val="18"/>
              </w:rPr>
              <w:t>13</w:t>
            </w:r>
          </w:p>
        </w:tc>
        <w:tc>
          <w:tcPr>
            <w:tcW w:w="1094" w:type="dxa"/>
            <w:tcBorders>
              <w:left w:val="single" w:sz="8" w:space="0" w:color="000000"/>
              <w:bottom w:val="nil"/>
              <w:right w:val="single" w:sz="8" w:space="0" w:color="000000"/>
            </w:tcBorders>
          </w:tcPr>
          <w:p>
            <w:pPr>
              <w:pStyle w:val="TableParagraph"/>
              <w:spacing w:before="24"/>
              <w:ind w:left="184" w:right="145"/>
              <w:jc w:val="center"/>
              <w:rPr>
                <w:rFonts w:ascii="Arial MT"/>
                <w:sz w:val="18"/>
              </w:rPr>
            </w:pPr>
            <w:r>
              <w:rPr>
                <w:rFonts w:ascii="Arial MT"/>
                <w:spacing w:val="-5"/>
                <w:sz w:val="18"/>
              </w:rPr>
              <w:t>31</w:t>
            </w:r>
          </w:p>
        </w:tc>
        <w:tc>
          <w:tcPr>
            <w:tcW w:w="791" w:type="dxa"/>
            <w:tcBorders>
              <w:left w:val="single" w:sz="8" w:space="0" w:color="000000"/>
              <w:bottom w:val="nil"/>
              <w:right w:val="single" w:sz="8" w:space="0" w:color="000000"/>
            </w:tcBorders>
          </w:tcPr>
          <w:p>
            <w:pPr>
              <w:pStyle w:val="TableParagraph"/>
              <w:spacing w:before="24"/>
              <w:ind w:left="211" w:right="174"/>
              <w:jc w:val="center"/>
              <w:rPr>
                <w:rFonts w:ascii="Arial MT"/>
                <w:sz w:val="18"/>
              </w:rPr>
            </w:pPr>
            <w:r>
              <w:rPr>
                <w:rFonts w:ascii="Arial MT"/>
                <w:spacing w:val="-5"/>
                <w:sz w:val="18"/>
              </w:rPr>
              <w:t>10</w:t>
            </w:r>
          </w:p>
        </w:tc>
        <w:tc>
          <w:tcPr>
            <w:tcW w:w="1040" w:type="dxa"/>
            <w:tcBorders>
              <w:left w:val="single" w:sz="8" w:space="0" w:color="000000"/>
              <w:bottom w:val="nil"/>
            </w:tcBorders>
          </w:tcPr>
          <w:p>
            <w:pPr>
              <w:pStyle w:val="TableParagraph"/>
              <w:spacing w:before="24"/>
              <w:ind w:left="281" w:right="236"/>
              <w:jc w:val="center"/>
              <w:rPr>
                <w:rFonts w:ascii="Arial MT"/>
                <w:sz w:val="18"/>
              </w:rPr>
            </w:pPr>
            <w:r>
              <w:rPr>
                <w:rFonts w:ascii="Arial MT"/>
                <w:spacing w:val="-5"/>
                <w:sz w:val="18"/>
              </w:rPr>
              <w:t>143</w:t>
            </w:r>
          </w:p>
        </w:tc>
      </w:tr>
      <w:tr>
        <w:trPr>
          <w:trHeight w:val="278" w:hRule="atLeast"/>
        </w:trPr>
        <w:tc>
          <w:tcPr>
            <w:tcW w:w="1081" w:type="dxa"/>
            <w:vMerge/>
            <w:tcBorders>
              <w:top w:val="nil"/>
              <w:bottom w:val="single" w:sz="8" w:space="0" w:color="000000"/>
              <w:right w:val="nil"/>
            </w:tcBorders>
          </w:tcPr>
          <w:p>
            <w:pPr>
              <w:rPr>
                <w:sz w:val="2"/>
                <w:szCs w:val="2"/>
              </w:rPr>
            </w:pPr>
          </w:p>
        </w:tc>
        <w:tc>
          <w:tcPr>
            <w:tcW w:w="898" w:type="dxa"/>
            <w:tcBorders>
              <w:top w:val="nil"/>
              <w:left w:val="nil"/>
              <w:bottom w:val="single" w:sz="8" w:space="0" w:color="000000"/>
              <w:right w:val="nil"/>
            </w:tcBorders>
          </w:tcPr>
          <w:p>
            <w:pPr>
              <w:pStyle w:val="TableParagraph"/>
              <w:rPr>
                <w:sz w:val="18"/>
              </w:rPr>
            </w:pPr>
          </w:p>
        </w:tc>
        <w:tc>
          <w:tcPr>
            <w:tcW w:w="2084"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bottom w:val="single" w:sz="8" w:space="0" w:color="000000"/>
              <w:right w:val="single" w:sz="8" w:space="0" w:color="000000"/>
            </w:tcBorders>
          </w:tcPr>
          <w:p>
            <w:pPr>
              <w:pStyle w:val="TableParagraph"/>
              <w:spacing w:before="38"/>
              <w:ind w:left="208" w:right="181"/>
              <w:jc w:val="center"/>
              <w:rPr>
                <w:rFonts w:ascii="Arial MT"/>
                <w:sz w:val="18"/>
              </w:rPr>
            </w:pPr>
            <w:r>
              <w:rPr>
                <w:rFonts w:ascii="Arial MT"/>
                <w:spacing w:val="-4"/>
                <w:sz w:val="18"/>
              </w:rPr>
              <w:t>29.4</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4"/>
              <w:jc w:val="right"/>
              <w:rPr>
                <w:rFonts w:ascii="Arial MT"/>
                <w:sz w:val="18"/>
              </w:rPr>
            </w:pPr>
            <w:r>
              <w:rPr>
                <w:rFonts w:ascii="Arial MT"/>
                <w:spacing w:val="-4"/>
                <w:sz w:val="18"/>
              </w:rPr>
              <w:t>32.9</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246"/>
              <w:jc w:val="right"/>
              <w:rPr>
                <w:rFonts w:ascii="Arial MT"/>
                <w:sz w:val="18"/>
              </w:rPr>
            </w:pPr>
            <w:r>
              <w:rPr>
                <w:rFonts w:ascii="Arial MT"/>
                <w:spacing w:val="-5"/>
                <w:sz w:val="18"/>
              </w:rPr>
              <w:t>9.1</w:t>
            </w:r>
          </w:p>
        </w:tc>
        <w:tc>
          <w:tcPr>
            <w:tcW w:w="1094" w:type="dxa"/>
            <w:tcBorders>
              <w:top w:val="nil"/>
              <w:left w:val="single" w:sz="8" w:space="0" w:color="000000"/>
              <w:bottom w:val="single" w:sz="8" w:space="0" w:color="000000"/>
              <w:right w:val="single" w:sz="8" w:space="0" w:color="000000"/>
            </w:tcBorders>
          </w:tcPr>
          <w:p>
            <w:pPr>
              <w:pStyle w:val="TableParagraph"/>
              <w:spacing w:before="38"/>
              <w:ind w:left="184" w:right="145"/>
              <w:jc w:val="center"/>
              <w:rPr>
                <w:rFonts w:ascii="Arial MT"/>
                <w:sz w:val="18"/>
              </w:rPr>
            </w:pPr>
            <w:r>
              <w:rPr>
                <w:rFonts w:ascii="Arial MT"/>
                <w:spacing w:val="-4"/>
                <w:sz w:val="18"/>
              </w:rPr>
              <w:t>21.7</w:t>
            </w:r>
          </w:p>
        </w:tc>
        <w:tc>
          <w:tcPr>
            <w:tcW w:w="791" w:type="dxa"/>
            <w:tcBorders>
              <w:top w:val="nil"/>
              <w:left w:val="single" w:sz="8" w:space="0" w:color="000000"/>
              <w:bottom w:val="single" w:sz="8" w:space="0" w:color="000000"/>
              <w:right w:val="single" w:sz="8" w:space="0" w:color="000000"/>
            </w:tcBorders>
          </w:tcPr>
          <w:p>
            <w:pPr>
              <w:pStyle w:val="TableParagraph"/>
              <w:spacing w:before="38"/>
              <w:ind w:left="216" w:right="174"/>
              <w:jc w:val="center"/>
              <w:rPr>
                <w:rFonts w:ascii="Arial MT"/>
                <w:sz w:val="18"/>
              </w:rPr>
            </w:pPr>
            <w:r>
              <w:rPr>
                <w:rFonts w:ascii="Arial MT"/>
                <w:spacing w:val="-5"/>
                <w:sz w:val="18"/>
              </w:rPr>
              <w:t>7.0</w:t>
            </w:r>
          </w:p>
        </w:tc>
        <w:tc>
          <w:tcPr>
            <w:tcW w:w="1040" w:type="dxa"/>
            <w:tcBorders>
              <w:top w:val="nil"/>
              <w:left w:val="single" w:sz="8" w:space="0" w:color="000000"/>
              <w:bottom w:val="single" w:sz="8" w:space="0" w:color="000000"/>
            </w:tcBorders>
          </w:tcPr>
          <w:p>
            <w:pPr>
              <w:pStyle w:val="TableParagraph"/>
              <w:spacing w:before="38"/>
              <w:ind w:left="291" w:right="236"/>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89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Q12</w:t>
            </w:r>
          </w:p>
        </w:tc>
        <w:tc>
          <w:tcPr>
            <w:tcW w:w="2084"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797" w:type="dxa"/>
            <w:tcBorders>
              <w:top w:val="single" w:sz="8" w:space="0" w:color="000000"/>
              <w:bottom w:val="nil"/>
              <w:right w:val="single" w:sz="8" w:space="0" w:color="000000"/>
            </w:tcBorders>
          </w:tcPr>
          <w:p>
            <w:pPr>
              <w:pStyle w:val="TableParagraph"/>
              <w:spacing w:before="46"/>
              <w:ind w:left="208" w:right="181"/>
              <w:jc w:val="center"/>
              <w:rPr>
                <w:rFonts w:ascii="Arial MT"/>
                <w:sz w:val="18"/>
              </w:rPr>
            </w:pPr>
            <w:r>
              <w:rPr>
                <w:rFonts w:ascii="Arial MT"/>
                <w:spacing w:val="-5"/>
                <w:sz w:val="18"/>
              </w:rPr>
              <w:t>22</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7" w:right="5"/>
              <w:jc w:val="center"/>
              <w:rPr>
                <w:rFonts w:ascii="Arial MT"/>
                <w:sz w:val="18"/>
              </w:rPr>
            </w:pPr>
            <w:r>
              <w:rPr>
                <w:rFonts w:ascii="Arial MT"/>
                <w:spacing w:val="-5"/>
                <w:sz w:val="18"/>
              </w:rPr>
              <w:t>44</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29"/>
              <w:jc w:val="center"/>
              <w:rPr>
                <w:rFonts w:ascii="Arial MT"/>
                <w:sz w:val="18"/>
              </w:rPr>
            </w:pPr>
            <w:r>
              <w:rPr>
                <w:rFonts w:ascii="Arial MT"/>
                <w:w w:val="101"/>
                <w:sz w:val="18"/>
              </w:rPr>
              <w:t>6</w:t>
            </w:r>
          </w:p>
        </w:tc>
        <w:tc>
          <w:tcPr>
            <w:tcW w:w="1094" w:type="dxa"/>
            <w:tcBorders>
              <w:top w:val="single" w:sz="8" w:space="0" w:color="000000"/>
              <w:left w:val="single" w:sz="8" w:space="0" w:color="000000"/>
              <w:bottom w:val="nil"/>
              <w:right w:val="single" w:sz="8" w:space="0" w:color="000000"/>
            </w:tcBorders>
          </w:tcPr>
          <w:p>
            <w:pPr>
              <w:pStyle w:val="TableParagraph"/>
              <w:spacing w:before="46"/>
              <w:ind w:left="184" w:right="145"/>
              <w:jc w:val="center"/>
              <w:rPr>
                <w:rFonts w:ascii="Arial MT"/>
                <w:sz w:val="18"/>
              </w:rPr>
            </w:pPr>
            <w:r>
              <w:rPr>
                <w:rFonts w:ascii="Arial MT"/>
                <w:spacing w:val="-5"/>
                <w:sz w:val="18"/>
              </w:rPr>
              <w:t>51</w:t>
            </w:r>
          </w:p>
        </w:tc>
        <w:tc>
          <w:tcPr>
            <w:tcW w:w="791" w:type="dxa"/>
            <w:tcBorders>
              <w:top w:val="single" w:sz="8" w:space="0" w:color="000000"/>
              <w:left w:val="single" w:sz="8" w:space="0" w:color="000000"/>
              <w:bottom w:val="nil"/>
              <w:right w:val="single" w:sz="8" w:space="0" w:color="000000"/>
            </w:tcBorders>
          </w:tcPr>
          <w:p>
            <w:pPr>
              <w:pStyle w:val="TableParagraph"/>
              <w:spacing w:before="46"/>
              <w:ind w:left="211" w:right="174"/>
              <w:jc w:val="center"/>
              <w:rPr>
                <w:rFonts w:ascii="Arial MT"/>
                <w:sz w:val="18"/>
              </w:rPr>
            </w:pPr>
            <w:r>
              <w:rPr>
                <w:rFonts w:ascii="Arial MT"/>
                <w:spacing w:val="-5"/>
                <w:sz w:val="18"/>
              </w:rPr>
              <w:t>16</w:t>
            </w:r>
          </w:p>
        </w:tc>
        <w:tc>
          <w:tcPr>
            <w:tcW w:w="1040" w:type="dxa"/>
            <w:tcBorders>
              <w:top w:val="single" w:sz="8" w:space="0" w:color="000000"/>
              <w:left w:val="single" w:sz="8" w:space="0" w:color="000000"/>
              <w:bottom w:val="nil"/>
            </w:tcBorders>
          </w:tcPr>
          <w:p>
            <w:pPr>
              <w:pStyle w:val="TableParagraph"/>
              <w:spacing w:before="46"/>
              <w:ind w:left="281" w:right="236"/>
              <w:jc w:val="center"/>
              <w:rPr>
                <w:rFonts w:ascii="Arial MT"/>
                <w:sz w:val="18"/>
              </w:rPr>
            </w:pPr>
            <w:r>
              <w:rPr>
                <w:rFonts w:ascii="Arial MT"/>
                <w:spacing w:val="-5"/>
                <w:sz w:val="18"/>
              </w:rPr>
              <w:t>139</w:t>
            </w:r>
          </w:p>
        </w:tc>
      </w:tr>
      <w:tr>
        <w:trPr>
          <w:trHeight w:val="278" w:hRule="atLeast"/>
        </w:trPr>
        <w:tc>
          <w:tcPr>
            <w:tcW w:w="1081" w:type="dxa"/>
            <w:vMerge/>
            <w:tcBorders>
              <w:top w:val="nil"/>
              <w:bottom w:val="single" w:sz="8" w:space="0" w:color="000000"/>
              <w:right w:val="nil"/>
            </w:tcBorders>
          </w:tcPr>
          <w:p>
            <w:pPr>
              <w:rPr>
                <w:sz w:val="2"/>
                <w:szCs w:val="2"/>
              </w:rPr>
            </w:pPr>
          </w:p>
        </w:tc>
        <w:tc>
          <w:tcPr>
            <w:tcW w:w="898" w:type="dxa"/>
            <w:tcBorders>
              <w:top w:val="nil"/>
              <w:left w:val="nil"/>
              <w:bottom w:val="single" w:sz="8" w:space="0" w:color="000000"/>
              <w:right w:val="nil"/>
            </w:tcBorders>
          </w:tcPr>
          <w:p>
            <w:pPr>
              <w:pStyle w:val="TableParagraph"/>
              <w:rPr>
                <w:sz w:val="18"/>
              </w:rPr>
            </w:pPr>
          </w:p>
        </w:tc>
        <w:tc>
          <w:tcPr>
            <w:tcW w:w="2084"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bottom w:val="single" w:sz="8" w:space="0" w:color="000000"/>
              <w:right w:val="single" w:sz="8" w:space="0" w:color="000000"/>
            </w:tcBorders>
          </w:tcPr>
          <w:p>
            <w:pPr>
              <w:pStyle w:val="TableParagraph"/>
              <w:spacing w:before="38"/>
              <w:ind w:left="208" w:right="181"/>
              <w:jc w:val="center"/>
              <w:rPr>
                <w:rFonts w:ascii="Arial MT"/>
                <w:sz w:val="18"/>
              </w:rPr>
            </w:pPr>
            <w:r>
              <w:rPr>
                <w:rFonts w:ascii="Arial MT"/>
                <w:spacing w:val="-4"/>
                <w:sz w:val="18"/>
              </w:rPr>
              <w:t>15.8</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4"/>
              <w:jc w:val="right"/>
              <w:rPr>
                <w:rFonts w:ascii="Arial MT"/>
                <w:sz w:val="18"/>
              </w:rPr>
            </w:pPr>
            <w:r>
              <w:rPr>
                <w:rFonts w:ascii="Arial MT"/>
                <w:spacing w:val="-4"/>
                <w:sz w:val="18"/>
              </w:rPr>
              <w:t>31.7</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246"/>
              <w:jc w:val="right"/>
              <w:rPr>
                <w:rFonts w:ascii="Arial MT"/>
                <w:sz w:val="18"/>
              </w:rPr>
            </w:pPr>
            <w:r>
              <w:rPr>
                <w:rFonts w:ascii="Arial MT"/>
                <w:spacing w:val="-5"/>
                <w:sz w:val="18"/>
              </w:rPr>
              <w:t>4.3</w:t>
            </w:r>
          </w:p>
        </w:tc>
        <w:tc>
          <w:tcPr>
            <w:tcW w:w="1094" w:type="dxa"/>
            <w:tcBorders>
              <w:top w:val="nil"/>
              <w:left w:val="single" w:sz="8" w:space="0" w:color="000000"/>
              <w:bottom w:val="single" w:sz="8" w:space="0" w:color="000000"/>
              <w:right w:val="single" w:sz="8" w:space="0" w:color="000000"/>
            </w:tcBorders>
          </w:tcPr>
          <w:p>
            <w:pPr>
              <w:pStyle w:val="TableParagraph"/>
              <w:spacing w:before="38"/>
              <w:ind w:left="184" w:right="145"/>
              <w:jc w:val="center"/>
              <w:rPr>
                <w:rFonts w:ascii="Arial MT"/>
                <w:sz w:val="18"/>
              </w:rPr>
            </w:pPr>
            <w:r>
              <w:rPr>
                <w:rFonts w:ascii="Arial MT"/>
                <w:spacing w:val="-4"/>
                <w:sz w:val="18"/>
              </w:rPr>
              <w:t>36.7</w:t>
            </w:r>
          </w:p>
        </w:tc>
        <w:tc>
          <w:tcPr>
            <w:tcW w:w="791" w:type="dxa"/>
            <w:tcBorders>
              <w:top w:val="nil"/>
              <w:left w:val="single" w:sz="8" w:space="0" w:color="000000"/>
              <w:bottom w:val="single" w:sz="8" w:space="0" w:color="000000"/>
              <w:right w:val="single" w:sz="8" w:space="0" w:color="000000"/>
            </w:tcBorders>
          </w:tcPr>
          <w:p>
            <w:pPr>
              <w:pStyle w:val="TableParagraph"/>
              <w:spacing w:before="38"/>
              <w:ind w:left="221" w:right="174"/>
              <w:jc w:val="center"/>
              <w:rPr>
                <w:rFonts w:ascii="Arial MT"/>
                <w:sz w:val="18"/>
              </w:rPr>
            </w:pPr>
            <w:r>
              <w:rPr>
                <w:rFonts w:ascii="Arial MT"/>
                <w:spacing w:val="-4"/>
                <w:sz w:val="18"/>
              </w:rPr>
              <w:t>11.5</w:t>
            </w:r>
          </w:p>
        </w:tc>
        <w:tc>
          <w:tcPr>
            <w:tcW w:w="1040" w:type="dxa"/>
            <w:tcBorders>
              <w:top w:val="nil"/>
              <w:left w:val="single" w:sz="8" w:space="0" w:color="000000"/>
              <w:bottom w:val="single" w:sz="8" w:space="0" w:color="000000"/>
            </w:tcBorders>
          </w:tcPr>
          <w:p>
            <w:pPr>
              <w:pStyle w:val="TableParagraph"/>
              <w:spacing w:before="38"/>
              <w:ind w:left="291" w:right="236"/>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89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Q13</w:t>
            </w:r>
          </w:p>
        </w:tc>
        <w:tc>
          <w:tcPr>
            <w:tcW w:w="2084"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797" w:type="dxa"/>
            <w:tcBorders>
              <w:top w:val="single" w:sz="8" w:space="0" w:color="000000"/>
              <w:bottom w:val="nil"/>
              <w:right w:val="single" w:sz="8" w:space="0" w:color="000000"/>
            </w:tcBorders>
          </w:tcPr>
          <w:p>
            <w:pPr>
              <w:pStyle w:val="TableParagraph"/>
              <w:spacing w:before="46"/>
              <w:ind w:left="208" w:right="181"/>
              <w:jc w:val="center"/>
              <w:rPr>
                <w:rFonts w:ascii="Arial MT"/>
                <w:sz w:val="18"/>
              </w:rPr>
            </w:pPr>
            <w:r>
              <w:rPr>
                <w:rFonts w:ascii="Arial MT"/>
                <w:spacing w:val="-5"/>
                <w:sz w:val="18"/>
              </w:rPr>
              <w:t>28</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7" w:right="5"/>
              <w:jc w:val="center"/>
              <w:rPr>
                <w:rFonts w:ascii="Arial MT"/>
                <w:sz w:val="18"/>
              </w:rPr>
            </w:pPr>
            <w:r>
              <w:rPr>
                <w:rFonts w:ascii="Arial MT"/>
                <w:spacing w:val="-5"/>
                <w:sz w:val="18"/>
              </w:rPr>
              <w:t>42</w:t>
            </w:r>
          </w:p>
        </w:tc>
        <w:tc>
          <w:tcPr>
            <w:tcW w:w="811" w:type="dxa"/>
            <w:tcBorders>
              <w:top w:val="single" w:sz="8" w:space="0" w:color="000000"/>
              <w:left w:val="single" w:sz="8" w:space="0" w:color="000000"/>
              <w:bottom w:val="nil"/>
              <w:right w:val="single" w:sz="8" w:space="0" w:color="000000"/>
            </w:tcBorders>
          </w:tcPr>
          <w:p>
            <w:pPr>
              <w:pStyle w:val="TableParagraph"/>
              <w:spacing w:before="46"/>
              <w:ind w:right="275"/>
              <w:jc w:val="right"/>
              <w:rPr>
                <w:rFonts w:ascii="Arial MT"/>
                <w:sz w:val="18"/>
              </w:rPr>
            </w:pPr>
            <w:r>
              <w:rPr>
                <w:rFonts w:ascii="Arial MT"/>
                <w:spacing w:val="-5"/>
                <w:sz w:val="18"/>
              </w:rPr>
              <w:t>10</w:t>
            </w:r>
          </w:p>
        </w:tc>
        <w:tc>
          <w:tcPr>
            <w:tcW w:w="1094" w:type="dxa"/>
            <w:tcBorders>
              <w:top w:val="single" w:sz="8" w:space="0" w:color="000000"/>
              <w:left w:val="single" w:sz="8" w:space="0" w:color="000000"/>
              <w:bottom w:val="nil"/>
              <w:right w:val="single" w:sz="8" w:space="0" w:color="000000"/>
            </w:tcBorders>
          </w:tcPr>
          <w:p>
            <w:pPr>
              <w:pStyle w:val="TableParagraph"/>
              <w:spacing w:before="46"/>
              <w:ind w:left="184" w:right="145"/>
              <w:jc w:val="center"/>
              <w:rPr>
                <w:rFonts w:ascii="Arial MT"/>
                <w:sz w:val="18"/>
              </w:rPr>
            </w:pPr>
            <w:r>
              <w:rPr>
                <w:rFonts w:ascii="Arial MT"/>
                <w:spacing w:val="-5"/>
                <w:sz w:val="18"/>
              </w:rPr>
              <w:t>36</w:t>
            </w:r>
          </w:p>
        </w:tc>
        <w:tc>
          <w:tcPr>
            <w:tcW w:w="791" w:type="dxa"/>
            <w:tcBorders>
              <w:top w:val="single" w:sz="8" w:space="0" w:color="000000"/>
              <w:left w:val="single" w:sz="8" w:space="0" w:color="000000"/>
              <w:bottom w:val="nil"/>
              <w:right w:val="single" w:sz="8" w:space="0" w:color="000000"/>
            </w:tcBorders>
          </w:tcPr>
          <w:p>
            <w:pPr>
              <w:pStyle w:val="TableParagraph"/>
              <w:spacing w:before="46"/>
              <w:ind w:left="211" w:right="174"/>
              <w:jc w:val="center"/>
              <w:rPr>
                <w:rFonts w:ascii="Arial MT"/>
                <w:sz w:val="18"/>
              </w:rPr>
            </w:pPr>
            <w:r>
              <w:rPr>
                <w:rFonts w:ascii="Arial MT"/>
                <w:spacing w:val="-5"/>
                <w:sz w:val="18"/>
              </w:rPr>
              <w:t>21</w:t>
            </w:r>
          </w:p>
        </w:tc>
        <w:tc>
          <w:tcPr>
            <w:tcW w:w="1040" w:type="dxa"/>
            <w:tcBorders>
              <w:top w:val="single" w:sz="8" w:space="0" w:color="000000"/>
              <w:left w:val="single" w:sz="8" w:space="0" w:color="000000"/>
              <w:bottom w:val="nil"/>
            </w:tcBorders>
          </w:tcPr>
          <w:p>
            <w:pPr>
              <w:pStyle w:val="TableParagraph"/>
              <w:spacing w:before="46"/>
              <w:ind w:left="281" w:right="236"/>
              <w:jc w:val="center"/>
              <w:rPr>
                <w:rFonts w:ascii="Arial MT"/>
                <w:sz w:val="18"/>
              </w:rPr>
            </w:pPr>
            <w:r>
              <w:rPr>
                <w:rFonts w:ascii="Arial MT"/>
                <w:spacing w:val="-5"/>
                <w:sz w:val="18"/>
              </w:rPr>
              <w:t>137</w:t>
            </w:r>
          </w:p>
        </w:tc>
      </w:tr>
      <w:tr>
        <w:trPr>
          <w:trHeight w:val="278" w:hRule="atLeast"/>
        </w:trPr>
        <w:tc>
          <w:tcPr>
            <w:tcW w:w="1081" w:type="dxa"/>
            <w:vMerge/>
            <w:tcBorders>
              <w:top w:val="nil"/>
              <w:bottom w:val="single" w:sz="8" w:space="0" w:color="000000"/>
              <w:right w:val="nil"/>
            </w:tcBorders>
          </w:tcPr>
          <w:p>
            <w:pPr>
              <w:rPr>
                <w:sz w:val="2"/>
                <w:szCs w:val="2"/>
              </w:rPr>
            </w:pPr>
          </w:p>
        </w:tc>
        <w:tc>
          <w:tcPr>
            <w:tcW w:w="898" w:type="dxa"/>
            <w:tcBorders>
              <w:top w:val="nil"/>
              <w:left w:val="nil"/>
              <w:bottom w:val="single" w:sz="8" w:space="0" w:color="000000"/>
              <w:right w:val="nil"/>
            </w:tcBorders>
          </w:tcPr>
          <w:p>
            <w:pPr>
              <w:pStyle w:val="TableParagraph"/>
              <w:rPr>
                <w:sz w:val="18"/>
              </w:rPr>
            </w:pPr>
          </w:p>
        </w:tc>
        <w:tc>
          <w:tcPr>
            <w:tcW w:w="2084"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bottom w:val="single" w:sz="8" w:space="0" w:color="000000"/>
              <w:right w:val="single" w:sz="8" w:space="0" w:color="000000"/>
            </w:tcBorders>
          </w:tcPr>
          <w:p>
            <w:pPr>
              <w:pStyle w:val="TableParagraph"/>
              <w:spacing w:before="38"/>
              <w:ind w:left="208" w:right="181"/>
              <w:jc w:val="center"/>
              <w:rPr>
                <w:rFonts w:ascii="Arial MT"/>
                <w:sz w:val="18"/>
              </w:rPr>
            </w:pPr>
            <w:r>
              <w:rPr>
                <w:rFonts w:ascii="Arial MT"/>
                <w:spacing w:val="-4"/>
                <w:sz w:val="18"/>
              </w:rPr>
              <w:t>20.4</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4"/>
              <w:jc w:val="right"/>
              <w:rPr>
                <w:rFonts w:ascii="Arial MT"/>
                <w:sz w:val="18"/>
              </w:rPr>
            </w:pPr>
            <w:r>
              <w:rPr>
                <w:rFonts w:ascii="Arial MT"/>
                <w:spacing w:val="-4"/>
                <w:sz w:val="18"/>
              </w:rPr>
              <w:t>30.7</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246"/>
              <w:jc w:val="right"/>
              <w:rPr>
                <w:rFonts w:ascii="Arial MT"/>
                <w:sz w:val="18"/>
              </w:rPr>
            </w:pPr>
            <w:r>
              <w:rPr>
                <w:rFonts w:ascii="Arial MT"/>
                <w:spacing w:val="-5"/>
                <w:sz w:val="18"/>
              </w:rPr>
              <w:t>7.3</w:t>
            </w:r>
          </w:p>
        </w:tc>
        <w:tc>
          <w:tcPr>
            <w:tcW w:w="1094" w:type="dxa"/>
            <w:tcBorders>
              <w:top w:val="nil"/>
              <w:left w:val="single" w:sz="8" w:space="0" w:color="000000"/>
              <w:bottom w:val="single" w:sz="8" w:space="0" w:color="000000"/>
              <w:right w:val="single" w:sz="8" w:space="0" w:color="000000"/>
            </w:tcBorders>
          </w:tcPr>
          <w:p>
            <w:pPr>
              <w:pStyle w:val="TableParagraph"/>
              <w:spacing w:before="38"/>
              <w:ind w:left="184" w:right="145"/>
              <w:jc w:val="center"/>
              <w:rPr>
                <w:rFonts w:ascii="Arial MT"/>
                <w:sz w:val="18"/>
              </w:rPr>
            </w:pPr>
            <w:r>
              <w:rPr>
                <w:rFonts w:ascii="Arial MT"/>
                <w:spacing w:val="-4"/>
                <w:sz w:val="18"/>
              </w:rPr>
              <w:t>26.3</w:t>
            </w:r>
          </w:p>
        </w:tc>
        <w:tc>
          <w:tcPr>
            <w:tcW w:w="791" w:type="dxa"/>
            <w:tcBorders>
              <w:top w:val="nil"/>
              <w:left w:val="single" w:sz="8" w:space="0" w:color="000000"/>
              <w:bottom w:val="single" w:sz="8" w:space="0" w:color="000000"/>
              <w:right w:val="single" w:sz="8" w:space="0" w:color="000000"/>
            </w:tcBorders>
          </w:tcPr>
          <w:p>
            <w:pPr>
              <w:pStyle w:val="TableParagraph"/>
              <w:spacing w:before="38"/>
              <w:ind w:left="221" w:right="174"/>
              <w:jc w:val="center"/>
              <w:rPr>
                <w:rFonts w:ascii="Arial MT"/>
                <w:sz w:val="18"/>
              </w:rPr>
            </w:pPr>
            <w:r>
              <w:rPr>
                <w:rFonts w:ascii="Arial MT"/>
                <w:spacing w:val="-4"/>
                <w:sz w:val="18"/>
              </w:rPr>
              <w:t>15.3</w:t>
            </w:r>
          </w:p>
        </w:tc>
        <w:tc>
          <w:tcPr>
            <w:tcW w:w="1040" w:type="dxa"/>
            <w:tcBorders>
              <w:top w:val="nil"/>
              <w:left w:val="single" w:sz="8" w:space="0" w:color="000000"/>
              <w:bottom w:val="single" w:sz="8" w:space="0" w:color="000000"/>
            </w:tcBorders>
          </w:tcPr>
          <w:p>
            <w:pPr>
              <w:pStyle w:val="TableParagraph"/>
              <w:spacing w:before="38"/>
              <w:ind w:left="291" w:right="236"/>
              <w:jc w:val="center"/>
              <w:rPr>
                <w:rFonts w:ascii="Arial MT"/>
                <w:sz w:val="18"/>
              </w:rPr>
            </w:pPr>
            <w:r>
              <w:rPr>
                <w:rFonts w:ascii="Arial MT"/>
                <w:spacing w:val="-2"/>
                <w:sz w:val="18"/>
              </w:rPr>
              <w:t>100.0</w:t>
            </w:r>
          </w:p>
        </w:tc>
      </w:tr>
      <w:tr>
        <w:trPr>
          <w:trHeight w:val="296" w:hRule="atLeast"/>
        </w:trPr>
        <w:tc>
          <w:tcPr>
            <w:tcW w:w="1081" w:type="dxa"/>
            <w:vMerge/>
            <w:tcBorders>
              <w:top w:val="nil"/>
              <w:bottom w:val="single" w:sz="8" w:space="0" w:color="000000"/>
              <w:right w:val="nil"/>
            </w:tcBorders>
          </w:tcPr>
          <w:p>
            <w:pPr>
              <w:rPr>
                <w:sz w:val="2"/>
                <w:szCs w:val="2"/>
              </w:rPr>
            </w:pPr>
          </w:p>
        </w:tc>
        <w:tc>
          <w:tcPr>
            <w:tcW w:w="898" w:type="dxa"/>
            <w:tcBorders>
              <w:top w:val="single" w:sz="8" w:space="0" w:color="000000"/>
              <w:left w:val="nil"/>
              <w:bottom w:val="nil"/>
              <w:right w:val="nil"/>
            </w:tcBorders>
          </w:tcPr>
          <w:p>
            <w:pPr>
              <w:pStyle w:val="TableParagraph"/>
              <w:spacing w:before="47"/>
              <w:ind w:left="47"/>
              <w:rPr>
                <w:rFonts w:ascii="Arial MT"/>
                <w:sz w:val="18"/>
              </w:rPr>
            </w:pPr>
            <w:r>
              <w:rPr>
                <w:rFonts w:ascii="Arial MT"/>
                <w:spacing w:val="-5"/>
                <w:sz w:val="18"/>
              </w:rPr>
              <w:t>Q14</w:t>
            </w:r>
          </w:p>
        </w:tc>
        <w:tc>
          <w:tcPr>
            <w:tcW w:w="2084" w:type="dxa"/>
            <w:tcBorders>
              <w:top w:val="single" w:sz="8" w:space="0" w:color="000000"/>
              <w:left w:val="nil"/>
              <w:bottom w:val="nil"/>
            </w:tcBorders>
          </w:tcPr>
          <w:p>
            <w:pPr>
              <w:pStyle w:val="TableParagraph"/>
              <w:spacing w:before="47"/>
              <w:ind w:left="29"/>
              <w:rPr>
                <w:rFonts w:ascii="Arial MT"/>
                <w:sz w:val="18"/>
              </w:rPr>
            </w:pPr>
            <w:r>
              <w:rPr>
                <w:rFonts w:ascii="Arial MT"/>
                <w:spacing w:val="-2"/>
                <w:sz w:val="18"/>
              </w:rPr>
              <w:t>Count</w:t>
            </w:r>
          </w:p>
        </w:tc>
        <w:tc>
          <w:tcPr>
            <w:tcW w:w="797" w:type="dxa"/>
            <w:tcBorders>
              <w:top w:val="single" w:sz="8" w:space="0" w:color="000000"/>
              <w:bottom w:val="nil"/>
              <w:right w:val="single" w:sz="8" w:space="0" w:color="000000"/>
            </w:tcBorders>
          </w:tcPr>
          <w:p>
            <w:pPr>
              <w:pStyle w:val="TableParagraph"/>
              <w:spacing w:before="47"/>
              <w:ind w:left="208" w:right="181"/>
              <w:jc w:val="center"/>
              <w:rPr>
                <w:rFonts w:ascii="Arial MT"/>
                <w:sz w:val="18"/>
              </w:rPr>
            </w:pPr>
            <w:r>
              <w:rPr>
                <w:rFonts w:ascii="Arial MT"/>
                <w:spacing w:val="-5"/>
                <w:sz w:val="18"/>
              </w:rPr>
              <w:t>27</w:t>
            </w:r>
          </w:p>
        </w:tc>
        <w:tc>
          <w:tcPr>
            <w:tcW w:w="811" w:type="dxa"/>
            <w:tcBorders>
              <w:top w:val="single" w:sz="8" w:space="0" w:color="000000"/>
              <w:left w:val="single" w:sz="8" w:space="0" w:color="000000"/>
              <w:bottom w:val="nil"/>
              <w:right w:val="single" w:sz="8" w:space="0" w:color="000000"/>
            </w:tcBorders>
          </w:tcPr>
          <w:p>
            <w:pPr>
              <w:pStyle w:val="TableParagraph"/>
              <w:spacing w:before="47"/>
              <w:ind w:left="47" w:right="5"/>
              <w:jc w:val="center"/>
              <w:rPr>
                <w:rFonts w:ascii="Arial MT"/>
                <w:sz w:val="18"/>
              </w:rPr>
            </w:pPr>
            <w:r>
              <w:rPr>
                <w:rFonts w:ascii="Arial MT"/>
                <w:spacing w:val="-5"/>
                <w:sz w:val="18"/>
              </w:rPr>
              <w:t>52</w:t>
            </w:r>
          </w:p>
        </w:tc>
        <w:tc>
          <w:tcPr>
            <w:tcW w:w="811" w:type="dxa"/>
            <w:tcBorders>
              <w:top w:val="single" w:sz="8" w:space="0" w:color="000000"/>
              <w:left w:val="single" w:sz="8" w:space="0" w:color="000000"/>
              <w:bottom w:val="nil"/>
              <w:right w:val="single" w:sz="8" w:space="0" w:color="000000"/>
            </w:tcBorders>
          </w:tcPr>
          <w:p>
            <w:pPr>
              <w:pStyle w:val="TableParagraph"/>
              <w:spacing w:before="47"/>
              <w:ind w:right="275"/>
              <w:jc w:val="right"/>
              <w:rPr>
                <w:rFonts w:ascii="Arial MT"/>
                <w:sz w:val="18"/>
              </w:rPr>
            </w:pPr>
            <w:r>
              <w:rPr>
                <w:rFonts w:ascii="Arial MT"/>
                <w:spacing w:val="-5"/>
                <w:sz w:val="18"/>
              </w:rPr>
              <w:t>19</w:t>
            </w:r>
          </w:p>
        </w:tc>
        <w:tc>
          <w:tcPr>
            <w:tcW w:w="1094" w:type="dxa"/>
            <w:tcBorders>
              <w:top w:val="single" w:sz="8" w:space="0" w:color="000000"/>
              <w:left w:val="single" w:sz="8" w:space="0" w:color="000000"/>
              <w:bottom w:val="nil"/>
              <w:right w:val="single" w:sz="8" w:space="0" w:color="000000"/>
            </w:tcBorders>
          </w:tcPr>
          <w:p>
            <w:pPr>
              <w:pStyle w:val="TableParagraph"/>
              <w:spacing w:before="47"/>
              <w:ind w:left="184" w:right="145"/>
              <w:jc w:val="center"/>
              <w:rPr>
                <w:rFonts w:ascii="Arial MT"/>
                <w:sz w:val="18"/>
              </w:rPr>
            </w:pPr>
            <w:r>
              <w:rPr>
                <w:rFonts w:ascii="Arial MT"/>
                <w:spacing w:val="-5"/>
                <w:sz w:val="18"/>
              </w:rPr>
              <w:t>34</w:t>
            </w:r>
          </w:p>
        </w:tc>
        <w:tc>
          <w:tcPr>
            <w:tcW w:w="791" w:type="dxa"/>
            <w:tcBorders>
              <w:top w:val="single" w:sz="8" w:space="0" w:color="000000"/>
              <w:left w:val="single" w:sz="8" w:space="0" w:color="000000"/>
              <w:bottom w:val="nil"/>
              <w:right w:val="single" w:sz="8" w:space="0" w:color="000000"/>
            </w:tcBorders>
          </w:tcPr>
          <w:p>
            <w:pPr>
              <w:pStyle w:val="TableParagraph"/>
              <w:spacing w:before="47"/>
              <w:ind w:left="211" w:right="174"/>
              <w:jc w:val="center"/>
              <w:rPr>
                <w:rFonts w:ascii="Arial MT"/>
                <w:sz w:val="18"/>
              </w:rPr>
            </w:pPr>
            <w:r>
              <w:rPr>
                <w:rFonts w:ascii="Arial MT"/>
                <w:spacing w:val="-5"/>
                <w:sz w:val="18"/>
              </w:rPr>
              <w:t>13</w:t>
            </w:r>
          </w:p>
        </w:tc>
        <w:tc>
          <w:tcPr>
            <w:tcW w:w="1040" w:type="dxa"/>
            <w:tcBorders>
              <w:top w:val="single" w:sz="8" w:space="0" w:color="000000"/>
              <w:left w:val="single" w:sz="8" w:space="0" w:color="000000"/>
              <w:bottom w:val="nil"/>
            </w:tcBorders>
          </w:tcPr>
          <w:p>
            <w:pPr>
              <w:pStyle w:val="TableParagraph"/>
              <w:spacing w:before="47"/>
              <w:ind w:left="281" w:right="236"/>
              <w:jc w:val="center"/>
              <w:rPr>
                <w:rFonts w:ascii="Arial MT"/>
                <w:sz w:val="18"/>
              </w:rPr>
            </w:pPr>
            <w:r>
              <w:rPr>
                <w:rFonts w:ascii="Arial MT"/>
                <w:spacing w:val="-5"/>
                <w:sz w:val="18"/>
              </w:rPr>
              <w:t>145</w:t>
            </w:r>
          </w:p>
        </w:tc>
      </w:tr>
      <w:tr>
        <w:trPr>
          <w:trHeight w:val="278" w:hRule="atLeast"/>
        </w:trPr>
        <w:tc>
          <w:tcPr>
            <w:tcW w:w="1081" w:type="dxa"/>
            <w:vMerge/>
            <w:tcBorders>
              <w:top w:val="nil"/>
              <w:bottom w:val="single" w:sz="8" w:space="0" w:color="000000"/>
              <w:right w:val="nil"/>
            </w:tcBorders>
          </w:tcPr>
          <w:p>
            <w:pPr>
              <w:rPr>
                <w:sz w:val="2"/>
                <w:szCs w:val="2"/>
              </w:rPr>
            </w:pPr>
          </w:p>
        </w:tc>
        <w:tc>
          <w:tcPr>
            <w:tcW w:w="898" w:type="dxa"/>
            <w:tcBorders>
              <w:top w:val="nil"/>
              <w:left w:val="nil"/>
              <w:bottom w:val="single" w:sz="8" w:space="0" w:color="000000"/>
              <w:right w:val="nil"/>
            </w:tcBorders>
          </w:tcPr>
          <w:p>
            <w:pPr>
              <w:pStyle w:val="TableParagraph"/>
              <w:rPr>
                <w:sz w:val="18"/>
              </w:rPr>
            </w:pPr>
          </w:p>
        </w:tc>
        <w:tc>
          <w:tcPr>
            <w:tcW w:w="2084"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7"/>
                <w:sz w:val="18"/>
              </w:rPr>
              <w:t> </w:t>
            </w:r>
            <w:r>
              <w:rPr>
                <w:rFonts w:ascii="Arial MT"/>
                <w:spacing w:val="-2"/>
                <w:sz w:val="18"/>
              </w:rPr>
              <w:t>QUESTION</w:t>
            </w:r>
          </w:p>
        </w:tc>
        <w:tc>
          <w:tcPr>
            <w:tcW w:w="797" w:type="dxa"/>
            <w:tcBorders>
              <w:top w:val="nil"/>
              <w:bottom w:val="single" w:sz="8" w:space="0" w:color="000000"/>
              <w:right w:val="single" w:sz="8" w:space="0" w:color="000000"/>
            </w:tcBorders>
          </w:tcPr>
          <w:p>
            <w:pPr>
              <w:pStyle w:val="TableParagraph"/>
              <w:spacing w:before="38"/>
              <w:ind w:left="208" w:right="181"/>
              <w:jc w:val="center"/>
              <w:rPr>
                <w:rFonts w:ascii="Arial MT"/>
                <w:sz w:val="18"/>
              </w:rPr>
            </w:pPr>
            <w:r>
              <w:rPr>
                <w:rFonts w:ascii="Arial MT"/>
                <w:spacing w:val="-4"/>
                <w:sz w:val="18"/>
              </w:rPr>
              <w:t>18.6</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4"/>
              <w:jc w:val="right"/>
              <w:rPr>
                <w:rFonts w:ascii="Arial MT"/>
                <w:sz w:val="18"/>
              </w:rPr>
            </w:pPr>
            <w:r>
              <w:rPr>
                <w:rFonts w:ascii="Arial MT"/>
                <w:spacing w:val="-4"/>
                <w:sz w:val="18"/>
              </w:rPr>
              <w:t>35.9</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8"/>
              <w:jc w:val="right"/>
              <w:rPr>
                <w:rFonts w:ascii="Arial MT"/>
                <w:sz w:val="18"/>
              </w:rPr>
            </w:pPr>
            <w:r>
              <w:rPr>
                <w:rFonts w:ascii="Arial MT"/>
                <w:spacing w:val="-4"/>
                <w:sz w:val="18"/>
              </w:rPr>
              <w:t>13.1</w:t>
            </w:r>
          </w:p>
        </w:tc>
        <w:tc>
          <w:tcPr>
            <w:tcW w:w="1094" w:type="dxa"/>
            <w:tcBorders>
              <w:top w:val="nil"/>
              <w:left w:val="single" w:sz="8" w:space="0" w:color="000000"/>
              <w:bottom w:val="single" w:sz="8" w:space="0" w:color="000000"/>
              <w:right w:val="single" w:sz="8" w:space="0" w:color="000000"/>
            </w:tcBorders>
          </w:tcPr>
          <w:p>
            <w:pPr>
              <w:pStyle w:val="TableParagraph"/>
              <w:spacing w:before="38"/>
              <w:ind w:left="184" w:right="145"/>
              <w:jc w:val="center"/>
              <w:rPr>
                <w:rFonts w:ascii="Arial MT"/>
                <w:sz w:val="18"/>
              </w:rPr>
            </w:pPr>
            <w:r>
              <w:rPr>
                <w:rFonts w:ascii="Arial MT"/>
                <w:spacing w:val="-4"/>
                <w:sz w:val="18"/>
              </w:rPr>
              <w:t>23.4</w:t>
            </w:r>
          </w:p>
        </w:tc>
        <w:tc>
          <w:tcPr>
            <w:tcW w:w="791" w:type="dxa"/>
            <w:tcBorders>
              <w:top w:val="nil"/>
              <w:left w:val="single" w:sz="8" w:space="0" w:color="000000"/>
              <w:bottom w:val="single" w:sz="8" w:space="0" w:color="000000"/>
              <w:right w:val="single" w:sz="8" w:space="0" w:color="000000"/>
            </w:tcBorders>
          </w:tcPr>
          <w:p>
            <w:pPr>
              <w:pStyle w:val="TableParagraph"/>
              <w:spacing w:before="38"/>
              <w:ind w:left="216" w:right="174"/>
              <w:jc w:val="center"/>
              <w:rPr>
                <w:rFonts w:ascii="Arial MT"/>
                <w:sz w:val="18"/>
              </w:rPr>
            </w:pPr>
            <w:r>
              <w:rPr>
                <w:rFonts w:ascii="Arial MT"/>
                <w:spacing w:val="-5"/>
                <w:sz w:val="18"/>
              </w:rPr>
              <w:t>9.0</w:t>
            </w:r>
          </w:p>
        </w:tc>
        <w:tc>
          <w:tcPr>
            <w:tcW w:w="1040" w:type="dxa"/>
            <w:tcBorders>
              <w:top w:val="nil"/>
              <w:left w:val="single" w:sz="8" w:space="0" w:color="000000"/>
              <w:bottom w:val="single" w:sz="8" w:space="0" w:color="000000"/>
            </w:tcBorders>
          </w:tcPr>
          <w:p>
            <w:pPr>
              <w:pStyle w:val="TableParagraph"/>
              <w:spacing w:before="38"/>
              <w:ind w:left="291" w:right="236"/>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898" w:type="dxa"/>
            <w:vMerge w:val="restart"/>
            <w:tcBorders>
              <w:top w:val="single" w:sz="8" w:space="0" w:color="000000"/>
              <w:left w:val="nil"/>
              <w:bottom w:val="single" w:sz="8" w:space="0" w:color="FFFFFF"/>
              <w:right w:val="nil"/>
            </w:tcBorders>
          </w:tcPr>
          <w:p>
            <w:pPr>
              <w:pStyle w:val="TableParagraph"/>
              <w:spacing w:before="46"/>
              <w:ind w:left="47"/>
              <w:rPr>
                <w:rFonts w:ascii="Arial MT"/>
                <w:sz w:val="18"/>
              </w:rPr>
            </w:pPr>
            <w:r>
              <w:rPr>
                <w:rFonts w:ascii="Arial MT"/>
                <w:spacing w:val="-5"/>
                <w:sz w:val="18"/>
              </w:rPr>
              <w:t>Q15</w:t>
            </w:r>
          </w:p>
        </w:tc>
        <w:tc>
          <w:tcPr>
            <w:tcW w:w="2084" w:type="dxa"/>
            <w:tcBorders>
              <w:top w:val="single" w:sz="8" w:space="0" w:color="000000"/>
              <w:left w:val="nil"/>
              <w:bottom w:val="single" w:sz="36" w:space="0" w:color="FFFFFF"/>
            </w:tcBorders>
          </w:tcPr>
          <w:p>
            <w:pPr>
              <w:pStyle w:val="TableParagraph"/>
              <w:spacing w:before="46"/>
              <w:ind w:left="29"/>
              <w:rPr>
                <w:rFonts w:ascii="Arial MT"/>
                <w:sz w:val="18"/>
              </w:rPr>
            </w:pPr>
            <w:r>
              <w:rPr>
                <w:rFonts w:ascii="Arial MT"/>
                <w:spacing w:val="-2"/>
                <w:sz w:val="18"/>
              </w:rPr>
              <w:t>Count</w:t>
            </w:r>
          </w:p>
        </w:tc>
        <w:tc>
          <w:tcPr>
            <w:tcW w:w="797" w:type="dxa"/>
            <w:tcBorders>
              <w:top w:val="single" w:sz="8" w:space="0" w:color="000000"/>
              <w:bottom w:val="single" w:sz="36" w:space="0" w:color="FFFFFF"/>
              <w:right w:val="single" w:sz="8" w:space="0" w:color="000000"/>
            </w:tcBorders>
          </w:tcPr>
          <w:p>
            <w:pPr>
              <w:pStyle w:val="TableParagraph"/>
              <w:spacing w:before="46"/>
              <w:ind w:left="208" w:right="181"/>
              <w:jc w:val="center"/>
              <w:rPr>
                <w:rFonts w:ascii="Arial MT"/>
                <w:sz w:val="18"/>
              </w:rPr>
            </w:pPr>
            <w:r>
              <w:rPr>
                <w:rFonts w:ascii="Arial MT"/>
                <w:spacing w:val="-5"/>
                <w:sz w:val="18"/>
              </w:rPr>
              <w:t>17</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6"/>
              <w:ind w:left="47" w:right="5"/>
              <w:jc w:val="center"/>
              <w:rPr>
                <w:rFonts w:ascii="Arial MT"/>
                <w:sz w:val="18"/>
              </w:rPr>
            </w:pPr>
            <w:r>
              <w:rPr>
                <w:rFonts w:ascii="Arial MT"/>
                <w:spacing w:val="-5"/>
                <w:sz w:val="18"/>
              </w:rPr>
              <w:t>45</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6"/>
              <w:ind w:left="29"/>
              <w:jc w:val="center"/>
              <w:rPr>
                <w:rFonts w:ascii="Arial MT"/>
                <w:sz w:val="18"/>
              </w:rPr>
            </w:pPr>
            <w:r>
              <w:rPr>
                <w:rFonts w:ascii="Arial MT"/>
                <w:w w:val="101"/>
                <w:sz w:val="18"/>
              </w:rPr>
              <w:t>8</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6"/>
              <w:ind w:left="184" w:right="145"/>
              <w:jc w:val="center"/>
              <w:rPr>
                <w:rFonts w:ascii="Arial MT"/>
                <w:sz w:val="18"/>
              </w:rPr>
            </w:pPr>
            <w:r>
              <w:rPr>
                <w:rFonts w:ascii="Arial MT"/>
                <w:spacing w:val="-5"/>
                <w:sz w:val="18"/>
              </w:rPr>
              <w:t>34</w:t>
            </w:r>
          </w:p>
        </w:tc>
        <w:tc>
          <w:tcPr>
            <w:tcW w:w="791" w:type="dxa"/>
            <w:tcBorders>
              <w:top w:val="single" w:sz="8" w:space="0" w:color="000000"/>
              <w:left w:val="single" w:sz="8" w:space="0" w:color="000000"/>
              <w:bottom w:val="single" w:sz="36" w:space="0" w:color="FFFFFF"/>
              <w:right w:val="single" w:sz="8" w:space="0" w:color="000000"/>
            </w:tcBorders>
          </w:tcPr>
          <w:p>
            <w:pPr>
              <w:pStyle w:val="TableParagraph"/>
              <w:spacing w:before="46"/>
              <w:ind w:left="211" w:right="174"/>
              <w:jc w:val="center"/>
              <w:rPr>
                <w:rFonts w:ascii="Arial MT"/>
                <w:sz w:val="18"/>
              </w:rPr>
            </w:pPr>
            <w:r>
              <w:rPr>
                <w:rFonts w:ascii="Arial MT"/>
                <w:spacing w:val="-5"/>
                <w:sz w:val="18"/>
              </w:rPr>
              <w:t>30</w:t>
            </w:r>
          </w:p>
        </w:tc>
        <w:tc>
          <w:tcPr>
            <w:tcW w:w="1040" w:type="dxa"/>
            <w:tcBorders>
              <w:top w:val="single" w:sz="8" w:space="0" w:color="000000"/>
              <w:left w:val="single" w:sz="8" w:space="0" w:color="000000"/>
              <w:bottom w:val="single" w:sz="36" w:space="0" w:color="FFFFFF"/>
            </w:tcBorders>
          </w:tcPr>
          <w:p>
            <w:pPr>
              <w:pStyle w:val="TableParagraph"/>
              <w:spacing w:before="46"/>
              <w:ind w:left="281" w:right="236"/>
              <w:jc w:val="center"/>
              <w:rPr>
                <w:rFonts w:ascii="Arial MT"/>
                <w:sz w:val="18"/>
              </w:rPr>
            </w:pPr>
            <w:r>
              <w:rPr>
                <w:rFonts w:ascii="Arial MT"/>
                <w:spacing w:val="-5"/>
                <w:sz w:val="18"/>
              </w:rPr>
              <w:t>134</w:t>
            </w:r>
          </w:p>
        </w:tc>
      </w:tr>
      <w:tr>
        <w:trPr>
          <w:trHeight w:val="225" w:hRule="atLeast"/>
        </w:trPr>
        <w:tc>
          <w:tcPr>
            <w:tcW w:w="1081" w:type="dxa"/>
            <w:vMerge/>
            <w:tcBorders>
              <w:top w:val="nil"/>
              <w:bottom w:val="single" w:sz="8" w:space="0" w:color="000000"/>
              <w:right w:val="nil"/>
            </w:tcBorders>
          </w:tcPr>
          <w:p>
            <w:pPr>
              <w:rPr>
                <w:sz w:val="2"/>
                <w:szCs w:val="2"/>
              </w:rPr>
            </w:pPr>
          </w:p>
        </w:tc>
        <w:tc>
          <w:tcPr>
            <w:tcW w:w="898" w:type="dxa"/>
            <w:vMerge/>
            <w:tcBorders>
              <w:top w:val="nil"/>
              <w:left w:val="nil"/>
              <w:bottom w:val="single" w:sz="8" w:space="0" w:color="FFFFFF"/>
              <w:right w:val="nil"/>
            </w:tcBorders>
          </w:tcPr>
          <w:p>
            <w:pPr>
              <w:rPr>
                <w:sz w:val="2"/>
                <w:szCs w:val="2"/>
              </w:rPr>
            </w:pPr>
          </w:p>
        </w:tc>
        <w:tc>
          <w:tcPr>
            <w:tcW w:w="2084"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single" w:sz="36" w:space="0" w:color="FFFFFF"/>
              <w:bottom w:val="single" w:sz="8" w:space="0" w:color="000000"/>
              <w:right w:val="single" w:sz="8" w:space="0" w:color="000000"/>
            </w:tcBorders>
          </w:tcPr>
          <w:p>
            <w:pPr>
              <w:pStyle w:val="TableParagraph"/>
              <w:spacing w:line="188" w:lineRule="exact"/>
              <w:ind w:left="208" w:right="181"/>
              <w:jc w:val="center"/>
              <w:rPr>
                <w:rFonts w:ascii="Arial MT"/>
                <w:sz w:val="18"/>
              </w:rPr>
            </w:pPr>
            <w:r>
              <w:rPr>
                <w:rFonts w:ascii="Arial MT"/>
                <w:spacing w:val="-4"/>
                <w:sz w:val="18"/>
              </w:rPr>
              <w:t>12.7</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4"/>
              <w:jc w:val="right"/>
              <w:rPr>
                <w:rFonts w:ascii="Arial MT"/>
                <w:sz w:val="18"/>
              </w:rPr>
            </w:pPr>
            <w:r>
              <w:rPr>
                <w:rFonts w:ascii="Arial MT"/>
                <w:spacing w:val="-4"/>
                <w:sz w:val="18"/>
              </w:rPr>
              <w:t>33.6</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46"/>
              <w:jc w:val="right"/>
              <w:rPr>
                <w:rFonts w:ascii="Arial MT"/>
                <w:sz w:val="18"/>
              </w:rPr>
            </w:pPr>
            <w:r>
              <w:rPr>
                <w:rFonts w:ascii="Arial MT"/>
                <w:spacing w:val="-5"/>
                <w:sz w:val="18"/>
              </w:rPr>
              <w:t>6.0</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4" w:right="145"/>
              <w:jc w:val="center"/>
              <w:rPr>
                <w:rFonts w:ascii="Arial MT"/>
                <w:sz w:val="18"/>
              </w:rPr>
            </w:pPr>
            <w:r>
              <w:rPr>
                <w:rFonts w:ascii="Arial MT"/>
                <w:spacing w:val="-4"/>
                <w:sz w:val="18"/>
              </w:rPr>
              <w:t>25.4</w:t>
            </w:r>
          </w:p>
        </w:tc>
        <w:tc>
          <w:tcPr>
            <w:tcW w:w="79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1" w:right="174"/>
              <w:jc w:val="center"/>
              <w:rPr>
                <w:rFonts w:ascii="Arial MT"/>
                <w:sz w:val="18"/>
              </w:rPr>
            </w:pPr>
            <w:r>
              <w:rPr>
                <w:rFonts w:ascii="Arial MT"/>
                <w:spacing w:val="-4"/>
                <w:sz w:val="18"/>
              </w:rPr>
              <w:t>22.4</w:t>
            </w:r>
          </w:p>
        </w:tc>
        <w:tc>
          <w:tcPr>
            <w:tcW w:w="1040" w:type="dxa"/>
            <w:tcBorders>
              <w:top w:val="single" w:sz="36" w:space="0" w:color="FFFFFF"/>
              <w:left w:val="single" w:sz="8" w:space="0" w:color="000000"/>
              <w:bottom w:val="single" w:sz="8" w:space="0" w:color="000000"/>
            </w:tcBorders>
          </w:tcPr>
          <w:p>
            <w:pPr>
              <w:pStyle w:val="TableParagraph"/>
              <w:spacing w:line="188" w:lineRule="exact"/>
              <w:ind w:left="291" w:right="236"/>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898"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Q16</w:t>
            </w:r>
          </w:p>
        </w:tc>
        <w:tc>
          <w:tcPr>
            <w:tcW w:w="2084"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797" w:type="dxa"/>
            <w:tcBorders>
              <w:top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8</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47" w:right="5"/>
              <w:jc w:val="center"/>
              <w:rPr>
                <w:rFonts w:ascii="Arial MT"/>
                <w:sz w:val="18"/>
              </w:rPr>
            </w:pPr>
            <w:r>
              <w:rPr>
                <w:rFonts w:ascii="Arial MT"/>
                <w:spacing w:val="-5"/>
                <w:sz w:val="18"/>
              </w:rPr>
              <w:t>23</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right="275"/>
              <w:jc w:val="right"/>
              <w:rPr>
                <w:rFonts w:ascii="Arial MT"/>
                <w:sz w:val="18"/>
              </w:rPr>
            </w:pPr>
            <w:r>
              <w:rPr>
                <w:rFonts w:ascii="Arial MT"/>
                <w:spacing w:val="-5"/>
                <w:sz w:val="18"/>
              </w:rPr>
              <w:t>12</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2"/>
              <w:ind w:left="184" w:right="145"/>
              <w:jc w:val="center"/>
              <w:rPr>
                <w:rFonts w:ascii="Arial MT"/>
                <w:sz w:val="18"/>
              </w:rPr>
            </w:pPr>
            <w:r>
              <w:rPr>
                <w:rFonts w:ascii="Arial MT"/>
                <w:spacing w:val="-5"/>
                <w:sz w:val="18"/>
              </w:rPr>
              <w:t>41</w:t>
            </w:r>
          </w:p>
        </w:tc>
        <w:tc>
          <w:tcPr>
            <w:tcW w:w="791" w:type="dxa"/>
            <w:tcBorders>
              <w:top w:val="single" w:sz="8" w:space="0" w:color="000000"/>
              <w:left w:val="single" w:sz="8" w:space="0" w:color="000000"/>
              <w:bottom w:val="single" w:sz="36" w:space="0" w:color="FFFFFF"/>
              <w:right w:val="single" w:sz="8" w:space="0" w:color="000000"/>
            </w:tcBorders>
          </w:tcPr>
          <w:p>
            <w:pPr>
              <w:pStyle w:val="TableParagraph"/>
              <w:spacing w:before="42"/>
              <w:ind w:left="211" w:right="174"/>
              <w:jc w:val="center"/>
              <w:rPr>
                <w:rFonts w:ascii="Arial MT"/>
                <w:sz w:val="18"/>
              </w:rPr>
            </w:pPr>
            <w:r>
              <w:rPr>
                <w:rFonts w:ascii="Arial MT"/>
                <w:spacing w:val="-5"/>
                <w:sz w:val="18"/>
              </w:rPr>
              <w:t>59</w:t>
            </w:r>
          </w:p>
        </w:tc>
        <w:tc>
          <w:tcPr>
            <w:tcW w:w="1040" w:type="dxa"/>
            <w:tcBorders>
              <w:top w:val="single" w:sz="8" w:space="0" w:color="000000"/>
              <w:left w:val="single" w:sz="8" w:space="0" w:color="000000"/>
              <w:bottom w:val="single" w:sz="36" w:space="0" w:color="FFFFFF"/>
            </w:tcBorders>
          </w:tcPr>
          <w:p>
            <w:pPr>
              <w:pStyle w:val="TableParagraph"/>
              <w:spacing w:before="42"/>
              <w:ind w:left="281" w:right="236"/>
              <w:jc w:val="center"/>
              <w:rPr>
                <w:rFonts w:ascii="Arial MT"/>
                <w:sz w:val="18"/>
              </w:rPr>
            </w:pPr>
            <w:r>
              <w:rPr>
                <w:rFonts w:ascii="Arial MT"/>
                <w:spacing w:val="-5"/>
                <w:sz w:val="18"/>
              </w:rPr>
              <w:t>143</w:t>
            </w:r>
          </w:p>
        </w:tc>
      </w:tr>
      <w:tr>
        <w:trPr>
          <w:trHeight w:val="226" w:hRule="atLeast"/>
        </w:trPr>
        <w:tc>
          <w:tcPr>
            <w:tcW w:w="1081" w:type="dxa"/>
            <w:vMerge/>
            <w:tcBorders>
              <w:top w:val="nil"/>
              <w:bottom w:val="single" w:sz="8" w:space="0" w:color="000000"/>
              <w:right w:val="nil"/>
            </w:tcBorders>
          </w:tcPr>
          <w:p>
            <w:pPr>
              <w:rPr>
                <w:sz w:val="2"/>
                <w:szCs w:val="2"/>
              </w:rPr>
            </w:pPr>
          </w:p>
        </w:tc>
        <w:tc>
          <w:tcPr>
            <w:tcW w:w="898" w:type="dxa"/>
            <w:vMerge/>
            <w:tcBorders>
              <w:top w:val="nil"/>
              <w:left w:val="nil"/>
              <w:bottom w:val="single" w:sz="8" w:space="0" w:color="FFFFFF"/>
              <w:right w:val="nil"/>
            </w:tcBorders>
          </w:tcPr>
          <w:p>
            <w:pPr>
              <w:rPr>
                <w:sz w:val="2"/>
                <w:szCs w:val="2"/>
              </w:rPr>
            </w:pPr>
          </w:p>
        </w:tc>
        <w:tc>
          <w:tcPr>
            <w:tcW w:w="2084"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single" w:sz="36" w:space="0" w:color="FFFFFF"/>
              <w:bottom w:val="single" w:sz="8" w:space="0" w:color="000000"/>
              <w:right w:val="single" w:sz="8" w:space="0" w:color="000000"/>
            </w:tcBorders>
          </w:tcPr>
          <w:p>
            <w:pPr>
              <w:pStyle w:val="TableParagraph"/>
              <w:spacing w:line="188" w:lineRule="exact"/>
              <w:ind w:left="208" w:right="176"/>
              <w:jc w:val="center"/>
              <w:rPr>
                <w:rFonts w:ascii="Arial MT"/>
                <w:sz w:val="18"/>
              </w:rPr>
            </w:pPr>
            <w:r>
              <w:rPr>
                <w:rFonts w:ascii="Arial MT"/>
                <w:spacing w:val="-5"/>
                <w:sz w:val="18"/>
              </w:rPr>
              <w:t>5.6</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4"/>
              <w:jc w:val="right"/>
              <w:rPr>
                <w:rFonts w:ascii="Arial MT"/>
                <w:sz w:val="18"/>
              </w:rPr>
            </w:pPr>
            <w:r>
              <w:rPr>
                <w:rFonts w:ascii="Arial MT"/>
                <w:spacing w:val="-4"/>
                <w:sz w:val="18"/>
              </w:rPr>
              <w:t>16.1</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46"/>
              <w:jc w:val="right"/>
              <w:rPr>
                <w:rFonts w:ascii="Arial MT"/>
                <w:sz w:val="18"/>
              </w:rPr>
            </w:pPr>
            <w:r>
              <w:rPr>
                <w:rFonts w:ascii="Arial MT"/>
                <w:spacing w:val="-5"/>
                <w:sz w:val="18"/>
              </w:rPr>
              <w:t>8.4</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4" w:right="145"/>
              <w:jc w:val="center"/>
              <w:rPr>
                <w:rFonts w:ascii="Arial MT"/>
                <w:sz w:val="18"/>
              </w:rPr>
            </w:pPr>
            <w:r>
              <w:rPr>
                <w:rFonts w:ascii="Arial MT"/>
                <w:spacing w:val="-4"/>
                <w:sz w:val="18"/>
              </w:rPr>
              <w:t>28.7</w:t>
            </w:r>
          </w:p>
        </w:tc>
        <w:tc>
          <w:tcPr>
            <w:tcW w:w="79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1" w:right="174"/>
              <w:jc w:val="center"/>
              <w:rPr>
                <w:rFonts w:ascii="Arial MT"/>
                <w:sz w:val="18"/>
              </w:rPr>
            </w:pPr>
            <w:r>
              <w:rPr>
                <w:rFonts w:ascii="Arial MT"/>
                <w:spacing w:val="-4"/>
                <w:sz w:val="18"/>
              </w:rPr>
              <w:t>41.3</w:t>
            </w:r>
          </w:p>
        </w:tc>
        <w:tc>
          <w:tcPr>
            <w:tcW w:w="1040" w:type="dxa"/>
            <w:tcBorders>
              <w:top w:val="single" w:sz="36" w:space="0" w:color="FFFFFF"/>
              <w:left w:val="single" w:sz="8" w:space="0" w:color="000000"/>
              <w:bottom w:val="single" w:sz="8" w:space="0" w:color="000000"/>
            </w:tcBorders>
          </w:tcPr>
          <w:p>
            <w:pPr>
              <w:pStyle w:val="TableParagraph"/>
              <w:spacing w:line="188" w:lineRule="exact"/>
              <w:ind w:left="291" w:right="236"/>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898"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Q17</w:t>
            </w:r>
          </w:p>
        </w:tc>
        <w:tc>
          <w:tcPr>
            <w:tcW w:w="2084"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797" w:type="dxa"/>
            <w:tcBorders>
              <w:top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9</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47" w:right="5"/>
              <w:jc w:val="center"/>
              <w:rPr>
                <w:rFonts w:ascii="Arial MT"/>
                <w:sz w:val="18"/>
              </w:rPr>
            </w:pPr>
            <w:r>
              <w:rPr>
                <w:rFonts w:ascii="Arial MT"/>
                <w:spacing w:val="-5"/>
                <w:sz w:val="18"/>
              </w:rPr>
              <w:t>51</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right="275"/>
              <w:jc w:val="right"/>
              <w:rPr>
                <w:rFonts w:ascii="Arial MT"/>
                <w:sz w:val="18"/>
              </w:rPr>
            </w:pPr>
            <w:r>
              <w:rPr>
                <w:rFonts w:ascii="Arial MT"/>
                <w:spacing w:val="-5"/>
                <w:sz w:val="18"/>
              </w:rPr>
              <w:t>19</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2"/>
              <w:ind w:left="184" w:right="145"/>
              <w:jc w:val="center"/>
              <w:rPr>
                <w:rFonts w:ascii="Arial MT"/>
                <w:sz w:val="18"/>
              </w:rPr>
            </w:pPr>
            <w:r>
              <w:rPr>
                <w:rFonts w:ascii="Arial MT"/>
                <w:spacing w:val="-5"/>
                <w:sz w:val="18"/>
              </w:rPr>
              <w:t>37</w:t>
            </w:r>
          </w:p>
        </w:tc>
        <w:tc>
          <w:tcPr>
            <w:tcW w:w="791" w:type="dxa"/>
            <w:tcBorders>
              <w:top w:val="single" w:sz="8" w:space="0" w:color="000000"/>
              <w:left w:val="single" w:sz="8" w:space="0" w:color="000000"/>
              <w:bottom w:val="single" w:sz="36" w:space="0" w:color="FFFFFF"/>
              <w:right w:val="single" w:sz="8" w:space="0" w:color="000000"/>
            </w:tcBorders>
          </w:tcPr>
          <w:p>
            <w:pPr>
              <w:pStyle w:val="TableParagraph"/>
              <w:spacing w:before="42"/>
              <w:ind w:left="211" w:right="174"/>
              <w:jc w:val="center"/>
              <w:rPr>
                <w:rFonts w:ascii="Arial MT"/>
                <w:sz w:val="18"/>
              </w:rPr>
            </w:pPr>
            <w:r>
              <w:rPr>
                <w:rFonts w:ascii="Arial MT"/>
                <w:spacing w:val="-5"/>
                <w:sz w:val="18"/>
              </w:rPr>
              <w:t>29</w:t>
            </w:r>
          </w:p>
        </w:tc>
        <w:tc>
          <w:tcPr>
            <w:tcW w:w="1040" w:type="dxa"/>
            <w:tcBorders>
              <w:top w:val="single" w:sz="8" w:space="0" w:color="000000"/>
              <w:left w:val="single" w:sz="8" w:space="0" w:color="000000"/>
              <w:bottom w:val="single" w:sz="36" w:space="0" w:color="FFFFFF"/>
            </w:tcBorders>
          </w:tcPr>
          <w:p>
            <w:pPr>
              <w:pStyle w:val="TableParagraph"/>
              <w:spacing w:before="42"/>
              <w:ind w:left="281" w:right="236"/>
              <w:jc w:val="center"/>
              <w:rPr>
                <w:rFonts w:ascii="Arial MT"/>
                <w:sz w:val="18"/>
              </w:rPr>
            </w:pPr>
            <w:r>
              <w:rPr>
                <w:rFonts w:ascii="Arial MT"/>
                <w:spacing w:val="-5"/>
                <w:sz w:val="18"/>
              </w:rPr>
              <w:t>145</w:t>
            </w:r>
          </w:p>
        </w:tc>
      </w:tr>
      <w:tr>
        <w:trPr>
          <w:trHeight w:val="225" w:hRule="atLeast"/>
        </w:trPr>
        <w:tc>
          <w:tcPr>
            <w:tcW w:w="1081" w:type="dxa"/>
            <w:vMerge/>
            <w:tcBorders>
              <w:top w:val="nil"/>
              <w:bottom w:val="single" w:sz="8" w:space="0" w:color="000000"/>
              <w:right w:val="nil"/>
            </w:tcBorders>
          </w:tcPr>
          <w:p>
            <w:pPr>
              <w:rPr>
                <w:sz w:val="2"/>
                <w:szCs w:val="2"/>
              </w:rPr>
            </w:pPr>
          </w:p>
        </w:tc>
        <w:tc>
          <w:tcPr>
            <w:tcW w:w="898" w:type="dxa"/>
            <w:vMerge/>
            <w:tcBorders>
              <w:top w:val="nil"/>
              <w:left w:val="nil"/>
              <w:bottom w:val="single" w:sz="8" w:space="0" w:color="FFFFFF"/>
              <w:right w:val="nil"/>
            </w:tcBorders>
          </w:tcPr>
          <w:p>
            <w:pPr>
              <w:rPr>
                <w:sz w:val="2"/>
                <w:szCs w:val="2"/>
              </w:rPr>
            </w:pPr>
          </w:p>
        </w:tc>
        <w:tc>
          <w:tcPr>
            <w:tcW w:w="2084"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single" w:sz="36" w:space="0" w:color="FFFFFF"/>
              <w:bottom w:val="single" w:sz="8" w:space="0" w:color="000000"/>
              <w:right w:val="single" w:sz="8" w:space="0" w:color="000000"/>
            </w:tcBorders>
          </w:tcPr>
          <w:p>
            <w:pPr>
              <w:pStyle w:val="TableParagraph"/>
              <w:spacing w:line="188" w:lineRule="exact"/>
              <w:ind w:left="208" w:right="176"/>
              <w:jc w:val="center"/>
              <w:rPr>
                <w:rFonts w:ascii="Arial MT"/>
                <w:sz w:val="18"/>
              </w:rPr>
            </w:pPr>
            <w:r>
              <w:rPr>
                <w:rFonts w:ascii="Arial MT"/>
                <w:spacing w:val="-5"/>
                <w:sz w:val="18"/>
              </w:rPr>
              <w:t>6.2</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4"/>
              <w:jc w:val="right"/>
              <w:rPr>
                <w:rFonts w:ascii="Arial MT"/>
                <w:sz w:val="18"/>
              </w:rPr>
            </w:pPr>
            <w:r>
              <w:rPr>
                <w:rFonts w:ascii="Arial MT"/>
                <w:spacing w:val="-4"/>
                <w:sz w:val="18"/>
              </w:rPr>
              <w:t>35.2</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8"/>
              <w:jc w:val="right"/>
              <w:rPr>
                <w:rFonts w:ascii="Arial MT"/>
                <w:sz w:val="18"/>
              </w:rPr>
            </w:pPr>
            <w:r>
              <w:rPr>
                <w:rFonts w:ascii="Arial MT"/>
                <w:spacing w:val="-4"/>
                <w:sz w:val="18"/>
              </w:rPr>
              <w:t>13.1</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4" w:right="145"/>
              <w:jc w:val="center"/>
              <w:rPr>
                <w:rFonts w:ascii="Arial MT"/>
                <w:sz w:val="18"/>
              </w:rPr>
            </w:pPr>
            <w:r>
              <w:rPr>
                <w:rFonts w:ascii="Arial MT"/>
                <w:spacing w:val="-4"/>
                <w:sz w:val="18"/>
              </w:rPr>
              <w:t>25.5</w:t>
            </w:r>
          </w:p>
        </w:tc>
        <w:tc>
          <w:tcPr>
            <w:tcW w:w="79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1" w:right="174"/>
              <w:jc w:val="center"/>
              <w:rPr>
                <w:rFonts w:ascii="Arial MT"/>
                <w:sz w:val="18"/>
              </w:rPr>
            </w:pPr>
            <w:r>
              <w:rPr>
                <w:rFonts w:ascii="Arial MT"/>
                <w:spacing w:val="-4"/>
                <w:sz w:val="18"/>
              </w:rPr>
              <w:t>20.0</w:t>
            </w:r>
          </w:p>
        </w:tc>
        <w:tc>
          <w:tcPr>
            <w:tcW w:w="1040" w:type="dxa"/>
            <w:tcBorders>
              <w:top w:val="single" w:sz="36" w:space="0" w:color="FFFFFF"/>
              <w:left w:val="single" w:sz="8" w:space="0" w:color="000000"/>
              <w:bottom w:val="single" w:sz="8" w:space="0" w:color="000000"/>
            </w:tcBorders>
          </w:tcPr>
          <w:p>
            <w:pPr>
              <w:pStyle w:val="TableParagraph"/>
              <w:spacing w:line="188" w:lineRule="exact"/>
              <w:ind w:left="291" w:right="236"/>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898"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Q18</w:t>
            </w:r>
          </w:p>
        </w:tc>
        <w:tc>
          <w:tcPr>
            <w:tcW w:w="2084"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797" w:type="dxa"/>
            <w:tcBorders>
              <w:top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5</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47" w:right="5"/>
              <w:jc w:val="center"/>
              <w:rPr>
                <w:rFonts w:ascii="Arial MT"/>
                <w:sz w:val="18"/>
              </w:rPr>
            </w:pPr>
            <w:r>
              <w:rPr>
                <w:rFonts w:ascii="Arial MT"/>
                <w:spacing w:val="-5"/>
                <w:sz w:val="18"/>
              </w:rPr>
              <w:t>46</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right="275"/>
              <w:jc w:val="right"/>
              <w:rPr>
                <w:rFonts w:ascii="Arial MT"/>
                <w:sz w:val="18"/>
              </w:rPr>
            </w:pPr>
            <w:r>
              <w:rPr>
                <w:rFonts w:ascii="Arial MT"/>
                <w:spacing w:val="-5"/>
                <w:sz w:val="18"/>
              </w:rPr>
              <w:t>38</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2"/>
              <w:ind w:left="184" w:right="145"/>
              <w:jc w:val="center"/>
              <w:rPr>
                <w:rFonts w:ascii="Arial MT"/>
                <w:sz w:val="18"/>
              </w:rPr>
            </w:pPr>
            <w:r>
              <w:rPr>
                <w:rFonts w:ascii="Arial MT"/>
                <w:spacing w:val="-5"/>
                <w:sz w:val="18"/>
              </w:rPr>
              <w:t>34</w:t>
            </w:r>
          </w:p>
        </w:tc>
        <w:tc>
          <w:tcPr>
            <w:tcW w:w="791" w:type="dxa"/>
            <w:tcBorders>
              <w:top w:val="single" w:sz="8" w:space="0" w:color="000000"/>
              <w:left w:val="single" w:sz="8" w:space="0" w:color="000000"/>
              <w:bottom w:val="single" w:sz="36" w:space="0" w:color="FFFFFF"/>
              <w:right w:val="single" w:sz="8" w:space="0" w:color="000000"/>
            </w:tcBorders>
          </w:tcPr>
          <w:p>
            <w:pPr>
              <w:pStyle w:val="TableParagraph"/>
              <w:spacing w:before="42"/>
              <w:ind w:left="211" w:right="174"/>
              <w:jc w:val="center"/>
              <w:rPr>
                <w:rFonts w:ascii="Arial MT"/>
                <w:sz w:val="18"/>
              </w:rPr>
            </w:pPr>
            <w:r>
              <w:rPr>
                <w:rFonts w:ascii="Arial MT"/>
                <w:spacing w:val="-5"/>
                <w:sz w:val="18"/>
              </w:rPr>
              <w:t>15</w:t>
            </w:r>
          </w:p>
        </w:tc>
        <w:tc>
          <w:tcPr>
            <w:tcW w:w="1040" w:type="dxa"/>
            <w:tcBorders>
              <w:top w:val="single" w:sz="8" w:space="0" w:color="000000"/>
              <w:left w:val="single" w:sz="8" w:space="0" w:color="000000"/>
              <w:bottom w:val="single" w:sz="36" w:space="0" w:color="FFFFFF"/>
            </w:tcBorders>
          </w:tcPr>
          <w:p>
            <w:pPr>
              <w:pStyle w:val="TableParagraph"/>
              <w:spacing w:before="42"/>
              <w:ind w:left="281" w:right="236"/>
              <w:jc w:val="center"/>
              <w:rPr>
                <w:rFonts w:ascii="Arial MT"/>
                <w:sz w:val="18"/>
              </w:rPr>
            </w:pPr>
            <w:r>
              <w:rPr>
                <w:rFonts w:ascii="Arial MT"/>
                <w:spacing w:val="-5"/>
                <w:sz w:val="18"/>
              </w:rPr>
              <w:t>138</w:t>
            </w:r>
          </w:p>
        </w:tc>
      </w:tr>
      <w:tr>
        <w:trPr>
          <w:trHeight w:val="225" w:hRule="atLeast"/>
        </w:trPr>
        <w:tc>
          <w:tcPr>
            <w:tcW w:w="1081" w:type="dxa"/>
            <w:vMerge/>
            <w:tcBorders>
              <w:top w:val="nil"/>
              <w:bottom w:val="single" w:sz="8" w:space="0" w:color="000000"/>
              <w:right w:val="nil"/>
            </w:tcBorders>
          </w:tcPr>
          <w:p>
            <w:pPr>
              <w:rPr>
                <w:sz w:val="2"/>
                <w:szCs w:val="2"/>
              </w:rPr>
            </w:pPr>
          </w:p>
        </w:tc>
        <w:tc>
          <w:tcPr>
            <w:tcW w:w="898" w:type="dxa"/>
            <w:vMerge/>
            <w:tcBorders>
              <w:top w:val="nil"/>
              <w:left w:val="nil"/>
              <w:bottom w:val="single" w:sz="8" w:space="0" w:color="FFFFFF"/>
              <w:right w:val="nil"/>
            </w:tcBorders>
          </w:tcPr>
          <w:p>
            <w:pPr>
              <w:rPr>
                <w:sz w:val="2"/>
                <w:szCs w:val="2"/>
              </w:rPr>
            </w:pPr>
          </w:p>
        </w:tc>
        <w:tc>
          <w:tcPr>
            <w:tcW w:w="2084"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single" w:sz="36" w:space="0" w:color="FFFFFF"/>
              <w:bottom w:val="single" w:sz="8" w:space="0" w:color="000000"/>
              <w:right w:val="single" w:sz="8" w:space="0" w:color="000000"/>
            </w:tcBorders>
          </w:tcPr>
          <w:p>
            <w:pPr>
              <w:pStyle w:val="TableParagraph"/>
              <w:spacing w:line="188" w:lineRule="exact"/>
              <w:ind w:left="208" w:right="176"/>
              <w:jc w:val="center"/>
              <w:rPr>
                <w:rFonts w:ascii="Arial MT"/>
                <w:sz w:val="18"/>
              </w:rPr>
            </w:pPr>
            <w:r>
              <w:rPr>
                <w:rFonts w:ascii="Arial MT"/>
                <w:spacing w:val="-5"/>
                <w:sz w:val="18"/>
              </w:rPr>
              <w:t>3.6</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4"/>
              <w:jc w:val="right"/>
              <w:rPr>
                <w:rFonts w:ascii="Arial MT"/>
                <w:sz w:val="18"/>
              </w:rPr>
            </w:pPr>
            <w:r>
              <w:rPr>
                <w:rFonts w:ascii="Arial MT"/>
                <w:spacing w:val="-4"/>
                <w:sz w:val="18"/>
              </w:rPr>
              <w:t>33.3</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8"/>
              <w:jc w:val="right"/>
              <w:rPr>
                <w:rFonts w:ascii="Arial MT"/>
                <w:sz w:val="18"/>
              </w:rPr>
            </w:pPr>
            <w:r>
              <w:rPr>
                <w:rFonts w:ascii="Arial MT"/>
                <w:spacing w:val="-4"/>
                <w:sz w:val="18"/>
              </w:rPr>
              <w:t>27.5</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4" w:right="145"/>
              <w:jc w:val="center"/>
              <w:rPr>
                <w:rFonts w:ascii="Arial MT"/>
                <w:sz w:val="18"/>
              </w:rPr>
            </w:pPr>
            <w:r>
              <w:rPr>
                <w:rFonts w:ascii="Arial MT"/>
                <w:spacing w:val="-4"/>
                <w:sz w:val="18"/>
              </w:rPr>
              <w:t>24.6</w:t>
            </w:r>
          </w:p>
        </w:tc>
        <w:tc>
          <w:tcPr>
            <w:tcW w:w="79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1" w:right="174"/>
              <w:jc w:val="center"/>
              <w:rPr>
                <w:rFonts w:ascii="Arial MT"/>
                <w:sz w:val="18"/>
              </w:rPr>
            </w:pPr>
            <w:r>
              <w:rPr>
                <w:rFonts w:ascii="Arial MT"/>
                <w:spacing w:val="-4"/>
                <w:sz w:val="18"/>
              </w:rPr>
              <w:t>10.9</w:t>
            </w:r>
          </w:p>
        </w:tc>
        <w:tc>
          <w:tcPr>
            <w:tcW w:w="1040" w:type="dxa"/>
            <w:tcBorders>
              <w:top w:val="single" w:sz="36" w:space="0" w:color="FFFFFF"/>
              <w:left w:val="single" w:sz="8" w:space="0" w:color="000000"/>
              <w:bottom w:val="single" w:sz="8" w:space="0" w:color="000000"/>
            </w:tcBorders>
          </w:tcPr>
          <w:p>
            <w:pPr>
              <w:pStyle w:val="TableParagraph"/>
              <w:spacing w:line="188" w:lineRule="exact"/>
              <w:ind w:left="291" w:right="236"/>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898" w:type="dxa"/>
            <w:vMerge w:val="restart"/>
            <w:tcBorders>
              <w:top w:val="single" w:sz="8" w:space="0" w:color="FFFFFF"/>
              <w:left w:val="nil"/>
              <w:bottom w:val="single" w:sz="8" w:space="0" w:color="000000"/>
              <w:right w:val="nil"/>
            </w:tcBorders>
          </w:tcPr>
          <w:p>
            <w:pPr>
              <w:pStyle w:val="TableParagraph"/>
              <w:spacing w:before="42"/>
              <w:ind w:left="47"/>
              <w:rPr>
                <w:rFonts w:ascii="Arial MT"/>
                <w:sz w:val="18"/>
              </w:rPr>
            </w:pPr>
            <w:r>
              <w:rPr>
                <w:rFonts w:ascii="Arial MT"/>
                <w:spacing w:val="-5"/>
                <w:sz w:val="18"/>
              </w:rPr>
              <w:t>Q19</w:t>
            </w:r>
          </w:p>
        </w:tc>
        <w:tc>
          <w:tcPr>
            <w:tcW w:w="2084"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797" w:type="dxa"/>
            <w:tcBorders>
              <w:top w:val="single" w:sz="8" w:space="0" w:color="000000"/>
              <w:bottom w:val="single" w:sz="36" w:space="0" w:color="FFFFFF"/>
              <w:right w:val="single" w:sz="8" w:space="0" w:color="000000"/>
            </w:tcBorders>
          </w:tcPr>
          <w:p>
            <w:pPr>
              <w:pStyle w:val="TableParagraph"/>
              <w:spacing w:before="42"/>
              <w:ind w:left="208" w:right="181"/>
              <w:jc w:val="center"/>
              <w:rPr>
                <w:rFonts w:ascii="Arial MT"/>
                <w:sz w:val="18"/>
              </w:rPr>
            </w:pPr>
            <w:r>
              <w:rPr>
                <w:rFonts w:ascii="Arial MT"/>
                <w:spacing w:val="-5"/>
                <w:sz w:val="18"/>
              </w:rPr>
              <w:t>14</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47" w:right="5"/>
              <w:jc w:val="center"/>
              <w:rPr>
                <w:rFonts w:ascii="Arial MT"/>
                <w:sz w:val="18"/>
              </w:rPr>
            </w:pPr>
            <w:r>
              <w:rPr>
                <w:rFonts w:ascii="Arial MT"/>
                <w:spacing w:val="-5"/>
                <w:sz w:val="18"/>
              </w:rPr>
              <w:t>46</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right="275"/>
              <w:jc w:val="right"/>
              <w:rPr>
                <w:rFonts w:ascii="Arial MT"/>
                <w:sz w:val="18"/>
              </w:rPr>
            </w:pPr>
            <w:r>
              <w:rPr>
                <w:rFonts w:ascii="Arial MT"/>
                <w:spacing w:val="-5"/>
                <w:sz w:val="18"/>
              </w:rPr>
              <w:t>10</w:t>
            </w:r>
          </w:p>
        </w:tc>
        <w:tc>
          <w:tcPr>
            <w:tcW w:w="1094" w:type="dxa"/>
            <w:tcBorders>
              <w:top w:val="single" w:sz="8" w:space="0" w:color="000000"/>
              <w:left w:val="single" w:sz="8" w:space="0" w:color="000000"/>
              <w:bottom w:val="single" w:sz="36" w:space="0" w:color="FFFFFF"/>
              <w:right w:val="single" w:sz="8" w:space="0" w:color="000000"/>
            </w:tcBorders>
          </w:tcPr>
          <w:p>
            <w:pPr>
              <w:pStyle w:val="TableParagraph"/>
              <w:spacing w:before="42"/>
              <w:ind w:left="184" w:right="145"/>
              <w:jc w:val="center"/>
              <w:rPr>
                <w:rFonts w:ascii="Arial MT"/>
                <w:sz w:val="18"/>
              </w:rPr>
            </w:pPr>
            <w:r>
              <w:rPr>
                <w:rFonts w:ascii="Arial MT"/>
                <w:spacing w:val="-5"/>
                <w:sz w:val="18"/>
              </w:rPr>
              <w:t>49</w:t>
            </w:r>
          </w:p>
        </w:tc>
        <w:tc>
          <w:tcPr>
            <w:tcW w:w="791" w:type="dxa"/>
            <w:tcBorders>
              <w:top w:val="single" w:sz="8" w:space="0" w:color="000000"/>
              <w:left w:val="single" w:sz="8" w:space="0" w:color="000000"/>
              <w:bottom w:val="single" w:sz="36" w:space="0" w:color="FFFFFF"/>
              <w:right w:val="single" w:sz="8" w:space="0" w:color="000000"/>
            </w:tcBorders>
          </w:tcPr>
          <w:p>
            <w:pPr>
              <w:pStyle w:val="TableParagraph"/>
              <w:spacing w:before="42"/>
              <w:ind w:left="211" w:right="174"/>
              <w:jc w:val="center"/>
              <w:rPr>
                <w:rFonts w:ascii="Arial MT"/>
                <w:sz w:val="18"/>
              </w:rPr>
            </w:pPr>
            <w:r>
              <w:rPr>
                <w:rFonts w:ascii="Arial MT"/>
                <w:spacing w:val="-5"/>
                <w:sz w:val="18"/>
              </w:rPr>
              <w:t>22</w:t>
            </w:r>
          </w:p>
        </w:tc>
        <w:tc>
          <w:tcPr>
            <w:tcW w:w="1040" w:type="dxa"/>
            <w:tcBorders>
              <w:top w:val="single" w:sz="8" w:space="0" w:color="000000"/>
              <w:left w:val="single" w:sz="8" w:space="0" w:color="000000"/>
              <w:bottom w:val="single" w:sz="36" w:space="0" w:color="FFFFFF"/>
            </w:tcBorders>
          </w:tcPr>
          <w:p>
            <w:pPr>
              <w:pStyle w:val="TableParagraph"/>
              <w:spacing w:before="42"/>
              <w:ind w:left="281" w:right="236"/>
              <w:jc w:val="center"/>
              <w:rPr>
                <w:rFonts w:ascii="Arial MT"/>
                <w:sz w:val="18"/>
              </w:rPr>
            </w:pPr>
            <w:r>
              <w:rPr>
                <w:rFonts w:ascii="Arial MT"/>
                <w:spacing w:val="-5"/>
                <w:sz w:val="18"/>
              </w:rPr>
              <w:t>141</w:t>
            </w:r>
          </w:p>
        </w:tc>
      </w:tr>
      <w:tr>
        <w:trPr>
          <w:trHeight w:val="221" w:hRule="atLeast"/>
        </w:trPr>
        <w:tc>
          <w:tcPr>
            <w:tcW w:w="1081" w:type="dxa"/>
            <w:vMerge/>
            <w:tcBorders>
              <w:top w:val="nil"/>
              <w:bottom w:val="single" w:sz="8" w:space="0" w:color="000000"/>
              <w:right w:val="nil"/>
            </w:tcBorders>
          </w:tcPr>
          <w:p>
            <w:pPr>
              <w:rPr>
                <w:sz w:val="2"/>
                <w:szCs w:val="2"/>
              </w:rPr>
            </w:pPr>
          </w:p>
        </w:tc>
        <w:tc>
          <w:tcPr>
            <w:tcW w:w="898" w:type="dxa"/>
            <w:vMerge/>
            <w:tcBorders>
              <w:top w:val="nil"/>
              <w:left w:val="nil"/>
              <w:bottom w:val="single" w:sz="8" w:space="0" w:color="000000"/>
              <w:right w:val="nil"/>
            </w:tcBorders>
          </w:tcPr>
          <w:p>
            <w:pPr>
              <w:rPr>
                <w:sz w:val="2"/>
                <w:szCs w:val="2"/>
              </w:rPr>
            </w:pPr>
          </w:p>
        </w:tc>
        <w:tc>
          <w:tcPr>
            <w:tcW w:w="2084" w:type="dxa"/>
            <w:tcBorders>
              <w:top w:val="single" w:sz="36" w:space="0" w:color="FFFFFF"/>
              <w:left w:val="nil"/>
              <w:bottom w:val="single" w:sz="8" w:space="0" w:color="000000"/>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single" w:sz="36" w:space="0" w:color="FFFFFF"/>
              <w:bottom w:val="single" w:sz="8" w:space="0" w:color="000000"/>
              <w:right w:val="single" w:sz="8" w:space="0" w:color="000000"/>
            </w:tcBorders>
          </w:tcPr>
          <w:p>
            <w:pPr>
              <w:pStyle w:val="TableParagraph"/>
              <w:spacing w:line="188" w:lineRule="exact"/>
              <w:ind w:left="208" w:right="176"/>
              <w:jc w:val="center"/>
              <w:rPr>
                <w:rFonts w:ascii="Arial MT"/>
                <w:sz w:val="18"/>
              </w:rPr>
            </w:pPr>
            <w:r>
              <w:rPr>
                <w:rFonts w:ascii="Arial MT"/>
                <w:spacing w:val="-5"/>
                <w:sz w:val="18"/>
              </w:rPr>
              <w:t>9.9</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4"/>
              <w:jc w:val="right"/>
              <w:rPr>
                <w:rFonts w:ascii="Arial MT"/>
                <w:sz w:val="18"/>
              </w:rPr>
            </w:pPr>
            <w:r>
              <w:rPr>
                <w:rFonts w:ascii="Arial MT"/>
                <w:spacing w:val="-4"/>
                <w:sz w:val="18"/>
              </w:rPr>
              <w:t>32.6</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46"/>
              <w:jc w:val="right"/>
              <w:rPr>
                <w:rFonts w:ascii="Arial MT"/>
                <w:sz w:val="18"/>
              </w:rPr>
            </w:pPr>
            <w:r>
              <w:rPr>
                <w:rFonts w:ascii="Arial MT"/>
                <w:spacing w:val="-5"/>
                <w:sz w:val="18"/>
              </w:rPr>
              <w:t>7.1</w:t>
            </w:r>
          </w:p>
        </w:tc>
        <w:tc>
          <w:tcPr>
            <w:tcW w:w="109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4" w:right="145"/>
              <w:jc w:val="center"/>
              <w:rPr>
                <w:rFonts w:ascii="Arial MT"/>
                <w:sz w:val="18"/>
              </w:rPr>
            </w:pPr>
            <w:r>
              <w:rPr>
                <w:rFonts w:ascii="Arial MT"/>
                <w:spacing w:val="-4"/>
                <w:sz w:val="18"/>
              </w:rPr>
              <w:t>34.8</w:t>
            </w:r>
          </w:p>
        </w:tc>
        <w:tc>
          <w:tcPr>
            <w:tcW w:w="79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1" w:right="174"/>
              <w:jc w:val="center"/>
              <w:rPr>
                <w:rFonts w:ascii="Arial MT"/>
                <w:sz w:val="18"/>
              </w:rPr>
            </w:pPr>
            <w:r>
              <w:rPr>
                <w:rFonts w:ascii="Arial MT"/>
                <w:spacing w:val="-4"/>
                <w:sz w:val="18"/>
              </w:rPr>
              <w:t>15.6</w:t>
            </w:r>
          </w:p>
        </w:tc>
        <w:tc>
          <w:tcPr>
            <w:tcW w:w="1040" w:type="dxa"/>
            <w:tcBorders>
              <w:top w:val="single" w:sz="36" w:space="0" w:color="FFFFFF"/>
              <w:left w:val="single" w:sz="8" w:space="0" w:color="000000"/>
              <w:bottom w:val="single" w:sz="8" w:space="0" w:color="000000"/>
            </w:tcBorders>
          </w:tcPr>
          <w:p>
            <w:pPr>
              <w:pStyle w:val="TableParagraph"/>
              <w:spacing w:line="188" w:lineRule="exact"/>
              <w:ind w:left="291" w:right="236"/>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89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Q20</w:t>
            </w:r>
          </w:p>
        </w:tc>
        <w:tc>
          <w:tcPr>
            <w:tcW w:w="2084"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797" w:type="dxa"/>
            <w:tcBorders>
              <w:top w:val="single" w:sz="8" w:space="0" w:color="000000"/>
              <w:bottom w:val="nil"/>
              <w:right w:val="single" w:sz="8" w:space="0" w:color="000000"/>
            </w:tcBorders>
          </w:tcPr>
          <w:p>
            <w:pPr>
              <w:pStyle w:val="TableParagraph"/>
              <w:spacing w:before="46"/>
              <w:ind w:left="208" w:right="181"/>
              <w:jc w:val="center"/>
              <w:rPr>
                <w:rFonts w:ascii="Arial MT"/>
                <w:sz w:val="18"/>
              </w:rPr>
            </w:pPr>
            <w:r>
              <w:rPr>
                <w:rFonts w:ascii="Arial MT"/>
                <w:spacing w:val="-5"/>
                <w:sz w:val="18"/>
              </w:rPr>
              <w:t>11</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7" w:right="5"/>
              <w:jc w:val="center"/>
              <w:rPr>
                <w:rFonts w:ascii="Arial MT"/>
                <w:sz w:val="18"/>
              </w:rPr>
            </w:pPr>
            <w:r>
              <w:rPr>
                <w:rFonts w:ascii="Arial MT"/>
                <w:spacing w:val="-5"/>
                <w:sz w:val="18"/>
              </w:rPr>
              <w:t>46</w:t>
            </w:r>
          </w:p>
        </w:tc>
        <w:tc>
          <w:tcPr>
            <w:tcW w:w="811" w:type="dxa"/>
            <w:tcBorders>
              <w:top w:val="single" w:sz="8" w:space="0" w:color="000000"/>
              <w:left w:val="single" w:sz="8" w:space="0" w:color="000000"/>
              <w:bottom w:val="nil"/>
              <w:right w:val="single" w:sz="8" w:space="0" w:color="000000"/>
            </w:tcBorders>
          </w:tcPr>
          <w:p>
            <w:pPr>
              <w:pStyle w:val="TableParagraph"/>
              <w:spacing w:before="46"/>
              <w:ind w:right="275"/>
              <w:jc w:val="right"/>
              <w:rPr>
                <w:rFonts w:ascii="Arial MT"/>
                <w:sz w:val="18"/>
              </w:rPr>
            </w:pPr>
            <w:r>
              <w:rPr>
                <w:rFonts w:ascii="Arial MT"/>
                <w:spacing w:val="-5"/>
                <w:sz w:val="18"/>
              </w:rPr>
              <w:t>23</w:t>
            </w:r>
          </w:p>
        </w:tc>
        <w:tc>
          <w:tcPr>
            <w:tcW w:w="1094" w:type="dxa"/>
            <w:tcBorders>
              <w:top w:val="single" w:sz="8" w:space="0" w:color="000000"/>
              <w:left w:val="single" w:sz="8" w:space="0" w:color="000000"/>
              <w:bottom w:val="nil"/>
              <w:right w:val="single" w:sz="8" w:space="0" w:color="000000"/>
            </w:tcBorders>
          </w:tcPr>
          <w:p>
            <w:pPr>
              <w:pStyle w:val="TableParagraph"/>
              <w:spacing w:before="46"/>
              <w:ind w:left="184" w:right="145"/>
              <w:jc w:val="center"/>
              <w:rPr>
                <w:rFonts w:ascii="Arial MT"/>
                <w:sz w:val="18"/>
              </w:rPr>
            </w:pPr>
            <w:r>
              <w:rPr>
                <w:rFonts w:ascii="Arial MT"/>
                <w:spacing w:val="-5"/>
                <w:sz w:val="18"/>
              </w:rPr>
              <w:t>29</w:t>
            </w:r>
          </w:p>
        </w:tc>
        <w:tc>
          <w:tcPr>
            <w:tcW w:w="791" w:type="dxa"/>
            <w:tcBorders>
              <w:top w:val="single" w:sz="8" w:space="0" w:color="000000"/>
              <w:left w:val="single" w:sz="8" w:space="0" w:color="000000"/>
              <w:bottom w:val="nil"/>
              <w:right w:val="single" w:sz="8" w:space="0" w:color="000000"/>
            </w:tcBorders>
          </w:tcPr>
          <w:p>
            <w:pPr>
              <w:pStyle w:val="TableParagraph"/>
              <w:spacing w:before="46"/>
              <w:ind w:left="211" w:right="174"/>
              <w:jc w:val="center"/>
              <w:rPr>
                <w:rFonts w:ascii="Arial MT"/>
                <w:sz w:val="18"/>
              </w:rPr>
            </w:pPr>
            <w:r>
              <w:rPr>
                <w:rFonts w:ascii="Arial MT"/>
                <w:spacing w:val="-5"/>
                <w:sz w:val="18"/>
              </w:rPr>
              <w:t>36</w:t>
            </w:r>
          </w:p>
        </w:tc>
        <w:tc>
          <w:tcPr>
            <w:tcW w:w="1040" w:type="dxa"/>
            <w:tcBorders>
              <w:top w:val="single" w:sz="8" w:space="0" w:color="000000"/>
              <w:left w:val="single" w:sz="8" w:space="0" w:color="000000"/>
              <w:bottom w:val="nil"/>
            </w:tcBorders>
          </w:tcPr>
          <w:p>
            <w:pPr>
              <w:pStyle w:val="TableParagraph"/>
              <w:spacing w:before="46"/>
              <w:ind w:left="281" w:right="236"/>
              <w:jc w:val="center"/>
              <w:rPr>
                <w:rFonts w:ascii="Arial MT"/>
                <w:sz w:val="18"/>
              </w:rPr>
            </w:pPr>
            <w:r>
              <w:rPr>
                <w:rFonts w:ascii="Arial MT"/>
                <w:spacing w:val="-5"/>
                <w:sz w:val="18"/>
              </w:rPr>
              <w:t>145</w:t>
            </w:r>
          </w:p>
        </w:tc>
      </w:tr>
      <w:tr>
        <w:trPr>
          <w:trHeight w:val="278" w:hRule="atLeast"/>
        </w:trPr>
        <w:tc>
          <w:tcPr>
            <w:tcW w:w="1081" w:type="dxa"/>
            <w:vMerge/>
            <w:tcBorders>
              <w:top w:val="nil"/>
              <w:bottom w:val="single" w:sz="8" w:space="0" w:color="000000"/>
              <w:right w:val="nil"/>
            </w:tcBorders>
          </w:tcPr>
          <w:p>
            <w:pPr>
              <w:rPr>
                <w:sz w:val="2"/>
                <w:szCs w:val="2"/>
              </w:rPr>
            </w:pPr>
          </w:p>
        </w:tc>
        <w:tc>
          <w:tcPr>
            <w:tcW w:w="898" w:type="dxa"/>
            <w:tcBorders>
              <w:top w:val="nil"/>
              <w:left w:val="nil"/>
              <w:bottom w:val="single" w:sz="8" w:space="0" w:color="000000"/>
              <w:right w:val="nil"/>
            </w:tcBorders>
          </w:tcPr>
          <w:p>
            <w:pPr>
              <w:pStyle w:val="TableParagraph"/>
              <w:rPr>
                <w:sz w:val="18"/>
              </w:rPr>
            </w:pPr>
          </w:p>
        </w:tc>
        <w:tc>
          <w:tcPr>
            <w:tcW w:w="2084"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bottom w:val="single" w:sz="8" w:space="0" w:color="000000"/>
              <w:right w:val="single" w:sz="8" w:space="0" w:color="000000"/>
            </w:tcBorders>
          </w:tcPr>
          <w:p>
            <w:pPr>
              <w:pStyle w:val="TableParagraph"/>
              <w:spacing w:before="38"/>
              <w:ind w:left="208" w:right="176"/>
              <w:jc w:val="center"/>
              <w:rPr>
                <w:rFonts w:ascii="Arial MT"/>
                <w:sz w:val="18"/>
              </w:rPr>
            </w:pPr>
            <w:r>
              <w:rPr>
                <w:rFonts w:ascii="Arial MT"/>
                <w:spacing w:val="-5"/>
                <w:sz w:val="18"/>
              </w:rPr>
              <w:t>7.6</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4"/>
              <w:jc w:val="right"/>
              <w:rPr>
                <w:rFonts w:ascii="Arial MT"/>
                <w:sz w:val="18"/>
              </w:rPr>
            </w:pPr>
            <w:r>
              <w:rPr>
                <w:rFonts w:ascii="Arial MT"/>
                <w:spacing w:val="-4"/>
                <w:sz w:val="18"/>
              </w:rPr>
              <w:t>31.7</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8"/>
              <w:jc w:val="right"/>
              <w:rPr>
                <w:rFonts w:ascii="Arial MT"/>
                <w:sz w:val="18"/>
              </w:rPr>
            </w:pPr>
            <w:r>
              <w:rPr>
                <w:rFonts w:ascii="Arial MT"/>
                <w:spacing w:val="-4"/>
                <w:sz w:val="18"/>
              </w:rPr>
              <w:t>15.9</w:t>
            </w:r>
          </w:p>
        </w:tc>
        <w:tc>
          <w:tcPr>
            <w:tcW w:w="1094" w:type="dxa"/>
            <w:tcBorders>
              <w:top w:val="nil"/>
              <w:left w:val="single" w:sz="8" w:space="0" w:color="000000"/>
              <w:bottom w:val="single" w:sz="8" w:space="0" w:color="000000"/>
              <w:right w:val="single" w:sz="8" w:space="0" w:color="000000"/>
            </w:tcBorders>
          </w:tcPr>
          <w:p>
            <w:pPr>
              <w:pStyle w:val="TableParagraph"/>
              <w:spacing w:before="38"/>
              <w:ind w:left="184" w:right="142"/>
              <w:jc w:val="center"/>
              <w:rPr>
                <w:rFonts w:ascii="Arial MT"/>
                <w:sz w:val="18"/>
              </w:rPr>
            </w:pPr>
            <w:r>
              <w:rPr>
                <w:rFonts w:ascii="Arial MT"/>
                <w:spacing w:val="-4"/>
                <w:sz w:val="18"/>
              </w:rPr>
              <w:t>20.0</w:t>
            </w:r>
          </w:p>
        </w:tc>
        <w:tc>
          <w:tcPr>
            <w:tcW w:w="791" w:type="dxa"/>
            <w:tcBorders>
              <w:top w:val="nil"/>
              <w:left w:val="single" w:sz="8" w:space="0" w:color="000000"/>
              <w:bottom w:val="single" w:sz="8" w:space="0" w:color="000000"/>
              <w:right w:val="single" w:sz="8" w:space="0" w:color="000000"/>
            </w:tcBorders>
          </w:tcPr>
          <w:p>
            <w:pPr>
              <w:pStyle w:val="TableParagraph"/>
              <w:spacing w:before="38"/>
              <w:ind w:left="221" w:right="174"/>
              <w:jc w:val="center"/>
              <w:rPr>
                <w:rFonts w:ascii="Arial MT"/>
                <w:sz w:val="18"/>
              </w:rPr>
            </w:pPr>
            <w:r>
              <w:rPr>
                <w:rFonts w:ascii="Arial MT"/>
                <w:spacing w:val="-4"/>
                <w:sz w:val="18"/>
              </w:rPr>
              <w:t>24.8</w:t>
            </w:r>
          </w:p>
        </w:tc>
        <w:tc>
          <w:tcPr>
            <w:tcW w:w="1040" w:type="dxa"/>
            <w:tcBorders>
              <w:top w:val="nil"/>
              <w:left w:val="single" w:sz="8" w:space="0" w:color="000000"/>
              <w:bottom w:val="single" w:sz="8" w:space="0" w:color="000000"/>
            </w:tcBorders>
          </w:tcPr>
          <w:p>
            <w:pPr>
              <w:pStyle w:val="TableParagraph"/>
              <w:spacing w:before="38"/>
              <w:ind w:left="291" w:right="236"/>
              <w:jc w:val="center"/>
              <w:rPr>
                <w:rFonts w:ascii="Arial MT"/>
                <w:sz w:val="18"/>
              </w:rPr>
            </w:pPr>
            <w:r>
              <w:rPr>
                <w:rFonts w:ascii="Arial MT"/>
                <w:spacing w:val="-2"/>
                <w:sz w:val="18"/>
              </w:rPr>
              <w:t>100.0</w:t>
            </w:r>
          </w:p>
        </w:tc>
      </w:tr>
      <w:tr>
        <w:trPr>
          <w:trHeight w:val="277" w:hRule="atLeast"/>
        </w:trPr>
        <w:tc>
          <w:tcPr>
            <w:tcW w:w="1081" w:type="dxa"/>
            <w:tcBorders>
              <w:top w:val="single" w:sz="8" w:space="0" w:color="000000"/>
              <w:bottom w:val="nil"/>
              <w:right w:val="nil"/>
            </w:tcBorders>
          </w:tcPr>
          <w:p>
            <w:pPr>
              <w:pStyle w:val="TableParagraph"/>
              <w:spacing w:before="27"/>
              <w:ind w:left="25"/>
              <w:rPr>
                <w:rFonts w:ascii="Arial MT"/>
                <w:sz w:val="18"/>
              </w:rPr>
            </w:pPr>
            <w:r>
              <w:rPr>
                <w:rFonts w:ascii="Arial MT"/>
                <w:spacing w:val="-2"/>
                <w:sz w:val="18"/>
              </w:rPr>
              <w:t>Total</w:t>
            </w:r>
          </w:p>
        </w:tc>
        <w:tc>
          <w:tcPr>
            <w:tcW w:w="898" w:type="dxa"/>
            <w:tcBorders>
              <w:top w:val="single" w:sz="8" w:space="0" w:color="000000"/>
              <w:left w:val="nil"/>
              <w:bottom w:val="nil"/>
              <w:right w:val="nil"/>
            </w:tcBorders>
          </w:tcPr>
          <w:p>
            <w:pPr>
              <w:pStyle w:val="TableParagraph"/>
              <w:rPr>
                <w:sz w:val="18"/>
              </w:rPr>
            </w:pPr>
          </w:p>
        </w:tc>
        <w:tc>
          <w:tcPr>
            <w:tcW w:w="2084" w:type="dxa"/>
            <w:tcBorders>
              <w:top w:val="single" w:sz="8" w:space="0" w:color="000000"/>
              <w:left w:val="nil"/>
              <w:bottom w:val="nil"/>
            </w:tcBorders>
          </w:tcPr>
          <w:p>
            <w:pPr>
              <w:pStyle w:val="TableParagraph"/>
              <w:spacing w:before="27"/>
              <w:ind w:left="29"/>
              <w:rPr>
                <w:rFonts w:ascii="Arial MT"/>
                <w:sz w:val="18"/>
              </w:rPr>
            </w:pPr>
            <w:r>
              <w:rPr>
                <w:rFonts w:ascii="Arial MT"/>
                <w:spacing w:val="-2"/>
                <w:sz w:val="18"/>
              </w:rPr>
              <w:t>Count</w:t>
            </w:r>
          </w:p>
        </w:tc>
        <w:tc>
          <w:tcPr>
            <w:tcW w:w="797" w:type="dxa"/>
            <w:tcBorders>
              <w:top w:val="single" w:sz="8" w:space="0" w:color="000000"/>
              <w:bottom w:val="nil"/>
              <w:right w:val="single" w:sz="8" w:space="0" w:color="000000"/>
            </w:tcBorders>
          </w:tcPr>
          <w:p>
            <w:pPr>
              <w:pStyle w:val="TableParagraph"/>
              <w:spacing w:before="27"/>
              <w:ind w:left="203" w:right="181"/>
              <w:jc w:val="center"/>
              <w:rPr>
                <w:rFonts w:ascii="Arial MT"/>
                <w:sz w:val="18"/>
              </w:rPr>
            </w:pPr>
            <w:r>
              <w:rPr>
                <w:rFonts w:ascii="Arial MT"/>
                <w:spacing w:val="-5"/>
                <w:sz w:val="18"/>
              </w:rPr>
              <w:t>183</w:t>
            </w:r>
          </w:p>
        </w:tc>
        <w:tc>
          <w:tcPr>
            <w:tcW w:w="811" w:type="dxa"/>
            <w:tcBorders>
              <w:top w:val="single" w:sz="8" w:space="0" w:color="000000"/>
              <w:left w:val="single" w:sz="8" w:space="0" w:color="000000"/>
              <w:bottom w:val="nil"/>
              <w:right w:val="single" w:sz="8" w:space="0" w:color="000000"/>
            </w:tcBorders>
          </w:tcPr>
          <w:p>
            <w:pPr>
              <w:pStyle w:val="TableParagraph"/>
              <w:spacing w:before="27"/>
              <w:ind w:left="263"/>
              <w:rPr>
                <w:rFonts w:ascii="Arial MT"/>
                <w:sz w:val="18"/>
              </w:rPr>
            </w:pPr>
            <w:r>
              <w:rPr>
                <w:rFonts w:ascii="Arial MT"/>
                <w:spacing w:val="-5"/>
                <w:sz w:val="18"/>
              </w:rPr>
              <w:t>442</w:t>
            </w:r>
          </w:p>
        </w:tc>
        <w:tc>
          <w:tcPr>
            <w:tcW w:w="811" w:type="dxa"/>
            <w:tcBorders>
              <w:top w:val="single" w:sz="8" w:space="0" w:color="000000"/>
              <w:left w:val="single" w:sz="8" w:space="0" w:color="000000"/>
              <w:bottom w:val="nil"/>
              <w:right w:val="single" w:sz="8" w:space="0" w:color="000000"/>
            </w:tcBorders>
          </w:tcPr>
          <w:p>
            <w:pPr>
              <w:pStyle w:val="TableParagraph"/>
              <w:spacing w:before="27"/>
              <w:ind w:right="227"/>
              <w:jc w:val="right"/>
              <w:rPr>
                <w:rFonts w:ascii="Arial MT"/>
                <w:sz w:val="18"/>
              </w:rPr>
            </w:pPr>
            <w:r>
              <w:rPr>
                <w:rFonts w:ascii="Arial MT"/>
                <w:spacing w:val="-5"/>
                <w:sz w:val="18"/>
              </w:rPr>
              <w:t>158</w:t>
            </w:r>
          </w:p>
        </w:tc>
        <w:tc>
          <w:tcPr>
            <w:tcW w:w="1094" w:type="dxa"/>
            <w:tcBorders>
              <w:top w:val="single" w:sz="8" w:space="0" w:color="000000"/>
              <w:left w:val="single" w:sz="8" w:space="0" w:color="000000"/>
              <w:bottom w:val="nil"/>
              <w:right w:val="single" w:sz="8" w:space="0" w:color="000000"/>
            </w:tcBorders>
          </w:tcPr>
          <w:p>
            <w:pPr>
              <w:pStyle w:val="TableParagraph"/>
              <w:spacing w:before="27"/>
              <w:ind w:left="179" w:right="145"/>
              <w:jc w:val="center"/>
              <w:rPr>
                <w:rFonts w:ascii="Arial MT"/>
                <w:sz w:val="18"/>
              </w:rPr>
            </w:pPr>
            <w:r>
              <w:rPr>
                <w:rFonts w:ascii="Arial MT"/>
                <w:spacing w:val="-5"/>
                <w:sz w:val="18"/>
              </w:rPr>
              <w:t>376</w:t>
            </w:r>
          </w:p>
        </w:tc>
        <w:tc>
          <w:tcPr>
            <w:tcW w:w="791" w:type="dxa"/>
            <w:tcBorders>
              <w:top w:val="single" w:sz="8" w:space="0" w:color="000000"/>
              <w:left w:val="single" w:sz="8" w:space="0" w:color="000000"/>
              <w:bottom w:val="nil"/>
              <w:right w:val="single" w:sz="8" w:space="0" w:color="000000"/>
            </w:tcBorders>
          </w:tcPr>
          <w:p>
            <w:pPr>
              <w:pStyle w:val="TableParagraph"/>
              <w:spacing w:before="27"/>
              <w:ind w:left="216" w:right="174"/>
              <w:jc w:val="center"/>
              <w:rPr>
                <w:rFonts w:ascii="Arial MT"/>
                <w:sz w:val="18"/>
              </w:rPr>
            </w:pPr>
            <w:r>
              <w:rPr>
                <w:rFonts w:ascii="Arial MT"/>
                <w:spacing w:val="-5"/>
                <w:sz w:val="18"/>
              </w:rPr>
              <w:t>251</w:t>
            </w:r>
          </w:p>
        </w:tc>
        <w:tc>
          <w:tcPr>
            <w:tcW w:w="1040" w:type="dxa"/>
            <w:tcBorders>
              <w:top w:val="single" w:sz="8" w:space="0" w:color="000000"/>
              <w:left w:val="single" w:sz="8" w:space="0" w:color="000000"/>
              <w:bottom w:val="nil"/>
            </w:tcBorders>
          </w:tcPr>
          <w:p>
            <w:pPr>
              <w:pStyle w:val="TableParagraph"/>
              <w:spacing w:before="27"/>
              <w:ind w:left="286" w:right="236"/>
              <w:jc w:val="center"/>
              <w:rPr>
                <w:rFonts w:ascii="Arial MT"/>
                <w:sz w:val="18"/>
              </w:rPr>
            </w:pPr>
            <w:r>
              <w:rPr>
                <w:rFonts w:ascii="Arial MT"/>
                <w:spacing w:val="-4"/>
                <w:sz w:val="18"/>
              </w:rPr>
              <w:t>1410</w:t>
            </w:r>
          </w:p>
        </w:tc>
      </w:tr>
      <w:tr>
        <w:trPr>
          <w:trHeight w:val="275" w:hRule="atLeast"/>
        </w:trPr>
        <w:tc>
          <w:tcPr>
            <w:tcW w:w="1081" w:type="dxa"/>
            <w:tcBorders>
              <w:top w:val="nil"/>
              <w:right w:val="nil"/>
            </w:tcBorders>
          </w:tcPr>
          <w:p>
            <w:pPr>
              <w:pStyle w:val="TableParagraph"/>
              <w:rPr>
                <w:sz w:val="18"/>
              </w:rPr>
            </w:pPr>
          </w:p>
        </w:tc>
        <w:tc>
          <w:tcPr>
            <w:tcW w:w="898" w:type="dxa"/>
            <w:tcBorders>
              <w:top w:val="nil"/>
              <w:left w:val="nil"/>
              <w:right w:val="nil"/>
            </w:tcBorders>
          </w:tcPr>
          <w:p>
            <w:pPr>
              <w:pStyle w:val="TableParagraph"/>
              <w:rPr>
                <w:sz w:val="18"/>
              </w:rPr>
            </w:pPr>
          </w:p>
        </w:tc>
        <w:tc>
          <w:tcPr>
            <w:tcW w:w="2084" w:type="dxa"/>
            <w:tcBorders>
              <w:top w:val="nil"/>
              <w:left w:val="nil"/>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right w:val="single" w:sz="8" w:space="0" w:color="000000"/>
            </w:tcBorders>
          </w:tcPr>
          <w:p>
            <w:pPr>
              <w:pStyle w:val="TableParagraph"/>
              <w:spacing w:before="38"/>
              <w:ind w:left="208" w:right="181"/>
              <w:jc w:val="center"/>
              <w:rPr>
                <w:rFonts w:ascii="Arial MT"/>
                <w:sz w:val="18"/>
              </w:rPr>
            </w:pPr>
            <w:r>
              <w:rPr>
                <w:rFonts w:ascii="Arial MT"/>
                <w:spacing w:val="-4"/>
                <w:sz w:val="18"/>
              </w:rPr>
              <w:t>13.0</w:t>
            </w:r>
          </w:p>
        </w:tc>
        <w:tc>
          <w:tcPr>
            <w:tcW w:w="811" w:type="dxa"/>
            <w:tcBorders>
              <w:top w:val="nil"/>
              <w:left w:val="single" w:sz="8" w:space="0" w:color="000000"/>
              <w:right w:val="single" w:sz="8" w:space="0" w:color="000000"/>
            </w:tcBorders>
          </w:tcPr>
          <w:p>
            <w:pPr>
              <w:pStyle w:val="TableParagraph"/>
              <w:spacing w:before="38"/>
              <w:ind w:right="194"/>
              <w:jc w:val="right"/>
              <w:rPr>
                <w:rFonts w:ascii="Arial MT"/>
                <w:sz w:val="18"/>
              </w:rPr>
            </w:pPr>
            <w:r>
              <w:rPr>
                <w:rFonts w:ascii="Arial MT"/>
                <w:spacing w:val="-4"/>
                <w:sz w:val="18"/>
              </w:rPr>
              <w:t>31.3</w:t>
            </w:r>
          </w:p>
        </w:tc>
        <w:tc>
          <w:tcPr>
            <w:tcW w:w="811" w:type="dxa"/>
            <w:tcBorders>
              <w:top w:val="nil"/>
              <w:left w:val="single" w:sz="8" w:space="0" w:color="000000"/>
              <w:right w:val="single" w:sz="8" w:space="0" w:color="000000"/>
            </w:tcBorders>
          </w:tcPr>
          <w:p>
            <w:pPr>
              <w:pStyle w:val="TableParagraph"/>
              <w:spacing w:before="38"/>
              <w:ind w:right="198"/>
              <w:jc w:val="right"/>
              <w:rPr>
                <w:rFonts w:ascii="Arial MT"/>
                <w:sz w:val="18"/>
              </w:rPr>
            </w:pPr>
            <w:r>
              <w:rPr>
                <w:rFonts w:ascii="Arial MT"/>
                <w:spacing w:val="-4"/>
                <w:sz w:val="18"/>
              </w:rPr>
              <w:t>11.2</w:t>
            </w:r>
          </w:p>
        </w:tc>
        <w:tc>
          <w:tcPr>
            <w:tcW w:w="1094" w:type="dxa"/>
            <w:tcBorders>
              <w:top w:val="nil"/>
              <w:left w:val="single" w:sz="8" w:space="0" w:color="000000"/>
              <w:right w:val="single" w:sz="8" w:space="0" w:color="000000"/>
            </w:tcBorders>
          </w:tcPr>
          <w:p>
            <w:pPr>
              <w:pStyle w:val="TableParagraph"/>
              <w:spacing w:before="38"/>
              <w:ind w:left="184" w:right="145"/>
              <w:jc w:val="center"/>
              <w:rPr>
                <w:rFonts w:ascii="Arial MT"/>
                <w:sz w:val="18"/>
              </w:rPr>
            </w:pPr>
            <w:r>
              <w:rPr>
                <w:rFonts w:ascii="Arial MT"/>
                <w:spacing w:val="-4"/>
                <w:sz w:val="18"/>
              </w:rPr>
              <w:t>26.7</w:t>
            </w:r>
          </w:p>
        </w:tc>
        <w:tc>
          <w:tcPr>
            <w:tcW w:w="791" w:type="dxa"/>
            <w:tcBorders>
              <w:top w:val="nil"/>
              <w:left w:val="single" w:sz="8" w:space="0" w:color="000000"/>
              <w:right w:val="single" w:sz="8" w:space="0" w:color="000000"/>
            </w:tcBorders>
          </w:tcPr>
          <w:p>
            <w:pPr>
              <w:pStyle w:val="TableParagraph"/>
              <w:spacing w:before="38"/>
              <w:ind w:left="221" w:right="174"/>
              <w:jc w:val="center"/>
              <w:rPr>
                <w:rFonts w:ascii="Arial MT"/>
                <w:sz w:val="18"/>
              </w:rPr>
            </w:pPr>
            <w:r>
              <w:rPr>
                <w:rFonts w:ascii="Arial MT"/>
                <w:spacing w:val="-4"/>
                <w:sz w:val="18"/>
              </w:rPr>
              <w:t>17.8</w:t>
            </w:r>
          </w:p>
        </w:tc>
        <w:tc>
          <w:tcPr>
            <w:tcW w:w="1040" w:type="dxa"/>
            <w:tcBorders>
              <w:top w:val="nil"/>
              <w:left w:val="single" w:sz="8" w:space="0" w:color="000000"/>
            </w:tcBorders>
          </w:tcPr>
          <w:p>
            <w:pPr>
              <w:pStyle w:val="TableParagraph"/>
              <w:spacing w:before="38"/>
              <w:ind w:left="291" w:right="236"/>
              <w:jc w:val="center"/>
              <w:rPr>
                <w:rFonts w:ascii="Arial MT"/>
                <w:sz w:val="18"/>
              </w:rPr>
            </w:pPr>
            <w:r>
              <w:rPr>
                <w:rFonts w:ascii="Arial MT"/>
                <w:spacing w:val="-2"/>
                <w:sz w:val="18"/>
              </w:rPr>
              <w:t>100.0</w:t>
            </w:r>
          </w:p>
        </w:tc>
      </w:tr>
    </w:tbl>
    <w:p>
      <w:pPr>
        <w:spacing w:after="0"/>
        <w:jc w:val="center"/>
        <w:rPr>
          <w:rFonts w:ascii="Arial MT"/>
          <w:sz w:val="18"/>
        </w:rPr>
        <w:sectPr>
          <w:pgSz w:w="12240" w:h="15840"/>
          <w:pgMar w:header="0" w:footer="969" w:top="1200" w:bottom="1160" w:left="780" w:right="0"/>
        </w:sectPr>
      </w:pPr>
    </w:p>
    <w:p>
      <w:pPr>
        <w:pStyle w:val="BodyText"/>
        <w:ind w:left="1096"/>
        <w:rPr>
          <w:rFonts w:ascii="Arial"/>
          <w:sz w:val="20"/>
        </w:rPr>
      </w:pPr>
      <w:r>
        <w:rPr>
          <w:rFonts w:ascii="Arial"/>
          <w:sz w:val="20"/>
        </w:rPr>
        <w:pict>
          <v:group style="width:455.2pt;height:221.45pt;mso-position-horizontal-relative:char;mso-position-vertical-relative:line" id="docshapegroup122" coordorigin="0,0" coordsize="9104,4429">
            <v:shape style="position:absolute;left:0;top:0;width:9104;height:4385" type="#_x0000_t75" id="docshape123" stroked="false">
              <v:imagedata r:id="rId31" o:title=""/>
            </v:shape>
            <v:rect style="position:absolute;left:3207;top:4170;width:1367;height:250" id="docshape124" filled="true" fillcolor="#ffffff" stroked="false">
              <v:fill type="solid"/>
            </v:rect>
            <v:rect style="position:absolute;left:3207;top:4170;width:1367;height:250" id="docshape125" filled="false" stroked="true" strokeweight=".75pt" strokecolor="#ffffff">
              <v:stroke dashstyle="solid"/>
            </v:rect>
          </v:group>
        </w:pict>
      </w:r>
      <w:r>
        <w:rPr>
          <w:rFonts w:ascii="Arial"/>
          <w:sz w:val="20"/>
        </w:rPr>
      </w:r>
    </w:p>
    <w:p>
      <w:pPr>
        <w:pStyle w:val="Heading1"/>
        <w:spacing w:before="102"/>
        <w:ind w:left="905"/>
      </w:pPr>
      <w:r>
        <w:rPr/>
        <w:t>TABLE</w:t>
      </w:r>
      <w:r>
        <w:rPr>
          <w:spacing w:val="-8"/>
        </w:rPr>
        <w:t> </w:t>
      </w:r>
      <w:r>
        <w:rPr/>
        <w:t>4.7</w:t>
      </w:r>
      <w:r>
        <w:rPr>
          <w:spacing w:val="-5"/>
        </w:rPr>
        <w:t> </w:t>
      </w:r>
      <w:r>
        <w:rPr/>
        <w:t>(B2)</w:t>
      </w:r>
      <w:r>
        <w:rPr>
          <w:spacing w:val="-13"/>
        </w:rPr>
        <w:t> </w:t>
      </w:r>
      <w:r>
        <w:rPr/>
        <w:t>MANAGEMENT</w:t>
      </w:r>
      <w:r>
        <w:rPr>
          <w:spacing w:val="-5"/>
        </w:rPr>
        <w:t> </w:t>
      </w:r>
      <w:r>
        <w:rPr/>
        <w:t>STAFF:</w:t>
      </w:r>
      <w:r>
        <w:rPr>
          <w:spacing w:val="-5"/>
        </w:rPr>
        <w:t> </w:t>
      </w:r>
      <w:r>
        <w:rPr/>
        <w:t>STAFF</w:t>
      </w:r>
      <w:r>
        <w:rPr>
          <w:spacing w:val="-8"/>
        </w:rPr>
        <w:t> </w:t>
      </w:r>
      <w:r>
        <w:rPr>
          <w:spacing w:val="-2"/>
        </w:rPr>
        <w:t>DEVELOPMENT</w:t>
      </w:r>
    </w:p>
    <w:p>
      <w:pPr>
        <w:spacing w:before="139" w:after="39"/>
        <w:ind w:left="710" w:right="911" w:firstLine="0"/>
        <w:jc w:val="center"/>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5"/>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9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81"/>
        <w:gridCol w:w="543"/>
        <w:gridCol w:w="1810"/>
        <w:gridCol w:w="797"/>
        <w:gridCol w:w="811"/>
        <w:gridCol w:w="989"/>
        <w:gridCol w:w="903"/>
        <w:gridCol w:w="1172"/>
        <w:gridCol w:w="1350"/>
      </w:tblGrid>
      <w:tr>
        <w:trPr>
          <w:trHeight w:val="362" w:hRule="atLeast"/>
        </w:trPr>
        <w:tc>
          <w:tcPr>
            <w:tcW w:w="3434" w:type="dxa"/>
            <w:gridSpan w:val="3"/>
            <w:vMerge w:val="restart"/>
          </w:tcPr>
          <w:p>
            <w:pPr>
              <w:pStyle w:val="TableParagraph"/>
              <w:rPr>
                <w:sz w:val="18"/>
              </w:rPr>
            </w:pPr>
          </w:p>
        </w:tc>
        <w:tc>
          <w:tcPr>
            <w:tcW w:w="4672" w:type="dxa"/>
            <w:gridSpan w:val="5"/>
            <w:tcBorders>
              <w:bottom w:val="single" w:sz="8" w:space="0" w:color="000000"/>
              <w:right w:val="single" w:sz="8" w:space="0" w:color="000000"/>
            </w:tcBorders>
          </w:tcPr>
          <w:p>
            <w:pPr>
              <w:pStyle w:val="TableParagraph"/>
              <w:spacing w:before="130"/>
              <w:ind w:left="1821" w:right="1793"/>
              <w:jc w:val="center"/>
              <w:rPr>
                <w:rFonts w:ascii="Arial MT"/>
                <w:sz w:val="18"/>
              </w:rPr>
            </w:pPr>
            <w:r>
              <w:rPr>
                <w:rFonts w:ascii="Arial MT"/>
                <w:spacing w:val="-2"/>
                <w:sz w:val="18"/>
              </w:rPr>
              <w:t>RESPONSE</w:t>
            </w:r>
          </w:p>
        </w:tc>
        <w:tc>
          <w:tcPr>
            <w:tcW w:w="1350" w:type="dxa"/>
            <w:tcBorders>
              <w:left w:val="single" w:sz="8" w:space="0" w:color="000000"/>
            </w:tcBorders>
          </w:tcPr>
          <w:p>
            <w:pPr>
              <w:pStyle w:val="TableParagraph"/>
              <w:spacing w:before="130"/>
              <w:ind w:left="437" w:right="399"/>
              <w:jc w:val="center"/>
              <w:rPr>
                <w:rFonts w:ascii="Arial MT"/>
                <w:sz w:val="18"/>
              </w:rPr>
            </w:pPr>
            <w:r>
              <w:rPr>
                <w:rFonts w:ascii="Arial MT"/>
                <w:spacing w:val="-2"/>
                <w:sz w:val="18"/>
              </w:rPr>
              <w:t>Total</w:t>
            </w:r>
          </w:p>
        </w:tc>
      </w:tr>
      <w:tr>
        <w:trPr>
          <w:trHeight w:val="478" w:hRule="atLeast"/>
        </w:trPr>
        <w:tc>
          <w:tcPr>
            <w:tcW w:w="3434" w:type="dxa"/>
            <w:gridSpan w:val="3"/>
            <w:vMerge/>
            <w:tcBorders>
              <w:top w:val="nil"/>
            </w:tcBorders>
          </w:tcPr>
          <w:p>
            <w:pPr>
              <w:rPr>
                <w:sz w:val="2"/>
                <w:szCs w:val="2"/>
              </w:rPr>
            </w:pPr>
          </w:p>
        </w:tc>
        <w:tc>
          <w:tcPr>
            <w:tcW w:w="797" w:type="dxa"/>
            <w:tcBorders>
              <w:top w:val="single" w:sz="8" w:space="0" w:color="000000"/>
              <w:right w:val="single" w:sz="8" w:space="0" w:color="000000"/>
            </w:tcBorders>
          </w:tcPr>
          <w:p>
            <w:pPr>
              <w:pStyle w:val="TableParagraph"/>
              <w:spacing w:before="34"/>
              <w:ind w:left="149" w:hanging="92"/>
              <w:rPr>
                <w:rFonts w:ascii="Arial MT"/>
                <w:sz w:val="18"/>
              </w:rPr>
            </w:pPr>
            <w:r>
              <w:rPr>
                <w:rFonts w:ascii="Arial MT"/>
                <w:spacing w:val="-2"/>
                <w:sz w:val="18"/>
              </w:rPr>
              <w:t>Strongly Agree</w:t>
            </w:r>
          </w:p>
        </w:tc>
        <w:tc>
          <w:tcPr>
            <w:tcW w:w="811"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right="131"/>
              <w:jc w:val="right"/>
              <w:rPr>
                <w:rFonts w:ascii="Arial MT"/>
                <w:sz w:val="18"/>
              </w:rPr>
            </w:pPr>
            <w:r>
              <w:rPr>
                <w:rFonts w:ascii="Arial MT"/>
                <w:spacing w:val="-2"/>
                <w:sz w:val="18"/>
              </w:rPr>
              <w:t>Agree</w:t>
            </w:r>
          </w:p>
        </w:tc>
        <w:tc>
          <w:tcPr>
            <w:tcW w:w="989"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58" w:right="25"/>
              <w:jc w:val="center"/>
              <w:rPr>
                <w:rFonts w:ascii="Arial MT"/>
                <w:sz w:val="18"/>
              </w:rPr>
            </w:pPr>
            <w:r>
              <w:rPr>
                <w:rFonts w:ascii="Arial MT"/>
                <w:spacing w:val="-2"/>
                <w:sz w:val="18"/>
              </w:rPr>
              <w:t>Undecided</w:t>
            </w:r>
          </w:p>
        </w:tc>
        <w:tc>
          <w:tcPr>
            <w:tcW w:w="903"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88" w:right="50"/>
              <w:jc w:val="center"/>
              <w:rPr>
                <w:rFonts w:ascii="Arial MT"/>
                <w:sz w:val="18"/>
              </w:rPr>
            </w:pPr>
            <w:r>
              <w:rPr>
                <w:rFonts w:ascii="Arial MT"/>
                <w:spacing w:val="-2"/>
                <w:sz w:val="18"/>
              </w:rPr>
              <w:t>Disagree</w:t>
            </w:r>
          </w:p>
        </w:tc>
        <w:tc>
          <w:tcPr>
            <w:tcW w:w="1172" w:type="dxa"/>
            <w:tcBorders>
              <w:top w:val="single" w:sz="8" w:space="0" w:color="000000"/>
              <w:left w:val="single" w:sz="8" w:space="0" w:color="000000"/>
              <w:right w:val="single" w:sz="8" w:space="0" w:color="000000"/>
            </w:tcBorders>
          </w:tcPr>
          <w:p>
            <w:pPr>
              <w:pStyle w:val="TableParagraph"/>
              <w:spacing w:before="34"/>
              <w:ind w:left="244" w:firstLine="14"/>
              <w:rPr>
                <w:rFonts w:ascii="Arial MT"/>
                <w:sz w:val="18"/>
              </w:rPr>
            </w:pPr>
            <w:r>
              <w:rPr>
                <w:rFonts w:ascii="Arial MT"/>
                <w:spacing w:val="-2"/>
                <w:sz w:val="18"/>
              </w:rPr>
              <w:t>Strongly disagree</w:t>
            </w:r>
          </w:p>
        </w:tc>
        <w:tc>
          <w:tcPr>
            <w:tcW w:w="1350" w:type="dxa"/>
            <w:tcBorders>
              <w:left w:val="single" w:sz="8" w:space="0" w:color="000000"/>
            </w:tcBorders>
          </w:tcPr>
          <w:p>
            <w:pPr>
              <w:pStyle w:val="TableParagraph"/>
              <w:rPr>
                <w:sz w:val="18"/>
              </w:rPr>
            </w:pPr>
          </w:p>
        </w:tc>
      </w:tr>
      <w:tr>
        <w:trPr>
          <w:trHeight w:val="274" w:hRule="atLeast"/>
        </w:trPr>
        <w:tc>
          <w:tcPr>
            <w:tcW w:w="1081" w:type="dxa"/>
            <w:vMerge w:val="restart"/>
            <w:tcBorders>
              <w:bottom w:val="single" w:sz="8" w:space="0" w:color="000000"/>
              <w:right w:val="nil"/>
            </w:tcBorders>
          </w:tcPr>
          <w:p>
            <w:pPr>
              <w:pStyle w:val="TableParagraph"/>
              <w:spacing w:before="25"/>
              <w:ind w:left="25"/>
              <w:rPr>
                <w:rFonts w:ascii="Arial MT"/>
                <w:sz w:val="18"/>
              </w:rPr>
            </w:pPr>
            <w:r>
              <w:rPr>
                <w:rFonts w:ascii="Arial MT"/>
                <w:spacing w:val="-2"/>
                <w:sz w:val="18"/>
              </w:rPr>
              <w:t>QUESTION</w:t>
            </w:r>
          </w:p>
        </w:tc>
        <w:tc>
          <w:tcPr>
            <w:tcW w:w="543" w:type="dxa"/>
            <w:tcBorders>
              <w:left w:val="nil"/>
              <w:bottom w:val="nil"/>
              <w:right w:val="nil"/>
            </w:tcBorders>
          </w:tcPr>
          <w:p>
            <w:pPr>
              <w:pStyle w:val="TableParagraph"/>
              <w:spacing w:before="25"/>
              <w:ind w:left="47"/>
              <w:rPr>
                <w:rFonts w:ascii="Arial MT"/>
                <w:sz w:val="18"/>
              </w:rPr>
            </w:pPr>
            <w:r>
              <w:rPr>
                <w:rFonts w:ascii="Arial MT"/>
                <w:spacing w:val="-5"/>
                <w:sz w:val="18"/>
              </w:rPr>
              <w:t>Q11</w:t>
            </w:r>
          </w:p>
        </w:tc>
        <w:tc>
          <w:tcPr>
            <w:tcW w:w="1810" w:type="dxa"/>
            <w:tcBorders>
              <w:left w:val="nil"/>
              <w:bottom w:val="nil"/>
            </w:tcBorders>
          </w:tcPr>
          <w:p>
            <w:pPr>
              <w:pStyle w:val="TableParagraph"/>
              <w:spacing w:before="25"/>
              <w:ind w:left="24"/>
              <w:rPr>
                <w:rFonts w:ascii="Arial MT"/>
                <w:sz w:val="18"/>
              </w:rPr>
            </w:pPr>
            <w:r>
              <w:rPr>
                <w:rFonts w:ascii="Arial MT"/>
                <w:spacing w:val="-2"/>
                <w:sz w:val="18"/>
              </w:rPr>
              <w:t>Count</w:t>
            </w:r>
          </w:p>
        </w:tc>
        <w:tc>
          <w:tcPr>
            <w:tcW w:w="797" w:type="dxa"/>
            <w:tcBorders>
              <w:bottom w:val="nil"/>
              <w:right w:val="single" w:sz="8" w:space="0" w:color="000000"/>
            </w:tcBorders>
          </w:tcPr>
          <w:p>
            <w:pPr>
              <w:pStyle w:val="TableParagraph"/>
              <w:spacing w:before="25"/>
              <w:ind w:left="23"/>
              <w:jc w:val="center"/>
              <w:rPr>
                <w:rFonts w:ascii="Arial MT"/>
                <w:sz w:val="18"/>
              </w:rPr>
            </w:pPr>
            <w:r>
              <w:rPr>
                <w:rFonts w:ascii="Arial MT"/>
                <w:w w:val="101"/>
                <w:sz w:val="18"/>
              </w:rPr>
              <w:t>8</w:t>
            </w:r>
          </w:p>
        </w:tc>
        <w:tc>
          <w:tcPr>
            <w:tcW w:w="811" w:type="dxa"/>
            <w:tcBorders>
              <w:left w:val="single" w:sz="8" w:space="0" w:color="000000"/>
              <w:bottom w:val="nil"/>
              <w:right w:val="single" w:sz="8" w:space="0" w:color="000000"/>
            </w:tcBorders>
          </w:tcPr>
          <w:p>
            <w:pPr>
              <w:pStyle w:val="TableParagraph"/>
              <w:spacing w:before="25"/>
              <w:ind w:left="47" w:right="5"/>
              <w:jc w:val="center"/>
              <w:rPr>
                <w:rFonts w:ascii="Arial MT"/>
                <w:sz w:val="18"/>
              </w:rPr>
            </w:pPr>
            <w:r>
              <w:rPr>
                <w:rFonts w:ascii="Arial MT"/>
                <w:spacing w:val="-5"/>
                <w:sz w:val="18"/>
              </w:rPr>
              <w:t>11</w:t>
            </w:r>
          </w:p>
        </w:tc>
        <w:tc>
          <w:tcPr>
            <w:tcW w:w="989" w:type="dxa"/>
            <w:tcBorders>
              <w:left w:val="single" w:sz="8" w:space="0" w:color="000000"/>
              <w:bottom w:val="nil"/>
              <w:right w:val="single" w:sz="8" w:space="0" w:color="000000"/>
            </w:tcBorders>
          </w:tcPr>
          <w:p>
            <w:pPr>
              <w:pStyle w:val="TableParagraph"/>
              <w:spacing w:before="25"/>
              <w:ind w:left="34"/>
              <w:jc w:val="center"/>
              <w:rPr>
                <w:rFonts w:ascii="Arial MT"/>
                <w:sz w:val="18"/>
              </w:rPr>
            </w:pPr>
            <w:r>
              <w:rPr>
                <w:rFonts w:ascii="Arial MT"/>
                <w:w w:val="101"/>
                <w:sz w:val="18"/>
              </w:rPr>
              <w:t>1</w:t>
            </w:r>
          </w:p>
        </w:tc>
        <w:tc>
          <w:tcPr>
            <w:tcW w:w="903" w:type="dxa"/>
            <w:tcBorders>
              <w:left w:val="single" w:sz="8" w:space="0" w:color="000000"/>
              <w:bottom w:val="nil"/>
              <w:right w:val="single" w:sz="8" w:space="0" w:color="000000"/>
            </w:tcBorders>
          </w:tcPr>
          <w:p>
            <w:pPr>
              <w:pStyle w:val="TableParagraph"/>
              <w:spacing w:before="25"/>
              <w:ind w:left="43"/>
              <w:jc w:val="center"/>
              <w:rPr>
                <w:rFonts w:ascii="Arial MT"/>
                <w:sz w:val="18"/>
              </w:rPr>
            </w:pPr>
            <w:r>
              <w:rPr>
                <w:rFonts w:ascii="Arial MT"/>
                <w:w w:val="101"/>
                <w:sz w:val="18"/>
              </w:rPr>
              <w:t>3</w:t>
            </w:r>
          </w:p>
        </w:tc>
        <w:tc>
          <w:tcPr>
            <w:tcW w:w="1172" w:type="dxa"/>
            <w:tcBorders>
              <w:left w:val="single" w:sz="8" w:space="0" w:color="000000"/>
              <w:bottom w:val="nil"/>
              <w:right w:val="single" w:sz="8" w:space="0" w:color="000000"/>
            </w:tcBorders>
          </w:tcPr>
          <w:p>
            <w:pPr>
              <w:pStyle w:val="TableParagraph"/>
              <w:spacing w:before="25"/>
              <w:ind w:left="33"/>
              <w:jc w:val="center"/>
              <w:rPr>
                <w:rFonts w:ascii="Arial MT"/>
                <w:sz w:val="18"/>
              </w:rPr>
            </w:pPr>
            <w:r>
              <w:rPr>
                <w:rFonts w:ascii="Arial MT"/>
                <w:w w:val="101"/>
                <w:sz w:val="18"/>
              </w:rPr>
              <w:t>4</w:t>
            </w:r>
          </w:p>
        </w:tc>
        <w:tc>
          <w:tcPr>
            <w:tcW w:w="1350" w:type="dxa"/>
            <w:tcBorders>
              <w:left w:val="single" w:sz="8" w:space="0" w:color="000000"/>
              <w:bottom w:val="nil"/>
            </w:tcBorders>
          </w:tcPr>
          <w:p>
            <w:pPr>
              <w:pStyle w:val="TableParagraph"/>
              <w:spacing w:before="25"/>
              <w:ind w:left="431" w:right="400"/>
              <w:jc w:val="center"/>
              <w:rPr>
                <w:rFonts w:ascii="Arial MT"/>
                <w:sz w:val="18"/>
              </w:rPr>
            </w:pPr>
            <w:r>
              <w:rPr>
                <w:rFonts w:ascii="Arial MT"/>
                <w:spacing w:val="-5"/>
                <w:sz w:val="18"/>
              </w:rPr>
              <w:t>27</w:t>
            </w:r>
          </w:p>
        </w:tc>
      </w:tr>
      <w:tr>
        <w:trPr>
          <w:trHeight w:val="278" w:hRule="atLeast"/>
        </w:trPr>
        <w:tc>
          <w:tcPr>
            <w:tcW w:w="1081" w:type="dxa"/>
            <w:vMerge/>
            <w:tcBorders>
              <w:top w:val="nil"/>
              <w:bottom w:val="single" w:sz="8" w:space="0" w:color="000000"/>
              <w:right w:val="nil"/>
            </w:tcBorders>
          </w:tcPr>
          <w:p>
            <w:pPr>
              <w:rPr>
                <w:sz w:val="2"/>
                <w:szCs w:val="2"/>
              </w:rPr>
            </w:pPr>
          </w:p>
        </w:tc>
        <w:tc>
          <w:tcPr>
            <w:tcW w:w="543" w:type="dxa"/>
            <w:tcBorders>
              <w:top w:val="nil"/>
              <w:left w:val="nil"/>
              <w:bottom w:val="single" w:sz="8" w:space="0" w:color="000000"/>
              <w:right w:val="nil"/>
            </w:tcBorders>
          </w:tcPr>
          <w:p>
            <w:pPr>
              <w:pStyle w:val="TableParagraph"/>
              <w:rPr>
                <w:sz w:val="18"/>
              </w:rPr>
            </w:pPr>
          </w:p>
        </w:tc>
        <w:tc>
          <w:tcPr>
            <w:tcW w:w="1810"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bottom w:val="single" w:sz="8" w:space="0" w:color="000000"/>
              <w:right w:val="single" w:sz="8" w:space="0" w:color="000000"/>
            </w:tcBorders>
          </w:tcPr>
          <w:p>
            <w:pPr>
              <w:pStyle w:val="TableParagraph"/>
              <w:spacing w:before="38"/>
              <w:ind w:left="208" w:right="180"/>
              <w:jc w:val="center"/>
              <w:rPr>
                <w:rFonts w:ascii="Arial MT"/>
                <w:sz w:val="18"/>
              </w:rPr>
            </w:pPr>
            <w:r>
              <w:rPr>
                <w:rFonts w:ascii="Arial MT"/>
                <w:spacing w:val="-4"/>
                <w:sz w:val="18"/>
              </w:rPr>
              <w:t>29.6</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5"/>
              <w:jc w:val="right"/>
              <w:rPr>
                <w:rFonts w:ascii="Arial MT"/>
                <w:sz w:val="18"/>
              </w:rPr>
            </w:pPr>
            <w:r>
              <w:rPr>
                <w:rFonts w:ascii="Arial MT"/>
                <w:spacing w:val="-4"/>
                <w:sz w:val="18"/>
              </w:rPr>
              <w:t>40.7</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6"/>
              <w:jc w:val="center"/>
              <w:rPr>
                <w:rFonts w:ascii="Arial MT"/>
                <w:sz w:val="18"/>
              </w:rPr>
            </w:pPr>
            <w:r>
              <w:rPr>
                <w:rFonts w:ascii="Arial MT"/>
                <w:spacing w:val="-5"/>
                <w:sz w:val="18"/>
              </w:rPr>
              <w:t>3.7</w:t>
            </w:r>
          </w:p>
        </w:tc>
        <w:tc>
          <w:tcPr>
            <w:tcW w:w="903" w:type="dxa"/>
            <w:tcBorders>
              <w:top w:val="nil"/>
              <w:left w:val="single" w:sz="8" w:space="0" w:color="000000"/>
              <w:bottom w:val="single" w:sz="8" w:space="0" w:color="000000"/>
              <w:right w:val="single" w:sz="8" w:space="0" w:color="000000"/>
            </w:tcBorders>
          </w:tcPr>
          <w:p>
            <w:pPr>
              <w:pStyle w:val="TableParagraph"/>
              <w:spacing w:before="38"/>
              <w:ind w:left="88" w:right="40"/>
              <w:jc w:val="center"/>
              <w:rPr>
                <w:rFonts w:ascii="Arial MT"/>
                <w:sz w:val="18"/>
              </w:rPr>
            </w:pPr>
            <w:r>
              <w:rPr>
                <w:rFonts w:ascii="Arial MT"/>
                <w:spacing w:val="-4"/>
                <w:sz w:val="18"/>
              </w:rPr>
              <w:t>11.1</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21" w:right="183"/>
              <w:jc w:val="center"/>
              <w:rPr>
                <w:rFonts w:ascii="Arial MT"/>
                <w:sz w:val="18"/>
              </w:rPr>
            </w:pPr>
            <w:r>
              <w:rPr>
                <w:rFonts w:ascii="Arial MT"/>
                <w:spacing w:val="-4"/>
                <w:sz w:val="18"/>
              </w:rPr>
              <w:t>14.8</w:t>
            </w:r>
          </w:p>
        </w:tc>
        <w:tc>
          <w:tcPr>
            <w:tcW w:w="1350" w:type="dxa"/>
            <w:tcBorders>
              <w:top w:val="nil"/>
              <w:left w:val="single" w:sz="8" w:space="0" w:color="000000"/>
              <w:bottom w:val="single" w:sz="8" w:space="0" w:color="000000"/>
            </w:tcBorders>
          </w:tcPr>
          <w:p>
            <w:pPr>
              <w:pStyle w:val="TableParagraph"/>
              <w:spacing w:before="38"/>
              <w:ind w:left="437" w:right="400"/>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43"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Q12</w:t>
            </w:r>
          </w:p>
        </w:tc>
        <w:tc>
          <w:tcPr>
            <w:tcW w:w="1810" w:type="dxa"/>
            <w:tcBorders>
              <w:top w:val="single" w:sz="8" w:space="0" w:color="000000"/>
              <w:left w:val="nil"/>
              <w:bottom w:val="nil"/>
            </w:tcBorders>
          </w:tcPr>
          <w:p>
            <w:pPr>
              <w:pStyle w:val="TableParagraph"/>
              <w:spacing w:before="46"/>
              <w:ind w:left="24"/>
              <w:rPr>
                <w:rFonts w:ascii="Arial MT"/>
                <w:sz w:val="18"/>
              </w:rPr>
            </w:pPr>
            <w:r>
              <w:rPr>
                <w:rFonts w:ascii="Arial MT"/>
                <w:spacing w:val="-2"/>
                <w:sz w:val="18"/>
              </w:rPr>
              <w:t>Count</w:t>
            </w:r>
          </w:p>
        </w:tc>
        <w:tc>
          <w:tcPr>
            <w:tcW w:w="797" w:type="dxa"/>
            <w:tcBorders>
              <w:top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3</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38"/>
              <w:jc w:val="center"/>
              <w:rPr>
                <w:rFonts w:ascii="Arial MT"/>
                <w:sz w:val="18"/>
              </w:rPr>
            </w:pPr>
            <w:r>
              <w:rPr>
                <w:rFonts w:ascii="Arial MT"/>
                <w:w w:val="101"/>
                <w:sz w:val="18"/>
              </w:rPr>
              <w:t>4</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1</w:t>
            </w:r>
          </w:p>
        </w:tc>
        <w:tc>
          <w:tcPr>
            <w:tcW w:w="903" w:type="dxa"/>
            <w:tcBorders>
              <w:top w:val="single" w:sz="8" w:space="0" w:color="000000"/>
              <w:left w:val="single" w:sz="8" w:space="0" w:color="000000"/>
              <w:bottom w:val="nil"/>
              <w:right w:val="single" w:sz="8" w:space="0" w:color="000000"/>
            </w:tcBorders>
          </w:tcPr>
          <w:p>
            <w:pPr>
              <w:pStyle w:val="TableParagraph"/>
              <w:spacing w:before="46"/>
              <w:ind w:left="88" w:right="50"/>
              <w:jc w:val="center"/>
              <w:rPr>
                <w:rFonts w:ascii="Arial MT"/>
                <w:sz w:val="18"/>
              </w:rPr>
            </w:pPr>
            <w:r>
              <w:rPr>
                <w:rFonts w:ascii="Arial MT"/>
                <w:spacing w:val="-5"/>
                <w:sz w:val="18"/>
              </w:rPr>
              <w:t>13</w:t>
            </w:r>
          </w:p>
        </w:tc>
        <w:tc>
          <w:tcPr>
            <w:tcW w:w="1172" w:type="dxa"/>
            <w:tcBorders>
              <w:top w:val="single" w:sz="8" w:space="0" w:color="000000"/>
              <w:left w:val="single" w:sz="8" w:space="0" w:color="000000"/>
              <w:bottom w:val="nil"/>
              <w:right w:val="single" w:sz="8" w:space="0" w:color="000000"/>
            </w:tcBorders>
          </w:tcPr>
          <w:p>
            <w:pPr>
              <w:pStyle w:val="TableParagraph"/>
              <w:spacing w:before="46"/>
              <w:ind w:left="33"/>
              <w:jc w:val="center"/>
              <w:rPr>
                <w:rFonts w:ascii="Arial MT"/>
                <w:sz w:val="18"/>
              </w:rPr>
            </w:pPr>
            <w:r>
              <w:rPr>
                <w:rFonts w:ascii="Arial MT"/>
                <w:w w:val="101"/>
                <w:sz w:val="18"/>
              </w:rPr>
              <w:t>6</w:t>
            </w:r>
          </w:p>
        </w:tc>
        <w:tc>
          <w:tcPr>
            <w:tcW w:w="1350" w:type="dxa"/>
            <w:tcBorders>
              <w:top w:val="single" w:sz="8" w:space="0" w:color="000000"/>
              <w:left w:val="single" w:sz="8" w:space="0" w:color="000000"/>
              <w:bottom w:val="nil"/>
            </w:tcBorders>
          </w:tcPr>
          <w:p>
            <w:pPr>
              <w:pStyle w:val="TableParagraph"/>
              <w:spacing w:before="46"/>
              <w:ind w:left="431" w:right="400"/>
              <w:jc w:val="center"/>
              <w:rPr>
                <w:rFonts w:ascii="Arial MT"/>
                <w:sz w:val="18"/>
              </w:rPr>
            </w:pPr>
            <w:r>
              <w:rPr>
                <w:rFonts w:ascii="Arial MT"/>
                <w:spacing w:val="-5"/>
                <w:sz w:val="18"/>
              </w:rPr>
              <w:t>27</w:t>
            </w:r>
          </w:p>
        </w:tc>
      </w:tr>
      <w:tr>
        <w:trPr>
          <w:trHeight w:val="278" w:hRule="atLeast"/>
        </w:trPr>
        <w:tc>
          <w:tcPr>
            <w:tcW w:w="1081" w:type="dxa"/>
            <w:vMerge/>
            <w:tcBorders>
              <w:top w:val="nil"/>
              <w:bottom w:val="single" w:sz="8" w:space="0" w:color="000000"/>
              <w:right w:val="nil"/>
            </w:tcBorders>
          </w:tcPr>
          <w:p>
            <w:pPr>
              <w:rPr>
                <w:sz w:val="2"/>
                <w:szCs w:val="2"/>
              </w:rPr>
            </w:pPr>
          </w:p>
        </w:tc>
        <w:tc>
          <w:tcPr>
            <w:tcW w:w="543" w:type="dxa"/>
            <w:tcBorders>
              <w:top w:val="nil"/>
              <w:left w:val="nil"/>
              <w:bottom w:val="single" w:sz="8" w:space="0" w:color="000000"/>
              <w:right w:val="nil"/>
            </w:tcBorders>
          </w:tcPr>
          <w:p>
            <w:pPr>
              <w:pStyle w:val="TableParagraph"/>
              <w:rPr>
                <w:sz w:val="18"/>
              </w:rPr>
            </w:pPr>
          </w:p>
        </w:tc>
        <w:tc>
          <w:tcPr>
            <w:tcW w:w="1810"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bottom w:val="single" w:sz="8" w:space="0" w:color="000000"/>
              <w:right w:val="single" w:sz="8" w:space="0" w:color="000000"/>
            </w:tcBorders>
          </w:tcPr>
          <w:p>
            <w:pPr>
              <w:pStyle w:val="TableParagraph"/>
              <w:spacing w:before="38"/>
              <w:ind w:left="208" w:right="180"/>
              <w:jc w:val="center"/>
              <w:rPr>
                <w:rFonts w:ascii="Arial MT"/>
                <w:sz w:val="18"/>
              </w:rPr>
            </w:pPr>
            <w:r>
              <w:rPr>
                <w:rFonts w:ascii="Arial MT"/>
                <w:spacing w:val="-4"/>
                <w:sz w:val="18"/>
              </w:rPr>
              <w:t>11.1</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5"/>
              <w:jc w:val="right"/>
              <w:rPr>
                <w:rFonts w:ascii="Arial MT"/>
                <w:sz w:val="18"/>
              </w:rPr>
            </w:pPr>
            <w:r>
              <w:rPr>
                <w:rFonts w:ascii="Arial MT"/>
                <w:spacing w:val="-4"/>
                <w:sz w:val="18"/>
              </w:rPr>
              <w:t>14.8</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6"/>
              <w:jc w:val="center"/>
              <w:rPr>
                <w:rFonts w:ascii="Arial MT"/>
                <w:sz w:val="18"/>
              </w:rPr>
            </w:pPr>
            <w:r>
              <w:rPr>
                <w:rFonts w:ascii="Arial MT"/>
                <w:spacing w:val="-5"/>
                <w:sz w:val="18"/>
              </w:rPr>
              <w:t>3.7</w:t>
            </w:r>
          </w:p>
        </w:tc>
        <w:tc>
          <w:tcPr>
            <w:tcW w:w="903" w:type="dxa"/>
            <w:tcBorders>
              <w:top w:val="nil"/>
              <w:left w:val="single" w:sz="8" w:space="0" w:color="000000"/>
              <w:bottom w:val="single" w:sz="8" w:space="0" w:color="000000"/>
              <w:right w:val="single" w:sz="8" w:space="0" w:color="000000"/>
            </w:tcBorders>
          </w:tcPr>
          <w:p>
            <w:pPr>
              <w:pStyle w:val="TableParagraph"/>
              <w:spacing w:before="38"/>
              <w:ind w:left="88" w:right="40"/>
              <w:jc w:val="center"/>
              <w:rPr>
                <w:rFonts w:ascii="Arial MT"/>
                <w:sz w:val="18"/>
              </w:rPr>
            </w:pPr>
            <w:r>
              <w:rPr>
                <w:rFonts w:ascii="Arial MT"/>
                <w:spacing w:val="-4"/>
                <w:sz w:val="18"/>
              </w:rPr>
              <w:t>48.1</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21" w:right="183"/>
              <w:jc w:val="center"/>
              <w:rPr>
                <w:rFonts w:ascii="Arial MT"/>
                <w:sz w:val="18"/>
              </w:rPr>
            </w:pPr>
            <w:r>
              <w:rPr>
                <w:rFonts w:ascii="Arial MT"/>
                <w:spacing w:val="-4"/>
                <w:sz w:val="18"/>
              </w:rPr>
              <w:t>22.2</w:t>
            </w:r>
          </w:p>
        </w:tc>
        <w:tc>
          <w:tcPr>
            <w:tcW w:w="1350" w:type="dxa"/>
            <w:tcBorders>
              <w:top w:val="nil"/>
              <w:left w:val="single" w:sz="8" w:space="0" w:color="000000"/>
              <w:bottom w:val="single" w:sz="8" w:space="0" w:color="000000"/>
            </w:tcBorders>
          </w:tcPr>
          <w:p>
            <w:pPr>
              <w:pStyle w:val="TableParagraph"/>
              <w:spacing w:before="38"/>
              <w:ind w:left="437" w:right="400"/>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43"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Q13</w:t>
            </w:r>
          </w:p>
        </w:tc>
        <w:tc>
          <w:tcPr>
            <w:tcW w:w="1810" w:type="dxa"/>
            <w:tcBorders>
              <w:top w:val="single" w:sz="8" w:space="0" w:color="000000"/>
              <w:left w:val="nil"/>
              <w:bottom w:val="nil"/>
            </w:tcBorders>
          </w:tcPr>
          <w:p>
            <w:pPr>
              <w:pStyle w:val="TableParagraph"/>
              <w:spacing w:before="46"/>
              <w:ind w:left="24"/>
              <w:rPr>
                <w:rFonts w:ascii="Arial MT"/>
                <w:sz w:val="18"/>
              </w:rPr>
            </w:pPr>
            <w:r>
              <w:rPr>
                <w:rFonts w:ascii="Arial MT"/>
                <w:spacing w:val="-2"/>
                <w:sz w:val="18"/>
              </w:rPr>
              <w:t>Count</w:t>
            </w:r>
          </w:p>
        </w:tc>
        <w:tc>
          <w:tcPr>
            <w:tcW w:w="797" w:type="dxa"/>
            <w:tcBorders>
              <w:top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6</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38"/>
              <w:jc w:val="center"/>
              <w:rPr>
                <w:rFonts w:ascii="Arial MT"/>
                <w:sz w:val="18"/>
              </w:rPr>
            </w:pPr>
            <w:r>
              <w:rPr>
                <w:rFonts w:ascii="Arial MT"/>
                <w:w w:val="101"/>
                <w:sz w:val="18"/>
              </w:rPr>
              <w:t>6</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2</w:t>
            </w:r>
          </w:p>
        </w:tc>
        <w:tc>
          <w:tcPr>
            <w:tcW w:w="903" w:type="dxa"/>
            <w:tcBorders>
              <w:top w:val="single" w:sz="8" w:space="0" w:color="000000"/>
              <w:left w:val="single" w:sz="8" w:space="0" w:color="000000"/>
              <w:bottom w:val="nil"/>
              <w:right w:val="single" w:sz="8" w:space="0" w:color="000000"/>
            </w:tcBorders>
          </w:tcPr>
          <w:p>
            <w:pPr>
              <w:pStyle w:val="TableParagraph"/>
              <w:spacing w:before="46"/>
              <w:ind w:left="88" w:right="50"/>
              <w:jc w:val="center"/>
              <w:rPr>
                <w:rFonts w:ascii="Arial MT"/>
                <w:sz w:val="18"/>
              </w:rPr>
            </w:pPr>
            <w:r>
              <w:rPr>
                <w:rFonts w:ascii="Arial MT"/>
                <w:spacing w:val="-5"/>
                <w:sz w:val="18"/>
              </w:rPr>
              <w:t>10</w:t>
            </w:r>
          </w:p>
        </w:tc>
        <w:tc>
          <w:tcPr>
            <w:tcW w:w="1172" w:type="dxa"/>
            <w:tcBorders>
              <w:top w:val="single" w:sz="8" w:space="0" w:color="000000"/>
              <w:left w:val="single" w:sz="8" w:space="0" w:color="000000"/>
              <w:bottom w:val="nil"/>
              <w:right w:val="single" w:sz="8" w:space="0" w:color="000000"/>
            </w:tcBorders>
          </w:tcPr>
          <w:p>
            <w:pPr>
              <w:pStyle w:val="TableParagraph"/>
              <w:spacing w:before="46"/>
              <w:ind w:left="33"/>
              <w:jc w:val="center"/>
              <w:rPr>
                <w:rFonts w:ascii="Arial MT"/>
                <w:sz w:val="18"/>
              </w:rPr>
            </w:pPr>
            <w:r>
              <w:rPr>
                <w:rFonts w:ascii="Arial MT"/>
                <w:w w:val="101"/>
                <w:sz w:val="18"/>
              </w:rPr>
              <w:t>1</w:t>
            </w:r>
          </w:p>
        </w:tc>
        <w:tc>
          <w:tcPr>
            <w:tcW w:w="1350" w:type="dxa"/>
            <w:tcBorders>
              <w:top w:val="single" w:sz="8" w:space="0" w:color="000000"/>
              <w:left w:val="single" w:sz="8" w:space="0" w:color="000000"/>
              <w:bottom w:val="nil"/>
            </w:tcBorders>
          </w:tcPr>
          <w:p>
            <w:pPr>
              <w:pStyle w:val="TableParagraph"/>
              <w:spacing w:before="46"/>
              <w:ind w:left="431" w:right="400"/>
              <w:jc w:val="center"/>
              <w:rPr>
                <w:rFonts w:ascii="Arial MT"/>
                <w:sz w:val="18"/>
              </w:rPr>
            </w:pPr>
            <w:r>
              <w:rPr>
                <w:rFonts w:ascii="Arial MT"/>
                <w:spacing w:val="-5"/>
                <w:sz w:val="18"/>
              </w:rPr>
              <w:t>25</w:t>
            </w:r>
          </w:p>
        </w:tc>
      </w:tr>
      <w:tr>
        <w:trPr>
          <w:trHeight w:val="278" w:hRule="atLeast"/>
        </w:trPr>
        <w:tc>
          <w:tcPr>
            <w:tcW w:w="1081" w:type="dxa"/>
            <w:vMerge/>
            <w:tcBorders>
              <w:top w:val="nil"/>
              <w:bottom w:val="single" w:sz="8" w:space="0" w:color="000000"/>
              <w:right w:val="nil"/>
            </w:tcBorders>
          </w:tcPr>
          <w:p>
            <w:pPr>
              <w:rPr>
                <w:sz w:val="2"/>
                <w:szCs w:val="2"/>
              </w:rPr>
            </w:pPr>
          </w:p>
        </w:tc>
        <w:tc>
          <w:tcPr>
            <w:tcW w:w="543" w:type="dxa"/>
            <w:tcBorders>
              <w:top w:val="nil"/>
              <w:left w:val="nil"/>
              <w:bottom w:val="single" w:sz="8" w:space="0" w:color="FFFFFF"/>
              <w:right w:val="nil"/>
            </w:tcBorders>
          </w:tcPr>
          <w:p>
            <w:pPr>
              <w:pStyle w:val="TableParagraph"/>
              <w:rPr>
                <w:sz w:val="18"/>
              </w:rPr>
            </w:pPr>
          </w:p>
        </w:tc>
        <w:tc>
          <w:tcPr>
            <w:tcW w:w="1810" w:type="dxa"/>
            <w:tcBorders>
              <w:top w:val="nil"/>
              <w:left w:val="nil"/>
              <w:bottom w:val="single" w:sz="8" w:space="0" w:color="FFFFFF"/>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bottom w:val="single" w:sz="8" w:space="0" w:color="000000"/>
              <w:right w:val="single" w:sz="8" w:space="0" w:color="000000"/>
            </w:tcBorders>
          </w:tcPr>
          <w:p>
            <w:pPr>
              <w:pStyle w:val="TableParagraph"/>
              <w:spacing w:before="38"/>
              <w:ind w:left="208" w:right="180"/>
              <w:jc w:val="center"/>
              <w:rPr>
                <w:rFonts w:ascii="Arial MT"/>
                <w:sz w:val="18"/>
              </w:rPr>
            </w:pPr>
            <w:r>
              <w:rPr>
                <w:rFonts w:ascii="Arial MT"/>
                <w:spacing w:val="-4"/>
                <w:sz w:val="18"/>
              </w:rPr>
              <w:t>24.0</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5"/>
              <w:jc w:val="right"/>
              <w:rPr>
                <w:rFonts w:ascii="Arial MT"/>
                <w:sz w:val="18"/>
              </w:rPr>
            </w:pPr>
            <w:r>
              <w:rPr>
                <w:rFonts w:ascii="Arial MT"/>
                <w:spacing w:val="-4"/>
                <w:sz w:val="18"/>
              </w:rPr>
              <w:t>24.0</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6"/>
              <w:jc w:val="center"/>
              <w:rPr>
                <w:rFonts w:ascii="Arial MT"/>
                <w:sz w:val="18"/>
              </w:rPr>
            </w:pPr>
            <w:r>
              <w:rPr>
                <w:rFonts w:ascii="Arial MT"/>
                <w:spacing w:val="-5"/>
                <w:sz w:val="18"/>
              </w:rPr>
              <w:t>8.0</w:t>
            </w:r>
          </w:p>
        </w:tc>
        <w:tc>
          <w:tcPr>
            <w:tcW w:w="903" w:type="dxa"/>
            <w:tcBorders>
              <w:top w:val="nil"/>
              <w:left w:val="single" w:sz="8" w:space="0" w:color="000000"/>
              <w:bottom w:val="single" w:sz="8" w:space="0" w:color="000000"/>
              <w:right w:val="single" w:sz="8" w:space="0" w:color="000000"/>
            </w:tcBorders>
          </w:tcPr>
          <w:p>
            <w:pPr>
              <w:pStyle w:val="TableParagraph"/>
              <w:spacing w:before="38"/>
              <w:ind w:left="88" w:right="40"/>
              <w:jc w:val="center"/>
              <w:rPr>
                <w:rFonts w:ascii="Arial MT"/>
                <w:sz w:val="18"/>
              </w:rPr>
            </w:pPr>
            <w:r>
              <w:rPr>
                <w:rFonts w:ascii="Arial MT"/>
                <w:spacing w:val="-4"/>
                <w:sz w:val="18"/>
              </w:rPr>
              <w:t>40.0</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16" w:right="183"/>
              <w:jc w:val="center"/>
              <w:rPr>
                <w:rFonts w:ascii="Arial MT"/>
                <w:sz w:val="18"/>
              </w:rPr>
            </w:pPr>
            <w:r>
              <w:rPr>
                <w:rFonts w:ascii="Arial MT"/>
                <w:spacing w:val="-5"/>
                <w:sz w:val="18"/>
              </w:rPr>
              <w:t>4.0</w:t>
            </w:r>
          </w:p>
        </w:tc>
        <w:tc>
          <w:tcPr>
            <w:tcW w:w="1350" w:type="dxa"/>
            <w:tcBorders>
              <w:top w:val="nil"/>
              <w:left w:val="single" w:sz="8" w:space="0" w:color="000000"/>
              <w:bottom w:val="single" w:sz="8" w:space="0" w:color="000000"/>
            </w:tcBorders>
          </w:tcPr>
          <w:p>
            <w:pPr>
              <w:pStyle w:val="TableParagraph"/>
              <w:spacing w:before="38"/>
              <w:ind w:left="437" w:right="400"/>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43"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Q14</w:t>
            </w:r>
          </w:p>
        </w:tc>
        <w:tc>
          <w:tcPr>
            <w:tcW w:w="1810"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797" w:type="dxa"/>
            <w:tcBorders>
              <w:top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2</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38"/>
              <w:jc w:val="center"/>
              <w:rPr>
                <w:rFonts w:ascii="Arial MT"/>
                <w:sz w:val="18"/>
              </w:rPr>
            </w:pPr>
            <w:r>
              <w:rPr>
                <w:rFonts w:ascii="Arial MT"/>
                <w:w w:val="101"/>
                <w:sz w:val="18"/>
              </w:rPr>
              <w:t>8</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1</w:t>
            </w:r>
          </w:p>
        </w:tc>
        <w:tc>
          <w:tcPr>
            <w:tcW w:w="903" w:type="dxa"/>
            <w:tcBorders>
              <w:top w:val="single" w:sz="8" w:space="0" w:color="000000"/>
              <w:left w:val="single" w:sz="8" w:space="0" w:color="000000"/>
              <w:bottom w:val="single" w:sz="36" w:space="0" w:color="FFFFFF"/>
              <w:right w:val="single" w:sz="8" w:space="0" w:color="000000"/>
            </w:tcBorders>
          </w:tcPr>
          <w:p>
            <w:pPr>
              <w:pStyle w:val="TableParagraph"/>
              <w:spacing w:before="42"/>
              <w:ind w:left="88" w:right="50"/>
              <w:jc w:val="center"/>
              <w:rPr>
                <w:rFonts w:ascii="Arial MT"/>
                <w:sz w:val="18"/>
              </w:rPr>
            </w:pPr>
            <w:r>
              <w:rPr>
                <w:rFonts w:ascii="Arial MT"/>
                <w:spacing w:val="-5"/>
                <w:sz w:val="18"/>
              </w:rPr>
              <w:t>13</w:t>
            </w:r>
          </w:p>
        </w:tc>
        <w:tc>
          <w:tcPr>
            <w:tcW w:w="1172" w:type="dxa"/>
            <w:tcBorders>
              <w:top w:val="single" w:sz="8" w:space="0" w:color="000000"/>
              <w:left w:val="single" w:sz="8" w:space="0" w:color="000000"/>
              <w:bottom w:val="single" w:sz="36" w:space="0" w:color="FFFFFF"/>
              <w:right w:val="single" w:sz="8" w:space="0" w:color="000000"/>
            </w:tcBorders>
          </w:tcPr>
          <w:p>
            <w:pPr>
              <w:pStyle w:val="TableParagraph"/>
              <w:spacing w:before="42"/>
              <w:ind w:left="33"/>
              <w:jc w:val="center"/>
              <w:rPr>
                <w:rFonts w:ascii="Arial MT"/>
                <w:sz w:val="18"/>
              </w:rPr>
            </w:pPr>
            <w:r>
              <w:rPr>
                <w:rFonts w:ascii="Arial MT"/>
                <w:w w:val="101"/>
                <w:sz w:val="18"/>
              </w:rPr>
              <w:t>2</w:t>
            </w:r>
          </w:p>
        </w:tc>
        <w:tc>
          <w:tcPr>
            <w:tcW w:w="1350" w:type="dxa"/>
            <w:tcBorders>
              <w:top w:val="single" w:sz="8" w:space="0" w:color="000000"/>
              <w:left w:val="single" w:sz="8" w:space="0" w:color="000000"/>
              <w:bottom w:val="single" w:sz="36" w:space="0" w:color="FFFFFF"/>
            </w:tcBorders>
          </w:tcPr>
          <w:p>
            <w:pPr>
              <w:pStyle w:val="TableParagraph"/>
              <w:spacing w:before="42"/>
              <w:ind w:left="431" w:right="400"/>
              <w:jc w:val="center"/>
              <w:rPr>
                <w:rFonts w:ascii="Arial MT"/>
                <w:sz w:val="18"/>
              </w:rPr>
            </w:pPr>
            <w:r>
              <w:rPr>
                <w:rFonts w:ascii="Arial MT"/>
                <w:spacing w:val="-5"/>
                <w:sz w:val="18"/>
              </w:rPr>
              <w:t>26</w:t>
            </w:r>
          </w:p>
        </w:tc>
      </w:tr>
      <w:tr>
        <w:trPr>
          <w:trHeight w:val="225" w:hRule="atLeast"/>
        </w:trPr>
        <w:tc>
          <w:tcPr>
            <w:tcW w:w="1081" w:type="dxa"/>
            <w:vMerge/>
            <w:tcBorders>
              <w:top w:val="nil"/>
              <w:bottom w:val="single" w:sz="8" w:space="0" w:color="000000"/>
              <w:right w:val="nil"/>
            </w:tcBorders>
          </w:tcPr>
          <w:p>
            <w:pPr>
              <w:rPr>
                <w:sz w:val="2"/>
                <w:szCs w:val="2"/>
              </w:rPr>
            </w:pPr>
          </w:p>
        </w:tc>
        <w:tc>
          <w:tcPr>
            <w:tcW w:w="543" w:type="dxa"/>
            <w:vMerge/>
            <w:tcBorders>
              <w:top w:val="nil"/>
              <w:left w:val="nil"/>
              <w:bottom w:val="single" w:sz="8" w:space="0" w:color="FFFFFF"/>
              <w:right w:val="nil"/>
            </w:tcBorders>
          </w:tcPr>
          <w:p>
            <w:pPr>
              <w:rPr>
                <w:sz w:val="2"/>
                <w:szCs w:val="2"/>
              </w:rPr>
            </w:pPr>
          </w:p>
        </w:tc>
        <w:tc>
          <w:tcPr>
            <w:tcW w:w="1810"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single" w:sz="36" w:space="0" w:color="FFFFFF"/>
              <w:bottom w:val="single" w:sz="8" w:space="0" w:color="000000"/>
              <w:right w:val="single" w:sz="8" w:space="0" w:color="000000"/>
            </w:tcBorders>
          </w:tcPr>
          <w:p>
            <w:pPr>
              <w:pStyle w:val="TableParagraph"/>
              <w:spacing w:line="188" w:lineRule="exact"/>
              <w:ind w:left="208" w:right="176"/>
              <w:jc w:val="center"/>
              <w:rPr>
                <w:rFonts w:ascii="Arial MT"/>
                <w:sz w:val="18"/>
              </w:rPr>
            </w:pPr>
            <w:r>
              <w:rPr>
                <w:rFonts w:ascii="Arial MT"/>
                <w:spacing w:val="-5"/>
                <w:sz w:val="18"/>
              </w:rPr>
              <w:t>7.7</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5"/>
              <w:jc w:val="right"/>
              <w:rPr>
                <w:rFonts w:ascii="Arial MT"/>
                <w:sz w:val="18"/>
              </w:rPr>
            </w:pPr>
            <w:r>
              <w:rPr>
                <w:rFonts w:ascii="Arial MT"/>
                <w:spacing w:val="-4"/>
                <w:sz w:val="18"/>
              </w:rPr>
              <w:t>30.8</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6"/>
              <w:jc w:val="center"/>
              <w:rPr>
                <w:rFonts w:ascii="Arial MT"/>
                <w:sz w:val="18"/>
              </w:rPr>
            </w:pPr>
            <w:r>
              <w:rPr>
                <w:rFonts w:ascii="Arial MT"/>
                <w:spacing w:val="-5"/>
                <w:sz w:val="18"/>
              </w:rPr>
              <w:t>3.8</w:t>
            </w:r>
          </w:p>
        </w:tc>
        <w:tc>
          <w:tcPr>
            <w:tcW w:w="90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8" w:right="40"/>
              <w:jc w:val="center"/>
              <w:rPr>
                <w:rFonts w:ascii="Arial MT"/>
                <w:sz w:val="18"/>
              </w:rPr>
            </w:pPr>
            <w:r>
              <w:rPr>
                <w:rFonts w:ascii="Arial MT"/>
                <w:spacing w:val="-4"/>
                <w:sz w:val="18"/>
              </w:rPr>
              <w:t>50.0</w:t>
            </w:r>
          </w:p>
        </w:tc>
        <w:tc>
          <w:tcPr>
            <w:tcW w:w="117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16" w:right="183"/>
              <w:jc w:val="center"/>
              <w:rPr>
                <w:rFonts w:ascii="Arial MT"/>
                <w:sz w:val="18"/>
              </w:rPr>
            </w:pPr>
            <w:r>
              <w:rPr>
                <w:rFonts w:ascii="Arial MT"/>
                <w:spacing w:val="-5"/>
                <w:sz w:val="18"/>
              </w:rPr>
              <w:t>7.7</w:t>
            </w:r>
          </w:p>
        </w:tc>
        <w:tc>
          <w:tcPr>
            <w:tcW w:w="1350" w:type="dxa"/>
            <w:tcBorders>
              <w:top w:val="single" w:sz="36" w:space="0" w:color="FFFFFF"/>
              <w:left w:val="single" w:sz="8" w:space="0" w:color="000000"/>
              <w:bottom w:val="single" w:sz="8" w:space="0" w:color="000000"/>
            </w:tcBorders>
          </w:tcPr>
          <w:p>
            <w:pPr>
              <w:pStyle w:val="TableParagraph"/>
              <w:spacing w:line="188" w:lineRule="exact"/>
              <w:ind w:left="437" w:right="400"/>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43"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Q15</w:t>
            </w:r>
          </w:p>
        </w:tc>
        <w:tc>
          <w:tcPr>
            <w:tcW w:w="1810"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797" w:type="dxa"/>
            <w:tcBorders>
              <w:top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6</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38"/>
              <w:jc w:val="center"/>
              <w:rPr>
                <w:rFonts w:ascii="Arial MT"/>
                <w:sz w:val="18"/>
              </w:rPr>
            </w:pPr>
            <w:r>
              <w:rPr>
                <w:rFonts w:ascii="Arial MT"/>
                <w:w w:val="101"/>
                <w:sz w:val="18"/>
              </w:rPr>
              <w:t>6</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3</w:t>
            </w:r>
          </w:p>
        </w:tc>
        <w:tc>
          <w:tcPr>
            <w:tcW w:w="903" w:type="dxa"/>
            <w:tcBorders>
              <w:top w:val="single" w:sz="8" w:space="0" w:color="000000"/>
              <w:left w:val="single" w:sz="8" w:space="0" w:color="000000"/>
              <w:bottom w:val="single" w:sz="36" w:space="0" w:color="FFFFFF"/>
              <w:right w:val="single" w:sz="8" w:space="0" w:color="000000"/>
            </w:tcBorders>
          </w:tcPr>
          <w:p>
            <w:pPr>
              <w:pStyle w:val="TableParagraph"/>
              <w:spacing w:before="42"/>
              <w:ind w:left="43"/>
              <w:jc w:val="center"/>
              <w:rPr>
                <w:rFonts w:ascii="Arial MT"/>
                <w:sz w:val="18"/>
              </w:rPr>
            </w:pPr>
            <w:r>
              <w:rPr>
                <w:rFonts w:ascii="Arial MT"/>
                <w:w w:val="101"/>
                <w:sz w:val="18"/>
              </w:rPr>
              <w:t>9</w:t>
            </w:r>
          </w:p>
        </w:tc>
        <w:tc>
          <w:tcPr>
            <w:tcW w:w="1172" w:type="dxa"/>
            <w:tcBorders>
              <w:top w:val="single" w:sz="8" w:space="0" w:color="000000"/>
              <w:left w:val="single" w:sz="8" w:space="0" w:color="000000"/>
              <w:bottom w:val="single" w:sz="36" w:space="0" w:color="FFFFFF"/>
              <w:right w:val="single" w:sz="8" w:space="0" w:color="000000"/>
            </w:tcBorders>
          </w:tcPr>
          <w:p>
            <w:pPr>
              <w:pStyle w:val="TableParagraph"/>
              <w:spacing w:before="42"/>
              <w:ind w:left="33"/>
              <w:jc w:val="center"/>
              <w:rPr>
                <w:rFonts w:ascii="Arial MT"/>
                <w:sz w:val="18"/>
              </w:rPr>
            </w:pPr>
            <w:r>
              <w:rPr>
                <w:rFonts w:ascii="Arial MT"/>
                <w:w w:val="101"/>
                <w:sz w:val="18"/>
              </w:rPr>
              <w:t>4</w:t>
            </w:r>
          </w:p>
        </w:tc>
        <w:tc>
          <w:tcPr>
            <w:tcW w:w="1350" w:type="dxa"/>
            <w:tcBorders>
              <w:top w:val="single" w:sz="8" w:space="0" w:color="000000"/>
              <w:left w:val="single" w:sz="8" w:space="0" w:color="000000"/>
              <w:bottom w:val="single" w:sz="36" w:space="0" w:color="FFFFFF"/>
            </w:tcBorders>
          </w:tcPr>
          <w:p>
            <w:pPr>
              <w:pStyle w:val="TableParagraph"/>
              <w:spacing w:before="42"/>
              <w:ind w:left="431" w:right="400"/>
              <w:jc w:val="center"/>
              <w:rPr>
                <w:rFonts w:ascii="Arial MT"/>
                <w:sz w:val="18"/>
              </w:rPr>
            </w:pPr>
            <w:r>
              <w:rPr>
                <w:rFonts w:ascii="Arial MT"/>
                <w:spacing w:val="-5"/>
                <w:sz w:val="18"/>
              </w:rPr>
              <w:t>28</w:t>
            </w:r>
          </w:p>
        </w:tc>
      </w:tr>
      <w:tr>
        <w:trPr>
          <w:trHeight w:val="225" w:hRule="atLeast"/>
        </w:trPr>
        <w:tc>
          <w:tcPr>
            <w:tcW w:w="1081" w:type="dxa"/>
            <w:vMerge/>
            <w:tcBorders>
              <w:top w:val="nil"/>
              <w:bottom w:val="single" w:sz="8" w:space="0" w:color="000000"/>
              <w:right w:val="nil"/>
            </w:tcBorders>
          </w:tcPr>
          <w:p>
            <w:pPr>
              <w:rPr>
                <w:sz w:val="2"/>
                <w:szCs w:val="2"/>
              </w:rPr>
            </w:pPr>
          </w:p>
        </w:tc>
        <w:tc>
          <w:tcPr>
            <w:tcW w:w="543" w:type="dxa"/>
            <w:vMerge/>
            <w:tcBorders>
              <w:top w:val="nil"/>
              <w:left w:val="nil"/>
              <w:bottom w:val="single" w:sz="8" w:space="0" w:color="FFFFFF"/>
              <w:right w:val="nil"/>
            </w:tcBorders>
          </w:tcPr>
          <w:p>
            <w:pPr>
              <w:rPr>
                <w:sz w:val="2"/>
                <w:szCs w:val="2"/>
              </w:rPr>
            </w:pPr>
          </w:p>
        </w:tc>
        <w:tc>
          <w:tcPr>
            <w:tcW w:w="1810"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single" w:sz="36" w:space="0" w:color="FFFFFF"/>
              <w:bottom w:val="single" w:sz="8" w:space="0" w:color="000000"/>
              <w:right w:val="single" w:sz="8" w:space="0" w:color="000000"/>
            </w:tcBorders>
          </w:tcPr>
          <w:p>
            <w:pPr>
              <w:pStyle w:val="TableParagraph"/>
              <w:spacing w:line="188" w:lineRule="exact"/>
              <w:ind w:left="208" w:right="180"/>
              <w:jc w:val="center"/>
              <w:rPr>
                <w:rFonts w:ascii="Arial MT"/>
                <w:sz w:val="18"/>
              </w:rPr>
            </w:pPr>
            <w:r>
              <w:rPr>
                <w:rFonts w:ascii="Arial MT"/>
                <w:spacing w:val="-4"/>
                <w:sz w:val="18"/>
              </w:rPr>
              <w:t>21.4</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5"/>
              <w:jc w:val="right"/>
              <w:rPr>
                <w:rFonts w:ascii="Arial MT"/>
                <w:sz w:val="18"/>
              </w:rPr>
            </w:pPr>
            <w:r>
              <w:rPr>
                <w:rFonts w:ascii="Arial MT"/>
                <w:spacing w:val="-4"/>
                <w:sz w:val="18"/>
              </w:rPr>
              <w:t>21.4</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1"/>
              <w:jc w:val="center"/>
              <w:rPr>
                <w:rFonts w:ascii="Arial MT"/>
                <w:sz w:val="18"/>
              </w:rPr>
            </w:pPr>
            <w:r>
              <w:rPr>
                <w:rFonts w:ascii="Arial MT"/>
                <w:spacing w:val="-4"/>
                <w:sz w:val="18"/>
              </w:rPr>
              <w:t>10.7</w:t>
            </w:r>
          </w:p>
        </w:tc>
        <w:tc>
          <w:tcPr>
            <w:tcW w:w="90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8" w:right="40"/>
              <w:jc w:val="center"/>
              <w:rPr>
                <w:rFonts w:ascii="Arial MT"/>
                <w:sz w:val="18"/>
              </w:rPr>
            </w:pPr>
            <w:r>
              <w:rPr>
                <w:rFonts w:ascii="Arial MT"/>
                <w:spacing w:val="-4"/>
                <w:sz w:val="18"/>
              </w:rPr>
              <w:t>32.1</w:t>
            </w:r>
          </w:p>
        </w:tc>
        <w:tc>
          <w:tcPr>
            <w:tcW w:w="117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1" w:right="183"/>
              <w:jc w:val="center"/>
              <w:rPr>
                <w:rFonts w:ascii="Arial MT"/>
                <w:sz w:val="18"/>
              </w:rPr>
            </w:pPr>
            <w:r>
              <w:rPr>
                <w:rFonts w:ascii="Arial MT"/>
                <w:spacing w:val="-4"/>
                <w:sz w:val="18"/>
              </w:rPr>
              <w:t>14.3</w:t>
            </w:r>
          </w:p>
        </w:tc>
        <w:tc>
          <w:tcPr>
            <w:tcW w:w="1350" w:type="dxa"/>
            <w:tcBorders>
              <w:top w:val="single" w:sz="36" w:space="0" w:color="FFFFFF"/>
              <w:left w:val="single" w:sz="8" w:space="0" w:color="000000"/>
              <w:bottom w:val="single" w:sz="8" w:space="0" w:color="000000"/>
            </w:tcBorders>
          </w:tcPr>
          <w:p>
            <w:pPr>
              <w:pStyle w:val="TableParagraph"/>
              <w:spacing w:line="188" w:lineRule="exact"/>
              <w:ind w:left="437" w:right="400"/>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43"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Q16</w:t>
            </w:r>
          </w:p>
        </w:tc>
        <w:tc>
          <w:tcPr>
            <w:tcW w:w="1810"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797" w:type="dxa"/>
            <w:tcBorders>
              <w:top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2</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38"/>
              <w:jc w:val="center"/>
              <w:rPr>
                <w:rFonts w:ascii="Arial MT"/>
                <w:sz w:val="18"/>
              </w:rPr>
            </w:pPr>
            <w:r>
              <w:rPr>
                <w:rFonts w:ascii="Arial MT"/>
                <w:w w:val="101"/>
                <w:sz w:val="18"/>
              </w:rPr>
              <w:t>4</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2</w:t>
            </w:r>
          </w:p>
        </w:tc>
        <w:tc>
          <w:tcPr>
            <w:tcW w:w="903" w:type="dxa"/>
            <w:tcBorders>
              <w:top w:val="single" w:sz="8" w:space="0" w:color="000000"/>
              <w:left w:val="single" w:sz="8" w:space="0" w:color="000000"/>
              <w:bottom w:val="single" w:sz="36" w:space="0" w:color="FFFFFF"/>
              <w:right w:val="single" w:sz="8" w:space="0" w:color="000000"/>
            </w:tcBorders>
          </w:tcPr>
          <w:p>
            <w:pPr>
              <w:pStyle w:val="TableParagraph"/>
              <w:spacing w:before="42"/>
              <w:ind w:left="43"/>
              <w:jc w:val="center"/>
              <w:rPr>
                <w:rFonts w:ascii="Arial MT"/>
                <w:sz w:val="18"/>
              </w:rPr>
            </w:pPr>
            <w:r>
              <w:rPr>
                <w:rFonts w:ascii="Arial MT"/>
                <w:w w:val="101"/>
                <w:sz w:val="18"/>
              </w:rPr>
              <w:t>7</w:t>
            </w:r>
          </w:p>
        </w:tc>
        <w:tc>
          <w:tcPr>
            <w:tcW w:w="1172" w:type="dxa"/>
            <w:tcBorders>
              <w:top w:val="single" w:sz="8" w:space="0" w:color="000000"/>
              <w:left w:val="single" w:sz="8" w:space="0" w:color="000000"/>
              <w:bottom w:val="single" w:sz="36" w:space="0" w:color="FFFFFF"/>
              <w:right w:val="single" w:sz="8" w:space="0" w:color="000000"/>
            </w:tcBorders>
          </w:tcPr>
          <w:p>
            <w:pPr>
              <w:pStyle w:val="TableParagraph"/>
              <w:spacing w:before="42"/>
              <w:ind w:left="211" w:right="183"/>
              <w:jc w:val="center"/>
              <w:rPr>
                <w:rFonts w:ascii="Arial MT"/>
                <w:sz w:val="18"/>
              </w:rPr>
            </w:pPr>
            <w:r>
              <w:rPr>
                <w:rFonts w:ascii="Arial MT"/>
                <w:spacing w:val="-5"/>
                <w:sz w:val="18"/>
              </w:rPr>
              <w:t>12</w:t>
            </w:r>
          </w:p>
        </w:tc>
        <w:tc>
          <w:tcPr>
            <w:tcW w:w="1350" w:type="dxa"/>
            <w:tcBorders>
              <w:top w:val="single" w:sz="8" w:space="0" w:color="000000"/>
              <w:left w:val="single" w:sz="8" w:space="0" w:color="000000"/>
              <w:bottom w:val="single" w:sz="36" w:space="0" w:color="FFFFFF"/>
            </w:tcBorders>
          </w:tcPr>
          <w:p>
            <w:pPr>
              <w:pStyle w:val="TableParagraph"/>
              <w:spacing w:before="42"/>
              <w:ind w:left="431" w:right="400"/>
              <w:jc w:val="center"/>
              <w:rPr>
                <w:rFonts w:ascii="Arial MT"/>
                <w:sz w:val="18"/>
              </w:rPr>
            </w:pPr>
            <w:r>
              <w:rPr>
                <w:rFonts w:ascii="Arial MT"/>
                <w:spacing w:val="-5"/>
                <w:sz w:val="18"/>
              </w:rPr>
              <w:t>27</w:t>
            </w:r>
          </w:p>
        </w:tc>
      </w:tr>
      <w:tr>
        <w:trPr>
          <w:trHeight w:val="226" w:hRule="atLeast"/>
        </w:trPr>
        <w:tc>
          <w:tcPr>
            <w:tcW w:w="1081" w:type="dxa"/>
            <w:vMerge/>
            <w:tcBorders>
              <w:top w:val="nil"/>
              <w:bottom w:val="single" w:sz="8" w:space="0" w:color="000000"/>
              <w:right w:val="nil"/>
            </w:tcBorders>
          </w:tcPr>
          <w:p>
            <w:pPr>
              <w:rPr>
                <w:sz w:val="2"/>
                <w:szCs w:val="2"/>
              </w:rPr>
            </w:pPr>
          </w:p>
        </w:tc>
        <w:tc>
          <w:tcPr>
            <w:tcW w:w="543" w:type="dxa"/>
            <w:vMerge/>
            <w:tcBorders>
              <w:top w:val="nil"/>
              <w:left w:val="nil"/>
              <w:bottom w:val="single" w:sz="8" w:space="0" w:color="FFFFFF"/>
              <w:right w:val="nil"/>
            </w:tcBorders>
          </w:tcPr>
          <w:p>
            <w:pPr>
              <w:rPr>
                <w:sz w:val="2"/>
                <w:szCs w:val="2"/>
              </w:rPr>
            </w:pPr>
          </w:p>
        </w:tc>
        <w:tc>
          <w:tcPr>
            <w:tcW w:w="1810"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single" w:sz="36" w:space="0" w:color="FFFFFF"/>
              <w:bottom w:val="single" w:sz="8" w:space="0" w:color="000000"/>
              <w:right w:val="single" w:sz="8" w:space="0" w:color="000000"/>
            </w:tcBorders>
          </w:tcPr>
          <w:p>
            <w:pPr>
              <w:pStyle w:val="TableParagraph"/>
              <w:spacing w:line="188" w:lineRule="exact"/>
              <w:ind w:left="208" w:right="176"/>
              <w:jc w:val="center"/>
              <w:rPr>
                <w:rFonts w:ascii="Arial MT"/>
                <w:sz w:val="18"/>
              </w:rPr>
            </w:pPr>
            <w:r>
              <w:rPr>
                <w:rFonts w:ascii="Arial MT"/>
                <w:spacing w:val="-5"/>
                <w:sz w:val="18"/>
              </w:rPr>
              <w:t>7.4</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5"/>
              <w:jc w:val="right"/>
              <w:rPr>
                <w:rFonts w:ascii="Arial MT"/>
                <w:sz w:val="18"/>
              </w:rPr>
            </w:pPr>
            <w:r>
              <w:rPr>
                <w:rFonts w:ascii="Arial MT"/>
                <w:spacing w:val="-4"/>
                <w:sz w:val="18"/>
              </w:rPr>
              <w:t>14.8</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6"/>
              <w:jc w:val="center"/>
              <w:rPr>
                <w:rFonts w:ascii="Arial MT"/>
                <w:sz w:val="18"/>
              </w:rPr>
            </w:pPr>
            <w:r>
              <w:rPr>
                <w:rFonts w:ascii="Arial MT"/>
                <w:spacing w:val="-5"/>
                <w:sz w:val="18"/>
              </w:rPr>
              <w:t>7.4</w:t>
            </w:r>
          </w:p>
        </w:tc>
        <w:tc>
          <w:tcPr>
            <w:tcW w:w="90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8" w:right="40"/>
              <w:jc w:val="center"/>
              <w:rPr>
                <w:rFonts w:ascii="Arial MT"/>
                <w:sz w:val="18"/>
              </w:rPr>
            </w:pPr>
            <w:r>
              <w:rPr>
                <w:rFonts w:ascii="Arial MT"/>
                <w:spacing w:val="-4"/>
                <w:sz w:val="18"/>
              </w:rPr>
              <w:t>25.9</w:t>
            </w:r>
          </w:p>
        </w:tc>
        <w:tc>
          <w:tcPr>
            <w:tcW w:w="117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1" w:right="183"/>
              <w:jc w:val="center"/>
              <w:rPr>
                <w:rFonts w:ascii="Arial MT"/>
                <w:sz w:val="18"/>
              </w:rPr>
            </w:pPr>
            <w:r>
              <w:rPr>
                <w:rFonts w:ascii="Arial MT"/>
                <w:spacing w:val="-4"/>
                <w:sz w:val="18"/>
              </w:rPr>
              <w:t>44.4</w:t>
            </w:r>
          </w:p>
        </w:tc>
        <w:tc>
          <w:tcPr>
            <w:tcW w:w="1350" w:type="dxa"/>
            <w:tcBorders>
              <w:top w:val="single" w:sz="36" w:space="0" w:color="FFFFFF"/>
              <w:left w:val="single" w:sz="8" w:space="0" w:color="000000"/>
              <w:bottom w:val="single" w:sz="8" w:space="0" w:color="000000"/>
            </w:tcBorders>
          </w:tcPr>
          <w:p>
            <w:pPr>
              <w:pStyle w:val="TableParagraph"/>
              <w:spacing w:line="188" w:lineRule="exact"/>
              <w:ind w:left="437" w:right="400"/>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43"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Q17</w:t>
            </w:r>
          </w:p>
        </w:tc>
        <w:tc>
          <w:tcPr>
            <w:tcW w:w="1810"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797" w:type="dxa"/>
            <w:tcBorders>
              <w:top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4</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38"/>
              <w:jc w:val="center"/>
              <w:rPr>
                <w:rFonts w:ascii="Arial MT"/>
                <w:sz w:val="18"/>
              </w:rPr>
            </w:pPr>
            <w:r>
              <w:rPr>
                <w:rFonts w:ascii="Arial MT"/>
                <w:w w:val="101"/>
                <w:sz w:val="18"/>
              </w:rPr>
              <w:t>3</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4</w:t>
            </w:r>
          </w:p>
        </w:tc>
        <w:tc>
          <w:tcPr>
            <w:tcW w:w="903" w:type="dxa"/>
            <w:tcBorders>
              <w:top w:val="single" w:sz="8" w:space="0" w:color="000000"/>
              <w:left w:val="single" w:sz="8" w:space="0" w:color="000000"/>
              <w:bottom w:val="single" w:sz="36" w:space="0" w:color="FFFFFF"/>
              <w:right w:val="single" w:sz="8" w:space="0" w:color="000000"/>
            </w:tcBorders>
          </w:tcPr>
          <w:p>
            <w:pPr>
              <w:pStyle w:val="TableParagraph"/>
              <w:spacing w:before="42"/>
              <w:ind w:left="88" w:right="50"/>
              <w:jc w:val="center"/>
              <w:rPr>
                <w:rFonts w:ascii="Arial MT"/>
                <w:sz w:val="18"/>
              </w:rPr>
            </w:pPr>
            <w:r>
              <w:rPr>
                <w:rFonts w:ascii="Arial MT"/>
                <w:spacing w:val="-5"/>
                <w:sz w:val="18"/>
              </w:rPr>
              <w:t>11</w:t>
            </w:r>
          </w:p>
        </w:tc>
        <w:tc>
          <w:tcPr>
            <w:tcW w:w="1172" w:type="dxa"/>
            <w:tcBorders>
              <w:top w:val="single" w:sz="8" w:space="0" w:color="000000"/>
              <w:left w:val="single" w:sz="8" w:space="0" w:color="000000"/>
              <w:bottom w:val="single" w:sz="36" w:space="0" w:color="FFFFFF"/>
              <w:right w:val="single" w:sz="8" w:space="0" w:color="000000"/>
            </w:tcBorders>
          </w:tcPr>
          <w:p>
            <w:pPr>
              <w:pStyle w:val="TableParagraph"/>
              <w:spacing w:before="42"/>
              <w:ind w:left="33"/>
              <w:jc w:val="center"/>
              <w:rPr>
                <w:rFonts w:ascii="Arial MT"/>
                <w:sz w:val="18"/>
              </w:rPr>
            </w:pPr>
            <w:r>
              <w:rPr>
                <w:rFonts w:ascii="Arial MT"/>
                <w:w w:val="101"/>
                <w:sz w:val="18"/>
              </w:rPr>
              <w:t>4</w:t>
            </w:r>
          </w:p>
        </w:tc>
        <w:tc>
          <w:tcPr>
            <w:tcW w:w="1350" w:type="dxa"/>
            <w:tcBorders>
              <w:top w:val="single" w:sz="8" w:space="0" w:color="000000"/>
              <w:left w:val="single" w:sz="8" w:space="0" w:color="000000"/>
              <w:bottom w:val="single" w:sz="36" w:space="0" w:color="FFFFFF"/>
            </w:tcBorders>
          </w:tcPr>
          <w:p>
            <w:pPr>
              <w:pStyle w:val="TableParagraph"/>
              <w:spacing w:before="42"/>
              <w:ind w:left="431" w:right="400"/>
              <w:jc w:val="center"/>
              <w:rPr>
                <w:rFonts w:ascii="Arial MT"/>
                <w:sz w:val="18"/>
              </w:rPr>
            </w:pPr>
            <w:r>
              <w:rPr>
                <w:rFonts w:ascii="Arial MT"/>
                <w:spacing w:val="-5"/>
                <w:sz w:val="18"/>
              </w:rPr>
              <w:t>26</w:t>
            </w:r>
          </w:p>
        </w:tc>
      </w:tr>
      <w:tr>
        <w:trPr>
          <w:trHeight w:val="225" w:hRule="atLeast"/>
        </w:trPr>
        <w:tc>
          <w:tcPr>
            <w:tcW w:w="1081" w:type="dxa"/>
            <w:vMerge/>
            <w:tcBorders>
              <w:top w:val="nil"/>
              <w:bottom w:val="single" w:sz="8" w:space="0" w:color="000000"/>
              <w:right w:val="nil"/>
            </w:tcBorders>
          </w:tcPr>
          <w:p>
            <w:pPr>
              <w:rPr>
                <w:sz w:val="2"/>
                <w:szCs w:val="2"/>
              </w:rPr>
            </w:pPr>
          </w:p>
        </w:tc>
        <w:tc>
          <w:tcPr>
            <w:tcW w:w="543" w:type="dxa"/>
            <w:vMerge/>
            <w:tcBorders>
              <w:top w:val="nil"/>
              <w:left w:val="nil"/>
              <w:bottom w:val="single" w:sz="8" w:space="0" w:color="FFFFFF"/>
              <w:right w:val="nil"/>
            </w:tcBorders>
          </w:tcPr>
          <w:p>
            <w:pPr>
              <w:rPr>
                <w:sz w:val="2"/>
                <w:szCs w:val="2"/>
              </w:rPr>
            </w:pPr>
          </w:p>
        </w:tc>
        <w:tc>
          <w:tcPr>
            <w:tcW w:w="1810"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single" w:sz="36" w:space="0" w:color="FFFFFF"/>
              <w:bottom w:val="single" w:sz="8" w:space="0" w:color="000000"/>
              <w:right w:val="single" w:sz="8" w:space="0" w:color="000000"/>
            </w:tcBorders>
          </w:tcPr>
          <w:p>
            <w:pPr>
              <w:pStyle w:val="TableParagraph"/>
              <w:spacing w:line="188" w:lineRule="exact"/>
              <w:ind w:left="208" w:right="180"/>
              <w:jc w:val="center"/>
              <w:rPr>
                <w:rFonts w:ascii="Arial MT"/>
                <w:sz w:val="18"/>
              </w:rPr>
            </w:pPr>
            <w:r>
              <w:rPr>
                <w:rFonts w:ascii="Arial MT"/>
                <w:spacing w:val="-4"/>
                <w:sz w:val="18"/>
              </w:rPr>
              <w:t>15.4</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5"/>
              <w:jc w:val="right"/>
              <w:rPr>
                <w:rFonts w:ascii="Arial MT"/>
                <w:sz w:val="18"/>
              </w:rPr>
            </w:pPr>
            <w:r>
              <w:rPr>
                <w:rFonts w:ascii="Arial MT"/>
                <w:spacing w:val="-4"/>
                <w:sz w:val="18"/>
              </w:rPr>
              <w:t>11.5</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1"/>
              <w:jc w:val="center"/>
              <w:rPr>
                <w:rFonts w:ascii="Arial MT"/>
                <w:sz w:val="18"/>
              </w:rPr>
            </w:pPr>
            <w:r>
              <w:rPr>
                <w:rFonts w:ascii="Arial MT"/>
                <w:spacing w:val="-4"/>
                <w:sz w:val="18"/>
              </w:rPr>
              <w:t>15.4</w:t>
            </w:r>
          </w:p>
        </w:tc>
        <w:tc>
          <w:tcPr>
            <w:tcW w:w="90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8" w:right="40"/>
              <w:jc w:val="center"/>
              <w:rPr>
                <w:rFonts w:ascii="Arial MT"/>
                <w:sz w:val="18"/>
              </w:rPr>
            </w:pPr>
            <w:r>
              <w:rPr>
                <w:rFonts w:ascii="Arial MT"/>
                <w:spacing w:val="-4"/>
                <w:sz w:val="18"/>
              </w:rPr>
              <w:t>42.3</w:t>
            </w:r>
          </w:p>
        </w:tc>
        <w:tc>
          <w:tcPr>
            <w:tcW w:w="117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1" w:right="183"/>
              <w:jc w:val="center"/>
              <w:rPr>
                <w:rFonts w:ascii="Arial MT"/>
                <w:sz w:val="18"/>
              </w:rPr>
            </w:pPr>
            <w:r>
              <w:rPr>
                <w:rFonts w:ascii="Arial MT"/>
                <w:spacing w:val="-4"/>
                <w:sz w:val="18"/>
              </w:rPr>
              <w:t>15.4</w:t>
            </w:r>
          </w:p>
        </w:tc>
        <w:tc>
          <w:tcPr>
            <w:tcW w:w="1350" w:type="dxa"/>
            <w:tcBorders>
              <w:top w:val="single" w:sz="36" w:space="0" w:color="FFFFFF"/>
              <w:left w:val="single" w:sz="8" w:space="0" w:color="000000"/>
              <w:bottom w:val="single" w:sz="8" w:space="0" w:color="000000"/>
            </w:tcBorders>
          </w:tcPr>
          <w:p>
            <w:pPr>
              <w:pStyle w:val="TableParagraph"/>
              <w:spacing w:line="188" w:lineRule="exact"/>
              <w:ind w:left="437" w:right="400"/>
              <w:jc w:val="center"/>
              <w:rPr>
                <w:rFonts w:ascii="Arial MT"/>
                <w:sz w:val="18"/>
              </w:rPr>
            </w:pPr>
            <w:r>
              <w:rPr>
                <w:rFonts w:ascii="Arial MT"/>
                <w:spacing w:val="-2"/>
                <w:sz w:val="18"/>
              </w:rPr>
              <w:t>100.0</w:t>
            </w:r>
          </w:p>
        </w:tc>
      </w:tr>
      <w:tr>
        <w:trPr>
          <w:trHeight w:val="291" w:hRule="atLeast"/>
        </w:trPr>
        <w:tc>
          <w:tcPr>
            <w:tcW w:w="1081" w:type="dxa"/>
            <w:vMerge/>
            <w:tcBorders>
              <w:top w:val="nil"/>
              <w:bottom w:val="single" w:sz="8" w:space="0" w:color="000000"/>
              <w:right w:val="nil"/>
            </w:tcBorders>
          </w:tcPr>
          <w:p>
            <w:pPr>
              <w:rPr>
                <w:sz w:val="2"/>
                <w:szCs w:val="2"/>
              </w:rPr>
            </w:pPr>
          </w:p>
        </w:tc>
        <w:tc>
          <w:tcPr>
            <w:tcW w:w="543" w:type="dxa"/>
            <w:tcBorders>
              <w:top w:val="single" w:sz="8" w:space="0" w:color="FFFFFF"/>
              <w:left w:val="nil"/>
              <w:bottom w:val="nil"/>
              <w:right w:val="nil"/>
            </w:tcBorders>
          </w:tcPr>
          <w:p>
            <w:pPr>
              <w:pStyle w:val="TableParagraph"/>
              <w:spacing w:before="42"/>
              <w:ind w:left="47"/>
              <w:rPr>
                <w:rFonts w:ascii="Arial MT"/>
                <w:sz w:val="18"/>
              </w:rPr>
            </w:pPr>
            <w:r>
              <w:rPr>
                <w:rFonts w:ascii="Arial MT"/>
                <w:spacing w:val="-5"/>
                <w:sz w:val="18"/>
              </w:rPr>
              <w:t>Q18</w:t>
            </w:r>
          </w:p>
        </w:tc>
        <w:tc>
          <w:tcPr>
            <w:tcW w:w="1810" w:type="dxa"/>
            <w:tcBorders>
              <w:top w:val="single" w:sz="8" w:space="0" w:color="FFFFFF"/>
              <w:left w:val="nil"/>
              <w:bottom w:val="nil"/>
            </w:tcBorders>
          </w:tcPr>
          <w:p>
            <w:pPr>
              <w:pStyle w:val="TableParagraph"/>
              <w:spacing w:before="42"/>
              <w:ind w:left="24"/>
              <w:rPr>
                <w:rFonts w:ascii="Arial MT"/>
                <w:sz w:val="18"/>
              </w:rPr>
            </w:pPr>
            <w:r>
              <w:rPr>
                <w:rFonts w:ascii="Arial MT"/>
                <w:spacing w:val="-2"/>
                <w:sz w:val="18"/>
              </w:rPr>
              <w:t>Count</w:t>
            </w:r>
          </w:p>
        </w:tc>
        <w:tc>
          <w:tcPr>
            <w:tcW w:w="797" w:type="dxa"/>
            <w:tcBorders>
              <w:top w:val="single" w:sz="8" w:space="0" w:color="000000"/>
              <w:bottom w:val="nil"/>
              <w:right w:val="single" w:sz="8" w:space="0" w:color="000000"/>
            </w:tcBorders>
          </w:tcPr>
          <w:p>
            <w:pPr>
              <w:pStyle w:val="TableParagraph"/>
              <w:spacing w:before="42"/>
              <w:ind w:left="23"/>
              <w:jc w:val="center"/>
              <w:rPr>
                <w:rFonts w:ascii="Arial MT"/>
                <w:sz w:val="18"/>
              </w:rPr>
            </w:pPr>
            <w:r>
              <w:rPr>
                <w:rFonts w:ascii="Arial MT"/>
                <w:w w:val="101"/>
                <w:sz w:val="18"/>
              </w:rPr>
              <w:t>1</w:t>
            </w:r>
          </w:p>
        </w:tc>
        <w:tc>
          <w:tcPr>
            <w:tcW w:w="811" w:type="dxa"/>
            <w:tcBorders>
              <w:top w:val="single" w:sz="8" w:space="0" w:color="000000"/>
              <w:left w:val="single" w:sz="8" w:space="0" w:color="000000"/>
              <w:bottom w:val="nil"/>
              <w:right w:val="single" w:sz="8" w:space="0" w:color="000000"/>
            </w:tcBorders>
          </w:tcPr>
          <w:p>
            <w:pPr>
              <w:pStyle w:val="TableParagraph"/>
              <w:spacing w:before="42"/>
              <w:ind w:left="38"/>
              <w:jc w:val="center"/>
              <w:rPr>
                <w:rFonts w:ascii="Arial MT"/>
                <w:sz w:val="18"/>
              </w:rPr>
            </w:pPr>
            <w:r>
              <w:rPr>
                <w:rFonts w:ascii="Arial MT"/>
                <w:w w:val="101"/>
                <w:sz w:val="18"/>
              </w:rPr>
              <w:t>5</w:t>
            </w:r>
          </w:p>
        </w:tc>
        <w:tc>
          <w:tcPr>
            <w:tcW w:w="989" w:type="dxa"/>
            <w:tcBorders>
              <w:top w:val="single" w:sz="8" w:space="0" w:color="000000"/>
              <w:left w:val="single" w:sz="8" w:space="0" w:color="000000"/>
              <w:bottom w:val="nil"/>
              <w:right w:val="single" w:sz="8" w:space="0" w:color="000000"/>
            </w:tcBorders>
          </w:tcPr>
          <w:p>
            <w:pPr>
              <w:pStyle w:val="TableParagraph"/>
              <w:spacing w:before="42"/>
              <w:ind w:left="34"/>
              <w:jc w:val="center"/>
              <w:rPr>
                <w:rFonts w:ascii="Arial MT"/>
                <w:sz w:val="18"/>
              </w:rPr>
            </w:pPr>
            <w:r>
              <w:rPr>
                <w:rFonts w:ascii="Arial MT"/>
                <w:w w:val="101"/>
                <w:sz w:val="18"/>
              </w:rPr>
              <w:t>4</w:t>
            </w:r>
          </w:p>
        </w:tc>
        <w:tc>
          <w:tcPr>
            <w:tcW w:w="903" w:type="dxa"/>
            <w:tcBorders>
              <w:top w:val="single" w:sz="8" w:space="0" w:color="000000"/>
              <w:left w:val="single" w:sz="8" w:space="0" w:color="000000"/>
              <w:bottom w:val="nil"/>
              <w:right w:val="single" w:sz="8" w:space="0" w:color="000000"/>
            </w:tcBorders>
          </w:tcPr>
          <w:p>
            <w:pPr>
              <w:pStyle w:val="TableParagraph"/>
              <w:spacing w:before="42"/>
              <w:ind w:left="43"/>
              <w:jc w:val="center"/>
              <w:rPr>
                <w:rFonts w:ascii="Arial MT"/>
                <w:sz w:val="18"/>
              </w:rPr>
            </w:pPr>
            <w:r>
              <w:rPr>
                <w:rFonts w:ascii="Arial MT"/>
                <w:w w:val="101"/>
                <w:sz w:val="18"/>
              </w:rPr>
              <w:t>8</w:t>
            </w:r>
          </w:p>
        </w:tc>
        <w:tc>
          <w:tcPr>
            <w:tcW w:w="1172" w:type="dxa"/>
            <w:tcBorders>
              <w:top w:val="single" w:sz="8" w:space="0" w:color="000000"/>
              <w:left w:val="single" w:sz="8" w:space="0" w:color="000000"/>
              <w:bottom w:val="nil"/>
              <w:right w:val="single" w:sz="8" w:space="0" w:color="000000"/>
            </w:tcBorders>
          </w:tcPr>
          <w:p>
            <w:pPr>
              <w:pStyle w:val="TableParagraph"/>
              <w:spacing w:before="42"/>
              <w:ind w:left="33"/>
              <w:jc w:val="center"/>
              <w:rPr>
                <w:rFonts w:ascii="Arial MT"/>
                <w:sz w:val="18"/>
              </w:rPr>
            </w:pPr>
            <w:r>
              <w:rPr>
                <w:rFonts w:ascii="Arial MT"/>
                <w:w w:val="101"/>
                <w:sz w:val="18"/>
              </w:rPr>
              <w:t>6</w:t>
            </w:r>
          </w:p>
        </w:tc>
        <w:tc>
          <w:tcPr>
            <w:tcW w:w="1350" w:type="dxa"/>
            <w:tcBorders>
              <w:top w:val="single" w:sz="8" w:space="0" w:color="000000"/>
              <w:left w:val="single" w:sz="8" w:space="0" w:color="000000"/>
              <w:bottom w:val="nil"/>
            </w:tcBorders>
          </w:tcPr>
          <w:p>
            <w:pPr>
              <w:pStyle w:val="TableParagraph"/>
              <w:spacing w:before="42"/>
              <w:ind w:left="431" w:right="400"/>
              <w:jc w:val="center"/>
              <w:rPr>
                <w:rFonts w:ascii="Arial MT"/>
                <w:sz w:val="18"/>
              </w:rPr>
            </w:pPr>
            <w:r>
              <w:rPr>
                <w:rFonts w:ascii="Arial MT"/>
                <w:spacing w:val="-5"/>
                <w:sz w:val="18"/>
              </w:rPr>
              <w:t>24</w:t>
            </w:r>
          </w:p>
        </w:tc>
      </w:tr>
      <w:tr>
        <w:trPr>
          <w:trHeight w:val="278" w:hRule="atLeast"/>
        </w:trPr>
        <w:tc>
          <w:tcPr>
            <w:tcW w:w="1081" w:type="dxa"/>
            <w:vMerge/>
            <w:tcBorders>
              <w:top w:val="nil"/>
              <w:bottom w:val="single" w:sz="8" w:space="0" w:color="000000"/>
              <w:right w:val="nil"/>
            </w:tcBorders>
          </w:tcPr>
          <w:p>
            <w:pPr>
              <w:rPr>
                <w:sz w:val="2"/>
                <w:szCs w:val="2"/>
              </w:rPr>
            </w:pPr>
          </w:p>
        </w:tc>
        <w:tc>
          <w:tcPr>
            <w:tcW w:w="543" w:type="dxa"/>
            <w:tcBorders>
              <w:top w:val="nil"/>
              <w:left w:val="nil"/>
              <w:bottom w:val="single" w:sz="8" w:space="0" w:color="000000"/>
              <w:right w:val="nil"/>
            </w:tcBorders>
          </w:tcPr>
          <w:p>
            <w:pPr>
              <w:pStyle w:val="TableParagraph"/>
              <w:rPr>
                <w:sz w:val="18"/>
              </w:rPr>
            </w:pPr>
          </w:p>
        </w:tc>
        <w:tc>
          <w:tcPr>
            <w:tcW w:w="1810"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bottom w:val="single" w:sz="8" w:space="0" w:color="000000"/>
              <w:right w:val="single" w:sz="8" w:space="0" w:color="000000"/>
            </w:tcBorders>
          </w:tcPr>
          <w:p>
            <w:pPr>
              <w:pStyle w:val="TableParagraph"/>
              <w:spacing w:before="38"/>
              <w:ind w:left="208" w:right="176"/>
              <w:jc w:val="center"/>
              <w:rPr>
                <w:rFonts w:ascii="Arial MT"/>
                <w:sz w:val="18"/>
              </w:rPr>
            </w:pPr>
            <w:r>
              <w:rPr>
                <w:rFonts w:ascii="Arial MT"/>
                <w:spacing w:val="-5"/>
                <w:sz w:val="18"/>
              </w:rPr>
              <w:t>4.2</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5"/>
              <w:jc w:val="right"/>
              <w:rPr>
                <w:rFonts w:ascii="Arial MT"/>
                <w:sz w:val="18"/>
              </w:rPr>
            </w:pPr>
            <w:r>
              <w:rPr>
                <w:rFonts w:ascii="Arial MT"/>
                <w:spacing w:val="-4"/>
                <w:sz w:val="18"/>
              </w:rPr>
              <w:t>20.8</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1"/>
              <w:jc w:val="center"/>
              <w:rPr>
                <w:rFonts w:ascii="Arial MT"/>
                <w:sz w:val="18"/>
              </w:rPr>
            </w:pPr>
            <w:r>
              <w:rPr>
                <w:rFonts w:ascii="Arial MT"/>
                <w:spacing w:val="-4"/>
                <w:sz w:val="18"/>
              </w:rPr>
              <w:t>16.7</w:t>
            </w:r>
          </w:p>
        </w:tc>
        <w:tc>
          <w:tcPr>
            <w:tcW w:w="903" w:type="dxa"/>
            <w:tcBorders>
              <w:top w:val="nil"/>
              <w:left w:val="single" w:sz="8" w:space="0" w:color="000000"/>
              <w:bottom w:val="single" w:sz="8" w:space="0" w:color="000000"/>
              <w:right w:val="single" w:sz="8" w:space="0" w:color="000000"/>
            </w:tcBorders>
          </w:tcPr>
          <w:p>
            <w:pPr>
              <w:pStyle w:val="TableParagraph"/>
              <w:spacing w:before="38"/>
              <w:ind w:left="88" w:right="40"/>
              <w:jc w:val="center"/>
              <w:rPr>
                <w:rFonts w:ascii="Arial MT"/>
                <w:sz w:val="18"/>
              </w:rPr>
            </w:pPr>
            <w:r>
              <w:rPr>
                <w:rFonts w:ascii="Arial MT"/>
                <w:spacing w:val="-4"/>
                <w:sz w:val="18"/>
              </w:rPr>
              <w:t>33.3</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21" w:right="183"/>
              <w:jc w:val="center"/>
              <w:rPr>
                <w:rFonts w:ascii="Arial MT"/>
                <w:sz w:val="18"/>
              </w:rPr>
            </w:pPr>
            <w:r>
              <w:rPr>
                <w:rFonts w:ascii="Arial MT"/>
                <w:spacing w:val="-4"/>
                <w:sz w:val="18"/>
              </w:rPr>
              <w:t>25.0</w:t>
            </w:r>
          </w:p>
        </w:tc>
        <w:tc>
          <w:tcPr>
            <w:tcW w:w="1350" w:type="dxa"/>
            <w:tcBorders>
              <w:top w:val="nil"/>
              <w:left w:val="single" w:sz="8" w:space="0" w:color="000000"/>
              <w:bottom w:val="single" w:sz="8" w:space="0" w:color="000000"/>
            </w:tcBorders>
          </w:tcPr>
          <w:p>
            <w:pPr>
              <w:pStyle w:val="TableParagraph"/>
              <w:spacing w:before="38"/>
              <w:ind w:left="437" w:right="400"/>
              <w:jc w:val="center"/>
              <w:rPr>
                <w:rFonts w:ascii="Arial MT"/>
                <w:sz w:val="18"/>
              </w:rPr>
            </w:pPr>
            <w:r>
              <w:rPr>
                <w:rFonts w:ascii="Arial MT"/>
                <w:spacing w:val="-2"/>
                <w:sz w:val="18"/>
              </w:rPr>
              <w:t>100.0</w:t>
            </w:r>
          </w:p>
        </w:tc>
      </w:tr>
      <w:tr>
        <w:trPr>
          <w:trHeight w:val="296" w:hRule="atLeast"/>
        </w:trPr>
        <w:tc>
          <w:tcPr>
            <w:tcW w:w="1081" w:type="dxa"/>
            <w:vMerge/>
            <w:tcBorders>
              <w:top w:val="nil"/>
              <w:bottom w:val="single" w:sz="8" w:space="0" w:color="000000"/>
              <w:right w:val="nil"/>
            </w:tcBorders>
          </w:tcPr>
          <w:p>
            <w:pPr>
              <w:rPr>
                <w:sz w:val="2"/>
                <w:szCs w:val="2"/>
              </w:rPr>
            </w:pPr>
          </w:p>
        </w:tc>
        <w:tc>
          <w:tcPr>
            <w:tcW w:w="543"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Q19</w:t>
            </w:r>
          </w:p>
        </w:tc>
        <w:tc>
          <w:tcPr>
            <w:tcW w:w="1810" w:type="dxa"/>
            <w:tcBorders>
              <w:top w:val="single" w:sz="8" w:space="0" w:color="000000"/>
              <w:left w:val="nil"/>
              <w:bottom w:val="nil"/>
            </w:tcBorders>
          </w:tcPr>
          <w:p>
            <w:pPr>
              <w:pStyle w:val="TableParagraph"/>
              <w:spacing w:before="46"/>
              <w:ind w:left="24"/>
              <w:rPr>
                <w:rFonts w:ascii="Arial MT"/>
                <w:sz w:val="18"/>
              </w:rPr>
            </w:pPr>
            <w:r>
              <w:rPr>
                <w:rFonts w:ascii="Arial MT"/>
                <w:spacing w:val="-2"/>
                <w:sz w:val="18"/>
              </w:rPr>
              <w:t>Count</w:t>
            </w:r>
          </w:p>
        </w:tc>
        <w:tc>
          <w:tcPr>
            <w:tcW w:w="797" w:type="dxa"/>
            <w:tcBorders>
              <w:top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3</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38"/>
              <w:jc w:val="center"/>
              <w:rPr>
                <w:rFonts w:ascii="Arial MT"/>
                <w:sz w:val="18"/>
              </w:rPr>
            </w:pPr>
            <w:r>
              <w:rPr>
                <w:rFonts w:ascii="Arial MT"/>
                <w:w w:val="101"/>
                <w:sz w:val="18"/>
              </w:rPr>
              <w:t>7</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4</w:t>
            </w:r>
          </w:p>
        </w:tc>
        <w:tc>
          <w:tcPr>
            <w:tcW w:w="903" w:type="dxa"/>
            <w:tcBorders>
              <w:top w:val="single" w:sz="8" w:space="0" w:color="000000"/>
              <w:left w:val="single" w:sz="8" w:space="0" w:color="000000"/>
              <w:bottom w:val="nil"/>
              <w:right w:val="single" w:sz="8" w:space="0" w:color="000000"/>
            </w:tcBorders>
          </w:tcPr>
          <w:p>
            <w:pPr>
              <w:pStyle w:val="TableParagraph"/>
              <w:spacing w:before="46"/>
              <w:ind w:left="43"/>
              <w:jc w:val="center"/>
              <w:rPr>
                <w:rFonts w:ascii="Arial MT"/>
                <w:sz w:val="18"/>
              </w:rPr>
            </w:pPr>
            <w:r>
              <w:rPr>
                <w:rFonts w:ascii="Arial MT"/>
                <w:w w:val="101"/>
                <w:sz w:val="18"/>
              </w:rPr>
              <w:t>8</w:t>
            </w:r>
          </w:p>
        </w:tc>
        <w:tc>
          <w:tcPr>
            <w:tcW w:w="1172" w:type="dxa"/>
            <w:tcBorders>
              <w:top w:val="single" w:sz="8" w:space="0" w:color="000000"/>
              <w:left w:val="single" w:sz="8" w:space="0" w:color="000000"/>
              <w:bottom w:val="nil"/>
              <w:right w:val="single" w:sz="8" w:space="0" w:color="000000"/>
            </w:tcBorders>
          </w:tcPr>
          <w:p>
            <w:pPr>
              <w:pStyle w:val="TableParagraph"/>
              <w:spacing w:before="46"/>
              <w:ind w:left="33"/>
              <w:jc w:val="center"/>
              <w:rPr>
                <w:rFonts w:ascii="Arial MT"/>
                <w:sz w:val="18"/>
              </w:rPr>
            </w:pPr>
            <w:r>
              <w:rPr>
                <w:rFonts w:ascii="Arial MT"/>
                <w:w w:val="101"/>
                <w:sz w:val="18"/>
              </w:rPr>
              <w:t>5</w:t>
            </w:r>
          </w:p>
        </w:tc>
        <w:tc>
          <w:tcPr>
            <w:tcW w:w="1350" w:type="dxa"/>
            <w:tcBorders>
              <w:top w:val="single" w:sz="8" w:space="0" w:color="000000"/>
              <w:left w:val="single" w:sz="8" w:space="0" w:color="000000"/>
              <w:bottom w:val="nil"/>
            </w:tcBorders>
          </w:tcPr>
          <w:p>
            <w:pPr>
              <w:pStyle w:val="TableParagraph"/>
              <w:spacing w:before="46"/>
              <w:ind w:left="431" w:right="400"/>
              <w:jc w:val="center"/>
              <w:rPr>
                <w:rFonts w:ascii="Arial MT"/>
                <w:sz w:val="18"/>
              </w:rPr>
            </w:pPr>
            <w:r>
              <w:rPr>
                <w:rFonts w:ascii="Arial MT"/>
                <w:spacing w:val="-5"/>
                <w:sz w:val="18"/>
              </w:rPr>
              <w:t>27</w:t>
            </w:r>
          </w:p>
        </w:tc>
      </w:tr>
      <w:tr>
        <w:trPr>
          <w:trHeight w:val="278" w:hRule="atLeast"/>
        </w:trPr>
        <w:tc>
          <w:tcPr>
            <w:tcW w:w="1081" w:type="dxa"/>
            <w:vMerge/>
            <w:tcBorders>
              <w:top w:val="nil"/>
              <w:bottom w:val="single" w:sz="8" w:space="0" w:color="000000"/>
              <w:right w:val="nil"/>
            </w:tcBorders>
          </w:tcPr>
          <w:p>
            <w:pPr>
              <w:rPr>
                <w:sz w:val="2"/>
                <w:szCs w:val="2"/>
              </w:rPr>
            </w:pPr>
          </w:p>
        </w:tc>
        <w:tc>
          <w:tcPr>
            <w:tcW w:w="543" w:type="dxa"/>
            <w:tcBorders>
              <w:top w:val="nil"/>
              <w:left w:val="nil"/>
              <w:bottom w:val="single" w:sz="8" w:space="0" w:color="000000"/>
              <w:right w:val="nil"/>
            </w:tcBorders>
          </w:tcPr>
          <w:p>
            <w:pPr>
              <w:pStyle w:val="TableParagraph"/>
              <w:rPr>
                <w:sz w:val="18"/>
              </w:rPr>
            </w:pPr>
          </w:p>
        </w:tc>
        <w:tc>
          <w:tcPr>
            <w:tcW w:w="1810"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bottom w:val="single" w:sz="8" w:space="0" w:color="000000"/>
              <w:right w:val="single" w:sz="8" w:space="0" w:color="000000"/>
            </w:tcBorders>
          </w:tcPr>
          <w:p>
            <w:pPr>
              <w:pStyle w:val="TableParagraph"/>
              <w:spacing w:before="38"/>
              <w:ind w:left="208" w:right="180"/>
              <w:jc w:val="center"/>
              <w:rPr>
                <w:rFonts w:ascii="Arial MT"/>
                <w:sz w:val="18"/>
              </w:rPr>
            </w:pPr>
            <w:r>
              <w:rPr>
                <w:rFonts w:ascii="Arial MT"/>
                <w:spacing w:val="-4"/>
                <w:sz w:val="18"/>
              </w:rPr>
              <w:t>11.1</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5"/>
              <w:jc w:val="right"/>
              <w:rPr>
                <w:rFonts w:ascii="Arial MT"/>
                <w:sz w:val="18"/>
              </w:rPr>
            </w:pPr>
            <w:r>
              <w:rPr>
                <w:rFonts w:ascii="Arial MT"/>
                <w:spacing w:val="-4"/>
                <w:sz w:val="18"/>
              </w:rPr>
              <w:t>25.9</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1"/>
              <w:jc w:val="center"/>
              <w:rPr>
                <w:rFonts w:ascii="Arial MT"/>
                <w:sz w:val="18"/>
              </w:rPr>
            </w:pPr>
            <w:r>
              <w:rPr>
                <w:rFonts w:ascii="Arial MT"/>
                <w:spacing w:val="-4"/>
                <w:sz w:val="18"/>
              </w:rPr>
              <w:t>14.8</w:t>
            </w:r>
          </w:p>
        </w:tc>
        <w:tc>
          <w:tcPr>
            <w:tcW w:w="903" w:type="dxa"/>
            <w:tcBorders>
              <w:top w:val="nil"/>
              <w:left w:val="single" w:sz="8" w:space="0" w:color="000000"/>
              <w:bottom w:val="single" w:sz="8" w:space="0" w:color="000000"/>
              <w:right w:val="single" w:sz="8" w:space="0" w:color="000000"/>
            </w:tcBorders>
          </w:tcPr>
          <w:p>
            <w:pPr>
              <w:pStyle w:val="TableParagraph"/>
              <w:spacing w:before="38"/>
              <w:ind w:left="88" w:right="40"/>
              <w:jc w:val="center"/>
              <w:rPr>
                <w:rFonts w:ascii="Arial MT"/>
                <w:sz w:val="18"/>
              </w:rPr>
            </w:pPr>
            <w:r>
              <w:rPr>
                <w:rFonts w:ascii="Arial MT"/>
                <w:spacing w:val="-4"/>
                <w:sz w:val="18"/>
              </w:rPr>
              <w:t>29.6</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21" w:right="183"/>
              <w:jc w:val="center"/>
              <w:rPr>
                <w:rFonts w:ascii="Arial MT"/>
                <w:sz w:val="18"/>
              </w:rPr>
            </w:pPr>
            <w:r>
              <w:rPr>
                <w:rFonts w:ascii="Arial MT"/>
                <w:spacing w:val="-4"/>
                <w:sz w:val="18"/>
              </w:rPr>
              <w:t>18.5</w:t>
            </w:r>
          </w:p>
        </w:tc>
        <w:tc>
          <w:tcPr>
            <w:tcW w:w="1350" w:type="dxa"/>
            <w:tcBorders>
              <w:top w:val="nil"/>
              <w:left w:val="single" w:sz="8" w:space="0" w:color="000000"/>
              <w:bottom w:val="single" w:sz="8" w:space="0" w:color="000000"/>
            </w:tcBorders>
          </w:tcPr>
          <w:p>
            <w:pPr>
              <w:pStyle w:val="TableParagraph"/>
              <w:spacing w:before="38"/>
              <w:ind w:left="437" w:right="400"/>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43"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Q20</w:t>
            </w:r>
          </w:p>
        </w:tc>
        <w:tc>
          <w:tcPr>
            <w:tcW w:w="1810" w:type="dxa"/>
            <w:tcBorders>
              <w:top w:val="single" w:sz="8" w:space="0" w:color="000000"/>
              <w:left w:val="nil"/>
              <w:bottom w:val="nil"/>
            </w:tcBorders>
          </w:tcPr>
          <w:p>
            <w:pPr>
              <w:pStyle w:val="TableParagraph"/>
              <w:spacing w:before="46"/>
              <w:ind w:left="24"/>
              <w:rPr>
                <w:rFonts w:ascii="Arial MT"/>
                <w:sz w:val="18"/>
              </w:rPr>
            </w:pPr>
            <w:r>
              <w:rPr>
                <w:rFonts w:ascii="Arial MT"/>
                <w:spacing w:val="-2"/>
                <w:sz w:val="18"/>
              </w:rPr>
              <w:t>Count</w:t>
            </w:r>
          </w:p>
        </w:tc>
        <w:tc>
          <w:tcPr>
            <w:tcW w:w="797" w:type="dxa"/>
            <w:tcBorders>
              <w:top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5</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38"/>
              <w:jc w:val="center"/>
              <w:rPr>
                <w:rFonts w:ascii="Arial MT"/>
                <w:sz w:val="18"/>
              </w:rPr>
            </w:pPr>
            <w:r>
              <w:rPr>
                <w:rFonts w:ascii="Arial MT"/>
                <w:w w:val="101"/>
                <w:sz w:val="18"/>
              </w:rPr>
              <w:t>8</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8</w:t>
            </w:r>
          </w:p>
        </w:tc>
        <w:tc>
          <w:tcPr>
            <w:tcW w:w="903" w:type="dxa"/>
            <w:tcBorders>
              <w:top w:val="single" w:sz="8" w:space="0" w:color="000000"/>
              <w:left w:val="single" w:sz="8" w:space="0" w:color="000000"/>
              <w:bottom w:val="nil"/>
              <w:right w:val="single" w:sz="8" w:space="0" w:color="000000"/>
            </w:tcBorders>
          </w:tcPr>
          <w:p>
            <w:pPr>
              <w:pStyle w:val="TableParagraph"/>
              <w:spacing w:before="46"/>
              <w:ind w:left="43"/>
              <w:jc w:val="center"/>
              <w:rPr>
                <w:rFonts w:ascii="Arial MT"/>
                <w:sz w:val="18"/>
              </w:rPr>
            </w:pPr>
            <w:r>
              <w:rPr>
                <w:rFonts w:ascii="Arial MT"/>
                <w:w w:val="101"/>
                <w:sz w:val="18"/>
              </w:rPr>
              <w:t>5</w:t>
            </w:r>
          </w:p>
        </w:tc>
        <w:tc>
          <w:tcPr>
            <w:tcW w:w="1172" w:type="dxa"/>
            <w:tcBorders>
              <w:top w:val="single" w:sz="8" w:space="0" w:color="000000"/>
              <w:left w:val="single" w:sz="8" w:space="0" w:color="000000"/>
              <w:bottom w:val="nil"/>
              <w:right w:val="single" w:sz="8" w:space="0" w:color="000000"/>
            </w:tcBorders>
          </w:tcPr>
          <w:p>
            <w:pPr>
              <w:pStyle w:val="TableParagraph"/>
              <w:spacing w:before="46"/>
              <w:ind w:left="33"/>
              <w:jc w:val="center"/>
              <w:rPr>
                <w:rFonts w:ascii="Arial MT"/>
                <w:sz w:val="18"/>
              </w:rPr>
            </w:pPr>
            <w:r>
              <w:rPr>
                <w:rFonts w:ascii="Arial MT"/>
                <w:w w:val="101"/>
                <w:sz w:val="18"/>
              </w:rPr>
              <w:t>2</w:t>
            </w:r>
          </w:p>
        </w:tc>
        <w:tc>
          <w:tcPr>
            <w:tcW w:w="1350" w:type="dxa"/>
            <w:tcBorders>
              <w:top w:val="single" w:sz="8" w:space="0" w:color="000000"/>
              <w:left w:val="single" w:sz="8" w:space="0" w:color="000000"/>
              <w:bottom w:val="nil"/>
            </w:tcBorders>
          </w:tcPr>
          <w:p>
            <w:pPr>
              <w:pStyle w:val="TableParagraph"/>
              <w:spacing w:before="46"/>
              <w:ind w:left="431" w:right="400"/>
              <w:jc w:val="center"/>
              <w:rPr>
                <w:rFonts w:ascii="Arial MT"/>
                <w:sz w:val="18"/>
              </w:rPr>
            </w:pPr>
            <w:r>
              <w:rPr>
                <w:rFonts w:ascii="Arial MT"/>
                <w:spacing w:val="-5"/>
                <w:sz w:val="18"/>
              </w:rPr>
              <w:t>28</w:t>
            </w:r>
          </w:p>
        </w:tc>
      </w:tr>
      <w:tr>
        <w:trPr>
          <w:trHeight w:val="278" w:hRule="atLeast"/>
        </w:trPr>
        <w:tc>
          <w:tcPr>
            <w:tcW w:w="1081" w:type="dxa"/>
            <w:vMerge/>
            <w:tcBorders>
              <w:top w:val="nil"/>
              <w:bottom w:val="single" w:sz="8" w:space="0" w:color="000000"/>
              <w:right w:val="nil"/>
            </w:tcBorders>
          </w:tcPr>
          <w:p>
            <w:pPr>
              <w:rPr>
                <w:sz w:val="2"/>
                <w:szCs w:val="2"/>
              </w:rPr>
            </w:pPr>
          </w:p>
        </w:tc>
        <w:tc>
          <w:tcPr>
            <w:tcW w:w="543" w:type="dxa"/>
            <w:tcBorders>
              <w:top w:val="nil"/>
              <w:left w:val="nil"/>
              <w:bottom w:val="single" w:sz="8" w:space="0" w:color="000000"/>
              <w:right w:val="nil"/>
            </w:tcBorders>
          </w:tcPr>
          <w:p>
            <w:pPr>
              <w:pStyle w:val="TableParagraph"/>
              <w:rPr>
                <w:sz w:val="18"/>
              </w:rPr>
            </w:pPr>
          </w:p>
        </w:tc>
        <w:tc>
          <w:tcPr>
            <w:tcW w:w="1810"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bottom w:val="single" w:sz="8" w:space="0" w:color="000000"/>
              <w:right w:val="single" w:sz="8" w:space="0" w:color="000000"/>
            </w:tcBorders>
          </w:tcPr>
          <w:p>
            <w:pPr>
              <w:pStyle w:val="TableParagraph"/>
              <w:spacing w:before="38"/>
              <w:ind w:left="208" w:right="180"/>
              <w:jc w:val="center"/>
              <w:rPr>
                <w:rFonts w:ascii="Arial MT"/>
                <w:sz w:val="18"/>
              </w:rPr>
            </w:pPr>
            <w:r>
              <w:rPr>
                <w:rFonts w:ascii="Arial MT"/>
                <w:spacing w:val="-4"/>
                <w:sz w:val="18"/>
              </w:rPr>
              <w:t>17.9</w:t>
            </w:r>
          </w:p>
        </w:tc>
        <w:tc>
          <w:tcPr>
            <w:tcW w:w="811" w:type="dxa"/>
            <w:tcBorders>
              <w:top w:val="nil"/>
              <w:left w:val="single" w:sz="8" w:space="0" w:color="000000"/>
              <w:bottom w:val="single" w:sz="8" w:space="0" w:color="000000"/>
              <w:right w:val="single" w:sz="8" w:space="0" w:color="000000"/>
            </w:tcBorders>
          </w:tcPr>
          <w:p>
            <w:pPr>
              <w:pStyle w:val="TableParagraph"/>
              <w:spacing w:before="38"/>
              <w:ind w:right="195"/>
              <w:jc w:val="right"/>
              <w:rPr>
                <w:rFonts w:ascii="Arial MT"/>
                <w:sz w:val="18"/>
              </w:rPr>
            </w:pPr>
            <w:r>
              <w:rPr>
                <w:rFonts w:ascii="Arial MT"/>
                <w:spacing w:val="-4"/>
                <w:sz w:val="18"/>
              </w:rPr>
              <w:t>28.6</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1"/>
              <w:jc w:val="center"/>
              <w:rPr>
                <w:rFonts w:ascii="Arial MT"/>
                <w:sz w:val="18"/>
              </w:rPr>
            </w:pPr>
            <w:r>
              <w:rPr>
                <w:rFonts w:ascii="Arial MT"/>
                <w:spacing w:val="-4"/>
                <w:sz w:val="18"/>
              </w:rPr>
              <w:t>28.6</w:t>
            </w:r>
          </w:p>
        </w:tc>
        <w:tc>
          <w:tcPr>
            <w:tcW w:w="903" w:type="dxa"/>
            <w:tcBorders>
              <w:top w:val="nil"/>
              <w:left w:val="single" w:sz="8" w:space="0" w:color="000000"/>
              <w:bottom w:val="single" w:sz="8" w:space="0" w:color="000000"/>
              <w:right w:val="single" w:sz="8" w:space="0" w:color="000000"/>
            </w:tcBorders>
          </w:tcPr>
          <w:p>
            <w:pPr>
              <w:pStyle w:val="TableParagraph"/>
              <w:spacing w:before="38"/>
              <w:ind w:left="88" w:right="40"/>
              <w:jc w:val="center"/>
              <w:rPr>
                <w:rFonts w:ascii="Arial MT"/>
                <w:sz w:val="18"/>
              </w:rPr>
            </w:pPr>
            <w:r>
              <w:rPr>
                <w:rFonts w:ascii="Arial MT"/>
                <w:spacing w:val="-4"/>
                <w:sz w:val="18"/>
              </w:rPr>
              <w:t>17.9</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16" w:right="183"/>
              <w:jc w:val="center"/>
              <w:rPr>
                <w:rFonts w:ascii="Arial MT"/>
                <w:sz w:val="18"/>
              </w:rPr>
            </w:pPr>
            <w:r>
              <w:rPr>
                <w:rFonts w:ascii="Arial MT"/>
                <w:spacing w:val="-5"/>
                <w:sz w:val="18"/>
              </w:rPr>
              <w:t>7.1</w:t>
            </w:r>
          </w:p>
        </w:tc>
        <w:tc>
          <w:tcPr>
            <w:tcW w:w="1350" w:type="dxa"/>
            <w:tcBorders>
              <w:top w:val="nil"/>
              <w:left w:val="single" w:sz="8" w:space="0" w:color="000000"/>
              <w:bottom w:val="single" w:sz="8" w:space="0" w:color="000000"/>
            </w:tcBorders>
          </w:tcPr>
          <w:p>
            <w:pPr>
              <w:pStyle w:val="TableParagraph"/>
              <w:spacing w:before="38"/>
              <w:ind w:left="437" w:right="400"/>
              <w:jc w:val="center"/>
              <w:rPr>
                <w:rFonts w:ascii="Arial MT"/>
                <w:sz w:val="18"/>
              </w:rPr>
            </w:pPr>
            <w:r>
              <w:rPr>
                <w:rFonts w:ascii="Arial MT"/>
                <w:spacing w:val="-2"/>
                <w:sz w:val="18"/>
              </w:rPr>
              <w:t>100.0</w:t>
            </w:r>
          </w:p>
        </w:tc>
      </w:tr>
      <w:tr>
        <w:trPr>
          <w:trHeight w:val="274" w:hRule="atLeast"/>
        </w:trPr>
        <w:tc>
          <w:tcPr>
            <w:tcW w:w="1081" w:type="dxa"/>
            <w:tcBorders>
              <w:top w:val="single" w:sz="8" w:space="0" w:color="000000"/>
              <w:bottom w:val="nil"/>
              <w:right w:val="nil"/>
            </w:tcBorders>
          </w:tcPr>
          <w:p>
            <w:pPr>
              <w:pStyle w:val="TableParagraph"/>
              <w:spacing w:before="27"/>
              <w:ind w:left="25"/>
              <w:rPr>
                <w:rFonts w:ascii="Arial MT"/>
                <w:sz w:val="18"/>
              </w:rPr>
            </w:pPr>
            <w:r>
              <w:rPr>
                <w:rFonts w:ascii="Arial MT"/>
                <w:spacing w:val="-2"/>
                <w:sz w:val="18"/>
              </w:rPr>
              <w:t>Total</w:t>
            </w:r>
          </w:p>
        </w:tc>
        <w:tc>
          <w:tcPr>
            <w:tcW w:w="543" w:type="dxa"/>
            <w:tcBorders>
              <w:top w:val="single" w:sz="8" w:space="0" w:color="000000"/>
              <w:left w:val="nil"/>
              <w:bottom w:val="nil"/>
              <w:right w:val="nil"/>
            </w:tcBorders>
          </w:tcPr>
          <w:p>
            <w:pPr>
              <w:pStyle w:val="TableParagraph"/>
              <w:rPr>
                <w:sz w:val="18"/>
              </w:rPr>
            </w:pPr>
          </w:p>
        </w:tc>
        <w:tc>
          <w:tcPr>
            <w:tcW w:w="1810" w:type="dxa"/>
            <w:tcBorders>
              <w:top w:val="single" w:sz="8" w:space="0" w:color="000000"/>
              <w:left w:val="nil"/>
              <w:bottom w:val="nil"/>
            </w:tcBorders>
          </w:tcPr>
          <w:p>
            <w:pPr>
              <w:pStyle w:val="TableParagraph"/>
              <w:spacing w:before="27"/>
              <w:ind w:left="24"/>
              <w:rPr>
                <w:rFonts w:ascii="Arial MT"/>
                <w:sz w:val="18"/>
              </w:rPr>
            </w:pPr>
            <w:r>
              <w:rPr>
                <w:rFonts w:ascii="Arial MT"/>
                <w:spacing w:val="-2"/>
                <w:sz w:val="18"/>
              </w:rPr>
              <w:t>Count</w:t>
            </w:r>
          </w:p>
        </w:tc>
        <w:tc>
          <w:tcPr>
            <w:tcW w:w="797" w:type="dxa"/>
            <w:tcBorders>
              <w:top w:val="single" w:sz="8" w:space="0" w:color="000000"/>
              <w:bottom w:val="nil"/>
              <w:right w:val="single" w:sz="8" w:space="0" w:color="000000"/>
            </w:tcBorders>
          </w:tcPr>
          <w:p>
            <w:pPr>
              <w:pStyle w:val="TableParagraph"/>
              <w:spacing w:before="27"/>
              <w:ind w:left="208" w:right="181"/>
              <w:jc w:val="center"/>
              <w:rPr>
                <w:rFonts w:ascii="Arial MT"/>
                <w:sz w:val="18"/>
              </w:rPr>
            </w:pPr>
            <w:r>
              <w:rPr>
                <w:rFonts w:ascii="Arial MT"/>
                <w:spacing w:val="-5"/>
                <w:sz w:val="18"/>
              </w:rPr>
              <w:t>40</w:t>
            </w:r>
          </w:p>
        </w:tc>
        <w:tc>
          <w:tcPr>
            <w:tcW w:w="811" w:type="dxa"/>
            <w:tcBorders>
              <w:top w:val="single" w:sz="8" w:space="0" w:color="000000"/>
              <w:left w:val="single" w:sz="8" w:space="0" w:color="000000"/>
              <w:bottom w:val="nil"/>
              <w:right w:val="single" w:sz="8" w:space="0" w:color="000000"/>
            </w:tcBorders>
          </w:tcPr>
          <w:p>
            <w:pPr>
              <w:pStyle w:val="TableParagraph"/>
              <w:spacing w:before="27"/>
              <w:ind w:left="47" w:right="5"/>
              <w:jc w:val="center"/>
              <w:rPr>
                <w:rFonts w:ascii="Arial MT"/>
                <w:sz w:val="18"/>
              </w:rPr>
            </w:pPr>
            <w:r>
              <w:rPr>
                <w:rFonts w:ascii="Arial MT"/>
                <w:spacing w:val="-5"/>
                <w:sz w:val="18"/>
              </w:rPr>
              <w:t>62</w:t>
            </w:r>
          </w:p>
        </w:tc>
        <w:tc>
          <w:tcPr>
            <w:tcW w:w="989" w:type="dxa"/>
            <w:tcBorders>
              <w:top w:val="single" w:sz="8" w:space="0" w:color="000000"/>
              <w:left w:val="single" w:sz="8" w:space="0" w:color="000000"/>
              <w:bottom w:val="nil"/>
              <w:right w:val="single" w:sz="8" w:space="0" w:color="000000"/>
            </w:tcBorders>
          </w:tcPr>
          <w:p>
            <w:pPr>
              <w:pStyle w:val="TableParagraph"/>
              <w:spacing w:before="27"/>
              <w:ind w:left="59" w:right="21"/>
              <w:jc w:val="center"/>
              <w:rPr>
                <w:rFonts w:ascii="Arial MT"/>
                <w:sz w:val="18"/>
              </w:rPr>
            </w:pPr>
            <w:r>
              <w:rPr>
                <w:rFonts w:ascii="Arial MT"/>
                <w:spacing w:val="-5"/>
                <w:sz w:val="18"/>
              </w:rPr>
              <w:t>30</w:t>
            </w:r>
          </w:p>
        </w:tc>
        <w:tc>
          <w:tcPr>
            <w:tcW w:w="903" w:type="dxa"/>
            <w:tcBorders>
              <w:top w:val="single" w:sz="8" w:space="0" w:color="000000"/>
              <w:left w:val="single" w:sz="8" w:space="0" w:color="000000"/>
              <w:bottom w:val="nil"/>
              <w:right w:val="single" w:sz="8" w:space="0" w:color="000000"/>
            </w:tcBorders>
          </w:tcPr>
          <w:p>
            <w:pPr>
              <w:pStyle w:val="TableParagraph"/>
              <w:spacing w:before="27"/>
              <w:ind w:left="88" w:right="50"/>
              <w:jc w:val="center"/>
              <w:rPr>
                <w:rFonts w:ascii="Arial MT"/>
                <w:sz w:val="18"/>
              </w:rPr>
            </w:pPr>
            <w:r>
              <w:rPr>
                <w:rFonts w:ascii="Arial MT"/>
                <w:spacing w:val="-5"/>
                <w:sz w:val="18"/>
              </w:rPr>
              <w:t>87</w:t>
            </w:r>
          </w:p>
        </w:tc>
        <w:tc>
          <w:tcPr>
            <w:tcW w:w="1172" w:type="dxa"/>
            <w:tcBorders>
              <w:top w:val="single" w:sz="8" w:space="0" w:color="000000"/>
              <w:left w:val="single" w:sz="8" w:space="0" w:color="000000"/>
              <w:bottom w:val="nil"/>
              <w:right w:val="single" w:sz="8" w:space="0" w:color="000000"/>
            </w:tcBorders>
          </w:tcPr>
          <w:p>
            <w:pPr>
              <w:pStyle w:val="TableParagraph"/>
              <w:spacing w:before="27"/>
              <w:ind w:left="211" w:right="183"/>
              <w:jc w:val="center"/>
              <w:rPr>
                <w:rFonts w:ascii="Arial MT"/>
                <w:sz w:val="18"/>
              </w:rPr>
            </w:pPr>
            <w:r>
              <w:rPr>
                <w:rFonts w:ascii="Arial MT"/>
                <w:spacing w:val="-5"/>
                <w:sz w:val="18"/>
              </w:rPr>
              <w:t>46</w:t>
            </w:r>
          </w:p>
        </w:tc>
        <w:tc>
          <w:tcPr>
            <w:tcW w:w="1350" w:type="dxa"/>
            <w:tcBorders>
              <w:top w:val="single" w:sz="8" w:space="0" w:color="000000"/>
              <w:left w:val="single" w:sz="8" w:space="0" w:color="000000"/>
              <w:bottom w:val="nil"/>
            </w:tcBorders>
          </w:tcPr>
          <w:p>
            <w:pPr>
              <w:pStyle w:val="TableParagraph"/>
              <w:spacing w:before="27"/>
              <w:ind w:left="436" w:right="400"/>
              <w:jc w:val="center"/>
              <w:rPr>
                <w:rFonts w:ascii="Arial MT"/>
                <w:sz w:val="18"/>
              </w:rPr>
            </w:pPr>
            <w:r>
              <w:rPr>
                <w:rFonts w:ascii="Arial MT"/>
                <w:spacing w:val="-5"/>
                <w:sz w:val="18"/>
              </w:rPr>
              <w:t>265</w:t>
            </w:r>
          </w:p>
        </w:tc>
      </w:tr>
      <w:tr>
        <w:trPr>
          <w:trHeight w:val="278" w:hRule="atLeast"/>
        </w:trPr>
        <w:tc>
          <w:tcPr>
            <w:tcW w:w="1081" w:type="dxa"/>
            <w:tcBorders>
              <w:top w:val="nil"/>
              <w:right w:val="nil"/>
            </w:tcBorders>
          </w:tcPr>
          <w:p>
            <w:pPr>
              <w:pStyle w:val="TableParagraph"/>
              <w:rPr>
                <w:sz w:val="18"/>
              </w:rPr>
            </w:pPr>
          </w:p>
        </w:tc>
        <w:tc>
          <w:tcPr>
            <w:tcW w:w="543" w:type="dxa"/>
            <w:tcBorders>
              <w:top w:val="nil"/>
              <w:left w:val="nil"/>
              <w:right w:val="nil"/>
            </w:tcBorders>
          </w:tcPr>
          <w:p>
            <w:pPr>
              <w:pStyle w:val="TableParagraph"/>
              <w:rPr>
                <w:sz w:val="18"/>
              </w:rPr>
            </w:pPr>
          </w:p>
        </w:tc>
        <w:tc>
          <w:tcPr>
            <w:tcW w:w="1810" w:type="dxa"/>
            <w:tcBorders>
              <w:top w:val="nil"/>
              <w:left w:val="nil"/>
            </w:tcBorders>
          </w:tcPr>
          <w:p>
            <w:pPr>
              <w:pStyle w:val="TableParagraph"/>
              <w:spacing w:before="36"/>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797" w:type="dxa"/>
            <w:tcBorders>
              <w:top w:val="nil"/>
              <w:right w:val="single" w:sz="8" w:space="0" w:color="000000"/>
            </w:tcBorders>
          </w:tcPr>
          <w:p>
            <w:pPr>
              <w:pStyle w:val="TableParagraph"/>
              <w:spacing w:before="36"/>
              <w:ind w:left="208" w:right="180"/>
              <w:jc w:val="center"/>
              <w:rPr>
                <w:rFonts w:ascii="Arial MT"/>
                <w:sz w:val="18"/>
              </w:rPr>
            </w:pPr>
            <w:r>
              <w:rPr>
                <w:rFonts w:ascii="Arial MT"/>
                <w:spacing w:val="-4"/>
                <w:sz w:val="18"/>
              </w:rPr>
              <w:t>15.1</w:t>
            </w:r>
          </w:p>
        </w:tc>
        <w:tc>
          <w:tcPr>
            <w:tcW w:w="811" w:type="dxa"/>
            <w:tcBorders>
              <w:top w:val="nil"/>
              <w:left w:val="single" w:sz="8" w:space="0" w:color="000000"/>
              <w:right w:val="single" w:sz="8" w:space="0" w:color="000000"/>
            </w:tcBorders>
          </w:tcPr>
          <w:p>
            <w:pPr>
              <w:pStyle w:val="TableParagraph"/>
              <w:spacing w:before="36"/>
              <w:ind w:right="195"/>
              <w:jc w:val="right"/>
              <w:rPr>
                <w:rFonts w:ascii="Arial MT"/>
                <w:sz w:val="18"/>
              </w:rPr>
            </w:pPr>
            <w:r>
              <w:rPr>
                <w:rFonts w:ascii="Arial MT"/>
                <w:spacing w:val="-4"/>
                <w:sz w:val="18"/>
              </w:rPr>
              <w:t>23.4</w:t>
            </w:r>
          </w:p>
        </w:tc>
        <w:tc>
          <w:tcPr>
            <w:tcW w:w="989" w:type="dxa"/>
            <w:tcBorders>
              <w:top w:val="nil"/>
              <w:left w:val="single" w:sz="8" w:space="0" w:color="000000"/>
              <w:right w:val="single" w:sz="8" w:space="0" w:color="000000"/>
            </w:tcBorders>
          </w:tcPr>
          <w:p>
            <w:pPr>
              <w:pStyle w:val="TableParagraph"/>
              <w:spacing w:before="36"/>
              <w:ind w:left="59" w:right="21"/>
              <w:jc w:val="center"/>
              <w:rPr>
                <w:rFonts w:ascii="Arial MT"/>
                <w:sz w:val="18"/>
              </w:rPr>
            </w:pPr>
            <w:r>
              <w:rPr>
                <w:rFonts w:ascii="Arial MT"/>
                <w:spacing w:val="-4"/>
                <w:sz w:val="18"/>
              </w:rPr>
              <w:t>11.3</w:t>
            </w:r>
          </w:p>
        </w:tc>
        <w:tc>
          <w:tcPr>
            <w:tcW w:w="903" w:type="dxa"/>
            <w:tcBorders>
              <w:top w:val="nil"/>
              <w:left w:val="single" w:sz="8" w:space="0" w:color="000000"/>
              <w:right w:val="single" w:sz="8" w:space="0" w:color="000000"/>
            </w:tcBorders>
          </w:tcPr>
          <w:p>
            <w:pPr>
              <w:pStyle w:val="TableParagraph"/>
              <w:spacing w:before="36"/>
              <w:ind w:left="88" w:right="40"/>
              <w:jc w:val="center"/>
              <w:rPr>
                <w:rFonts w:ascii="Arial MT"/>
                <w:sz w:val="18"/>
              </w:rPr>
            </w:pPr>
            <w:r>
              <w:rPr>
                <w:rFonts w:ascii="Arial MT"/>
                <w:spacing w:val="-4"/>
                <w:sz w:val="18"/>
              </w:rPr>
              <w:t>32.8</w:t>
            </w:r>
          </w:p>
        </w:tc>
        <w:tc>
          <w:tcPr>
            <w:tcW w:w="1172" w:type="dxa"/>
            <w:tcBorders>
              <w:top w:val="nil"/>
              <w:left w:val="single" w:sz="8" w:space="0" w:color="000000"/>
              <w:right w:val="single" w:sz="8" w:space="0" w:color="000000"/>
            </w:tcBorders>
          </w:tcPr>
          <w:p>
            <w:pPr>
              <w:pStyle w:val="TableParagraph"/>
              <w:spacing w:before="36"/>
              <w:ind w:left="221" w:right="183"/>
              <w:jc w:val="center"/>
              <w:rPr>
                <w:rFonts w:ascii="Arial MT"/>
                <w:sz w:val="18"/>
              </w:rPr>
            </w:pPr>
            <w:r>
              <w:rPr>
                <w:rFonts w:ascii="Arial MT"/>
                <w:spacing w:val="-4"/>
                <w:sz w:val="18"/>
              </w:rPr>
              <w:t>17.4</w:t>
            </w:r>
          </w:p>
        </w:tc>
        <w:tc>
          <w:tcPr>
            <w:tcW w:w="1350" w:type="dxa"/>
            <w:tcBorders>
              <w:top w:val="nil"/>
              <w:left w:val="single" w:sz="8" w:space="0" w:color="000000"/>
            </w:tcBorders>
          </w:tcPr>
          <w:p>
            <w:pPr>
              <w:pStyle w:val="TableParagraph"/>
              <w:spacing w:before="36"/>
              <w:ind w:left="437" w:right="400"/>
              <w:jc w:val="center"/>
              <w:rPr>
                <w:rFonts w:ascii="Arial MT"/>
                <w:sz w:val="18"/>
              </w:rPr>
            </w:pPr>
            <w:r>
              <w:rPr>
                <w:rFonts w:ascii="Arial MT"/>
                <w:spacing w:val="-2"/>
                <w:sz w:val="18"/>
              </w:rPr>
              <w:t>100.0</w:t>
            </w:r>
          </w:p>
        </w:tc>
      </w:tr>
    </w:tbl>
    <w:p>
      <w:pPr>
        <w:spacing w:after="0"/>
        <w:jc w:val="center"/>
        <w:rPr>
          <w:rFonts w:ascii="Arial MT"/>
          <w:sz w:val="18"/>
        </w:rPr>
        <w:sectPr>
          <w:pgSz w:w="12240" w:h="15840"/>
          <w:pgMar w:header="0" w:footer="969" w:top="1240" w:bottom="1160" w:left="780" w:right="0"/>
        </w:sectPr>
      </w:pPr>
    </w:p>
    <w:p>
      <w:pPr>
        <w:pStyle w:val="BodyText"/>
        <w:ind w:left="1106"/>
        <w:rPr>
          <w:rFonts w:ascii="Arial"/>
          <w:sz w:val="20"/>
        </w:rPr>
      </w:pPr>
      <w:r>
        <w:rPr>
          <w:rFonts w:ascii="Arial"/>
          <w:sz w:val="20"/>
        </w:rPr>
        <w:pict>
          <v:group style="width:465.3pt;height:203.7pt;mso-position-horizontal-relative:char;mso-position-vertical-relative:line" id="docshapegroup126" coordorigin="0,0" coordsize="9306,4074">
            <v:shape style="position:absolute;left:0;top:0;width:9306;height:4021" type="#_x0000_t75" id="docshape127" stroked="false">
              <v:imagedata r:id="rId32" o:title=""/>
            </v:shape>
            <v:rect style="position:absolute;left:3329;top:3831;width:1499;height:235" id="docshape128" filled="true" fillcolor="#ffffff" stroked="false">
              <v:fill type="solid"/>
            </v:rect>
            <v:rect style="position:absolute;left:3329;top:3831;width:1499;height:235" id="docshape129" filled="false" stroked="true" strokeweight=".75pt" strokecolor="#ffffff">
              <v:stroke dashstyle="solid"/>
            </v:rect>
          </v:group>
        </w:pict>
      </w:r>
      <w:r>
        <w:rPr>
          <w:rFonts w:ascii="Arial"/>
          <w:sz w:val="20"/>
        </w:rPr>
      </w:r>
    </w:p>
    <w:p>
      <w:pPr>
        <w:pStyle w:val="BodyText"/>
        <w:spacing w:before="3"/>
        <w:rPr>
          <w:rFonts w:ascii="Arial"/>
          <w:b/>
          <w:sz w:val="23"/>
        </w:rPr>
      </w:pPr>
    </w:p>
    <w:p>
      <w:pPr>
        <w:pStyle w:val="Heading1"/>
      </w:pPr>
      <w:r>
        <w:rPr/>
        <w:t>TABLE</w:t>
      </w:r>
      <w:r>
        <w:rPr>
          <w:spacing w:val="-8"/>
        </w:rPr>
        <w:t> </w:t>
      </w:r>
      <w:r>
        <w:rPr/>
        <w:t>4.8</w:t>
      </w:r>
      <w:r>
        <w:rPr>
          <w:spacing w:val="-6"/>
        </w:rPr>
        <w:t> </w:t>
      </w:r>
      <w:r>
        <w:rPr/>
        <w:t>(C1)</w:t>
      </w:r>
      <w:r>
        <w:rPr>
          <w:spacing w:val="-6"/>
        </w:rPr>
        <w:t> </w:t>
      </w:r>
      <w:r>
        <w:rPr/>
        <w:t>ACADEMIC:</w:t>
      </w:r>
      <w:r>
        <w:rPr>
          <w:spacing w:val="45"/>
        </w:rPr>
        <w:t> </w:t>
      </w:r>
      <w:r>
        <w:rPr/>
        <w:t>DECISION</w:t>
      </w:r>
      <w:r>
        <w:rPr>
          <w:spacing w:val="-6"/>
        </w:rPr>
        <w:t> </w:t>
      </w:r>
      <w:r>
        <w:rPr>
          <w:spacing w:val="-2"/>
        </w:rPr>
        <w:t>MAKING</w:t>
      </w:r>
    </w:p>
    <w:p>
      <w:pPr>
        <w:spacing w:before="135" w:after="39"/>
        <w:ind w:left="710" w:right="1046" w:firstLine="0"/>
        <w:jc w:val="center"/>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5"/>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9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81"/>
        <w:gridCol w:w="534"/>
        <w:gridCol w:w="1691"/>
        <w:gridCol w:w="841"/>
        <w:gridCol w:w="899"/>
        <w:gridCol w:w="1173"/>
        <w:gridCol w:w="1096"/>
        <w:gridCol w:w="971"/>
        <w:gridCol w:w="1048"/>
      </w:tblGrid>
      <w:tr>
        <w:trPr>
          <w:trHeight w:val="302" w:hRule="atLeast"/>
        </w:trPr>
        <w:tc>
          <w:tcPr>
            <w:tcW w:w="3306" w:type="dxa"/>
            <w:gridSpan w:val="3"/>
            <w:vMerge w:val="restart"/>
            <w:tcBorders>
              <w:bottom w:val="single" w:sz="36" w:space="0" w:color="000000"/>
            </w:tcBorders>
          </w:tcPr>
          <w:p>
            <w:pPr>
              <w:pStyle w:val="TableParagraph"/>
              <w:rPr>
                <w:sz w:val="18"/>
              </w:rPr>
            </w:pPr>
          </w:p>
        </w:tc>
        <w:tc>
          <w:tcPr>
            <w:tcW w:w="4980" w:type="dxa"/>
            <w:gridSpan w:val="5"/>
            <w:tcBorders>
              <w:bottom w:val="single" w:sz="8" w:space="0" w:color="FFFFFF"/>
              <w:right w:val="single" w:sz="8" w:space="0" w:color="000000"/>
            </w:tcBorders>
          </w:tcPr>
          <w:p>
            <w:pPr>
              <w:pStyle w:val="TableParagraph"/>
              <w:spacing w:line="189" w:lineRule="exact" w:before="92"/>
              <w:ind w:left="2021" w:right="2001"/>
              <w:jc w:val="center"/>
              <w:rPr>
                <w:sz w:val="18"/>
              </w:rPr>
            </w:pPr>
            <w:r>
              <w:rPr>
                <w:spacing w:val="-2"/>
                <w:sz w:val="18"/>
              </w:rPr>
              <w:t>RESPONSE</w:t>
            </w:r>
          </w:p>
        </w:tc>
        <w:tc>
          <w:tcPr>
            <w:tcW w:w="1048"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line="199" w:lineRule="exact" w:before="146"/>
              <w:ind w:left="320"/>
              <w:rPr>
                <w:sz w:val="18"/>
              </w:rPr>
            </w:pPr>
            <w:r>
              <w:rPr>
                <w:spacing w:val="-2"/>
                <w:sz w:val="18"/>
              </w:rPr>
              <w:t>Total</w:t>
            </w:r>
          </w:p>
        </w:tc>
      </w:tr>
      <w:tr>
        <w:trPr>
          <w:trHeight w:val="433" w:hRule="atLeast"/>
        </w:trPr>
        <w:tc>
          <w:tcPr>
            <w:tcW w:w="3306" w:type="dxa"/>
            <w:gridSpan w:val="3"/>
            <w:vMerge/>
            <w:tcBorders>
              <w:top w:val="nil"/>
              <w:bottom w:val="single" w:sz="36" w:space="0" w:color="000000"/>
            </w:tcBorders>
          </w:tcPr>
          <w:p>
            <w:pPr>
              <w:rPr>
                <w:sz w:val="2"/>
                <w:szCs w:val="2"/>
              </w:rPr>
            </w:pPr>
          </w:p>
        </w:tc>
        <w:tc>
          <w:tcPr>
            <w:tcW w:w="841" w:type="dxa"/>
            <w:tcBorders>
              <w:top w:val="single" w:sz="8" w:space="0" w:color="FFFFFF"/>
              <w:right w:val="single" w:sz="8" w:space="0" w:color="000000"/>
            </w:tcBorders>
          </w:tcPr>
          <w:p>
            <w:pPr>
              <w:pStyle w:val="TableParagraph"/>
              <w:spacing w:line="206" w:lineRule="exact" w:before="1"/>
              <w:ind w:left="186" w:hanging="87"/>
              <w:rPr>
                <w:sz w:val="18"/>
              </w:rPr>
            </w:pPr>
            <w:r>
              <w:rPr>
                <w:spacing w:val="-2"/>
                <w:sz w:val="18"/>
              </w:rPr>
              <w:t>Strongly Agree</w:t>
            </w:r>
          </w:p>
        </w:tc>
        <w:tc>
          <w:tcPr>
            <w:tcW w:w="899" w:type="dxa"/>
            <w:tcBorders>
              <w:top w:val="single" w:sz="8" w:space="0" w:color="000000"/>
              <w:left w:val="single" w:sz="8" w:space="0" w:color="000000"/>
              <w:right w:val="single" w:sz="8" w:space="0" w:color="000000"/>
            </w:tcBorders>
          </w:tcPr>
          <w:p>
            <w:pPr>
              <w:pStyle w:val="TableParagraph"/>
              <w:spacing w:before="7"/>
              <w:rPr>
                <w:rFonts w:ascii="Arial"/>
                <w:b/>
                <w:sz w:val="18"/>
              </w:rPr>
            </w:pPr>
          </w:p>
          <w:p>
            <w:pPr>
              <w:pStyle w:val="TableParagraph"/>
              <w:spacing w:line="199" w:lineRule="exact"/>
              <w:ind w:left="217" w:right="191"/>
              <w:jc w:val="center"/>
              <w:rPr>
                <w:sz w:val="18"/>
              </w:rPr>
            </w:pPr>
            <w:r>
              <w:rPr>
                <w:spacing w:val="-2"/>
                <w:sz w:val="18"/>
              </w:rPr>
              <w:t>Agree</w:t>
            </w:r>
          </w:p>
        </w:tc>
        <w:tc>
          <w:tcPr>
            <w:tcW w:w="1173" w:type="dxa"/>
            <w:tcBorders>
              <w:top w:val="single" w:sz="8" w:space="0" w:color="000000"/>
              <w:left w:val="single" w:sz="8" w:space="0" w:color="000000"/>
              <w:right w:val="single" w:sz="8" w:space="0" w:color="000000"/>
            </w:tcBorders>
          </w:tcPr>
          <w:p>
            <w:pPr>
              <w:pStyle w:val="TableParagraph"/>
              <w:spacing w:before="7"/>
              <w:rPr>
                <w:rFonts w:ascii="Arial"/>
                <w:b/>
                <w:sz w:val="18"/>
              </w:rPr>
            </w:pPr>
          </w:p>
          <w:p>
            <w:pPr>
              <w:pStyle w:val="TableParagraph"/>
              <w:spacing w:line="199" w:lineRule="exact"/>
              <w:ind w:left="145" w:right="122"/>
              <w:jc w:val="center"/>
              <w:rPr>
                <w:sz w:val="18"/>
              </w:rPr>
            </w:pPr>
            <w:r>
              <w:rPr>
                <w:spacing w:val="-2"/>
                <w:sz w:val="18"/>
              </w:rPr>
              <w:t>Undecided</w:t>
            </w:r>
          </w:p>
        </w:tc>
        <w:tc>
          <w:tcPr>
            <w:tcW w:w="1096" w:type="dxa"/>
            <w:tcBorders>
              <w:top w:val="single" w:sz="8" w:space="0" w:color="000000"/>
              <w:left w:val="single" w:sz="8" w:space="0" w:color="000000"/>
              <w:right w:val="single" w:sz="8" w:space="0" w:color="000000"/>
            </w:tcBorders>
          </w:tcPr>
          <w:p>
            <w:pPr>
              <w:pStyle w:val="TableParagraph"/>
              <w:spacing w:before="7"/>
              <w:rPr>
                <w:rFonts w:ascii="Arial"/>
                <w:b/>
                <w:sz w:val="18"/>
              </w:rPr>
            </w:pPr>
          </w:p>
          <w:p>
            <w:pPr>
              <w:pStyle w:val="TableParagraph"/>
              <w:spacing w:line="199" w:lineRule="exact"/>
              <w:ind w:left="178" w:right="152"/>
              <w:jc w:val="center"/>
              <w:rPr>
                <w:sz w:val="18"/>
              </w:rPr>
            </w:pPr>
            <w:r>
              <w:rPr>
                <w:spacing w:val="-2"/>
                <w:sz w:val="18"/>
              </w:rPr>
              <w:t>Disagree</w:t>
            </w:r>
          </w:p>
        </w:tc>
        <w:tc>
          <w:tcPr>
            <w:tcW w:w="971" w:type="dxa"/>
            <w:tcBorders>
              <w:top w:val="single" w:sz="8" w:space="0" w:color="FFFFFF"/>
              <w:left w:val="single" w:sz="8" w:space="0" w:color="000000"/>
              <w:right w:val="single" w:sz="8" w:space="0" w:color="000000"/>
            </w:tcBorders>
          </w:tcPr>
          <w:p>
            <w:pPr>
              <w:pStyle w:val="TableParagraph"/>
              <w:spacing w:line="206" w:lineRule="exact" w:before="1"/>
              <w:ind w:left="166" w:firstLine="14"/>
              <w:rPr>
                <w:sz w:val="18"/>
              </w:rPr>
            </w:pPr>
            <w:r>
              <w:rPr>
                <w:spacing w:val="-2"/>
                <w:sz w:val="18"/>
              </w:rPr>
              <w:t>Strongly Disagree</w:t>
            </w:r>
          </w:p>
        </w:tc>
        <w:tc>
          <w:tcPr>
            <w:tcW w:w="1048" w:type="dxa"/>
            <w:vMerge/>
            <w:tcBorders>
              <w:top w:val="nil"/>
              <w:left w:val="single" w:sz="8" w:space="0" w:color="000000"/>
            </w:tcBorders>
          </w:tcPr>
          <w:p>
            <w:pPr>
              <w:rPr>
                <w:sz w:val="2"/>
                <w:szCs w:val="2"/>
              </w:rPr>
            </w:pPr>
          </w:p>
        </w:tc>
      </w:tr>
      <w:tr>
        <w:trPr>
          <w:trHeight w:val="234" w:hRule="atLeast"/>
        </w:trPr>
        <w:tc>
          <w:tcPr>
            <w:tcW w:w="1081" w:type="dxa"/>
            <w:vMerge w:val="restart"/>
            <w:tcBorders>
              <w:top w:val="single" w:sz="36" w:space="0" w:color="000000"/>
              <w:bottom w:val="single" w:sz="8" w:space="0" w:color="000000"/>
              <w:right w:val="nil"/>
            </w:tcBorders>
          </w:tcPr>
          <w:p>
            <w:pPr>
              <w:pStyle w:val="TableParagraph"/>
              <w:spacing w:line="205" w:lineRule="exact"/>
              <w:ind w:left="25"/>
              <w:rPr>
                <w:sz w:val="18"/>
              </w:rPr>
            </w:pPr>
            <w:r>
              <w:rPr>
                <w:spacing w:val="-2"/>
                <w:sz w:val="18"/>
              </w:rPr>
              <w:t>QUESTION</w:t>
            </w:r>
          </w:p>
        </w:tc>
        <w:tc>
          <w:tcPr>
            <w:tcW w:w="534" w:type="dxa"/>
            <w:vMerge w:val="restart"/>
            <w:tcBorders>
              <w:top w:val="single" w:sz="36" w:space="0" w:color="000000"/>
              <w:left w:val="nil"/>
              <w:bottom w:val="single" w:sz="8" w:space="0" w:color="FFFFFF"/>
              <w:right w:val="nil"/>
            </w:tcBorders>
          </w:tcPr>
          <w:p>
            <w:pPr>
              <w:pStyle w:val="TableParagraph"/>
              <w:spacing w:line="205" w:lineRule="exact"/>
              <w:ind w:left="47"/>
              <w:rPr>
                <w:sz w:val="18"/>
              </w:rPr>
            </w:pPr>
            <w:r>
              <w:rPr>
                <w:spacing w:val="-5"/>
                <w:sz w:val="18"/>
              </w:rPr>
              <w:t>Q21</w:t>
            </w:r>
          </w:p>
        </w:tc>
        <w:tc>
          <w:tcPr>
            <w:tcW w:w="1691" w:type="dxa"/>
            <w:tcBorders>
              <w:top w:val="single" w:sz="36" w:space="0" w:color="000000"/>
              <w:left w:val="nil"/>
              <w:bottom w:val="single" w:sz="36" w:space="0" w:color="FFFFFF"/>
            </w:tcBorders>
          </w:tcPr>
          <w:p>
            <w:pPr>
              <w:pStyle w:val="TableParagraph"/>
              <w:spacing w:line="205" w:lineRule="exact"/>
              <w:ind w:left="29"/>
              <w:rPr>
                <w:sz w:val="18"/>
              </w:rPr>
            </w:pPr>
            <w:r>
              <w:rPr>
                <w:spacing w:val="-2"/>
                <w:sz w:val="18"/>
              </w:rPr>
              <w:t>Count</w:t>
            </w:r>
          </w:p>
        </w:tc>
        <w:tc>
          <w:tcPr>
            <w:tcW w:w="841" w:type="dxa"/>
            <w:tcBorders>
              <w:bottom w:val="single" w:sz="36" w:space="0" w:color="FFFFFF"/>
              <w:right w:val="single" w:sz="8" w:space="0" w:color="000000"/>
            </w:tcBorders>
          </w:tcPr>
          <w:p>
            <w:pPr>
              <w:pStyle w:val="TableParagraph"/>
              <w:spacing w:line="205" w:lineRule="exact"/>
              <w:ind w:left="288" w:right="269"/>
              <w:jc w:val="center"/>
              <w:rPr>
                <w:sz w:val="18"/>
              </w:rPr>
            </w:pPr>
            <w:r>
              <w:rPr>
                <w:spacing w:val="-5"/>
                <w:sz w:val="18"/>
              </w:rPr>
              <w:t>59</w:t>
            </w:r>
          </w:p>
        </w:tc>
        <w:tc>
          <w:tcPr>
            <w:tcW w:w="899" w:type="dxa"/>
            <w:tcBorders>
              <w:left w:val="single" w:sz="8" w:space="0" w:color="000000"/>
              <w:bottom w:val="single" w:sz="36" w:space="0" w:color="FFFFFF"/>
              <w:right w:val="single" w:sz="8" w:space="0" w:color="000000"/>
            </w:tcBorders>
          </w:tcPr>
          <w:p>
            <w:pPr>
              <w:pStyle w:val="TableParagraph"/>
              <w:spacing w:line="205" w:lineRule="exact"/>
              <w:ind w:left="217" w:right="181"/>
              <w:jc w:val="center"/>
              <w:rPr>
                <w:sz w:val="18"/>
              </w:rPr>
            </w:pPr>
            <w:r>
              <w:rPr>
                <w:spacing w:val="-5"/>
                <w:sz w:val="18"/>
              </w:rPr>
              <w:t>40</w:t>
            </w:r>
          </w:p>
        </w:tc>
        <w:tc>
          <w:tcPr>
            <w:tcW w:w="1173" w:type="dxa"/>
            <w:tcBorders>
              <w:left w:val="single" w:sz="8" w:space="0" w:color="000000"/>
              <w:bottom w:val="single" w:sz="36" w:space="0" w:color="FFFFFF"/>
              <w:right w:val="single" w:sz="8" w:space="0" w:color="000000"/>
            </w:tcBorders>
          </w:tcPr>
          <w:p>
            <w:pPr>
              <w:pStyle w:val="TableParagraph"/>
              <w:spacing w:line="205" w:lineRule="exact"/>
              <w:ind w:left="147" w:right="118"/>
              <w:jc w:val="center"/>
              <w:rPr>
                <w:sz w:val="18"/>
              </w:rPr>
            </w:pPr>
            <w:r>
              <w:rPr>
                <w:spacing w:val="-5"/>
                <w:sz w:val="18"/>
              </w:rPr>
              <w:t>27</w:t>
            </w:r>
          </w:p>
        </w:tc>
        <w:tc>
          <w:tcPr>
            <w:tcW w:w="1096" w:type="dxa"/>
            <w:tcBorders>
              <w:left w:val="single" w:sz="8" w:space="0" w:color="000000"/>
              <w:bottom w:val="single" w:sz="36" w:space="0" w:color="FFFFFF"/>
              <w:right w:val="single" w:sz="8" w:space="0" w:color="000000"/>
            </w:tcBorders>
          </w:tcPr>
          <w:p>
            <w:pPr>
              <w:pStyle w:val="TableParagraph"/>
              <w:spacing w:line="205" w:lineRule="exact"/>
              <w:ind w:left="178" w:right="152"/>
              <w:jc w:val="center"/>
              <w:rPr>
                <w:sz w:val="18"/>
              </w:rPr>
            </w:pPr>
            <w:r>
              <w:rPr>
                <w:spacing w:val="-5"/>
                <w:sz w:val="18"/>
              </w:rPr>
              <w:t>14</w:t>
            </w:r>
          </w:p>
        </w:tc>
        <w:tc>
          <w:tcPr>
            <w:tcW w:w="971" w:type="dxa"/>
            <w:tcBorders>
              <w:left w:val="single" w:sz="8" w:space="0" w:color="000000"/>
              <w:bottom w:val="single" w:sz="36" w:space="0" w:color="FFFFFF"/>
              <w:right w:val="single" w:sz="8" w:space="0" w:color="000000"/>
            </w:tcBorders>
          </w:tcPr>
          <w:p>
            <w:pPr>
              <w:pStyle w:val="TableParagraph"/>
              <w:spacing w:line="205" w:lineRule="exact"/>
              <w:ind w:right="370"/>
              <w:jc w:val="right"/>
              <w:rPr>
                <w:sz w:val="18"/>
              </w:rPr>
            </w:pPr>
            <w:r>
              <w:rPr>
                <w:spacing w:val="-5"/>
                <w:sz w:val="18"/>
              </w:rPr>
              <w:t>10</w:t>
            </w:r>
          </w:p>
        </w:tc>
        <w:tc>
          <w:tcPr>
            <w:tcW w:w="1048" w:type="dxa"/>
            <w:tcBorders>
              <w:left w:val="single" w:sz="8" w:space="0" w:color="000000"/>
              <w:bottom w:val="single" w:sz="36" w:space="0" w:color="FFFFFF"/>
            </w:tcBorders>
          </w:tcPr>
          <w:p>
            <w:pPr>
              <w:pStyle w:val="TableParagraph"/>
              <w:spacing w:line="205" w:lineRule="exact"/>
              <w:ind w:left="378"/>
              <w:rPr>
                <w:sz w:val="18"/>
              </w:rPr>
            </w:pPr>
            <w:r>
              <w:rPr>
                <w:spacing w:val="-5"/>
                <w:sz w:val="18"/>
              </w:rPr>
              <w:t>150</w:t>
            </w:r>
          </w:p>
        </w:tc>
      </w:tr>
      <w:tr>
        <w:trPr>
          <w:trHeight w:val="226" w:hRule="atLeast"/>
        </w:trPr>
        <w:tc>
          <w:tcPr>
            <w:tcW w:w="1081" w:type="dxa"/>
            <w:vMerge/>
            <w:tcBorders>
              <w:top w:val="nil"/>
              <w:bottom w:val="single" w:sz="8" w:space="0" w:color="000000"/>
              <w:right w:val="nil"/>
            </w:tcBorders>
          </w:tcPr>
          <w:p>
            <w:pPr>
              <w:rPr>
                <w:sz w:val="2"/>
                <w:szCs w:val="2"/>
              </w:rPr>
            </w:pPr>
          </w:p>
        </w:tc>
        <w:tc>
          <w:tcPr>
            <w:tcW w:w="534" w:type="dxa"/>
            <w:vMerge/>
            <w:tcBorders>
              <w:top w:val="nil"/>
              <w:left w:val="nil"/>
              <w:bottom w:val="single" w:sz="8" w:space="0" w:color="FFFFFF"/>
              <w:right w:val="nil"/>
            </w:tcBorders>
          </w:tcPr>
          <w:p>
            <w:pPr>
              <w:rPr>
                <w:sz w:val="2"/>
                <w:szCs w:val="2"/>
              </w:rPr>
            </w:pPr>
          </w:p>
        </w:tc>
        <w:tc>
          <w:tcPr>
            <w:tcW w:w="1691" w:type="dxa"/>
            <w:tcBorders>
              <w:top w:val="single" w:sz="36" w:space="0" w:color="FFFFFF"/>
              <w:left w:val="nil"/>
              <w:bottom w:val="single" w:sz="8" w:space="0" w:color="FFFFFF"/>
            </w:tcBorders>
          </w:tcPr>
          <w:p>
            <w:pPr>
              <w:pStyle w:val="TableParagraph"/>
              <w:spacing w:line="189" w:lineRule="exact"/>
              <w:ind w:left="29"/>
              <w:rPr>
                <w:sz w:val="18"/>
              </w:rPr>
            </w:pPr>
            <w:r>
              <w:rPr>
                <w:sz w:val="18"/>
              </w:rPr>
              <w:t>% within </w:t>
            </w:r>
            <w:r>
              <w:rPr>
                <w:spacing w:val="-2"/>
                <w:sz w:val="18"/>
              </w:rPr>
              <w:t>QUESTION</w:t>
            </w:r>
          </w:p>
        </w:tc>
        <w:tc>
          <w:tcPr>
            <w:tcW w:w="841" w:type="dxa"/>
            <w:tcBorders>
              <w:top w:val="single" w:sz="36" w:space="0" w:color="FFFFFF"/>
              <w:bottom w:val="single" w:sz="8" w:space="0" w:color="000000"/>
              <w:right w:val="single" w:sz="8" w:space="0" w:color="000000"/>
            </w:tcBorders>
          </w:tcPr>
          <w:p>
            <w:pPr>
              <w:pStyle w:val="TableParagraph"/>
              <w:spacing w:line="189" w:lineRule="exact"/>
              <w:ind w:right="223"/>
              <w:jc w:val="right"/>
              <w:rPr>
                <w:sz w:val="18"/>
              </w:rPr>
            </w:pPr>
            <w:r>
              <w:rPr>
                <w:spacing w:val="-4"/>
                <w:sz w:val="18"/>
              </w:rPr>
              <w:t>39.3</w:t>
            </w:r>
          </w:p>
        </w:tc>
        <w:tc>
          <w:tcPr>
            <w:tcW w:w="899" w:type="dxa"/>
            <w:tcBorders>
              <w:top w:val="single" w:sz="36" w:space="0" w:color="FFFFFF"/>
              <w:left w:val="single" w:sz="8" w:space="0" w:color="000000"/>
              <w:bottom w:val="single" w:sz="8" w:space="0" w:color="000000"/>
              <w:right w:val="single" w:sz="8" w:space="0" w:color="000000"/>
            </w:tcBorders>
          </w:tcPr>
          <w:p>
            <w:pPr>
              <w:pStyle w:val="TableParagraph"/>
              <w:spacing w:line="189" w:lineRule="exact"/>
              <w:ind w:left="217" w:right="186"/>
              <w:jc w:val="center"/>
              <w:rPr>
                <w:sz w:val="18"/>
              </w:rPr>
            </w:pPr>
            <w:r>
              <w:rPr>
                <w:spacing w:val="-4"/>
                <w:sz w:val="18"/>
              </w:rPr>
              <w:t>26.7</w:t>
            </w:r>
          </w:p>
        </w:tc>
        <w:tc>
          <w:tcPr>
            <w:tcW w:w="1173" w:type="dxa"/>
            <w:tcBorders>
              <w:top w:val="single" w:sz="36" w:space="0" w:color="FFFFFF"/>
              <w:left w:val="single" w:sz="8" w:space="0" w:color="000000"/>
              <w:bottom w:val="single" w:sz="8" w:space="0" w:color="000000"/>
              <w:right w:val="single" w:sz="8" w:space="0" w:color="000000"/>
            </w:tcBorders>
          </w:tcPr>
          <w:p>
            <w:pPr>
              <w:pStyle w:val="TableParagraph"/>
              <w:spacing w:line="189" w:lineRule="exact"/>
              <w:ind w:left="146" w:right="122"/>
              <w:jc w:val="center"/>
              <w:rPr>
                <w:sz w:val="18"/>
              </w:rPr>
            </w:pPr>
            <w:r>
              <w:rPr>
                <w:spacing w:val="-4"/>
                <w:sz w:val="18"/>
              </w:rPr>
              <w:t>18.0</w:t>
            </w:r>
          </w:p>
        </w:tc>
        <w:tc>
          <w:tcPr>
            <w:tcW w:w="1096" w:type="dxa"/>
            <w:tcBorders>
              <w:top w:val="single" w:sz="36" w:space="0" w:color="FFFFFF"/>
              <w:left w:val="single" w:sz="8" w:space="0" w:color="000000"/>
              <w:bottom w:val="single" w:sz="8" w:space="0" w:color="000000"/>
              <w:right w:val="single" w:sz="8" w:space="0" w:color="000000"/>
            </w:tcBorders>
          </w:tcPr>
          <w:p>
            <w:pPr>
              <w:pStyle w:val="TableParagraph"/>
              <w:spacing w:line="189" w:lineRule="exact"/>
              <w:ind w:left="178" w:right="152"/>
              <w:jc w:val="center"/>
              <w:rPr>
                <w:sz w:val="18"/>
              </w:rPr>
            </w:pPr>
            <w:r>
              <w:rPr>
                <w:spacing w:val="-5"/>
                <w:sz w:val="18"/>
              </w:rPr>
              <w:t>9.3</w:t>
            </w:r>
          </w:p>
        </w:tc>
        <w:tc>
          <w:tcPr>
            <w:tcW w:w="971" w:type="dxa"/>
            <w:tcBorders>
              <w:top w:val="single" w:sz="36" w:space="0" w:color="FFFFFF"/>
              <w:left w:val="single" w:sz="8" w:space="0" w:color="000000"/>
              <w:bottom w:val="single" w:sz="8" w:space="0" w:color="000000"/>
              <w:right w:val="single" w:sz="8" w:space="0" w:color="000000"/>
            </w:tcBorders>
          </w:tcPr>
          <w:p>
            <w:pPr>
              <w:pStyle w:val="TableParagraph"/>
              <w:spacing w:line="189" w:lineRule="exact"/>
              <w:ind w:right="346"/>
              <w:jc w:val="right"/>
              <w:rPr>
                <w:sz w:val="18"/>
              </w:rPr>
            </w:pPr>
            <w:r>
              <w:rPr>
                <w:spacing w:val="-5"/>
                <w:sz w:val="18"/>
              </w:rPr>
              <w:t>6.7</w:t>
            </w:r>
          </w:p>
        </w:tc>
        <w:tc>
          <w:tcPr>
            <w:tcW w:w="1048" w:type="dxa"/>
            <w:tcBorders>
              <w:top w:val="single" w:sz="36" w:space="0" w:color="FFFFFF"/>
              <w:left w:val="single" w:sz="8" w:space="0" w:color="000000"/>
              <w:bottom w:val="single" w:sz="8" w:space="0" w:color="000000"/>
            </w:tcBorders>
          </w:tcPr>
          <w:p>
            <w:pPr>
              <w:pStyle w:val="TableParagraph"/>
              <w:spacing w:line="189" w:lineRule="exact"/>
              <w:ind w:left="311"/>
              <w:rPr>
                <w:sz w:val="18"/>
              </w:rPr>
            </w:pPr>
            <w:r>
              <w:rPr>
                <w:spacing w:val="-2"/>
                <w:sz w:val="18"/>
              </w:rPr>
              <w:t>100.0</w:t>
            </w:r>
          </w:p>
        </w:tc>
      </w:tr>
      <w:tr>
        <w:trPr>
          <w:trHeight w:val="292" w:hRule="atLeast"/>
        </w:trPr>
        <w:tc>
          <w:tcPr>
            <w:tcW w:w="1081" w:type="dxa"/>
            <w:vMerge/>
            <w:tcBorders>
              <w:top w:val="nil"/>
              <w:bottom w:val="single" w:sz="8" w:space="0" w:color="000000"/>
              <w:right w:val="nil"/>
            </w:tcBorders>
          </w:tcPr>
          <w:p>
            <w:pPr>
              <w:rPr>
                <w:sz w:val="2"/>
                <w:szCs w:val="2"/>
              </w:rPr>
            </w:pPr>
          </w:p>
        </w:tc>
        <w:tc>
          <w:tcPr>
            <w:tcW w:w="534" w:type="dxa"/>
            <w:tcBorders>
              <w:top w:val="single" w:sz="8" w:space="0" w:color="FFFFFF"/>
              <w:left w:val="nil"/>
              <w:bottom w:val="nil"/>
              <w:right w:val="nil"/>
            </w:tcBorders>
          </w:tcPr>
          <w:p>
            <w:pPr>
              <w:pStyle w:val="TableParagraph"/>
              <w:spacing w:before="42"/>
              <w:ind w:left="47"/>
              <w:rPr>
                <w:sz w:val="18"/>
              </w:rPr>
            </w:pPr>
            <w:r>
              <w:rPr>
                <w:spacing w:val="-5"/>
                <w:sz w:val="18"/>
              </w:rPr>
              <w:t>Q22</w:t>
            </w:r>
          </w:p>
        </w:tc>
        <w:tc>
          <w:tcPr>
            <w:tcW w:w="1691" w:type="dxa"/>
            <w:tcBorders>
              <w:top w:val="single" w:sz="8" w:space="0" w:color="FFFFFF"/>
              <w:left w:val="nil"/>
              <w:bottom w:val="nil"/>
            </w:tcBorders>
          </w:tcPr>
          <w:p>
            <w:pPr>
              <w:pStyle w:val="TableParagraph"/>
              <w:spacing w:before="42"/>
              <w:ind w:left="29"/>
              <w:rPr>
                <w:sz w:val="18"/>
              </w:rPr>
            </w:pPr>
            <w:r>
              <w:rPr>
                <w:spacing w:val="-2"/>
                <w:sz w:val="18"/>
              </w:rPr>
              <w:t>Count</w:t>
            </w:r>
          </w:p>
        </w:tc>
        <w:tc>
          <w:tcPr>
            <w:tcW w:w="841" w:type="dxa"/>
            <w:tcBorders>
              <w:top w:val="single" w:sz="8" w:space="0" w:color="000000"/>
              <w:bottom w:val="nil"/>
              <w:right w:val="single" w:sz="8" w:space="0" w:color="000000"/>
            </w:tcBorders>
          </w:tcPr>
          <w:p>
            <w:pPr>
              <w:pStyle w:val="TableParagraph"/>
              <w:spacing w:before="42"/>
              <w:ind w:left="288" w:right="269"/>
              <w:jc w:val="center"/>
              <w:rPr>
                <w:sz w:val="18"/>
              </w:rPr>
            </w:pPr>
            <w:r>
              <w:rPr>
                <w:spacing w:val="-5"/>
                <w:sz w:val="18"/>
              </w:rPr>
              <w:t>18</w:t>
            </w:r>
          </w:p>
        </w:tc>
        <w:tc>
          <w:tcPr>
            <w:tcW w:w="899" w:type="dxa"/>
            <w:tcBorders>
              <w:top w:val="single" w:sz="8" w:space="0" w:color="000000"/>
              <w:left w:val="single" w:sz="8" w:space="0" w:color="000000"/>
              <w:bottom w:val="nil"/>
              <w:right w:val="single" w:sz="8" w:space="0" w:color="000000"/>
            </w:tcBorders>
          </w:tcPr>
          <w:p>
            <w:pPr>
              <w:pStyle w:val="TableParagraph"/>
              <w:spacing w:before="42"/>
              <w:ind w:left="217" w:right="181"/>
              <w:jc w:val="center"/>
              <w:rPr>
                <w:sz w:val="18"/>
              </w:rPr>
            </w:pPr>
            <w:r>
              <w:rPr>
                <w:spacing w:val="-5"/>
                <w:sz w:val="18"/>
              </w:rPr>
              <w:t>45</w:t>
            </w:r>
          </w:p>
        </w:tc>
        <w:tc>
          <w:tcPr>
            <w:tcW w:w="1173" w:type="dxa"/>
            <w:tcBorders>
              <w:top w:val="single" w:sz="8" w:space="0" w:color="000000"/>
              <w:left w:val="single" w:sz="8" w:space="0" w:color="000000"/>
              <w:bottom w:val="nil"/>
              <w:right w:val="single" w:sz="8" w:space="0" w:color="000000"/>
            </w:tcBorders>
          </w:tcPr>
          <w:p>
            <w:pPr>
              <w:pStyle w:val="TableParagraph"/>
              <w:spacing w:before="42"/>
              <w:ind w:left="147" w:right="118"/>
              <w:jc w:val="center"/>
              <w:rPr>
                <w:sz w:val="18"/>
              </w:rPr>
            </w:pPr>
            <w:r>
              <w:rPr>
                <w:spacing w:val="-5"/>
                <w:sz w:val="18"/>
              </w:rPr>
              <w:t>28</w:t>
            </w:r>
          </w:p>
        </w:tc>
        <w:tc>
          <w:tcPr>
            <w:tcW w:w="1096" w:type="dxa"/>
            <w:tcBorders>
              <w:top w:val="single" w:sz="8" w:space="0" w:color="000000"/>
              <w:left w:val="single" w:sz="8" w:space="0" w:color="000000"/>
              <w:bottom w:val="nil"/>
              <w:right w:val="single" w:sz="8" w:space="0" w:color="000000"/>
            </w:tcBorders>
          </w:tcPr>
          <w:p>
            <w:pPr>
              <w:pStyle w:val="TableParagraph"/>
              <w:spacing w:before="42"/>
              <w:ind w:left="178" w:right="152"/>
              <w:jc w:val="center"/>
              <w:rPr>
                <w:sz w:val="18"/>
              </w:rPr>
            </w:pPr>
            <w:r>
              <w:rPr>
                <w:spacing w:val="-5"/>
                <w:sz w:val="18"/>
              </w:rPr>
              <w:t>35</w:t>
            </w:r>
          </w:p>
        </w:tc>
        <w:tc>
          <w:tcPr>
            <w:tcW w:w="971" w:type="dxa"/>
            <w:tcBorders>
              <w:top w:val="single" w:sz="8" w:space="0" w:color="000000"/>
              <w:left w:val="single" w:sz="8" w:space="0" w:color="000000"/>
              <w:bottom w:val="nil"/>
              <w:right w:val="single" w:sz="8" w:space="0" w:color="000000"/>
            </w:tcBorders>
          </w:tcPr>
          <w:p>
            <w:pPr>
              <w:pStyle w:val="TableParagraph"/>
              <w:spacing w:before="42"/>
              <w:ind w:right="370"/>
              <w:jc w:val="right"/>
              <w:rPr>
                <w:sz w:val="18"/>
              </w:rPr>
            </w:pPr>
            <w:r>
              <w:rPr>
                <w:spacing w:val="-5"/>
                <w:sz w:val="18"/>
              </w:rPr>
              <w:t>20</w:t>
            </w:r>
          </w:p>
        </w:tc>
        <w:tc>
          <w:tcPr>
            <w:tcW w:w="1048" w:type="dxa"/>
            <w:tcBorders>
              <w:top w:val="single" w:sz="8" w:space="0" w:color="000000"/>
              <w:left w:val="single" w:sz="8" w:space="0" w:color="000000"/>
              <w:bottom w:val="nil"/>
            </w:tcBorders>
          </w:tcPr>
          <w:p>
            <w:pPr>
              <w:pStyle w:val="TableParagraph"/>
              <w:spacing w:before="42"/>
              <w:ind w:left="378"/>
              <w:rPr>
                <w:sz w:val="18"/>
              </w:rPr>
            </w:pPr>
            <w:r>
              <w:rPr>
                <w:spacing w:val="-5"/>
                <w:sz w:val="18"/>
              </w:rPr>
              <w:t>146</w:t>
            </w:r>
          </w:p>
        </w:tc>
      </w:tr>
      <w:tr>
        <w:trPr>
          <w:trHeight w:val="276" w:hRule="atLeast"/>
        </w:trPr>
        <w:tc>
          <w:tcPr>
            <w:tcW w:w="1081" w:type="dxa"/>
            <w:vMerge/>
            <w:tcBorders>
              <w:top w:val="nil"/>
              <w:bottom w:val="single" w:sz="8" w:space="0" w:color="000000"/>
              <w:right w:val="nil"/>
            </w:tcBorders>
          </w:tcPr>
          <w:p>
            <w:pPr>
              <w:rPr>
                <w:sz w:val="2"/>
                <w:szCs w:val="2"/>
              </w:rPr>
            </w:pPr>
          </w:p>
        </w:tc>
        <w:tc>
          <w:tcPr>
            <w:tcW w:w="534" w:type="dxa"/>
            <w:tcBorders>
              <w:top w:val="nil"/>
              <w:left w:val="nil"/>
              <w:bottom w:val="single" w:sz="8" w:space="0" w:color="000000"/>
              <w:right w:val="nil"/>
            </w:tcBorders>
          </w:tcPr>
          <w:p>
            <w:pPr>
              <w:pStyle w:val="TableParagraph"/>
              <w:rPr>
                <w:sz w:val="18"/>
              </w:rPr>
            </w:pPr>
          </w:p>
        </w:tc>
        <w:tc>
          <w:tcPr>
            <w:tcW w:w="1691" w:type="dxa"/>
            <w:tcBorders>
              <w:top w:val="nil"/>
              <w:left w:val="nil"/>
              <w:bottom w:val="single" w:sz="8" w:space="0" w:color="000000"/>
            </w:tcBorders>
          </w:tcPr>
          <w:p>
            <w:pPr>
              <w:pStyle w:val="TableParagraph"/>
              <w:spacing w:before="37"/>
              <w:ind w:left="29"/>
              <w:rPr>
                <w:sz w:val="18"/>
              </w:rPr>
            </w:pPr>
            <w:r>
              <w:rPr>
                <w:sz w:val="18"/>
              </w:rPr>
              <w:t>% within </w:t>
            </w:r>
            <w:r>
              <w:rPr>
                <w:spacing w:val="-2"/>
                <w:sz w:val="18"/>
              </w:rPr>
              <w:t>QUESTION</w:t>
            </w:r>
          </w:p>
        </w:tc>
        <w:tc>
          <w:tcPr>
            <w:tcW w:w="841" w:type="dxa"/>
            <w:tcBorders>
              <w:top w:val="nil"/>
              <w:bottom w:val="single" w:sz="8" w:space="0" w:color="000000"/>
              <w:right w:val="single" w:sz="8" w:space="0" w:color="000000"/>
            </w:tcBorders>
          </w:tcPr>
          <w:p>
            <w:pPr>
              <w:pStyle w:val="TableParagraph"/>
              <w:spacing w:before="37"/>
              <w:ind w:right="223"/>
              <w:jc w:val="right"/>
              <w:rPr>
                <w:sz w:val="18"/>
              </w:rPr>
            </w:pPr>
            <w:r>
              <w:rPr>
                <w:spacing w:val="-4"/>
                <w:sz w:val="18"/>
              </w:rPr>
              <w:t>12.3</w:t>
            </w:r>
          </w:p>
        </w:tc>
        <w:tc>
          <w:tcPr>
            <w:tcW w:w="899" w:type="dxa"/>
            <w:tcBorders>
              <w:top w:val="nil"/>
              <w:left w:val="single" w:sz="8" w:space="0" w:color="000000"/>
              <w:bottom w:val="single" w:sz="8" w:space="0" w:color="000000"/>
              <w:right w:val="single" w:sz="8" w:space="0" w:color="000000"/>
            </w:tcBorders>
          </w:tcPr>
          <w:p>
            <w:pPr>
              <w:pStyle w:val="TableParagraph"/>
              <w:spacing w:before="37"/>
              <w:ind w:left="217" w:right="186"/>
              <w:jc w:val="center"/>
              <w:rPr>
                <w:sz w:val="18"/>
              </w:rPr>
            </w:pPr>
            <w:r>
              <w:rPr>
                <w:spacing w:val="-4"/>
                <w:sz w:val="18"/>
              </w:rPr>
              <w:t>30.8</w:t>
            </w:r>
          </w:p>
        </w:tc>
        <w:tc>
          <w:tcPr>
            <w:tcW w:w="1173" w:type="dxa"/>
            <w:tcBorders>
              <w:top w:val="nil"/>
              <w:left w:val="single" w:sz="8" w:space="0" w:color="000000"/>
              <w:bottom w:val="single" w:sz="8" w:space="0" w:color="000000"/>
              <w:right w:val="single" w:sz="8" w:space="0" w:color="000000"/>
            </w:tcBorders>
          </w:tcPr>
          <w:p>
            <w:pPr>
              <w:pStyle w:val="TableParagraph"/>
              <w:spacing w:before="37"/>
              <w:ind w:left="146" w:right="122"/>
              <w:jc w:val="center"/>
              <w:rPr>
                <w:sz w:val="18"/>
              </w:rPr>
            </w:pPr>
            <w:r>
              <w:rPr>
                <w:spacing w:val="-4"/>
                <w:sz w:val="18"/>
              </w:rPr>
              <w:t>19.2</w:t>
            </w:r>
          </w:p>
        </w:tc>
        <w:tc>
          <w:tcPr>
            <w:tcW w:w="1096" w:type="dxa"/>
            <w:tcBorders>
              <w:top w:val="nil"/>
              <w:left w:val="single" w:sz="8" w:space="0" w:color="000000"/>
              <w:bottom w:val="single" w:sz="8" w:space="0" w:color="000000"/>
              <w:right w:val="single" w:sz="8" w:space="0" w:color="000000"/>
            </w:tcBorders>
          </w:tcPr>
          <w:p>
            <w:pPr>
              <w:pStyle w:val="TableParagraph"/>
              <w:spacing w:before="37"/>
              <w:ind w:left="179" w:right="149"/>
              <w:jc w:val="center"/>
              <w:rPr>
                <w:sz w:val="18"/>
              </w:rPr>
            </w:pPr>
            <w:r>
              <w:rPr>
                <w:spacing w:val="-4"/>
                <w:sz w:val="18"/>
              </w:rPr>
              <w:t>24.0</w:t>
            </w:r>
          </w:p>
        </w:tc>
        <w:tc>
          <w:tcPr>
            <w:tcW w:w="971" w:type="dxa"/>
            <w:tcBorders>
              <w:top w:val="nil"/>
              <w:left w:val="single" w:sz="8" w:space="0" w:color="000000"/>
              <w:bottom w:val="single" w:sz="8" w:space="0" w:color="000000"/>
              <w:right w:val="single" w:sz="8" w:space="0" w:color="000000"/>
            </w:tcBorders>
          </w:tcPr>
          <w:p>
            <w:pPr>
              <w:pStyle w:val="TableParagraph"/>
              <w:spacing w:before="37"/>
              <w:ind w:right="298"/>
              <w:jc w:val="right"/>
              <w:rPr>
                <w:sz w:val="18"/>
              </w:rPr>
            </w:pPr>
            <w:r>
              <w:rPr>
                <w:spacing w:val="-4"/>
                <w:sz w:val="18"/>
              </w:rPr>
              <w:t>13.7</w:t>
            </w:r>
          </w:p>
        </w:tc>
        <w:tc>
          <w:tcPr>
            <w:tcW w:w="1048" w:type="dxa"/>
            <w:tcBorders>
              <w:top w:val="nil"/>
              <w:left w:val="single" w:sz="8" w:space="0" w:color="000000"/>
              <w:bottom w:val="single" w:sz="8" w:space="0" w:color="000000"/>
            </w:tcBorders>
          </w:tcPr>
          <w:p>
            <w:pPr>
              <w:pStyle w:val="TableParagraph"/>
              <w:spacing w:before="37"/>
              <w:ind w:left="311"/>
              <w:rPr>
                <w:sz w:val="18"/>
              </w:rPr>
            </w:pPr>
            <w:r>
              <w:rPr>
                <w:spacing w:val="-2"/>
                <w:sz w:val="18"/>
              </w:rPr>
              <w:t>100.0</w:t>
            </w:r>
          </w:p>
        </w:tc>
      </w:tr>
      <w:tr>
        <w:trPr>
          <w:trHeight w:val="297" w:hRule="atLeast"/>
        </w:trPr>
        <w:tc>
          <w:tcPr>
            <w:tcW w:w="1081" w:type="dxa"/>
            <w:vMerge/>
            <w:tcBorders>
              <w:top w:val="nil"/>
              <w:bottom w:val="single" w:sz="8" w:space="0" w:color="000000"/>
              <w:right w:val="nil"/>
            </w:tcBorders>
          </w:tcPr>
          <w:p>
            <w:pPr>
              <w:rPr>
                <w:sz w:val="2"/>
                <w:szCs w:val="2"/>
              </w:rPr>
            </w:pPr>
          </w:p>
        </w:tc>
        <w:tc>
          <w:tcPr>
            <w:tcW w:w="534" w:type="dxa"/>
            <w:tcBorders>
              <w:top w:val="single" w:sz="8" w:space="0" w:color="000000"/>
              <w:left w:val="nil"/>
              <w:bottom w:val="nil"/>
              <w:right w:val="nil"/>
            </w:tcBorders>
          </w:tcPr>
          <w:p>
            <w:pPr>
              <w:pStyle w:val="TableParagraph"/>
              <w:spacing w:before="47"/>
              <w:ind w:left="47"/>
              <w:rPr>
                <w:sz w:val="18"/>
              </w:rPr>
            </w:pPr>
            <w:r>
              <w:rPr>
                <w:spacing w:val="-5"/>
                <w:sz w:val="18"/>
              </w:rPr>
              <w:t>Q23</w:t>
            </w:r>
          </w:p>
        </w:tc>
        <w:tc>
          <w:tcPr>
            <w:tcW w:w="1691" w:type="dxa"/>
            <w:tcBorders>
              <w:top w:val="single" w:sz="8" w:space="0" w:color="000000"/>
              <w:left w:val="nil"/>
              <w:bottom w:val="nil"/>
            </w:tcBorders>
          </w:tcPr>
          <w:p>
            <w:pPr>
              <w:pStyle w:val="TableParagraph"/>
              <w:spacing w:before="47"/>
              <w:ind w:left="29"/>
              <w:rPr>
                <w:sz w:val="18"/>
              </w:rPr>
            </w:pPr>
            <w:r>
              <w:rPr>
                <w:spacing w:val="-2"/>
                <w:sz w:val="18"/>
              </w:rPr>
              <w:t>Count</w:t>
            </w:r>
          </w:p>
        </w:tc>
        <w:tc>
          <w:tcPr>
            <w:tcW w:w="841" w:type="dxa"/>
            <w:tcBorders>
              <w:top w:val="single" w:sz="8" w:space="0" w:color="000000"/>
              <w:bottom w:val="nil"/>
              <w:right w:val="single" w:sz="8" w:space="0" w:color="000000"/>
            </w:tcBorders>
          </w:tcPr>
          <w:p>
            <w:pPr>
              <w:pStyle w:val="TableParagraph"/>
              <w:spacing w:before="47"/>
              <w:ind w:left="14"/>
              <w:jc w:val="center"/>
              <w:rPr>
                <w:sz w:val="18"/>
              </w:rPr>
            </w:pPr>
            <w:r>
              <w:rPr>
                <w:w w:val="101"/>
                <w:sz w:val="18"/>
              </w:rPr>
              <w:t>9</w:t>
            </w:r>
          </w:p>
        </w:tc>
        <w:tc>
          <w:tcPr>
            <w:tcW w:w="899" w:type="dxa"/>
            <w:tcBorders>
              <w:top w:val="single" w:sz="8" w:space="0" w:color="000000"/>
              <w:left w:val="single" w:sz="8" w:space="0" w:color="000000"/>
              <w:bottom w:val="nil"/>
              <w:right w:val="single" w:sz="8" w:space="0" w:color="000000"/>
            </w:tcBorders>
          </w:tcPr>
          <w:p>
            <w:pPr>
              <w:pStyle w:val="TableParagraph"/>
              <w:spacing w:before="47"/>
              <w:ind w:left="217" w:right="181"/>
              <w:jc w:val="center"/>
              <w:rPr>
                <w:sz w:val="18"/>
              </w:rPr>
            </w:pPr>
            <w:r>
              <w:rPr>
                <w:spacing w:val="-5"/>
                <w:sz w:val="18"/>
              </w:rPr>
              <w:t>11</w:t>
            </w:r>
          </w:p>
        </w:tc>
        <w:tc>
          <w:tcPr>
            <w:tcW w:w="1173" w:type="dxa"/>
            <w:tcBorders>
              <w:top w:val="single" w:sz="8" w:space="0" w:color="000000"/>
              <w:left w:val="single" w:sz="8" w:space="0" w:color="000000"/>
              <w:bottom w:val="nil"/>
              <w:right w:val="single" w:sz="8" w:space="0" w:color="000000"/>
            </w:tcBorders>
          </w:tcPr>
          <w:p>
            <w:pPr>
              <w:pStyle w:val="TableParagraph"/>
              <w:spacing w:before="47"/>
              <w:ind w:left="147" w:right="118"/>
              <w:jc w:val="center"/>
              <w:rPr>
                <w:sz w:val="18"/>
              </w:rPr>
            </w:pPr>
            <w:r>
              <w:rPr>
                <w:spacing w:val="-5"/>
                <w:sz w:val="18"/>
              </w:rPr>
              <w:t>25</w:t>
            </w:r>
          </w:p>
        </w:tc>
        <w:tc>
          <w:tcPr>
            <w:tcW w:w="1096" w:type="dxa"/>
            <w:tcBorders>
              <w:top w:val="single" w:sz="8" w:space="0" w:color="000000"/>
              <w:left w:val="single" w:sz="8" w:space="0" w:color="000000"/>
              <w:bottom w:val="nil"/>
              <w:right w:val="single" w:sz="8" w:space="0" w:color="000000"/>
            </w:tcBorders>
          </w:tcPr>
          <w:p>
            <w:pPr>
              <w:pStyle w:val="TableParagraph"/>
              <w:spacing w:before="47"/>
              <w:ind w:left="178" w:right="152"/>
              <w:jc w:val="center"/>
              <w:rPr>
                <w:sz w:val="18"/>
              </w:rPr>
            </w:pPr>
            <w:r>
              <w:rPr>
                <w:spacing w:val="-5"/>
                <w:sz w:val="18"/>
              </w:rPr>
              <w:t>69</w:t>
            </w:r>
          </w:p>
        </w:tc>
        <w:tc>
          <w:tcPr>
            <w:tcW w:w="971" w:type="dxa"/>
            <w:tcBorders>
              <w:top w:val="single" w:sz="8" w:space="0" w:color="000000"/>
              <w:left w:val="single" w:sz="8" w:space="0" w:color="000000"/>
              <w:bottom w:val="nil"/>
              <w:right w:val="single" w:sz="8" w:space="0" w:color="000000"/>
            </w:tcBorders>
          </w:tcPr>
          <w:p>
            <w:pPr>
              <w:pStyle w:val="TableParagraph"/>
              <w:spacing w:before="47"/>
              <w:ind w:right="370"/>
              <w:jc w:val="right"/>
              <w:rPr>
                <w:sz w:val="18"/>
              </w:rPr>
            </w:pPr>
            <w:r>
              <w:rPr>
                <w:spacing w:val="-5"/>
                <w:sz w:val="18"/>
              </w:rPr>
              <w:t>28</w:t>
            </w:r>
          </w:p>
        </w:tc>
        <w:tc>
          <w:tcPr>
            <w:tcW w:w="1048" w:type="dxa"/>
            <w:tcBorders>
              <w:top w:val="single" w:sz="8" w:space="0" w:color="000000"/>
              <w:left w:val="single" w:sz="8" w:space="0" w:color="000000"/>
              <w:bottom w:val="nil"/>
            </w:tcBorders>
          </w:tcPr>
          <w:p>
            <w:pPr>
              <w:pStyle w:val="TableParagraph"/>
              <w:spacing w:before="47"/>
              <w:ind w:left="378"/>
              <w:rPr>
                <w:sz w:val="18"/>
              </w:rPr>
            </w:pPr>
            <w:r>
              <w:rPr>
                <w:spacing w:val="-5"/>
                <w:sz w:val="18"/>
              </w:rPr>
              <w:t>142</w:t>
            </w:r>
          </w:p>
        </w:tc>
      </w:tr>
      <w:tr>
        <w:trPr>
          <w:trHeight w:val="276" w:hRule="atLeast"/>
        </w:trPr>
        <w:tc>
          <w:tcPr>
            <w:tcW w:w="1081" w:type="dxa"/>
            <w:vMerge/>
            <w:tcBorders>
              <w:top w:val="nil"/>
              <w:bottom w:val="single" w:sz="8" w:space="0" w:color="000000"/>
              <w:right w:val="nil"/>
            </w:tcBorders>
          </w:tcPr>
          <w:p>
            <w:pPr>
              <w:rPr>
                <w:sz w:val="2"/>
                <w:szCs w:val="2"/>
              </w:rPr>
            </w:pPr>
          </w:p>
        </w:tc>
        <w:tc>
          <w:tcPr>
            <w:tcW w:w="534" w:type="dxa"/>
            <w:tcBorders>
              <w:top w:val="nil"/>
              <w:left w:val="nil"/>
              <w:bottom w:val="single" w:sz="8" w:space="0" w:color="000000"/>
              <w:right w:val="nil"/>
            </w:tcBorders>
          </w:tcPr>
          <w:p>
            <w:pPr>
              <w:pStyle w:val="TableParagraph"/>
              <w:rPr>
                <w:sz w:val="18"/>
              </w:rPr>
            </w:pPr>
          </w:p>
        </w:tc>
        <w:tc>
          <w:tcPr>
            <w:tcW w:w="1691" w:type="dxa"/>
            <w:tcBorders>
              <w:top w:val="nil"/>
              <w:left w:val="nil"/>
              <w:bottom w:val="single" w:sz="8" w:space="0" w:color="000000"/>
            </w:tcBorders>
          </w:tcPr>
          <w:p>
            <w:pPr>
              <w:pStyle w:val="TableParagraph"/>
              <w:spacing w:before="37"/>
              <w:ind w:left="29"/>
              <w:rPr>
                <w:sz w:val="18"/>
              </w:rPr>
            </w:pPr>
            <w:r>
              <w:rPr>
                <w:sz w:val="18"/>
              </w:rPr>
              <w:t>% within </w:t>
            </w:r>
            <w:r>
              <w:rPr>
                <w:spacing w:val="-2"/>
                <w:sz w:val="18"/>
              </w:rPr>
              <w:t>QUESTION</w:t>
            </w:r>
          </w:p>
        </w:tc>
        <w:tc>
          <w:tcPr>
            <w:tcW w:w="841" w:type="dxa"/>
            <w:tcBorders>
              <w:top w:val="nil"/>
              <w:bottom w:val="single" w:sz="8" w:space="0" w:color="000000"/>
              <w:right w:val="single" w:sz="8" w:space="0" w:color="000000"/>
            </w:tcBorders>
          </w:tcPr>
          <w:p>
            <w:pPr>
              <w:pStyle w:val="TableParagraph"/>
              <w:spacing w:before="37"/>
              <w:ind w:left="288" w:right="269"/>
              <w:jc w:val="center"/>
              <w:rPr>
                <w:sz w:val="18"/>
              </w:rPr>
            </w:pPr>
            <w:r>
              <w:rPr>
                <w:spacing w:val="-5"/>
                <w:sz w:val="18"/>
              </w:rPr>
              <w:t>6.3</w:t>
            </w:r>
          </w:p>
        </w:tc>
        <w:tc>
          <w:tcPr>
            <w:tcW w:w="899" w:type="dxa"/>
            <w:tcBorders>
              <w:top w:val="nil"/>
              <w:left w:val="single" w:sz="8" w:space="0" w:color="000000"/>
              <w:bottom w:val="single" w:sz="8" w:space="0" w:color="000000"/>
              <w:right w:val="single" w:sz="8" w:space="0" w:color="000000"/>
            </w:tcBorders>
          </w:tcPr>
          <w:p>
            <w:pPr>
              <w:pStyle w:val="TableParagraph"/>
              <w:spacing w:before="37"/>
              <w:ind w:left="217" w:right="181"/>
              <w:jc w:val="center"/>
              <w:rPr>
                <w:sz w:val="18"/>
              </w:rPr>
            </w:pPr>
            <w:r>
              <w:rPr>
                <w:spacing w:val="-5"/>
                <w:sz w:val="18"/>
              </w:rPr>
              <w:t>7.7</w:t>
            </w:r>
          </w:p>
        </w:tc>
        <w:tc>
          <w:tcPr>
            <w:tcW w:w="1173" w:type="dxa"/>
            <w:tcBorders>
              <w:top w:val="nil"/>
              <w:left w:val="single" w:sz="8" w:space="0" w:color="000000"/>
              <w:bottom w:val="single" w:sz="8" w:space="0" w:color="000000"/>
              <w:right w:val="single" w:sz="8" w:space="0" w:color="000000"/>
            </w:tcBorders>
          </w:tcPr>
          <w:p>
            <w:pPr>
              <w:pStyle w:val="TableParagraph"/>
              <w:spacing w:before="37"/>
              <w:ind w:left="147" w:right="120"/>
              <w:jc w:val="center"/>
              <w:rPr>
                <w:sz w:val="18"/>
              </w:rPr>
            </w:pPr>
            <w:r>
              <w:rPr>
                <w:spacing w:val="-4"/>
                <w:sz w:val="18"/>
              </w:rPr>
              <w:t>17.6</w:t>
            </w:r>
          </w:p>
        </w:tc>
        <w:tc>
          <w:tcPr>
            <w:tcW w:w="1096" w:type="dxa"/>
            <w:tcBorders>
              <w:top w:val="nil"/>
              <w:left w:val="single" w:sz="8" w:space="0" w:color="000000"/>
              <w:bottom w:val="single" w:sz="8" w:space="0" w:color="000000"/>
              <w:right w:val="single" w:sz="8" w:space="0" w:color="000000"/>
            </w:tcBorders>
          </w:tcPr>
          <w:p>
            <w:pPr>
              <w:pStyle w:val="TableParagraph"/>
              <w:spacing w:before="37"/>
              <w:ind w:left="179" w:right="149"/>
              <w:jc w:val="center"/>
              <w:rPr>
                <w:sz w:val="18"/>
              </w:rPr>
            </w:pPr>
            <w:r>
              <w:rPr>
                <w:spacing w:val="-4"/>
                <w:sz w:val="18"/>
              </w:rPr>
              <w:t>48.6</w:t>
            </w:r>
          </w:p>
        </w:tc>
        <w:tc>
          <w:tcPr>
            <w:tcW w:w="971" w:type="dxa"/>
            <w:tcBorders>
              <w:top w:val="nil"/>
              <w:left w:val="single" w:sz="8" w:space="0" w:color="000000"/>
              <w:bottom w:val="single" w:sz="8" w:space="0" w:color="000000"/>
              <w:right w:val="single" w:sz="8" w:space="0" w:color="000000"/>
            </w:tcBorders>
          </w:tcPr>
          <w:p>
            <w:pPr>
              <w:pStyle w:val="TableParagraph"/>
              <w:spacing w:before="37"/>
              <w:ind w:right="298"/>
              <w:jc w:val="right"/>
              <w:rPr>
                <w:sz w:val="18"/>
              </w:rPr>
            </w:pPr>
            <w:r>
              <w:rPr>
                <w:spacing w:val="-4"/>
                <w:sz w:val="18"/>
              </w:rPr>
              <w:t>19.7</w:t>
            </w:r>
          </w:p>
        </w:tc>
        <w:tc>
          <w:tcPr>
            <w:tcW w:w="1048" w:type="dxa"/>
            <w:tcBorders>
              <w:top w:val="nil"/>
              <w:left w:val="single" w:sz="8" w:space="0" w:color="000000"/>
              <w:bottom w:val="single" w:sz="8" w:space="0" w:color="000000"/>
            </w:tcBorders>
          </w:tcPr>
          <w:p>
            <w:pPr>
              <w:pStyle w:val="TableParagraph"/>
              <w:spacing w:before="37"/>
              <w:ind w:left="311"/>
              <w:rPr>
                <w:sz w:val="18"/>
              </w:rPr>
            </w:pPr>
            <w:r>
              <w:rPr>
                <w:spacing w:val="-2"/>
                <w:sz w:val="18"/>
              </w:rPr>
              <w:t>100.0</w:t>
            </w:r>
          </w:p>
        </w:tc>
      </w:tr>
      <w:tr>
        <w:trPr>
          <w:trHeight w:val="298" w:hRule="atLeast"/>
        </w:trPr>
        <w:tc>
          <w:tcPr>
            <w:tcW w:w="1081" w:type="dxa"/>
            <w:vMerge/>
            <w:tcBorders>
              <w:top w:val="nil"/>
              <w:bottom w:val="single" w:sz="8" w:space="0" w:color="000000"/>
              <w:right w:val="nil"/>
            </w:tcBorders>
          </w:tcPr>
          <w:p>
            <w:pPr>
              <w:rPr>
                <w:sz w:val="2"/>
                <w:szCs w:val="2"/>
              </w:rPr>
            </w:pPr>
          </w:p>
        </w:tc>
        <w:tc>
          <w:tcPr>
            <w:tcW w:w="534" w:type="dxa"/>
            <w:tcBorders>
              <w:top w:val="single" w:sz="8" w:space="0" w:color="000000"/>
              <w:left w:val="nil"/>
              <w:bottom w:val="nil"/>
              <w:right w:val="nil"/>
            </w:tcBorders>
          </w:tcPr>
          <w:p>
            <w:pPr>
              <w:pStyle w:val="TableParagraph"/>
              <w:spacing w:before="48"/>
              <w:ind w:left="47"/>
              <w:rPr>
                <w:sz w:val="18"/>
              </w:rPr>
            </w:pPr>
            <w:r>
              <w:rPr>
                <w:spacing w:val="-5"/>
                <w:sz w:val="18"/>
              </w:rPr>
              <w:t>Q24</w:t>
            </w:r>
          </w:p>
        </w:tc>
        <w:tc>
          <w:tcPr>
            <w:tcW w:w="1691" w:type="dxa"/>
            <w:tcBorders>
              <w:top w:val="single" w:sz="8" w:space="0" w:color="000000"/>
              <w:left w:val="nil"/>
              <w:bottom w:val="nil"/>
            </w:tcBorders>
          </w:tcPr>
          <w:p>
            <w:pPr>
              <w:pStyle w:val="TableParagraph"/>
              <w:spacing w:before="48"/>
              <w:ind w:left="29"/>
              <w:rPr>
                <w:sz w:val="18"/>
              </w:rPr>
            </w:pPr>
            <w:r>
              <w:rPr>
                <w:spacing w:val="-2"/>
                <w:sz w:val="18"/>
              </w:rPr>
              <w:t>Count</w:t>
            </w:r>
          </w:p>
        </w:tc>
        <w:tc>
          <w:tcPr>
            <w:tcW w:w="841" w:type="dxa"/>
            <w:tcBorders>
              <w:top w:val="single" w:sz="8" w:space="0" w:color="000000"/>
              <w:bottom w:val="nil"/>
              <w:right w:val="single" w:sz="8" w:space="0" w:color="000000"/>
            </w:tcBorders>
          </w:tcPr>
          <w:p>
            <w:pPr>
              <w:pStyle w:val="TableParagraph"/>
              <w:spacing w:before="48"/>
              <w:ind w:left="288" w:right="269"/>
              <w:jc w:val="center"/>
              <w:rPr>
                <w:sz w:val="18"/>
              </w:rPr>
            </w:pPr>
            <w:r>
              <w:rPr>
                <w:spacing w:val="-5"/>
                <w:sz w:val="18"/>
              </w:rPr>
              <w:t>15</w:t>
            </w:r>
          </w:p>
        </w:tc>
        <w:tc>
          <w:tcPr>
            <w:tcW w:w="899" w:type="dxa"/>
            <w:tcBorders>
              <w:top w:val="single" w:sz="8" w:space="0" w:color="000000"/>
              <w:left w:val="single" w:sz="8" w:space="0" w:color="000000"/>
              <w:bottom w:val="nil"/>
              <w:right w:val="single" w:sz="8" w:space="0" w:color="000000"/>
            </w:tcBorders>
          </w:tcPr>
          <w:p>
            <w:pPr>
              <w:pStyle w:val="TableParagraph"/>
              <w:spacing w:before="48"/>
              <w:ind w:left="217" w:right="181"/>
              <w:jc w:val="center"/>
              <w:rPr>
                <w:sz w:val="18"/>
              </w:rPr>
            </w:pPr>
            <w:r>
              <w:rPr>
                <w:spacing w:val="-5"/>
                <w:sz w:val="18"/>
              </w:rPr>
              <w:t>25</w:t>
            </w:r>
          </w:p>
        </w:tc>
        <w:tc>
          <w:tcPr>
            <w:tcW w:w="1173" w:type="dxa"/>
            <w:tcBorders>
              <w:top w:val="single" w:sz="8" w:space="0" w:color="000000"/>
              <w:left w:val="single" w:sz="8" w:space="0" w:color="000000"/>
              <w:bottom w:val="nil"/>
              <w:right w:val="single" w:sz="8" w:space="0" w:color="000000"/>
            </w:tcBorders>
          </w:tcPr>
          <w:p>
            <w:pPr>
              <w:pStyle w:val="TableParagraph"/>
              <w:spacing w:before="48"/>
              <w:ind w:left="147" w:right="118"/>
              <w:jc w:val="center"/>
              <w:rPr>
                <w:sz w:val="18"/>
              </w:rPr>
            </w:pPr>
            <w:r>
              <w:rPr>
                <w:spacing w:val="-5"/>
                <w:sz w:val="18"/>
              </w:rPr>
              <w:t>29</w:t>
            </w:r>
          </w:p>
        </w:tc>
        <w:tc>
          <w:tcPr>
            <w:tcW w:w="1096" w:type="dxa"/>
            <w:tcBorders>
              <w:top w:val="single" w:sz="8" w:space="0" w:color="000000"/>
              <w:left w:val="single" w:sz="8" w:space="0" w:color="000000"/>
              <w:bottom w:val="nil"/>
              <w:right w:val="single" w:sz="8" w:space="0" w:color="000000"/>
            </w:tcBorders>
          </w:tcPr>
          <w:p>
            <w:pPr>
              <w:pStyle w:val="TableParagraph"/>
              <w:spacing w:before="48"/>
              <w:ind w:left="178" w:right="152"/>
              <w:jc w:val="center"/>
              <w:rPr>
                <w:sz w:val="18"/>
              </w:rPr>
            </w:pPr>
            <w:r>
              <w:rPr>
                <w:spacing w:val="-5"/>
                <w:sz w:val="18"/>
              </w:rPr>
              <w:t>47</w:t>
            </w:r>
          </w:p>
        </w:tc>
        <w:tc>
          <w:tcPr>
            <w:tcW w:w="971" w:type="dxa"/>
            <w:tcBorders>
              <w:top w:val="single" w:sz="8" w:space="0" w:color="000000"/>
              <w:left w:val="single" w:sz="8" w:space="0" w:color="000000"/>
              <w:bottom w:val="nil"/>
              <w:right w:val="single" w:sz="8" w:space="0" w:color="000000"/>
            </w:tcBorders>
          </w:tcPr>
          <w:p>
            <w:pPr>
              <w:pStyle w:val="TableParagraph"/>
              <w:spacing w:before="48"/>
              <w:ind w:right="370"/>
              <w:jc w:val="right"/>
              <w:rPr>
                <w:sz w:val="18"/>
              </w:rPr>
            </w:pPr>
            <w:r>
              <w:rPr>
                <w:spacing w:val="-5"/>
                <w:sz w:val="18"/>
              </w:rPr>
              <w:t>27</w:t>
            </w:r>
          </w:p>
        </w:tc>
        <w:tc>
          <w:tcPr>
            <w:tcW w:w="1048" w:type="dxa"/>
            <w:tcBorders>
              <w:top w:val="single" w:sz="8" w:space="0" w:color="000000"/>
              <w:left w:val="single" w:sz="8" w:space="0" w:color="000000"/>
              <w:bottom w:val="nil"/>
            </w:tcBorders>
          </w:tcPr>
          <w:p>
            <w:pPr>
              <w:pStyle w:val="TableParagraph"/>
              <w:spacing w:before="48"/>
              <w:ind w:left="378"/>
              <w:rPr>
                <w:sz w:val="18"/>
              </w:rPr>
            </w:pPr>
            <w:r>
              <w:rPr>
                <w:spacing w:val="-5"/>
                <w:sz w:val="18"/>
              </w:rPr>
              <w:t>143</w:t>
            </w:r>
          </w:p>
        </w:tc>
      </w:tr>
      <w:tr>
        <w:trPr>
          <w:trHeight w:val="276" w:hRule="atLeast"/>
        </w:trPr>
        <w:tc>
          <w:tcPr>
            <w:tcW w:w="1081" w:type="dxa"/>
            <w:vMerge/>
            <w:tcBorders>
              <w:top w:val="nil"/>
              <w:bottom w:val="single" w:sz="8" w:space="0" w:color="000000"/>
              <w:right w:val="nil"/>
            </w:tcBorders>
          </w:tcPr>
          <w:p>
            <w:pPr>
              <w:rPr>
                <w:sz w:val="2"/>
                <w:szCs w:val="2"/>
              </w:rPr>
            </w:pPr>
          </w:p>
        </w:tc>
        <w:tc>
          <w:tcPr>
            <w:tcW w:w="534" w:type="dxa"/>
            <w:tcBorders>
              <w:top w:val="nil"/>
              <w:left w:val="nil"/>
              <w:bottom w:val="single" w:sz="8" w:space="0" w:color="000000"/>
              <w:right w:val="nil"/>
            </w:tcBorders>
          </w:tcPr>
          <w:p>
            <w:pPr>
              <w:pStyle w:val="TableParagraph"/>
              <w:rPr>
                <w:sz w:val="18"/>
              </w:rPr>
            </w:pPr>
          </w:p>
        </w:tc>
        <w:tc>
          <w:tcPr>
            <w:tcW w:w="1691" w:type="dxa"/>
            <w:tcBorders>
              <w:top w:val="nil"/>
              <w:left w:val="nil"/>
              <w:bottom w:val="single" w:sz="8" w:space="0" w:color="000000"/>
            </w:tcBorders>
          </w:tcPr>
          <w:p>
            <w:pPr>
              <w:pStyle w:val="TableParagraph"/>
              <w:spacing w:before="37"/>
              <w:ind w:left="29"/>
              <w:rPr>
                <w:sz w:val="18"/>
              </w:rPr>
            </w:pPr>
            <w:r>
              <w:rPr>
                <w:sz w:val="18"/>
              </w:rPr>
              <w:t>% within </w:t>
            </w:r>
            <w:r>
              <w:rPr>
                <w:spacing w:val="-2"/>
                <w:sz w:val="18"/>
              </w:rPr>
              <w:t>QUESTION</w:t>
            </w:r>
          </w:p>
        </w:tc>
        <w:tc>
          <w:tcPr>
            <w:tcW w:w="841" w:type="dxa"/>
            <w:tcBorders>
              <w:top w:val="nil"/>
              <w:bottom w:val="single" w:sz="8" w:space="0" w:color="000000"/>
              <w:right w:val="single" w:sz="8" w:space="0" w:color="000000"/>
            </w:tcBorders>
          </w:tcPr>
          <w:p>
            <w:pPr>
              <w:pStyle w:val="TableParagraph"/>
              <w:spacing w:before="37"/>
              <w:ind w:right="223"/>
              <w:jc w:val="right"/>
              <w:rPr>
                <w:sz w:val="18"/>
              </w:rPr>
            </w:pPr>
            <w:r>
              <w:rPr>
                <w:spacing w:val="-4"/>
                <w:sz w:val="18"/>
              </w:rPr>
              <w:t>10.5</w:t>
            </w:r>
          </w:p>
        </w:tc>
        <w:tc>
          <w:tcPr>
            <w:tcW w:w="899" w:type="dxa"/>
            <w:tcBorders>
              <w:top w:val="nil"/>
              <w:left w:val="single" w:sz="8" w:space="0" w:color="000000"/>
              <w:bottom w:val="single" w:sz="8" w:space="0" w:color="000000"/>
              <w:right w:val="single" w:sz="8" w:space="0" w:color="000000"/>
            </w:tcBorders>
          </w:tcPr>
          <w:p>
            <w:pPr>
              <w:pStyle w:val="TableParagraph"/>
              <w:spacing w:before="37"/>
              <w:ind w:left="217" w:right="186"/>
              <w:jc w:val="center"/>
              <w:rPr>
                <w:sz w:val="18"/>
              </w:rPr>
            </w:pPr>
            <w:r>
              <w:rPr>
                <w:spacing w:val="-4"/>
                <w:sz w:val="18"/>
              </w:rPr>
              <w:t>17.5</w:t>
            </w:r>
          </w:p>
        </w:tc>
        <w:tc>
          <w:tcPr>
            <w:tcW w:w="1173" w:type="dxa"/>
            <w:tcBorders>
              <w:top w:val="nil"/>
              <w:left w:val="single" w:sz="8" w:space="0" w:color="000000"/>
              <w:bottom w:val="single" w:sz="8" w:space="0" w:color="000000"/>
              <w:right w:val="single" w:sz="8" w:space="0" w:color="000000"/>
            </w:tcBorders>
          </w:tcPr>
          <w:p>
            <w:pPr>
              <w:pStyle w:val="TableParagraph"/>
              <w:spacing w:before="37"/>
              <w:ind w:left="146" w:right="122"/>
              <w:jc w:val="center"/>
              <w:rPr>
                <w:sz w:val="18"/>
              </w:rPr>
            </w:pPr>
            <w:r>
              <w:rPr>
                <w:spacing w:val="-4"/>
                <w:sz w:val="18"/>
              </w:rPr>
              <w:t>20.3</w:t>
            </w:r>
          </w:p>
        </w:tc>
        <w:tc>
          <w:tcPr>
            <w:tcW w:w="1096" w:type="dxa"/>
            <w:tcBorders>
              <w:top w:val="nil"/>
              <w:left w:val="single" w:sz="8" w:space="0" w:color="000000"/>
              <w:bottom w:val="single" w:sz="8" w:space="0" w:color="000000"/>
              <w:right w:val="single" w:sz="8" w:space="0" w:color="000000"/>
            </w:tcBorders>
          </w:tcPr>
          <w:p>
            <w:pPr>
              <w:pStyle w:val="TableParagraph"/>
              <w:spacing w:before="37"/>
              <w:ind w:left="179" w:right="149"/>
              <w:jc w:val="center"/>
              <w:rPr>
                <w:sz w:val="18"/>
              </w:rPr>
            </w:pPr>
            <w:r>
              <w:rPr>
                <w:spacing w:val="-4"/>
                <w:sz w:val="18"/>
              </w:rPr>
              <w:t>32.9</w:t>
            </w:r>
          </w:p>
        </w:tc>
        <w:tc>
          <w:tcPr>
            <w:tcW w:w="971" w:type="dxa"/>
            <w:tcBorders>
              <w:top w:val="nil"/>
              <w:left w:val="single" w:sz="8" w:space="0" w:color="000000"/>
              <w:bottom w:val="single" w:sz="8" w:space="0" w:color="000000"/>
              <w:right w:val="single" w:sz="8" w:space="0" w:color="000000"/>
            </w:tcBorders>
          </w:tcPr>
          <w:p>
            <w:pPr>
              <w:pStyle w:val="TableParagraph"/>
              <w:spacing w:before="37"/>
              <w:ind w:right="298"/>
              <w:jc w:val="right"/>
              <w:rPr>
                <w:sz w:val="18"/>
              </w:rPr>
            </w:pPr>
            <w:r>
              <w:rPr>
                <w:spacing w:val="-4"/>
                <w:sz w:val="18"/>
              </w:rPr>
              <w:t>18.9</w:t>
            </w:r>
          </w:p>
        </w:tc>
        <w:tc>
          <w:tcPr>
            <w:tcW w:w="1048" w:type="dxa"/>
            <w:tcBorders>
              <w:top w:val="nil"/>
              <w:left w:val="single" w:sz="8" w:space="0" w:color="000000"/>
              <w:bottom w:val="single" w:sz="8" w:space="0" w:color="000000"/>
            </w:tcBorders>
          </w:tcPr>
          <w:p>
            <w:pPr>
              <w:pStyle w:val="TableParagraph"/>
              <w:spacing w:before="37"/>
              <w:ind w:left="311"/>
              <w:rPr>
                <w:sz w:val="18"/>
              </w:rPr>
            </w:pPr>
            <w:r>
              <w:rPr>
                <w:spacing w:val="-2"/>
                <w:sz w:val="18"/>
              </w:rPr>
              <w:t>100.0</w:t>
            </w:r>
          </w:p>
        </w:tc>
      </w:tr>
      <w:tr>
        <w:trPr>
          <w:trHeight w:val="297" w:hRule="atLeast"/>
        </w:trPr>
        <w:tc>
          <w:tcPr>
            <w:tcW w:w="1081" w:type="dxa"/>
            <w:vMerge/>
            <w:tcBorders>
              <w:top w:val="nil"/>
              <w:bottom w:val="single" w:sz="8" w:space="0" w:color="000000"/>
              <w:right w:val="nil"/>
            </w:tcBorders>
          </w:tcPr>
          <w:p>
            <w:pPr>
              <w:rPr>
                <w:sz w:val="2"/>
                <w:szCs w:val="2"/>
              </w:rPr>
            </w:pPr>
          </w:p>
        </w:tc>
        <w:tc>
          <w:tcPr>
            <w:tcW w:w="534" w:type="dxa"/>
            <w:tcBorders>
              <w:top w:val="single" w:sz="8" w:space="0" w:color="000000"/>
              <w:left w:val="nil"/>
              <w:bottom w:val="nil"/>
              <w:right w:val="nil"/>
            </w:tcBorders>
          </w:tcPr>
          <w:p>
            <w:pPr>
              <w:pStyle w:val="TableParagraph"/>
              <w:spacing w:before="47"/>
              <w:ind w:left="47"/>
              <w:rPr>
                <w:sz w:val="18"/>
              </w:rPr>
            </w:pPr>
            <w:r>
              <w:rPr>
                <w:spacing w:val="-5"/>
                <w:sz w:val="18"/>
              </w:rPr>
              <w:t>Q25</w:t>
            </w:r>
          </w:p>
        </w:tc>
        <w:tc>
          <w:tcPr>
            <w:tcW w:w="1691" w:type="dxa"/>
            <w:tcBorders>
              <w:top w:val="single" w:sz="8" w:space="0" w:color="000000"/>
              <w:left w:val="nil"/>
              <w:bottom w:val="nil"/>
            </w:tcBorders>
          </w:tcPr>
          <w:p>
            <w:pPr>
              <w:pStyle w:val="TableParagraph"/>
              <w:spacing w:before="47"/>
              <w:ind w:left="29"/>
              <w:rPr>
                <w:sz w:val="18"/>
              </w:rPr>
            </w:pPr>
            <w:r>
              <w:rPr>
                <w:spacing w:val="-2"/>
                <w:sz w:val="18"/>
              </w:rPr>
              <w:t>Count</w:t>
            </w:r>
          </w:p>
        </w:tc>
        <w:tc>
          <w:tcPr>
            <w:tcW w:w="841" w:type="dxa"/>
            <w:tcBorders>
              <w:top w:val="single" w:sz="8" w:space="0" w:color="000000"/>
              <w:bottom w:val="nil"/>
              <w:right w:val="single" w:sz="8" w:space="0" w:color="000000"/>
            </w:tcBorders>
          </w:tcPr>
          <w:p>
            <w:pPr>
              <w:pStyle w:val="TableParagraph"/>
              <w:spacing w:before="47"/>
              <w:ind w:left="14"/>
              <w:jc w:val="center"/>
              <w:rPr>
                <w:sz w:val="18"/>
              </w:rPr>
            </w:pPr>
            <w:r>
              <w:rPr>
                <w:w w:val="101"/>
                <w:sz w:val="18"/>
              </w:rPr>
              <w:t>5</w:t>
            </w:r>
          </w:p>
        </w:tc>
        <w:tc>
          <w:tcPr>
            <w:tcW w:w="899" w:type="dxa"/>
            <w:tcBorders>
              <w:top w:val="single" w:sz="8" w:space="0" w:color="000000"/>
              <w:left w:val="single" w:sz="8" w:space="0" w:color="000000"/>
              <w:bottom w:val="nil"/>
              <w:right w:val="single" w:sz="8" w:space="0" w:color="000000"/>
            </w:tcBorders>
          </w:tcPr>
          <w:p>
            <w:pPr>
              <w:pStyle w:val="TableParagraph"/>
              <w:spacing w:before="47"/>
              <w:ind w:left="217" w:right="181"/>
              <w:jc w:val="center"/>
              <w:rPr>
                <w:sz w:val="18"/>
              </w:rPr>
            </w:pPr>
            <w:r>
              <w:rPr>
                <w:spacing w:val="-5"/>
                <w:sz w:val="18"/>
              </w:rPr>
              <w:t>42</w:t>
            </w:r>
          </w:p>
        </w:tc>
        <w:tc>
          <w:tcPr>
            <w:tcW w:w="1173" w:type="dxa"/>
            <w:tcBorders>
              <w:top w:val="single" w:sz="8" w:space="0" w:color="000000"/>
              <w:left w:val="single" w:sz="8" w:space="0" w:color="000000"/>
              <w:bottom w:val="nil"/>
              <w:right w:val="single" w:sz="8" w:space="0" w:color="000000"/>
            </w:tcBorders>
          </w:tcPr>
          <w:p>
            <w:pPr>
              <w:pStyle w:val="TableParagraph"/>
              <w:spacing w:before="47"/>
              <w:ind w:left="147" w:right="118"/>
              <w:jc w:val="center"/>
              <w:rPr>
                <w:sz w:val="18"/>
              </w:rPr>
            </w:pPr>
            <w:r>
              <w:rPr>
                <w:spacing w:val="-5"/>
                <w:sz w:val="18"/>
              </w:rPr>
              <w:t>29</w:t>
            </w:r>
          </w:p>
        </w:tc>
        <w:tc>
          <w:tcPr>
            <w:tcW w:w="1096" w:type="dxa"/>
            <w:tcBorders>
              <w:top w:val="single" w:sz="8" w:space="0" w:color="000000"/>
              <w:left w:val="single" w:sz="8" w:space="0" w:color="000000"/>
              <w:bottom w:val="nil"/>
              <w:right w:val="single" w:sz="8" w:space="0" w:color="000000"/>
            </w:tcBorders>
          </w:tcPr>
          <w:p>
            <w:pPr>
              <w:pStyle w:val="TableParagraph"/>
              <w:spacing w:before="47"/>
              <w:ind w:left="178" w:right="152"/>
              <w:jc w:val="center"/>
              <w:rPr>
                <w:sz w:val="18"/>
              </w:rPr>
            </w:pPr>
            <w:r>
              <w:rPr>
                <w:spacing w:val="-5"/>
                <w:sz w:val="18"/>
              </w:rPr>
              <w:t>34</w:t>
            </w:r>
          </w:p>
        </w:tc>
        <w:tc>
          <w:tcPr>
            <w:tcW w:w="971" w:type="dxa"/>
            <w:tcBorders>
              <w:top w:val="single" w:sz="8" w:space="0" w:color="000000"/>
              <w:left w:val="single" w:sz="8" w:space="0" w:color="000000"/>
              <w:bottom w:val="nil"/>
              <w:right w:val="single" w:sz="8" w:space="0" w:color="000000"/>
            </w:tcBorders>
          </w:tcPr>
          <w:p>
            <w:pPr>
              <w:pStyle w:val="TableParagraph"/>
              <w:spacing w:before="47"/>
              <w:ind w:right="370"/>
              <w:jc w:val="right"/>
              <w:rPr>
                <w:sz w:val="18"/>
              </w:rPr>
            </w:pPr>
            <w:r>
              <w:rPr>
                <w:spacing w:val="-5"/>
                <w:sz w:val="18"/>
              </w:rPr>
              <w:t>35</w:t>
            </w:r>
          </w:p>
        </w:tc>
        <w:tc>
          <w:tcPr>
            <w:tcW w:w="1048" w:type="dxa"/>
            <w:tcBorders>
              <w:top w:val="single" w:sz="8" w:space="0" w:color="000000"/>
              <w:left w:val="single" w:sz="8" w:space="0" w:color="000000"/>
              <w:bottom w:val="nil"/>
            </w:tcBorders>
          </w:tcPr>
          <w:p>
            <w:pPr>
              <w:pStyle w:val="TableParagraph"/>
              <w:spacing w:before="47"/>
              <w:ind w:left="378"/>
              <w:rPr>
                <w:sz w:val="18"/>
              </w:rPr>
            </w:pPr>
            <w:r>
              <w:rPr>
                <w:spacing w:val="-5"/>
                <w:sz w:val="18"/>
              </w:rPr>
              <w:t>145</w:t>
            </w:r>
          </w:p>
        </w:tc>
      </w:tr>
      <w:tr>
        <w:trPr>
          <w:trHeight w:val="276" w:hRule="atLeast"/>
        </w:trPr>
        <w:tc>
          <w:tcPr>
            <w:tcW w:w="1081" w:type="dxa"/>
            <w:vMerge/>
            <w:tcBorders>
              <w:top w:val="nil"/>
              <w:bottom w:val="single" w:sz="8" w:space="0" w:color="000000"/>
              <w:right w:val="nil"/>
            </w:tcBorders>
          </w:tcPr>
          <w:p>
            <w:pPr>
              <w:rPr>
                <w:sz w:val="2"/>
                <w:szCs w:val="2"/>
              </w:rPr>
            </w:pPr>
          </w:p>
        </w:tc>
        <w:tc>
          <w:tcPr>
            <w:tcW w:w="534" w:type="dxa"/>
            <w:tcBorders>
              <w:top w:val="nil"/>
              <w:left w:val="nil"/>
              <w:bottom w:val="single" w:sz="8" w:space="0" w:color="000000"/>
              <w:right w:val="nil"/>
            </w:tcBorders>
          </w:tcPr>
          <w:p>
            <w:pPr>
              <w:pStyle w:val="TableParagraph"/>
              <w:rPr>
                <w:sz w:val="18"/>
              </w:rPr>
            </w:pPr>
          </w:p>
        </w:tc>
        <w:tc>
          <w:tcPr>
            <w:tcW w:w="1691" w:type="dxa"/>
            <w:tcBorders>
              <w:top w:val="nil"/>
              <w:left w:val="nil"/>
              <w:bottom w:val="single" w:sz="8" w:space="0" w:color="000000"/>
            </w:tcBorders>
          </w:tcPr>
          <w:p>
            <w:pPr>
              <w:pStyle w:val="TableParagraph"/>
              <w:spacing w:before="37"/>
              <w:ind w:left="29"/>
              <w:rPr>
                <w:sz w:val="18"/>
              </w:rPr>
            </w:pPr>
            <w:r>
              <w:rPr>
                <w:sz w:val="18"/>
              </w:rPr>
              <w:t>% within </w:t>
            </w:r>
            <w:r>
              <w:rPr>
                <w:spacing w:val="-2"/>
                <w:sz w:val="18"/>
              </w:rPr>
              <w:t>QUESTION</w:t>
            </w:r>
          </w:p>
        </w:tc>
        <w:tc>
          <w:tcPr>
            <w:tcW w:w="841" w:type="dxa"/>
            <w:tcBorders>
              <w:top w:val="nil"/>
              <w:bottom w:val="single" w:sz="8" w:space="0" w:color="000000"/>
              <w:right w:val="single" w:sz="8" w:space="0" w:color="000000"/>
            </w:tcBorders>
          </w:tcPr>
          <w:p>
            <w:pPr>
              <w:pStyle w:val="TableParagraph"/>
              <w:spacing w:before="37"/>
              <w:ind w:left="288" w:right="269"/>
              <w:jc w:val="center"/>
              <w:rPr>
                <w:sz w:val="18"/>
              </w:rPr>
            </w:pPr>
            <w:r>
              <w:rPr>
                <w:spacing w:val="-5"/>
                <w:sz w:val="18"/>
              </w:rPr>
              <w:t>3.4</w:t>
            </w:r>
          </w:p>
        </w:tc>
        <w:tc>
          <w:tcPr>
            <w:tcW w:w="899" w:type="dxa"/>
            <w:tcBorders>
              <w:top w:val="nil"/>
              <w:left w:val="single" w:sz="8" w:space="0" w:color="000000"/>
              <w:bottom w:val="single" w:sz="8" w:space="0" w:color="000000"/>
              <w:right w:val="single" w:sz="8" w:space="0" w:color="000000"/>
            </w:tcBorders>
          </w:tcPr>
          <w:p>
            <w:pPr>
              <w:pStyle w:val="TableParagraph"/>
              <w:spacing w:before="37"/>
              <w:ind w:left="217" w:right="186"/>
              <w:jc w:val="center"/>
              <w:rPr>
                <w:sz w:val="18"/>
              </w:rPr>
            </w:pPr>
            <w:r>
              <w:rPr>
                <w:spacing w:val="-4"/>
                <w:sz w:val="18"/>
              </w:rPr>
              <w:t>29.0</w:t>
            </w:r>
          </w:p>
        </w:tc>
        <w:tc>
          <w:tcPr>
            <w:tcW w:w="1173" w:type="dxa"/>
            <w:tcBorders>
              <w:top w:val="nil"/>
              <w:left w:val="single" w:sz="8" w:space="0" w:color="000000"/>
              <w:bottom w:val="single" w:sz="8" w:space="0" w:color="000000"/>
              <w:right w:val="single" w:sz="8" w:space="0" w:color="000000"/>
            </w:tcBorders>
          </w:tcPr>
          <w:p>
            <w:pPr>
              <w:pStyle w:val="TableParagraph"/>
              <w:spacing w:before="37"/>
              <w:ind w:left="146" w:right="122"/>
              <w:jc w:val="center"/>
              <w:rPr>
                <w:sz w:val="18"/>
              </w:rPr>
            </w:pPr>
            <w:r>
              <w:rPr>
                <w:spacing w:val="-4"/>
                <w:sz w:val="18"/>
              </w:rPr>
              <w:t>20.0</w:t>
            </w:r>
          </w:p>
        </w:tc>
        <w:tc>
          <w:tcPr>
            <w:tcW w:w="1096" w:type="dxa"/>
            <w:tcBorders>
              <w:top w:val="nil"/>
              <w:left w:val="single" w:sz="8" w:space="0" w:color="000000"/>
              <w:bottom w:val="single" w:sz="8" w:space="0" w:color="000000"/>
              <w:right w:val="single" w:sz="8" w:space="0" w:color="000000"/>
            </w:tcBorders>
          </w:tcPr>
          <w:p>
            <w:pPr>
              <w:pStyle w:val="TableParagraph"/>
              <w:spacing w:before="37"/>
              <w:ind w:left="179" w:right="149"/>
              <w:jc w:val="center"/>
              <w:rPr>
                <w:sz w:val="18"/>
              </w:rPr>
            </w:pPr>
            <w:r>
              <w:rPr>
                <w:spacing w:val="-4"/>
                <w:sz w:val="18"/>
              </w:rPr>
              <w:t>23.4</w:t>
            </w:r>
          </w:p>
        </w:tc>
        <w:tc>
          <w:tcPr>
            <w:tcW w:w="971" w:type="dxa"/>
            <w:tcBorders>
              <w:top w:val="nil"/>
              <w:left w:val="single" w:sz="8" w:space="0" w:color="000000"/>
              <w:bottom w:val="single" w:sz="8" w:space="0" w:color="000000"/>
              <w:right w:val="single" w:sz="8" w:space="0" w:color="000000"/>
            </w:tcBorders>
          </w:tcPr>
          <w:p>
            <w:pPr>
              <w:pStyle w:val="TableParagraph"/>
              <w:spacing w:before="37"/>
              <w:ind w:right="298"/>
              <w:jc w:val="right"/>
              <w:rPr>
                <w:sz w:val="18"/>
              </w:rPr>
            </w:pPr>
            <w:r>
              <w:rPr>
                <w:spacing w:val="-4"/>
                <w:sz w:val="18"/>
              </w:rPr>
              <w:t>24.1</w:t>
            </w:r>
          </w:p>
        </w:tc>
        <w:tc>
          <w:tcPr>
            <w:tcW w:w="1048" w:type="dxa"/>
            <w:tcBorders>
              <w:top w:val="nil"/>
              <w:left w:val="single" w:sz="8" w:space="0" w:color="000000"/>
              <w:bottom w:val="single" w:sz="8" w:space="0" w:color="000000"/>
            </w:tcBorders>
          </w:tcPr>
          <w:p>
            <w:pPr>
              <w:pStyle w:val="TableParagraph"/>
              <w:spacing w:before="37"/>
              <w:ind w:left="311"/>
              <w:rPr>
                <w:sz w:val="18"/>
              </w:rPr>
            </w:pPr>
            <w:r>
              <w:rPr>
                <w:spacing w:val="-2"/>
                <w:sz w:val="18"/>
              </w:rPr>
              <w:t>100.0</w:t>
            </w:r>
          </w:p>
        </w:tc>
      </w:tr>
      <w:tr>
        <w:trPr>
          <w:trHeight w:val="297" w:hRule="atLeast"/>
        </w:trPr>
        <w:tc>
          <w:tcPr>
            <w:tcW w:w="1081" w:type="dxa"/>
            <w:vMerge/>
            <w:tcBorders>
              <w:top w:val="nil"/>
              <w:bottom w:val="single" w:sz="8" w:space="0" w:color="000000"/>
              <w:right w:val="nil"/>
            </w:tcBorders>
          </w:tcPr>
          <w:p>
            <w:pPr>
              <w:rPr>
                <w:sz w:val="2"/>
                <w:szCs w:val="2"/>
              </w:rPr>
            </w:pPr>
          </w:p>
        </w:tc>
        <w:tc>
          <w:tcPr>
            <w:tcW w:w="534" w:type="dxa"/>
            <w:tcBorders>
              <w:top w:val="single" w:sz="8" w:space="0" w:color="000000"/>
              <w:left w:val="nil"/>
              <w:bottom w:val="nil"/>
              <w:right w:val="nil"/>
            </w:tcBorders>
          </w:tcPr>
          <w:p>
            <w:pPr>
              <w:pStyle w:val="TableParagraph"/>
              <w:spacing w:before="47"/>
              <w:ind w:left="47"/>
              <w:rPr>
                <w:sz w:val="18"/>
              </w:rPr>
            </w:pPr>
            <w:r>
              <w:rPr>
                <w:spacing w:val="-5"/>
                <w:sz w:val="18"/>
              </w:rPr>
              <w:t>Q26</w:t>
            </w:r>
          </w:p>
        </w:tc>
        <w:tc>
          <w:tcPr>
            <w:tcW w:w="1691" w:type="dxa"/>
            <w:tcBorders>
              <w:top w:val="single" w:sz="8" w:space="0" w:color="000000"/>
              <w:left w:val="nil"/>
              <w:bottom w:val="nil"/>
            </w:tcBorders>
          </w:tcPr>
          <w:p>
            <w:pPr>
              <w:pStyle w:val="TableParagraph"/>
              <w:spacing w:before="47"/>
              <w:ind w:left="29"/>
              <w:rPr>
                <w:sz w:val="18"/>
              </w:rPr>
            </w:pPr>
            <w:r>
              <w:rPr>
                <w:spacing w:val="-2"/>
                <w:sz w:val="18"/>
              </w:rPr>
              <w:t>Count</w:t>
            </w:r>
          </w:p>
        </w:tc>
        <w:tc>
          <w:tcPr>
            <w:tcW w:w="841" w:type="dxa"/>
            <w:tcBorders>
              <w:top w:val="single" w:sz="8" w:space="0" w:color="000000"/>
              <w:bottom w:val="nil"/>
              <w:right w:val="single" w:sz="8" w:space="0" w:color="000000"/>
            </w:tcBorders>
          </w:tcPr>
          <w:p>
            <w:pPr>
              <w:pStyle w:val="TableParagraph"/>
              <w:spacing w:before="47"/>
              <w:ind w:left="288" w:right="269"/>
              <w:jc w:val="center"/>
              <w:rPr>
                <w:sz w:val="18"/>
              </w:rPr>
            </w:pPr>
            <w:r>
              <w:rPr>
                <w:spacing w:val="-5"/>
                <w:sz w:val="18"/>
              </w:rPr>
              <w:t>25</w:t>
            </w:r>
          </w:p>
        </w:tc>
        <w:tc>
          <w:tcPr>
            <w:tcW w:w="899" w:type="dxa"/>
            <w:tcBorders>
              <w:top w:val="single" w:sz="8" w:space="0" w:color="000000"/>
              <w:left w:val="single" w:sz="8" w:space="0" w:color="000000"/>
              <w:bottom w:val="nil"/>
              <w:right w:val="single" w:sz="8" w:space="0" w:color="000000"/>
            </w:tcBorders>
          </w:tcPr>
          <w:p>
            <w:pPr>
              <w:pStyle w:val="TableParagraph"/>
              <w:spacing w:before="47"/>
              <w:ind w:left="217" w:right="181"/>
              <w:jc w:val="center"/>
              <w:rPr>
                <w:sz w:val="18"/>
              </w:rPr>
            </w:pPr>
            <w:r>
              <w:rPr>
                <w:spacing w:val="-5"/>
                <w:sz w:val="18"/>
              </w:rPr>
              <w:t>29</w:t>
            </w:r>
          </w:p>
        </w:tc>
        <w:tc>
          <w:tcPr>
            <w:tcW w:w="1173" w:type="dxa"/>
            <w:tcBorders>
              <w:top w:val="single" w:sz="8" w:space="0" w:color="000000"/>
              <w:left w:val="single" w:sz="8" w:space="0" w:color="000000"/>
              <w:bottom w:val="nil"/>
              <w:right w:val="single" w:sz="8" w:space="0" w:color="000000"/>
            </w:tcBorders>
          </w:tcPr>
          <w:p>
            <w:pPr>
              <w:pStyle w:val="TableParagraph"/>
              <w:spacing w:before="47"/>
              <w:ind w:left="147" w:right="118"/>
              <w:jc w:val="center"/>
              <w:rPr>
                <w:sz w:val="18"/>
              </w:rPr>
            </w:pPr>
            <w:r>
              <w:rPr>
                <w:spacing w:val="-5"/>
                <w:sz w:val="18"/>
              </w:rPr>
              <w:t>25</w:t>
            </w:r>
          </w:p>
        </w:tc>
        <w:tc>
          <w:tcPr>
            <w:tcW w:w="1096" w:type="dxa"/>
            <w:tcBorders>
              <w:top w:val="single" w:sz="8" w:space="0" w:color="000000"/>
              <w:left w:val="single" w:sz="8" w:space="0" w:color="000000"/>
              <w:bottom w:val="nil"/>
              <w:right w:val="single" w:sz="8" w:space="0" w:color="000000"/>
            </w:tcBorders>
          </w:tcPr>
          <w:p>
            <w:pPr>
              <w:pStyle w:val="TableParagraph"/>
              <w:spacing w:before="47"/>
              <w:ind w:left="178" w:right="152"/>
              <w:jc w:val="center"/>
              <w:rPr>
                <w:sz w:val="18"/>
              </w:rPr>
            </w:pPr>
            <w:r>
              <w:rPr>
                <w:spacing w:val="-5"/>
                <w:sz w:val="18"/>
              </w:rPr>
              <w:t>44</w:t>
            </w:r>
          </w:p>
        </w:tc>
        <w:tc>
          <w:tcPr>
            <w:tcW w:w="971" w:type="dxa"/>
            <w:tcBorders>
              <w:top w:val="single" w:sz="8" w:space="0" w:color="000000"/>
              <w:left w:val="single" w:sz="8" w:space="0" w:color="000000"/>
              <w:bottom w:val="nil"/>
              <w:right w:val="single" w:sz="8" w:space="0" w:color="000000"/>
            </w:tcBorders>
          </w:tcPr>
          <w:p>
            <w:pPr>
              <w:pStyle w:val="TableParagraph"/>
              <w:spacing w:before="47"/>
              <w:ind w:right="370"/>
              <w:jc w:val="right"/>
              <w:rPr>
                <w:sz w:val="18"/>
              </w:rPr>
            </w:pPr>
            <w:r>
              <w:rPr>
                <w:spacing w:val="-5"/>
                <w:sz w:val="18"/>
              </w:rPr>
              <w:t>23</w:t>
            </w:r>
          </w:p>
        </w:tc>
        <w:tc>
          <w:tcPr>
            <w:tcW w:w="1048" w:type="dxa"/>
            <w:tcBorders>
              <w:top w:val="single" w:sz="8" w:space="0" w:color="000000"/>
              <w:left w:val="single" w:sz="8" w:space="0" w:color="000000"/>
              <w:bottom w:val="nil"/>
            </w:tcBorders>
          </w:tcPr>
          <w:p>
            <w:pPr>
              <w:pStyle w:val="TableParagraph"/>
              <w:spacing w:before="47"/>
              <w:ind w:left="378"/>
              <w:rPr>
                <w:sz w:val="18"/>
              </w:rPr>
            </w:pPr>
            <w:r>
              <w:rPr>
                <w:spacing w:val="-5"/>
                <w:sz w:val="18"/>
              </w:rPr>
              <w:t>146</w:t>
            </w:r>
          </w:p>
        </w:tc>
      </w:tr>
      <w:tr>
        <w:trPr>
          <w:trHeight w:val="277" w:hRule="atLeast"/>
        </w:trPr>
        <w:tc>
          <w:tcPr>
            <w:tcW w:w="1081" w:type="dxa"/>
            <w:vMerge/>
            <w:tcBorders>
              <w:top w:val="nil"/>
              <w:bottom w:val="single" w:sz="8" w:space="0" w:color="000000"/>
              <w:right w:val="nil"/>
            </w:tcBorders>
          </w:tcPr>
          <w:p>
            <w:pPr>
              <w:rPr>
                <w:sz w:val="2"/>
                <w:szCs w:val="2"/>
              </w:rPr>
            </w:pPr>
          </w:p>
        </w:tc>
        <w:tc>
          <w:tcPr>
            <w:tcW w:w="534" w:type="dxa"/>
            <w:tcBorders>
              <w:top w:val="nil"/>
              <w:left w:val="nil"/>
              <w:bottom w:val="single" w:sz="8" w:space="0" w:color="000000"/>
              <w:right w:val="nil"/>
            </w:tcBorders>
          </w:tcPr>
          <w:p>
            <w:pPr>
              <w:pStyle w:val="TableParagraph"/>
              <w:rPr>
                <w:sz w:val="18"/>
              </w:rPr>
            </w:pPr>
          </w:p>
        </w:tc>
        <w:tc>
          <w:tcPr>
            <w:tcW w:w="1691" w:type="dxa"/>
            <w:tcBorders>
              <w:top w:val="nil"/>
              <w:left w:val="nil"/>
              <w:bottom w:val="single" w:sz="8" w:space="0" w:color="000000"/>
            </w:tcBorders>
          </w:tcPr>
          <w:p>
            <w:pPr>
              <w:pStyle w:val="TableParagraph"/>
              <w:spacing w:before="37"/>
              <w:ind w:left="29"/>
              <w:rPr>
                <w:sz w:val="18"/>
              </w:rPr>
            </w:pPr>
            <w:r>
              <w:rPr>
                <w:sz w:val="18"/>
              </w:rPr>
              <w:t>% within </w:t>
            </w:r>
            <w:r>
              <w:rPr>
                <w:spacing w:val="-2"/>
                <w:sz w:val="18"/>
              </w:rPr>
              <w:t>QUESTION</w:t>
            </w:r>
          </w:p>
        </w:tc>
        <w:tc>
          <w:tcPr>
            <w:tcW w:w="841" w:type="dxa"/>
            <w:tcBorders>
              <w:top w:val="nil"/>
              <w:bottom w:val="single" w:sz="8" w:space="0" w:color="000000"/>
              <w:right w:val="single" w:sz="8" w:space="0" w:color="000000"/>
            </w:tcBorders>
          </w:tcPr>
          <w:p>
            <w:pPr>
              <w:pStyle w:val="TableParagraph"/>
              <w:spacing w:before="37"/>
              <w:ind w:right="223"/>
              <w:jc w:val="right"/>
              <w:rPr>
                <w:sz w:val="18"/>
              </w:rPr>
            </w:pPr>
            <w:r>
              <w:rPr>
                <w:spacing w:val="-4"/>
                <w:sz w:val="18"/>
              </w:rPr>
              <w:t>17.1</w:t>
            </w:r>
          </w:p>
        </w:tc>
        <w:tc>
          <w:tcPr>
            <w:tcW w:w="899" w:type="dxa"/>
            <w:tcBorders>
              <w:top w:val="nil"/>
              <w:left w:val="single" w:sz="8" w:space="0" w:color="000000"/>
              <w:bottom w:val="single" w:sz="8" w:space="0" w:color="000000"/>
              <w:right w:val="single" w:sz="8" w:space="0" w:color="000000"/>
            </w:tcBorders>
          </w:tcPr>
          <w:p>
            <w:pPr>
              <w:pStyle w:val="TableParagraph"/>
              <w:spacing w:before="37"/>
              <w:ind w:left="217" w:right="186"/>
              <w:jc w:val="center"/>
              <w:rPr>
                <w:sz w:val="18"/>
              </w:rPr>
            </w:pPr>
            <w:r>
              <w:rPr>
                <w:spacing w:val="-4"/>
                <w:sz w:val="18"/>
              </w:rPr>
              <w:t>19.9</w:t>
            </w:r>
          </w:p>
        </w:tc>
        <w:tc>
          <w:tcPr>
            <w:tcW w:w="1173" w:type="dxa"/>
            <w:tcBorders>
              <w:top w:val="nil"/>
              <w:left w:val="single" w:sz="8" w:space="0" w:color="000000"/>
              <w:bottom w:val="single" w:sz="8" w:space="0" w:color="000000"/>
              <w:right w:val="single" w:sz="8" w:space="0" w:color="000000"/>
            </w:tcBorders>
          </w:tcPr>
          <w:p>
            <w:pPr>
              <w:pStyle w:val="TableParagraph"/>
              <w:spacing w:before="37"/>
              <w:ind w:left="146" w:right="122"/>
              <w:jc w:val="center"/>
              <w:rPr>
                <w:sz w:val="18"/>
              </w:rPr>
            </w:pPr>
            <w:r>
              <w:rPr>
                <w:spacing w:val="-4"/>
                <w:sz w:val="18"/>
              </w:rPr>
              <w:t>17.1</w:t>
            </w:r>
          </w:p>
        </w:tc>
        <w:tc>
          <w:tcPr>
            <w:tcW w:w="1096" w:type="dxa"/>
            <w:tcBorders>
              <w:top w:val="nil"/>
              <w:left w:val="single" w:sz="8" w:space="0" w:color="000000"/>
              <w:bottom w:val="single" w:sz="8" w:space="0" w:color="000000"/>
              <w:right w:val="single" w:sz="8" w:space="0" w:color="000000"/>
            </w:tcBorders>
          </w:tcPr>
          <w:p>
            <w:pPr>
              <w:pStyle w:val="TableParagraph"/>
              <w:spacing w:before="37"/>
              <w:ind w:left="179" w:right="149"/>
              <w:jc w:val="center"/>
              <w:rPr>
                <w:sz w:val="18"/>
              </w:rPr>
            </w:pPr>
            <w:r>
              <w:rPr>
                <w:spacing w:val="-4"/>
                <w:sz w:val="18"/>
              </w:rPr>
              <w:t>30.1</w:t>
            </w:r>
          </w:p>
        </w:tc>
        <w:tc>
          <w:tcPr>
            <w:tcW w:w="971" w:type="dxa"/>
            <w:tcBorders>
              <w:top w:val="nil"/>
              <w:left w:val="single" w:sz="8" w:space="0" w:color="000000"/>
              <w:bottom w:val="single" w:sz="8" w:space="0" w:color="000000"/>
              <w:right w:val="single" w:sz="8" w:space="0" w:color="000000"/>
            </w:tcBorders>
          </w:tcPr>
          <w:p>
            <w:pPr>
              <w:pStyle w:val="TableParagraph"/>
              <w:spacing w:before="37"/>
              <w:ind w:right="298"/>
              <w:jc w:val="right"/>
              <w:rPr>
                <w:sz w:val="18"/>
              </w:rPr>
            </w:pPr>
            <w:r>
              <w:rPr>
                <w:spacing w:val="-4"/>
                <w:sz w:val="18"/>
              </w:rPr>
              <w:t>15.8</w:t>
            </w:r>
          </w:p>
        </w:tc>
        <w:tc>
          <w:tcPr>
            <w:tcW w:w="1048" w:type="dxa"/>
            <w:tcBorders>
              <w:top w:val="nil"/>
              <w:left w:val="single" w:sz="8" w:space="0" w:color="000000"/>
              <w:bottom w:val="single" w:sz="8" w:space="0" w:color="000000"/>
            </w:tcBorders>
          </w:tcPr>
          <w:p>
            <w:pPr>
              <w:pStyle w:val="TableParagraph"/>
              <w:spacing w:before="37"/>
              <w:ind w:left="311"/>
              <w:rPr>
                <w:sz w:val="18"/>
              </w:rPr>
            </w:pPr>
            <w:r>
              <w:rPr>
                <w:spacing w:val="-2"/>
                <w:sz w:val="18"/>
              </w:rPr>
              <w:t>100.0</w:t>
            </w:r>
          </w:p>
        </w:tc>
      </w:tr>
      <w:tr>
        <w:trPr>
          <w:trHeight w:val="297" w:hRule="atLeast"/>
        </w:trPr>
        <w:tc>
          <w:tcPr>
            <w:tcW w:w="1081" w:type="dxa"/>
            <w:vMerge/>
            <w:tcBorders>
              <w:top w:val="nil"/>
              <w:bottom w:val="single" w:sz="8" w:space="0" w:color="000000"/>
              <w:right w:val="nil"/>
            </w:tcBorders>
          </w:tcPr>
          <w:p>
            <w:pPr>
              <w:rPr>
                <w:sz w:val="2"/>
                <w:szCs w:val="2"/>
              </w:rPr>
            </w:pPr>
          </w:p>
        </w:tc>
        <w:tc>
          <w:tcPr>
            <w:tcW w:w="534" w:type="dxa"/>
            <w:tcBorders>
              <w:top w:val="single" w:sz="8" w:space="0" w:color="000000"/>
              <w:left w:val="nil"/>
              <w:bottom w:val="nil"/>
              <w:right w:val="nil"/>
            </w:tcBorders>
          </w:tcPr>
          <w:p>
            <w:pPr>
              <w:pStyle w:val="TableParagraph"/>
              <w:spacing w:before="47"/>
              <w:ind w:left="47"/>
              <w:rPr>
                <w:sz w:val="18"/>
              </w:rPr>
            </w:pPr>
            <w:r>
              <w:rPr>
                <w:spacing w:val="-5"/>
                <w:sz w:val="18"/>
              </w:rPr>
              <w:t>Q27</w:t>
            </w:r>
          </w:p>
        </w:tc>
        <w:tc>
          <w:tcPr>
            <w:tcW w:w="1691" w:type="dxa"/>
            <w:tcBorders>
              <w:top w:val="single" w:sz="8" w:space="0" w:color="000000"/>
              <w:left w:val="nil"/>
              <w:bottom w:val="nil"/>
            </w:tcBorders>
          </w:tcPr>
          <w:p>
            <w:pPr>
              <w:pStyle w:val="TableParagraph"/>
              <w:spacing w:before="47"/>
              <w:ind w:left="29"/>
              <w:rPr>
                <w:sz w:val="18"/>
              </w:rPr>
            </w:pPr>
            <w:r>
              <w:rPr>
                <w:spacing w:val="-2"/>
                <w:sz w:val="18"/>
              </w:rPr>
              <w:t>Count</w:t>
            </w:r>
          </w:p>
        </w:tc>
        <w:tc>
          <w:tcPr>
            <w:tcW w:w="841" w:type="dxa"/>
            <w:tcBorders>
              <w:top w:val="single" w:sz="8" w:space="0" w:color="000000"/>
              <w:bottom w:val="nil"/>
              <w:right w:val="single" w:sz="8" w:space="0" w:color="000000"/>
            </w:tcBorders>
          </w:tcPr>
          <w:p>
            <w:pPr>
              <w:pStyle w:val="TableParagraph"/>
              <w:spacing w:before="47"/>
              <w:ind w:left="288" w:right="269"/>
              <w:jc w:val="center"/>
              <w:rPr>
                <w:sz w:val="18"/>
              </w:rPr>
            </w:pPr>
            <w:r>
              <w:rPr>
                <w:spacing w:val="-5"/>
                <w:sz w:val="18"/>
              </w:rPr>
              <w:t>23</w:t>
            </w:r>
          </w:p>
        </w:tc>
        <w:tc>
          <w:tcPr>
            <w:tcW w:w="899" w:type="dxa"/>
            <w:tcBorders>
              <w:top w:val="single" w:sz="8" w:space="0" w:color="000000"/>
              <w:left w:val="single" w:sz="8" w:space="0" w:color="000000"/>
              <w:bottom w:val="nil"/>
              <w:right w:val="single" w:sz="8" w:space="0" w:color="000000"/>
            </w:tcBorders>
          </w:tcPr>
          <w:p>
            <w:pPr>
              <w:pStyle w:val="TableParagraph"/>
              <w:spacing w:before="47"/>
              <w:ind w:left="217" w:right="181"/>
              <w:jc w:val="center"/>
              <w:rPr>
                <w:sz w:val="18"/>
              </w:rPr>
            </w:pPr>
            <w:r>
              <w:rPr>
                <w:spacing w:val="-5"/>
                <w:sz w:val="18"/>
              </w:rPr>
              <w:t>34</w:t>
            </w:r>
          </w:p>
        </w:tc>
        <w:tc>
          <w:tcPr>
            <w:tcW w:w="1173" w:type="dxa"/>
            <w:tcBorders>
              <w:top w:val="single" w:sz="8" w:space="0" w:color="000000"/>
              <w:left w:val="single" w:sz="8" w:space="0" w:color="000000"/>
              <w:bottom w:val="nil"/>
              <w:right w:val="single" w:sz="8" w:space="0" w:color="000000"/>
            </w:tcBorders>
          </w:tcPr>
          <w:p>
            <w:pPr>
              <w:pStyle w:val="TableParagraph"/>
              <w:spacing w:before="47"/>
              <w:ind w:left="147" w:right="118"/>
              <w:jc w:val="center"/>
              <w:rPr>
                <w:sz w:val="18"/>
              </w:rPr>
            </w:pPr>
            <w:r>
              <w:rPr>
                <w:spacing w:val="-5"/>
                <w:sz w:val="18"/>
              </w:rPr>
              <w:t>13</w:t>
            </w:r>
          </w:p>
        </w:tc>
        <w:tc>
          <w:tcPr>
            <w:tcW w:w="1096" w:type="dxa"/>
            <w:tcBorders>
              <w:top w:val="single" w:sz="8" w:space="0" w:color="000000"/>
              <w:left w:val="single" w:sz="8" w:space="0" w:color="000000"/>
              <w:bottom w:val="nil"/>
              <w:right w:val="single" w:sz="8" w:space="0" w:color="000000"/>
            </w:tcBorders>
          </w:tcPr>
          <w:p>
            <w:pPr>
              <w:pStyle w:val="TableParagraph"/>
              <w:spacing w:before="47"/>
              <w:ind w:left="178" w:right="152"/>
              <w:jc w:val="center"/>
              <w:rPr>
                <w:sz w:val="18"/>
              </w:rPr>
            </w:pPr>
            <w:r>
              <w:rPr>
                <w:spacing w:val="-5"/>
                <w:sz w:val="18"/>
              </w:rPr>
              <w:t>49</w:t>
            </w:r>
          </w:p>
        </w:tc>
        <w:tc>
          <w:tcPr>
            <w:tcW w:w="971" w:type="dxa"/>
            <w:tcBorders>
              <w:top w:val="single" w:sz="8" w:space="0" w:color="000000"/>
              <w:left w:val="single" w:sz="8" w:space="0" w:color="000000"/>
              <w:bottom w:val="nil"/>
              <w:right w:val="single" w:sz="8" w:space="0" w:color="000000"/>
            </w:tcBorders>
          </w:tcPr>
          <w:p>
            <w:pPr>
              <w:pStyle w:val="TableParagraph"/>
              <w:spacing w:before="47"/>
              <w:ind w:right="370"/>
              <w:jc w:val="right"/>
              <w:rPr>
                <w:sz w:val="18"/>
              </w:rPr>
            </w:pPr>
            <w:r>
              <w:rPr>
                <w:spacing w:val="-5"/>
                <w:sz w:val="18"/>
              </w:rPr>
              <w:t>26</w:t>
            </w:r>
          </w:p>
        </w:tc>
        <w:tc>
          <w:tcPr>
            <w:tcW w:w="1048" w:type="dxa"/>
            <w:tcBorders>
              <w:top w:val="single" w:sz="8" w:space="0" w:color="000000"/>
              <w:left w:val="single" w:sz="8" w:space="0" w:color="000000"/>
              <w:bottom w:val="nil"/>
            </w:tcBorders>
          </w:tcPr>
          <w:p>
            <w:pPr>
              <w:pStyle w:val="TableParagraph"/>
              <w:spacing w:before="47"/>
              <w:ind w:left="378"/>
              <w:rPr>
                <w:sz w:val="18"/>
              </w:rPr>
            </w:pPr>
            <w:r>
              <w:rPr>
                <w:spacing w:val="-5"/>
                <w:sz w:val="18"/>
              </w:rPr>
              <w:t>145</w:t>
            </w:r>
          </w:p>
        </w:tc>
      </w:tr>
      <w:tr>
        <w:trPr>
          <w:trHeight w:val="276" w:hRule="atLeast"/>
        </w:trPr>
        <w:tc>
          <w:tcPr>
            <w:tcW w:w="1081" w:type="dxa"/>
            <w:vMerge/>
            <w:tcBorders>
              <w:top w:val="nil"/>
              <w:bottom w:val="single" w:sz="8" w:space="0" w:color="000000"/>
              <w:right w:val="nil"/>
            </w:tcBorders>
          </w:tcPr>
          <w:p>
            <w:pPr>
              <w:rPr>
                <w:sz w:val="2"/>
                <w:szCs w:val="2"/>
              </w:rPr>
            </w:pPr>
          </w:p>
        </w:tc>
        <w:tc>
          <w:tcPr>
            <w:tcW w:w="534" w:type="dxa"/>
            <w:tcBorders>
              <w:top w:val="nil"/>
              <w:left w:val="nil"/>
              <w:bottom w:val="single" w:sz="8" w:space="0" w:color="000000"/>
              <w:right w:val="nil"/>
            </w:tcBorders>
          </w:tcPr>
          <w:p>
            <w:pPr>
              <w:pStyle w:val="TableParagraph"/>
              <w:rPr>
                <w:sz w:val="18"/>
              </w:rPr>
            </w:pPr>
          </w:p>
        </w:tc>
        <w:tc>
          <w:tcPr>
            <w:tcW w:w="1691" w:type="dxa"/>
            <w:tcBorders>
              <w:top w:val="nil"/>
              <w:left w:val="nil"/>
              <w:bottom w:val="single" w:sz="8" w:space="0" w:color="000000"/>
            </w:tcBorders>
          </w:tcPr>
          <w:p>
            <w:pPr>
              <w:pStyle w:val="TableParagraph"/>
              <w:spacing w:before="37"/>
              <w:ind w:left="29"/>
              <w:rPr>
                <w:sz w:val="18"/>
              </w:rPr>
            </w:pPr>
            <w:r>
              <w:rPr>
                <w:sz w:val="18"/>
              </w:rPr>
              <w:t>% within </w:t>
            </w:r>
            <w:r>
              <w:rPr>
                <w:spacing w:val="-2"/>
                <w:sz w:val="18"/>
              </w:rPr>
              <w:t>QUESTION</w:t>
            </w:r>
          </w:p>
        </w:tc>
        <w:tc>
          <w:tcPr>
            <w:tcW w:w="841" w:type="dxa"/>
            <w:tcBorders>
              <w:top w:val="nil"/>
              <w:bottom w:val="single" w:sz="8" w:space="0" w:color="000000"/>
              <w:right w:val="single" w:sz="8" w:space="0" w:color="000000"/>
            </w:tcBorders>
          </w:tcPr>
          <w:p>
            <w:pPr>
              <w:pStyle w:val="TableParagraph"/>
              <w:spacing w:before="37"/>
              <w:ind w:right="223"/>
              <w:jc w:val="right"/>
              <w:rPr>
                <w:sz w:val="18"/>
              </w:rPr>
            </w:pPr>
            <w:r>
              <w:rPr>
                <w:spacing w:val="-4"/>
                <w:sz w:val="18"/>
              </w:rPr>
              <w:t>15.9</w:t>
            </w:r>
          </w:p>
        </w:tc>
        <w:tc>
          <w:tcPr>
            <w:tcW w:w="899" w:type="dxa"/>
            <w:tcBorders>
              <w:top w:val="nil"/>
              <w:left w:val="single" w:sz="8" w:space="0" w:color="000000"/>
              <w:bottom w:val="single" w:sz="8" w:space="0" w:color="000000"/>
              <w:right w:val="single" w:sz="8" w:space="0" w:color="000000"/>
            </w:tcBorders>
          </w:tcPr>
          <w:p>
            <w:pPr>
              <w:pStyle w:val="TableParagraph"/>
              <w:spacing w:before="37"/>
              <w:ind w:left="217" w:right="186"/>
              <w:jc w:val="center"/>
              <w:rPr>
                <w:sz w:val="18"/>
              </w:rPr>
            </w:pPr>
            <w:r>
              <w:rPr>
                <w:spacing w:val="-4"/>
                <w:sz w:val="18"/>
              </w:rPr>
              <w:t>23.4</w:t>
            </w:r>
          </w:p>
        </w:tc>
        <w:tc>
          <w:tcPr>
            <w:tcW w:w="1173" w:type="dxa"/>
            <w:tcBorders>
              <w:top w:val="nil"/>
              <w:left w:val="single" w:sz="8" w:space="0" w:color="000000"/>
              <w:bottom w:val="single" w:sz="8" w:space="0" w:color="000000"/>
              <w:right w:val="single" w:sz="8" w:space="0" w:color="000000"/>
            </w:tcBorders>
          </w:tcPr>
          <w:p>
            <w:pPr>
              <w:pStyle w:val="TableParagraph"/>
              <w:spacing w:before="37"/>
              <w:ind w:left="147" w:right="118"/>
              <w:jc w:val="center"/>
              <w:rPr>
                <w:sz w:val="18"/>
              </w:rPr>
            </w:pPr>
            <w:r>
              <w:rPr>
                <w:spacing w:val="-5"/>
                <w:sz w:val="18"/>
              </w:rPr>
              <w:t>9.0</w:t>
            </w:r>
          </w:p>
        </w:tc>
        <w:tc>
          <w:tcPr>
            <w:tcW w:w="1096" w:type="dxa"/>
            <w:tcBorders>
              <w:top w:val="nil"/>
              <w:left w:val="single" w:sz="8" w:space="0" w:color="000000"/>
              <w:bottom w:val="single" w:sz="8" w:space="0" w:color="000000"/>
              <w:right w:val="single" w:sz="8" w:space="0" w:color="000000"/>
            </w:tcBorders>
          </w:tcPr>
          <w:p>
            <w:pPr>
              <w:pStyle w:val="TableParagraph"/>
              <w:spacing w:before="37"/>
              <w:ind w:left="179" w:right="149"/>
              <w:jc w:val="center"/>
              <w:rPr>
                <w:sz w:val="18"/>
              </w:rPr>
            </w:pPr>
            <w:r>
              <w:rPr>
                <w:spacing w:val="-4"/>
                <w:sz w:val="18"/>
              </w:rPr>
              <w:t>33.8</w:t>
            </w:r>
          </w:p>
        </w:tc>
        <w:tc>
          <w:tcPr>
            <w:tcW w:w="971" w:type="dxa"/>
            <w:tcBorders>
              <w:top w:val="nil"/>
              <w:left w:val="single" w:sz="8" w:space="0" w:color="000000"/>
              <w:bottom w:val="single" w:sz="8" w:space="0" w:color="000000"/>
              <w:right w:val="single" w:sz="8" w:space="0" w:color="000000"/>
            </w:tcBorders>
          </w:tcPr>
          <w:p>
            <w:pPr>
              <w:pStyle w:val="TableParagraph"/>
              <w:spacing w:before="37"/>
              <w:ind w:right="298"/>
              <w:jc w:val="right"/>
              <w:rPr>
                <w:sz w:val="18"/>
              </w:rPr>
            </w:pPr>
            <w:r>
              <w:rPr>
                <w:spacing w:val="-4"/>
                <w:sz w:val="18"/>
              </w:rPr>
              <w:t>17.9</w:t>
            </w:r>
          </w:p>
        </w:tc>
        <w:tc>
          <w:tcPr>
            <w:tcW w:w="1048" w:type="dxa"/>
            <w:tcBorders>
              <w:top w:val="nil"/>
              <w:left w:val="single" w:sz="8" w:space="0" w:color="000000"/>
              <w:bottom w:val="single" w:sz="8" w:space="0" w:color="000000"/>
            </w:tcBorders>
          </w:tcPr>
          <w:p>
            <w:pPr>
              <w:pStyle w:val="TableParagraph"/>
              <w:spacing w:before="37"/>
              <w:ind w:left="311"/>
              <w:rPr>
                <w:sz w:val="18"/>
              </w:rPr>
            </w:pPr>
            <w:r>
              <w:rPr>
                <w:spacing w:val="-2"/>
                <w:sz w:val="18"/>
              </w:rPr>
              <w:t>100.0</w:t>
            </w:r>
          </w:p>
        </w:tc>
      </w:tr>
      <w:tr>
        <w:trPr>
          <w:trHeight w:val="297" w:hRule="atLeast"/>
        </w:trPr>
        <w:tc>
          <w:tcPr>
            <w:tcW w:w="1081" w:type="dxa"/>
            <w:vMerge/>
            <w:tcBorders>
              <w:top w:val="nil"/>
              <w:bottom w:val="single" w:sz="8" w:space="0" w:color="000000"/>
              <w:right w:val="nil"/>
            </w:tcBorders>
          </w:tcPr>
          <w:p>
            <w:pPr>
              <w:rPr>
                <w:sz w:val="2"/>
                <w:szCs w:val="2"/>
              </w:rPr>
            </w:pPr>
          </w:p>
        </w:tc>
        <w:tc>
          <w:tcPr>
            <w:tcW w:w="534" w:type="dxa"/>
            <w:tcBorders>
              <w:top w:val="single" w:sz="8" w:space="0" w:color="000000"/>
              <w:left w:val="nil"/>
              <w:bottom w:val="nil"/>
              <w:right w:val="nil"/>
            </w:tcBorders>
          </w:tcPr>
          <w:p>
            <w:pPr>
              <w:pStyle w:val="TableParagraph"/>
              <w:spacing w:before="47"/>
              <w:ind w:left="47"/>
              <w:rPr>
                <w:sz w:val="18"/>
              </w:rPr>
            </w:pPr>
            <w:r>
              <w:rPr>
                <w:spacing w:val="-5"/>
                <w:sz w:val="18"/>
              </w:rPr>
              <w:t>Q28</w:t>
            </w:r>
          </w:p>
        </w:tc>
        <w:tc>
          <w:tcPr>
            <w:tcW w:w="1691" w:type="dxa"/>
            <w:tcBorders>
              <w:top w:val="single" w:sz="8" w:space="0" w:color="000000"/>
              <w:left w:val="nil"/>
              <w:bottom w:val="nil"/>
            </w:tcBorders>
          </w:tcPr>
          <w:p>
            <w:pPr>
              <w:pStyle w:val="TableParagraph"/>
              <w:spacing w:before="47"/>
              <w:ind w:left="29"/>
              <w:rPr>
                <w:sz w:val="18"/>
              </w:rPr>
            </w:pPr>
            <w:r>
              <w:rPr>
                <w:spacing w:val="-2"/>
                <w:sz w:val="18"/>
              </w:rPr>
              <w:t>Count</w:t>
            </w:r>
          </w:p>
        </w:tc>
        <w:tc>
          <w:tcPr>
            <w:tcW w:w="841" w:type="dxa"/>
            <w:tcBorders>
              <w:top w:val="single" w:sz="8" w:space="0" w:color="000000"/>
              <w:bottom w:val="nil"/>
              <w:right w:val="single" w:sz="8" w:space="0" w:color="000000"/>
            </w:tcBorders>
          </w:tcPr>
          <w:p>
            <w:pPr>
              <w:pStyle w:val="TableParagraph"/>
              <w:spacing w:before="47"/>
              <w:ind w:left="288" w:right="269"/>
              <w:jc w:val="center"/>
              <w:rPr>
                <w:sz w:val="18"/>
              </w:rPr>
            </w:pPr>
            <w:r>
              <w:rPr>
                <w:spacing w:val="-5"/>
                <w:sz w:val="18"/>
              </w:rPr>
              <w:t>13</w:t>
            </w:r>
          </w:p>
        </w:tc>
        <w:tc>
          <w:tcPr>
            <w:tcW w:w="899" w:type="dxa"/>
            <w:tcBorders>
              <w:top w:val="single" w:sz="8" w:space="0" w:color="000000"/>
              <w:left w:val="single" w:sz="8" w:space="0" w:color="000000"/>
              <w:bottom w:val="nil"/>
              <w:right w:val="single" w:sz="8" w:space="0" w:color="000000"/>
            </w:tcBorders>
          </w:tcPr>
          <w:p>
            <w:pPr>
              <w:pStyle w:val="TableParagraph"/>
              <w:spacing w:before="47"/>
              <w:ind w:left="217" w:right="181"/>
              <w:jc w:val="center"/>
              <w:rPr>
                <w:sz w:val="18"/>
              </w:rPr>
            </w:pPr>
            <w:r>
              <w:rPr>
                <w:spacing w:val="-5"/>
                <w:sz w:val="18"/>
              </w:rPr>
              <w:t>27</w:t>
            </w:r>
          </w:p>
        </w:tc>
        <w:tc>
          <w:tcPr>
            <w:tcW w:w="1173" w:type="dxa"/>
            <w:tcBorders>
              <w:top w:val="single" w:sz="8" w:space="0" w:color="000000"/>
              <w:left w:val="single" w:sz="8" w:space="0" w:color="000000"/>
              <w:bottom w:val="nil"/>
              <w:right w:val="single" w:sz="8" w:space="0" w:color="000000"/>
            </w:tcBorders>
          </w:tcPr>
          <w:p>
            <w:pPr>
              <w:pStyle w:val="TableParagraph"/>
              <w:spacing w:before="47"/>
              <w:ind w:left="147" w:right="118"/>
              <w:jc w:val="center"/>
              <w:rPr>
                <w:sz w:val="18"/>
              </w:rPr>
            </w:pPr>
            <w:r>
              <w:rPr>
                <w:spacing w:val="-5"/>
                <w:sz w:val="18"/>
              </w:rPr>
              <w:t>29</w:t>
            </w:r>
          </w:p>
        </w:tc>
        <w:tc>
          <w:tcPr>
            <w:tcW w:w="1096" w:type="dxa"/>
            <w:tcBorders>
              <w:top w:val="single" w:sz="8" w:space="0" w:color="000000"/>
              <w:left w:val="single" w:sz="8" w:space="0" w:color="000000"/>
              <w:bottom w:val="nil"/>
              <w:right w:val="single" w:sz="8" w:space="0" w:color="000000"/>
            </w:tcBorders>
          </w:tcPr>
          <w:p>
            <w:pPr>
              <w:pStyle w:val="TableParagraph"/>
              <w:spacing w:before="47"/>
              <w:ind w:left="178" w:right="152"/>
              <w:jc w:val="center"/>
              <w:rPr>
                <w:sz w:val="18"/>
              </w:rPr>
            </w:pPr>
            <w:r>
              <w:rPr>
                <w:spacing w:val="-5"/>
                <w:sz w:val="18"/>
              </w:rPr>
              <w:t>56</w:t>
            </w:r>
          </w:p>
        </w:tc>
        <w:tc>
          <w:tcPr>
            <w:tcW w:w="971" w:type="dxa"/>
            <w:tcBorders>
              <w:top w:val="single" w:sz="8" w:space="0" w:color="000000"/>
              <w:left w:val="single" w:sz="8" w:space="0" w:color="000000"/>
              <w:bottom w:val="nil"/>
              <w:right w:val="single" w:sz="8" w:space="0" w:color="000000"/>
            </w:tcBorders>
          </w:tcPr>
          <w:p>
            <w:pPr>
              <w:pStyle w:val="TableParagraph"/>
              <w:spacing w:before="47"/>
              <w:ind w:right="370"/>
              <w:jc w:val="right"/>
              <w:rPr>
                <w:sz w:val="18"/>
              </w:rPr>
            </w:pPr>
            <w:r>
              <w:rPr>
                <w:spacing w:val="-5"/>
                <w:sz w:val="18"/>
              </w:rPr>
              <w:t>20</w:t>
            </w:r>
          </w:p>
        </w:tc>
        <w:tc>
          <w:tcPr>
            <w:tcW w:w="1048" w:type="dxa"/>
            <w:tcBorders>
              <w:top w:val="single" w:sz="8" w:space="0" w:color="000000"/>
              <w:left w:val="single" w:sz="8" w:space="0" w:color="000000"/>
              <w:bottom w:val="nil"/>
            </w:tcBorders>
          </w:tcPr>
          <w:p>
            <w:pPr>
              <w:pStyle w:val="TableParagraph"/>
              <w:spacing w:before="47"/>
              <w:ind w:left="378"/>
              <w:rPr>
                <w:sz w:val="18"/>
              </w:rPr>
            </w:pPr>
            <w:r>
              <w:rPr>
                <w:spacing w:val="-5"/>
                <w:sz w:val="18"/>
              </w:rPr>
              <w:t>145</w:t>
            </w:r>
          </w:p>
        </w:tc>
      </w:tr>
      <w:tr>
        <w:trPr>
          <w:trHeight w:val="276" w:hRule="atLeast"/>
        </w:trPr>
        <w:tc>
          <w:tcPr>
            <w:tcW w:w="1081" w:type="dxa"/>
            <w:vMerge/>
            <w:tcBorders>
              <w:top w:val="nil"/>
              <w:bottom w:val="single" w:sz="8" w:space="0" w:color="000000"/>
              <w:right w:val="nil"/>
            </w:tcBorders>
          </w:tcPr>
          <w:p>
            <w:pPr>
              <w:rPr>
                <w:sz w:val="2"/>
                <w:szCs w:val="2"/>
              </w:rPr>
            </w:pPr>
          </w:p>
        </w:tc>
        <w:tc>
          <w:tcPr>
            <w:tcW w:w="534" w:type="dxa"/>
            <w:tcBorders>
              <w:top w:val="nil"/>
              <w:left w:val="nil"/>
              <w:bottom w:val="single" w:sz="8" w:space="0" w:color="FFFFFF"/>
              <w:right w:val="nil"/>
            </w:tcBorders>
          </w:tcPr>
          <w:p>
            <w:pPr>
              <w:pStyle w:val="TableParagraph"/>
              <w:rPr>
                <w:sz w:val="18"/>
              </w:rPr>
            </w:pPr>
          </w:p>
        </w:tc>
        <w:tc>
          <w:tcPr>
            <w:tcW w:w="1691" w:type="dxa"/>
            <w:tcBorders>
              <w:top w:val="nil"/>
              <w:left w:val="nil"/>
              <w:bottom w:val="single" w:sz="8" w:space="0" w:color="FFFFFF"/>
            </w:tcBorders>
          </w:tcPr>
          <w:p>
            <w:pPr>
              <w:pStyle w:val="TableParagraph"/>
              <w:spacing w:before="37"/>
              <w:ind w:left="29"/>
              <w:rPr>
                <w:sz w:val="18"/>
              </w:rPr>
            </w:pPr>
            <w:r>
              <w:rPr>
                <w:sz w:val="18"/>
              </w:rPr>
              <w:t>% within </w:t>
            </w:r>
            <w:r>
              <w:rPr>
                <w:spacing w:val="-2"/>
                <w:sz w:val="18"/>
              </w:rPr>
              <w:t>QUESTION</w:t>
            </w:r>
          </w:p>
        </w:tc>
        <w:tc>
          <w:tcPr>
            <w:tcW w:w="841" w:type="dxa"/>
            <w:tcBorders>
              <w:top w:val="nil"/>
              <w:bottom w:val="single" w:sz="8" w:space="0" w:color="000000"/>
              <w:right w:val="single" w:sz="8" w:space="0" w:color="000000"/>
            </w:tcBorders>
          </w:tcPr>
          <w:p>
            <w:pPr>
              <w:pStyle w:val="TableParagraph"/>
              <w:spacing w:before="37"/>
              <w:ind w:left="288" w:right="269"/>
              <w:jc w:val="center"/>
              <w:rPr>
                <w:sz w:val="18"/>
              </w:rPr>
            </w:pPr>
            <w:r>
              <w:rPr>
                <w:spacing w:val="-5"/>
                <w:sz w:val="18"/>
              </w:rPr>
              <w:t>9.0</w:t>
            </w:r>
          </w:p>
        </w:tc>
        <w:tc>
          <w:tcPr>
            <w:tcW w:w="899" w:type="dxa"/>
            <w:tcBorders>
              <w:top w:val="nil"/>
              <w:left w:val="single" w:sz="8" w:space="0" w:color="000000"/>
              <w:bottom w:val="single" w:sz="8" w:space="0" w:color="000000"/>
              <w:right w:val="single" w:sz="8" w:space="0" w:color="000000"/>
            </w:tcBorders>
          </w:tcPr>
          <w:p>
            <w:pPr>
              <w:pStyle w:val="TableParagraph"/>
              <w:spacing w:before="37"/>
              <w:ind w:left="217" w:right="186"/>
              <w:jc w:val="center"/>
              <w:rPr>
                <w:sz w:val="18"/>
              </w:rPr>
            </w:pPr>
            <w:r>
              <w:rPr>
                <w:spacing w:val="-4"/>
                <w:sz w:val="18"/>
              </w:rPr>
              <w:t>18.6</w:t>
            </w:r>
          </w:p>
        </w:tc>
        <w:tc>
          <w:tcPr>
            <w:tcW w:w="1173" w:type="dxa"/>
            <w:tcBorders>
              <w:top w:val="nil"/>
              <w:left w:val="single" w:sz="8" w:space="0" w:color="000000"/>
              <w:bottom w:val="single" w:sz="8" w:space="0" w:color="000000"/>
              <w:right w:val="single" w:sz="8" w:space="0" w:color="000000"/>
            </w:tcBorders>
          </w:tcPr>
          <w:p>
            <w:pPr>
              <w:pStyle w:val="TableParagraph"/>
              <w:spacing w:before="37"/>
              <w:ind w:left="146" w:right="122"/>
              <w:jc w:val="center"/>
              <w:rPr>
                <w:sz w:val="18"/>
              </w:rPr>
            </w:pPr>
            <w:r>
              <w:rPr>
                <w:spacing w:val="-4"/>
                <w:sz w:val="18"/>
              </w:rPr>
              <w:t>20.0</w:t>
            </w:r>
          </w:p>
        </w:tc>
        <w:tc>
          <w:tcPr>
            <w:tcW w:w="1096" w:type="dxa"/>
            <w:tcBorders>
              <w:top w:val="nil"/>
              <w:left w:val="single" w:sz="8" w:space="0" w:color="000000"/>
              <w:bottom w:val="single" w:sz="8" w:space="0" w:color="000000"/>
              <w:right w:val="single" w:sz="8" w:space="0" w:color="000000"/>
            </w:tcBorders>
          </w:tcPr>
          <w:p>
            <w:pPr>
              <w:pStyle w:val="TableParagraph"/>
              <w:spacing w:before="37"/>
              <w:ind w:left="179" w:right="149"/>
              <w:jc w:val="center"/>
              <w:rPr>
                <w:sz w:val="18"/>
              </w:rPr>
            </w:pPr>
            <w:r>
              <w:rPr>
                <w:spacing w:val="-4"/>
                <w:sz w:val="18"/>
              </w:rPr>
              <w:t>38.6</w:t>
            </w:r>
          </w:p>
        </w:tc>
        <w:tc>
          <w:tcPr>
            <w:tcW w:w="971" w:type="dxa"/>
            <w:tcBorders>
              <w:top w:val="nil"/>
              <w:left w:val="single" w:sz="8" w:space="0" w:color="000000"/>
              <w:bottom w:val="single" w:sz="8" w:space="0" w:color="000000"/>
              <w:right w:val="single" w:sz="8" w:space="0" w:color="000000"/>
            </w:tcBorders>
          </w:tcPr>
          <w:p>
            <w:pPr>
              <w:pStyle w:val="TableParagraph"/>
              <w:spacing w:before="37"/>
              <w:ind w:right="298"/>
              <w:jc w:val="right"/>
              <w:rPr>
                <w:sz w:val="18"/>
              </w:rPr>
            </w:pPr>
            <w:r>
              <w:rPr>
                <w:spacing w:val="-4"/>
                <w:sz w:val="18"/>
              </w:rPr>
              <w:t>13.8</w:t>
            </w:r>
          </w:p>
        </w:tc>
        <w:tc>
          <w:tcPr>
            <w:tcW w:w="1048" w:type="dxa"/>
            <w:tcBorders>
              <w:top w:val="nil"/>
              <w:left w:val="single" w:sz="8" w:space="0" w:color="000000"/>
              <w:bottom w:val="single" w:sz="8" w:space="0" w:color="000000"/>
            </w:tcBorders>
          </w:tcPr>
          <w:p>
            <w:pPr>
              <w:pStyle w:val="TableParagraph"/>
              <w:spacing w:before="37"/>
              <w:ind w:left="311"/>
              <w:rPr>
                <w:sz w:val="18"/>
              </w:rPr>
            </w:pPr>
            <w:r>
              <w:rPr>
                <w:spacing w:val="-2"/>
                <w:sz w:val="18"/>
              </w:rPr>
              <w:t>100.0</w:t>
            </w:r>
          </w:p>
        </w:tc>
      </w:tr>
      <w:tr>
        <w:trPr>
          <w:trHeight w:val="293" w:hRule="atLeast"/>
        </w:trPr>
        <w:tc>
          <w:tcPr>
            <w:tcW w:w="1081" w:type="dxa"/>
            <w:vMerge/>
            <w:tcBorders>
              <w:top w:val="nil"/>
              <w:bottom w:val="single" w:sz="8" w:space="0" w:color="000000"/>
              <w:right w:val="nil"/>
            </w:tcBorders>
          </w:tcPr>
          <w:p>
            <w:pPr>
              <w:rPr>
                <w:sz w:val="2"/>
                <w:szCs w:val="2"/>
              </w:rPr>
            </w:pPr>
          </w:p>
        </w:tc>
        <w:tc>
          <w:tcPr>
            <w:tcW w:w="534" w:type="dxa"/>
            <w:tcBorders>
              <w:top w:val="single" w:sz="8" w:space="0" w:color="FFFFFF"/>
              <w:left w:val="nil"/>
              <w:bottom w:val="nil"/>
              <w:right w:val="nil"/>
            </w:tcBorders>
          </w:tcPr>
          <w:p>
            <w:pPr>
              <w:pStyle w:val="TableParagraph"/>
              <w:spacing w:before="42"/>
              <w:ind w:left="47"/>
              <w:rPr>
                <w:sz w:val="18"/>
              </w:rPr>
            </w:pPr>
            <w:r>
              <w:rPr>
                <w:spacing w:val="-5"/>
                <w:sz w:val="18"/>
              </w:rPr>
              <w:t>Q29</w:t>
            </w:r>
          </w:p>
        </w:tc>
        <w:tc>
          <w:tcPr>
            <w:tcW w:w="1691" w:type="dxa"/>
            <w:tcBorders>
              <w:top w:val="single" w:sz="8" w:space="0" w:color="FFFFFF"/>
              <w:left w:val="nil"/>
              <w:bottom w:val="nil"/>
            </w:tcBorders>
          </w:tcPr>
          <w:p>
            <w:pPr>
              <w:pStyle w:val="TableParagraph"/>
              <w:spacing w:before="42"/>
              <w:ind w:left="29"/>
              <w:rPr>
                <w:sz w:val="18"/>
              </w:rPr>
            </w:pPr>
            <w:r>
              <w:rPr>
                <w:spacing w:val="-2"/>
                <w:sz w:val="18"/>
              </w:rPr>
              <w:t>Count</w:t>
            </w:r>
          </w:p>
        </w:tc>
        <w:tc>
          <w:tcPr>
            <w:tcW w:w="841" w:type="dxa"/>
            <w:tcBorders>
              <w:top w:val="single" w:sz="8" w:space="0" w:color="000000"/>
              <w:bottom w:val="nil"/>
              <w:right w:val="single" w:sz="8" w:space="0" w:color="000000"/>
            </w:tcBorders>
          </w:tcPr>
          <w:p>
            <w:pPr>
              <w:pStyle w:val="TableParagraph"/>
              <w:spacing w:before="42"/>
              <w:ind w:left="288" w:right="269"/>
              <w:jc w:val="center"/>
              <w:rPr>
                <w:sz w:val="18"/>
              </w:rPr>
            </w:pPr>
            <w:r>
              <w:rPr>
                <w:spacing w:val="-5"/>
                <w:sz w:val="18"/>
              </w:rPr>
              <w:t>17</w:t>
            </w:r>
          </w:p>
        </w:tc>
        <w:tc>
          <w:tcPr>
            <w:tcW w:w="899" w:type="dxa"/>
            <w:tcBorders>
              <w:top w:val="single" w:sz="8" w:space="0" w:color="000000"/>
              <w:left w:val="single" w:sz="8" w:space="0" w:color="000000"/>
              <w:bottom w:val="nil"/>
              <w:right w:val="single" w:sz="8" w:space="0" w:color="000000"/>
            </w:tcBorders>
          </w:tcPr>
          <w:p>
            <w:pPr>
              <w:pStyle w:val="TableParagraph"/>
              <w:spacing w:before="42"/>
              <w:ind w:left="217" w:right="181"/>
              <w:jc w:val="center"/>
              <w:rPr>
                <w:sz w:val="18"/>
              </w:rPr>
            </w:pPr>
            <w:r>
              <w:rPr>
                <w:spacing w:val="-5"/>
                <w:sz w:val="18"/>
              </w:rPr>
              <w:t>17</w:t>
            </w:r>
          </w:p>
        </w:tc>
        <w:tc>
          <w:tcPr>
            <w:tcW w:w="1173" w:type="dxa"/>
            <w:tcBorders>
              <w:top w:val="single" w:sz="8" w:space="0" w:color="000000"/>
              <w:left w:val="single" w:sz="8" w:space="0" w:color="000000"/>
              <w:bottom w:val="nil"/>
              <w:right w:val="single" w:sz="8" w:space="0" w:color="000000"/>
            </w:tcBorders>
          </w:tcPr>
          <w:p>
            <w:pPr>
              <w:pStyle w:val="TableParagraph"/>
              <w:spacing w:before="42"/>
              <w:ind w:left="147" w:right="118"/>
              <w:jc w:val="center"/>
              <w:rPr>
                <w:sz w:val="18"/>
              </w:rPr>
            </w:pPr>
            <w:r>
              <w:rPr>
                <w:spacing w:val="-5"/>
                <w:sz w:val="18"/>
              </w:rPr>
              <w:t>30</w:t>
            </w:r>
          </w:p>
        </w:tc>
        <w:tc>
          <w:tcPr>
            <w:tcW w:w="1096" w:type="dxa"/>
            <w:tcBorders>
              <w:top w:val="single" w:sz="8" w:space="0" w:color="000000"/>
              <w:left w:val="single" w:sz="8" w:space="0" w:color="000000"/>
              <w:bottom w:val="nil"/>
              <w:right w:val="single" w:sz="8" w:space="0" w:color="000000"/>
            </w:tcBorders>
          </w:tcPr>
          <w:p>
            <w:pPr>
              <w:pStyle w:val="TableParagraph"/>
              <w:spacing w:before="42"/>
              <w:ind w:left="178" w:right="152"/>
              <w:jc w:val="center"/>
              <w:rPr>
                <w:sz w:val="18"/>
              </w:rPr>
            </w:pPr>
            <w:r>
              <w:rPr>
                <w:spacing w:val="-5"/>
                <w:sz w:val="18"/>
              </w:rPr>
              <w:t>46</w:t>
            </w:r>
          </w:p>
        </w:tc>
        <w:tc>
          <w:tcPr>
            <w:tcW w:w="971" w:type="dxa"/>
            <w:tcBorders>
              <w:top w:val="single" w:sz="8" w:space="0" w:color="000000"/>
              <w:left w:val="single" w:sz="8" w:space="0" w:color="000000"/>
              <w:bottom w:val="nil"/>
              <w:right w:val="single" w:sz="8" w:space="0" w:color="000000"/>
            </w:tcBorders>
          </w:tcPr>
          <w:p>
            <w:pPr>
              <w:pStyle w:val="TableParagraph"/>
              <w:spacing w:before="42"/>
              <w:ind w:right="370"/>
              <w:jc w:val="right"/>
              <w:rPr>
                <w:sz w:val="18"/>
              </w:rPr>
            </w:pPr>
            <w:r>
              <w:rPr>
                <w:spacing w:val="-5"/>
                <w:sz w:val="18"/>
              </w:rPr>
              <w:t>35</w:t>
            </w:r>
          </w:p>
        </w:tc>
        <w:tc>
          <w:tcPr>
            <w:tcW w:w="1048" w:type="dxa"/>
            <w:tcBorders>
              <w:top w:val="single" w:sz="8" w:space="0" w:color="000000"/>
              <w:left w:val="single" w:sz="8" w:space="0" w:color="000000"/>
              <w:bottom w:val="nil"/>
            </w:tcBorders>
          </w:tcPr>
          <w:p>
            <w:pPr>
              <w:pStyle w:val="TableParagraph"/>
              <w:spacing w:before="42"/>
              <w:ind w:left="378"/>
              <w:rPr>
                <w:sz w:val="18"/>
              </w:rPr>
            </w:pPr>
            <w:r>
              <w:rPr>
                <w:spacing w:val="-5"/>
                <w:sz w:val="18"/>
              </w:rPr>
              <w:t>145</w:t>
            </w:r>
          </w:p>
        </w:tc>
      </w:tr>
      <w:tr>
        <w:trPr>
          <w:trHeight w:val="281" w:hRule="atLeast"/>
        </w:trPr>
        <w:tc>
          <w:tcPr>
            <w:tcW w:w="1081" w:type="dxa"/>
            <w:vMerge/>
            <w:tcBorders>
              <w:top w:val="nil"/>
              <w:bottom w:val="single" w:sz="8" w:space="0" w:color="000000"/>
              <w:right w:val="nil"/>
            </w:tcBorders>
          </w:tcPr>
          <w:p>
            <w:pPr>
              <w:rPr>
                <w:sz w:val="2"/>
                <w:szCs w:val="2"/>
              </w:rPr>
            </w:pPr>
          </w:p>
        </w:tc>
        <w:tc>
          <w:tcPr>
            <w:tcW w:w="534" w:type="dxa"/>
            <w:tcBorders>
              <w:top w:val="nil"/>
              <w:left w:val="nil"/>
              <w:bottom w:val="single" w:sz="8" w:space="0" w:color="FFFFFF"/>
              <w:right w:val="nil"/>
            </w:tcBorders>
          </w:tcPr>
          <w:p>
            <w:pPr>
              <w:pStyle w:val="TableParagraph"/>
              <w:rPr>
                <w:sz w:val="18"/>
              </w:rPr>
            </w:pPr>
          </w:p>
        </w:tc>
        <w:tc>
          <w:tcPr>
            <w:tcW w:w="1691" w:type="dxa"/>
            <w:tcBorders>
              <w:top w:val="nil"/>
              <w:left w:val="nil"/>
              <w:bottom w:val="single" w:sz="8" w:space="0" w:color="FFFFFF"/>
            </w:tcBorders>
          </w:tcPr>
          <w:p>
            <w:pPr>
              <w:pStyle w:val="TableParagraph"/>
              <w:spacing w:before="37"/>
              <w:ind w:left="29"/>
              <w:rPr>
                <w:sz w:val="18"/>
              </w:rPr>
            </w:pPr>
            <w:r>
              <w:rPr>
                <w:sz w:val="18"/>
              </w:rPr>
              <w:t>% within </w:t>
            </w:r>
            <w:r>
              <w:rPr>
                <w:spacing w:val="-2"/>
                <w:sz w:val="18"/>
              </w:rPr>
              <w:t>QUESTION</w:t>
            </w:r>
          </w:p>
        </w:tc>
        <w:tc>
          <w:tcPr>
            <w:tcW w:w="841" w:type="dxa"/>
            <w:tcBorders>
              <w:top w:val="nil"/>
              <w:bottom w:val="single" w:sz="8" w:space="0" w:color="000000"/>
              <w:right w:val="single" w:sz="8" w:space="0" w:color="000000"/>
            </w:tcBorders>
          </w:tcPr>
          <w:p>
            <w:pPr>
              <w:pStyle w:val="TableParagraph"/>
              <w:spacing w:before="37"/>
              <w:ind w:right="223"/>
              <w:jc w:val="right"/>
              <w:rPr>
                <w:sz w:val="18"/>
              </w:rPr>
            </w:pPr>
            <w:r>
              <w:rPr>
                <w:spacing w:val="-4"/>
                <w:sz w:val="18"/>
              </w:rPr>
              <w:t>11.7</w:t>
            </w:r>
          </w:p>
        </w:tc>
        <w:tc>
          <w:tcPr>
            <w:tcW w:w="899" w:type="dxa"/>
            <w:tcBorders>
              <w:top w:val="nil"/>
              <w:left w:val="single" w:sz="8" w:space="0" w:color="000000"/>
              <w:bottom w:val="single" w:sz="8" w:space="0" w:color="000000"/>
              <w:right w:val="single" w:sz="8" w:space="0" w:color="000000"/>
            </w:tcBorders>
          </w:tcPr>
          <w:p>
            <w:pPr>
              <w:pStyle w:val="TableParagraph"/>
              <w:spacing w:before="37"/>
              <w:ind w:left="217" w:right="186"/>
              <w:jc w:val="center"/>
              <w:rPr>
                <w:sz w:val="18"/>
              </w:rPr>
            </w:pPr>
            <w:r>
              <w:rPr>
                <w:spacing w:val="-4"/>
                <w:sz w:val="18"/>
              </w:rPr>
              <w:t>11.7</w:t>
            </w:r>
          </w:p>
        </w:tc>
        <w:tc>
          <w:tcPr>
            <w:tcW w:w="1173" w:type="dxa"/>
            <w:tcBorders>
              <w:top w:val="nil"/>
              <w:left w:val="single" w:sz="8" w:space="0" w:color="000000"/>
              <w:bottom w:val="single" w:sz="8" w:space="0" w:color="000000"/>
              <w:right w:val="single" w:sz="8" w:space="0" w:color="000000"/>
            </w:tcBorders>
          </w:tcPr>
          <w:p>
            <w:pPr>
              <w:pStyle w:val="TableParagraph"/>
              <w:spacing w:before="37"/>
              <w:ind w:left="146" w:right="122"/>
              <w:jc w:val="center"/>
              <w:rPr>
                <w:sz w:val="18"/>
              </w:rPr>
            </w:pPr>
            <w:r>
              <w:rPr>
                <w:spacing w:val="-4"/>
                <w:sz w:val="18"/>
              </w:rPr>
              <w:t>20.7</w:t>
            </w:r>
          </w:p>
        </w:tc>
        <w:tc>
          <w:tcPr>
            <w:tcW w:w="1096" w:type="dxa"/>
            <w:tcBorders>
              <w:top w:val="nil"/>
              <w:left w:val="single" w:sz="8" w:space="0" w:color="000000"/>
              <w:bottom w:val="single" w:sz="8" w:space="0" w:color="000000"/>
              <w:right w:val="single" w:sz="8" w:space="0" w:color="000000"/>
            </w:tcBorders>
          </w:tcPr>
          <w:p>
            <w:pPr>
              <w:pStyle w:val="TableParagraph"/>
              <w:spacing w:before="37"/>
              <w:ind w:left="179" w:right="149"/>
              <w:jc w:val="center"/>
              <w:rPr>
                <w:sz w:val="18"/>
              </w:rPr>
            </w:pPr>
            <w:r>
              <w:rPr>
                <w:spacing w:val="-4"/>
                <w:sz w:val="18"/>
              </w:rPr>
              <w:t>31.7</w:t>
            </w:r>
          </w:p>
        </w:tc>
        <w:tc>
          <w:tcPr>
            <w:tcW w:w="971" w:type="dxa"/>
            <w:tcBorders>
              <w:top w:val="nil"/>
              <w:left w:val="single" w:sz="8" w:space="0" w:color="000000"/>
              <w:bottom w:val="single" w:sz="8" w:space="0" w:color="000000"/>
              <w:right w:val="single" w:sz="8" w:space="0" w:color="000000"/>
            </w:tcBorders>
          </w:tcPr>
          <w:p>
            <w:pPr>
              <w:pStyle w:val="TableParagraph"/>
              <w:spacing w:before="37"/>
              <w:ind w:right="298"/>
              <w:jc w:val="right"/>
              <w:rPr>
                <w:sz w:val="18"/>
              </w:rPr>
            </w:pPr>
            <w:r>
              <w:rPr>
                <w:spacing w:val="-4"/>
                <w:sz w:val="18"/>
              </w:rPr>
              <w:t>24.1</w:t>
            </w:r>
          </w:p>
        </w:tc>
        <w:tc>
          <w:tcPr>
            <w:tcW w:w="1048" w:type="dxa"/>
            <w:tcBorders>
              <w:top w:val="nil"/>
              <w:left w:val="single" w:sz="8" w:space="0" w:color="000000"/>
              <w:bottom w:val="single" w:sz="8" w:space="0" w:color="000000"/>
            </w:tcBorders>
          </w:tcPr>
          <w:p>
            <w:pPr>
              <w:pStyle w:val="TableParagraph"/>
              <w:spacing w:before="37"/>
              <w:ind w:left="311"/>
              <w:rPr>
                <w:sz w:val="18"/>
              </w:rPr>
            </w:pPr>
            <w:r>
              <w:rPr>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4" w:type="dxa"/>
            <w:vMerge w:val="restart"/>
            <w:tcBorders>
              <w:top w:val="single" w:sz="8" w:space="0" w:color="FFFFFF"/>
              <w:left w:val="nil"/>
              <w:bottom w:val="single" w:sz="8" w:space="0" w:color="000000"/>
              <w:right w:val="nil"/>
            </w:tcBorders>
          </w:tcPr>
          <w:p>
            <w:pPr>
              <w:pStyle w:val="TableParagraph"/>
              <w:spacing w:before="42"/>
              <w:ind w:left="47"/>
              <w:rPr>
                <w:sz w:val="18"/>
              </w:rPr>
            </w:pPr>
            <w:r>
              <w:rPr>
                <w:spacing w:val="-5"/>
                <w:sz w:val="18"/>
              </w:rPr>
              <w:t>Q30</w:t>
            </w:r>
          </w:p>
        </w:tc>
        <w:tc>
          <w:tcPr>
            <w:tcW w:w="1691" w:type="dxa"/>
            <w:tcBorders>
              <w:top w:val="single" w:sz="8" w:space="0" w:color="FFFFFF"/>
              <w:left w:val="nil"/>
              <w:bottom w:val="single" w:sz="36" w:space="0" w:color="FFFFFF"/>
            </w:tcBorders>
          </w:tcPr>
          <w:p>
            <w:pPr>
              <w:pStyle w:val="TableParagraph"/>
              <w:spacing w:before="42"/>
              <w:ind w:left="29"/>
              <w:rPr>
                <w:sz w:val="18"/>
              </w:rPr>
            </w:pPr>
            <w:r>
              <w:rPr>
                <w:spacing w:val="-2"/>
                <w:sz w:val="18"/>
              </w:rPr>
              <w:t>Count</w:t>
            </w:r>
          </w:p>
        </w:tc>
        <w:tc>
          <w:tcPr>
            <w:tcW w:w="841" w:type="dxa"/>
            <w:tcBorders>
              <w:top w:val="single" w:sz="8" w:space="0" w:color="000000"/>
              <w:bottom w:val="single" w:sz="36" w:space="0" w:color="FFFFFF"/>
              <w:right w:val="single" w:sz="8" w:space="0" w:color="000000"/>
            </w:tcBorders>
          </w:tcPr>
          <w:p>
            <w:pPr>
              <w:pStyle w:val="TableParagraph"/>
              <w:spacing w:before="42"/>
              <w:ind w:left="288" w:right="269"/>
              <w:jc w:val="center"/>
              <w:rPr>
                <w:sz w:val="18"/>
              </w:rPr>
            </w:pPr>
            <w:r>
              <w:rPr>
                <w:spacing w:val="-5"/>
                <w:sz w:val="18"/>
              </w:rPr>
              <w:t>19</w:t>
            </w:r>
          </w:p>
        </w:tc>
        <w:tc>
          <w:tcPr>
            <w:tcW w:w="899" w:type="dxa"/>
            <w:tcBorders>
              <w:top w:val="single" w:sz="8" w:space="0" w:color="000000"/>
              <w:left w:val="single" w:sz="8" w:space="0" w:color="000000"/>
              <w:bottom w:val="single" w:sz="36" w:space="0" w:color="FFFFFF"/>
              <w:right w:val="single" w:sz="8" w:space="0" w:color="000000"/>
            </w:tcBorders>
          </w:tcPr>
          <w:p>
            <w:pPr>
              <w:pStyle w:val="TableParagraph"/>
              <w:spacing w:before="42"/>
              <w:ind w:left="217" w:right="181"/>
              <w:jc w:val="center"/>
              <w:rPr>
                <w:sz w:val="18"/>
              </w:rPr>
            </w:pPr>
            <w:r>
              <w:rPr>
                <w:spacing w:val="-5"/>
                <w:sz w:val="18"/>
              </w:rPr>
              <w:t>30</w:t>
            </w:r>
          </w:p>
        </w:tc>
        <w:tc>
          <w:tcPr>
            <w:tcW w:w="1173" w:type="dxa"/>
            <w:tcBorders>
              <w:top w:val="single" w:sz="8" w:space="0" w:color="000000"/>
              <w:left w:val="single" w:sz="8" w:space="0" w:color="000000"/>
              <w:bottom w:val="single" w:sz="36" w:space="0" w:color="FFFFFF"/>
              <w:right w:val="single" w:sz="8" w:space="0" w:color="000000"/>
            </w:tcBorders>
          </w:tcPr>
          <w:p>
            <w:pPr>
              <w:pStyle w:val="TableParagraph"/>
              <w:spacing w:before="42"/>
              <w:ind w:left="147" w:right="118"/>
              <w:jc w:val="center"/>
              <w:rPr>
                <w:sz w:val="18"/>
              </w:rPr>
            </w:pPr>
            <w:r>
              <w:rPr>
                <w:spacing w:val="-5"/>
                <w:sz w:val="18"/>
              </w:rPr>
              <w:t>28</w:t>
            </w:r>
          </w:p>
        </w:tc>
        <w:tc>
          <w:tcPr>
            <w:tcW w:w="1096" w:type="dxa"/>
            <w:tcBorders>
              <w:top w:val="single" w:sz="8" w:space="0" w:color="000000"/>
              <w:left w:val="single" w:sz="8" w:space="0" w:color="000000"/>
              <w:bottom w:val="single" w:sz="36" w:space="0" w:color="FFFFFF"/>
              <w:right w:val="single" w:sz="8" w:space="0" w:color="000000"/>
            </w:tcBorders>
          </w:tcPr>
          <w:p>
            <w:pPr>
              <w:pStyle w:val="TableParagraph"/>
              <w:spacing w:before="42"/>
              <w:ind w:left="178" w:right="152"/>
              <w:jc w:val="center"/>
              <w:rPr>
                <w:sz w:val="18"/>
              </w:rPr>
            </w:pPr>
            <w:r>
              <w:rPr>
                <w:spacing w:val="-5"/>
                <w:sz w:val="18"/>
              </w:rPr>
              <w:t>38</w:t>
            </w:r>
          </w:p>
        </w:tc>
        <w:tc>
          <w:tcPr>
            <w:tcW w:w="971" w:type="dxa"/>
            <w:tcBorders>
              <w:top w:val="single" w:sz="8" w:space="0" w:color="000000"/>
              <w:left w:val="single" w:sz="8" w:space="0" w:color="000000"/>
              <w:bottom w:val="single" w:sz="36" w:space="0" w:color="FFFFFF"/>
              <w:right w:val="single" w:sz="8" w:space="0" w:color="000000"/>
            </w:tcBorders>
          </w:tcPr>
          <w:p>
            <w:pPr>
              <w:pStyle w:val="TableParagraph"/>
              <w:spacing w:before="42"/>
              <w:ind w:right="370"/>
              <w:jc w:val="right"/>
              <w:rPr>
                <w:sz w:val="18"/>
              </w:rPr>
            </w:pPr>
            <w:r>
              <w:rPr>
                <w:spacing w:val="-5"/>
                <w:sz w:val="18"/>
              </w:rPr>
              <w:t>30</w:t>
            </w:r>
          </w:p>
        </w:tc>
        <w:tc>
          <w:tcPr>
            <w:tcW w:w="1048" w:type="dxa"/>
            <w:tcBorders>
              <w:top w:val="single" w:sz="8" w:space="0" w:color="000000"/>
              <w:left w:val="single" w:sz="8" w:space="0" w:color="000000"/>
              <w:bottom w:val="single" w:sz="36" w:space="0" w:color="FFFFFF"/>
            </w:tcBorders>
          </w:tcPr>
          <w:p>
            <w:pPr>
              <w:pStyle w:val="TableParagraph"/>
              <w:spacing w:before="42"/>
              <w:ind w:left="378"/>
              <w:rPr>
                <w:sz w:val="18"/>
              </w:rPr>
            </w:pPr>
            <w:r>
              <w:rPr>
                <w:spacing w:val="-5"/>
                <w:sz w:val="18"/>
              </w:rPr>
              <w:t>145</w:t>
            </w:r>
          </w:p>
        </w:tc>
      </w:tr>
      <w:tr>
        <w:trPr>
          <w:trHeight w:val="225" w:hRule="atLeast"/>
        </w:trPr>
        <w:tc>
          <w:tcPr>
            <w:tcW w:w="1081" w:type="dxa"/>
            <w:vMerge/>
            <w:tcBorders>
              <w:top w:val="nil"/>
              <w:bottom w:val="single" w:sz="8" w:space="0" w:color="000000"/>
              <w:right w:val="nil"/>
            </w:tcBorders>
          </w:tcPr>
          <w:p>
            <w:pPr>
              <w:rPr>
                <w:sz w:val="2"/>
                <w:szCs w:val="2"/>
              </w:rPr>
            </w:pPr>
          </w:p>
        </w:tc>
        <w:tc>
          <w:tcPr>
            <w:tcW w:w="534" w:type="dxa"/>
            <w:vMerge/>
            <w:tcBorders>
              <w:top w:val="nil"/>
              <w:left w:val="nil"/>
              <w:bottom w:val="single" w:sz="8" w:space="0" w:color="000000"/>
              <w:right w:val="nil"/>
            </w:tcBorders>
          </w:tcPr>
          <w:p>
            <w:pPr>
              <w:rPr>
                <w:sz w:val="2"/>
                <w:szCs w:val="2"/>
              </w:rPr>
            </w:pPr>
          </w:p>
        </w:tc>
        <w:tc>
          <w:tcPr>
            <w:tcW w:w="1691" w:type="dxa"/>
            <w:tcBorders>
              <w:top w:val="single" w:sz="36" w:space="0" w:color="FFFFFF"/>
              <w:left w:val="nil"/>
              <w:bottom w:val="single" w:sz="8" w:space="0" w:color="000000"/>
            </w:tcBorders>
          </w:tcPr>
          <w:p>
            <w:pPr>
              <w:pStyle w:val="TableParagraph"/>
              <w:spacing w:line="188" w:lineRule="exact"/>
              <w:ind w:left="29"/>
              <w:rPr>
                <w:sz w:val="18"/>
              </w:rPr>
            </w:pPr>
            <w:r>
              <w:rPr>
                <w:sz w:val="18"/>
              </w:rPr>
              <w:t>% within </w:t>
            </w:r>
            <w:r>
              <w:rPr>
                <w:spacing w:val="-2"/>
                <w:sz w:val="18"/>
              </w:rPr>
              <w:t>QUESTION</w:t>
            </w:r>
          </w:p>
        </w:tc>
        <w:tc>
          <w:tcPr>
            <w:tcW w:w="841" w:type="dxa"/>
            <w:tcBorders>
              <w:top w:val="single" w:sz="36" w:space="0" w:color="FFFFFF"/>
              <w:bottom w:val="single" w:sz="8" w:space="0" w:color="000000"/>
              <w:right w:val="single" w:sz="8" w:space="0" w:color="000000"/>
            </w:tcBorders>
          </w:tcPr>
          <w:p>
            <w:pPr>
              <w:pStyle w:val="TableParagraph"/>
              <w:spacing w:line="188" w:lineRule="exact"/>
              <w:ind w:right="223"/>
              <w:jc w:val="right"/>
              <w:rPr>
                <w:sz w:val="18"/>
              </w:rPr>
            </w:pPr>
            <w:r>
              <w:rPr>
                <w:spacing w:val="-4"/>
                <w:sz w:val="18"/>
              </w:rPr>
              <w:t>13.1</w:t>
            </w:r>
          </w:p>
        </w:tc>
        <w:tc>
          <w:tcPr>
            <w:tcW w:w="89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17" w:right="186"/>
              <w:jc w:val="center"/>
              <w:rPr>
                <w:sz w:val="18"/>
              </w:rPr>
            </w:pPr>
            <w:r>
              <w:rPr>
                <w:spacing w:val="-4"/>
                <w:sz w:val="18"/>
              </w:rPr>
              <w:t>20.7</w:t>
            </w:r>
          </w:p>
        </w:tc>
        <w:tc>
          <w:tcPr>
            <w:tcW w:w="117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6" w:right="122"/>
              <w:jc w:val="center"/>
              <w:rPr>
                <w:sz w:val="18"/>
              </w:rPr>
            </w:pPr>
            <w:r>
              <w:rPr>
                <w:spacing w:val="-4"/>
                <w:sz w:val="18"/>
              </w:rPr>
              <w:t>19.3</w:t>
            </w:r>
          </w:p>
        </w:tc>
        <w:tc>
          <w:tcPr>
            <w:tcW w:w="109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9" w:right="149"/>
              <w:jc w:val="center"/>
              <w:rPr>
                <w:sz w:val="18"/>
              </w:rPr>
            </w:pPr>
            <w:r>
              <w:rPr>
                <w:spacing w:val="-4"/>
                <w:sz w:val="18"/>
              </w:rPr>
              <w:t>26.2</w:t>
            </w:r>
          </w:p>
        </w:tc>
        <w:tc>
          <w:tcPr>
            <w:tcW w:w="97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98"/>
              <w:jc w:val="right"/>
              <w:rPr>
                <w:sz w:val="18"/>
              </w:rPr>
            </w:pPr>
            <w:r>
              <w:rPr>
                <w:spacing w:val="-4"/>
                <w:sz w:val="18"/>
              </w:rPr>
              <w:t>20.7</w:t>
            </w:r>
          </w:p>
        </w:tc>
        <w:tc>
          <w:tcPr>
            <w:tcW w:w="1048" w:type="dxa"/>
            <w:tcBorders>
              <w:top w:val="single" w:sz="36" w:space="0" w:color="FFFFFF"/>
              <w:left w:val="single" w:sz="8" w:space="0" w:color="000000"/>
              <w:bottom w:val="single" w:sz="8" w:space="0" w:color="000000"/>
            </w:tcBorders>
          </w:tcPr>
          <w:p>
            <w:pPr>
              <w:pStyle w:val="TableParagraph"/>
              <w:spacing w:line="188" w:lineRule="exact"/>
              <w:ind w:left="311"/>
              <w:rPr>
                <w:sz w:val="18"/>
              </w:rPr>
            </w:pPr>
            <w:r>
              <w:rPr>
                <w:spacing w:val="-2"/>
                <w:sz w:val="18"/>
              </w:rPr>
              <w:t>100.0</w:t>
            </w:r>
          </w:p>
        </w:tc>
      </w:tr>
      <w:tr>
        <w:trPr>
          <w:trHeight w:val="274" w:hRule="atLeast"/>
        </w:trPr>
        <w:tc>
          <w:tcPr>
            <w:tcW w:w="1081" w:type="dxa"/>
            <w:tcBorders>
              <w:top w:val="single" w:sz="8" w:space="0" w:color="000000"/>
              <w:bottom w:val="nil"/>
              <w:right w:val="nil"/>
            </w:tcBorders>
          </w:tcPr>
          <w:p>
            <w:pPr>
              <w:pStyle w:val="TableParagraph"/>
              <w:spacing w:before="23"/>
              <w:ind w:left="25"/>
              <w:rPr>
                <w:sz w:val="18"/>
              </w:rPr>
            </w:pPr>
            <w:r>
              <w:rPr>
                <w:spacing w:val="-2"/>
                <w:sz w:val="18"/>
              </w:rPr>
              <w:t>Total</w:t>
            </w:r>
          </w:p>
        </w:tc>
        <w:tc>
          <w:tcPr>
            <w:tcW w:w="534" w:type="dxa"/>
            <w:tcBorders>
              <w:top w:val="single" w:sz="8" w:space="0" w:color="000000"/>
              <w:left w:val="nil"/>
              <w:bottom w:val="nil"/>
              <w:right w:val="nil"/>
            </w:tcBorders>
          </w:tcPr>
          <w:p>
            <w:pPr>
              <w:pStyle w:val="TableParagraph"/>
              <w:rPr>
                <w:sz w:val="18"/>
              </w:rPr>
            </w:pPr>
          </w:p>
        </w:tc>
        <w:tc>
          <w:tcPr>
            <w:tcW w:w="1691" w:type="dxa"/>
            <w:tcBorders>
              <w:top w:val="single" w:sz="8" w:space="0" w:color="000000"/>
              <w:left w:val="nil"/>
              <w:bottom w:val="nil"/>
            </w:tcBorders>
          </w:tcPr>
          <w:p>
            <w:pPr>
              <w:pStyle w:val="TableParagraph"/>
              <w:spacing w:before="23"/>
              <w:ind w:left="29"/>
              <w:rPr>
                <w:sz w:val="18"/>
              </w:rPr>
            </w:pPr>
            <w:r>
              <w:rPr>
                <w:spacing w:val="-2"/>
                <w:sz w:val="18"/>
              </w:rPr>
              <w:t>Count</w:t>
            </w:r>
          </w:p>
        </w:tc>
        <w:tc>
          <w:tcPr>
            <w:tcW w:w="841" w:type="dxa"/>
            <w:tcBorders>
              <w:top w:val="single" w:sz="8" w:space="0" w:color="000000"/>
              <w:bottom w:val="nil"/>
              <w:right w:val="single" w:sz="8" w:space="0" w:color="000000"/>
            </w:tcBorders>
          </w:tcPr>
          <w:p>
            <w:pPr>
              <w:pStyle w:val="TableParagraph"/>
              <w:spacing w:before="23"/>
              <w:ind w:right="247"/>
              <w:jc w:val="right"/>
              <w:rPr>
                <w:sz w:val="18"/>
              </w:rPr>
            </w:pPr>
            <w:r>
              <w:rPr>
                <w:spacing w:val="-5"/>
                <w:sz w:val="18"/>
              </w:rPr>
              <w:t>203</w:t>
            </w:r>
          </w:p>
        </w:tc>
        <w:tc>
          <w:tcPr>
            <w:tcW w:w="899" w:type="dxa"/>
            <w:tcBorders>
              <w:top w:val="single" w:sz="8" w:space="0" w:color="000000"/>
              <w:left w:val="single" w:sz="8" w:space="0" w:color="000000"/>
              <w:bottom w:val="nil"/>
              <w:right w:val="single" w:sz="8" w:space="0" w:color="000000"/>
            </w:tcBorders>
          </w:tcPr>
          <w:p>
            <w:pPr>
              <w:pStyle w:val="TableParagraph"/>
              <w:spacing w:before="23"/>
              <w:ind w:left="217" w:right="185"/>
              <w:jc w:val="center"/>
              <w:rPr>
                <w:sz w:val="18"/>
              </w:rPr>
            </w:pPr>
            <w:r>
              <w:rPr>
                <w:spacing w:val="-5"/>
                <w:sz w:val="18"/>
              </w:rPr>
              <w:t>300</w:t>
            </w:r>
          </w:p>
        </w:tc>
        <w:tc>
          <w:tcPr>
            <w:tcW w:w="1173" w:type="dxa"/>
            <w:tcBorders>
              <w:top w:val="single" w:sz="8" w:space="0" w:color="000000"/>
              <w:left w:val="single" w:sz="8" w:space="0" w:color="000000"/>
              <w:bottom w:val="nil"/>
              <w:right w:val="single" w:sz="8" w:space="0" w:color="000000"/>
            </w:tcBorders>
          </w:tcPr>
          <w:p>
            <w:pPr>
              <w:pStyle w:val="TableParagraph"/>
              <w:spacing w:before="23"/>
              <w:ind w:left="146" w:right="122"/>
              <w:jc w:val="center"/>
              <w:rPr>
                <w:sz w:val="18"/>
              </w:rPr>
            </w:pPr>
            <w:r>
              <w:rPr>
                <w:spacing w:val="-5"/>
                <w:sz w:val="18"/>
              </w:rPr>
              <w:t>263</w:t>
            </w:r>
          </w:p>
        </w:tc>
        <w:tc>
          <w:tcPr>
            <w:tcW w:w="1096" w:type="dxa"/>
            <w:tcBorders>
              <w:top w:val="single" w:sz="8" w:space="0" w:color="000000"/>
              <w:left w:val="single" w:sz="8" w:space="0" w:color="000000"/>
              <w:bottom w:val="nil"/>
              <w:right w:val="single" w:sz="8" w:space="0" w:color="000000"/>
            </w:tcBorders>
          </w:tcPr>
          <w:p>
            <w:pPr>
              <w:pStyle w:val="TableParagraph"/>
              <w:spacing w:before="23"/>
              <w:ind w:left="179" w:right="148"/>
              <w:jc w:val="center"/>
              <w:rPr>
                <w:sz w:val="18"/>
              </w:rPr>
            </w:pPr>
            <w:r>
              <w:rPr>
                <w:spacing w:val="-5"/>
                <w:sz w:val="18"/>
              </w:rPr>
              <w:t>432</w:t>
            </w:r>
          </w:p>
        </w:tc>
        <w:tc>
          <w:tcPr>
            <w:tcW w:w="971" w:type="dxa"/>
            <w:tcBorders>
              <w:top w:val="single" w:sz="8" w:space="0" w:color="000000"/>
              <w:left w:val="single" w:sz="8" w:space="0" w:color="000000"/>
              <w:bottom w:val="nil"/>
              <w:right w:val="single" w:sz="8" w:space="0" w:color="000000"/>
            </w:tcBorders>
          </w:tcPr>
          <w:p>
            <w:pPr>
              <w:pStyle w:val="TableParagraph"/>
              <w:spacing w:before="23"/>
              <w:ind w:right="322"/>
              <w:jc w:val="right"/>
              <w:rPr>
                <w:sz w:val="18"/>
              </w:rPr>
            </w:pPr>
            <w:r>
              <w:rPr>
                <w:spacing w:val="-5"/>
                <w:sz w:val="18"/>
              </w:rPr>
              <w:t>254</w:t>
            </w:r>
          </w:p>
        </w:tc>
        <w:tc>
          <w:tcPr>
            <w:tcW w:w="1048" w:type="dxa"/>
            <w:tcBorders>
              <w:top w:val="single" w:sz="8" w:space="0" w:color="000000"/>
              <w:left w:val="single" w:sz="8" w:space="0" w:color="000000"/>
              <w:bottom w:val="nil"/>
            </w:tcBorders>
          </w:tcPr>
          <w:p>
            <w:pPr>
              <w:pStyle w:val="TableParagraph"/>
              <w:spacing w:before="23"/>
              <w:ind w:left="330"/>
              <w:rPr>
                <w:sz w:val="18"/>
              </w:rPr>
            </w:pPr>
            <w:r>
              <w:rPr>
                <w:spacing w:val="-4"/>
                <w:sz w:val="18"/>
              </w:rPr>
              <w:t>1452</w:t>
            </w:r>
          </w:p>
        </w:tc>
      </w:tr>
      <w:tr>
        <w:trPr>
          <w:trHeight w:val="279" w:hRule="atLeast"/>
        </w:trPr>
        <w:tc>
          <w:tcPr>
            <w:tcW w:w="1081" w:type="dxa"/>
            <w:tcBorders>
              <w:top w:val="nil"/>
              <w:right w:val="nil"/>
            </w:tcBorders>
          </w:tcPr>
          <w:p>
            <w:pPr>
              <w:pStyle w:val="TableParagraph"/>
              <w:rPr>
                <w:sz w:val="18"/>
              </w:rPr>
            </w:pPr>
          </w:p>
        </w:tc>
        <w:tc>
          <w:tcPr>
            <w:tcW w:w="534" w:type="dxa"/>
            <w:tcBorders>
              <w:top w:val="nil"/>
              <w:left w:val="nil"/>
              <w:right w:val="nil"/>
            </w:tcBorders>
          </w:tcPr>
          <w:p>
            <w:pPr>
              <w:pStyle w:val="TableParagraph"/>
              <w:rPr>
                <w:sz w:val="18"/>
              </w:rPr>
            </w:pPr>
          </w:p>
        </w:tc>
        <w:tc>
          <w:tcPr>
            <w:tcW w:w="1691" w:type="dxa"/>
            <w:tcBorders>
              <w:top w:val="nil"/>
              <w:left w:val="nil"/>
            </w:tcBorders>
          </w:tcPr>
          <w:p>
            <w:pPr>
              <w:pStyle w:val="TableParagraph"/>
              <w:spacing w:before="37"/>
              <w:ind w:left="29"/>
              <w:rPr>
                <w:sz w:val="18"/>
              </w:rPr>
            </w:pPr>
            <w:r>
              <w:rPr>
                <w:sz w:val="18"/>
              </w:rPr>
              <w:t>% within </w:t>
            </w:r>
            <w:r>
              <w:rPr>
                <w:spacing w:val="-2"/>
                <w:sz w:val="18"/>
              </w:rPr>
              <w:t>QUESTION</w:t>
            </w:r>
          </w:p>
        </w:tc>
        <w:tc>
          <w:tcPr>
            <w:tcW w:w="841" w:type="dxa"/>
            <w:tcBorders>
              <w:top w:val="nil"/>
              <w:right w:val="single" w:sz="8" w:space="0" w:color="000000"/>
            </w:tcBorders>
          </w:tcPr>
          <w:p>
            <w:pPr>
              <w:pStyle w:val="TableParagraph"/>
              <w:spacing w:before="37"/>
              <w:ind w:right="223"/>
              <w:jc w:val="right"/>
              <w:rPr>
                <w:sz w:val="18"/>
              </w:rPr>
            </w:pPr>
            <w:r>
              <w:rPr>
                <w:spacing w:val="-4"/>
                <w:sz w:val="18"/>
              </w:rPr>
              <w:t>14.0</w:t>
            </w:r>
          </w:p>
        </w:tc>
        <w:tc>
          <w:tcPr>
            <w:tcW w:w="899" w:type="dxa"/>
            <w:tcBorders>
              <w:top w:val="nil"/>
              <w:left w:val="single" w:sz="8" w:space="0" w:color="000000"/>
              <w:right w:val="single" w:sz="8" w:space="0" w:color="000000"/>
            </w:tcBorders>
          </w:tcPr>
          <w:p>
            <w:pPr>
              <w:pStyle w:val="TableParagraph"/>
              <w:spacing w:before="37"/>
              <w:ind w:left="217" w:right="186"/>
              <w:jc w:val="center"/>
              <w:rPr>
                <w:sz w:val="18"/>
              </w:rPr>
            </w:pPr>
            <w:r>
              <w:rPr>
                <w:spacing w:val="-4"/>
                <w:sz w:val="18"/>
              </w:rPr>
              <w:t>20.7</w:t>
            </w:r>
          </w:p>
        </w:tc>
        <w:tc>
          <w:tcPr>
            <w:tcW w:w="1173" w:type="dxa"/>
            <w:tcBorders>
              <w:top w:val="nil"/>
              <w:left w:val="single" w:sz="8" w:space="0" w:color="000000"/>
              <w:right w:val="single" w:sz="8" w:space="0" w:color="000000"/>
            </w:tcBorders>
          </w:tcPr>
          <w:p>
            <w:pPr>
              <w:pStyle w:val="TableParagraph"/>
              <w:spacing w:before="37"/>
              <w:ind w:left="146" w:right="122"/>
              <w:jc w:val="center"/>
              <w:rPr>
                <w:sz w:val="18"/>
              </w:rPr>
            </w:pPr>
            <w:r>
              <w:rPr>
                <w:spacing w:val="-4"/>
                <w:sz w:val="18"/>
              </w:rPr>
              <w:t>18.1</w:t>
            </w:r>
          </w:p>
        </w:tc>
        <w:tc>
          <w:tcPr>
            <w:tcW w:w="1096" w:type="dxa"/>
            <w:tcBorders>
              <w:top w:val="nil"/>
              <w:left w:val="single" w:sz="8" w:space="0" w:color="000000"/>
              <w:right w:val="single" w:sz="8" w:space="0" w:color="000000"/>
            </w:tcBorders>
          </w:tcPr>
          <w:p>
            <w:pPr>
              <w:pStyle w:val="TableParagraph"/>
              <w:spacing w:before="37"/>
              <w:ind w:left="179" w:right="149"/>
              <w:jc w:val="center"/>
              <w:rPr>
                <w:sz w:val="18"/>
              </w:rPr>
            </w:pPr>
            <w:r>
              <w:rPr>
                <w:spacing w:val="-4"/>
                <w:sz w:val="18"/>
              </w:rPr>
              <w:t>29.8</w:t>
            </w:r>
          </w:p>
        </w:tc>
        <w:tc>
          <w:tcPr>
            <w:tcW w:w="971" w:type="dxa"/>
            <w:tcBorders>
              <w:top w:val="nil"/>
              <w:left w:val="single" w:sz="8" w:space="0" w:color="000000"/>
              <w:right w:val="single" w:sz="8" w:space="0" w:color="000000"/>
            </w:tcBorders>
          </w:tcPr>
          <w:p>
            <w:pPr>
              <w:pStyle w:val="TableParagraph"/>
              <w:spacing w:before="37"/>
              <w:ind w:right="298"/>
              <w:jc w:val="right"/>
              <w:rPr>
                <w:sz w:val="18"/>
              </w:rPr>
            </w:pPr>
            <w:r>
              <w:rPr>
                <w:spacing w:val="-4"/>
                <w:sz w:val="18"/>
              </w:rPr>
              <w:t>17.5</w:t>
            </w:r>
          </w:p>
        </w:tc>
        <w:tc>
          <w:tcPr>
            <w:tcW w:w="1048" w:type="dxa"/>
            <w:tcBorders>
              <w:top w:val="nil"/>
              <w:left w:val="single" w:sz="8" w:space="0" w:color="000000"/>
            </w:tcBorders>
          </w:tcPr>
          <w:p>
            <w:pPr>
              <w:pStyle w:val="TableParagraph"/>
              <w:spacing w:before="37"/>
              <w:ind w:left="311"/>
              <w:rPr>
                <w:sz w:val="18"/>
              </w:rPr>
            </w:pPr>
            <w:r>
              <w:rPr>
                <w:spacing w:val="-2"/>
                <w:sz w:val="18"/>
              </w:rPr>
              <w:t>100.0</w:t>
            </w:r>
          </w:p>
        </w:tc>
      </w:tr>
    </w:tbl>
    <w:p>
      <w:pPr>
        <w:spacing w:after="0"/>
        <w:rPr>
          <w:sz w:val="18"/>
        </w:rPr>
        <w:sectPr>
          <w:pgSz w:w="12240" w:h="15840"/>
          <w:pgMar w:header="0" w:footer="969" w:top="1200" w:bottom="1160" w:left="780" w:right="0"/>
        </w:sectPr>
      </w:pPr>
    </w:p>
    <w:p>
      <w:pPr>
        <w:pStyle w:val="BodyText"/>
        <w:ind w:left="1101"/>
        <w:rPr>
          <w:rFonts w:ascii="Arial"/>
          <w:sz w:val="20"/>
        </w:rPr>
      </w:pPr>
      <w:r>
        <w:rPr>
          <w:rFonts w:ascii="Arial"/>
          <w:sz w:val="20"/>
        </w:rPr>
        <w:pict>
          <v:group style="width:461.55pt;height:241.35pt;mso-position-horizontal-relative:char;mso-position-vertical-relative:line" id="docshapegroup130" coordorigin="0,0" coordsize="9231,4827">
            <v:shape style="position:absolute;left:0;top:0;width:9231;height:4750" type="#_x0000_t75" id="docshape131" stroked="false">
              <v:imagedata r:id="rId33" o:title=""/>
            </v:shape>
            <v:rect style="position:absolute;left:3261;top:4524;width:1352;height:294" id="docshape132" filled="true" fillcolor="#ffffff" stroked="false">
              <v:fill type="solid"/>
            </v:rect>
            <v:rect style="position:absolute;left:3261;top:4524;width:1352;height:294" id="docshape133" filled="false" stroked="true" strokeweight=".75pt" strokecolor="#ffffff">
              <v:stroke dashstyle="solid"/>
            </v:rect>
          </v:group>
        </w:pict>
      </w:r>
      <w:r>
        <w:rPr>
          <w:rFonts w:ascii="Arial"/>
          <w:sz w:val="20"/>
        </w:rPr>
      </w:r>
    </w:p>
    <w:p>
      <w:pPr>
        <w:pStyle w:val="Heading1"/>
        <w:spacing w:before="94"/>
      </w:pPr>
      <w:r>
        <w:rPr/>
        <w:t>TABLE</w:t>
      </w:r>
      <w:r>
        <w:rPr>
          <w:spacing w:val="-10"/>
        </w:rPr>
        <w:t> </w:t>
      </w:r>
      <w:r>
        <w:rPr/>
        <w:t>4.8</w:t>
      </w:r>
      <w:r>
        <w:rPr>
          <w:spacing w:val="-8"/>
        </w:rPr>
        <w:t> </w:t>
      </w:r>
      <w:r>
        <w:rPr/>
        <w:t>(C2)</w:t>
      </w:r>
      <w:r>
        <w:rPr>
          <w:spacing w:val="-11"/>
        </w:rPr>
        <w:t> </w:t>
      </w:r>
      <w:r>
        <w:rPr/>
        <w:t>MANAGEMENT</w:t>
      </w:r>
      <w:r>
        <w:rPr>
          <w:spacing w:val="-10"/>
        </w:rPr>
        <w:t> </w:t>
      </w:r>
      <w:r>
        <w:rPr/>
        <w:t>STAFF:</w:t>
      </w:r>
      <w:r>
        <w:rPr>
          <w:spacing w:val="46"/>
        </w:rPr>
        <w:t> </w:t>
      </w:r>
      <w:r>
        <w:rPr/>
        <w:t>DECISION</w:t>
      </w:r>
      <w:r>
        <w:rPr>
          <w:spacing w:val="-8"/>
        </w:rPr>
        <w:t> </w:t>
      </w:r>
      <w:r>
        <w:rPr>
          <w:spacing w:val="-2"/>
        </w:rPr>
        <w:t>MAKING</w:t>
      </w:r>
    </w:p>
    <w:p>
      <w:pPr>
        <w:pStyle w:val="BodyText"/>
        <w:spacing w:before="3"/>
        <w:rPr>
          <w:b/>
          <w:sz w:val="26"/>
        </w:rPr>
      </w:pPr>
    </w:p>
    <w:p>
      <w:pPr>
        <w:spacing w:before="1" w:after="34"/>
        <w:ind w:left="3719" w:right="0" w:firstLine="0"/>
        <w:jc w:val="left"/>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4"/>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81"/>
        <w:gridCol w:w="538"/>
        <w:gridCol w:w="1811"/>
        <w:gridCol w:w="985"/>
        <w:gridCol w:w="898"/>
        <w:gridCol w:w="1167"/>
        <w:gridCol w:w="1105"/>
        <w:gridCol w:w="1148"/>
        <w:gridCol w:w="1043"/>
      </w:tblGrid>
      <w:tr>
        <w:trPr>
          <w:trHeight w:val="302" w:hRule="atLeast"/>
        </w:trPr>
        <w:tc>
          <w:tcPr>
            <w:tcW w:w="3430" w:type="dxa"/>
            <w:gridSpan w:val="3"/>
            <w:vMerge w:val="restart"/>
            <w:tcBorders>
              <w:bottom w:val="single" w:sz="36" w:space="0" w:color="000000"/>
            </w:tcBorders>
          </w:tcPr>
          <w:p>
            <w:pPr>
              <w:pStyle w:val="TableParagraph"/>
              <w:rPr>
                <w:sz w:val="18"/>
              </w:rPr>
            </w:pPr>
          </w:p>
        </w:tc>
        <w:tc>
          <w:tcPr>
            <w:tcW w:w="5303" w:type="dxa"/>
            <w:gridSpan w:val="5"/>
            <w:tcBorders>
              <w:bottom w:val="single" w:sz="8" w:space="0" w:color="FFFFFF"/>
              <w:right w:val="single" w:sz="8" w:space="0" w:color="000000"/>
            </w:tcBorders>
          </w:tcPr>
          <w:p>
            <w:pPr>
              <w:pStyle w:val="TableParagraph"/>
              <w:spacing w:line="190" w:lineRule="exact" w:before="92"/>
              <w:ind w:left="2142" w:right="2103"/>
              <w:jc w:val="center"/>
              <w:rPr>
                <w:rFonts w:ascii="Arial MT"/>
                <w:sz w:val="18"/>
              </w:rPr>
            </w:pPr>
            <w:r>
              <w:rPr>
                <w:rFonts w:ascii="Arial MT"/>
                <w:spacing w:val="-2"/>
                <w:sz w:val="18"/>
              </w:rPr>
              <w:t>RESPONSE</w:t>
            </w:r>
          </w:p>
        </w:tc>
        <w:tc>
          <w:tcPr>
            <w:tcW w:w="1043"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line="200" w:lineRule="exact" w:before="146"/>
              <w:ind w:left="315"/>
              <w:rPr>
                <w:rFonts w:ascii="Arial MT"/>
                <w:sz w:val="18"/>
              </w:rPr>
            </w:pPr>
            <w:r>
              <w:rPr>
                <w:rFonts w:ascii="Arial MT"/>
                <w:spacing w:val="-2"/>
                <w:sz w:val="18"/>
              </w:rPr>
              <w:t>Total</w:t>
            </w:r>
          </w:p>
        </w:tc>
      </w:tr>
      <w:tr>
        <w:trPr>
          <w:trHeight w:val="433" w:hRule="atLeast"/>
        </w:trPr>
        <w:tc>
          <w:tcPr>
            <w:tcW w:w="3430" w:type="dxa"/>
            <w:gridSpan w:val="3"/>
            <w:vMerge/>
            <w:tcBorders>
              <w:top w:val="nil"/>
              <w:bottom w:val="single" w:sz="36" w:space="0" w:color="000000"/>
            </w:tcBorders>
          </w:tcPr>
          <w:p>
            <w:pPr>
              <w:rPr>
                <w:sz w:val="2"/>
                <w:szCs w:val="2"/>
              </w:rPr>
            </w:pPr>
          </w:p>
        </w:tc>
        <w:tc>
          <w:tcPr>
            <w:tcW w:w="985" w:type="dxa"/>
            <w:tcBorders>
              <w:top w:val="single" w:sz="8" w:space="0" w:color="FFFFFF"/>
              <w:right w:val="single" w:sz="8" w:space="0" w:color="000000"/>
            </w:tcBorders>
          </w:tcPr>
          <w:p>
            <w:pPr>
              <w:pStyle w:val="TableParagraph"/>
              <w:spacing w:line="206" w:lineRule="exact" w:before="1"/>
              <w:ind w:left="245" w:hanging="92"/>
              <w:rPr>
                <w:rFonts w:ascii="Arial MT"/>
                <w:sz w:val="18"/>
              </w:rPr>
            </w:pPr>
            <w:r>
              <w:rPr>
                <w:rFonts w:ascii="Arial MT"/>
                <w:spacing w:val="-2"/>
                <w:sz w:val="18"/>
              </w:rPr>
              <w:t>Strongly Agree</w:t>
            </w:r>
          </w:p>
        </w:tc>
        <w:tc>
          <w:tcPr>
            <w:tcW w:w="898"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right="181"/>
              <w:jc w:val="right"/>
              <w:rPr>
                <w:rFonts w:ascii="Arial MT"/>
                <w:sz w:val="18"/>
              </w:rPr>
            </w:pPr>
            <w:r>
              <w:rPr>
                <w:rFonts w:ascii="Arial MT"/>
                <w:spacing w:val="-2"/>
                <w:sz w:val="18"/>
              </w:rPr>
              <w:t>Agree</w:t>
            </w:r>
          </w:p>
        </w:tc>
        <w:tc>
          <w:tcPr>
            <w:tcW w:w="1167"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143" w:right="110"/>
              <w:jc w:val="center"/>
              <w:rPr>
                <w:rFonts w:ascii="Arial MT"/>
                <w:sz w:val="18"/>
              </w:rPr>
            </w:pPr>
            <w:r>
              <w:rPr>
                <w:rFonts w:ascii="Arial MT"/>
                <w:spacing w:val="-2"/>
                <w:sz w:val="18"/>
              </w:rPr>
              <w:t>Undecided</w:t>
            </w:r>
          </w:p>
        </w:tc>
        <w:tc>
          <w:tcPr>
            <w:tcW w:w="1105"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186" w:right="154"/>
              <w:jc w:val="center"/>
              <w:rPr>
                <w:rFonts w:ascii="Arial MT"/>
                <w:sz w:val="18"/>
              </w:rPr>
            </w:pPr>
            <w:r>
              <w:rPr>
                <w:rFonts w:ascii="Arial MT"/>
                <w:spacing w:val="-2"/>
                <w:sz w:val="18"/>
              </w:rPr>
              <w:t>Disagree</w:t>
            </w:r>
          </w:p>
        </w:tc>
        <w:tc>
          <w:tcPr>
            <w:tcW w:w="1148" w:type="dxa"/>
            <w:tcBorders>
              <w:top w:val="single" w:sz="8" w:space="0" w:color="FFFFFF"/>
              <w:left w:val="single" w:sz="8" w:space="0" w:color="000000"/>
              <w:right w:val="single" w:sz="8" w:space="0" w:color="000000"/>
            </w:tcBorders>
          </w:tcPr>
          <w:p>
            <w:pPr>
              <w:pStyle w:val="TableParagraph"/>
              <w:spacing w:line="206" w:lineRule="exact" w:before="1"/>
              <w:ind w:left="217" w:right="186" w:firstLine="28"/>
              <w:rPr>
                <w:rFonts w:ascii="Arial MT"/>
                <w:sz w:val="18"/>
              </w:rPr>
            </w:pPr>
            <w:r>
              <w:rPr>
                <w:rFonts w:ascii="Arial MT"/>
                <w:spacing w:val="-2"/>
                <w:sz w:val="18"/>
              </w:rPr>
              <w:t>Strongly Disagree</w:t>
            </w:r>
          </w:p>
        </w:tc>
        <w:tc>
          <w:tcPr>
            <w:tcW w:w="1043" w:type="dxa"/>
            <w:vMerge/>
            <w:tcBorders>
              <w:top w:val="nil"/>
              <w:left w:val="single" w:sz="8" w:space="0" w:color="000000"/>
            </w:tcBorders>
          </w:tcPr>
          <w:p>
            <w:pPr>
              <w:rPr>
                <w:sz w:val="2"/>
                <w:szCs w:val="2"/>
              </w:rPr>
            </w:pPr>
          </w:p>
        </w:tc>
      </w:tr>
      <w:tr>
        <w:trPr>
          <w:trHeight w:val="234" w:hRule="atLeast"/>
        </w:trPr>
        <w:tc>
          <w:tcPr>
            <w:tcW w:w="1081" w:type="dxa"/>
            <w:vMerge w:val="restart"/>
            <w:tcBorders>
              <w:top w:val="single" w:sz="36" w:space="0" w:color="000000"/>
              <w:bottom w:val="single" w:sz="8" w:space="0" w:color="000000"/>
              <w:right w:val="nil"/>
            </w:tcBorders>
          </w:tcPr>
          <w:p>
            <w:pPr>
              <w:pStyle w:val="TableParagraph"/>
              <w:spacing w:line="204" w:lineRule="exact"/>
              <w:ind w:left="25"/>
              <w:rPr>
                <w:rFonts w:ascii="Arial MT"/>
                <w:sz w:val="18"/>
              </w:rPr>
            </w:pPr>
            <w:r>
              <w:rPr>
                <w:rFonts w:ascii="Arial MT"/>
                <w:spacing w:val="-2"/>
                <w:sz w:val="18"/>
              </w:rPr>
              <w:t>QUESTION</w:t>
            </w:r>
          </w:p>
        </w:tc>
        <w:tc>
          <w:tcPr>
            <w:tcW w:w="538" w:type="dxa"/>
            <w:vMerge w:val="restart"/>
            <w:tcBorders>
              <w:top w:val="single" w:sz="36" w:space="0" w:color="000000"/>
              <w:left w:val="nil"/>
              <w:bottom w:val="single" w:sz="8" w:space="0" w:color="FFFFFF"/>
              <w:right w:val="nil"/>
            </w:tcBorders>
          </w:tcPr>
          <w:p>
            <w:pPr>
              <w:pStyle w:val="TableParagraph"/>
              <w:spacing w:line="204" w:lineRule="exact"/>
              <w:ind w:left="47"/>
              <w:rPr>
                <w:rFonts w:ascii="Arial MT"/>
                <w:sz w:val="18"/>
              </w:rPr>
            </w:pPr>
            <w:r>
              <w:rPr>
                <w:rFonts w:ascii="Arial MT"/>
                <w:spacing w:val="-5"/>
                <w:sz w:val="18"/>
              </w:rPr>
              <w:t>Q21</w:t>
            </w:r>
          </w:p>
        </w:tc>
        <w:tc>
          <w:tcPr>
            <w:tcW w:w="1811" w:type="dxa"/>
            <w:tcBorders>
              <w:top w:val="single" w:sz="36" w:space="0" w:color="000000"/>
              <w:left w:val="nil"/>
              <w:bottom w:val="single" w:sz="36" w:space="0" w:color="FFFFFF"/>
            </w:tcBorders>
          </w:tcPr>
          <w:p>
            <w:pPr>
              <w:pStyle w:val="TableParagraph"/>
              <w:spacing w:line="204" w:lineRule="exact"/>
              <w:ind w:left="29"/>
              <w:rPr>
                <w:rFonts w:ascii="Arial MT"/>
                <w:sz w:val="18"/>
              </w:rPr>
            </w:pPr>
            <w:r>
              <w:rPr>
                <w:rFonts w:ascii="Arial MT"/>
                <w:spacing w:val="-2"/>
                <w:sz w:val="18"/>
              </w:rPr>
              <w:t>Count</w:t>
            </w:r>
          </w:p>
        </w:tc>
        <w:tc>
          <w:tcPr>
            <w:tcW w:w="985" w:type="dxa"/>
            <w:tcBorders>
              <w:bottom w:val="single" w:sz="36" w:space="0" w:color="FFFFFF"/>
              <w:right w:val="single" w:sz="8" w:space="0" w:color="000000"/>
            </w:tcBorders>
          </w:tcPr>
          <w:p>
            <w:pPr>
              <w:pStyle w:val="TableParagraph"/>
              <w:spacing w:line="204" w:lineRule="exact"/>
              <w:ind w:left="25"/>
              <w:jc w:val="center"/>
              <w:rPr>
                <w:rFonts w:ascii="Arial MT"/>
                <w:sz w:val="18"/>
              </w:rPr>
            </w:pPr>
            <w:r>
              <w:rPr>
                <w:rFonts w:ascii="Arial MT"/>
                <w:w w:val="101"/>
                <w:sz w:val="18"/>
              </w:rPr>
              <w:t>9</w:t>
            </w:r>
          </w:p>
        </w:tc>
        <w:tc>
          <w:tcPr>
            <w:tcW w:w="898" w:type="dxa"/>
            <w:tcBorders>
              <w:left w:val="single" w:sz="8" w:space="0" w:color="000000"/>
              <w:bottom w:val="single" w:sz="36" w:space="0" w:color="FFFFFF"/>
              <w:right w:val="single" w:sz="8" w:space="0" w:color="000000"/>
            </w:tcBorders>
          </w:tcPr>
          <w:p>
            <w:pPr>
              <w:pStyle w:val="TableParagraph"/>
              <w:spacing w:line="204" w:lineRule="exact"/>
              <w:ind w:left="34"/>
              <w:jc w:val="center"/>
              <w:rPr>
                <w:rFonts w:ascii="Arial MT"/>
                <w:sz w:val="18"/>
              </w:rPr>
            </w:pPr>
            <w:r>
              <w:rPr>
                <w:rFonts w:ascii="Arial MT"/>
                <w:w w:val="101"/>
                <w:sz w:val="18"/>
              </w:rPr>
              <w:t>7</w:t>
            </w:r>
          </w:p>
        </w:tc>
        <w:tc>
          <w:tcPr>
            <w:tcW w:w="1167" w:type="dxa"/>
            <w:tcBorders>
              <w:left w:val="single" w:sz="8" w:space="0" w:color="000000"/>
              <w:bottom w:val="single" w:sz="36" w:space="0" w:color="FFFFFF"/>
              <w:right w:val="single" w:sz="8" w:space="0" w:color="000000"/>
            </w:tcBorders>
          </w:tcPr>
          <w:p>
            <w:pPr>
              <w:pStyle w:val="TableParagraph"/>
              <w:spacing w:line="204" w:lineRule="exact"/>
              <w:ind w:left="34"/>
              <w:jc w:val="center"/>
              <w:rPr>
                <w:rFonts w:ascii="Arial MT"/>
                <w:sz w:val="18"/>
              </w:rPr>
            </w:pPr>
            <w:r>
              <w:rPr>
                <w:rFonts w:ascii="Arial MT"/>
                <w:w w:val="101"/>
                <w:sz w:val="18"/>
              </w:rPr>
              <w:t>8</w:t>
            </w:r>
          </w:p>
        </w:tc>
        <w:tc>
          <w:tcPr>
            <w:tcW w:w="1105" w:type="dxa"/>
            <w:tcBorders>
              <w:left w:val="single" w:sz="8" w:space="0" w:color="000000"/>
              <w:bottom w:val="nil"/>
              <w:right w:val="single" w:sz="8" w:space="0" w:color="000000"/>
            </w:tcBorders>
          </w:tcPr>
          <w:p>
            <w:pPr>
              <w:pStyle w:val="TableParagraph"/>
              <w:spacing w:line="204" w:lineRule="exact"/>
              <w:ind w:left="28"/>
              <w:jc w:val="center"/>
              <w:rPr>
                <w:rFonts w:ascii="Arial MT"/>
                <w:sz w:val="18"/>
              </w:rPr>
            </w:pPr>
            <w:r>
              <w:rPr>
                <w:rFonts w:ascii="Arial MT"/>
                <w:w w:val="101"/>
                <w:sz w:val="18"/>
              </w:rPr>
              <w:t>0</w:t>
            </w:r>
          </w:p>
        </w:tc>
        <w:tc>
          <w:tcPr>
            <w:tcW w:w="1148" w:type="dxa"/>
            <w:tcBorders>
              <w:left w:val="single" w:sz="8" w:space="0" w:color="000000"/>
              <w:bottom w:val="single" w:sz="36" w:space="0" w:color="FFFFFF"/>
              <w:right w:val="single" w:sz="8" w:space="0" w:color="000000"/>
            </w:tcBorders>
          </w:tcPr>
          <w:p>
            <w:pPr>
              <w:pStyle w:val="TableParagraph"/>
              <w:spacing w:line="204" w:lineRule="exact"/>
              <w:ind w:left="22"/>
              <w:jc w:val="center"/>
              <w:rPr>
                <w:rFonts w:ascii="Arial MT"/>
                <w:sz w:val="18"/>
              </w:rPr>
            </w:pPr>
            <w:r>
              <w:rPr>
                <w:rFonts w:ascii="Arial MT"/>
                <w:w w:val="101"/>
                <w:sz w:val="18"/>
              </w:rPr>
              <w:t>2</w:t>
            </w:r>
          </w:p>
        </w:tc>
        <w:tc>
          <w:tcPr>
            <w:tcW w:w="1043" w:type="dxa"/>
            <w:tcBorders>
              <w:left w:val="single" w:sz="8" w:space="0" w:color="000000"/>
              <w:bottom w:val="single" w:sz="36" w:space="0" w:color="FFFFFF"/>
            </w:tcBorders>
          </w:tcPr>
          <w:p>
            <w:pPr>
              <w:pStyle w:val="TableParagraph"/>
              <w:spacing w:line="204" w:lineRule="exact"/>
              <w:ind w:left="280" w:right="245"/>
              <w:jc w:val="center"/>
              <w:rPr>
                <w:rFonts w:ascii="Arial MT"/>
                <w:sz w:val="18"/>
              </w:rPr>
            </w:pPr>
            <w:r>
              <w:rPr>
                <w:rFonts w:ascii="Arial MT"/>
                <w:spacing w:val="-5"/>
                <w:sz w:val="18"/>
              </w:rPr>
              <w:t>26</w:t>
            </w:r>
          </w:p>
        </w:tc>
      </w:tr>
      <w:tr>
        <w:trPr>
          <w:trHeight w:val="225"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FFFFFF"/>
              <w:right w:val="nil"/>
            </w:tcBorders>
          </w:tcPr>
          <w:p>
            <w:pPr>
              <w:rPr>
                <w:sz w:val="2"/>
                <w:szCs w:val="2"/>
              </w:rPr>
            </w:pPr>
          </w:p>
        </w:tc>
        <w:tc>
          <w:tcPr>
            <w:tcW w:w="1811"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single" w:sz="36" w:space="0" w:color="FFFFFF"/>
              <w:bottom w:val="single" w:sz="8" w:space="0" w:color="000000"/>
              <w:right w:val="single" w:sz="8" w:space="0" w:color="000000"/>
            </w:tcBorders>
          </w:tcPr>
          <w:p>
            <w:pPr>
              <w:pStyle w:val="TableParagraph"/>
              <w:spacing w:line="188" w:lineRule="exact"/>
              <w:ind w:right="274"/>
              <w:jc w:val="right"/>
              <w:rPr>
                <w:rFonts w:ascii="Arial MT"/>
                <w:sz w:val="18"/>
              </w:rPr>
            </w:pPr>
            <w:r>
              <w:rPr>
                <w:rFonts w:ascii="Arial MT"/>
                <w:spacing w:val="-4"/>
                <w:sz w:val="18"/>
              </w:rPr>
              <w:t>34.6</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9"/>
              <w:jc w:val="right"/>
              <w:rPr>
                <w:rFonts w:ascii="Arial MT"/>
                <w:sz w:val="18"/>
              </w:rPr>
            </w:pPr>
            <w:r>
              <w:rPr>
                <w:rFonts w:ascii="Arial MT"/>
                <w:spacing w:val="-4"/>
                <w:sz w:val="18"/>
              </w:rPr>
              <w:t>26.9</w:t>
            </w:r>
          </w:p>
        </w:tc>
        <w:tc>
          <w:tcPr>
            <w:tcW w:w="116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6" w:right="107"/>
              <w:jc w:val="center"/>
              <w:rPr>
                <w:rFonts w:ascii="Arial MT"/>
                <w:sz w:val="18"/>
              </w:rPr>
            </w:pPr>
            <w:r>
              <w:rPr>
                <w:rFonts w:ascii="Arial MT"/>
                <w:spacing w:val="-4"/>
                <w:sz w:val="18"/>
              </w:rPr>
              <w:t>30.8</w:t>
            </w:r>
          </w:p>
        </w:tc>
        <w:tc>
          <w:tcPr>
            <w:tcW w:w="1105" w:type="dxa"/>
            <w:tcBorders>
              <w:top w:val="nil"/>
              <w:left w:val="single" w:sz="8" w:space="0" w:color="000000"/>
              <w:bottom w:val="single" w:sz="8" w:space="0" w:color="000000"/>
              <w:right w:val="single" w:sz="8" w:space="0" w:color="000000"/>
            </w:tcBorders>
          </w:tcPr>
          <w:p>
            <w:pPr>
              <w:pStyle w:val="TableParagraph"/>
              <w:spacing w:line="188" w:lineRule="exact"/>
              <w:ind w:left="186" w:right="151"/>
              <w:jc w:val="center"/>
              <w:rPr>
                <w:rFonts w:ascii="Arial MT"/>
                <w:sz w:val="18"/>
              </w:rPr>
            </w:pPr>
            <w:r>
              <w:rPr>
                <w:rFonts w:ascii="Arial MT"/>
                <w:spacing w:val="-5"/>
                <w:sz w:val="18"/>
              </w:rPr>
              <w:t>.0</w:t>
            </w:r>
          </w:p>
        </w:tc>
        <w:tc>
          <w:tcPr>
            <w:tcW w:w="114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418"/>
              <w:jc w:val="right"/>
              <w:rPr>
                <w:rFonts w:ascii="Arial MT"/>
                <w:sz w:val="18"/>
              </w:rPr>
            </w:pPr>
            <w:r>
              <w:rPr>
                <w:rFonts w:ascii="Arial MT"/>
                <w:spacing w:val="-5"/>
                <w:sz w:val="18"/>
              </w:rPr>
              <w:t>7.7</w:t>
            </w:r>
          </w:p>
        </w:tc>
        <w:tc>
          <w:tcPr>
            <w:tcW w:w="1043" w:type="dxa"/>
            <w:tcBorders>
              <w:top w:val="single" w:sz="36" w:space="0" w:color="FFFFFF"/>
              <w:left w:val="single" w:sz="8" w:space="0" w:color="000000"/>
              <w:bottom w:val="single" w:sz="8" w:space="0" w:color="000000"/>
            </w:tcBorders>
          </w:tcPr>
          <w:p>
            <w:pPr>
              <w:pStyle w:val="TableParagraph"/>
              <w:spacing w:line="188" w:lineRule="exact"/>
              <w:ind w:left="282" w:right="242"/>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Q22</w:t>
            </w:r>
          </w:p>
        </w:tc>
        <w:tc>
          <w:tcPr>
            <w:tcW w:w="1811"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985" w:type="dxa"/>
            <w:tcBorders>
              <w:top w:val="single" w:sz="8" w:space="0" w:color="000000"/>
              <w:bottom w:val="single" w:sz="36" w:space="0" w:color="FFFFFF"/>
              <w:right w:val="single" w:sz="8" w:space="0" w:color="000000"/>
            </w:tcBorders>
          </w:tcPr>
          <w:p>
            <w:pPr>
              <w:pStyle w:val="TableParagraph"/>
              <w:spacing w:before="42"/>
              <w:ind w:left="25"/>
              <w:jc w:val="center"/>
              <w:rPr>
                <w:rFonts w:ascii="Arial MT"/>
                <w:sz w:val="18"/>
              </w:rPr>
            </w:pPr>
            <w:r>
              <w:rPr>
                <w:rFonts w:ascii="Arial MT"/>
                <w:w w:val="101"/>
                <w:sz w:val="18"/>
              </w:rPr>
              <w:t>1</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3" w:right="284"/>
              <w:jc w:val="center"/>
              <w:rPr>
                <w:rFonts w:ascii="Arial MT"/>
                <w:sz w:val="18"/>
              </w:rPr>
            </w:pPr>
            <w:r>
              <w:rPr>
                <w:rFonts w:ascii="Arial MT"/>
                <w:spacing w:val="-5"/>
                <w:sz w:val="18"/>
              </w:rPr>
              <w:t>10</w:t>
            </w:r>
          </w:p>
        </w:tc>
        <w:tc>
          <w:tcPr>
            <w:tcW w:w="1167"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2</w:t>
            </w:r>
          </w:p>
        </w:tc>
        <w:tc>
          <w:tcPr>
            <w:tcW w:w="1105" w:type="dxa"/>
            <w:tcBorders>
              <w:top w:val="single" w:sz="8" w:space="0" w:color="000000"/>
              <w:left w:val="single" w:sz="8" w:space="0" w:color="000000"/>
              <w:bottom w:val="single" w:sz="36" w:space="0" w:color="FFFFFF"/>
              <w:right w:val="single" w:sz="8" w:space="0" w:color="000000"/>
            </w:tcBorders>
          </w:tcPr>
          <w:p>
            <w:pPr>
              <w:pStyle w:val="TableParagraph"/>
              <w:spacing w:before="42"/>
              <w:ind w:left="186" w:right="154"/>
              <w:jc w:val="center"/>
              <w:rPr>
                <w:rFonts w:ascii="Arial MT"/>
                <w:sz w:val="18"/>
              </w:rPr>
            </w:pPr>
            <w:r>
              <w:rPr>
                <w:rFonts w:ascii="Arial MT"/>
                <w:spacing w:val="-5"/>
                <w:sz w:val="18"/>
              </w:rPr>
              <w:t>10</w:t>
            </w:r>
          </w:p>
        </w:tc>
        <w:tc>
          <w:tcPr>
            <w:tcW w:w="1148" w:type="dxa"/>
            <w:tcBorders>
              <w:top w:val="single" w:sz="8" w:space="0" w:color="000000"/>
              <w:left w:val="single" w:sz="8" w:space="0" w:color="000000"/>
              <w:bottom w:val="single" w:sz="36" w:space="0" w:color="FFFFFF"/>
              <w:right w:val="single" w:sz="8" w:space="0" w:color="000000"/>
            </w:tcBorders>
          </w:tcPr>
          <w:p>
            <w:pPr>
              <w:pStyle w:val="TableParagraph"/>
              <w:spacing w:before="42"/>
              <w:ind w:left="22"/>
              <w:jc w:val="center"/>
              <w:rPr>
                <w:rFonts w:ascii="Arial MT"/>
                <w:sz w:val="18"/>
              </w:rPr>
            </w:pPr>
            <w:r>
              <w:rPr>
                <w:rFonts w:ascii="Arial MT"/>
                <w:w w:val="101"/>
                <w:sz w:val="18"/>
              </w:rPr>
              <w:t>3</w:t>
            </w:r>
          </w:p>
        </w:tc>
        <w:tc>
          <w:tcPr>
            <w:tcW w:w="1043" w:type="dxa"/>
            <w:tcBorders>
              <w:top w:val="single" w:sz="8" w:space="0" w:color="000000"/>
              <w:left w:val="single" w:sz="8" w:space="0" w:color="000000"/>
              <w:bottom w:val="single" w:sz="36" w:space="0" w:color="FFFFFF"/>
            </w:tcBorders>
          </w:tcPr>
          <w:p>
            <w:pPr>
              <w:pStyle w:val="TableParagraph"/>
              <w:spacing w:before="42"/>
              <w:ind w:left="280" w:right="245"/>
              <w:jc w:val="center"/>
              <w:rPr>
                <w:rFonts w:ascii="Arial MT"/>
                <w:sz w:val="18"/>
              </w:rPr>
            </w:pPr>
            <w:r>
              <w:rPr>
                <w:rFonts w:ascii="Arial MT"/>
                <w:spacing w:val="-5"/>
                <w:sz w:val="18"/>
              </w:rPr>
              <w:t>26</w:t>
            </w:r>
          </w:p>
        </w:tc>
      </w:tr>
      <w:tr>
        <w:trPr>
          <w:trHeight w:val="225"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FFFFFF"/>
              <w:right w:val="nil"/>
            </w:tcBorders>
          </w:tcPr>
          <w:p>
            <w:pPr>
              <w:rPr>
                <w:sz w:val="2"/>
                <w:szCs w:val="2"/>
              </w:rPr>
            </w:pPr>
          </w:p>
        </w:tc>
        <w:tc>
          <w:tcPr>
            <w:tcW w:w="1811"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single" w:sz="36" w:space="0" w:color="FFFFFF"/>
              <w:bottom w:val="single" w:sz="8" w:space="0" w:color="000000"/>
              <w:right w:val="single" w:sz="8" w:space="0" w:color="000000"/>
            </w:tcBorders>
          </w:tcPr>
          <w:p>
            <w:pPr>
              <w:pStyle w:val="TableParagraph"/>
              <w:spacing w:line="188" w:lineRule="exact"/>
              <w:ind w:right="322"/>
              <w:jc w:val="right"/>
              <w:rPr>
                <w:rFonts w:ascii="Arial MT"/>
                <w:sz w:val="18"/>
              </w:rPr>
            </w:pPr>
            <w:r>
              <w:rPr>
                <w:rFonts w:ascii="Arial MT"/>
                <w:spacing w:val="-5"/>
                <w:sz w:val="18"/>
              </w:rPr>
              <w:t>3.8</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9"/>
              <w:jc w:val="right"/>
              <w:rPr>
                <w:rFonts w:ascii="Arial MT"/>
                <w:sz w:val="18"/>
              </w:rPr>
            </w:pPr>
            <w:r>
              <w:rPr>
                <w:rFonts w:ascii="Arial MT"/>
                <w:spacing w:val="-4"/>
                <w:sz w:val="18"/>
              </w:rPr>
              <w:t>38.5</w:t>
            </w:r>
          </w:p>
        </w:tc>
        <w:tc>
          <w:tcPr>
            <w:tcW w:w="116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4" w:right="110"/>
              <w:jc w:val="center"/>
              <w:rPr>
                <w:rFonts w:ascii="Arial MT"/>
                <w:sz w:val="18"/>
              </w:rPr>
            </w:pPr>
            <w:r>
              <w:rPr>
                <w:rFonts w:ascii="Arial MT"/>
                <w:spacing w:val="-5"/>
                <w:sz w:val="18"/>
              </w:rPr>
              <w:t>7.7</w:t>
            </w:r>
          </w:p>
        </w:tc>
        <w:tc>
          <w:tcPr>
            <w:tcW w:w="110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6" w:right="154"/>
              <w:jc w:val="center"/>
              <w:rPr>
                <w:rFonts w:ascii="Arial MT"/>
                <w:sz w:val="18"/>
              </w:rPr>
            </w:pPr>
            <w:r>
              <w:rPr>
                <w:rFonts w:ascii="Arial MT"/>
                <w:spacing w:val="-4"/>
                <w:sz w:val="18"/>
              </w:rPr>
              <w:t>38.5</w:t>
            </w:r>
          </w:p>
        </w:tc>
        <w:tc>
          <w:tcPr>
            <w:tcW w:w="114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370"/>
              <w:jc w:val="right"/>
              <w:rPr>
                <w:rFonts w:ascii="Arial MT"/>
                <w:sz w:val="18"/>
              </w:rPr>
            </w:pPr>
            <w:r>
              <w:rPr>
                <w:rFonts w:ascii="Arial MT"/>
                <w:spacing w:val="-4"/>
                <w:sz w:val="18"/>
              </w:rPr>
              <w:t>11.5</w:t>
            </w:r>
          </w:p>
        </w:tc>
        <w:tc>
          <w:tcPr>
            <w:tcW w:w="1043" w:type="dxa"/>
            <w:tcBorders>
              <w:top w:val="single" w:sz="36" w:space="0" w:color="FFFFFF"/>
              <w:left w:val="single" w:sz="8" w:space="0" w:color="000000"/>
              <w:bottom w:val="single" w:sz="8" w:space="0" w:color="000000"/>
            </w:tcBorders>
          </w:tcPr>
          <w:p>
            <w:pPr>
              <w:pStyle w:val="TableParagraph"/>
              <w:spacing w:line="188" w:lineRule="exact"/>
              <w:ind w:left="282" w:right="242"/>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Q23</w:t>
            </w:r>
          </w:p>
        </w:tc>
        <w:tc>
          <w:tcPr>
            <w:tcW w:w="1811"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985" w:type="dxa"/>
            <w:tcBorders>
              <w:top w:val="single" w:sz="8" w:space="0" w:color="000000"/>
              <w:bottom w:val="single" w:sz="36" w:space="0" w:color="FFFFFF"/>
              <w:right w:val="single" w:sz="8" w:space="0" w:color="000000"/>
            </w:tcBorders>
          </w:tcPr>
          <w:p>
            <w:pPr>
              <w:pStyle w:val="TableParagraph"/>
              <w:spacing w:before="42"/>
              <w:ind w:left="25"/>
              <w:jc w:val="center"/>
              <w:rPr>
                <w:rFonts w:ascii="Arial MT"/>
                <w:sz w:val="18"/>
              </w:rPr>
            </w:pPr>
            <w:r>
              <w:rPr>
                <w:rFonts w:ascii="Arial MT"/>
                <w:w w:val="101"/>
                <w:sz w:val="18"/>
              </w:rPr>
              <w:t>2</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1</w:t>
            </w:r>
          </w:p>
        </w:tc>
        <w:tc>
          <w:tcPr>
            <w:tcW w:w="1167"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5</w:t>
            </w:r>
          </w:p>
        </w:tc>
        <w:tc>
          <w:tcPr>
            <w:tcW w:w="1105" w:type="dxa"/>
            <w:tcBorders>
              <w:top w:val="single" w:sz="8" w:space="0" w:color="000000"/>
              <w:left w:val="single" w:sz="8" w:space="0" w:color="000000"/>
              <w:bottom w:val="single" w:sz="36" w:space="0" w:color="FFFFFF"/>
              <w:right w:val="single" w:sz="8" w:space="0" w:color="000000"/>
            </w:tcBorders>
          </w:tcPr>
          <w:p>
            <w:pPr>
              <w:pStyle w:val="TableParagraph"/>
              <w:spacing w:before="42"/>
              <w:ind w:left="28"/>
              <w:jc w:val="center"/>
              <w:rPr>
                <w:rFonts w:ascii="Arial MT"/>
                <w:sz w:val="18"/>
              </w:rPr>
            </w:pPr>
            <w:r>
              <w:rPr>
                <w:rFonts w:ascii="Arial MT"/>
                <w:w w:val="101"/>
                <w:sz w:val="18"/>
              </w:rPr>
              <w:t>8</w:t>
            </w:r>
          </w:p>
        </w:tc>
        <w:tc>
          <w:tcPr>
            <w:tcW w:w="1148" w:type="dxa"/>
            <w:tcBorders>
              <w:top w:val="single" w:sz="8" w:space="0" w:color="000000"/>
              <w:left w:val="single" w:sz="8" w:space="0" w:color="000000"/>
              <w:bottom w:val="single" w:sz="36" w:space="0" w:color="FFFFFF"/>
              <w:right w:val="single" w:sz="8" w:space="0" w:color="000000"/>
            </w:tcBorders>
          </w:tcPr>
          <w:p>
            <w:pPr>
              <w:pStyle w:val="TableParagraph"/>
              <w:spacing w:before="42"/>
              <w:ind w:left="22"/>
              <w:jc w:val="center"/>
              <w:rPr>
                <w:rFonts w:ascii="Arial MT"/>
                <w:sz w:val="18"/>
              </w:rPr>
            </w:pPr>
            <w:r>
              <w:rPr>
                <w:rFonts w:ascii="Arial MT"/>
                <w:w w:val="101"/>
                <w:sz w:val="18"/>
              </w:rPr>
              <w:t>9</w:t>
            </w:r>
          </w:p>
        </w:tc>
        <w:tc>
          <w:tcPr>
            <w:tcW w:w="1043" w:type="dxa"/>
            <w:tcBorders>
              <w:top w:val="single" w:sz="8" w:space="0" w:color="000000"/>
              <w:left w:val="single" w:sz="8" w:space="0" w:color="000000"/>
              <w:bottom w:val="single" w:sz="36" w:space="0" w:color="FFFFFF"/>
            </w:tcBorders>
          </w:tcPr>
          <w:p>
            <w:pPr>
              <w:pStyle w:val="TableParagraph"/>
              <w:spacing w:before="42"/>
              <w:ind w:left="280" w:right="245"/>
              <w:jc w:val="center"/>
              <w:rPr>
                <w:rFonts w:ascii="Arial MT"/>
                <w:sz w:val="18"/>
              </w:rPr>
            </w:pPr>
            <w:r>
              <w:rPr>
                <w:rFonts w:ascii="Arial MT"/>
                <w:spacing w:val="-5"/>
                <w:sz w:val="18"/>
              </w:rPr>
              <w:t>25</w:t>
            </w:r>
          </w:p>
        </w:tc>
      </w:tr>
      <w:tr>
        <w:trPr>
          <w:trHeight w:val="225"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FFFFFF"/>
              <w:right w:val="nil"/>
            </w:tcBorders>
          </w:tcPr>
          <w:p>
            <w:pPr>
              <w:rPr>
                <w:sz w:val="2"/>
                <w:szCs w:val="2"/>
              </w:rPr>
            </w:pPr>
          </w:p>
        </w:tc>
        <w:tc>
          <w:tcPr>
            <w:tcW w:w="1811"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single" w:sz="36" w:space="0" w:color="FFFFFF"/>
              <w:bottom w:val="single" w:sz="8" w:space="0" w:color="000000"/>
              <w:right w:val="single" w:sz="8" w:space="0" w:color="000000"/>
            </w:tcBorders>
          </w:tcPr>
          <w:p>
            <w:pPr>
              <w:pStyle w:val="TableParagraph"/>
              <w:spacing w:line="188" w:lineRule="exact"/>
              <w:ind w:right="322"/>
              <w:jc w:val="right"/>
              <w:rPr>
                <w:rFonts w:ascii="Arial MT"/>
                <w:sz w:val="18"/>
              </w:rPr>
            </w:pPr>
            <w:r>
              <w:rPr>
                <w:rFonts w:ascii="Arial MT"/>
                <w:spacing w:val="-5"/>
                <w:sz w:val="18"/>
              </w:rPr>
              <w:t>8.0</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18" w:right="284"/>
              <w:jc w:val="center"/>
              <w:rPr>
                <w:rFonts w:ascii="Arial MT"/>
                <w:sz w:val="18"/>
              </w:rPr>
            </w:pPr>
            <w:r>
              <w:rPr>
                <w:rFonts w:ascii="Arial MT"/>
                <w:spacing w:val="-5"/>
                <w:sz w:val="18"/>
              </w:rPr>
              <w:t>4.0</w:t>
            </w:r>
          </w:p>
        </w:tc>
        <w:tc>
          <w:tcPr>
            <w:tcW w:w="116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6" w:right="107"/>
              <w:jc w:val="center"/>
              <w:rPr>
                <w:rFonts w:ascii="Arial MT"/>
                <w:sz w:val="18"/>
              </w:rPr>
            </w:pPr>
            <w:r>
              <w:rPr>
                <w:rFonts w:ascii="Arial MT"/>
                <w:spacing w:val="-4"/>
                <w:sz w:val="18"/>
              </w:rPr>
              <w:t>20.0</w:t>
            </w:r>
          </w:p>
        </w:tc>
        <w:tc>
          <w:tcPr>
            <w:tcW w:w="110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6" w:right="154"/>
              <w:jc w:val="center"/>
              <w:rPr>
                <w:rFonts w:ascii="Arial MT"/>
                <w:sz w:val="18"/>
              </w:rPr>
            </w:pPr>
            <w:r>
              <w:rPr>
                <w:rFonts w:ascii="Arial MT"/>
                <w:spacing w:val="-4"/>
                <w:sz w:val="18"/>
              </w:rPr>
              <w:t>32.0</w:t>
            </w:r>
          </w:p>
        </w:tc>
        <w:tc>
          <w:tcPr>
            <w:tcW w:w="114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370"/>
              <w:jc w:val="right"/>
              <w:rPr>
                <w:rFonts w:ascii="Arial MT"/>
                <w:sz w:val="18"/>
              </w:rPr>
            </w:pPr>
            <w:r>
              <w:rPr>
                <w:rFonts w:ascii="Arial MT"/>
                <w:spacing w:val="-4"/>
                <w:sz w:val="18"/>
              </w:rPr>
              <w:t>36.0</w:t>
            </w:r>
          </w:p>
        </w:tc>
        <w:tc>
          <w:tcPr>
            <w:tcW w:w="1043" w:type="dxa"/>
            <w:tcBorders>
              <w:top w:val="single" w:sz="36" w:space="0" w:color="FFFFFF"/>
              <w:left w:val="single" w:sz="8" w:space="0" w:color="000000"/>
              <w:bottom w:val="single" w:sz="8" w:space="0" w:color="000000"/>
            </w:tcBorders>
          </w:tcPr>
          <w:p>
            <w:pPr>
              <w:pStyle w:val="TableParagraph"/>
              <w:spacing w:line="188" w:lineRule="exact"/>
              <w:ind w:left="282" w:right="242"/>
              <w:jc w:val="center"/>
              <w:rPr>
                <w:rFonts w:ascii="Arial MT"/>
                <w:sz w:val="18"/>
              </w:rPr>
            </w:pPr>
            <w:r>
              <w:rPr>
                <w:rFonts w:ascii="Arial MT"/>
                <w:spacing w:val="-2"/>
                <w:sz w:val="18"/>
              </w:rPr>
              <w:t>100.0</w:t>
            </w:r>
          </w:p>
        </w:tc>
      </w:tr>
      <w:tr>
        <w:trPr>
          <w:trHeight w:val="291"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FFFFFF"/>
              <w:left w:val="nil"/>
              <w:bottom w:val="nil"/>
              <w:right w:val="nil"/>
            </w:tcBorders>
          </w:tcPr>
          <w:p>
            <w:pPr>
              <w:pStyle w:val="TableParagraph"/>
              <w:spacing w:before="42"/>
              <w:ind w:left="47"/>
              <w:rPr>
                <w:rFonts w:ascii="Arial MT"/>
                <w:sz w:val="18"/>
              </w:rPr>
            </w:pPr>
            <w:r>
              <w:rPr>
                <w:rFonts w:ascii="Arial MT"/>
                <w:spacing w:val="-5"/>
                <w:sz w:val="18"/>
              </w:rPr>
              <w:t>Q24</w:t>
            </w:r>
          </w:p>
        </w:tc>
        <w:tc>
          <w:tcPr>
            <w:tcW w:w="1811" w:type="dxa"/>
            <w:tcBorders>
              <w:top w:val="single" w:sz="8" w:space="0" w:color="FFFFFF"/>
              <w:left w:val="nil"/>
              <w:bottom w:val="nil"/>
            </w:tcBorders>
          </w:tcPr>
          <w:p>
            <w:pPr>
              <w:pStyle w:val="TableParagraph"/>
              <w:spacing w:before="42"/>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42"/>
              <w:ind w:left="25"/>
              <w:jc w:val="center"/>
              <w:rPr>
                <w:rFonts w:ascii="Arial MT"/>
                <w:sz w:val="18"/>
              </w:rPr>
            </w:pPr>
            <w:r>
              <w:rPr>
                <w:rFonts w:ascii="Arial MT"/>
                <w:w w:val="101"/>
                <w:sz w:val="18"/>
              </w:rPr>
              <w:t>2</w:t>
            </w:r>
          </w:p>
        </w:tc>
        <w:tc>
          <w:tcPr>
            <w:tcW w:w="898" w:type="dxa"/>
            <w:tcBorders>
              <w:top w:val="single" w:sz="8" w:space="0" w:color="000000"/>
              <w:left w:val="single" w:sz="8" w:space="0" w:color="000000"/>
              <w:bottom w:val="nil"/>
              <w:right w:val="single" w:sz="8" w:space="0" w:color="000000"/>
            </w:tcBorders>
          </w:tcPr>
          <w:p>
            <w:pPr>
              <w:pStyle w:val="TableParagraph"/>
              <w:spacing w:before="42"/>
              <w:ind w:left="34"/>
              <w:jc w:val="center"/>
              <w:rPr>
                <w:rFonts w:ascii="Arial MT"/>
                <w:sz w:val="18"/>
              </w:rPr>
            </w:pPr>
            <w:r>
              <w:rPr>
                <w:rFonts w:ascii="Arial MT"/>
                <w:w w:val="101"/>
                <w:sz w:val="18"/>
              </w:rPr>
              <w:t>4</w:t>
            </w:r>
          </w:p>
        </w:tc>
        <w:tc>
          <w:tcPr>
            <w:tcW w:w="1167" w:type="dxa"/>
            <w:tcBorders>
              <w:top w:val="single" w:sz="8" w:space="0" w:color="000000"/>
              <w:left w:val="single" w:sz="8" w:space="0" w:color="000000"/>
              <w:bottom w:val="nil"/>
              <w:right w:val="single" w:sz="8" w:space="0" w:color="000000"/>
            </w:tcBorders>
          </w:tcPr>
          <w:p>
            <w:pPr>
              <w:pStyle w:val="TableParagraph"/>
              <w:spacing w:before="42"/>
              <w:ind w:left="34"/>
              <w:jc w:val="center"/>
              <w:rPr>
                <w:rFonts w:ascii="Arial MT"/>
                <w:sz w:val="18"/>
              </w:rPr>
            </w:pPr>
            <w:r>
              <w:rPr>
                <w:rFonts w:ascii="Arial MT"/>
                <w:w w:val="101"/>
                <w:sz w:val="18"/>
              </w:rPr>
              <w:t>2</w:t>
            </w:r>
          </w:p>
        </w:tc>
        <w:tc>
          <w:tcPr>
            <w:tcW w:w="1105" w:type="dxa"/>
            <w:tcBorders>
              <w:top w:val="single" w:sz="8" w:space="0" w:color="000000"/>
              <w:left w:val="single" w:sz="8" w:space="0" w:color="000000"/>
              <w:bottom w:val="nil"/>
              <w:right w:val="single" w:sz="8" w:space="0" w:color="000000"/>
            </w:tcBorders>
          </w:tcPr>
          <w:p>
            <w:pPr>
              <w:pStyle w:val="TableParagraph"/>
              <w:spacing w:before="42"/>
              <w:ind w:left="186" w:right="154"/>
              <w:jc w:val="center"/>
              <w:rPr>
                <w:rFonts w:ascii="Arial MT"/>
                <w:sz w:val="18"/>
              </w:rPr>
            </w:pPr>
            <w:r>
              <w:rPr>
                <w:rFonts w:ascii="Arial MT"/>
                <w:spacing w:val="-5"/>
                <w:sz w:val="18"/>
              </w:rPr>
              <w:t>13</w:t>
            </w:r>
          </w:p>
        </w:tc>
        <w:tc>
          <w:tcPr>
            <w:tcW w:w="1148" w:type="dxa"/>
            <w:tcBorders>
              <w:top w:val="single" w:sz="8" w:space="0" w:color="000000"/>
              <w:left w:val="single" w:sz="8" w:space="0" w:color="000000"/>
              <w:bottom w:val="nil"/>
              <w:right w:val="single" w:sz="8" w:space="0" w:color="000000"/>
            </w:tcBorders>
          </w:tcPr>
          <w:p>
            <w:pPr>
              <w:pStyle w:val="TableParagraph"/>
              <w:spacing w:before="42"/>
              <w:ind w:left="22"/>
              <w:jc w:val="center"/>
              <w:rPr>
                <w:rFonts w:ascii="Arial MT"/>
                <w:sz w:val="18"/>
              </w:rPr>
            </w:pPr>
            <w:r>
              <w:rPr>
                <w:rFonts w:ascii="Arial MT"/>
                <w:w w:val="101"/>
                <w:sz w:val="18"/>
              </w:rPr>
              <w:t>5</w:t>
            </w:r>
          </w:p>
        </w:tc>
        <w:tc>
          <w:tcPr>
            <w:tcW w:w="1043" w:type="dxa"/>
            <w:tcBorders>
              <w:top w:val="single" w:sz="8" w:space="0" w:color="000000"/>
              <w:left w:val="single" w:sz="8" w:space="0" w:color="000000"/>
              <w:bottom w:val="nil"/>
            </w:tcBorders>
          </w:tcPr>
          <w:p>
            <w:pPr>
              <w:pStyle w:val="TableParagraph"/>
              <w:spacing w:before="42"/>
              <w:ind w:left="280" w:right="245"/>
              <w:jc w:val="center"/>
              <w:rPr>
                <w:rFonts w:ascii="Arial MT"/>
                <w:sz w:val="18"/>
              </w:rPr>
            </w:pPr>
            <w:r>
              <w:rPr>
                <w:rFonts w:ascii="Arial MT"/>
                <w:spacing w:val="-5"/>
                <w:sz w:val="18"/>
              </w:rPr>
              <w:t>26</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bottom w:val="single" w:sz="8" w:space="0" w:color="000000"/>
              <w:right w:val="single" w:sz="8" w:space="0" w:color="000000"/>
            </w:tcBorders>
          </w:tcPr>
          <w:p>
            <w:pPr>
              <w:pStyle w:val="TableParagraph"/>
              <w:spacing w:before="38"/>
              <w:ind w:right="322"/>
              <w:jc w:val="right"/>
              <w:rPr>
                <w:rFonts w:ascii="Arial MT"/>
                <w:sz w:val="18"/>
              </w:rPr>
            </w:pPr>
            <w:r>
              <w:rPr>
                <w:rFonts w:ascii="Arial MT"/>
                <w:spacing w:val="-5"/>
                <w:sz w:val="18"/>
              </w:rPr>
              <w:t>7.7</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15.4</w:t>
            </w:r>
          </w:p>
        </w:tc>
        <w:tc>
          <w:tcPr>
            <w:tcW w:w="1167" w:type="dxa"/>
            <w:tcBorders>
              <w:top w:val="nil"/>
              <w:left w:val="single" w:sz="8" w:space="0" w:color="000000"/>
              <w:bottom w:val="single" w:sz="8" w:space="0" w:color="000000"/>
              <w:right w:val="single" w:sz="8" w:space="0" w:color="000000"/>
            </w:tcBorders>
          </w:tcPr>
          <w:p>
            <w:pPr>
              <w:pStyle w:val="TableParagraph"/>
              <w:spacing w:before="38"/>
              <w:ind w:left="144" w:right="110"/>
              <w:jc w:val="center"/>
              <w:rPr>
                <w:rFonts w:ascii="Arial MT"/>
                <w:sz w:val="18"/>
              </w:rPr>
            </w:pPr>
            <w:r>
              <w:rPr>
                <w:rFonts w:ascii="Arial MT"/>
                <w:spacing w:val="-5"/>
                <w:sz w:val="18"/>
              </w:rPr>
              <w:t>7.7</w:t>
            </w:r>
          </w:p>
        </w:tc>
        <w:tc>
          <w:tcPr>
            <w:tcW w:w="1105" w:type="dxa"/>
            <w:tcBorders>
              <w:top w:val="nil"/>
              <w:left w:val="single" w:sz="8" w:space="0" w:color="000000"/>
              <w:bottom w:val="single" w:sz="8" w:space="0" w:color="000000"/>
              <w:right w:val="single" w:sz="8" w:space="0" w:color="000000"/>
            </w:tcBorders>
          </w:tcPr>
          <w:p>
            <w:pPr>
              <w:pStyle w:val="TableParagraph"/>
              <w:spacing w:before="38"/>
              <w:ind w:left="186" w:right="154"/>
              <w:jc w:val="center"/>
              <w:rPr>
                <w:rFonts w:ascii="Arial MT"/>
                <w:sz w:val="18"/>
              </w:rPr>
            </w:pPr>
            <w:r>
              <w:rPr>
                <w:rFonts w:ascii="Arial MT"/>
                <w:spacing w:val="-4"/>
                <w:sz w:val="18"/>
              </w:rPr>
              <w:t>50.0</w:t>
            </w:r>
          </w:p>
        </w:tc>
        <w:tc>
          <w:tcPr>
            <w:tcW w:w="1148" w:type="dxa"/>
            <w:tcBorders>
              <w:top w:val="nil"/>
              <w:left w:val="single" w:sz="8" w:space="0" w:color="000000"/>
              <w:bottom w:val="single" w:sz="8" w:space="0" w:color="000000"/>
              <w:right w:val="single" w:sz="8" w:space="0" w:color="000000"/>
            </w:tcBorders>
          </w:tcPr>
          <w:p>
            <w:pPr>
              <w:pStyle w:val="TableParagraph"/>
              <w:spacing w:before="38"/>
              <w:ind w:right="370"/>
              <w:jc w:val="right"/>
              <w:rPr>
                <w:rFonts w:ascii="Arial MT"/>
                <w:sz w:val="18"/>
              </w:rPr>
            </w:pPr>
            <w:r>
              <w:rPr>
                <w:rFonts w:ascii="Arial MT"/>
                <w:spacing w:val="-4"/>
                <w:sz w:val="18"/>
              </w:rPr>
              <w:t>19.2</w:t>
            </w:r>
          </w:p>
        </w:tc>
        <w:tc>
          <w:tcPr>
            <w:tcW w:w="1043" w:type="dxa"/>
            <w:tcBorders>
              <w:top w:val="nil"/>
              <w:left w:val="single" w:sz="8" w:space="0" w:color="000000"/>
              <w:bottom w:val="single" w:sz="8" w:space="0" w:color="000000"/>
            </w:tcBorders>
          </w:tcPr>
          <w:p>
            <w:pPr>
              <w:pStyle w:val="TableParagraph"/>
              <w:spacing w:before="38"/>
              <w:ind w:left="282" w:right="242"/>
              <w:jc w:val="center"/>
              <w:rPr>
                <w:rFonts w:ascii="Arial MT"/>
                <w:sz w:val="18"/>
              </w:rPr>
            </w:pPr>
            <w:r>
              <w:rPr>
                <w:rFonts w:ascii="Arial MT"/>
                <w:spacing w:val="-2"/>
                <w:sz w:val="18"/>
              </w:rPr>
              <w:t>100.0</w:t>
            </w:r>
          </w:p>
        </w:tc>
      </w:tr>
      <w:tr>
        <w:trPr>
          <w:trHeight w:val="296"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Q25</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46"/>
              <w:ind w:left="25"/>
              <w:jc w:val="center"/>
              <w:rPr>
                <w:rFonts w:ascii="Arial MT"/>
                <w:sz w:val="18"/>
              </w:rPr>
            </w:pPr>
            <w:r>
              <w:rPr>
                <w:rFonts w:ascii="Arial MT"/>
                <w:w w:val="101"/>
                <w:sz w:val="18"/>
              </w:rPr>
              <w:t>3</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3</w:t>
            </w:r>
          </w:p>
        </w:tc>
        <w:tc>
          <w:tcPr>
            <w:tcW w:w="1167"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4</w:t>
            </w:r>
          </w:p>
        </w:tc>
        <w:tc>
          <w:tcPr>
            <w:tcW w:w="1105" w:type="dxa"/>
            <w:tcBorders>
              <w:top w:val="single" w:sz="8" w:space="0" w:color="000000"/>
              <w:left w:val="single" w:sz="8" w:space="0" w:color="000000"/>
              <w:bottom w:val="nil"/>
              <w:right w:val="single" w:sz="8" w:space="0" w:color="000000"/>
            </w:tcBorders>
          </w:tcPr>
          <w:p>
            <w:pPr>
              <w:pStyle w:val="TableParagraph"/>
              <w:spacing w:before="46"/>
              <w:ind w:left="186" w:right="154"/>
              <w:jc w:val="center"/>
              <w:rPr>
                <w:rFonts w:ascii="Arial MT"/>
                <w:sz w:val="18"/>
              </w:rPr>
            </w:pPr>
            <w:r>
              <w:rPr>
                <w:rFonts w:ascii="Arial MT"/>
                <w:spacing w:val="-5"/>
                <w:sz w:val="18"/>
              </w:rPr>
              <w:t>10</w:t>
            </w:r>
          </w:p>
        </w:tc>
        <w:tc>
          <w:tcPr>
            <w:tcW w:w="1148" w:type="dxa"/>
            <w:tcBorders>
              <w:top w:val="single" w:sz="8" w:space="0" w:color="000000"/>
              <w:left w:val="single" w:sz="8" w:space="0" w:color="000000"/>
              <w:bottom w:val="nil"/>
              <w:right w:val="single" w:sz="8" w:space="0" w:color="000000"/>
            </w:tcBorders>
          </w:tcPr>
          <w:p>
            <w:pPr>
              <w:pStyle w:val="TableParagraph"/>
              <w:spacing w:before="46"/>
              <w:ind w:left="22"/>
              <w:jc w:val="center"/>
              <w:rPr>
                <w:rFonts w:ascii="Arial MT"/>
                <w:sz w:val="18"/>
              </w:rPr>
            </w:pPr>
            <w:r>
              <w:rPr>
                <w:rFonts w:ascii="Arial MT"/>
                <w:w w:val="101"/>
                <w:sz w:val="18"/>
              </w:rPr>
              <w:t>5</w:t>
            </w:r>
          </w:p>
        </w:tc>
        <w:tc>
          <w:tcPr>
            <w:tcW w:w="1043" w:type="dxa"/>
            <w:tcBorders>
              <w:top w:val="single" w:sz="8" w:space="0" w:color="000000"/>
              <w:left w:val="single" w:sz="8" w:space="0" w:color="000000"/>
              <w:bottom w:val="nil"/>
            </w:tcBorders>
          </w:tcPr>
          <w:p>
            <w:pPr>
              <w:pStyle w:val="TableParagraph"/>
              <w:spacing w:before="46"/>
              <w:ind w:left="280" w:right="245"/>
              <w:jc w:val="center"/>
              <w:rPr>
                <w:rFonts w:ascii="Arial MT"/>
                <w:sz w:val="18"/>
              </w:rPr>
            </w:pPr>
            <w:r>
              <w:rPr>
                <w:rFonts w:ascii="Arial MT"/>
                <w:spacing w:val="-5"/>
                <w:sz w:val="18"/>
              </w:rPr>
              <w:t>25</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bottom w:val="single" w:sz="8" w:space="0" w:color="000000"/>
              <w:right w:val="single" w:sz="8" w:space="0" w:color="000000"/>
            </w:tcBorders>
          </w:tcPr>
          <w:p>
            <w:pPr>
              <w:pStyle w:val="TableParagraph"/>
              <w:spacing w:before="38"/>
              <w:ind w:right="274"/>
              <w:jc w:val="right"/>
              <w:rPr>
                <w:rFonts w:ascii="Arial MT"/>
                <w:sz w:val="18"/>
              </w:rPr>
            </w:pPr>
            <w:r>
              <w:rPr>
                <w:rFonts w:ascii="Arial MT"/>
                <w:spacing w:val="-4"/>
                <w:sz w:val="18"/>
              </w:rPr>
              <w:t>12.0</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12.0</w:t>
            </w:r>
          </w:p>
        </w:tc>
        <w:tc>
          <w:tcPr>
            <w:tcW w:w="1167" w:type="dxa"/>
            <w:tcBorders>
              <w:top w:val="nil"/>
              <w:left w:val="single" w:sz="8" w:space="0" w:color="000000"/>
              <w:bottom w:val="single" w:sz="8" w:space="0" w:color="000000"/>
              <w:right w:val="single" w:sz="8" w:space="0" w:color="000000"/>
            </w:tcBorders>
          </w:tcPr>
          <w:p>
            <w:pPr>
              <w:pStyle w:val="TableParagraph"/>
              <w:spacing w:before="38"/>
              <w:ind w:left="146" w:right="107"/>
              <w:jc w:val="center"/>
              <w:rPr>
                <w:rFonts w:ascii="Arial MT"/>
                <w:sz w:val="18"/>
              </w:rPr>
            </w:pPr>
            <w:r>
              <w:rPr>
                <w:rFonts w:ascii="Arial MT"/>
                <w:spacing w:val="-4"/>
                <w:sz w:val="18"/>
              </w:rPr>
              <w:t>16.0</w:t>
            </w:r>
          </w:p>
        </w:tc>
        <w:tc>
          <w:tcPr>
            <w:tcW w:w="1105" w:type="dxa"/>
            <w:tcBorders>
              <w:top w:val="nil"/>
              <w:left w:val="single" w:sz="8" w:space="0" w:color="000000"/>
              <w:bottom w:val="single" w:sz="8" w:space="0" w:color="000000"/>
              <w:right w:val="single" w:sz="8" w:space="0" w:color="000000"/>
            </w:tcBorders>
          </w:tcPr>
          <w:p>
            <w:pPr>
              <w:pStyle w:val="TableParagraph"/>
              <w:spacing w:before="38"/>
              <w:ind w:left="186" w:right="154"/>
              <w:jc w:val="center"/>
              <w:rPr>
                <w:rFonts w:ascii="Arial MT"/>
                <w:sz w:val="18"/>
              </w:rPr>
            </w:pPr>
            <w:r>
              <w:rPr>
                <w:rFonts w:ascii="Arial MT"/>
                <w:spacing w:val="-4"/>
                <w:sz w:val="18"/>
              </w:rPr>
              <w:t>40.0</w:t>
            </w:r>
          </w:p>
        </w:tc>
        <w:tc>
          <w:tcPr>
            <w:tcW w:w="1148" w:type="dxa"/>
            <w:tcBorders>
              <w:top w:val="nil"/>
              <w:left w:val="single" w:sz="8" w:space="0" w:color="000000"/>
              <w:bottom w:val="single" w:sz="8" w:space="0" w:color="000000"/>
              <w:right w:val="single" w:sz="8" w:space="0" w:color="000000"/>
            </w:tcBorders>
          </w:tcPr>
          <w:p>
            <w:pPr>
              <w:pStyle w:val="TableParagraph"/>
              <w:spacing w:before="38"/>
              <w:ind w:right="370"/>
              <w:jc w:val="right"/>
              <w:rPr>
                <w:rFonts w:ascii="Arial MT"/>
                <w:sz w:val="18"/>
              </w:rPr>
            </w:pPr>
            <w:r>
              <w:rPr>
                <w:rFonts w:ascii="Arial MT"/>
                <w:spacing w:val="-4"/>
                <w:sz w:val="18"/>
              </w:rPr>
              <w:t>20.0</w:t>
            </w:r>
          </w:p>
        </w:tc>
        <w:tc>
          <w:tcPr>
            <w:tcW w:w="1043" w:type="dxa"/>
            <w:tcBorders>
              <w:top w:val="nil"/>
              <w:left w:val="single" w:sz="8" w:space="0" w:color="000000"/>
              <w:bottom w:val="single" w:sz="8" w:space="0" w:color="000000"/>
            </w:tcBorders>
          </w:tcPr>
          <w:p>
            <w:pPr>
              <w:pStyle w:val="TableParagraph"/>
              <w:spacing w:before="38"/>
              <w:ind w:left="282" w:right="242"/>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Q26</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46"/>
              <w:ind w:left="25"/>
              <w:jc w:val="center"/>
              <w:rPr>
                <w:rFonts w:ascii="Arial MT"/>
                <w:sz w:val="18"/>
              </w:rPr>
            </w:pPr>
            <w:r>
              <w:rPr>
                <w:rFonts w:ascii="Arial MT"/>
                <w:w w:val="101"/>
                <w:sz w:val="18"/>
              </w:rPr>
              <w:t>3</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4</w:t>
            </w:r>
          </w:p>
        </w:tc>
        <w:tc>
          <w:tcPr>
            <w:tcW w:w="1167"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4</w:t>
            </w:r>
          </w:p>
        </w:tc>
        <w:tc>
          <w:tcPr>
            <w:tcW w:w="1105" w:type="dxa"/>
            <w:tcBorders>
              <w:top w:val="single" w:sz="8" w:space="0" w:color="000000"/>
              <w:left w:val="single" w:sz="8" w:space="0" w:color="000000"/>
              <w:bottom w:val="nil"/>
              <w:right w:val="single" w:sz="8" w:space="0" w:color="000000"/>
            </w:tcBorders>
          </w:tcPr>
          <w:p>
            <w:pPr>
              <w:pStyle w:val="TableParagraph"/>
              <w:spacing w:before="46"/>
              <w:ind w:left="186" w:right="154"/>
              <w:jc w:val="center"/>
              <w:rPr>
                <w:rFonts w:ascii="Arial MT"/>
                <w:sz w:val="18"/>
              </w:rPr>
            </w:pPr>
            <w:r>
              <w:rPr>
                <w:rFonts w:ascii="Arial MT"/>
                <w:spacing w:val="-5"/>
                <w:sz w:val="18"/>
              </w:rPr>
              <w:t>11</w:t>
            </w:r>
          </w:p>
        </w:tc>
        <w:tc>
          <w:tcPr>
            <w:tcW w:w="1148" w:type="dxa"/>
            <w:tcBorders>
              <w:top w:val="single" w:sz="8" w:space="0" w:color="000000"/>
              <w:left w:val="single" w:sz="8" w:space="0" w:color="000000"/>
              <w:bottom w:val="nil"/>
              <w:right w:val="single" w:sz="8" w:space="0" w:color="000000"/>
            </w:tcBorders>
          </w:tcPr>
          <w:p>
            <w:pPr>
              <w:pStyle w:val="TableParagraph"/>
              <w:spacing w:before="46"/>
              <w:ind w:left="22"/>
              <w:jc w:val="center"/>
              <w:rPr>
                <w:rFonts w:ascii="Arial MT"/>
                <w:sz w:val="18"/>
              </w:rPr>
            </w:pPr>
            <w:r>
              <w:rPr>
                <w:rFonts w:ascii="Arial MT"/>
                <w:w w:val="101"/>
                <w:sz w:val="18"/>
              </w:rPr>
              <w:t>5</w:t>
            </w:r>
          </w:p>
        </w:tc>
        <w:tc>
          <w:tcPr>
            <w:tcW w:w="1043" w:type="dxa"/>
            <w:tcBorders>
              <w:top w:val="single" w:sz="8" w:space="0" w:color="000000"/>
              <w:left w:val="single" w:sz="8" w:space="0" w:color="000000"/>
              <w:bottom w:val="nil"/>
            </w:tcBorders>
          </w:tcPr>
          <w:p>
            <w:pPr>
              <w:pStyle w:val="TableParagraph"/>
              <w:spacing w:before="46"/>
              <w:ind w:left="280" w:right="245"/>
              <w:jc w:val="center"/>
              <w:rPr>
                <w:rFonts w:ascii="Arial MT"/>
                <w:sz w:val="18"/>
              </w:rPr>
            </w:pPr>
            <w:r>
              <w:rPr>
                <w:rFonts w:ascii="Arial MT"/>
                <w:spacing w:val="-5"/>
                <w:sz w:val="18"/>
              </w:rPr>
              <w:t>27</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bottom w:val="single" w:sz="8" w:space="0" w:color="000000"/>
              <w:right w:val="single" w:sz="8" w:space="0" w:color="000000"/>
            </w:tcBorders>
          </w:tcPr>
          <w:p>
            <w:pPr>
              <w:pStyle w:val="TableParagraph"/>
              <w:spacing w:before="38"/>
              <w:ind w:right="274"/>
              <w:jc w:val="right"/>
              <w:rPr>
                <w:rFonts w:ascii="Arial MT"/>
                <w:sz w:val="18"/>
              </w:rPr>
            </w:pPr>
            <w:r>
              <w:rPr>
                <w:rFonts w:ascii="Arial MT"/>
                <w:spacing w:val="-4"/>
                <w:sz w:val="18"/>
              </w:rPr>
              <w:t>11.1</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14.8</w:t>
            </w:r>
          </w:p>
        </w:tc>
        <w:tc>
          <w:tcPr>
            <w:tcW w:w="1167" w:type="dxa"/>
            <w:tcBorders>
              <w:top w:val="nil"/>
              <w:left w:val="single" w:sz="8" w:space="0" w:color="000000"/>
              <w:bottom w:val="single" w:sz="8" w:space="0" w:color="000000"/>
              <w:right w:val="single" w:sz="8" w:space="0" w:color="000000"/>
            </w:tcBorders>
          </w:tcPr>
          <w:p>
            <w:pPr>
              <w:pStyle w:val="TableParagraph"/>
              <w:spacing w:before="38"/>
              <w:ind w:left="146" w:right="107"/>
              <w:jc w:val="center"/>
              <w:rPr>
                <w:rFonts w:ascii="Arial MT"/>
                <w:sz w:val="18"/>
              </w:rPr>
            </w:pPr>
            <w:r>
              <w:rPr>
                <w:rFonts w:ascii="Arial MT"/>
                <w:spacing w:val="-4"/>
                <w:sz w:val="18"/>
              </w:rPr>
              <w:t>14.8</w:t>
            </w:r>
          </w:p>
        </w:tc>
        <w:tc>
          <w:tcPr>
            <w:tcW w:w="1105" w:type="dxa"/>
            <w:tcBorders>
              <w:top w:val="nil"/>
              <w:left w:val="single" w:sz="8" w:space="0" w:color="000000"/>
              <w:bottom w:val="single" w:sz="8" w:space="0" w:color="000000"/>
              <w:right w:val="single" w:sz="8" w:space="0" w:color="000000"/>
            </w:tcBorders>
          </w:tcPr>
          <w:p>
            <w:pPr>
              <w:pStyle w:val="TableParagraph"/>
              <w:spacing w:before="38"/>
              <w:ind w:left="186" w:right="154"/>
              <w:jc w:val="center"/>
              <w:rPr>
                <w:rFonts w:ascii="Arial MT"/>
                <w:sz w:val="18"/>
              </w:rPr>
            </w:pPr>
            <w:r>
              <w:rPr>
                <w:rFonts w:ascii="Arial MT"/>
                <w:spacing w:val="-4"/>
                <w:sz w:val="18"/>
              </w:rPr>
              <w:t>40.7</w:t>
            </w:r>
          </w:p>
        </w:tc>
        <w:tc>
          <w:tcPr>
            <w:tcW w:w="1148" w:type="dxa"/>
            <w:tcBorders>
              <w:top w:val="nil"/>
              <w:left w:val="single" w:sz="8" w:space="0" w:color="000000"/>
              <w:bottom w:val="single" w:sz="8" w:space="0" w:color="000000"/>
              <w:right w:val="single" w:sz="8" w:space="0" w:color="000000"/>
            </w:tcBorders>
          </w:tcPr>
          <w:p>
            <w:pPr>
              <w:pStyle w:val="TableParagraph"/>
              <w:spacing w:before="38"/>
              <w:ind w:right="370"/>
              <w:jc w:val="right"/>
              <w:rPr>
                <w:rFonts w:ascii="Arial MT"/>
                <w:sz w:val="18"/>
              </w:rPr>
            </w:pPr>
            <w:r>
              <w:rPr>
                <w:rFonts w:ascii="Arial MT"/>
                <w:spacing w:val="-4"/>
                <w:sz w:val="18"/>
              </w:rPr>
              <w:t>18.5</w:t>
            </w:r>
          </w:p>
        </w:tc>
        <w:tc>
          <w:tcPr>
            <w:tcW w:w="1043" w:type="dxa"/>
            <w:tcBorders>
              <w:top w:val="nil"/>
              <w:left w:val="single" w:sz="8" w:space="0" w:color="000000"/>
              <w:bottom w:val="single" w:sz="8" w:space="0" w:color="000000"/>
            </w:tcBorders>
          </w:tcPr>
          <w:p>
            <w:pPr>
              <w:pStyle w:val="TableParagraph"/>
              <w:spacing w:before="38"/>
              <w:ind w:left="282" w:right="242"/>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Q27</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46"/>
              <w:ind w:left="25"/>
              <w:jc w:val="center"/>
              <w:rPr>
                <w:rFonts w:ascii="Arial MT"/>
                <w:sz w:val="18"/>
              </w:rPr>
            </w:pPr>
            <w:r>
              <w:rPr>
                <w:rFonts w:ascii="Arial MT"/>
                <w:w w:val="101"/>
                <w:sz w:val="18"/>
              </w:rPr>
              <w:t>4</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4</w:t>
            </w:r>
          </w:p>
        </w:tc>
        <w:tc>
          <w:tcPr>
            <w:tcW w:w="1167"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6</w:t>
            </w:r>
          </w:p>
        </w:tc>
        <w:tc>
          <w:tcPr>
            <w:tcW w:w="1105" w:type="dxa"/>
            <w:tcBorders>
              <w:top w:val="single" w:sz="8" w:space="0" w:color="000000"/>
              <w:left w:val="single" w:sz="8" w:space="0" w:color="000000"/>
              <w:bottom w:val="nil"/>
              <w:right w:val="single" w:sz="8" w:space="0" w:color="000000"/>
            </w:tcBorders>
          </w:tcPr>
          <w:p>
            <w:pPr>
              <w:pStyle w:val="TableParagraph"/>
              <w:spacing w:before="46"/>
              <w:ind w:left="186" w:right="154"/>
              <w:jc w:val="center"/>
              <w:rPr>
                <w:rFonts w:ascii="Arial MT"/>
                <w:sz w:val="18"/>
              </w:rPr>
            </w:pPr>
            <w:r>
              <w:rPr>
                <w:rFonts w:ascii="Arial MT"/>
                <w:spacing w:val="-5"/>
                <w:sz w:val="18"/>
              </w:rPr>
              <w:t>10</w:t>
            </w:r>
          </w:p>
        </w:tc>
        <w:tc>
          <w:tcPr>
            <w:tcW w:w="1148" w:type="dxa"/>
            <w:tcBorders>
              <w:top w:val="single" w:sz="8" w:space="0" w:color="000000"/>
              <w:left w:val="single" w:sz="8" w:space="0" w:color="000000"/>
              <w:bottom w:val="nil"/>
              <w:right w:val="single" w:sz="8" w:space="0" w:color="000000"/>
            </w:tcBorders>
          </w:tcPr>
          <w:p>
            <w:pPr>
              <w:pStyle w:val="TableParagraph"/>
              <w:spacing w:before="46"/>
              <w:ind w:left="22"/>
              <w:jc w:val="center"/>
              <w:rPr>
                <w:rFonts w:ascii="Arial MT"/>
                <w:sz w:val="18"/>
              </w:rPr>
            </w:pPr>
            <w:r>
              <w:rPr>
                <w:rFonts w:ascii="Arial MT"/>
                <w:w w:val="101"/>
                <w:sz w:val="18"/>
              </w:rPr>
              <w:t>3</w:t>
            </w:r>
          </w:p>
        </w:tc>
        <w:tc>
          <w:tcPr>
            <w:tcW w:w="1043" w:type="dxa"/>
            <w:tcBorders>
              <w:top w:val="single" w:sz="8" w:space="0" w:color="000000"/>
              <w:left w:val="single" w:sz="8" w:space="0" w:color="000000"/>
              <w:bottom w:val="nil"/>
            </w:tcBorders>
          </w:tcPr>
          <w:p>
            <w:pPr>
              <w:pStyle w:val="TableParagraph"/>
              <w:spacing w:before="46"/>
              <w:ind w:left="280" w:right="245"/>
              <w:jc w:val="center"/>
              <w:rPr>
                <w:rFonts w:ascii="Arial MT"/>
                <w:sz w:val="18"/>
              </w:rPr>
            </w:pPr>
            <w:r>
              <w:rPr>
                <w:rFonts w:ascii="Arial MT"/>
                <w:spacing w:val="-5"/>
                <w:sz w:val="18"/>
              </w:rPr>
              <w:t>27</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bottom w:val="single" w:sz="8" w:space="0" w:color="000000"/>
              <w:right w:val="single" w:sz="8" w:space="0" w:color="000000"/>
            </w:tcBorders>
          </w:tcPr>
          <w:p>
            <w:pPr>
              <w:pStyle w:val="TableParagraph"/>
              <w:spacing w:before="38"/>
              <w:ind w:right="274"/>
              <w:jc w:val="right"/>
              <w:rPr>
                <w:rFonts w:ascii="Arial MT"/>
                <w:sz w:val="18"/>
              </w:rPr>
            </w:pPr>
            <w:r>
              <w:rPr>
                <w:rFonts w:ascii="Arial MT"/>
                <w:spacing w:val="-4"/>
                <w:sz w:val="18"/>
              </w:rPr>
              <w:t>14.8</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14.8</w:t>
            </w:r>
          </w:p>
        </w:tc>
        <w:tc>
          <w:tcPr>
            <w:tcW w:w="1167" w:type="dxa"/>
            <w:tcBorders>
              <w:top w:val="nil"/>
              <w:left w:val="single" w:sz="8" w:space="0" w:color="000000"/>
              <w:bottom w:val="single" w:sz="8" w:space="0" w:color="000000"/>
              <w:right w:val="single" w:sz="8" w:space="0" w:color="000000"/>
            </w:tcBorders>
          </w:tcPr>
          <w:p>
            <w:pPr>
              <w:pStyle w:val="TableParagraph"/>
              <w:spacing w:before="38"/>
              <w:ind w:left="146" w:right="107"/>
              <w:jc w:val="center"/>
              <w:rPr>
                <w:rFonts w:ascii="Arial MT"/>
                <w:sz w:val="18"/>
              </w:rPr>
            </w:pPr>
            <w:r>
              <w:rPr>
                <w:rFonts w:ascii="Arial MT"/>
                <w:spacing w:val="-4"/>
                <w:sz w:val="18"/>
              </w:rPr>
              <w:t>22.2</w:t>
            </w:r>
          </w:p>
        </w:tc>
        <w:tc>
          <w:tcPr>
            <w:tcW w:w="1105" w:type="dxa"/>
            <w:tcBorders>
              <w:top w:val="nil"/>
              <w:left w:val="single" w:sz="8" w:space="0" w:color="000000"/>
              <w:bottom w:val="single" w:sz="8" w:space="0" w:color="000000"/>
              <w:right w:val="single" w:sz="8" w:space="0" w:color="000000"/>
            </w:tcBorders>
          </w:tcPr>
          <w:p>
            <w:pPr>
              <w:pStyle w:val="TableParagraph"/>
              <w:spacing w:before="38"/>
              <w:ind w:left="186" w:right="154"/>
              <w:jc w:val="center"/>
              <w:rPr>
                <w:rFonts w:ascii="Arial MT"/>
                <w:sz w:val="18"/>
              </w:rPr>
            </w:pPr>
            <w:r>
              <w:rPr>
                <w:rFonts w:ascii="Arial MT"/>
                <w:spacing w:val="-4"/>
                <w:sz w:val="18"/>
              </w:rPr>
              <w:t>37.0</w:t>
            </w:r>
          </w:p>
        </w:tc>
        <w:tc>
          <w:tcPr>
            <w:tcW w:w="1148" w:type="dxa"/>
            <w:tcBorders>
              <w:top w:val="nil"/>
              <w:left w:val="single" w:sz="8" w:space="0" w:color="000000"/>
              <w:bottom w:val="single" w:sz="8" w:space="0" w:color="000000"/>
              <w:right w:val="single" w:sz="8" w:space="0" w:color="000000"/>
            </w:tcBorders>
          </w:tcPr>
          <w:p>
            <w:pPr>
              <w:pStyle w:val="TableParagraph"/>
              <w:spacing w:before="38"/>
              <w:ind w:right="370"/>
              <w:jc w:val="right"/>
              <w:rPr>
                <w:rFonts w:ascii="Arial MT"/>
                <w:sz w:val="18"/>
              </w:rPr>
            </w:pPr>
            <w:r>
              <w:rPr>
                <w:rFonts w:ascii="Arial MT"/>
                <w:spacing w:val="-4"/>
                <w:sz w:val="18"/>
              </w:rPr>
              <w:t>11.1</w:t>
            </w:r>
          </w:p>
        </w:tc>
        <w:tc>
          <w:tcPr>
            <w:tcW w:w="1043" w:type="dxa"/>
            <w:tcBorders>
              <w:top w:val="nil"/>
              <w:left w:val="single" w:sz="8" w:space="0" w:color="000000"/>
              <w:bottom w:val="single" w:sz="8" w:space="0" w:color="000000"/>
            </w:tcBorders>
          </w:tcPr>
          <w:p>
            <w:pPr>
              <w:pStyle w:val="TableParagraph"/>
              <w:spacing w:before="38"/>
              <w:ind w:left="282" w:right="242"/>
              <w:jc w:val="center"/>
              <w:rPr>
                <w:rFonts w:ascii="Arial MT"/>
                <w:sz w:val="18"/>
              </w:rPr>
            </w:pPr>
            <w:r>
              <w:rPr>
                <w:rFonts w:ascii="Arial MT"/>
                <w:spacing w:val="-2"/>
                <w:sz w:val="18"/>
              </w:rPr>
              <w:t>100.0</w:t>
            </w:r>
          </w:p>
        </w:tc>
      </w:tr>
      <w:tr>
        <w:trPr>
          <w:trHeight w:val="296"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Q28</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46"/>
              <w:ind w:left="25"/>
              <w:jc w:val="center"/>
              <w:rPr>
                <w:rFonts w:ascii="Arial MT"/>
                <w:sz w:val="18"/>
              </w:rPr>
            </w:pPr>
            <w:r>
              <w:rPr>
                <w:rFonts w:ascii="Arial MT"/>
                <w:w w:val="101"/>
                <w:sz w:val="18"/>
              </w:rPr>
              <w:t>5</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5</w:t>
            </w:r>
          </w:p>
        </w:tc>
        <w:tc>
          <w:tcPr>
            <w:tcW w:w="1167"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6</w:t>
            </w:r>
          </w:p>
        </w:tc>
        <w:tc>
          <w:tcPr>
            <w:tcW w:w="1105" w:type="dxa"/>
            <w:tcBorders>
              <w:top w:val="single" w:sz="8" w:space="0" w:color="000000"/>
              <w:left w:val="single" w:sz="8" w:space="0" w:color="000000"/>
              <w:bottom w:val="nil"/>
              <w:right w:val="single" w:sz="8" w:space="0" w:color="000000"/>
            </w:tcBorders>
          </w:tcPr>
          <w:p>
            <w:pPr>
              <w:pStyle w:val="TableParagraph"/>
              <w:spacing w:before="46"/>
              <w:ind w:left="28"/>
              <w:jc w:val="center"/>
              <w:rPr>
                <w:rFonts w:ascii="Arial MT"/>
                <w:sz w:val="18"/>
              </w:rPr>
            </w:pPr>
            <w:r>
              <w:rPr>
                <w:rFonts w:ascii="Arial MT"/>
                <w:w w:val="101"/>
                <w:sz w:val="18"/>
              </w:rPr>
              <w:t>6</w:t>
            </w:r>
          </w:p>
        </w:tc>
        <w:tc>
          <w:tcPr>
            <w:tcW w:w="1148" w:type="dxa"/>
            <w:tcBorders>
              <w:top w:val="single" w:sz="8" w:space="0" w:color="000000"/>
              <w:left w:val="single" w:sz="8" w:space="0" w:color="000000"/>
              <w:bottom w:val="nil"/>
              <w:right w:val="single" w:sz="8" w:space="0" w:color="000000"/>
            </w:tcBorders>
          </w:tcPr>
          <w:p>
            <w:pPr>
              <w:pStyle w:val="TableParagraph"/>
              <w:spacing w:before="46"/>
              <w:ind w:left="22"/>
              <w:jc w:val="center"/>
              <w:rPr>
                <w:rFonts w:ascii="Arial MT"/>
                <w:sz w:val="18"/>
              </w:rPr>
            </w:pPr>
            <w:r>
              <w:rPr>
                <w:rFonts w:ascii="Arial MT"/>
                <w:w w:val="101"/>
                <w:sz w:val="18"/>
              </w:rPr>
              <w:t>4</w:t>
            </w:r>
          </w:p>
        </w:tc>
        <w:tc>
          <w:tcPr>
            <w:tcW w:w="1043" w:type="dxa"/>
            <w:tcBorders>
              <w:top w:val="single" w:sz="8" w:space="0" w:color="000000"/>
              <w:left w:val="single" w:sz="8" w:space="0" w:color="000000"/>
              <w:bottom w:val="nil"/>
            </w:tcBorders>
          </w:tcPr>
          <w:p>
            <w:pPr>
              <w:pStyle w:val="TableParagraph"/>
              <w:spacing w:before="46"/>
              <w:ind w:left="280" w:right="245"/>
              <w:jc w:val="center"/>
              <w:rPr>
                <w:rFonts w:ascii="Arial MT"/>
                <w:sz w:val="18"/>
              </w:rPr>
            </w:pPr>
            <w:r>
              <w:rPr>
                <w:rFonts w:ascii="Arial MT"/>
                <w:spacing w:val="-5"/>
                <w:sz w:val="18"/>
              </w:rPr>
              <w:t>26</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bottom w:val="single" w:sz="8" w:space="0" w:color="000000"/>
              <w:right w:val="single" w:sz="8" w:space="0" w:color="000000"/>
            </w:tcBorders>
          </w:tcPr>
          <w:p>
            <w:pPr>
              <w:pStyle w:val="TableParagraph"/>
              <w:spacing w:before="38"/>
              <w:ind w:right="274"/>
              <w:jc w:val="right"/>
              <w:rPr>
                <w:rFonts w:ascii="Arial MT"/>
                <w:sz w:val="18"/>
              </w:rPr>
            </w:pPr>
            <w:r>
              <w:rPr>
                <w:rFonts w:ascii="Arial MT"/>
                <w:spacing w:val="-4"/>
                <w:sz w:val="18"/>
              </w:rPr>
              <w:t>19.2</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19.2</w:t>
            </w:r>
          </w:p>
        </w:tc>
        <w:tc>
          <w:tcPr>
            <w:tcW w:w="1167" w:type="dxa"/>
            <w:tcBorders>
              <w:top w:val="nil"/>
              <w:left w:val="single" w:sz="8" w:space="0" w:color="000000"/>
              <w:bottom w:val="single" w:sz="8" w:space="0" w:color="000000"/>
              <w:right w:val="single" w:sz="8" w:space="0" w:color="000000"/>
            </w:tcBorders>
          </w:tcPr>
          <w:p>
            <w:pPr>
              <w:pStyle w:val="TableParagraph"/>
              <w:spacing w:before="38"/>
              <w:ind w:left="146" w:right="107"/>
              <w:jc w:val="center"/>
              <w:rPr>
                <w:rFonts w:ascii="Arial MT"/>
                <w:sz w:val="18"/>
              </w:rPr>
            </w:pPr>
            <w:r>
              <w:rPr>
                <w:rFonts w:ascii="Arial MT"/>
                <w:spacing w:val="-4"/>
                <w:sz w:val="18"/>
              </w:rPr>
              <w:t>23.1</w:t>
            </w:r>
          </w:p>
        </w:tc>
        <w:tc>
          <w:tcPr>
            <w:tcW w:w="1105" w:type="dxa"/>
            <w:tcBorders>
              <w:top w:val="nil"/>
              <w:left w:val="single" w:sz="8" w:space="0" w:color="000000"/>
              <w:bottom w:val="single" w:sz="8" w:space="0" w:color="000000"/>
              <w:right w:val="single" w:sz="8" w:space="0" w:color="000000"/>
            </w:tcBorders>
          </w:tcPr>
          <w:p>
            <w:pPr>
              <w:pStyle w:val="TableParagraph"/>
              <w:spacing w:before="38"/>
              <w:ind w:left="186" w:right="154"/>
              <w:jc w:val="center"/>
              <w:rPr>
                <w:rFonts w:ascii="Arial MT"/>
                <w:sz w:val="18"/>
              </w:rPr>
            </w:pPr>
            <w:r>
              <w:rPr>
                <w:rFonts w:ascii="Arial MT"/>
                <w:spacing w:val="-4"/>
                <w:sz w:val="18"/>
              </w:rPr>
              <w:t>23.1</w:t>
            </w:r>
          </w:p>
        </w:tc>
        <w:tc>
          <w:tcPr>
            <w:tcW w:w="1148" w:type="dxa"/>
            <w:tcBorders>
              <w:top w:val="nil"/>
              <w:left w:val="single" w:sz="8" w:space="0" w:color="000000"/>
              <w:bottom w:val="single" w:sz="8" w:space="0" w:color="000000"/>
              <w:right w:val="single" w:sz="8" w:space="0" w:color="000000"/>
            </w:tcBorders>
          </w:tcPr>
          <w:p>
            <w:pPr>
              <w:pStyle w:val="TableParagraph"/>
              <w:spacing w:before="38"/>
              <w:ind w:right="370"/>
              <w:jc w:val="right"/>
              <w:rPr>
                <w:rFonts w:ascii="Arial MT"/>
                <w:sz w:val="18"/>
              </w:rPr>
            </w:pPr>
            <w:r>
              <w:rPr>
                <w:rFonts w:ascii="Arial MT"/>
                <w:spacing w:val="-4"/>
                <w:sz w:val="18"/>
              </w:rPr>
              <w:t>15.4</w:t>
            </w:r>
          </w:p>
        </w:tc>
        <w:tc>
          <w:tcPr>
            <w:tcW w:w="1043" w:type="dxa"/>
            <w:tcBorders>
              <w:top w:val="nil"/>
              <w:left w:val="single" w:sz="8" w:space="0" w:color="000000"/>
              <w:bottom w:val="single" w:sz="8" w:space="0" w:color="000000"/>
            </w:tcBorders>
          </w:tcPr>
          <w:p>
            <w:pPr>
              <w:pStyle w:val="TableParagraph"/>
              <w:spacing w:before="38"/>
              <w:ind w:left="282" w:right="242"/>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Q29</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46"/>
              <w:ind w:left="25"/>
              <w:jc w:val="center"/>
              <w:rPr>
                <w:rFonts w:ascii="Arial MT"/>
                <w:sz w:val="18"/>
              </w:rPr>
            </w:pPr>
            <w:r>
              <w:rPr>
                <w:rFonts w:ascii="Arial MT"/>
                <w:w w:val="101"/>
                <w:sz w:val="18"/>
              </w:rPr>
              <w:t>4</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3</w:t>
            </w:r>
          </w:p>
        </w:tc>
        <w:tc>
          <w:tcPr>
            <w:tcW w:w="1167"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3</w:t>
            </w:r>
          </w:p>
        </w:tc>
        <w:tc>
          <w:tcPr>
            <w:tcW w:w="1105" w:type="dxa"/>
            <w:tcBorders>
              <w:top w:val="single" w:sz="8" w:space="0" w:color="000000"/>
              <w:left w:val="single" w:sz="8" w:space="0" w:color="000000"/>
              <w:bottom w:val="nil"/>
              <w:right w:val="single" w:sz="8" w:space="0" w:color="000000"/>
            </w:tcBorders>
          </w:tcPr>
          <w:p>
            <w:pPr>
              <w:pStyle w:val="TableParagraph"/>
              <w:spacing w:before="46"/>
              <w:ind w:left="28"/>
              <w:jc w:val="center"/>
              <w:rPr>
                <w:rFonts w:ascii="Arial MT"/>
                <w:sz w:val="18"/>
              </w:rPr>
            </w:pPr>
            <w:r>
              <w:rPr>
                <w:rFonts w:ascii="Arial MT"/>
                <w:w w:val="101"/>
                <w:sz w:val="18"/>
              </w:rPr>
              <w:t>8</w:t>
            </w:r>
          </w:p>
        </w:tc>
        <w:tc>
          <w:tcPr>
            <w:tcW w:w="1148" w:type="dxa"/>
            <w:tcBorders>
              <w:top w:val="single" w:sz="8" w:space="0" w:color="000000"/>
              <w:left w:val="single" w:sz="8" w:space="0" w:color="000000"/>
              <w:bottom w:val="nil"/>
              <w:right w:val="single" w:sz="8" w:space="0" w:color="000000"/>
            </w:tcBorders>
          </w:tcPr>
          <w:p>
            <w:pPr>
              <w:pStyle w:val="TableParagraph"/>
              <w:spacing w:before="46"/>
              <w:ind w:left="22"/>
              <w:jc w:val="center"/>
              <w:rPr>
                <w:rFonts w:ascii="Arial MT"/>
                <w:sz w:val="18"/>
              </w:rPr>
            </w:pPr>
            <w:r>
              <w:rPr>
                <w:rFonts w:ascii="Arial MT"/>
                <w:w w:val="101"/>
                <w:sz w:val="18"/>
              </w:rPr>
              <w:t>7</w:t>
            </w:r>
          </w:p>
        </w:tc>
        <w:tc>
          <w:tcPr>
            <w:tcW w:w="1043" w:type="dxa"/>
            <w:tcBorders>
              <w:top w:val="single" w:sz="8" w:space="0" w:color="000000"/>
              <w:left w:val="single" w:sz="8" w:space="0" w:color="000000"/>
              <w:bottom w:val="nil"/>
            </w:tcBorders>
          </w:tcPr>
          <w:p>
            <w:pPr>
              <w:pStyle w:val="TableParagraph"/>
              <w:spacing w:before="46"/>
              <w:ind w:left="280" w:right="245"/>
              <w:jc w:val="center"/>
              <w:rPr>
                <w:rFonts w:ascii="Arial MT"/>
                <w:sz w:val="18"/>
              </w:rPr>
            </w:pPr>
            <w:r>
              <w:rPr>
                <w:rFonts w:ascii="Arial MT"/>
                <w:spacing w:val="-5"/>
                <w:sz w:val="18"/>
              </w:rPr>
              <w:t>25</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bottom w:val="single" w:sz="8" w:space="0" w:color="000000"/>
              <w:right w:val="single" w:sz="8" w:space="0" w:color="000000"/>
            </w:tcBorders>
          </w:tcPr>
          <w:p>
            <w:pPr>
              <w:pStyle w:val="TableParagraph"/>
              <w:spacing w:before="38"/>
              <w:ind w:right="274"/>
              <w:jc w:val="right"/>
              <w:rPr>
                <w:rFonts w:ascii="Arial MT"/>
                <w:sz w:val="18"/>
              </w:rPr>
            </w:pPr>
            <w:r>
              <w:rPr>
                <w:rFonts w:ascii="Arial MT"/>
                <w:spacing w:val="-4"/>
                <w:sz w:val="18"/>
              </w:rPr>
              <w:t>16.0</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12.0</w:t>
            </w:r>
          </w:p>
        </w:tc>
        <w:tc>
          <w:tcPr>
            <w:tcW w:w="1167" w:type="dxa"/>
            <w:tcBorders>
              <w:top w:val="nil"/>
              <w:left w:val="single" w:sz="8" w:space="0" w:color="000000"/>
              <w:bottom w:val="single" w:sz="8" w:space="0" w:color="000000"/>
              <w:right w:val="single" w:sz="8" w:space="0" w:color="000000"/>
            </w:tcBorders>
          </w:tcPr>
          <w:p>
            <w:pPr>
              <w:pStyle w:val="TableParagraph"/>
              <w:spacing w:before="38"/>
              <w:ind w:left="146" w:right="107"/>
              <w:jc w:val="center"/>
              <w:rPr>
                <w:rFonts w:ascii="Arial MT"/>
                <w:sz w:val="18"/>
              </w:rPr>
            </w:pPr>
            <w:r>
              <w:rPr>
                <w:rFonts w:ascii="Arial MT"/>
                <w:spacing w:val="-4"/>
                <w:sz w:val="18"/>
              </w:rPr>
              <w:t>12.0</w:t>
            </w:r>
          </w:p>
        </w:tc>
        <w:tc>
          <w:tcPr>
            <w:tcW w:w="1105" w:type="dxa"/>
            <w:tcBorders>
              <w:top w:val="nil"/>
              <w:left w:val="single" w:sz="8" w:space="0" w:color="000000"/>
              <w:bottom w:val="single" w:sz="8" w:space="0" w:color="000000"/>
              <w:right w:val="single" w:sz="8" w:space="0" w:color="000000"/>
            </w:tcBorders>
          </w:tcPr>
          <w:p>
            <w:pPr>
              <w:pStyle w:val="TableParagraph"/>
              <w:spacing w:before="38"/>
              <w:ind w:left="186" w:right="154"/>
              <w:jc w:val="center"/>
              <w:rPr>
                <w:rFonts w:ascii="Arial MT"/>
                <w:sz w:val="18"/>
              </w:rPr>
            </w:pPr>
            <w:r>
              <w:rPr>
                <w:rFonts w:ascii="Arial MT"/>
                <w:spacing w:val="-4"/>
                <w:sz w:val="18"/>
              </w:rPr>
              <w:t>32.0</w:t>
            </w:r>
          </w:p>
        </w:tc>
        <w:tc>
          <w:tcPr>
            <w:tcW w:w="1148" w:type="dxa"/>
            <w:tcBorders>
              <w:top w:val="nil"/>
              <w:left w:val="single" w:sz="8" w:space="0" w:color="000000"/>
              <w:bottom w:val="single" w:sz="8" w:space="0" w:color="000000"/>
              <w:right w:val="single" w:sz="8" w:space="0" w:color="000000"/>
            </w:tcBorders>
          </w:tcPr>
          <w:p>
            <w:pPr>
              <w:pStyle w:val="TableParagraph"/>
              <w:spacing w:before="38"/>
              <w:ind w:right="370"/>
              <w:jc w:val="right"/>
              <w:rPr>
                <w:rFonts w:ascii="Arial MT"/>
                <w:sz w:val="18"/>
              </w:rPr>
            </w:pPr>
            <w:r>
              <w:rPr>
                <w:rFonts w:ascii="Arial MT"/>
                <w:spacing w:val="-4"/>
                <w:sz w:val="18"/>
              </w:rPr>
              <w:t>28.0</w:t>
            </w:r>
          </w:p>
        </w:tc>
        <w:tc>
          <w:tcPr>
            <w:tcW w:w="1043" w:type="dxa"/>
            <w:tcBorders>
              <w:top w:val="nil"/>
              <w:left w:val="single" w:sz="8" w:space="0" w:color="000000"/>
              <w:bottom w:val="single" w:sz="8" w:space="0" w:color="000000"/>
            </w:tcBorders>
          </w:tcPr>
          <w:p>
            <w:pPr>
              <w:pStyle w:val="TableParagraph"/>
              <w:spacing w:before="38"/>
              <w:ind w:left="282" w:right="242"/>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000000"/>
              <w:left w:val="nil"/>
              <w:bottom w:val="single" w:sz="8" w:space="0" w:color="000000"/>
              <w:right w:val="nil"/>
            </w:tcBorders>
          </w:tcPr>
          <w:p>
            <w:pPr>
              <w:pStyle w:val="TableParagraph"/>
              <w:spacing w:before="46"/>
              <w:ind w:left="47"/>
              <w:rPr>
                <w:rFonts w:ascii="Arial MT"/>
                <w:sz w:val="18"/>
              </w:rPr>
            </w:pPr>
            <w:r>
              <w:rPr>
                <w:rFonts w:ascii="Arial MT"/>
                <w:spacing w:val="-5"/>
                <w:sz w:val="18"/>
              </w:rPr>
              <w:t>Q30</w:t>
            </w:r>
          </w:p>
        </w:tc>
        <w:tc>
          <w:tcPr>
            <w:tcW w:w="1811" w:type="dxa"/>
            <w:tcBorders>
              <w:top w:val="single" w:sz="8" w:space="0" w:color="000000"/>
              <w:left w:val="nil"/>
              <w:bottom w:val="single" w:sz="36" w:space="0" w:color="FFFFFF"/>
            </w:tcBorders>
          </w:tcPr>
          <w:p>
            <w:pPr>
              <w:pStyle w:val="TableParagraph"/>
              <w:spacing w:before="46"/>
              <w:ind w:left="29"/>
              <w:rPr>
                <w:rFonts w:ascii="Arial MT"/>
                <w:sz w:val="18"/>
              </w:rPr>
            </w:pPr>
            <w:r>
              <w:rPr>
                <w:rFonts w:ascii="Arial MT"/>
                <w:spacing w:val="-2"/>
                <w:sz w:val="18"/>
              </w:rPr>
              <w:t>Count</w:t>
            </w:r>
          </w:p>
        </w:tc>
        <w:tc>
          <w:tcPr>
            <w:tcW w:w="985" w:type="dxa"/>
            <w:tcBorders>
              <w:top w:val="single" w:sz="8" w:space="0" w:color="000000"/>
              <w:bottom w:val="single" w:sz="36" w:space="0" w:color="FFFFFF"/>
              <w:right w:val="single" w:sz="8" w:space="0" w:color="000000"/>
            </w:tcBorders>
          </w:tcPr>
          <w:p>
            <w:pPr>
              <w:pStyle w:val="TableParagraph"/>
              <w:spacing w:before="46"/>
              <w:ind w:left="25"/>
              <w:jc w:val="center"/>
              <w:rPr>
                <w:rFonts w:ascii="Arial MT"/>
                <w:sz w:val="18"/>
              </w:rPr>
            </w:pPr>
            <w:r>
              <w:rPr>
                <w:rFonts w:ascii="Arial MT"/>
                <w:w w:val="101"/>
                <w:sz w:val="18"/>
              </w:rPr>
              <w:t>3</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6"/>
              <w:ind w:left="34"/>
              <w:jc w:val="center"/>
              <w:rPr>
                <w:rFonts w:ascii="Arial MT"/>
                <w:sz w:val="18"/>
              </w:rPr>
            </w:pPr>
            <w:r>
              <w:rPr>
                <w:rFonts w:ascii="Arial MT"/>
                <w:w w:val="101"/>
                <w:sz w:val="18"/>
              </w:rPr>
              <w:t>3</w:t>
            </w:r>
          </w:p>
        </w:tc>
        <w:tc>
          <w:tcPr>
            <w:tcW w:w="1167" w:type="dxa"/>
            <w:tcBorders>
              <w:top w:val="single" w:sz="8" w:space="0" w:color="000000"/>
              <w:left w:val="single" w:sz="8" w:space="0" w:color="000000"/>
              <w:bottom w:val="single" w:sz="36" w:space="0" w:color="FFFFFF"/>
              <w:right w:val="single" w:sz="8" w:space="0" w:color="000000"/>
            </w:tcBorders>
          </w:tcPr>
          <w:p>
            <w:pPr>
              <w:pStyle w:val="TableParagraph"/>
              <w:spacing w:before="46"/>
              <w:ind w:left="34"/>
              <w:jc w:val="center"/>
              <w:rPr>
                <w:rFonts w:ascii="Arial MT"/>
                <w:sz w:val="18"/>
              </w:rPr>
            </w:pPr>
            <w:r>
              <w:rPr>
                <w:rFonts w:ascii="Arial MT"/>
                <w:w w:val="101"/>
                <w:sz w:val="18"/>
              </w:rPr>
              <w:t>4</w:t>
            </w:r>
          </w:p>
        </w:tc>
        <w:tc>
          <w:tcPr>
            <w:tcW w:w="1105" w:type="dxa"/>
            <w:tcBorders>
              <w:top w:val="single" w:sz="8" w:space="0" w:color="000000"/>
              <w:left w:val="single" w:sz="8" w:space="0" w:color="000000"/>
              <w:bottom w:val="single" w:sz="36" w:space="0" w:color="FFFFFF"/>
              <w:right w:val="single" w:sz="8" w:space="0" w:color="000000"/>
            </w:tcBorders>
          </w:tcPr>
          <w:p>
            <w:pPr>
              <w:pStyle w:val="TableParagraph"/>
              <w:spacing w:before="46"/>
              <w:ind w:left="186" w:right="154"/>
              <w:jc w:val="center"/>
              <w:rPr>
                <w:rFonts w:ascii="Arial MT"/>
                <w:sz w:val="18"/>
              </w:rPr>
            </w:pPr>
            <w:r>
              <w:rPr>
                <w:rFonts w:ascii="Arial MT"/>
                <w:spacing w:val="-5"/>
                <w:sz w:val="18"/>
              </w:rPr>
              <w:t>12</w:t>
            </w:r>
          </w:p>
        </w:tc>
        <w:tc>
          <w:tcPr>
            <w:tcW w:w="1148" w:type="dxa"/>
            <w:tcBorders>
              <w:top w:val="single" w:sz="8" w:space="0" w:color="000000"/>
              <w:left w:val="single" w:sz="8" w:space="0" w:color="000000"/>
              <w:bottom w:val="single" w:sz="36" w:space="0" w:color="FFFFFF"/>
              <w:right w:val="single" w:sz="8" w:space="0" w:color="000000"/>
            </w:tcBorders>
          </w:tcPr>
          <w:p>
            <w:pPr>
              <w:pStyle w:val="TableParagraph"/>
              <w:spacing w:before="46"/>
              <w:ind w:left="22"/>
              <w:jc w:val="center"/>
              <w:rPr>
                <w:rFonts w:ascii="Arial MT"/>
                <w:sz w:val="18"/>
              </w:rPr>
            </w:pPr>
            <w:r>
              <w:rPr>
                <w:rFonts w:ascii="Arial MT"/>
                <w:w w:val="101"/>
                <w:sz w:val="18"/>
              </w:rPr>
              <w:t>3</w:t>
            </w:r>
          </w:p>
        </w:tc>
        <w:tc>
          <w:tcPr>
            <w:tcW w:w="1043" w:type="dxa"/>
            <w:tcBorders>
              <w:top w:val="single" w:sz="8" w:space="0" w:color="000000"/>
              <w:left w:val="single" w:sz="8" w:space="0" w:color="000000"/>
              <w:bottom w:val="single" w:sz="36" w:space="0" w:color="FFFFFF"/>
            </w:tcBorders>
          </w:tcPr>
          <w:p>
            <w:pPr>
              <w:pStyle w:val="TableParagraph"/>
              <w:spacing w:before="46"/>
              <w:ind w:left="280" w:right="245"/>
              <w:jc w:val="center"/>
              <w:rPr>
                <w:rFonts w:ascii="Arial MT"/>
                <w:sz w:val="18"/>
              </w:rPr>
            </w:pPr>
            <w:r>
              <w:rPr>
                <w:rFonts w:ascii="Arial MT"/>
                <w:spacing w:val="-5"/>
                <w:sz w:val="18"/>
              </w:rPr>
              <w:t>25</w:t>
            </w:r>
          </w:p>
        </w:tc>
      </w:tr>
      <w:tr>
        <w:trPr>
          <w:trHeight w:val="225"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000000"/>
              <w:right w:val="nil"/>
            </w:tcBorders>
          </w:tcPr>
          <w:p>
            <w:pPr>
              <w:rPr>
                <w:sz w:val="2"/>
                <w:szCs w:val="2"/>
              </w:rPr>
            </w:pPr>
          </w:p>
        </w:tc>
        <w:tc>
          <w:tcPr>
            <w:tcW w:w="1811" w:type="dxa"/>
            <w:tcBorders>
              <w:top w:val="single" w:sz="36" w:space="0" w:color="FFFFFF"/>
              <w:left w:val="nil"/>
              <w:bottom w:val="single" w:sz="8" w:space="0" w:color="000000"/>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single" w:sz="36" w:space="0" w:color="FFFFFF"/>
              <w:bottom w:val="single" w:sz="8" w:space="0" w:color="000000"/>
              <w:right w:val="single" w:sz="8" w:space="0" w:color="000000"/>
            </w:tcBorders>
          </w:tcPr>
          <w:p>
            <w:pPr>
              <w:pStyle w:val="TableParagraph"/>
              <w:spacing w:line="188" w:lineRule="exact"/>
              <w:ind w:right="274"/>
              <w:jc w:val="right"/>
              <w:rPr>
                <w:rFonts w:ascii="Arial MT"/>
                <w:sz w:val="18"/>
              </w:rPr>
            </w:pPr>
            <w:r>
              <w:rPr>
                <w:rFonts w:ascii="Arial MT"/>
                <w:spacing w:val="-4"/>
                <w:sz w:val="18"/>
              </w:rPr>
              <w:t>12.0</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9"/>
              <w:jc w:val="right"/>
              <w:rPr>
                <w:rFonts w:ascii="Arial MT"/>
                <w:sz w:val="18"/>
              </w:rPr>
            </w:pPr>
            <w:r>
              <w:rPr>
                <w:rFonts w:ascii="Arial MT"/>
                <w:spacing w:val="-4"/>
                <w:sz w:val="18"/>
              </w:rPr>
              <w:t>12.0</w:t>
            </w:r>
          </w:p>
        </w:tc>
        <w:tc>
          <w:tcPr>
            <w:tcW w:w="116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6" w:right="107"/>
              <w:jc w:val="center"/>
              <w:rPr>
                <w:rFonts w:ascii="Arial MT"/>
                <w:sz w:val="18"/>
              </w:rPr>
            </w:pPr>
            <w:r>
              <w:rPr>
                <w:rFonts w:ascii="Arial MT"/>
                <w:spacing w:val="-4"/>
                <w:sz w:val="18"/>
              </w:rPr>
              <w:t>16.0</w:t>
            </w:r>
          </w:p>
        </w:tc>
        <w:tc>
          <w:tcPr>
            <w:tcW w:w="110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6" w:right="154"/>
              <w:jc w:val="center"/>
              <w:rPr>
                <w:rFonts w:ascii="Arial MT"/>
                <w:sz w:val="18"/>
              </w:rPr>
            </w:pPr>
            <w:r>
              <w:rPr>
                <w:rFonts w:ascii="Arial MT"/>
                <w:spacing w:val="-4"/>
                <w:sz w:val="18"/>
              </w:rPr>
              <w:t>48.0</w:t>
            </w:r>
          </w:p>
        </w:tc>
        <w:tc>
          <w:tcPr>
            <w:tcW w:w="114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370"/>
              <w:jc w:val="right"/>
              <w:rPr>
                <w:rFonts w:ascii="Arial MT"/>
                <w:sz w:val="18"/>
              </w:rPr>
            </w:pPr>
            <w:r>
              <w:rPr>
                <w:rFonts w:ascii="Arial MT"/>
                <w:spacing w:val="-4"/>
                <w:sz w:val="18"/>
              </w:rPr>
              <w:t>12.0</w:t>
            </w:r>
          </w:p>
        </w:tc>
        <w:tc>
          <w:tcPr>
            <w:tcW w:w="1043" w:type="dxa"/>
            <w:tcBorders>
              <w:top w:val="single" w:sz="36" w:space="0" w:color="FFFFFF"/>
              <w:left w:val="single" w:sz="8" w:space="0" w:color="000000"/>
              <w:bottom w:val="single" w:sz="8" w:space="0" w:color="000000"/>
            </w:tcBorders>
          </w:tcPr>
          <w:p>
            <w:pPr>
              <w:pStyle w:val="TableParagraph"/>
              <w:spacing w:line="188" w:lineRule="exact"/>
              <w:ind w:left="282" w:right="242"/>
              <w:jc w:val="center"/>
              <w:rPr>
                <w:rFonts w:ascii="Arial MT"/>
                <w:sz w:val="18"/>
              </w:rPr>
            </w:pPr>
            <w:r>
              <w:rPr>
                <w:rFonts w:ascii="Arial MT"/>
                <w:spacing w:val="-2"/>
                <w:sz w:val="18"/>
              </w:rPr>
              <w:t>100.0</w:t>
            </w:r>
          </w:p>
        </w:tc>
      </w:tr>
      <w:tr>
        <w:trPr>
          <w:trHeight w:val="265" w:hRule="atLeast"/>
        </w:trPr>
        <w:tc>
          <w:tcPr>
            <w:tcW w:w="1619" w:type="dxa"/>
            <w:gridSpan w:val="2"/>
            <w:tcBorders>
              <w:top w:val="single" w:sz="8" w:space="0" w:color="000000"/>
              <w:right w:val="nil"/>
            </w:tcBorders>
          </w:tcPr>
          <w:p>
            <w:pPr>
              <w:pStyle w:val="TableParagraph"/>
              <w:spacing w:before="23"/>
              <w:ind w:left="25"/>
              <w:rPr>
                <w:rFonts w:ascii="Arial MT"/>
                <w:sz w:val="18"/>
              </w:rPr>
            </w:pPr>
            <w:r>
              <w:rPr>
                <w:rFonts w:ascii="Arial MT"/>
                <w:spacing w:val="-2"/>
                <w:sz w:val="18"/>
              </w:rPr>
              <w:t>Total</w:t>
            </w:r>
          </w:p>
        </w:tc>
        <w:tc>
          <w:tcPr>
            <w:tcW w:w="1811" w:type="dxa"/>
            <w:tcBorders>
              <w:top w:val="single" w:sz="8" w:space="0" w:color="000000"/>
              <w:left w:val="nil"/>
              <w:bottom w:val="nil"/>
            </w:tcBorders>
          </w:tcPr>
          <w:p>
            <w:pPr>
              <w:pStyle w:val="TableParagraph"/>
              <w:spacing w:before="23"/>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23"/>
              <w:ind w:left="376" w:right="346"/>
              <w:jc w:val="center"/>
              <w:rPr>
                <w:rFonts w:ascii="Arial MT"/>
                <w:sz w:val="18"/>
              </w:rPr>
            </w:pPr>
            <w:r>
              <w:rPr>
                <w:rFonts w:ascii="Arial MT"/>
                <w:spacing w:val="-5"/>
                <w:sz w:val="18"/>
              </w:rPr>
              <w:t>36</w:t>
            </w:r>
          </w:p>
        </w:tc>
        <w:tc>
          <w:tcPr>
            <w:tcW w:w="898" w:type="dxa"/>
            <w:tcBorders>
              <w:top w:val="single" w:sz="8" w:space="0" w:color="000000"/>
              <w:left w:val="single" w:sz="8" w:space="0" w:color="000000"/>
              <w:bottom w:val="nil"/>
              <w:right w:val="single" w:sz="8" w:space="0" w:color="000000"/>
            </w:tcBorders>
          </w:tcPr>
          <w:p>
            <w:pPr>
              <w:pStyle w:val="TableParagraph"/>
              <w:spacing w:before="23"/>
              <w:ind w:left="313" w:right="284"/>
              <w:jc w:val="center"/>
              <w:rPr>
                <w:rFonts w:ascii="Arial MT"/>
                <w:sz w:val="18"/>
              </w:rPr>
            </w:pPr>
            <w:r>
              <w:rPr>
                <w:rFonts w:ascii="Arial MT"/>
                <w:spacing w:val="-5"/>
                <w:sz w:val="18"/>
              </w:rPr>
              <w:t>44</w:t>
            </w:r>
          </w:p>
        </w:tc>
        <w:tc>
          <w:tcPr>
            <w:tcW w:w="1167" w:type="dxa"/>
            <w:tcBorders>
              <w:top w:val="single" w:sz="8" w:space="0" w:color="000000"/>
              <w:left w:val="single" w:sz="8" w:space="0" w:color="000000"/>
              <w:bottom w:val="nil"/>
              <w:right w:val="single" w:sz="8" w:space="0" w:color="000000"/>
            </w:tcBorders>
          </w:tcPr>
          <w:p>
            <w:pPr>
              <w:pStyle w:val="TableParagraph"/>
              <w:spacing w:before="23"/>
              <w:ind w:left="139" w:right="110"/>
              <w:jc w:val="center"/>
              <w:rPr>
                <w:rFonts w:ascii="Arial MT"/>
                <w:sz w:val="18"/>
              </w:rPr>
            </w:pPr>
            <w:r>
              <w:rPr>
                <w:rFonts w:ascii="Arial MT"/>
                <w:spacing w:val="-5"/>
                <w:sz w:val="18"/>
              </w:rPr>
              <w:t>44</w:t>
            </w:r>
          </w:p>
        </w:tc>
        <w:tc>
          <w:tcPr>
            <w:tcW w:w="1105" w:type="dxa"/>
            <w:tcBorders>
              <w:top w:val="single" w:sz="8" w:space="0" w:color="000000"/>
              <w:left w:val="single" w:sz="8" w:space="0" w:color="000000"/>
              <w:bottom w:val="nil"/>
              <w:right w:val="single" w:sz="8" w:space="0" w:color="000000"/>
            </w:tcBorders>
          </w:tcPr>
          <w:p>
            <w:pPr>
              <w:pStyle w:val="TableParagraph"/>
              <w:spacing w:before="23"/>
              <w:ind w:left="186" w:right="154"/>
              <w:jc w:val="center"/>
              <w:rPr>
                <w:rFonts w:ascii="Arial MT"/>
                <w:sz w:val="18"/>
              </w:rPr>
            </w:pPr>
            <w:r>
              <w:rPr>
                <w:rFonts w:ascii="Arial MT"/>
                <w:spacing w:val="-5"/>
                <w:sz w:val="18"/>
              </w:rPr>
              <w:t>88</w:t>
            </w:r>
          </w:p>
        </w:tc>
        <w:tc>
          <w:tcPr>
            <w:tcW w:w="1148" w:type="dxa"/>
            <w:tcBorders>
              <w:top w:val="single" w:sz="8" w:space="0" w:color="000000"/>
              <w:left w:val="single" w:sz="8" w:space="0" w:color="000000"/>
              <w:bottom w:val="nil"/>
              <w:right w:val="single" w:sz="8" w:space="0" w:color="000000"/>
            </w:tcBorders>
          </w:tcPr>
          <w:p>
            <w:pPr>
              <w:pStyle w:val="TableParagraph"/>
              <w:spacing w:before="23"/>
              <w:ind w:left="462" w:right="435"/>
              <w:jc w:val="center"/>
              <w:rPr>
                <w:rFonts w:ascii="Arial MT"/>
                <w:sz w:val="18"/>
              </w:rPr>
            </w:pPr>
            <w:r>
              <w:rPr>
                <w:rFonts w:ascii="Arial MT"/>
                <w:spacing w:val="-5"/>
                <w:sz w:val="18"/>
              </w:rPr>
              <w:t>46</w:t>
            </w:r>
          </w:p>
        </w:tc>
        <w:tc>
          <w:tcPr>
            <w:tcW w:w="1043" w:type="dxa"/>
            <w:tcBorders>
              <w:top w:val="single" w:sz="8" w:space="0" w:color="000000"/>
              <w:left w:val="single" w:sz="8" w:space="0" w:color="000000"/>
              <w:bottom w:val="nil"/>
            </w:tcBorders>
          </w:tcPr>
          <w:p>
            <w:pPr>
              <w:pStyle w:val="TableParagraph"/>
              <w:spacing w:before="23"/>
              <w:ind w:left="275" w:right="245"/>
              <w:jc w:val="center"/>
              <w:rPr>
                <w:rFonts w:ascii="Arial MT"/>
                <w:sz w:val="18"/>
              </w:rPr>
            </w:pPr>
            <w:r>
              <w:rPr>
                <w:rFonts w:ascii="Arial MT"/>
                <w:spacing w:val="-5"/>
                <w:sz w:val="18"/>
              </w:rPr>
              <w:t>258</w:t>
            </w:r>
          </w:p>
        </w:tc>
      </w:tr>
    </w:tbl>
    <w:p>
      <w:pPr>
        <w:spacing w:after="0"/>
        <w:jc w:val="center"/>
        <w:rPr>
          <w:rFonts w:ascii="Arial MT"/>
          <w:sz w:val="18"/>
        </w:rPr>
        <w:sectPr>
          <w:pgSz w:w="12240" w:h="15840"/>
          <w:pgMar w:header="0" w:footer="969" w:top="1280" w:bottom="1160" w:left="780" w:right="0"/>
        </w:sectPr>
      </w:pPr>
    </w:p>
    <w:p>
      <w:pPr>
        <w:spacing w:before="83" w:after="39"/>
        <w:ind w:left="3719" w:right="0" w:firstLine="0"/>
        <w:jc w:val="left"/>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4"/>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81"/>
        <w:gridCol w:w="538"/>
        <w:gridCol w:w="1811"/>
        <w:gridCol w:w="985"/>
        <w:gridCol w:w="899"/>
        <w:gridCol w:w="1173"/>
        <w:gridCol w:w="1096"/>
        <w:gridCol w:w="1153"/>
        <w:gridCol w:w="1043"/>
      </w:tblGrid>
      <w:tr>
        <w:trPr>
          <w:trHeight w:val="319" w:hRule="atLeast"/>
        </w:trPr>
        <w:tc>
          <w:tcPr>
            <w:tcW w:w="3430" w:type="dxa"/>
            <w:gridSpan w:val="3"/>
            <w:vMerge w:val="restart"/>
          </w:tcPr>
          <w:p>
            <w:pPr>
              <w:pStyle w:val="TableParagraph"/>
              <w:rPr>
                <w:sz w:val="18"/>
              </w:rPr>
            </w:pPr>
          </w:p>
        </w:tc>
        <w:tc>
          <w:tcPr>
            <w:tcW w:w="5306" w:type="dxa"/>
            <w:gridSpan w:val="5"/>
            <w:tcBorders>
              <w:bottom w:val="single" w:sz="8" w:space="0" w:color="000000"/>
              <w:right w:val="single" w:sz="8" w:space="0" w:color="000000"/>
            </w:tcBorders>
          </w:tcPr>
          <w:p>
            <w:pPr>
              <w:pStyle w:val="TableParagraph"/>
              <w:spacing w:before="92"/>
              <w:ind w:left="2142" w:right="2106"/>
              <w:jc w:val="center"/>
              <w:rPr>
                <w:rFonts w:ascii="Arial MT"/>
                <w:sz w:val="18"/>
              </w:rPr>
            </w:pPr>
            <w:r>
              <w:rPr>
                <w:rFonts w:ascii="Arial MT"/>
                <w:spacing w:val="-2"/>
                <w:sz w:val="18"/>
              </w:rPr>
              <w:t>RESPONSE</w:t>
            </w:r>
          </w:p>
        </w:tc>
        <w:tc>
          <w:tcPr>
            <w:tcW w:w="1043"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before="145"/>
              <w:ind w:left="312"/>
              <w:rPr>
                <w:rFonts w:ascii="Arial MT"/>
                <w:sz w:val="18"/>
              </w:rPr>
            </w:pPr>
            <w:r>
              <w:rPr>
                <w:rFonts w:ascii="Arial MT"/>
                <w:spacing w:val="-2"/>
                <w:sz w:val="18"/>
              </w:rPr>
              <w:t>Total</w:t>
            </w:r>
          </w:p>
        </w:tc>
      </w:tr>
      <w:tr>
        <w:trPr>
          <w:trHeight w:val="478" w:hRule="atLeast"/>
        </w:trPr>
        <w:tc>
          <w:tcPr>
            <w:tcW w:w="3430" w:type="dxa"/>
            <w:gridSpan w:val="3"/>
            <w:vMerge/>
            <w:tcBorders>
              <w:top w:val="nil"/>
            </w:tcBorders>
          </w:tcPr>
          <w:p>
            <w:pPr>
              <w:rPr>
                <w:sz w:val="2"/>
                <w:szCs w:val="2"/>
              </w:rPr>
            </w:pPr>
          </w:p>
        </w:tc>
        <w:tc>
          <w:tcPr>
            <w:tcW w:w="985" w:type="dxa"/>
            <w:tcBorders>
              <w:top w:val="single" w:sz="8" w:space="0" w:color="000000"/>
              <w:right w:val="single" w:sz="8" w:space="0" w:color="000000"/>
            </w:tcBorders>
          </w:tcPr>
          <w:p>
            <w:pPr>
              <w:pStyle w:val="TableParagraph"/>
              <w:spacing w:before="34"/>
              <w:ind w:left="245" w:hanging="92"/>
              <w:rPr>
                <w:rFonts w:ascii="Arial MT"/>
                <w:sz w:val="18"/>
              </w:rPr>
            </w:pPr>
            <w:r>
              <w:rPr>
                <w:rFonts w:ascii="Arial MT"/>
                <w:spacing w:val="-2"/>
                <w:sz w:val="18"/>
              </w:rPr>
              <w:t>Strongly Agree</w:t>
            </w:r>
          </w:p>
        </w:tc>
        <w:tc>
          <w:tcPr>
            <w:tcW w:w="899"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right="182"/>
              <w:jc w:val="right"/>
              <w:rPr>
                <w:rFonts w:ascii="Arial MT"/>
                <w:sz w:val="18"/>
              </w:rPr>
            </w:pPr>
            <w:r>
              <w:rPr>
                <w:rFonts w:ascii="Arial MT"/>
                <w:spacing w:val="-2"/>
                <w:sz w:val="18"/>
              </w:rPr>
              <w:t>Agree</w:t>
            </w:r>
          </w:p>
        </w:tc>
        <w:tc>
          <w:tcPr>
            <w:tcW w:w="1173"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147" w:right="122"/>
              <w:jc w:val="center"/>
              <w:rPr>
                <w:rFonts w:ascii="Arial MT"/>
                <w:sz w:val="18"/>
              </w:rPr>
            </w:pPr>
            <w:r>
              <w:rPr>
                <w:rFonts w:ascii="Arial MT"/>
                <w:spacing w:val="-2"/>
                <w:sz w:val="18"/>
              </w:rPr>
              <w:t>Undecided</w:t>
            </w:r>
          </w:p>
        </w:tc>
        <w:tc>
          <w:tcPr>
            <w:tcW w:w="1096"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179" w:right="152"/>
              <w:jc w:val="center"/>
              <w:rPr>
                <w:rFonts w:ascii="Arial MT"/>
                <w:sz w:val="18"/>
              </w:rPr>
            </w:pPr>
            <w:r>
              <w:rPr>
                <w:rFonts w:ascii="Arial MT"/>
                <w:spacing w:val="-2"/>
                <w:sz w:val="18"/>
              </w:rPr>
              <w:t>Disagree</w:t>
            </w:r>
          </w:p>
        </w:tc>
        <w:tc>
          <w:tcPr>
            <w:tcW w:w="1153" w:type="dxa"/>
            <w:tcBorders>
              <w:top w:val="single" w:sz="8" w:space="0" w:color="000000"/>
              <w:left w:val="single" w:sz="8" w:space="0" w:color="000000"/>
              <w:right w:val="single" w:sz="8" w:space="0" w:color="000000"/>
            </w:tcBorders>
          </w:tcPr>
          <w:p>
            <w:pPr>
              <w:pStyle w:val="TableParagraph"/>
              <w:spacing w:before="34"/>
              <w:ind w:left="219" w:right="189" w:firstLine="28"/>
              <w:rPr>
                <w:rFonts w:ascii="Arial MT"/>
                <w:sz w:val="18"/>
              </w:rPr>
            </w:pPr>
            <w:r>
              <w:rPr>
                <w:rFonts w:ascii="Arial MT"/>
                <w:spacing w:val="-2"/>
                <w:sz w:val="18"/>
              </w:rPr>
              <w:t>Strongly Disagree</w:t>
            </w:r>
          </w:p>
        </w:tc>
        <w:tc>
          <w:tcPr>
            <w:tcW w:w="1043" w:type="dxa"/>
            <w:vMerge/>
            <w:tcBorders>
              <w:top w:val="nil"/>
              <w:left w:val="single" w:sz="8" w:space="0" w:color="000000"/>
            </w:tcBorders>
          </w:tcPr>
          <w:p>
            <w:pPr>
              <w:rPr>
                <w:sz w:val="2"/>
                <w:szCs w:val="2"/>
              </w:rPr>
            </w:pPr>
          </w:p>
        </w:tc>
      </w:tr>
      <w:tr>
        <w:trPr>
          <w:trHeight w:val="273" w:hRule="atLeast"/>
        </w:trPr>
        <w:tc>
          <w:tcPr>
            <w:tcW w:w="1081" w:type="dxa"/>
            <w:vMerge w:val="restart"/>
            <w:tcBorders>
              <w:bottom w:val="single" w:sz="8" w:space="0" w:color="000000"/>
              <w:right w:val="nil"/>
            </w:tcBorders>
          </w:tcPr>
          <w:p>
            <w:pPr>
              <w:pStyle w:val="TableParagraph"/>
              <w:spacing w:before="24"/>
              <w:ind w:left="25"/>
              <w:rPr>
                <w:rFonts w:ascii="Arial MT"/>
                <w:sz w:val="18"/>
              </w:rPr>
            </w:pPr>
            <w:r>
              <w:rPr>
                <w:rFonts w:ascii="Arial MT"/>
                <w:spacing w:val="-2"/>
                <w:sz w:val="18"/>
              </w:rPr>
              <w:t>QUESTION</w:t>
            </w:r>
          </w:p>
        </w:tc>
        <w:tc>
          <w:tcPr>
            <w:tcW w:w="538" w:type="dxa"/>
            <w:tcBorders>
              <w:left w:val="nil"/>
              <w:bottom w:val="nil"/>
              <w:right w:val="nil"/>
            </w:tcBorders>
          </w:tcPr>
          <w:p>
            <w:pPr>
              <w:pStyle w:val="TableParagraph"/>
              <w:spacing w:before="24"/>
              <w:ind w:left="47"/>
              <w:rPr>
                <w:rFonts w:ascii="Arial MT"/>
                <w:sz w:val="18"/>
              </w:rPr>
            </w:pPr>
            <w:r>
              <w:rPr>
                <w:rFonts w:ascii="Arial MT"/>
                <w:spacing w:val="-5"/>
                <w:sz w:val="18"/>
              </w:rPr>
              <w:t>Q21</w:t>
            </w:r>
          </w:p>
        </w:tc>
        <w:tc>
          <w:tcPr>
            <w:tcW w:w="1811" w:type="dxa"/>
            <w:tcBorders>
              <w:left w:val="nil"/>
              <w:bottom w:val="nil"/>
            </w:tcBorders>
          </w:tcPr>
          <w:p>
            <w:pPr>
              <w:pStyle w:val="TableParagraph"/>
              <w:spacing w:before="24"/>
              <w:ind w:left="29"/>
              <w:rPr>
                <w:rFonts w:ascii="Arial MT"/>
                <w:sz w:val="18"/>
              </w:rPr>
            </w:pPr>
            <w:r>
              <w:rPr>
                <w:rFonts w:ascii="Arial MT"/>
                <w:spacing w:val="-2"/>
                <w:sz w:val="18"/>
              </w:rPr>
              <w:t>Count</w:t>
            </w:r>
          </w:p>
        </w:tc>
        <w:tc>
          <w:tcPr>
            <w:tcW w:w="985" w:type="dxa"/>
            <w:tcBorders>
              <w:bottom w:val="nil"/>
              <w:right w:val="single" w:sz="8" w:space="0" w:color="000000"/>
            </w:tcBorders>
          </w:tcPr>
          <w:p>
            <w:pPr>
              <w:pStyle w:val="TableParagraph"/>
              <w:spacing w:before="24"/>
              <w:ind w:left="25"/>
              <w:jc w:val="center"/>
              <w:rPr>
                <w:rFonts w:ascii="Arial MT"/>
                <w:sz w:val="18"/>
              </w:rPr>
            </w:pPr>
            <w:r>
              <w:rPr>
                <w:rFonts w:ascii="Arial MT"/>
                <w:w w:val="101"/>
                <w:sz w:val="18"/>
              </w:rPr>
              <w:t>9</w:t>
            </w:r>
          </w:p>
        </w:tc>
        <w:tc>
          <w:tcPr>
            <w:tcW w:w="899" w:type="dxa"/>
            <w:tcBorders>
              <w:left w:val="single" w:sz="8" w:space="0" w:color="000000"/>
              <w:bottom w:val="nil"/>
              <w:right w:val="single" w:sz="8" w:space="0" w:color="000000"/>
            </w:tcBorders>
          </w:tcPr>
          <w:p>
            <w:pPr>
              <w:pStyle w:val="TableParagraph"/>
              <w:spacing w:before="24"/>
              <w:ind w:left="33"/>
              <w:jc w:val="center"/>
              <w:rPr>
                <w:rFonts w:ascii="Arial MT"/>
                <w:sz w:val="18"/>
              </w:rPr>
            </w:pPr>
            <w:r>
              <w:rPr>
                <w:rFonts w:ascii="Arial MT"/>
                <w:w w:val="101"/>
                <w:sz w:val="18"/>
              </w:rPr>
              <w:t>7</w:t>
            </w:r>
          </w:p>
        </w:tc>
        <w:tc>
          <w:tcPr>
            <w:tcW w:w="1173" w:type="dxa"/>
            <w:tcBorders>
              <w:left w:val="single" w:sz="8" w:space="0" w:color="000000"/>
              <w:bottom w:val="nil"/>
              <w:right w:val="single" w:sz="8" w:space="0" w:color="000000"/>
            </w:tcBorders>
          </w:tcPr>
          <w:p>
            <w:pPr>
              <w:pStyle w:val="TableParagraph"/>
              <w:spacing w:before="24"/>
              <w:ind w:left="26"/>
              <w:jc w:val="center"/>
              <w:rPr>
                <w:rFonts w:ascii="Arial MT"/>
                <w:sz w:val="18"/>
              </w:rPr>
            </w:pPr>
            <w:r>
              <w:rPr>
                <w:rFonts w:ascii="Arial MT"/>
                <w:w w:val="101"/>
                <w:sz w:val="18"/>
              </w:rPr>
              <w:t>8</w:t>
            </w:r>
          </w:p>
        </w:tc>
        <w:tc>
          <w:tcPr>
            <w:tcW w:w="1096" w:type="dxa"/>
            <w:tcBorders>
              <w:left w:val="single" w:sz="8" w:space="0" w:color="000000"/>
              <w:bottom w:val="nil"/>
              <w:right w:val="single" w:sz="8" w:space="0" w:color="000000"/>
            </w:tcBorders>
          </w:tcPr>
          <w:p>
            <w:pPr>
              <w:pStyle w:val="TableParagraph"/>
              <w:spacing w:before="24"/>
              <w:ind w:left="23"/>
              <w:jc w:val="center"/>
              <w:rPr>
                <w:rFonts w:ascii="Arial MT"/>
                <w:sz w:val="18"/>
              </w:rPr>
            </w:pPr>
            <w:r>
              <w:rPr>
                <w:rFonts w:ascii="Arial MT"/>
                <w:w w:val="101"/>
                <w:sz w:val="18"/>
              </w:rPr>
              <w:t>0</w:t>
            </w:r>
          </w:p>
        </w:tc>
        <w:tc>
          <w:tcPr>
            <w:tcW w:w="1153" w:type="dxa"/>
            <w:tcBorders>
              <w:left w:val="single" w:sz="8" w:space="0" w:color="000000"/>
              <w:bottom w:val="nil"/>
              <w:right w:val="single" w:sz="8" w:space="0" w:color="000000"/>
            </w:tcBorders>
          </w:tcPr>
          <w:p>
            <w:pPr>
              <w:pStyle w:val="TableParagraph"/>
              <w:spacing w:before="24"/>
              <w:ind w:left="21"/>
              <w:jc w:val="center"/>
              <w:rPr>
                <w:rFonts w:ascii="Arial MT"/>
                <w:sz w:val="18"/>
              </w:rPr>
            </w:pPr>
            <w:r>
              <w:rPr>
                <w:rFonts w:ascii="Arial MT"/>
                <w:w w:val="101"/>
                <w:sz w:val="18"/>
              </w:rPr>
              <w:t>2</w:t>
            </w:r>
          </w:p>
        </w:tc>
        <w:tc>
          <w:tcPr>
            <w:tcW w:w="1043" w:type="dxa"/>
            <w:tcBorders>
              <w:left w:val="single" w:sz="8" w:space="0" w:color="000000"/>
              <w:bottom w:val="nil"/>
            </w:tcBorders>
          </w:tcPr>
          <w:p>
            <w:pPr>
              <w:pStyle w:val="TableParagraph"/>
              <w:spacing w:before="24"/>
              <w:ind w:left="274" w:right="245"/>
              <w:jc w:val="center"/>
              <w:rPr>
                <w:rFonts w:ascii="Arial MT"/>
                <w:sz w:val="18"/>
              </w:rPr>
            </w:pPr>
            <w:r>
              <w:rPr>
                <w:rFonts w:ascii="Arial MT"/>
                <w:spacing w:val="-5"/>
                <w:sz w:val="18"/>
              </w:rPr>
              <w:t>26</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bottom w:val="single" w:sz="8" w:space="0" w:color="000000"/>
              <w:right w:val="single" w:sz="8" w:space="0" w:color="000000"/>
            </w:tcBorders>
          </w:tcPr>
          <w:p>
            <w:pPr>
              <w:pStyle w:val="TableParagraph"/>
              <w:spacing w:before="38"/>
              <w:ind w:right="274"/>
              <w:jc w:val="right"/>
              <w:rPr>
                <w:rFonts w:ascii="Arial MT"/>
                <w:sz w:val="18"/>
              </w:rPr>
            </w:pPr>
            <w:r>
              <w:rPr>
                <w:rFonts w:ascii="Arial MT"/>
                <w:spacing w:val="-4"/>
                <w:sz w:val="18"/>
              </w:rPr>
              <w:t>34.6</w:t>
            </w:r>
          </w:p>
        </w:tc>
        <w:tc>
          <w:tcPr>
            <w:tcW w:w="899" w:type="dxa"/>
            <w:tcBorders>
              <w:top w:val="nil"/>
              <w:left w:val="single" w:sz="8" w:space="0" w:color="000000"/>
              <w:bottom w:val="single" w:sz="8" w:space="0" w:color="000000"/>
              <w:right w:val="single" w:sz="8" w:space="0" w:color="000000"/>
            </w:tcBorders>
          </w:tcPr>
          <w:p>
            <w:pPr>
              <w:pStyle w:val="TableParagraph"/>
              <w:spacing w:before="38"/>
              <w:ind w:right="240"/>
              <w:jc w:val="right"/>
              <w:rPr>
                <w:rFonts w:ascii="Arial MT"/>
                <w:sz w:val="18"/>
              </w:rPr>
            </w:pPr>
            <w:r>
              <w:rPr>
                <w:rFonts w:ascii="Arial MT"/>
                <w:spacing w:val="-4"/>
                <w:sz w:val="18"/>
              </w:rPr>
              <w:t>26.9</w:t>
            </w:r>
          </w:p>
        </w:tc>
        <w:tc>
          <w:tcPr>
            <w:tcW w:w="1173" w:type="dxa"/>
            <w:tcBorders>
              <w:top w:val="nil"/>
              <w:left w:val="single" w:sz="8" w:space="0" w:color="000000"/>
              <w:bottom w:val="single" w:sz="8" w:space="0" w:color="000000"/>
              <w:right w:val="single" w:sz="8" w:space="0" w:color="000000"/>
            </w:tcBorders>
          </w:tcPr>
          <w:p>
            <w:pPr>
              <w:pStyle w:val="TableParagraph"/>
              <w:spacing w:before="38"/>
              <w:ind w:left="147" w:right="116"/>
              <w:jc w:val="center"/>
              <w:rPr>
                <w:rFonts w:ascii="Arial MT"/>
                <w:sz w:val="18"/>
              </w:rPr>
            </w:pPr>
            <w:r>
              <w:rPr>
                <w:rFonts w:ascii="Arial MT"/>
                <w:spacing w:val="-4"/>
                <w:sz w:val="18"/>
              </w:rPr>
              <w:t>30.8</w:t>
            </w:r>
          </w:p>
        </w:tc>
        <w:tc>
          <w:tcPr>
            <w:tcW w:w="1096" w:type="dxa"/>
            <w:tcBorders>
              <w:top w:val="nil"/>
              <w:left w:val="single" w:sz="8" w:space="0" w:color="000000"/>
              <w:bottom w:val="single" w:sz="8" w:space="0" w:color="000000"/>
              <w:right w:val="single" w:sz="8" w:space="0" w:color="000000"/>
            </w:tcBorders>
          </w:tcPr>
          <w:p>
            <w:pPr>
              <w:pStyle w:val="TableParagraph"/>
              <w:spacing w:before="38"/>
              <w:ind w:left="179" w:right="149"/>
              <w:jc w:val="center"/>
              <w:rPr>
                <w:rFonts w:ascii="Arial MT"/>
                <w:sz w:val="18"/>
              </w:rPr>
            </w:pPr>
            <w:r>
              <w:rPr>
                <w:rFonts w:ascii="Arial MT"/>
                <w:spacing w:val="-5"/>
                <w:sz w:val="18"/>
              </w:rPr>
              <w:t>.0</w:t>
            </w:r>
          </w:p>
        </w:tc>
        <w:tc>
          <w:tcPr>
            <w:tcW w:w="1153" w:type="dxa"/>
            <w:tcBorders>
              <w:top w:val="nil"/>
              <w:left w:val="single" w:sz="8" w:space="0" w:color="000000"/>
              <w:bottom w:val="single" w:sz="8" w:space="0" w:color="000000"/>
              <w:right w:val="single" w:sz="8" w:space="0" w:color="000000"/>
            </w:tcBorders>
          </w:tcPr>
          <w:p>
            <w:pPr>
              <w:pStyle w:val="TableParagraph"/>
              <w:spacing w:before="38"/>
              <w:ind w:right="421"/>
              <w:jc w:val="right"/>
              <w:rPr>
                <w:rFonts w:ascii="Arial MT"/>
                <w:sz w:val="18"/>
              </w:rPr>
            </w:pPr>
            <w:r>
              <w:rPr>
                <w:rFonts w:ascii="Arial MT"/>
                <w:spacing w:val="-5"/>
                <w:sz w:val="18"/>
              </w:rPr>
              <w:t>7.7</w:t>
            </w:r>
          </w:p>
        </w:tc>
        <w:tc>
          <w:tcPr>
            <w:tcW w:w="1043" w:type="dxa"/>
            <w:tcBorders>
              <w:top w:val="nil"/>
              <w:left w:val="single" w:sz="8" w:space="0" w:color="000000"/>
              <w:bottom w:val="single" w:sz="8" w:space="0" w:color="000000"/>
            </w:tcBorders>
          </w:tcPr>
          <w:p>
            <w:pPr>
              <w:pStyle w:val="TableParagraph"/>
              <w:spacing w:before="38"/>
              <w:ind w:left="279" w:right="245"/>
              <w:jc w:val="center"/>
              <w:rPr>
                <w:rFonts w:ascii="Arial MT"/>
                <w:sz w:val="18"/>
              </w:rPr>
            </w:pPr>
            <w:r>
              <w:rPr>
                <w:rFonts w:ascii="Arial MT"/>
                <w:spacing w:val="-2"/>
                <w:sz w:val="18"/>
              </w:rPr>
              <w:t>100.0</w:t>
            </w:r>
          </w:p>
        </w:tc>
      </w:tr>
      <w:tr>
        <w:trPr>
          <w:trHeight w:val="279"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000000"/>
              <w:left w:val="nil"/>
              <w:bottom w:val="single" w:sz="8" w:space="0" w:color="FFFFFF"/>
              <w:right w:val="nil"/>
            </w:tcBorders>
          </w:tcPr>
          <w:p>
            <w:pPr>
              <w:pStyle w:val="TableParagraph"/>
              <w:spacing w:before="47"/>
              <w:ind w:left="47"/>
              <w:rPr>
                <w:rFonts w:ascii="Arial MT"/>
                <w:sz w:val="18"/>
              </w:rPr>
            </w:pPr>
            <w:r>
              <w:rPr>
                <w:rFonts w:ascii="Arial MT"/>
                <w:spacing w:val="-5"/>
                <w:sz w:val="18"/>
              </w:rPr>
              <w:t>Q22</w:t>
            </w:r>
          </w:p>
        </w:tc>
        <w:tc>
          <w:tcPr>
            <w:tcW w:w="1811" w:type="dxa"/>
            <w:tcBorders>
              <w:top w:val="single" w:sz="8" w:space="0" w:color="000000"/>
              <w:left w:val="nil"/>
              <w:bottom w:val="single" w:sz="36" w:space="0" w:color="FFFFFF"/>
            </w:tcBorders>
          </w:tcPr>
          <w:p>
            <w:pPr>
              <w:pStyle w:val="TableParagraph"/>
              <w:spacing w:before="47"/>
              <w:ind w:left="29"/>
              <w:rPr>
                <w:rFonts w:ascii="Arial MT"/>
                <w:sz w:val="18"/>
              </w:rPr>
            </w:pPr>
            <w:r>
              <w:rPr>
                <w:rFonts w:ascii="Arial MT"/>
                <w:spacing w:val="-2"/>
                <w:sz w:val="18"/>
              </w:rPr>
              <w:t>Count</w:t>
            </w:r>
          </w:p>
        </w:tc>
        <w:tc>
          <w:tcPr>
            <w:tcW w:w="985" w:type="dxa"/>
            <w:tcBorders>
              <w:top w:val="single" w:sz="8" w:space="0" w:color="000000"/>
              <w:bottom w:val="single" w:sz="36" w:space="0" w:color="FFFFFF"/>
              <w:right w:val="single" w:sz="8" w:space="0" w:color="000000"/>
            </w:tcBorders>
          </w:tcPr>
          <w:p>
            <w:pPr>
              <w:pStyle w:val="TableParagraph"/>
              <w:spacing w:before="47"/>
              <w:ind w:left="25"/>
              <w:jc w:val="center"/>
              <w:rPr>
                <w:rFonts w:ascii="Arial MT"/>
                <w:sz w:val="18"/>
              </w:rPr>
            </w:pPr>
            <w:r>
              <w:rPr>
                <w:rFonts w:ascii="Arial MT"/>
                <w:w w:val="101"/>
                <w:sz w:val="18"/>
              </w:rPr>
              <w:t>1</w:t>
            </w:r>
          </w:p>
        </w:tc>
        <w:tc>
          <w:tcPr>
            <w:tcW w:w="899" w:type="dxa"/>
            <w:tcBorders>
              <w:top w:val="single" w:sz="8" w:space="0" w:color="000000"/>
              <w:left w:val="single" w:sz="8" w:space="0" w:color="000000"/>
              <w:bottom w:val="single" w:sz="36" w:space="0" w:color="FFFFFF"/>
              <w:right w:val="single" w:sz="8" w:space="0" w:color="000000"/>
            </w:tcBorders>
          </w:tcPr>
          <w:p>
            <w:pPr>
              <w:pStyle w:val="TableParagraph"/>
              <w:spacing w:before="47"/>
              <w:ind w:left="217" w:right="189"/>
              <w:jc w:val="center"/>
              <w:rPr>
                <w:rFonts w:ascii="Arial MT"/>
                <w:sz w:val="18"/>
              </w:rPr>
            </w:pPr>
            <w:r>
              <w:rPr>
                <w:rFonts w:ascii="Arial MT"/>
                <w:spacing w:val="-5"/>
                <w:sz w:val="18"/>
              </w:rPr>
              <w:t>10</w:t>
            </w:r>
          </w:p>
        </w:tc>
        <w:tc>
          <w:tcPr>
            <w:tcW w:w="1173" w:type="dxa"/>
            <w:tcBorders>
              <w:top w:val="single" w:sz="8" w:space="0" w:color="000000"/>
              <w:left w:val="single" w:sz="8" w:space="0" w:color="000000"/>
              <w:bottom w:val="single" w:sz="36" w:space="0" w:color="FFFFFF"/>
              <w:right w:val="single" w:sz="8" w:space="0" w:color="000000"/>
            </w:tcBorders>
          </w:tcPr>
          <w:p>
            <w:pPr>
              <w:pStyle w:val="TableParagraph"/>
              <w:spacing w:before="47"/>
              <w:ind w:left="26"/>
              <w:jc w:val="center"/>
              <w:rPr>
                <w:rFonts w:ascii="Arial MT"/>
                <w:sz w:val="18"/>
              </w:rPr>
            </w:pPr>
            <w:r>
              <w:rPr>
                <w:rFonts w:ascii="Arial MT"/>
                <w:w w:val="101"/>
                <w:sz w:val="18"/>
              </w:rPr>
              <w:t>2</w:t>
            </w:r>
          </w:p>
        </w:tc>
        <w:tc>
          <w:tcPr>
            <w:tcW w:w="1096" w:type="dxa"/>
            <w:tcBorders>
              <w:top w:val="single" w:sz="8" w:space="0" w:color="000000"/>
              <w:left w:val="single" w:sz="8" w:space="0" w:color="000000"/>
              <w:bottom w:val="single" w:sz="36" w:space="0" w:color="FFFFFF"/>
              <w:right w:val="single" w:sz="8" w:space="0" w:color="000000"/>
            </w:tcBorders>
          </w:tcPr>
          <w:p>
            <w:pPr>
              <w:pStyle w:val="TableParagraph"/>
              <w:spacing w:before="47"/>
              <w:ind w:left="179" w:right="152"/>
              <w:jc w:val="center"/>
              <w:rPr>
                <w:rFonts w:ascii="Arial MT"/>
                <w:sz w:val="18"/>
              </w:rPr>
            </w:pPr>
            <w:r>
              <w:rPr>
                <w:rFonts w:ascii="Arial MT"/>
                <w:spacing w:val="-5"/>
                <w:sz w:val="18"/>
              </w:rPr>
              <w:t>10</w:t>
            </w:r>
          </w:p>
        </w:tc>
        <w:tc>
          <w:tcPr>
            <w:tcW w:w="1153" w:type="dxa"/>
            <w:tcBorders>
              <w:top w:val="single" w:sz="8" w:space="0" w:color="000000"/>
              <w:left w:val="single" w:sz="8" w:space="0" w:color="000000"/>
              <w:bottom w:val="single" w:sz="36" w:space="0" w:color="FFFFFF"/>
              <w:right w:val="single" w:sz="8" w:space="0" w:color="000000"/>
            </w:tcBorders>
          </w:tcPr>
          <w:p>
            <w:pPr>
              <w:pStyle w:val="TableParagraph"/>
              <w:spacing w:before="47"/>
              <w:ind w:left="21"/>
              <w:jc w:val="center"/>
              <w:rPr>
                <w:rFonts w:ascii="Arial MT"/>
                <w:sz w:val="18"/>
              </w:rPr>
            </w:pPr>
            <w:r>
              <w:rPr>
                <w:rFonts w:ascii="Arial MT"/>
                <w:w w:val="101"/>
                <w:sz w:val="18"/>
              </w:rPr>
              <w:t>3</w:t>
            </w:r>
          </w:p>
        </w:tc>
        <w:tc>
          <w:tcPr>
            <w:tcW w:w="1043" w:type="dxa"/>
            <w:tcBorders>
              <w:top w:val="single" w:sz="8" w:space="0" w:color="000000"/>
              <w:left w:val="single" w:sz="8" w:space="0" w:color="000000"/>
              <w:bottom w:val="single" w:sz="36" w:space="0" w:color="FFFFFF"/>
            </w:tcBorders>
          </w:tcPr>
          <w:p>
            <w:pPr>
              <w:pStyle w:val="TableParagraph"/>
              <w:spacing w:before="47"/>
              <w:ind w:left="274" w:right="245"/>
              <w:jc w:val="center"/>
              <w:rPr>
                <w:rFonts w:ascii="Arial MT"/>
                <w:sz w:val="18"/>
              </w:rPr>
            </w:pPr>
            <w:r>
              <w:rPr>
                <w:rFonts w:ascii="Arial MT"/>
                <w:spacing w:val="-5"/>
                <w:sz w:val="18"/>
              </w:rPr>
              <w:t>26</w:t>
            </w:r>
          </w:p>
        </w:tc>
      </w:tr>
      <w:tr>
        <w:trPr>
          <w:trHeight w:val="225"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FFFFFF"/>
              <w:right w:val="nil"/>
            </w:tcBorders>
          </w:tcPr>
          <w:p>
            <w:pPr>
              <w:rPr>
                <w:sz w:val="2"/>
                <w:szCs w:val="2"/>
              </w:rPr>
            </w:pPr>
          </w:p>
        </w:tc>
        <w:tc>
          <w:tcPr>
            <w:tcW w:w="1811"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single" w:sz="36" w:space="0" w:color="FFFFFF"/>
              <w:bottom w:val="single" w:sz="8" w:space="0" w:color="000000"/>
              <w:right w:val="single" w:sz="8" w:space="0" w:color="000000"/>
            </w:tcBorders>
          </w:tcPr>
          <w:p>
            <w:pPr>
              <w:pStyle w:val="TableParagraph"/>
              <w:spacing w:line="188" w:lineRule="exact"/>
              <w:ind w:right="322"/>
              <w:jc w:val="right"/>
              <w:rPr>
                <w:rFonts w:ascii="Arial MT"/>
                <w:sz w:val="18"/>
              </w:rPr>
            </w:pPr>
            <w:r>
              <w:rPr>
                <w:rFonts w:ascii="Arial MT"/>
                <w:spacing w:val="-5"/>
                <w:sz w:val="18"/>
              </w:rPr>
              <w:t>3.8</w:t>
            </w:r>
          </w:p>
        </w:tc>
        <w:tc>
          <w:tcPr>
            <w:tcW w:w="89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40"/>
              <w:jc w:val="right"/>
              <w:rPr>
                <w:rFonts w:ascii="Arial MT"/>
                <w:sz w:val="18"/>
              </w:rPr>
            </w:pPr>
            <w:r>
              <w:rPr>
                <w:rFonts w:ascii="Arial MT"/>
                <w:spacing w:val="-4"/>
                <w:sz w:val="18"/>
              </w:rPr>
              <w:t>38.5</w:t>
            </w:r>
          </w:p>
        </w:tc>
        <w:tc>
          <w:tcPr>
            <w:tcW w:w="117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21"/>
              <w:jc w:val="center"/>
              <w:rPr>
                <w:rFonts w:ascii="Arial MT"/>
                <w:sz w:val="18"/>
              </w:rPr>
            </w:pPr>
            <w:r>
              <w:rPr>
                <w:rFonts w:ascii="Arial MT"/>
                <w:spacing w:val="-5"/>
                <w:sz w:val="18"/>
              </w:rPr>
              <w:t>7.7</w:t>
            </w:r>
          </w:p>
        </w:tc>
        <w:tc>
          <w:tcPr>
            <w:tcW w:w="109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9" w:right="152"/>
              <w:jc w:val="center"/>
              <w:rPr>
                <w:rFonts w:ascii="Arial MT"/>
                <w:sz w:val="18"/>
              </w:rPr>
            </w:pPr>
            <w:r>
              <w:rPr>
                <w:rFonts w:ascii="Arial MT"/>
                <w:spacing w:val="-4"/>
                <w:sz w:val="18"/>
              </w:rPr>
              <w:t>38.5</w:t>
            </w:r>
          </w:p>
        </w:tc>
        <w:tc>
          <w:tcPr>
            <w:tcW w:w="115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373"/>
              <w:jc w:val="right"/>
              <w:rPr>
                <w:rFonts w:ascii="Arial MT"/>
                <w:sz w:val="18"/>
              </w:rPr>
            </w:pPr>
            <w:r>
              <w:rPr>
                <w:rFonts w:ascii="Arial MT"/>
                <w:spacing w:val="-4"/>
                <w:sz w:val="18"/>
              </w:rPr>
              <w:t>11.5</w:t>
            </w:r>
          </w:p>
        </w:tc>
        <w:tc>
          <w:tcPr>
            <w:tcW w:w="1043" w:type="dxa"/>
            <w:tcBorders>
              <w:top w:val="single" w:sz="36" w:space="0" w:color="FFFFFF"/>
              <w:left w:val="single" w:sz="8" w:space="0" w:color="000000"/>
              <w:bottom w:val="single" w:sz="8" w:space="0" w:color="000000"/>
            </w:tcBorders>
          </w:tcPr>
          <w:p>
            <w:pPr>
              <w:pStyle w:val="TableParagraph"/>
              <w:spacing w:line="188" w:lineRule="exact"/>
              <w:ind w:left="279" w:right="245"/>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Q23</w:t>
            </w:r>
          </w:p>
        </w:tc>
        <w:tc>
          <w:tcPr>
            <w:tcW w:w="1811"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985" w:type="dxa"/>
            <w:tcBorders>
              <w:top w:val="single" w:sz="8" w:space="0" w:color="000000"/>
              <w:bottom w:val="single" w:sz="36" w:space="0" w:color="FFFFFF"/>
              <w:right w:val="single" w:sz="8" w:space="0" w:color="000000"/>
            </w:tcBorders>
          </w:tcPr>
          <w:p>
            <w:pPr>
              <w:pStyle w:val="TableParagraph"/>
              <w:spacing w:before="42"/>
              <w:ind w:left="25"/>
              <w:jc w:val="center"/>
              <w:rPr>
                <w:rFonts w:ascii="Arial MT"/>
                <w:sz w:val="18"/>
              </w:rPr>
            </w:pPr>
            <w:r>
              <w:rPr>
                <w:rFonts w:ascii="Arial MT"/>
                <w:w w:val="101"/>
                <w:sz w:val="18"/>
              </w:rPr>
              <w:t>2</w:t>
            </w:r>
          </w:p>
        </w:tc>
        <w:tc>
          <w:tcPr>
            <w:tcW w:w="899" w:type="dxa"/>
            <w:tcBorders>
              <w:top w:val="single" w:sz="8" w:space="0" w:color="000000"/>
              <w:left w:val="single" w:sz="8" w:space="0" w:color="000000"/>
              <w:bottom w:val="single" w:sz="36" w:space="0" w:color="FFFFFF"/>
              <w:right w:val="single" w:sz="8" w:space="0" w:color="000000"/>
            </w:tcBorders>
          </w:tcPr>
          <w:p>
            <w:pPr>
              <w:pStyle w:val="TableParagraph"/>
              <w:spacing w:before="42"/>
              <w:ind w:left="33"/>
              <w:jc w:val="center"/>
              <w:rPr>
                <w:rFonts w:ascii="Arial MT"/>
                <w:sz w:val="18"/>
              </w:rPr>
            </w:pPr>
            <w:r>
              <w:rPr>
                <w:rFonts w:ascii="Arial MT"/>
                <w:w w:val="101"/>
                <w:sz w:val="18"/>
              </w:rPr>
              <w:t>1</w:t>
            </w:r>
          </w:p>
        </w:tc>
        <w:tc>
          <w:tcPr>
            <w:tcW w:w="1173" w:type="dxa"/>
            <w:tcBorders>
              <w:top w:val="single" w:sz="8" w:space="0" w:color="000000"/>
              <w:left w:val="single" w:sz="8" w:space="0" w:color="000000"/>
              <w:bottom w:val="single" w:sz="36" w:space="0" w:color="FFFFFF"/>
              <w:right w:val="single" w:sz="8" w:space="0" w:color="000000"/>
            </w:tcBorders>
          </w:tcPr>
          <w:p>
            <w:pPr>
              <w:pStyle w:val="TableParagraph"/>
              <w:spacing w:before="42"/>
              <w:ind w:left="26"/>
              <w:jc w:val="center"/>
              <w:rPr>
                <w:rFonts w:ascii="Arial MT"/>
                <w:sz w:val="18"/>
              </w:rPr>
            </w:pPr>
            <w:r>
              <w:rPr>
                <w:rFonts w:ascii="Arial MT"/>
                <w:w w:val="101"/>
                <w:sz w:val="18"/>
              </w:rPr>
              <w:t>5</w:t>
            </w:r>
          </w:p>
        </w:tc>
        <w:tc>
          <w:tcPr>
            <w:tcW w:w="1096" w:type="dxa"/>
            <w:tcBorders>
              <w:top w:val="single" w:sz="8" w:space="0" w:color="000000"/>
              <w:left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8</w:t>
            </w:r>
          </w:p>
        </w:tc>
        <w:tc>
          <w:tcPr>
            <w:tcW w:w="1153" w:type="dxa"/>
            <w:tcBorders>
              <w:top w:val="single" w:sz="8" w:space="0" w:color="000000"/>
              <w:left w:val="single" w:sz="8" w:space="0" w:color="000000"/>
              <w:bottom w:val="single" w:sz="36" w:space="0" w:color="FFFFFF"/>
              <w:right w:val="single" w:sz="8" w:space="0" w:color="000000"/>
            </w:tcBorders>
          </w:tcPr>
          <w:p>
            <w:pPr>
              <w:pStyle w:val="TableParagraph"/>
              <w:spacing w:before="42"/>
              <w:ind w:left="21"/>
              <w:jc w:val="center"/>
              <w:rPr>
                <w:rFonts w:ascii="Arial MT"/>
                <w:sz w:val="18"/>
              </w:rPr>
            </w:pPr>
            <w:r>
              <w:rPr>
                <w:rFonts w:ascii="Arial MT"/>
                <w:w w:val="101"/>
                <w:sz w:val="18"/>
              </w:rPr>
              <w:t>9</w:t>
            </w:r>
          </w:p>
        </w:tc>
        <w:tc>
          <w:tcPr>
            <w:tcW w:w="1043" w:type="dxa"/>
            <w:tcBorders>
              <w:top w:val="single" w:sz="8" w:space="0" w:color="000000"/>
              <w:left w:val="single" w:sz="8" w:space="0" w:color="000000"/>
              <w:bottom w:val="single" w:sz="36" w:space="0" w:color="FFFFFF"/>
            </w:tcBorders>
          </w:tcPr>
          <w:p>
            <w:pPr>
              <w:pStyle w:val="TableParagraph"/>
              <w:spacing w:before="42"/>
              <w:ind w:left="274" w:right="245"/>
              <w:jc w:val="center"/>
              <w:rPr>
                <w:rFonts w:ascii="Arial MT"/>
                <w:sz w:val="18"/>
              </w:rPr>
            </w:pPr>
            <w:r>
              <w:rPr>
                <w:rFonts w:ascii="Arial MT"/>
                <w:spacing w:val="-5"/>
                <w:sz w:val="18"/>
              </w:rPr>
              <w:t>25</w:t>
            </w:r>
          </w:p>
        </w:tc>
      </w:tr>
      <w:tr>
        <w:trPr>
          <w:trHeight w:val="225"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FFFFFF"/>
              <w:right w:val="nil"/>
            </w:tcBorders>
          </w:tcPr>
          <w:p>
            <w:pPr>
              <w:rPr>
                <w:sz w:val="2"/>
                <w:szCs w:val="2"/>
              </w:rPr>
            </w:pPr>
          </w:p>
        </w:tc>
        <w:tc>
          <w:tcPr>
            <w:tcW w:w="1811"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single" w:sz="36" w:space="0" w:color="FFFFFF"/>
              <w:bottom w:val="single" w:sz="8" w:space="0" w:color="000000"/>
              <w:right w:val="single" w:sz="8" w:space="0" w:color="000000"/>
            </w:tcBorders>
          </w:tcPr>
          <w:p>
            <w:pPr>
              <w:pStyle w:val="TableParagraph"/>
              <w:spacing w:line="188" w:lineRule="exact"/>
              <w:ind w:right="322"/>
              <w:jc w:val="right"/>
              <w:rPr>
                <w:rFonts w:ascii="Arial MT"/>
                <w:sz w:val="18"/>
              </w:rPr>
            </w:pPr>
            <w:r>
              <w:rPr>
                <w:rFonts w:ascii="Arial MT"/>
                <w:spacing w:val="-5"/>
                <w:sz w:val="18"/>
              </w:rPr>
              <w:t>8.0</w:t>
            </w:r>
          </w:p>
        </w:tc>
        <w:tc>
          <w:tcPr>
            <w:tcW w:w="89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17" w:right="184"/>
              <w:jc w:val="center"/>
              <w:rPr>
                <w:rFonts w:ascii="Arial MT"/>
                <w:sz w:val="18"/>
              </w:rPr>
            </w:pPr>
            <w:r>
              <w:rPr>
                <w:rFonts w:ascii="Arial MT"/>
                <w:spacing w:val="-5"/>
                <w:sz w:val="18"/>
              </w:rPr>
              <w:t>4.0</w:t>
            </w:r>
          </w:p>
        </w:tc>
        <w:tc>
          <w:tcPr>
            <w:tcW w:w="117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16"/>
              <w:jc w:val="center"/>
              <w:rPr>
                <w:rFonts w:ascii="Arial MT"/>
                <w:sz w:val="18"/>
              </w:rPr>
            </w:pPr>
            <w:r>
              <w:rPr>
                <w:rFonts w:ascii="Arial MT"/>
                <w:spacing w:val="-4"/>
                <w:sz w:val="18"/>
              </w:rPr>
              <w:t>20.0</w:t>
            </w:r>
          </w:p>
        </w:tc>
        <w:tc>
          <w:tcPr>
            <w:tcW w:w="109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9" w:right="152"/>
              <w:jc w:val="center"/>
              <w:rPr>
                <w:rFonts w:ascii="Arial MT"/>
                <w:sz w:val="18"/>
              </w:rPr>
            </w:pPr>
            <w:r>
              <w:rPr>
                <w:rFonts w:ascii="Arial MT"/>
                <w:spacing w:val="-4"/>
                <w:sz w:val="18"/>
              </w:rPr>
              <w:t>32.0</w:t>
            </w:r>
          </w:p>
        </w:tc>
        <w:tc>
          <w:tcPr>
            <w:tcW w:w="115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373"/>
              <w:jc w:val="right"/>
              <w:rPr>
                <w:rFonts w:ascii="Arial MT"/>
                <w:sz w:val="18"/>
              </w:rPr>
            </w:pPr>
            <w:r>
              <w:rPr>
                <w:rFonts w:ascii="Arial MT"/>
                <w:spacing w:val="-4"/>
                <w:sz w:val="18"/>
              </w:rPr>
              <w:t>36.0</w:t>
            </w:r>
          </w:p>
        </w:tc>
        <w:tc>
          <w:tcPr>
            <w:tcW w:w="1043" w:type="dxa"/>
            <w:tcBorders>
              <w:top w:val="single" w:sz="36" w:space="0" w:color="FFFFFF"/>
              <w:left w:val="single" w:sz="8" w:space="0" w:color="000000"/>
              <w:bottom w:val="single" w:sz="8" w:space="0" w:color="000000"/>
            </w:tcBorders>
          </w:tcPr>
          <w:p>
            <w:pPr>
              <w:pStyle w:val="TableParagraph"/>
              <w:spacing w:line="188" w:lineRule="exact"/>
              <w:ind w:left="279" w:right="245"/>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Q24</w:t>
            </w:r>
          </w:p>
        </w:tc>
        <w:tc>
          <w:tcPr>
            <w:tcW w:w="1811"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985" w:type="dxa"/>
            <w:tcBorders>
              <w:top w:val="single" w:sz="8" w:space="0" w:color="000000"/>
              <w:bottom w:val="single" w:sz="36" w:space="0" w:color="FFFFFF"/>
              <w:right w:val="single" w:sz="8" w:space="0" w:color="000000"/>
            </w:tcBorders>
          </w:tcPr>
          <w:p>
            <w:pPr>
              <w:pStyle w:val="TableParagraph"/>
              <w:spacing w:before="42"/>
              <w:ind w:left="25"/>
              <w:jc w:val="center"/>
              <w:rPr>
                <w:rFonts w:ascii="Arial MT"/>
                <w:sz w:val="18"/>
              </w:rPr>
            </w:pPr>
            <w:r>
              <w:rPr>
                <w:rFonts w:ascii="Arial MT"/>
                <w:w w:val="101"/>
                <w:sz w:val="18"/>
              </w:rPr>
              <w:t>2</w:t>
            </w:r>
          </w:p>
        </w:tc>
        <w:tc>
          <w:tcPr>
            <w:tcW w:w="899" w:type="dxa"/>
            <w:tcBorders>
              <w:top w:val="single" w:sz="8" w:space="0" w:color="000000"/>
              <w:left w:val="single" w:sz="8" w:space="0" w:color="000000"/>
              <w:bottom w:val="single" w:sz="36" w:space="0" w:color="FFFFFF"/>
              <w:right w:val="single" w:sz="8" w:space="0" w:color="000000"/>
            </w:tcBorders>
          </w:tcPr>
          <w:p>
            <w:pPr>
              <w:pStyle w:val="TableParagraph"/>
              <w:spacing w:before="42"/>
              <w:ind w:left="33"/>
              <w:jc w:val="center"/>
              <w:rPr>
                <w:rFonts w:ascii="Arial MT"/>
                <w:sz w:val="18"/>
              </w:rPr>
            </w:pPr>
            <w:r>
              <w:rPr>
                <w:rFonts w:ascii="Arial MT"/>
                <w:w w:val="101"/>
                <w:sz w:val="18"/>
              </w:rPr>
              <w:t>4</w:t>
            </w:r>
          </w:p>
        </w:tc>
        <w:tc>
          <w:tcPr>
            <w:tcW w:w="1173" w:type="dxa"/>
            <w:tcBorders>
              <w:top w:val="single" w:sz="8" w:space="0" w:color="000000"/>
              <w:left w:val="single" w:sz="8" w:space="0" w:color="000000"/>
              <w:bottom w:val="single" w:sz="36" w:space="0" w:color="FFFFFF"/>
              <w:right w:val="single" w:sz="8" w:space="0" w:color="000000"/>
            </w:tcBorders>
          </w:tcPr>
          <w:p>
            <w:pPr>
              <w:pStyle w:val="TableParagraph"/>
              <w:spacing w:before="42"/>
              <w:ind w:left="26"/>
              <w:jc w:val="center"/>
              <w:rPr>
                <w:rFonts w:ascii="Arial MT"/>
                <w:sz w:val="18"/>
              </w:rPr>
            </w:pPr>
            <w:r>
              <w:rPr>
                <w:rFonts w:ascii="Arial MT"/>
                <w:w w:val="101"/>
                <w:sz w:val="18"/>
              </w:rPr>
              <w:t>2</w:t>
            </w:r>
          </w:p>
        </w:tc>
        <w:tc>
          <w:tcPr>
            <w:tcW w:w="1096" w:type="dxa"/>
            <w:tcBorders>
              <w:top w:val="single" w:sz="8" w:space="0" w:color="000000"/>
              <w:left w:val="single" w:sz="8" w:space="0" w:color="000000"/>
              <w:bottom w:val="single" w:sz="36" w:space="0" w:color="FFFFFF"/>
              <w:right w:val="single" w:sz="8" w:space="0" w:color="000000"/>
            </w:tcBorders>
          </w:tcPr>
          <w:p>
            <w:pPr>
              <w:pStyle w:val="TableParagraph"/>
              <w:spacing w:before="42"/>
              <w:ind w:left="179" w:right="152"/>
              <w:jc w:val="center"/>
              <w:rPr>
                <w:rFonts w:ascii="Arial MT"/>
                <w:sz w:val="18"/>
              </w:rPr>
            </w:pPr>
            <w:r>
              <w:rPr>
                <w:rFonts w:ascii="Arial MT"/>
                <w:spacing w:val="-5"/>
                <w:sz w:val="18"/>
              </w:rPr>
              <w:t>13</w:t>
            </w:r>
          </w:p>
        </w:tc>
        <w:tc>
          <w:tcPr>
            <w:tcW w:w="1153" w:type="dxa"/>
            <w:tcBorders>
              <w:top w:val="single" w:sz="8" w:space="0" w:color="000000"/>
              <w:left w:val="single" w:sz="8" w:space="0" w:color="000000"/>
              <w:bottom w:val="single" w:sz="36" w:space="0" w:color="FFFFFF"/>
              <w:right w:val="single" w:sz="8" w:space="0" w:color="000000"/>
            </w:tcBorders>
          </w:tcPr>
          <w:p>
            <w:pPr>
              <w:pStyle w:val="TableParagraph"/>
              <w:spacing w:before="42"/>
              <w:ind w:left="21"/>
              <w:jc w:val="center"/>
              <w:rPr>
                <w:rFonts w:ascii="Arial MT"/>
                <w:sz w:val="18"/>
              </w:rPr>
            </w:pPr>
            <w:r>
              <w:rPr>
                <w:rFonts w:ascii="Arial MT"/>
                <w:w w:val="101"/>
                <w:sz w:val="18"/>
              </w:rPr>
              <w:t>5</w:t>
            </w:r>
          </w:p>
        </w:tc>
        <w:tc>
          <w:tcPr>
            <w:tcW w:w="1043" w:type="dxa"/>
            <w:tcBorders>
              <w:top w:val="single" w:sz="8" w:space="0" w:color="000000"/>
              <w:left w:val="single" w:sz="8" w:space="0" w:color="000000"/>
              <w:bottom w:val="single" w:sz="36" w:space="0" w:color="FFFFFF"/>
            </w:tcBorders>
          </w:tcPr>
          <w:p>
            <w:pPr>
              <w:pStyle w:val="TableParagraph"/>
              <w:spacing w:before="42"/>
              <w:ind w:left="274" w:right="245"/>
              <w:jc w:val="center"/>
              <w:rPr>
                <w:rFonts w:ascii="Arial MT"/>
                <w:sz w:val="18"/>
              </w:rPr>
            </w:pPr>
            <w:r>
              <w:rPr>
                <w:rFonts w:ascii="Arial MT"/>
                <w:spacing w:val="-5"/>
                <w:sz w:val="18"/>
              </w:rPr>
              <w:t>26</w:t>
            </w:r>
          </w:p>
        </w:tc>
      </w:tr>
      <w:tr>
        <w:trPr>
          <w:trHeight w:val="226"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FFFFFF"/>
              <w:right w:val="nil"/>
            </w:tcBorders>
          </w:tcPr>
          <w:p>
            <w:pPr>
              <w:rPr>
                <w:sz w:val="2"/>
                <w:szCs w:val="2"/>
              </w:rPr>
            </w:pPr>
          </w:p>
        </w:tc>
        <w:tc>
          <w:tcPr>
            <w:tcW w:w="1811"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single" w:sz="36" w:space="0" w:color="FFFFFF"/>
              <w:bottom w:val="single" w:sz="8" w:space="0" w:color="000000"/>
              <w:right w:val="single" w:sz="8" w:space="0" w:color="000000"/>
            </w:tcBorders>
          </w:tcPr>
          <w:p>
            <w:pPr>
              <w:pStyle w:val="TableParagraph"/>
              <w:spacing w:line="188" w:lineRule="exact"/>
              <w:ind w:right="322"/>
              <w:jc w:val="right"/>
              <w:rPr>
                <w:rFonts w:ascii="Arial MT"/>
                <w:sz w:val="18"/>
              </w:rPr>
            </w:pPr>
            <w:r>
              <w:rPr>
                <w:rFonts w:ascii="Arial MT"/>
                <w:spacing w:val="-5"/>
                <w:sz w:val="18"/>
              </w:rPr>
              <w:t>7.7</w:t>
            </w:r>
          </w:p>
        </w:tc>
        <w:tc>
          <w:tcPr>
            <w:tcW w:w="89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40"/>
              <w:jc w:val="right"/>
              <w:rPr>
                <w:rFonts w:ascii="Arial MT"/>
                <w:sz w:val="18"/>
              </w:rPr>
            </w:pPr>
            <w:r>
              <w:rPr>
                <w:rFonts w:ascii="Arial MT"/>
                <w:spacing w:val="-4"/>
                <w:sz w:val="18"/>
              </w:rPr>
              <w:t>15.4</w:t>
            </w:r>
          </w:p>
        </w:tc>
        <w:tc>
          <w:tcPr>
            <w:tcW w:w="117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21"/>
              <w:jc w:val="center"/>
              <w:rPr>
                <w:rFonts w:ascii="Arial MT"/>
                <w:sz w:val="18"/>
              </w:rPr>
            </w:pPr>
            <w:r>
              <w:rPr>
                <w:rFonts w:ascii="Arial MT"/>
                <w:spacing w:val="-5"/>
                <w:sz w:val="18"/>
              </w:rPr>
              <w:t>7.7</w:t>
            </w:r>
          </w:p>
        </w:tc>
        <w:tc>
          <w:tcPr>
            <w:tcW w:w="109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9" w:right="152"/>
              <w:jc w:val="center"/>
              <w:rPr>
                <w:rFonts w:ascii="Arial MT"/>
                <w:sz w:val="18"/>
              </w:rPr>
            </w:pPr>
            <w:r>
              <w:rPr>
                <w:rFonts w:ascii="Arial MT"/>
                <w:spacing w:val="-4"/>
                <w:sz w:val="18"/>
              </w:rPr>
              <w:t>50.0</w:t>
            </w:r>
          </w:p>
        </w:tc>
        <w:tc>
          <w:tcPr>
            <w:tcW w:w="115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373"/>
              <w:jc w:val="right"/>
              <w:rPr>
                <w:rFonts w:ascii="Arial MT"/>
                <w:sz w:val="18"/>
              </w:rPr>
            </w:pPr>
            <w:r>
              <w:rPr>
                <w:rFonts w:ascii="Arial MT"/>
                <w:spacing w:val="-4"/>
                <w:sz w:val="18"/>
              </w:rPr>
              <w:t>19.2</w:t>
            </w:r>
          </w:p>
        </w:tc>
        <w:tc>
          <w:tcPr>
            <w:tcW w:w="1043" w:type="dxa"/>
            <w:tcBorders>
              <w:top w:val="single" w:sz="36" w:space="0" w:color="FFFFFF"/>
              <w:left w:val="single" w:sz="8" w:space="0" w:color="000000"/>
              <w:bottom w:val="single" w:sz="8" w:space="0" w:color="000000"/>
            </w:tcBorders>
          </w:tcPr>
          <w:p>
            <w:pPr>
              <w:pStyle w:val="TableParagraph"/>
              <w:spacing w:line="188" w:lineRule="exact"/>
              <w:ind w:left="279" w:right="245"/>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Q25</w:t>
            </w:r>
          </w:p>
        </w:tc>
        <w:tc>
          <w:tcPr>
            <w:tcW w:w="1811"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985" w:type="dxa"/>
            <w:tcBorders>
              <w:top w:val="single" w:sz="8" w:space="0" w:color="000000"/>
              <w:bottom w:val="single" w:sz="36" w:space="0" w:color="FFFFFF"/>
              <w:right w:val="single" w:sz="8" w:space="0" w:color="000000"/>
            </w:tcBorders>
          </w:tcPr>
          <w:p>
            <w:pPr>
              <w:pStyle w:val="TableParagraph"/>
              <w:spacing w:before="42"/>
              <w:ind w:left="25"/>
              <w:jc w:val="center"/>
              <w:rPr>
                <w:rFonts w:ascii="Arial MT"/>
                <w:sz w:val="18"/>
              </w:rPr>
            </w:pPr>
            <w:r>
              <w:rPr>
                <w:rFonts w:ascii="Arial MT"/>
                <w:w w:val="101"/>
                <w:sz w:val="18"/>
              </w:rPr>
              <w:t>3</w:t>
            </w:r>
          </w:p>
        </w:tc>
        <w:tc>
          <w:tcPr>
            <w:tcW w:w="899" w:type="dxa"/>
            <w:tcBorders>
              <w:top w:val="single" w:sz="8" w:space="0" w:color="000000"/>
              <w:left w:val="single" w:sz="8" w:space="0" w:color="000000"/>
              <w:bottom w:val="single" w:sz="36" w:space="0" w:color="FFFFFF"/>
              <w:right w:val="single" w:sz="8" w:space="0" w:color="000000"/>
            </w:tcBorders>
          </w:tcPr>
          <w:p>
            <w:pPr>
              <w:pStyle w:val="TableParagraph"/>
              <w:spacing w:before="42"/>
              <w:ind w:left="33"/>
              <w:jc w:val="center"/>
              <w:rPr>
                <w:rFonts w:ascii="Arial MT"/>
                <w:sz w:val="18"/>
              </w:rPr>
            </w:pPr>
            <w:r>
              <w:rPr>
                <w:rFonts w:ascii="Arial MT"/>
                <w:w w:val="101"/>
                <w:sz w:val="18"/>
              </w:rPr>
              <w:t>3</w:t>
            </w:r>
          </w:p>
        </w:tc>
        <w:tc>
          <w:tcPr>
            <w:tcW w:w="1173" w:type="dxa"/>
            <w:tcBorders>
              <w:top w:val="single" w:sz="8" w:space="0" w:color="000000"/>
              <w:left w:val="single" w:sz="8" w:space="0" w:color="000000"/>
              <w:bottom w:val="single" w:sz="36" w:space="0" w:color="FFFFFF"/>
              <w:right w:val="single" w:sz="8" w:space="0" w:color="000000"/>
            </w:tcBorders>
          </w:tcPr>
          <w:p>
            <w:pPr>
              <w:pStyle w:val="TableParagraph"/>
              <w:spacing w:before="42"/>
              <w:ind w:left="26"/>
              <w:jc w:val="center"/>
              <w:rPr>
                <w:rFonts w:ascii="Arial MT"/>
                <w:sz w:val="18"/>
              </w:rPr>
            </w:pPr>
            <w:r>
              <w:rPr>
                <w:rFonts w:ascii="Arial MT"/>
                <w:w w:val="101"/>
                <w:sz w:val="18"/>
              </w:rPr>
              <w:t>4</w:t>
            </w:r>
          </w:p>
        </w:tc>
        <w:tc>
          <w:tcPr>
            <w:tcW w:w="1096" w:type="dxa"/>
            <w:tcBorders>
              <w:top w:val="single" w:sz="8" w:space="0" w:color="000000"/>
              <w:left w:val="single" w:sz="8" w:space="0" w:color="000000"/>
              <w:bottom w:val="single" w:sz="36" w:space="0" w:color="FFFFFF"/>
              <w:right w:val="single" w:sz="8" w:space="0" w:color="000000"/>
            </w:tcBorders>
          </w:tcPr>
          <w:p>
            <w:pPr>
              <w:pStyle w:val="TableParagraph"/>
              <w:spacing w:before="42"/>
              <w:ind w:left="179" w:right="152"/>
              <w:jc w:val="center"/>
              <w:rPr>
                <w:rFonts w:ascii="Arial MT"/>
                <w:sz w:val="18"/>
              </w:rPr>
            </w:pPr>
            <w:r>
              <w:rPr>
                <w:rFonts w:ascii="Arial MT"/>
                <w:spacing w:val="-5"/>
                <w:sz w:val="18"/>
              </w:rPr>
              <w:t>10</w:t>
            </w:r>
          </w:p>
        </w:tc>
        <w:tc>
          <w:tcPr>
            <w:tcW w:w="1153" w:type="dxa"/>
            <w:tcBorders>
              <w:top w:val="single" w:sz="8" w:space="0" w:color="000000"/>
              <w:left w:val="single" w:sz="8" w:space="0" w:color="000000"/>
              <w:bottom w:val="single" w:sz="36" w:space="0" w:color="FFFFFF"/>
              <w:right w:val="single" w:sz="8" w:space="0" w:color="000000"/>
            </w:tcBorders>
          </w:tcPr>
          <w:p>
            <w:pPr>
              <w:pStyle w:val="TableParagraph"/>
              <w:spacing w:before="42"/>
              <w:ind w:left="21"/>
              <w:jc w:val="center"/>
              <w:rPr>
                <w:rFonts w:ascii="Arial MT"/>
                <w:sz w:val="18"/>
              </w:rPr>
            </w:pPr>
            <w:r>
              <w:rPr>
                <w:rFonts w:ascii="Arial MT"/>
                <w:w w:val="101"/>
                <w:sz w:val="18"/>
              </w:rPr>
              <w:t>5</w:t>
            </w:r>
          </w:p>
        </w:tc>
        <w:tc>
          <w:tcPr>
            <w:tcW w:w="1043" w:type="dxa"/>
            <w:tcBorders>
              <w:top w:val="single" w:sz="8" w:space="0" w:color="000000"/>
              <w:left w:val="single" w:sz="8" w:space="0" w:color="000000"/>
              <w:bottom w:val="single" w:sz="36" w:space="0" w:color="FFFFFF"/>
            </w:tcBorders>
          </w:tcPr>
          <w:p>
            <w:pPr>
              <w:pStyle w:val="TableParagraph"/>
              <w:spacing w:before="42"/>
              <w:ind w:left="274" w:right="245"/>
              <w:jc w:val="center"/>
              <w:rPr>
                <w:rFonts w:ascii="Arial MT"/>
                <w:sz w:val="18"/>
              </w:rPr>
            </w:pPr>
            <w:r>
              <w:rPr>
                <w:rFonts w:ascii="Arial MT"/>
                <w:spacing w:val="-5"/>
                <w:sz w:val="18"/>
              </w:rPr>
              <w:t>25</w:t>
            </w:r>
          </w:p>
        </w:tc>
      </w:tr>
      <w:tr>
        <w:trPr>
          <w:trHeight w:val="225"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FFFFFF"/>
              <w:right w:val="nil"/>
            </w:tcBorders>
          </w:tcPr>
          <w:p>
            <w:pPr>
              <w:rPr>
                <w:sz w:val="2"/>
                <w:szCs w:val="2"/>
              </w:rPr>
            </w:pPr>
          </w:p>
        </w:tc>
        <w:tc>
          <w:tcPr>
            <w:tcW w:w="1811"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single" w:sz="36" w:space="0" w:color="FFFFFF"/>
              <w:bottom w:val="single" w:sz="8" w:space="0" w:color="000000"/>
              <w:right w:val="single" w:sz="8" w:space="0" w:color="000000"/>
            </w:tcBorders>
          </w:tcPr>
          <w:p>
            <w:pPr>
              <w:pStyle w:val="TableParagraph"/>
              <w:spacing w:line="188" w:lineRule="exact"/>
              <w:ind w:right="274"/>
              <w:jc w:val="right"/>
              <w:rPr>
                <w:rFonts w:ascii="Arial MT"/>
                <w:sz w:val="18"/>
              </w:rPr>
            </w:pPr>
            <w:r>
              <w:rPr>
                <w:rFonts w:ascii="Arial MT"/>
                <w:spacing w:val="-4"/>
                <w:sz w:val="18"/>
              </w:rPr>
              <w:t>12.0</w:t>
            </w:r>
          </w:p>
        </w:tc>
        <w:tc>
          <w:tcPr>
            <w:tcW w:w="89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40"/>
              <w:jc w:val="right"/>
              <w:rPr>
                <w:rFonts w:ascii="Arial MT"/>
                <w:sz w:val="18"/>
              </w:rPr>
            </w:pPr>
            <w:r>
              <w:rPr>
                <w:rFonts w:ascii="Arial MT"/>
                <w:spacing w:val="-4"/>
                <w:sz w:val="18"/>
              </w:rPr>
              <w:t>12.0</w:t>
            </w:r>
          </w:p>
        </w:tc>
        <w:tc>
          <w:tcPr>
            <w:tcW w:w="117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16"/>
              <w:jc w:val="center"/>
              <w:rPr>
                <w:rFonts w:ascii="Arial MT"/>
                <w:sz w:val="18"/>
              </w:rPr>
            </w:pPr>
            <w:r>
              <w:rPr>
                <w:rFonts w:ascii="Arial MT"/>
                <w:spacing w:val="-4"/>
                <w:sz w:val="18"/>
              </w:rPr>
              <w:t>16.0</w:t>
            </w:r>
          </w:p>
        </w:tc>
        <w:tc>
          <w:tcPr>
            <w:tcW w:w="109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9" w:right="152"/>
              <w:jc w:val="center"/>
              <w:rPr>
                <w:rFonts w:ascii="Arial MT"/>
                <w:sz w:val="18"/>
              </w:rPr>
            </w:pPr>
            <w:r>
              <w:rPr>
                <w:rFonts w:ascii="Arial MT"/>
                <w:spacing w:val="-4"/>
                <w:sz w:val="18"/>
              </w:rPr>
              <w:t>40.0</w:t>
            </w:r>
          </w:p>
        </w:tc>
        <w:tc>
          <w:tcPr>
            <w:tcW w:w="115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373"/>
              <w:jc w:val="right"/>
              <w:rPr>
                <w:rFonts w:ascii="Arial MT"/>
                <w:sz w:val="18"/>
              </w:rPr>
            </w:pPr>
            <w:r>
              <w:rPr>
                <w:rFonts w:ascii="Arial MT"/>
                <w:spacing w:val="-4"/>
                <w:sz w:val="18"/>
              </w:rPr>
              <w:t>20.0</w:t>
            </w:r>
          </w:p>
        </w:tc>
        <w:tc>
          <w:tcPr>
            <w:tcW w:w="1043" w:type="dxa"/>
            <w:tcBorders>
              <w:top w:val="single" w:sz="36" w:space="0" w:color="FFFFFF"/>
              <w:left w:val="single" w:sz="8" w:space="0" w:color="000000"/>
              <w:bottom w:val="single" w:sz="8" w:space="0" w:color="000000"/>
            </w:tcBorders>
          </w:tcPr>
          <w:p>
            <w:pPr>
              <w:pStyle w:val="TableParagraph"/>
              <w:spacing w:line="188" w:lineRule="exact"/>
              <w:ind w:left="279" w:right="245"/>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FFFFFF"/>
              <w:left w:val="nil"/>
              <w:bottom w:val="single" w:sz="8" w:space="0" w:color="000000"/>
              <w:right w:val="nil"/>
            </w:tcBorders>
          </w:tcPr>
          <w:p>
            <w:pPr>
              <w:pStyle w:val="TableParagraph"/>
              <w:spacing w:before="42"/>
              <w:ind w:left="47"/>
              <w:rPr>
                <w:rFonts w:ascii="Arial MT"/>
                <w:sz w:val="18"/>
              </w:rPr>
            </w:pPr>
            <w:r>
              <w:rPr>
                <w:rFonts w:ascii="Arial MT"/>
                <w:spacing w:val="-5"/>
                <w:sz w:val="18"/>
              </w:rPr>
              <w:t>Q26</w:t>
            </w:r>
          </w:p>
        </w:tc>
        <w:tc>
          <w:tcPr>
            <w:tcW w:w="1811"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985" w:type="dxa"/>
            <w:tcBorders>
              <w:top w:val="single" w:sz="8" w:space="0" w:color="000000"/>
              <w:bottom w:val="single" w:sz="36" w:space="0" w:color="FFFFFF"/>
              <w:right w:val="single" w:sz="8" w:space="0" w:color="000000"/>
            </w:tcBorders>
          </w:tcPr>
          <w:p>
            <w:pPr>
              <w:pStyle w:val="TableParagraph"/>
              <w:spacing w:before="42"/>
              <w:ind w:left="25"/>
              <w:jc w:val="center"/>
              <w:rPr>
                <w:rFonts w:ascii="Arial MT"/>
                <w:sz w:val="18"/>
              </w:rPr>
            </w:pPr>
            <w:r>
              <w:rPr>
                <w:rFonts w:ascii="Arial MT"/>
                <w:w w:val="101"/>
                <w:sz w:val="18"/>
              </w:rPr>
              <w:t>3</w:t>
            </w:r>
          </w:p>
        </w:tc>
        <w:tc>
          <w:tcPr>
            <w:tcW w:w="899" w:type="dxa"/>
            <w:tcBorders>
              <w:top w:val="single" w:sz="8" w:space="0" w:color="000000"/>
              <w:left w:val="single" w:sz="8" w:space="0" w:color="000000"/>
              <w:bottom w:val="single" w:sz="36" w:space="0" w:color="FFFFFF"/>
              <w:right w:val="single" w:sz="8" w:space="0" w:color="000000"/>
            </w:tcBorders>
          </w:tcPr>
          <w:p>
            <w:pPr>
              <w:pStyle w:val="TableParagraph"/>
              <w:spacing w:before="42"/>
              <w:ind w:left="33"/>
              <w:jc w:val="center"/>
              <w:rPr>
                <w:rFonts w:ascii="Arial MT"/>
                <w:sz w:val="18"/>
              </w:rPr>
            </w:pPr>
            <w:r>
              <w:rPr>
                <w:rFonts w:ascii="Arial MT"/>
                <w:w w:val="101"/>
                <w:sz w:val="18"/>
              </w:rPr>
              <w:t>4</w:t>
            </w:r>
          </w:p>
        </w:tc>
        <w:tc>
          <w:tcPr>
            <w:tcW w:w="1173" w:type="dxa"/>
            <w:tcBorders>
              <w:top w:val="single" w:sz="8" w:space="0" w:color="000000"/>
              <w:left w:val="single" w:sz="8" w:space="0" w:color="000000"/>
              <w:bottom w:val="single" w:sz="36" w:space="0" w:color="FFFFFF"/>
              <w:right w:val="single" w:sz="8" w:space="0" w:color="000000"/>
            </w:tcBorders>
          </w:tcPr>
          <w:p>
            <w:pPr>
              <w:pStyle w:val="TableParagraph"/>
              <w:spacing w:before="42"/>
              <w:ind w:left="26"/>
              <w:jc w:val="center"/>
              <w:rPr>
                <w:rFonts w:ascii="Arial MT"/>
                <w:sz w:val="18"/>
              </w:rPr>
            </w:pPr>
            <w:r>
              <w:rPr>
                <w:rFonts w:ascii="Arial MT"/>
                <w:w w:val="101"/>
                <w:sz w:val="18"/>
              </w:rPr>
              <w:t>4</w:t>
            </w:r>
          </w:p>
        </w:tc>
        <w:tc>
          <w:tcPr>
            <w:tcW w:w="1096" w:type="dxa"/>
            <w:tcBorders>
              <w:top w:val="single" w:sz="8" w:space="0" w:color="000000"/>
              <w:left w:val="single" w:sz="8" w:space="0" w:color="000000"/>
              <w:bottom w:val="single" w:sz="36" w:space="0" w:color="FFFFFF"/>
              <w:right w:val="single" w:sz="8" w:space="0" w:color="000000"/>
            </w:tcBorders>
          </w:tcPr>
          <w:p>
            <w:pPr>
              <w:pStyle w:val="TableParagraph"/>
              <w:spacing w:before="42"/>
              <w:ind w:left="179" w:right="152"/>
              <w:jc w:val="center"/>
              <w:rPr>
                <w:rFonts w:ascii="Arial MT"/>
                <w:sz w:val="18"/>
              </w:rPr>
            </w:pPr>
            <w:r>
              <w:rPr>
                <w:rFonts w:ascii="Arial MT"/>
                <w:spacing w:val="-5"/>
                <w:sz w:val="18"/>
              </w:rPr>
              <w:t>11</w:t>
            </w:r>
          </w:p>
        </w:tc>
        <w:tc>
          <w:tcPr>
            <w:tcW w:w="1153" w:type="dxa"/>
            <w:tcBorders>
              <w:top w:val="single" w:sz="8" w:space="0" w:color="000000"/>
              <w:left w:val="single" w:sz="8" w:space="0" w:color="000000"/>
              <w:bottom w:val="single" w:sz="36" w:space="0" w:color="FFFFFF"/>
              <w:right w:val="single" w:sz="8" w:space="0" w:color="000000"/>
            </w:tcBorders>
          </w:tcPr>
          <w:p>
            <w:pPr>
              <w:pStyle w:val="TableParagraph"/>
              <w:spacing w:before="42"/>
              <w:ind w:left="21"/>
              <w:jc w:val="center"/>
              <w:rPr>
                <w:rFonts w:ascii="Arial MT"/>
                <w:sz w:val="18"/>
              </w:rPr>
            </w:pPr>
            <w:r>
              <w:rPr>
                <w:rFonts w:ascii="Arial MT"/>
                <w:w w:val="101"/>
                <w:sz w:val="18"/>
              </w:rPr>
              <w:t>5</w:t>
            </w:r>
          </w:p>
        </w:tc>
        <w:tc>
          <w:tcPr>
            <w:tcW w:w="1043" w:type="dxa"/>
            <w:tcBorders>
              <w:top w:val="single" w:sz="8" w:space="0" w:color="000000"/>
              <w:left w:val="single" w:sz="8" w:space="0" w:color="000000"/>
              <w:bottom w:val="single" w:sz="36" w:space="0" w:color="FFFFFF"/>
            </w:tcBorders>
          </w:tcPr>
          <w:p>
            <w:pPr>
              <w:pStyle w:val="TableParagraph"/>
              <w:spacing w:before="42"/>
              <w:ind w:left="274" w:right="245"/>
              <w:jc w:val="center"/>
              <w:rPr>
                <w:rFonts w:ascii="Arial MT"/>
                <w:sz w:val="18"/>
              </w:rPr>
            </w:pPr>
            <w:r>
              <w:rPr>
                <w:rFonts w:ascii="Arial MT"/>
                <w:spacing w:val="-5"/>
                <w:sz w:val="18"/>
              </w:rPr>
              <w:t>27</w:t>
            </w:r>
          </w:p>
        </w:tc>
      </w:tr>
      <w:tr>
        <w:trPr>
          <w:trHeight w:val="221"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000000"/>
              <w:right w:val="nil"/>
            </w:tcBorders>
          </w:tcPr>
          <w:p>
            <w:pPr>
              <w:rPr>
                <w:sz w:val="2"/>
                <w:szCs w:val="2"/>
              </w:rPr>
            </w:pPr>
          </w:p>
        </w:tc>
        <w:tc>
          <w:tcPr>
            <w:tcW w:w="1811" w:type="dxa"/>
            <w:tcBorders>
              <w:top w:val="single" w:sz="36" w:space="0" w:color="FFFFFF"/>
              <w:left w:val="nil"/>
              <w:bottom w:val="single" w:sz="8" w:space="0" w:color="000000"/>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single" w:sz="36" w:space="0" w:color="FFFFFF"/>
              <w:bottom w:val="single" w:sz="8" w:space="0" w:color="000000"/>
              <w:right w:val="single" w:sz="8" w:space="0" w:color="000000"/>
            </w:tcBorders>
          </w:tcPr>
          <w:p>
            <w:pPr>
              <w:pStyle w:val="TableParagraph"/>
              <w:spacing w:line="188" w:lineRule="exact"/>
              <w:ind w:right="274"/>
              <w:jc w:val="right"/>
              <w:rPr>
                <w:rFonts w:ascii="Arial MT"/>
                <w:sz w:val="18"/>
              </w:rPr>
            </w:pPr>
            <w:r>
              <w:rPr>
                <w:rFonts w:ascii="Arial MT"/>
                <w:spacing w:val="-4"/>
                <w:sz w:val="18"/>
              </w:rPr>
              <w:t>11.1</w:t>
            </w:r>
          </w:p>
        </w:tc>
        <w:tc>
          <w:tcPr>
            <w:tcW w:w="89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40"/>
              <w:jc w:val="right"/>
              <w:rPr>
                <w:rFonts w:ascii="Arial MT"/>
                <w:sz w:val="18"/>
              </w:rPr>
            </w:pPr>
            <w:r>
              <w:rPr>
                <w:rFonts w:ascii="Arial MT"/>
                <w:spacing w:val="-4"/>
                <w:sz w:val="18"/>
              </w:rPr>
              <w:t>14.8</w:t>
            </w:r>
          </w:p>
        </w:tc>
        <w:tc>
          <w:tcPr>
            <w:tcW w:w="117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16"/>
              <w:jc w:val="center"/>
              <w:rPr>
                <w:rFonts w:ascii="Arial MT"/>
                <w:sz w:val="18"/>
              </w:rPr>
            </w:pPr>
            <w:r>
              <w:rPr>
                <w:rFonts w:ascii="Arial MT"/>
                <w:spacing w:val="-4"/>
                <w:sz w:val="18"/>
              </w:rPr>
              <w:t>14.8</w:t>
            </w:r>
          </w:p>
        </w:tc>
        <w:tc>
          <w:tcPr>
            <w:tcW w:w="109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9" w:right="152"/>
              <w:jc w:val="center"/>
              <w:rPr>
                <w:rFonts w:ascii="Arial MT"/>
                <w:sz w:val="18"/>
              </w:rPr>
            </w:pPr>
            <w:r>
              <w:rPr>
                <w:rFonts w:ascii="Arial MT"/>
                <w:spacing w:val="-4"/>
                <w:sz w:val="18"/>
              </w:rPr>
              <w:t>40.7</w:t>
            </w:r>
          </w:p>
        </w:tc>
        <w:tc>
          <w:tcPr>
            <w:tcW w:w="115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373"/>
              <w:jc w:val="right"/>
              <w:rPr>
                <w:rFonts w:ascii="Arial MT"/>
                <w:sz w:val="18"/>
              </w:rPr>
            </w:pPr>
            <w:r>
              <w:rPr>
                <w:rFonts w:ascii="Arial MT"/>
                <w:spacing w:val="-4"/>
                <w:sz w:val="18"/>
              </w:rPr>
              <w:t>18.5</w:t>
            </w:r>
          </w:p>
        </w:tc>
        <w:tc>
          <w:tcPr>
            <w:tcW w:w="1043" w:type="dxa"/>
            <w:tcBorders>
              <w:top w:val="single" w:sz="36" w:space="0" w:color="FFFFFF"/>
              <w:left w:val="single" w:sz="8" w:space="0" w:color="000000"/>
              <w:bottom w:val="single" w:sz="8" w:space="0" w:color="000000"/>
            </w:tcBorders>
          </w:tcPr>
          <w:p>
            <w:pPr>
              <w:pStyle w:val="TableParagraph"/>
              <w:spacing w:line="188" w:lineRule="exact"/>
              <w:ind w:left="279" w:right="245"/>
              <w:jc w:val="center"/>
              <w:rPr>
                <w:rFonts w:ascii="Arial MT"/>
                <w:sz w:val="18"/>
              </w:rPr>
            </w:pPr>
            <w:r>
              <w:rPr>
                <w:rFonts w:ascii="Arial MT"/>
                <w:spacing w:val="-2"/>
                <w:sz w:val="18"/>
              </w:rPr>
              <w:t>100.0</w:t>
            </w:r>
          </w:p>
        </w:tc>
      </w:tr>
      <w:tr>
        <w:trPr>
          <w:trHeight w:val="296"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Q27</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46"/>
              <w:ind w:left="25"/>
              <w:jc w:val="center"/>
              <w:rPr>
                <w:rFonts w:ascii="Arial MT"/>
                <w:sz w:val="18"/>
              </w:rPr>
            </w:pPr>
            <w:r>
              <w:rPr>
                <w:rFonts w:ascii="Arial MT"/>
                <w:w w:val="101"/>
                <w:sz w:val="18"/>
              </w:rPr>
              <w:t>4</w:t>
            </w:r>
          </w:p>
        </w:tc>
        <w:tc>
          <w:tcPr>
            <w:tcW w:w="899" w:type="dxa"/>
            <w:tcBorders>
              <w:top w:val="single" w:sz="8" w:space="0" w:color="000000"/>
              <w:left w:val="single" w:sz="8" w:space="0" w:color="000000"/>
              <w:bottom w:val="nil"/>
              <w:right w:val="single" w:sz="8" w:space="0" w:color="000000"/>
            </w:tcBorders>
          </w:tcPr>
          <w:p>
            <w:pPr>
              <w:pStyle w:val="TableParagraph"/>
              <w:spacing w:before="46"/>
              <w:ind w:left="33"/>
              <w:jc w:val="center"/>
              <w:rPr>
                <w:rFonts w:ascii="Arial MT"/>
                <w:sz w:val="18"/>
              </w:rPr>
            </w:pPr>
            <w:r>
              <w:rPr>
                <w:rFonts w:ascii="Arial MT"/>
                <w:w w:val="101"/>
                <w:sz w:val="18"/>
              </w:rPr>
              <w:t>4</w:t>
            </w:r>
          </w:p>
        </w:tc>
        <w:tc>
          <w:tcPr>
            <w:tcW w:w="1173" w:type="dxa"/>
            <w:tcBorders>
              <w:top w:val="single" w:sz="8" w:space="0" w:color="000000"/>
              <w:left w:val="single" w:sz="8" w:space="0" w:color="000000"/>
              <w:bottom w:val="nil"/>
              <w:right w:val="single" w:sz="8" w:space="0" w:color="000000"/>
            </w:tcBorders>
          </w:tcPr>
          <w:p>
            <w:pPr>
              <w:pStyle w:val="TableParagraph"/>
              <w:spacing w:before="46"/>
              <w:ind w:left="26"/>
              <w:jc w:val="center"/>
              <w:rPr>
                <w:rFonts w:ascii="Arial MT"/>
                <w:sz w:val="18"/>
              </w:rPr>
            </w:pPr>
            <w:r>
              <w:rPr>
                <w:rFonts w:ascii="Arial MT"/>
                <w:w w:val="101"/>
                <w:sz w:val="18"/>
              </w:rPr>
              <w:t>6</w:t>
            </w:r>
          </w:p>
        </w:tc>
        <w:tc>
          <w:tcPr>
            <w:tcW w:w="1096" w:type="dxa"/>
            <w:tcBorders>
              <w:top w:val="single" w:sz="8" w:space="0" w:color="000000"/>
              <w:left w:val="single" w:sz="8" w:space="0" w:color="000000"/>
              <w:bottom w:val="nil"/>
              <w:right w:val="single" w:sz="8" w:space="0" w:color="000000"/>
            </w:tcBorders>
          </w:tcPr>
          <w:p>
            <w:pPr>
              <w:pStyle w:val="TableParagraph"/>
              <w:spacing w:before="46"/>
              <w:ind w:left="179" w:right="152"/>
              <w:jc w:val="center"/>
              <w:rPr>
                <w:rFonts w:ascii="Arial MT"/>
                <w:sz w:val="18"/>
              </w:rPr>
            </w:pPr>
            <w:r>
              <w:rPr>
                <w:rFonts w:ascii="Arial MT"/>
                <w:spacing w:val="-5"/>
                <w:sz w:val="18"/>
              </w:rPr>
              <w:t>10</w:t>
            </w:r>
          </w:p>
        </w:tc>
        <w:tc>
          <w:tcPr>
            <w:tcW w:w="1153" w:type="dxa"/>
            <w:tcBorders>
              <w:top w:val="single" w:sz="8" w:space="0" w:color="000000"/>
              <w:left w:val="single" w:sz="8" w:space="0" w:color="000000"/>
              <w:bottom w:val="nil"/>
              <w:right w:val="single" w:sz="8" w:space="0" w:color="000000"/>
            </w:tcBorders>
          </w:tcPr>
          <w:p>
            <w:pPr>
              <w:pStyle w:val="TableParagraph"/>
              <w:spacing w:before="46"/>
              <w:ind w:left="21"/>
              <w:jc w:val="center"/>
              <w:rPr>
                <w:rFonts w:ascii="Arial MT"/>
                <w:sz w:val="18"/>
              </w:rPr>
            </w:pPr>
            <w:r>
              <w:rPr>
                <w:rFonts w:ascii="Arial MT"/>
                <w:w w:val="101"/>
                <w:sz w:val="18"/>
              </w:rPr>
              <w:t>3</w:t>
            </w:r>
          </w:p>
        </w:tc>
        <w:tc>
          <w:tcPr>
            <w:tcW w:w="1043" w:type="dxa"/>
            <w:tcBorders>
              <w:top w:val="single" w:sz="8" w:space="0" w:color="000000"/>
              <w:left w:val="single" w:sz="8" w:space="0" w:color="000000"/>
              <w:bottom w:val="nil"/>
            </w:tcBorders>
          </w:tcPr>
          <w:p>
            <w:pPr>
              <w:pStyle w:val="TableParagraph"/>
              <w:spacing w:before="46"/>
              <w:ind w:left="274" w:right="245"/>
              <w:jc w:val="center"/>
              <w:rPr>
                <w:rFonts w:ascii="Arial MT"/>
                <w:sz w:val="18"/>
              </w:rPr>
            </w:pPr>
            <w:r>
              <w:rPr>
                <w:rFonts w:ascii="Arial MT"/>
                <w:spacing w:val="-5"/>
                <w:sz w:val="18"/>
              </w:rPr>
              <w:t>27</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bottom w:val="single" w:sz="8" w:space="0" w:color="000000"/>
              <w:right w:val="single" w:sz="8" w:space="0" w:color="000000"/>
            </w:tcBorders>
          </w:tcPr>
          <w:p>
            <w:pPr>
              <w:pStyle w:val="TableParagraph"/>
              <w:spacing w:before="38"/>
              <w:ind w:right="274"/>
              <w:jc w:val="right"/>
              <w:rPr>
                <w:rFonts w:ascii="Arial MT"/>
                <w:sz w:val="18"/>
              </w:rPr>
            </w:pPr>
            <w:r>
              <w:rPr>
                <w:rFonts w:ascii="Arial MT"/>
                <w:spacing w:val="-4"/>
                <w:sz w:val="18"/>
              </w:rPr>
              <w:t>14.8</w:t>
            </w:r>
          </w:p>
        </w:tc>
        <w:tc>
          <w:tcPr>
            <w:tcW w:w="899" w:type="dxa"/>
            <w:tcBorders>
              <w:top w:val="nil"/>
              <w:left w:val="single" w:sz="8" w:space="0" w:color="000000"/>
              <w:bottom w:val="single" w:sz="8" w:space="0" w:color="000000"/>
              <w:right w:val="single" w:sz="8" w:space="0" w:color="000000"/>
            </w:tcBorders>
          </w:tcPr>
          <w:p>
            <w:pPr>
              <w:pStyle w:val="TableParagraph"/>
              <w:spacing w:before="38"/>
              <w:ind w:right="240"/>
              <w:jc w:val="right"/>
              <w:rPr>
                <w:rFonts w:ascii="Arial MT"/>
                <w:sz w:val="18"/>
              </w:rPr>
            </w:pPr>
            <w:r>
              <w:rPr>
                <w:rFonts w:ascii="Arial MT"/>
                <w:spacing w:val="-4"/>
                <w:sz w:val="18"/>
              </w:rPr>
              <w:t>14.8</w:t>
            </w:r>
          </w:p>
        </w:tc>
        <w:tc>
          <w:tcPr>
            <w:tcW w:w="1173" w:type="dxa"/>
            <w:tcBorders>
              <w:top w:val="nil"/>
              <w:left w:val="single" w:sz="8" w:space="0" w:color="000000"/>
              <w:bottom w:val="single" w:sz="8" w:space="0" w:color="000000"/>
              <w:right w:val="single" w:sz="8" w:space="0" w:color="000000"/>
            </w:tcBorders>
          </w:tcPr>
          <w:p>
            <w:pPr>
              <w:pStyle w:val="TableParagraph"/>
              <w:spacing w:before="38"/>
              <w:ind w:left="147" w:right="116"/>
              <w:jc w:val="center"/>
              <w:rPr>
                <w:rFonts w:ascii="Arial MT"/>
                <w:sz w:val="18"/>
              </w:rPr>
            </w:pPr>
            <w:r>
              <w:rPr>
                <w:rFonts w:ascii="Arial MT"/>
                <w:spacing w:val="-4"/>
                <w:sz w:val="18"/>
              </w:rPr>
              <w:t>22.2</w:t>
            </w:r>
          </w:p>
        </w:tc>
        <w:tc>
          <w:tcPr>
            <w:tcW w:w="1096" w:type="dxa"/>
            <w:tcBorders>
              <w:top w:val="nil"/>
              <w:left w:val="single" w:sz="8" w:space="0" w:color="000000"/>
              <w:bottom w:val="single" w:sz="8" w:space="0" w:color="000000"/>
              <w:right w:val="single" w:sz="8" w:space="0" w:color="000000"/>
            </w:tcBorders>
          </w:tcPr>
          <w:p>
            <w:pPr>
              <w:pStyle w:val="TableParagraph"/>
              <w:spacing w:before="38"/>
              <w:ind w:left="179" w:right="152"/>
              <w:jc w:val="center"/>
              <w:rPr>
                <w:rFonts w:ascii="Arial MT"/>
                <w:sz w:val="18"/>
              </w:rPr>
            </w:pPr>
            <w:r>
              <w:rPr>
                <w:rFonts w:ascii="Arial MT"/>
                <w:spacing w:val="-4"/>
                <w:sz w:val="18"/>
              </w:rPr>
              <w:t>37.0</w:t>
            </w:r>
          </w:p>
        </w:tc>
        <w:tc>
          <w:tcPr>
            <w:tcW w:w="1153" w:type="dxa"/>
            <w:tcBorders>
              <w:top w:val="nil"/>
              <w:left w:val="single" w:sz="8" w:space="0" w:color="000000"/>
              <w:bottom w:val="single" w:sz="8" w:space="0" w:color="000000"/>
              <w:right w:val="single" w:sz="8" w:space="0" w:color="000000"/>
            </w:tcBorders>
          </w:tcPr>
          <w:p>
            <w:pPr>
              <w:pStyle w:val="TableParagraph"/>
              <w:spacing w:before="38"/>
              <w:ind w:right="373"/>
              <w:jc w:val="right"/>
              <w:rPr>
                <w:rFonts w:ascii="Arial MT"/>
                <w:sz w:val="18"/>
              </w:rPr>
            </w:pPr>
            <w:r>
              <w:rPr>
                <w:rFonts w:ascii="Arial MT"/>
                <w:spacing w:val="-4"/>
                <w:sz w:val="18"/>
              </w:rPr>
              <w:t>11.1</w:t>
            </w:r>
          </w:p>
        </w:tc>
        <w:tc>
          <w:tcPr>
            <w:tcW w:w="1043" w:type="dxa"/>
            <w:tcBorders>
              <w:top w:val="nil"/>
              <w:left w:val="single" w:sz="8" w:space="0" w:color="000000"/>
              <w:bottom w:val="single" w:sz="8" w:space="0" w:color="000000"/>
            </w:tcBorders>
          </w:tcPr>
          <w:p>
            <w:pPr>
              <w:pStyle w:val="TableParagraph"/>
              <w:spacing w:before="38"/>
              <w:ind w:left="279" w:right="245"/>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Q28</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46"/>
              <w:ind w:left="25"/>
              <w:jc w:val="center"/>
              <w:rPr>
                <w:rFonts w:ascii="Arial MT"/>
                <w:sz w:val="18"/>
              </w:rPr>
            </w:pPr>
            <w:r>
              <w:rPr>
                <w:rFonts w:ascii="Arial MT"/>
                <w:w w:val="101"/>
                <w:sz w:val="18"/>
              </w:rPr>
              <w:t>5</w:t>
            </w:r>
          </w:p>
        </w:tc>
        <w:tc>
          <w:tcPr>
            <w:tcW w:w="899" w:type="dxa"/>
            <w:tcBorders>
              <w:top w:val="single" w:sz="8" w:space="0" w:color="000000"/>
              <w:left w:val="single" w:sz="8" w:space="0" w:color="000000"/>
              <w:bottom w:val="nil"/>
              <w:right w:val="single" w:sz="8" w:space="0" w:color="000000"/>
            </w:tcBorders>
          </w:tcPr>
          <w:p>
            <w:pPr>
              <w:pStyle w:val="TableParagraph"/>
              <w:spacing w:before="46"/>
              <w:ind w:left="33"/>
              <w:jc w:val="center"/>
              <w:rPr>
                <w:rFonts w:ascii="Arial MT"/>
                <w:sz w:val="18"/>
              </w:rPr>
            </w:pPr>
            <w:r>
              <w:rPr>
                <w:rFonts w:ascii="Arial MT"/>
                <w:w w:val="101"/>
                <w:sz w:val="18"/>
              </w:rPr>
              <w:t>5</w:t>
            </w:r>
          </w:p>
        </w:tc>
        <w:tc>
          <w:tcPr>
            <w:tcW w:w="1173" w:type="dxa"/>
            <w:tcBorders>
              <w:top w:val="single" w:sz="8" w:space="0" w:color="000000"/>
              <w:left w:val="single" w:sz="8" w:space="0" w:color="000000"/>
              <w:bottom w:val="nil"/>
              <w:right w:val="single" w:sz="8" w:space="0" w:color="000000"/>
            </w:tcBorders>
          </w:tcPr>
          <w:p>
            <w:pPr>
              <w:pStyle w:val="TableParagraph"/>
              <w:spacing w:before="46"/>
              <w:ind w:left="26"/>
              <w:jc w:val="center"/>
              <w:rPr>
                <w:rFonts w:ascii="Arial MT"/>
                <w:sz w:val="18"/>
              </w:rPr>
            </w:pPr>
            <w:r>
              <w:rPr>
                <w:rFonts w:ascii="Arial MT"/>
                <w:w w:val="101"/>
                <w:sz w:val="18"/>
              </w:rPr>
              <w:t>6</w:t>
            </w:r>
          </w:p>
        </w:tc>
        <w:tc>
          <w:tcPr>
            <w:tcW w:w="1096" w:type="dxa"/>
            <w:tcBorders>
              <w:top w:val="single" w:sz="8" w:space="0" w:color="000000"/>
              <w:left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6</w:t>
            </w:r>
          </w:p>
        </w:tc>
        <w:tc>
          <w:tcPr>
            <w:tcW w:w="1153" w:type="dxa"/>
            <w:tcBorders>
              <w:top w:val="single" w:sz="8" w:space="0" w:color="000000"/>
              <w:left w:val="single" w:sz="8" w:space="0" w:color="000000"/>
              <w:bottom w:val="nil"/>
              <w:right w:val="single" w:sz="8" w:space="0" w:color="000000"/>
            </w:tcBorders>
          </w:tcPr>
          <w:p>
            <w:pPr>
              <w:pStyle w:val="TableParagraph"/>
              <w:spacing w:before="46"/>
              <w:ind w:left="21"/>
              <w:jc w:val="center"/>
              <w:rPr>
                <w:rFonts w:ascii="Arial MT"/>
                <w:sz w:val="18"/>
              </w:rPr>
            </w:pPr>
            <w:r>
              <w:rPr>
                <w:rFonts w:ascii="Arial MT"/>
                <w:w w:val="101"/>
                <w:sz w:val="18"/>
              </w:rPr>
              <w:t>4</w:t>
            </w:r>
          </w:p>
        </w:tc>
        <w:tc>
          <w:tcPr>
            <w:tcW w:w="1043" w:type="dxa"/>
            <w:tcBorders>
              <w:top w:val="single" w:sz="8" w:space="0" w:color="000000"/>
              <w:left w:val="single" w:sz="8" w:space="0" w:color="000000"/>
              <w:bottom w:val="nil"/>
            </w:tcBorders>
          </w:tcPr>
          <w:p>
            <w:pPr>
              <w:pStyle w:val="TableParagraph"/>
              <w:spacing w:before="46"/>
              <w:ind w:left="274" w:right="245"/>
              <w:jc w:val="center"/>
              <w:rPr>
                <w:rFonts w:ascii="Arial MT"/>
                <w:sz w:val="18"/>
              </w:rPr>
            </w:pPr>
            <w:r>
              <w:rPr>
                <w:rFonts w:ascii="Arial MT"/>
                <w:spacing w:val="-5"/>
                <w:sz w:val="18"/>
              </w:rPr>
              <w:t>26</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bottom w:val="single" w:sz="8" w:space="0" w:color="000000"/>
              <w:right w:val="single" w:sz="8" w:space="0" w:color="000000"/>
            </w:tcBorders>
          </w:tcPr>
          <w:p>
            <w:pPr>
              <w:pStyle w:val="TableParagraph"/>
              <w:spacing w:before="38"/>
              <w:ind w:right="274"/>
              <w:jc w:val="right"/>
              <w:rPr>
                <w:rFonts w:ascii="Arial MT"/>
                <w:sz w:val="18"/>
              </w:rPr>
            </w:pPr>
            <w:r>
              <w:rPr>
                <w:rFonts w:ascii="Arial MT"/>
                <w:spacing w:val="-4"/>
                <w:sz w:val="18"/>
              </w:rPr>
              <w:t>19.2</w:t>
            </w:r>
          </w:p>
        </w:tc>
        <w:tc>
          <w:tcPr>
            <w:tcW w:w="899" w:type="dxa"/>
            <w:tcBorders>
              <w:top w:val="nil"/>
              <w:left w:val="single" w:sz="8" w:space="0" w:color="000000"/>
              <w:bottom w:val="single" w:sz="8" w:space="0" w:color="000000"/>
              <w:right w:val="single" w:sz="8" w:space="0" w:color="000000"/>
            </w:tcBorders>
          </w:tcPr>
          <w:p>
            <w:pPr>
              <w:pStyle w:val="TableParagraph"/>
              <w:spacing w:before="38"/>
              <w:ind w:right="240"/>
              <w:jc w:val="right"/>
              <w:rPr>
                <w:rFonts w:ascii="Arial MT"/>
                <w:sz w:val="18"/>
              </w:rPr>
            </w:pPr>
            <w:r>
              <w:rPr>
                <w:rFonts w:ascii="Arial MT"/>
                <w:spacing w:val="-4"/>
                <w:sz w:val="18"/>
              </w:rPr>
              <w:t>19.2</w:t>
            </w:r>
          </w:p>
        </w:tc>
        <w:tc>
          <w:tcPr>
            <w:tcW w:w="1173" w:type="dxa"/>
            <w:tcBorders>
              <w:top w:val="nil"/>
              <w:left w:val="single" w:sz="8" w:space="0" w:color="000000"/>
              <w:bottom w:val="single" w:sz="8" w:space="0" w:color="000000"/>
              <w:right w:val="single" w:sz="8" w:space="0" w:color="000000"/>
            </w:tcBorders>
          </w:tcPr>
          <w:p>
            <w:pPr>
              <w:pStyle w:val="TableParagraph"/>
              <w:spacing w:before="38"/>
              <w:ind w:left="147" w:right="116"/>
              <w:jc w:val="center"/>
              <w:rPr>
                <w:rFonts w:ascii="Arial MT"/>
                <w:sz w:val="18"/>
              </w:rPr>
            </w:pPr>
            <w:r>
              <w:rPr>
                <w:rFonts w:ascii="Arial MT"/>
                <w:spacing w:val="-4"/>
                <w:sz w:val="18"/>
              </w:rPr>
              <w:t>23.1</w:t>
            </w:r>
          </w:p>
        </w:tc>
        <w:tc>
          <w:tcPr>
            <w:tcW w:w="1096" w:type="dxa"/>
            <w:tcBorders>
              <w:top w:val="nil"/>
              <w:left w:val="single" w:sz="8" w:space="0" w:color="000000"/>
              <w:bottom w:val="single" w:sz="8" w:space="0" w:color="000000"/>
              <w:right w:val="single" w:sz="8" w:space="0" w:color="000000"/>
            </w:tcBorders>
          </w:tcPr>
          <w:p>
            <w:pPr>
              <w:pStyle w:val="TableParagraph"/>
              <w:spacing w:before="38"/>
              <w:ind w:left="179" w:right="152"/>
              <w:jc w:val="center"/>
              <w:rPr>
                <w:rFonts w:ascii="Arial MT"/>
                <w:sz w:val="18"/>
              </w:rPr>
            </w:pPr>
            <w:r>
              <w:rPr>
                <w:rFonts w:ascii="Arial MT"/>
                <w:spacing w:val="-4"/>
                <w:sz w:val="18"/>
              </w:rPr>
              <w:t>23.1</w:t>
            </w:r>
          </w:p>
        </w:tc>
        <w:tc>
          <w:tcPr>
            <w:tcW w:w="1153" w:type="dxa"/>
            <w:tcBorders>
              <w:top w:val="nil"/>
              <w:left w:val="single" w:sz="8" w:space="0" w:color="000000"/>
              <w:bottom w:val="single" w:sz="8" w:space="0" w:color="000000"/>
              <w:right w:val="single" w:sz="8" w:space="0" w:color="000000"/>
            </w:tcBorders>
          </w:tcPr>
          <w:p>
            <w:pPr>
              <w:pStyle w:val="TableParagraph"/>
              <w:spacing w:before="38"/>
              <w:ind w:right="373"/>
              <w:jc w:val="right"/>
              <w:rPr>
                <w:rFonts w:ascii="Arial MT"/>
                <w:sz w:val="18"/>
              </w:rPr>
            </w:pPr>
            <w:r>
              <w:rPr>
                <w:rFonts w:ascii="Arial MT"/>
                <w:spacing w:val="-4"/>
                <w:sz w:val="18"/>
              </w:rPr>
              <w:t>15.4</w:t>
            </w:r>
          </w:p>
        </w:tc>
        <w:tc>
          <w:tcPr>
            <w:tcW w:w="1043" w:type="dxa"/>
            <w:tcBorders>
              <w:top w:val="nil"/>
              <w:left w:val="single" w:sz="8" w:space="0" w:color="000000"/>
              <w:bottom w:val="single" w:sz="8" w:space="0" w:color="000000"/>
            </w:tcBorders>
          </w:tcPr>
          <w:p>
            <w:pPr>
              <w:pStyle w:val="TableParagraph"/>
              <w:spacing w:before="38"/>
              <w:ind w:left="279" w:right="245"/>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Q29</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46"/>
              <w:ind w:left="25"/>
              <w:jc w:val="center"/>
              <w:rPr>
                <w:rFonts w:ascii="Arial MT"/>
                <w:sz w:val="18"/>
              </w:rPr>
            </w:pPr>
            <w:r>
              <w:rPr>
                <w:rFonts w:ascii="Arial MT"/>
                <w:w w:val="101"/>
                <w:sz w:val="18"/>
              </w:rPr>
              <w:t>4</w:t>
            </w:r>
          </w:p>
        </w:tc>
        <w:tc>
          <w:tcPr>
            <w:tcW w:w="899" w:type="dxa"/>
            <w:tcBorders>
              <w:top w:val="single" w:sz="8" w:space="0" w:color="000000"/>
              <w:left w:val="single" w:sz="8" w:space="0" w:color="000000"/>
              <w:bottom w:val="nil"/>
              <w:right w:val="single" w:sz="8" w:space="0" w:color="000000"/>
            </w:tcBorders>
          </w:tcPr>
          <w:p>
            <w:pPr>
              <w:pStyle w:val="TableParagraph"/>
              <w:spacing w:before="46"/>
              <w:ind w:left="33"/>
              <w:jc w:val="center"/>
              <w:rPr>
                <w:rFonts w:ascii="Arial MT"/>
                <w:sz w:val="18"/>
              </w:rPr>
            </w:pPr>
            <w:r>
              <w:rPr>
                <w:rFonts w:ascii="Arial MT"/>
                <w:w w:val="101"/>
                <w:sz w:val="18"/>
              </w:rPr>
              <w:t>3</w:t>
            </w:r>
          </w:p>
        </w:tc>
        <w:tc>
          <w:tcPr>
            <w:tcW w:w="1173" w:type="dxa"/>
            <w:tcBorders>
              <w:top w:val="single" w:sz="8" w:space="0" w:color="000000"/>
              <w:left w:val="single" w:sz="8" w:space="0" w:color="000000"/>
              <w:bottom w:val="nil"/>
              <w:right w:val="single" w:sz="8" w:space="0" w:color="000000"/>
            </w:tcBorders>
          </w:tcPr>
          <w:p>
            <w:pPr>
              <w:pStyle w:val="TableParagraph"/>
              <w:spacing w:before="46"/>
              <w:ind w:left="26"/>
              <w:jc w:val="center"/>
              <w:rPr>
                <w:rFonts w:ascii="Arial MT"/>
                <w:sz w:val="18"/>
              </w:rPr>
            </w:pPr>
            <w:r>
              <w:rPr>
                <w:rFonts w:ascii="Arial MT"/>
                <w:w w:val="101"/>
                <w:sz w:val="18"/>
              </w:rPr>
              <w:t>3</w:t>
            </w:r>
          </w:p>
        </w:tc>
        <w:tc>
          <w:tcPr>
            <w:tcW w:w="1096" w:type="dxa"/>
            <w:tcBorders>
              <w:top w:val="single" w:sz="8" w:space="0" w:color="000000"/>
              <w:left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8</w:t>
            </w:r>
          </w:p>
        </w:tc>
        <w:tc>
          <w:tcPr>
            <w:tcW w:w="1153" w:type="dxa"/>
            <w:tcBorders>
              <w:top w:val="single" w:sz="8" w:space="0" w:color="000000"/>
              <w:left w:val="single" w:sz="8" w:space="0" w:color="000000"/>
              <w:bottom w:val="nil"/>
              <w:right w:val="single" w:sz="8" w:space="0" w:color="000000"/>
            </w:tcBorders>
          </w:tcPr>
          <w:p>
            <w:pPr>
              <w:pStyle w:val="TableParagraph"/>
              <w:spacing w:before="46"/>
              <w:ind w:left="21"/>
              <w:jc w:val="center"/>
              <w:rPr>
                <w:rFonts w:ascii="Arial MT"/>
                <w:sz w:val="18"/>
              </w:rPr>
            </w:pPr>
            <w:r>
              <w:rPr>
                <w:rFonts w:ascii="Arial MT"/>
                <w:w w:val="101"/>
                <w:sz w:val="18"/>
              </w:rPr>
              <w:t>7</w:t>
            </w:r>
          </w:p>
        </w:tc>
        <w:tc>
          <w:tcPr>
            <w:tcW w:w="1043" w:type="dxa"/>
            <w:tcBorders>
              <w:top w:val="single" w:sz="8" w:space="0" w:color="000000"/>
              <w:left w:val="single" w:sz="8" w:space="0" w:color="000000"/>
              <w:bottom w:val="nil"/>
            </w:tcBorders>
          </w:tcPr>
          <w:p>
            <w:pPr>
              <w:pStyle w:val="TableParagraph"/>
              <w:spacing w:before="46"/>
              <w:ind w:left="274" w:right="245"/>
              <w:jc w:val="center"/>
              <w:rPr>
                <w:rFonts w:ascii="Arial MT"/>
                <w:sz w:val="18"/>
              </w:rPr>
            </w:pPr>
            <w:r>
              <w:rPr>
                <w:rFonts w:ascii="Arial MT"/>
                <w:spacing w:val="-5"/>
                <w:sz w:val="18"/>
              </w:rPr>
              <w:t>25</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bottom w:val="single" w:sz="8" w:space="0" w:color="000000"/>
              <w:right w:val="single" w:sz="8" w:space="0" w:color="000000"/>
            </w:tcBorders>
          </w:tcPr>
          <w:p>
            <w:pPr>
              <w:pStyle w:val="TableParagraph"/>
              <w:spacing w:before="38"/>
              <w:ind w:right="274"/>
              <w:jc w:val="right"/>
              <w:rPr>
                <w:rFonts w:ascii="Arial MT"/>
                <w:sz w:val="18"/>
              </w:rPr>
            </w:pPr>
            <w:r>
              <w:rPr>
                <w:rFonts w:ascii="Arial MT"/>
                <w:spacing w:val="-4"/>
                <w:sz w:val="18"/>
              </w:rPr>
              <w:t>16.0</w:t>
            </w:r>
          </w:p>
        </w:tc>
        <w:tc>
          <w:tcPr>
            <w:tcW w:w="899" w:type="dxa"/>
            <w:tcBorders>
              <w:top w:val="nil"/>
              <w:left w:val="single" w:sz="8" w:space="0" w:color="000000"/>
              <w:bottom w:val="single" w:sz="8" w:space="0" w:color="000000"/>
              <w:right w:val="single" w:sz="8" w:space="0" w:color="000000"/>
            </w:tcBorders>
          </w:tcPr>
          <w:p>
            <w:pPr>
              <w:pStyle w:val="TableParagraph"/>
              <w:spacing w:before="38"/>
              <w:ind w:right="240"/>
              <w:jc w:val="right"/>
              <w:rPr>
                <w:rFonts w:ascii="Arial MT"/>
                <w:sz w:val="18"/>
              </w:rPr>
            </w:pPr>
            <w:r>
              <w:rPr>
                <w:rFonts w:ascii="Arial MT"/>
                <w:spacing w:val="-4"/>
                <w:sz w:val="18"/>
              </w:rPr>
              <w:t>12.0</w:t>
            </w:r>
          </w:p>
        </w:tc>
        <w:tc>
          <w:tcPr>
            <w:tcW w:w="1173" w:type="dxa"/>
            <w:tcBorders>
              <w:top w:val="nil"/>
              <w:left w:val="single" w:sz="8" w:space="0" w:color="000000"/>
              <w:bottom w:val="single" w:sz="8" w:space="0" w:color="000000"/>
              <w:right w:val="single" w:sz="8" w:space="0" w:color="000000"/>
            </w:tcBorders>
          </w:tcPr>
          <w:p>
            <w:pPr>
              <w:pStyle w:val="TableParagraph"/>
              <w:spacing w:before="38"/>
              <w:ind w:left="147" w:right="116"/>
              <w:jc w:val="center"/>
              <w:rPr>
                <w:rFonts w:ascii="Arial MT"/>
                <w:sz w:val="18"/>
              </w:rPr>
            </w:pPr>
            <w:r>
              <w:rPr>
                <w:rFonts w:ascii="Arial MT"/>
                <w:spacing w:val="-4"/>
                <w:sz w:val="18"/>
              </w:rPr>
              <w:t>12.0</w:t>
            </w:r>
          </w:p>
        </w:tc>
        <w:tc>
          <w:tcPr>
            <w:tcW w:w="1096" w:type="dxa"/>
            <w:tcBorders>
              <w:top w:val="nil"/>
              <w:left w:val="single" w:sz="8" w:space="0" w:color="000000"/>
              <w:bottom w:val="single" w:sz="8" w:space="0" w:color="000000"/>
              <w:right w:val="single" w:sz="8" w:space="0" w:color="000000"/>
            </w:tcBorders>
          </w:tcPr>
          <w:p>
            <w:pPr>
              <w:pStyle w:val="TableParagraph"/>
              <w:spacing w:before="38"/>
              <w:ind w:left="179" w:right="152"/>
              <w:jc w:val="center"/>
              <w:rPr>
                <w:rFonts w:ascii="Arial MT"/>
                <w:sz w:val="18"/>
              </w:rPr>
            </w:pPr>
            <w:r>
              <w:rPr>
                <w:rFonts w:ascii="Arial MT"/>
                <w:spacing w:val="-4"/>
                <w:sz w:val="18"/>
              </w:rPr>
              <w:t>32.0</w:t>
            </w:r>
          </w:p>
        </w:tc>
        <w:tc>
          <w:tcPr>
            <w:tcW w:w="1153" w:type="dxa"/>
            <w:tcBorders>
              <w:top w:val="nil"/>
              <w:left w:val="single" w:sz="8" w:space="0" w:color="000000"/>
              <w:bottom w:val="single" w:sz="8" w:space="0" w:color="000000"/>
              <w:right w:val="single" w:sz="8" w:space="0" w:color="000000"/>
            </w:tcBorders>
          </w:tcPr>
          <w:p>
            <w:pPr>
              <w:pStyle w:val="TableParagraph"/>
              <w:spacing w:before="38"/>
              <w:ind w:right="373"/>
              <w:jc w:val="right"/>
              <w:rPr>
                <w:rFonts w:ascii="Arial MT"/>
                <w:sz w:val="18"/>
              </w:rPr>
            </w:pPr>
            <w:r>
              <w:rPr>
                <w:rFonts w:ascii="Arial MT"/>
                <w:spacing w:val="-4"/>
                <w:sz w:val="18"/>
              </w:rPr>
              <w:t>28.0</w:t>
            </w:r>
          </w:p>
        </w:tc>
        <w:tc>
          <w:tcPr>
            <w:tcW w:w="1043" w:type="dxa"/>
            <w:tcBorders>
              <w:top w:val="nil"/>
              <w:left w:val="single" w:sz="8" w:space="0" w:color="000000"/>
              <w:bottom w:val="single" w:sz="8" w:space="0" w:color="000000"/>
            </w:tcBorders>
          </w:tcPr>
          <w:p>
            <w:pPr>
              <w:pStyle w:val="TableParagraph"/>
              <w:spacing w:before="38"/>
              <w:ind w:left="279" w:right="245"/>
              <w:jc w:val="center"/>
              <w:rPr>
                <w:rFonts w:ascii="Arial MT"/>
                <w:sz w:val="18"/>
              </w:rPr>
            </w:pPr>
            <w:r>
              <w:rPr>
                <w:rFonts w:ascii="Arial MT"/>
                <w:spacing w:val="-2"/>
                <w:sz w:val="18"/>
              </w:rPr>
              <w:t>100.0</w:t>
            </w:r>
          </w:p>
        </w:tc>
      </w:tr>
      <w:tr>
        <w:trPr>
          <w:trHeight w:val="296"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7"/>
              <w:ind w:left="47"/>
              <w:rPr>
                <w:rFonts w:ascii="Arial MT"/>
                <w:sz w:val="18"/>
              </w:rPr>
            </w:pPr>
            <w:r>
              <w:rPr>
                <w:rFonts w:ascii="Arial MT"/>
                <w:spacing w:val="-5"/>
                <w:sz w:val="18"/>
              </w:rPr>
              <w:t>Q30</w:t>
            </w:r>
          </w:p>
        </w:tc>
        <w:tc>
          <w:tcPr>
            <w:tcW w:w="1811" w:type="dxa"/>
            <w:tcBorders>
              <w:top w:val="single" w:sz="8" w:space="0" w:color="000000"/>
              <w:left w:val="nil"/>
              <w:bottom w:val="nil"/>
            </w:tcBorders>
          </w:tcPr>
          <w:p>
            <w:pPr>
              <w:pStyle w:val="TableParagraph"/>
              <w:spacing w:before="47"/>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47"/>
              <w:ind w:left="25"/>
              <w:jc w:val="center"/>
              <w:rPr>
                <w:rFonts w:ascii="Arial MT"/>
                <w:sz w:val="18"/>
              </w:rPr>
            </w:pPr>
            <w:r>
              <w:rPr>
                <w:rFonts w:ascii="Arial MT"/>
                <w:w w:val="101"/>
                <w:sz w:val="18"/>
              </w:rPr>
              <w:t>3</w:t>
            </w:r>
          </w:p>
        </w:tc>
        <w:tc>
          <w:tcPr>
            <w:tcW w:w="899" w:type="dxa"/>
            <w:tcBorders>
              <w:top w:val="single" w:sz="8" w:space="0" w:color="000000"/>
              <w:left w:val="single" w:sz="8" w:space="0" w:color="000000"/>
              <w:bottom w:val="nil"/>
              <w:right w:val="single" w:sz="8" w:space="0" w:color="000000"/>
            </w:tcBorders>
          </w:tcPr>
          <w:p>
            <w:pPr>
              <w:pStyle w:val="TableParagraph"/>
              <w:spacing w:before="47"/>
              <w:ind w:left="33"/>
              <w:jc w:val="center"/>
              <w:rPr>
                <w:rFonts w:ascii="Arial MT"/>
                <w:sz w:val="18"/>
              </w:rPr>
            </w:pPr>
            <w:r>
              <w:rPr>
                <w:rFonts w:ascii="Arial MT"/>
                <w:w w:val="101"/>
                <w:sz w:val="18"/>
              </w:rPr>
              <w:t>3</w:t>
            </w:r>
          </w:p>
        </w:tc>
        <w:tc>
          <w:tcPr>
            <w:tcW w:w="1173" w:type="dxa"/>
            <w:tcBorders>
              <w:top w:val="single" w:sz="8" w:space="0" w:color="000000"/>
              <w:left w:val="single" w:sz="8" w:space="0" w:color="000000"/>
              <w:bottom w:val="nil"/>
              <w:right w:val="single" w:sz="8" w:space="0" w:color="000000"/>
            </w:tcBorders>
          </w:tcPr>
          <w:p>
            <w:pPr>
              <w:pStyle w:val="TableParagraph"/>
              <w:spacing w:before="47"/>
              <w:ind w:left="26"/>
              <w:jc w:val="center"/>
              <w:rPr>
                <w:rFonts w:ascii="Arial MT"/>
                <w:sz w:val="18"/>
              </w:rPr>
            </w:pPr>
            <w:r>
              <w:rPr>
                <w:rFonts w:ascii="Arial MT"/>
                <w:w w:val="101"/>
                <w:sz w:val="18"/>
              </w:rPr>
              <w:t>4</w:t>
            </w:r>
          </w:p>
        </w:tc>
        <w:tc>
          <w:tcPr>
            <w:tcW w:w="1096" w:type="dxa"/>
            <w:tcBorders>
              <w:top w:val="single" w:sz="8" w:space="0" w:color="000000"/>
              <w:left w:val="single" w:sz="8" w:space="0" w:color="000000"/>
              <w:bottom w:val="nil"/>
              <w:right w:val="single" w:sz="8" w:space="0" w:color="000000"/>
            </w:tcBorders>
          </w:tcPr>
          <w:p>
            <w:pPr>
              <w:pStyle w:val="TableParagraph"/>
              <w:spacing w:before="47"/>
              <w:ind w:left="179" w:right="152"/>
              <w:jc w:val="center"/>
              <w:rPr>
                <w:rFonts w:ascii="Arial MT"/>
                <w:sz w:val="18"/>
              </w:rPr>
            </w:pPr>
            <w:r>
              <w:rPr>
                <w:rFonts w:ascii="Arial MT"/>
                <w:spacing w:val="-5"/>
                <w:sz w:val="18"/>
              </w:rPr>
              <w:t>12</w:t>
            </w:r>
          </w:p>
        </w:tc>
        <w:tc>
          <w:tcPr>
            <w:tcW w:w="1153" w:type="dxa"/>
            <w:tcBorders>
              <w:top w:val="single" w:sz="8" w:space="0" w:color="000000"/>
              <w:left w:val="single" w:sz="8" w:space="0" w:color="000000"/>
              <w:bottom w:val="nil"/>
              <w:right w:val="single" w:sz="8" w:space="0" w:color="000000"/>
            </w:tcBorders>
          </w:tcPr>
          <w:p>
            <w:pPr>
              <w:pStyle w:val="TableParagraph"/>
              <w:spacing w:before="47"/>
              <w:ind w:left="21"/>
              <w:jc w:val="center"/>
              <w:rPr>
                <w:rFonts w:ascii="Arial MT"/>
                <w:sz w:val="18"/>
              </w:rPr>
            </w:pPr>
            <w:r>
              <w:rPr>
                <w:rFonts w:ascii="Arial MT"/>
                <w:w w:val="101"/>
                <w:sz w:val="18"/>
              </w:rPr>
              <w:t>3</w:t>
            </w:r>
          </w:p>
        </w:tc>
        <w:tc>
          <w:tcPr>
            <w:tcW w:w="1043" w:type="dxa"/>
            <w:tcBorders>
              <w:top w:val="single" w:sz="8" w:space="0" w:color="000000"/>
              <w:left w:val="single" w:sz="8" w:space="0" w:color="000000"/>
              <w:bottom w:val="nil"/>
            </w:tcBorders>
          </w:tcPr>
          <w:p>
            <w:pPr>
              <w:pStyle w:val="TableParagraph"/>
              <w:spacing w:before="47"/>
              <w:ind w:left="274" w:right="245"/>
              <w:jc w:val="center"/>
              <w:rPr>
                <w:rFonts w:ascii="Arial MT"/>
                <w:sz w:val="18"/>
              </w:rPr>
            </w:pPr>
            <w:r>
              <w:rPr>
                <w:rFonts w:ascii="Arial MT"/>
                <w:spacing w:val="-5"/>
                <w:sz w:val="18"/>
              </w:rPr>
              <w:t>25</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bottom w:val="single" w:sz="8" w:space="0" w:color="000000"/>
              <w:right w:val="single" w:sz="8" w:space="0" w:color="000000"/>
            </w:tcBorders>
          </w:tcPr>
          <w:p>
            <w:pPr>
              <w:pStyle w:val="TableParagraph"/>
              <w:spacing w:before="38"/>
              <w:ind w:right="274"/>
              <w:jc w:val="right"/>
              <w:rPr>
                <w:rFonts w:ascii="Arial MT"/>
                <w:sz w:val="18"/>
              </w:rPr>
            </w:pPr>
            <w:r>
              <w:rPr>
                <w:rFonts w:ascii="Arial MT"/>
                <w:spacing w:val="-4"/>
                <w:sz w:val="18"/>
              </w:rPr>
              <w:t>12.0</w:t>
            </w:r>
          </w:p>
        </w:tc>
        <w:tc>
          <w:tcPr>
            <w:tcW w:w="899" w:type="dxa"/>
            <w:tcBorders>
              <w:top w:val="nil"/>
              <w:left w:val="single" w:sz="8" w:space="0" w:color="000000"/>
              <w:bottom w:val="single" w:sz="8" w:space="0" w:color="000000"/>
              <w:right w:val="single" w:sz="8" w:space="0" w:color="000000"/>
            </w:tcBorders>
          </w:tcPr>
          <w:p>
            <w:pPr>
              <w:pStyle w:val="TableParagraph"/>
              <w:spacing w:before="38"/>
              <w:ind w:right="240"/>
              <w:jc w:val="right"/>
              <w:rPr>
                <w:rFonts w:ascii="Arial MT"/>
                <w:sz w:val="18"/>
              </w:rPr>
            </w:pPr>
            <w:r>
              <w:rPr>
                <w:rFonts w:ascii="Arial MT"/>
                <w:spacing w:val="-4"/>
                <w:sz w:val="18"/>
              </w:rPr>
              <w:t>12.0</w:t>
            </w:r>
          </w:p>
        </w:tc>
        <w:tc>
          <w:tcPr>
            <w:tcW w:w="1173" w:type="dxa"/>
            <w:tcBorders>
              <w:top w:val="nil"/>
              <w:left w:val="single" w:sz="8" w:space="0" w:color="000000"/>
              <w:bottom w:val="single" w:sz="8" w:space="0" w:color="000000"/>
              <w:right w:val="single" w:sz="8" w:space="0" w:color="000000"/>
            </w:tcBorders>
          </w:tcPr>
          <w:p>
            <w:pPr>
              <w:pStyle w:val="TableParagraph"/>
              <w:spacing w:before="38"/>
              <w:ind w:left="147" w:right="116"/>
              <w:jc w:val="center"/>
              <w:rPr>
                <w:rFonts w:ascii="Arial MT"/>
                <w:sz w:val="18"/>
              </w:rPr>
            </w:pPr>
            <w:r>
              <w:rPr>
                <w:rFonts w:ascii="Arial MT"/>
                <w:spacing w:val="-4"/>
                <w:sz w:val="18"/>
              </w:rPr>
              <w:t>16.0</w:t>
            </w:r>
          </w:p>
        </w:tc>
        <w:tc>
          <w:tcPr>
            <w:tcW w:w="1096" w:type="dxa"/>
            <w:tcBorders>
              <w:top w:val="nil"/>
              <w:left w:val="single" w:sz="8" w:space="0" w:color="000000"/>
              <w:bottom w:val="single" w:sz="8" w:space="0" w:color="000000"/>
              <w:right w:val="single" w:sz="8" w:space="0" w:color="000000"/>
            </w:tcBorders>
          </w:tcPr>
          <w:p>
            <w:pPr>
              <w:pStyle w:val="TableParagraph"/>
              <w:spacing w:before="38"/>
              <w:ind w:left="179" w:right="152"/>
              <w:jc w:val="center"/>
              <w:rPr>
                <w:rFonts w:ascii="Arial MT"/>
                <w:sz w:val="18"/>
              </w:rPr>
            </w:pPr>
            <w:r>
              <w:rPr>
                <w:rFonts w:ascii="Arial MT"/>
                <w:spacing w:val="-4"/>
                <w:sz w:val="18"/>
              </w:rPr>
              <w:t>48.0</w:t>
            </w:r>
          </w:p>
        </w:tc>
        <w:tc>
          <w:tcPr>
            <w:tcW w:w="1153" w:type="dxa"/>
            <w:tcBorders>
              <w:top w:val="nil"/>
              <w:left w:val="single" w:sz="8" w:space="0" w:color="000000"/>
              <w:bottom w:val="single" w:sz="8" w:space="0" w:color="000000"/>
              <w:right w:val="single" w:sz="8" w:space="0" w:color="000000"/>
            </w:tcBorders>
          </w:tcPr>
          <w:p>
            <w:pPr>
              <w:pStyle w:val="TableParagraph"/>
              <w:spacing w:before="38"/>
              <w:ind w:right="373"/>
              <w:jc w:val="right"/>
              <w:rPr>
                <w:rFonts w:ascii="Arial MT"/>
                <w:sz w:val="18"/>
              </w:rPr>
            </w:pPr>
            <w:r>
              <w:rPr>
                <w:rFonts w:ascii="Arial MT"/>
                <w:spacing w:val="-4"/>
                <w:sz w:val="18"/>
              </w:rPr>
              <w:t>12.0</w:t>
            </w:r>
          </w:p>
        </w:tc>
        <w:tc>
          <w:tcPr>
            <w:tcW w:w="1043" w:type="dxa"/>
            <w:tcBorders>
              <w:top w:val="nil"/>
              <w:left w:val="single" w:sz="8" w:space="0" w:color="000000"/>
              <w:bottom w:val="single" w:sz="8" w:space="0" w:color="000000"/>
            </w:tcBorders>
          </w:tcPr>
          <w:p>
            <w:pPr>
              <w:pStyle w:val="TableParagraph"/>
              <w:spacing w:before="38"/>
              <w:ind w:left="279" w:right="245"/>
              <w:jc w:val="center"/>
              <w:rPr>
                <w:rFonts w:ascii="Arial MT"/>
                <w:sz w:val="18"/>
              </w:rPr>
            </w:pPr>
            <w:r>
              <w:rPr>
                <w:rFonts w:ascii="Arial MT"/>
                <w:spacing w:val="-2"/>
                <w:sz w:val="18"/>
              </w:rPr>
              <w:t>100.0</w:t>
            </w:r>
          </w:p>
        </w:tc>
      </w:tr>
      <w:tr>
        <w:trPr>
          <w:trHeight w:val="274" w:hRule="atLeast"/>
        </w:trPr>
        <w:tc>
          <w:tcPr>
            <w:tcW w:w="1081" w:type="dxa"/>
            <w:tcBorders>
              <w:top w:val="single" w:sz="8" w:space="0" w:color="000000"/>
              <w:bottom w:val="nil"/>
              <w:right w:val="nil"/>
            </w:tcBorders>
          </w:tcPr>
          <w:p>
            <w:pPr>
              <w:pStyle w:val="TableParagraph"/>
              <w:spacing w:before="27"/>
              <w:ind w:left="25"/>
              <w:rPr>
                <w:rFonts w:ascii="Arial MT"/>
                <w:sz w:val="18"/>
              </w:rPr>
            </w:pPr>
            <w:r>
              <w:rPr>
                <w:rFonts w:ascii="Arial MT"/>
                <w:spacing w:val="-2"/>
                <w:sz w:val="18"/>
              </w:rPr>
              <w:t>Total</w:t>
            </w:r>
          </w:p>
        </w:tc>
        <w:tc>
          <w:tcPr>
            <w:tcW w:w="538" w:type="dxa"/>
            <w:tcBorders>
              <w:top w:val="single" w:sz="8" w:space="0" w:color="000000"/>
              <w:left w:val="nil"/>
              <w:bottom w:val="nil"/>
              <w:right w:val="nil"/>
            </w:tcBorders>
          </w:tcPr>
          <w:p>
            <w:pPr>
              <w:pStyle w:val="TableParagraph"/>
              <w:rPr>
                <w:sz w:val="18"/>
              </w:rPr>
            </w:pPr>
          </w:p>
        </w:tc>
        <w:tc>
          <w:tcPr>
            <w:tcW w:w="1811" w:type="dxa"/>
            <w:tcBorders>
              <w:top w:val="single" w:sz="8" w:space="0" w:color="000000"/>
              <w:left w:val="nil"/>
              <w:bottom w:val="nil"/>
            </w:tcBorders>
          </w:tcPr>
          <w:p>
            <w:pPr>
              <w:pStyle w:val="TableParagraph"/>
              <w:spacing w:before="27"/>
              <w:ind w:left="29"/>
              <w:rPr>
                <w:rFonts w:ascii="Arial MT"/>
                <w:sz w:val="18"/>
              </w:rPr>
            </w:pPr>
            <w:r>
              <w:rPr>
                <w:rFonts w:ascii="Arial MT"/>
                <w:spacing w:val="-2"/>
                <w:sz w:val="18"/>
              </w:rPr>
              <w:t>Count</w:t>
            </w:r>
          </w:p>
        </w:tc>
        <w:tc>
          <w:tcPr>
            <w:tcW w:w="985" w:type="dxa"/>
            <w:tcBorders>
              <w:top w:val="single" w:sz="8" w:space="0" w:color="000000"/>
              <w:bottom w:val="nil"/>
              <w:right w:val="single" w:sz="8" w:space="0" w:color="000000"/>
            </w:tcBorders>
          </w:tcPr>
          <w:p>
            <w:pPr>
              <w:pStyle w:val="TableParagraph"/>
              <w:spacing w:before="27"/>
              <w:ind w:left="376" w:right="346"/>
              <w:jc w:val="center"/>
              <w:rPr>
                <w:rFonts w:ascii="Arial MT"/>
                <w:sz w:val="18"/>
              </w:rPr>
            </w:pPr>
            <w:r>
              <w:rPr>
                <w:rFonts w:ascii="Arial MT"/>
                <w:spacing w:val="-5"/>
                <w:sz w:val="18"/>
              </w:rPr>
              <w:t>36</w:t>
            </w:r>
          </w:p>
        </w:tc>
        <w:tc>
          <w:tcPr>
            <w:tcW w:w="899" w:type="dxa"/>
            <w:tcBorders>
              <w:top w:val="single" w:sz="8" w:space="0" w:color="000000"/>
              <w:left w:val="single" w:sz="8" w:space="0" w:color="000000"/>
              <w:bottom w:val="nil"/>
              <w:right w:val="single" w:sz="8" w:space="0" w:color="000000"/>
            </w:tcBorders>
          </w:tcPr>
          <w:p>
            <w:pPr>
              <w:pStyle w:val="TableParagraph"/>
              <w:spacing w:before="27"/>
              <w:ind w:left="217" w:right="189"/>
              <w:jc w:val="center"/>
              <w:rPr>
                <w:rFonts w:ascii="Arial MT"/>
                <w:sz w:val="18"/>
              </w:rPr>
            </w:pPr>
            <w:r>
              <w:rPr>
                <w:rFonts w:ascii="Arial MT"/>
                <w:spacing w:val="-5"/>
                <w:sz w:val="18"/>
              </w:rPr>
              <w:t>44</w:t>
            </w:r>
          </w:p>
        </w:tc>
        <w:tc>
          <w:tcPr>
            <w:tcW w:w="1173" w:type="dxa"/>
            <w:tcBorders>
              <w:top w:val="single" w:sz="8" w:space="0" w:color="000000"/>
              <w:left w:val="single" w:sz="8" w:space="0" w:color="000000"/>
              <w:bottom w:val="nil"/>
              <w:right w:val="single" w:sz="8" w:space="0" w:color="000000"/>
            </w:tcBorders>
          </w:tcPr>
          <w:p>
            <w:pPr>
              <w:pStyle w:val="TableParagraph"/>
              <w:spacing w:before="27"/>
              <w:ind w:left="143" w:right="122"/>
              <w:jc w:val="center"/>
              <w:rPr>
                <w:rFonts w:ascii="Arial MT"/>
                <w:sz w:val="18"/>
              </w:rPr>
            </w:pPr>
            <w:r>
              <w:rPr>
                <w:rFonts w:ascii="Arial MT"/>
                <w:spacing w:val="-5"/>
                <w:sz w:val="18"/>
              </w:rPr>
              <w:t>44</w:t>
            </w:r>
          </w:p>
        </w:tc>
        <w:tc>
          <w:tcPr>
            <w:tcW w:w="1096" w:type="dxa"/>
            <w:tcBorders>
              <w:top w:val="single" w:sz="8" w:space="0" w:color="000000"/>
              <w:left w:val="single" w:sz="8" w:space="0" w:color="000000"/>
              <w:bottom w:val="nil"/>
              <w:right w:val="single" w:sz="8" w:space="0" w:color="000000"/>
            </w:tcBorders>
          </w:tcPr>
          <w:p>
            <w:pPr>
              <w:pStyle w:val="TableParagraph"/>
              <w:spacing w:before="27"/>
              <w:ind w:left="179" w:right="152"/>
              <w:jc w:val="center"/>
              <w:rPr>
                <w:rFonts w:ascii="Arial MT"/>
                <w:sz w:val="18"/>
              </w:rPr>
            </w:pPr>
            <w:r>
              <w:rPr>
                <w:rFonts w:ascii="Arial MT"/>
                <w:spacing w:val="-5"/>
                <w:sz w:val="18"/>
              </w:rPr>
              <w:t>88</w:t>
            </w:r>
          </w:p>
        </w:tc>
        <w:tc>
          <w:tcPr>
            <w:tcW w:w="1153" w:type="dxa"/>
            <w:tcBorders>
              <w:top w:val="single" w:sz="8" w:space="0" w:color="000000"/>
              <w:left w:val="single" w:sz="8" w:space="0" w:color="000000"/>
              <w:bottom w:val="nil"/>
              <w:right w:val="single" w:sz="8" w:space="0" w:color="000000"/>
            </w:tcBorders>
          </w:tcPr>
          <w:p>
            <w:pPr>
              <w:pStyle w:val="TableParagraph"/>
              <w:spacing w:before="27"/>
              <w:ind w:left="464" w:right="438"/>
              <w:jc w:val="center"/>
              <w:rPr>
                <w:rFonts w:ascii="Arial MT"/>
                <w:sz w:val="18"/>
              </w:rPr>
            </w:pPr>
            <w:r>
              <w:rPr>
                <w:rFonts w:ascii="Arial MT"/>
                <w:spacing w:val="-5"/>
                <w:sz w:val="18"/>
              </w:rPr>
              <w:t>46</w:t>
            </w:r>
          </w:p>
        </w:tc>
        <w:tc>
          <w:tcPr>
            <w:tcW w:w="1043" w:type="dxa"/>
            <w:tcBorders>
              <w:top w:val="single" w:sz="8" w:space="0" w:color="000000"/>
              <w:left w:val="single" w:sz="8" w:space="0" w:color="000000"/>
              <w:bottom w:val="nil"/>
            </w:tcBorders>
          </w:tcPr>
          <w:p>
            <w:pPr>
              <w:pStyle w:val="TableParagraph"/>
              <w:spacing w:before="27"/>
              <w:ind w:left="269" w:right="245"/>
              <w:jc w:val="center"/>
              <w:rPr>
                <w:rFonts w:ascii="Arial MT"/>
                <w:sz w:val="18"/>
              </w:rPr>
            </w:pPr>
            <w:r>
              <w:rPr>
                <w:rFonts w:ascii="Arial MT"/>
                <w:spacing w:val="-5"/>
                <w:sz w:val="18"/>
              </w:rPr>
              <w:t>258</w:t>
            </w:r>
          </w:p>
        </w:tc>
      </w:tr>
      <w:tr>
        <w:trPr>
          <w:trHeight w:val="278" w:hRule="atLeast"/>
        </w:trPr>
        <w:tc>
          <w:tcPr>
            <w:tcW w:w="1081" w:type="dxa"/>
            <w:tcBorders>
              <w:top w:val="nil"/>
              <w:right w:val="nil"/>
            </w:tcBorders>
          </w:tcPr>
          <w:p>
            <w:pPr>
              <w:pStyle w:val="TableParagraph"/>
              <w:rPr>
                <w:sz w:val="18"/>
              </w:rPr>
            </w:pPr>
          </w:p>
        </w:tc>
        <w:tc>
          <w:tcPr>
            <w:tcW w:w="538" w:type="dxa"/>
            <w:tcBorders>
              <w:top w:val="nil"/>
              <w:left w:val="nil"/>
              <w:right w:val="nil"/>
            </w:tcBorders>
          </w:tcPr>
          <w:p>
            <w:pPr>
              <w:pStyle w:val="TableParagraph"/>
              <w:rPr>
                <w:sz w:val="18"/>
              </w:rPr>
            </w:pPr>
          </w:p>
        </w:tc>
        <w:tc>
          <w:tcPr>
            <w:tcW w:w="1811" w:type="dxa"/>
            <w:tcBorders>
              <w:top w:val="nil"/>
              <w:left w:val="nil"/>
            </w:tcBorders>
          </w:tcPr>
          <w:p>
            <w:pPr>
              <w:pStyle w:val="TableParagraph"/>
              <w:spacing w:before="36"/>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85" w:type="dxa"/>
            <w:tcBorders>
              <w:top w:val="nil"/>
              <w:right w:val="single" w:sz="8" w:space="0" w:color="000000"/>
            </w:tcBorders>
          </w:tcPr>
          <w:p>
            <w:pPr>
              <w:pStyle w:val="TableParagraph"/>
              <w:spacing w:before="36"/>
              <w:ind w:right="274"/>
              <w:jc w:val="right"/>
              <w:rPr>
                <w:rFonts w:ascii="Arial MT"/>
                <w:sz w:val="18"/>
              </w:rPr>
            </w:pPr>
            <w:r>
              <w:rPr>
                <w:rFonts w:ascii="Arial MT"/>
                <w:spacing w:val="-4"/>
                <w:sz w:val="18"/>
              </w:rPr>
              <w:t>14.0</w:t>
            </w:r>
          </w:p>
        </w:tc>
        <w:tc>
          <w:tcPr>
            <w:tcW w:w="899" w:type="dxa"/>
            <w:tcBorders>
              <w:top w:val="nil"/>
              <w:left w:val="single" w:sz="8" w:space="0" w:color="000000"/>
              <w:right w:val="single" w:sz="8" w:space="0" w:color="000000"/>
            </w:tcBorders>
          </w:tcPr>
          <w:p>
            <w:pPr>
              <w:pStyle w:val="TableParagraph"/>
              <w:spacing w:before="36"/>
              <w:ind w:right="240"/>
              <w:jc w:val="right"/>
              <w:rPr>
                <w:rFonts w:ascii="Arial MT"/>
                <w:sz w:val="18"/>
              </w:rPr>
            </w:pPr>
            <w:r>
              <w:rPr>
                <w:rFonts w:ascii="Arial MT"/>
                <w:spacing w:val="-4"/>
                <w:sz w:val="18"/>
              </w:rPr>
              <w:t>17.1</w:t>
            </w:r>
          </w:p>
        </w:tc>
        <w:tc>
          <w:tcPr>
            <w:tcW w:w="1173" w:type="dxa"/>
            <w:tcBorders>
              <w:top w:val="nil"/>
              <w:left w:val="single" w:sz="8" w:space="0" w:color="000000"/>
              <w:right w:val="single" w:sz="8" w:space="0" w:color="000000"/>
            </w:tcBorders>
          </w:tcPr>
          <w:p>
            <w:pPr>
              <w:pStyle w:val="TableParagraph"/>
              <w:spacing w:before="36"/>
              <w:ind w:left="147" w:right="116"/>
              <w:jc w:val="center"/>
              <w:rPr>
                <w:rFonts w:ascii="Arial MT"/>
                <w:sz w:val="18"/>
              </w:rPr>
            </w:pPr>
            <w:r>
              <w:rPr>
                <w:rFonts w:ascii="Arial MT"/>
                <w:spacing w:val="-4"/>
                <w:sz w:val="18"/>
              </w:rPr>
              <w:t>17.1</w:t>
            </w:r>
          </w:p>
        </w:tc>
        <w:tc>
          <w:tcPr>
            <w:tcW w:w="1096" w:type="dxa"/>
            <w:tcBorders>
              <w:top w:val="nil"/>
              <w:left w:val="single" w:sz="8" w:space="0" w:color="000000"/>
              <w:right w:val="single" w:sz="8" w:space="0" w:color="000000"/>
            </w:tcBorders>
          </w:tcPr>
          <w:p>
            <w:pPr>
              <w:pStyle w:val="TableParagraph"/>
              <w:spacing w:before="36"/>
              <w:ind w:left="179" w:right="152"/>
              <w:jc w:val="center"/>
              <w:rPr>
                <w:rFonts w:ascii="Arial MT"/>
                <w:sz w:val="18"/>
              </w:rPr>
            </w:pPr>
            <w:r>
              <w:rPr>
                <w:rFonts w:ascii="Arial MT"/>
                <w:spacing w:val="-4"/>
                <w:sz w:val="18"/>
              </w:rPr>
              <w:t>34.1</w:t>
            </w:r>
          </w:p>
        </w:tc>
        <w:tc>
          <w:tcPr>
            <w:tcW w:w="1153" w:type="dxa"/>
            <w:tcBorders>
              <w:top w:val="nil"/>
              <w:left w:val="single" w:sz="8" w:space="0" w:color="000000"/>
              <w:right w:val="single" w:sz="8" w:space="0" w:color="000000"/>
            </w:tcBorders>
          </w:tcPr>
          <w:p>
            <w:pPr>
              <w:pStyle w:val="TableParagraph"/>
              <w:spacing w:before="36"/>
              <w:ind w:right="373"/>
              <w:jc w:val="right"/>
              <w:rPr>
                <w:rFonts w:ascii="Arial MT"/>
                <w:sz w:val="18"/>
              </w:rPr>
            </w:pPr>
            <w:r>
              <w:rPr>
                <w:rFonts w:ascii="Arial MT"/>
                <w:spacing w:val="-4"/>
                <w:sz w:val="18"/>
              </w:rPr>
              <w:t>17.8</w:t>
            </w:r>
          </w:p>
        </w:tc>
        <w:tc>
          <w:tcPr>
            <w:tcW w:w="1043" w:type="dxa"/>
            <w:tcBorders>
              <w:top w:val="nil"/>
              <w:left w:val="single" w:sz="8" w:space="0" w:color="000000"/>
            </w:tcBorders>
          </w:tcPr>
          <w:p>
            <w:pPr>
              <w:pStyle w:val="TableParagraph"/>
              <w:spacing w:before="36"/>
              <w:ind w:left="279" w:right="245"/>
              <w:jc w:val="center"/>
              <w:rPr>
                <w:rFonts w:ascii="Arial MT"/>
                <w:sz w:val="18"/>
              </w:rPr>
            </w:pPr>
            <w:r>
              <w:rPr>
                <w:rFonts w:ascii="Arial MT"/>
                <w:spacing w:val="-2"/>
                <w:sz w:val="18"/>
              </w:rPr>
              <w:t>100.0</w:t>
            </w: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9"/>
        </w:rPr>
      </w:pPr>
      <w:r>
        <w:rPr/>
        <w:pict>
          <v:group style="position:absolute;margin-left:94.540909pt;margin-top:12.329863pt;width:470.9pt;height:210.9pt;mso-position-horizontal-relative:page;mso-position-vertical-relative:paragraph;z-index:-15707648;mso-wrap-distance-left:0;mso-wrap-distance-right:0" id="docshapegroup134" coordorigin="1891,247" coordsize="9418,4218">
            <v:shape style="position:absolute;left:1890;top:246;width:9418;height:4124" type="#_x0000_t75" id="docshape135" stroked="false">
              <v:imagedata r:id="rId34" o:title=""/>
            </v:shape>
            <v:rect style="position:absolute;left:5290;top:4192;width:1352;height:264" id="docshape136" filled="true" fillcolor="#ffffff" stroked="false">
              <v:fill type="solid"/>
            </v:rect>
            <v:rect style="position:absolute;left:5290;top:4192;width:1352;height:264" id="docshape137" filled="false" stroked="true" strokeweight=".75pt" strokecolor="#ffffff">
              <v:stroke dashstyle="solid"/>
            </v:rect>
            <w10:wrap type="topAndBottom"/>
          </v:group>
        </w:pict>
      </w:r>
    </w:p>
    <w:p>
      <w:pPr>
        <w:spacing w:after="0"/>
        <w:rPr>
          <w:rFonts w:ascii="Arial"/>
          <w:sz w:val="19"/>
        </w:rPr>
        <w:sectPr>
          <w:pgSz w:w="12240" w:h="15840"/>
          <w:pgMar w:header="0" w:footer="969" w:top="660" w:bottom="1160" w:left="780" w:right="0"/>
        </w:sectPr>
      </w:pPr>
    </w:p>
    <w:p>
      <w:pPr>
        <w:pStyle w:val="Heading1"/>
        <w:spacing w:before="77"/>
      </w:pPr>
      <w:r>
        <w:rPr/>
        <w:t>TABLE</w:t>
      </w:r>
      <w:r>
        <w:rPr>
          <w:spacing w:val="-6"/>
        </w:rPr>
        <w:t> </w:t>
      </w:r>
      <w:r>
        <w:rPr/>
        <w:t>4.9</w:t>
      </w:r>
      <w:r>
        <w:rPr>
          <w:spacing w:val="-3"/>
        </w:rPr>
        <w:t> </w:t>
      </w:r>
      <w:r>
        <w:rPr/>
        <w:t>(D1)</w:t>
      </w:r>
      <w:r>
        <w:rPr>
          <w:spacing w:val="-3"/>
        </w:rPr>
        <w:t> </w:t>
      </w:r>
      <w:r>
        <w:rPr/>
        <w:t>ACADEMIC:</w:t>
      </w:r>
      <w:r>
        <w:rPr>
          <w:spacing w:val="49"/>
        </w:rPr>
        <w:t> </w:t>
      </w:r>
      <w:r>
        <w:rPr>
          <w:spacing w:val="-2"/>
        </w:rPr>
        <w:t>COMMUNICATION</w:t>
      </w:r>
    </w:p>
    <w:p>
      <w:pPr>
        <w:pStyle w:val="BodyText"/>
        <w:rPr>
          <w:b/>
          <w:sz w:val="26"/>
        </w:rPr>
      </w:pPr>
    </w:p>
    <w:p>
      <w:pPr>
        <w:pStyle w:val="BodyText"/>
        <w:spacing w:before="1"/>
        <w:rPr>
          <w:b/>
          <w:sz w:val="34"/>
        </w:rPr>
      </w:pPr>
    </w:p>
    <w:p>
      <w:pPr>
        <w:spacing w:before="0" w:after="39"/>
        <w:ind w:left="710" w:right="950" w:firstLine="0"/>
        <w:jc w:val="center"/>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5"/>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81"/>
        <w:gridCol w:w="750"/>
        <w:gridCol w:w="1864"/>
        <w:gridCol w:w="990"/>
        <w:gridCol w:w="1038"/>
        <w:gridCol w:w="1240"/>
        <w:gridCol w:w="1096"/>
        <w:gridCol w:w="856"/>
        <w:gridCol w:w="1048"/>
      </w:tblGrid>
      <w:tr>
        <w:trPr>
          <w:trHeight w:val="319" w:hRule="atLeast"/>
        </w:trPr>
        <w:tc>
          <w:tcPr>
            <w:tcW w:w="3695" w:type="dxa"/>
            <w:gridSpan w:val="3"/>
            <w:vMerge w:val="restart"/>
          </w:tcPr>
          <w:p>
            <w:pPr>
              <w:pStyle w:val="TableParagraph"/>
              <w:rPr>
                <w:sz w:val="18"/>
              </w:rPr>
            </w:pPr>
          </w:p>
        </w:tc>
        <w:tc>
          <w:tcPr>
            <w:tcW w:w="5220" w:type="dxa"/>
            <w:gridSpan w:val="5"/>
            <w:tcBorders>
              <w:bottom w:val="single" w:sz="8" w:space="0" w:color="000000"/>
              <w:right w:val="single" w:sz="8" w:space="0" w:color="000000"/>
            </w:tcBorders>
          </w:tcPr>
          <w:p>
            <w:pPr>
              <w:pStyle w:val="TableParagraph"/>
              <w:spacing w:before="92"/>
              <w:ind w:left="2098" w:right="2064"/>
              <w:jc w:val="center"/>
              <w:rPr>
                <w:rFonts w:ascii="Arial MT"/>
                <w:sz w:val="18"/>
              </w:rPr>
            </w:pPr>
            <w:r>
              <w:rPr>
                <w:rFonts w:ascii="Arial MT"/>
                <w:spacing w:val="-2"/>
                <w:sz w:val="18"/>
              </w:rPr>
              <w:t>RESPONSE</w:t>
            </w:r>
          </w:p>
        </w:tc>
        <w:tc>
          <w:tcPr>
            <w:tcW w:w="1048"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before="146"/>
              <w:ind w:left="310"/>
              <w:rPr>
                <w:rFonts w:ascii="Arial MT"/>
                <w:sz w:val="18"/>
              </w:rPr>
            </w:pPr>
            <w:r>
              <w:rPr>
                <w:rFonts w:ascii="Arial MT"/>
                <w:spacing w:val="-2"/>
                <w:sz w:val="18"/>
              </w:rPr>
              <w:t>Total</w:t>
            </w:r>
          </w:p>
        </w:tc>
      </w:tr>
      <w:tr>
        <w:trPr>
          <w:trHeight w:val="478" w:hRule="atLeast"/>
        </w:trPr>
        <w:tc>
          <w:tcPr>
            <w:tcW w:w="3695" w:type="dxa"/>
            <w:gridSpan w:val="3"/>
            <w:vMerge/>
            <w:tcBorders>
              <w:top w:val="nil"/>
            </w:tcBorders>
          </w:tcPr>
          <w:p>
            <w:pPr>
              <w:rPr>
                <w:sz w:val="2"/>
                <w:szCs w:val="2"/>
              </w:rPr>
            </w:pPr>
          </w:p>
        </w:tc>
        <w:tc>
          <w:tcPr>
            <w:tcW w:w="990" w:type="dxa"/>
            <w:tcBorders>
              <w:top w:val="single" w:sz="8" w:space="0" w:color="000000"/>
              <w:right w:val="single" w:sz="8" w:space="0" w:color="000000"/>
            </w:tcBorders>
          </w:tcPr>
          <w:p>
            <w:pPr>
              <w:pStyle w:val="TableParagraph"/>
              <w:spacing w:before="35"/>
              <w:ind w:left="244" w:hanging="92"/>
              <w:rPr>
                <w:rFonts w:ascii="Arial MT"/>
                <w:sz w:val="18"/>
              </w:rPr>
            </w:pPr>
            <w:r>
              <w:rPr>
                <w:rFonts w:ascii="Arial MT"/>
                <w:spacing w:val="-2"/>
                <w:sz w:val="18"/>
              </w:rPr>
              <w:t>Strongly Agree</w:t>
            </w:r>
          </w:p>
        </w:tc>
        <w:tc>
          <w:tcPr>
            <w:tcW w:w="1038" w:type="dxa"/>
            <w:tcBorders>
              <w:top w:val="single" w:sz="8" w:space="0" w:color="000000"/>
              <w:left w:val="single" w:sz="8" w:space="0" w:color="000000"/>
              <w:right w:val="single" w:sz="8" w:space="0" w:color="000000"/>
            </w:tcBorders>
          </w:tcPr>
          <w:p>
            <w:pPr>
              <w:pStyle w:val="TableParagraph"/>
              <w:spacing w:before="11"/>
              <w:rPr>
                <w:rFonts w:ascii="Arial"/>
                <w:b/>
                <w:sz w:val="20"/>
              </w:rPr>
            </w:pPr>
          </w:p>
          <w:p>
            <w:pPr>
              <w:pStyle w:val="TableParagraph"/>
              <w:ind w:left="284"/>
              <w:rPr>
                <w:rFonts w:ascii="Arial MT"/>
                <w:sz w:val="18"/>
              </w:rPr>
            </w:pPr>
            <w:r>
              <w:rPr>
                <w:rFonts w:ascii="Arial MT"/>
                <w:spacing w:val="-2"/>
                <w:sz w:val="18"/>
              </w:rPr>
              <w:t>Agree</w:t>
            </w:r>
          </w:p>
        </w:tc>
        <w:tc>
          <w:tcPr>
            <w:tcW w:w="1240" w:type="dxa"/>
            <w:tcBorders>
              <w:top w:val="single" w:sz="8" w:space="0" w:color="000000"/>
              <w:left w:val="single" w:sz="8" w:space="0" w:color="000000"/>
              <w:right w:val="single" w:sz="8" w:space="0" w:color="000000"/>
            </w:tcBorders>
          </w:tcPr>
          <w:p>
            <w:pPr>
              <w:pStyle w:val="TableParagraph"/>
              <w:spacing w:before="11"/>
              <w:rPr>
                <w:rFonts w:ascii="Arial"/>
                <w:b/>
                <w:sz w:val="20"/>
              </w:rPr>
            </w:pPr>
          </w:p>
          <w:p>
            <w:pPr>
              <w:pStyle w:val="TableParagraph"/>
              <w:ind w:left="185" w:right="151"/>
              <w:jc w:val="center"/>
              <w:rPr>
                <w:rFonts w:ascii="Arial MT"/>
                <w:sz w:val="18"/>
              </w:rPr>
            </w:pPr>
            <w:r>
              <w:rPr>
                <w:rFonts w:ascii="Arial MT"/>
                <w:spacing w:val="-2"/>
                <w:sz w:val="18"/>
              </w:rPr>
              <w:t>Undecided</w:t>
            </w:r>
          </w:p>
        </w:tc>
        <w:tc>
          <w:tcPr>
            <w:tcW w:w="1096" w:type="dxa"/>
            <w:tcBorders>
              <w:top w:val="single" w:sz="8" w:space="0" w:color="000000"/>
              <w:left w:val="single" w:sz="8" w:space="0" w:color="000000"/>
              <w:right w:val="single" w:sz="8" w:space="0" w:color="000000"/>
            </w:tcBorders>
          </w:tcPr>
          <w:p>
            <w:pPr>
              <w:pStyle w:val="TableParagraph"/>
              <w:spacing w:before="11"/>
              <w:rPr>
                <w:rFonts w:ascii="Arial"/>
                <w:b/>
                <w:sz w:val="20"/>
              </w:rPr>
            </w:pPr>
          </w:p>
          <w:p>
            <w:pPr>
              <w:pStyle w:val="TableParagraph"/>
              <w:ind w:left="179" w:right="152"/>
              <w:jc w:val="center"/>
              <w:rPr>
                <w:rFonts w:ascii="Arial MT"/>
                <w:sz w:val="18"/>
              </w:rPr>
            </w:pPr>
            <w:r>
              <w:rPr>
                <w:rFonts w:ascii="Arial MT"/>
                <w:spacing w:val="-2"/>
                <w:sz w:val="18"/>
              </w:rPr>
              <w:t>Disagree</w:t>
            </w:r>
          </w:p>
        </w:tc>
        <w:tc>
          <w:tcPr>
            <w:tcW w:w="856" w:type="dxa"/>
            <w:tcBorders>
              <w:top w:val="single" w:sz="8" w:space="0" w:color="000000"/>
              <w:left w:val="single" w:sz="8" w:space="0" w:color="000000"/>
              <w:right w:val="single" w:sz="8" w:space="0" w:color="000000"/>
            </w:tcBorders>
          </w:tcPr>
          <w:p>
            <w:pPr>
              <w:pStyle w:val="TableParagraph"/>
              <w:spacing w:before="35"/>
              <w:ind w:left="74" w:right="37" w:firstLine="28"/>
              <w:rPr>
                <w:rFonts w:ascii="Arial MT"/>
                <w:sz w:val="18"/>
              </w:rPr>
            </w:pPr>
            <w:r>
              <w:rPr>
                <w:rFonts w:ascii="Arial MT"/>
                <w:spacing w:val="-2"/>
                <w:sz w:val="18"/>
              </w:rPr>
              <w:t>Strongly Disagree</w:t>
            </w:r>
          </w:p>
        </w:tc>
        <w:tc>
          <w:tcPr>
            <w:tcW w:w="1048" w:type="dxa"/>
            <w:vMerge/>
            <w:tcBorders>
              <w:top w:val="nil"/>
              <w:left w:val="single" w:sz="8" w:space="0" w:color="000000"/>
            </w:tcBorders>
          </w:tcPr>
          <w:p>
            <w:pPr>
              <w:rPr>
                <w:sz w:val="2"/>
                <w:szCs w:val="2"/>
              </w:rPr>
            </w:pPr>
          </w:p>
        </w:tc>
      </w:tr>
      <w:tr>
        <w:trPr>
          <w:trHeight w:val="273" w:hRule="atLeast"/>
        </w:trPr>
        <w:tc>
          <w:tcPr>
            <w:tcW w:w="1081" w:type="dxa"/>
            <w:vMerge w:val="restart"/>
            <w:tcBorders>
              <w:bottom w:val="single" w:sz="8" w:space="0" w:color="000000"/>
              <w:right w:val="nil"/>
            </w:tcBorders>
          </w:tcPr>
          <w:p>
            <w:pPr>
              <w:pStyle w:val="TableParagraph"/>
              <w:spacing w:before="24"/>
              <w:ind w:left="25"/>
              <w:rPr>
                <w:rFonts w:ascii="Arial MT"/>
                <w:sz w:val="18"/>
              </w:rPr>
            </w:pPr>
            <w:r>
              <w:rPr>
                <w:rFonts w:ascii="Arial MT"/>
                <w:spacing w:val="-2"/>
                <w:sz w:val="18"/>
              </w:rPr>
              <w:t>QUESTION</w:t>
            </w:r>
          </w:p>
        </w:tc>
        <w:tc>
          <w:tcPr>
            <w:tcW w:w="750" w:type="dxa"/>
            <w:tcBorders>
              <w:left w:val="nil"/>
              <w:bottom w:val="nil"/>
              <w:right w:val="nil"/>
            </w:tcBorders>
          </w:tcPr>
          <w:p>
            <w:pPr>
              <w:pStyle w:val="TableParagraph"/>
              <w:spacing w:before="24"/>
              <w:ind w:left="47"/>
              <w:rPr>
                <w:rFonts w:ascii="Arial MT"/>
                <w:sz w:val="18"/>
              </w:rPr>
            </w:pPr>
            <w:r>
              <w:rPr>
                <w:rFonts w:ascii="Arial MT"/>
                <w:spacing w:val="-5"/>
                <w:sz w:val="18"/>
              </w:rPr>
              <w:t>Q31</w:t>
            </w:r>
          </w:p>
        </w:tc>
        <w:tc>
          <w:tcPr>
            <w:tcW w:w="1864" w:type="dxa"/>
            <w:tcBorders>
              <w:left w:val="nil"/>
              <w:bottom w:val="nil"/>
            </w:tcBorders>
          </w:tcPr>
          <w:p>
            <w:pPr>
              <w:pStyle w:val="TableParagraph"/>
              <w:spacing w:before="24"/>
              <w:ind w:left="24"/>
              <w:rPr>
                <w:rFonts w:ascii="Arial MT"/>
                <w:sz w:val="18"/>
              </w:rPr>
            </w:pPr>
            <w:r>
              <w:rPr>
                <w:rFonts w:ascii="Arial MT"/>
                <w:spacing w:val="-2"/>
                <w:sz w:val="18"/>
              </w:rPr>
              <w:t>Count</w:t>
            </w:r>
          </w:p>
        </w:tc>
        <w:tc>
          <w:tcPr>
            <w:tcW w:w="990" w:type="dxa"/>
            <w:tcBorders>
              <w:bottom w:val="nil"/>
              <w:right w:val="single" w:sz="8" w:space="0" w:color="000000"/>
            </w:tcBorders>
          </w:tcPr>
          <w:p>
            <w:pPr>
              <w:pStyle w:val="TableParagraph"/>
              <w:spacing w:before="24"/>
              <w:ind w:left="28"/>
              <w:jc w:val="center"/>
              <w:rPr>
                <w:rFonts w:ascii="Arial MT"/>
                <w:sz w:val="18"/>
              </w:rPr>
            </w:pPr>
            <w:r>
              <w:rPr>
                <w:rFonts w:ascii="Arial MT"/>
                <w:w w:val="101"/>
                <w:sz w:val="18"/>
              </w:rPr>
              <w:t>8</w:t>
            </w:r>
          </w:p>
        </w:tc>
        <w:tc>
          <w:tcPr>
            <w:tcW w:w="1038" w:type="dxa"/>
            <w:tcBorders>
              <w:left w:val="single" w:sz="8" w:space="0" w:color="000000"/>
              <w:bottom w:val="nil"/>
              <w:right w:val="single" w:sz="8" w:space="0" w:color="000000"/>
            </w:tcBorders>
          </w:tcPr>
          <w:p>
            <w:pPr>
              <w:pStyle w:val="TableParagraph"/>
              <w:spacing w:before="24"/>
              <w:ind w:left="120" w:right="89"/>
              <w:jc w:val="center"/>
              <w:rPr>
                <w:rFonts w:ascii="Arial MT"/>
                <w:sz w:val="18"/>
              </w:rPr>
            </w:pPr>
            <w:r>
              <w:rPr>
                <w:rFonts w:ascii="Arial MT"/>
                <w:spacing w:val="-5"/>
                <w:sz w:val="18"/>
              </w:rPr>
              <w:t>15</w:t>
            </w:r>
          </w:p>
        </w:tc>
        <w:tc>
          <w:tcPr>
            <w:tcW w:w="1240" w:type="dxa"/>
            <w:tcBorders>
              <w:left w:val="single" w:sz="8" w:space="0" w:color="000000"/>
              <w:bottom w:val="nil"/>
              <w:right w:val="single" w:sz="8" w:space="0" w:color="000000"/>
            </w:tcBorders>
          </w:tcPr>
          <w:p>
            <w:pPr>
              <w:pStyle w:val="TableParagraph"/>
              <w:spacing w:before="24"/>
              <w:ind w:left="180" w:right="151"/>
              <w:jc w:val="center"/>
              <w:rPr>
                <w:rFonts w:ascii="Arial MT"/>
                <w:sz w:val="18"/>
              </w:rPr>
            </w:pPr>
            <w:r>
              <w:rPr>
                <w:rFonts w:ascii="Arial MT"/>
                <w:spacing w:val="-5"/>
                <w:sz w:val="18"/>
              </w:rPr>
              <w:t>17</w:t>
            </w:r>
          </w:p>
        </w:tc>
        <w:tc>
          <w:tcPr>
            <w:tcW w:w="1096" w:type="dxa"/>
            <w:tcBorders>
              <w:left w:val="single" w:sz="8" w:space="0" w:color="000000"/>
              <w:bottom w:val="nil"/>
              <w:right w:val="single" w:sz="8" w:space="0" w:color="000000"/>
            </w:tcBorders>
          </w:tcPr>
          <w:p>
            <w:pPr>
              <w:pStyle w:val="TableParagraph"/>
              <w:spacing w:before="24"/>
              <w:ind w:left="179" w:right="152"/>
              <w:jc w:val="center"/>
              <w:rPr>
                <w:rFonts w:ascii="Arial MT"/>
                <w:sz w:val="18"/>
              </w:rPr>
            </w:pPr>
            <w:r>
              <w:rPr>
                <w:rFonts w:ascii="Arial MT"/>
                <w:spacing w:val="-5"/>
                <w:sz w:val="18"/>
              </w:rPr>
              <w:t>70</w:t>
            </w:r>
          </w:p>
        </w:tc>
        <w:tc>
          <w:tcPr>
            <w:tcW w:w="856" w:type="dxa"/>
            <w:tcBorders>
              <w:left w:val="single" w:sz="8" w:space="0" w:color="000000"/>
              <w:bottom w:val="nil"/>
              <w:right w:val="single" w:sz="8" w:space="0" w:color="000000"/>
            </w:tcBorders>
          </w:tcPr>
          <w:p>
            <w:pPr>
              <w:pStyle w:val="TableParagraph"/>
              <w:spacing w:before="24"/>
              <w:ind w:left="246" w:right="212"/>
              <w:jc w:val="center"/>
              <w:rPr>
                <w:rFonts w:ascii="Arial MT"/>
                <w:sz w:val="18"/>
              </w:rPr>
            </w:pPr>
            <w:r>
              <w:rPr>
                <w:rFonts w:ascii="Arial MT"/>
                <w:spacing w:val="-5"/>
                <w:sz w:val="18"/>
              </w:rPr>
              <w:t>37</w:t>
            </w:r>
          </w:p>
        </w:tc>
        <w:tc>
          <w:tcPr>
            <w:tcW w:w="1048" w:type="dxa"/>
            <w:tcBorders>
              <w:left w:val="single" w:sz="8" w:space="0" w:color="000000"/>
              <w:bottom w:val="nil"/>
            </w:tcBorders>
          </w:tcPr>
          <w:p>
            <w:pPr>
              <w:pStyle w:val="TableParagraph"/>
              <w:spacing w:before="24"/>
              <w:ind w:left="270" w:right="254"/>
              <w:jc w:val="center"/>
              <w:rPr>
                <w:rFonts w:ascii="Arial MT"/>
                <w:sz w:val="18"/>
              </w:rPr>
            </w:pPr>
            <w:r>
              <w:rPr>
                <w:rFonts w:ascii="Arial MT"/>
                <w:spacing w:val="-5"/>
                <w:sz w:val="18"/>
              </w:rPr>
              <w:t>147</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000000"/>
              <w:right w:val="nil"/>
            </w:tcBorders>
          </w:tcPr>
          <w:p>
            <w:pPr>
              <w:pStyle w:val="TableParagraph"/>
              <w:rPr>
                <w:sz w:val="18"/>
              </w:rPr>
            </w:pPr>
          </w:p>
        </w:tc>
        <w:tc>
          <w:tcPr>
            <w:tcW w:w="1864"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90" w:type="dxa"/>
            <w:tcBorders>
              <w:top w:val="nil"/>
              <w:bottom w:val="single" w:sz="8" w:space="0" w:color="000000"/>
              <w:right w:val="single" w:sz="8" w:space="0" w:color="000000"/>
            </w:tcBorders>
          </w:tcPr>
          <w:p>
            <w:pPr>
              <w:pStyle w:val="TableParagraph"/>
              <w:spacing w:before="38"/>
              <w:ind w:left="303" w:right="275"/>
              <w:jc w:val="center"/>
              <w:rPr>
                <w:rFonts w:ascii="Arial MT"/>
                <w:sz w:val="18"/>
              </w:rPr>
            </w:pPr>
            <w:r>
              <w:rPr>
                <w:rFonts w:ascii="Arial MT"/>
                <w:spacing w:val="-5"/>
                <w:sz w:val="18"/>
              </w:rPr>
              <w:t>5.4</w:t>
            </w:r>
          </w:p>
        </w:tc>
        <w:tc>
          <w:tcPr>
            <w:tcW w:w="1038" w:type="dxa"/>
            <w:tcBorders>
              <w:top w:val="nil"/>
              <w:left w:val="single" w:sz="8" w:space="0" w:color="000000"/>
              <w:bottom w:val="single" w:sz="8" w:space="0" w:color="000000"/>
              <w:right w:val="single" w:sz="8" w:space="0" w:color="000000"/>
            </w:tcBorders>
          </w:tcPr>
          <w:p>
            <w:pPr>
              <w:pStyle w:val="TableParagraph"/>
              <w:spacing w:before="38"/>
              <w:ind w:left="346"/>
              <w:rPr>
                <w:rFonts w:ascii="Arial MT"/>
                <w:sz w:val="18"/>
              </w:rPr>
            </w:pPr>
            <w:r>
              <w:rPr>
                <w:rFonts w:ascii="Arial MT"/>
                <w:spacing w:val="-4"/>
                <w:sz w:val="18"/>
              </w:rPr>
              <w:t>10.2</w:t>
            </w:r>
          </w:p>
        </w:tc>
        <w:tc>
          <w:tcPr>
            <w:tcW w:w="1240" w:type="dxa"/>
            <w:tcBorders>
              <w:top w:val="nil"/>
              <w:left w:val="single" w:sz="8" w:space="0" w:color="000000"/>
              <w:bottom w:val="single" w:sz="8" w:space="0" w:color="000000"/>
              <w:right w:val="single" w:sz="8" w:space="0" w:color="000000"/>
            </w:tcBorders>
          </w:tcPr>
          <w:p>
            <w:pPr>
              <w:pStyle w:val="TableParagraph"/>
              <w:spacing w:before="38"/>
              <w:ind w:left="185" w:right="146"/>
              <w:jc w:val="center"/>
              <w:rPr>
                <w:rFonts w:ascii="Arial MT"/>
                <w:sz w:val="18"/>
              </w:rPr>
            </w:pPr>
            <w:r>
              <w:rPr>
                <w:rFonts w:ascii="Arial MT"/>
                <w:spacing w:val="-4"/>
                <w:sz w:val="18"/>
              </w:rPr>
              <w:t>11.6</w:t>
            </w:r>
          </w:p>
        </w:tc>
        <w:tc>
          <w:tcPr>
            <w:tcW w:w="1096" w:type="dxa"/>
            <w:tcBorders>
              <w:top w:val="nil"/>
              <w:left w:val="single" w:sz="8" w:space="0" w:color="000000"/>
              <w:bottom w:val="single" w:sz="8" w:space="0" w:color="000000"/>
              <w:right w:val="single" w:sz="8" w:space="0" w:color="000000"/>
            </w:tcBorders>
          </w:tcPr>
          <w:p>
            <w:pPr>
              <w:pStyle w:val="TableParagraph"/>
              <w:spacing w:before="38"/>
              <w:ind w:left="179" w:right="152"/>
              <w:jc w:val="center"/>
              <w:rPr>
                <w:rFonts w:ascii="Arial MT"/>
                <w:sz w:val="18"/>
              </w:rPr>
            </w:pPr>
            <w:r>
              <w:rPr>
                <w:rFonts w:ascii="Arial MT"/>
                <w:spacing w:val="-4"/>
                <w:sz w:val="18"/>
              </w:rPr>
              <w:t>47.6</w:t>
            </w:r>
          </w:p>
        </w:tc>
        <w:tc>
          <w:tcPr>
            <w:tcW w:w="856" w:type="dxa"/>
            <w:tcBorders>
              <w:top w:val="nil"/>
              <w:left w:val="single" w:sz="8" w:space="0" w:color="000000"/>
              <w:bottom w:val="single" w:sz="8" w:space="0" w:color="000000"/>
              <w:right w:val="single" w:sz="8" w:space="0" w:color="000000"/>
            </w:tcBorders>
          </w:tcPr>
          <w:p>
            <w:pPr>
              <w:pStyle w:val="TableParagraph"/>
              <w:spacing w:before="38"/>
              <w:ind w:left="245" w:right="212"/>
              <w:jc w:val="center"/>
              <w:rPr>
                <w:rFonts w:ascii="Arial MT"/>
                <w:sz w:val="18"/>
              </w:rPr>
            </w:pPr>
            <w:r>
              <w:rPr>
                <w:rFonts w:ascii="Arial MT"/>
                <w:spacing w:val="-4"/>
                <w:sz w:val="18"/>
              </w:rPr>
              <w:t>25.2</w:t>
            </w:r>
          </w:p>
        </w:tc>
        <w:tc>
          <w:tcPr>
            <w:tcW w:w="1048" w:type="dxa"/>
            <w:tcBorders>
              <w:top w:val="nil"/>
              <w:left w:val="single" w:sz="8" w:space="0" w:color="000000"/>
              <w:bottom w:val="single" w:sz="8" w:space="0" w:color="000000"/>
            </w:tcBorders>
          </w:tcPr>
          <w:p>
            <w:pPr>
              <w:pStyle w:val="TableParagraph"/>
              <w:spacing w:before="38"/>
              <w:ind w:left="280" w:right="254"/>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750"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Q32</w:t>
            </w:r>
          </w:p>
        </w:tc>
        <w:tc>
          <w:tcPr>
            <w:tcW w:w="1864" w:type="dxa"/>
            <w:tcBorders>
              <w:top w:val="single" w:sz="8" w:space="0" w:color="000000"/>
              <w:left w:val="nil"/>
              <w:bottom w:val="nil"/>
            </w:tcBorders>
          </w:tcPr>
          <w:p>
            <w:pPr>
              <w:pStyle w:val="TableParagraph"/>
              <w:spacing w:before="46"/>
              <w:ind w:left="24"/>
              <w:rPr>
                <w:rFonts w:ascii="Arial MT"/>
                <w:sz w:val="18"/>
              </w:rPr>
            </w:pPr>
            <w:r>
              <w:rPr>
                <w:rFonts w:ascii="Arial MT"/>
                <w:spacing w:val="-2"/>
                <w:sz w:val="18"/>
              </w:rPr>
              <w:t>Count</w:t>
            </w:r>
          </w:p>
        </w:tc>
        <w:tc>
          <w:tcPr>
            <w:tcW w:w="990" w:type="dxa"/>
            <w:tcBorders>
              <w:top w:val="single" w:sz="8" w:space="0" w:color="000000"/>
              <w:bottom w:val="nil"/>
              <w:right w:val="single" w:sz="8" w:space="0" w:color="000000"/>
            </w:tcBorders>
          </w:tcPr>
          <w:p>
            <w:pPr>
              <w:pStyle w:val="TableParagraph"/>
              <w:spacing w:before="46"/>
              <w:ind w:left="298" w:right="275"/>
              <w:jc w:val="center"/>
              <w:rPr>
                <w:rFonts w:ascii="Arial MT"/>
                <w:sz w:val="18"/>
              </w:rPr>
            </w:pPr>
            <w:r>
              <w:rPr>
                <w:rFonts w:ascii="Arial MT"/>
                <w:spacing w:val="-5"/>
                <w:sz w:val="18"/>
              </w:rPr>
              <w:t>14</w:t>
            </w:r>
          </w:p>
        </w:tc>
        <w:tc>
          <w:tcPr>
            <w:tcW w:w="1038" w:type="dxa"/>
            <w:tcBorders>
              <w:top w:val="single" w:sz="8" w:space="0" w:color="000000"/>
              <w:left w:val="single" w:sz="8" w:space="0" w:color="000000"/>
              <w:bottom w:val="nil"/>
              <w:right w:val="single" w:sz="8" w:space="0" w:color="000000"/>
            </w:tcBorders>
          </w:tcPr>
          <w:p>
            <w:pPr>
              <w:pStyle w:val="TableParagraph"/>
              <w:spacing w:before="46"/>
              <w:ind w:left="120" w:right="89"/>
              <w:jc w:val="center"/>
              <w:rPr>
                <w:rFonts w:ascii="Arial MT"/>
                <w:sz w:val="18"/>
              </w:rPr>
            </w:pPr>
            <w:r>
              <w:rPr>
                <w:rFonts w:ascii="Arial MT"/>
                <w:spacing w:val="-5"/>
                <w:sz w:val="18"/>
              </w:rPr>
              <w:t>14</w:t>
            </w:r>
          </w:p>
        </w:tc>
        <w:tc>
          <w:tcPr>
            <w:tcW w:w="1240" w:type="dxa"/>
            <w:tcBorders>
              <w:top w:val="single" w:sz="8" w:space="0" w:color="000000"/>
              <w:left w:val="single" w:sz="8" w:space="0" w:color="000000"/>
              <w:bottom w:val="nil"/>
              <w:right w:val="single" w:sz="8" w:space="0" w:color="000000"/>
            </w:tcBorders>
          </w:tcPr>
          <w:p>
            <w:pPr>
              <w:pStyle w:val="TableParagraph"/>
              <w:spacing w:before="46"/>
              <w:ind w:left="180" w:right="151"/>
              <w:jc w:val="center"/>
              <w:rPr>
                <w:rFonts w:ascii="Arial MT"/>
                <w:sz w:val="18"/>
              </w:rPr>
            </w:pPr>
            <w:r>
              <w:rPr>
                <w:rFonts w:ascii="Arial MT"/>
                <w:spacing w:val="-5"/>
                <w:sz w:val="18"/>
              </w:rPr>
              <w:t>17</w:t>
            </w:r>
          </w:p>
        </w:tc>
        <w:tc>
          <w:tcPr>
            <w:tcW w:w="1096" w:type="dxa"/>
            <w:tcBorders>
              <w:top w:val="single" w:sz="8" w:space="0" w:color="000000"/>
              <w:left w:val="single" w:sz="8" w:space="0" w:color="000000"/>
              <w:bottom w:val="nil"/>
              <w:right w:val="single" w:sz="8" w:space="0" w:color="000000"/>
            </w:tcBorders>
          </w:tcPr>
          <w:p>
            <w:pPr>
              <w:pStyle w:val="TableParagraph"/>
              <w:spacing w:before="46"/>
              <w:ind w:left="179" w:right="152"/>
              <w:jc w:val="center"/>
              <w:rPr>
                <w:rFonts w:ascii="Arial MT"/>
                <w:sz w:val="18"/>
              </w:rPr>
            </w:pPr>
            <w:r>
              <w:rPr>
                <w:rFonts w:ascii="Arial MT"/>
                <w:spacing w:val="-5"/>
                <w:sz w:val="18"/>
              </w:rPr>
              <w:t>70</w:t>
            </w:r>
          </w:p>
        </w:tc>
        <w:tc>
          <w:tcPr>
            <w:tcW w:w="856" w:type="dxa"/>
            <w:tcBorders>
              <w:top w:val="single" w:sz="8" w:space="0" w:color="000000"/>
              <w:left w:val="single" w:sz="8" w:space="0" w:color="000000"/>
              <w:bottom w:val="nil"/>
              <w:right w:val="single" w:sz="8" w:space="0" w:color="000000"/>
            </w:tcBorders>
          </w:tcPr>
          <w:p>
            <w:pPr>
              <w:pStyle w:val="TableParagraph"/>
              <w:spacing w:before="46"/>
              <w:ind w:left="246" w:right="212"/>
              <w:jc w:val="center"/>
              <w:rPr>
                <w:rFonts w:ascii="Arial MT"/>
                <w:sz w:val="18"/>
              </w:rPr>
            </w:pPr>
            <w:r>
              <w:rPr>
                <w:rFonts w:ascii="Arial MT"/>
                <w:spacing w:val="-5"/>
                <w:sz w:val="18"/>
              </w:rPr>
              <w:t>29</w:t>
            </w:r>
          </w:p>
        </w:tc>
        <w:tc>
          <w:tcPr>
            <w:tcW w:w="1048" w:type="dxa"/>
            <w:tcBorders>
              <w:top w:val="single" w:sz="8" w:space="0" w:color="000000"/>
              <w:left w:val="single" w:sz="8" w:space="0" w:color="000000"/>
              <w:bottom w:val="nil"/>
            </w:tcBorders>
          </w:tcPr>
          <w:p>
            <w:pPr>
              <w:pStyle w:val="TableParagraph"/>
              <w:spacing w:before="46"/>
              <w:ind w:left="270" w:right="254"/>
              <w:jc w:val="center"/>
              <w:rPr>
                <w:rFonts w:ascii="Arial MT"/>
                <w:sz w:val="18"/>
              </w:rPr>
            </w:pPr>
            <w:r>
              <w:rPr>
                <w:rFonts w:ascii="Arial MT"/>
                <w:spacing w:val="-5"/>
                <w:sz w:val="18"/>
              </w:rPr>
              <w:t>144</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FFFFFF"/>
              <w:right w:val="nil"/>
            </w:tcBorders>
          </w:tcPr>
          <w:p>
            <w:pPr>
              <w:pStyle w:val="TableParagraph"/>
              <w:rPr>
                <w:sz w:val="18"/>
              </w:rPr>
            </w:pPr>
          </w:p>
        </w:tc>
        <w:tc>
          <w:tcPr>
            <w:tcW w:w="1864" w:type="dxa"/>
            <w:tcBorders>
              <w:top w:val="nil"/>
              <w:left w:val="nil"/>
              <w:bottom w:val="single" w:sz="8" w:space="0" w:color="FFFFFF"/>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90" w:type="dxa"/>
            <w:tcBorders>
              <w:top w:val="nil"/>
              <w:bottom w:val="single" w:sz="8" w:space="0" w:color="000000"/>
              <w:right w:val="single" w:sz="8" w:space="0" w:color="000000"/>
            </w:tcBorders>
          </w:tcPr>
          <w:p>
            <w:pPr>
              <w:pStyle w:val="TableParagraph"/>
              <w:spacing w:before="38"/>
              <w:ind w:left="303" w:right="275"/>
              <w:jc w:val="center"/>
              <w:rPr>
                <w:rFonts w:ascii="Arial MT"/>
                <w:sz w:val="18"/>
              </w:rPr>
            </w:pPr>
            <w:r>
              <w:rPr>
                <w:rFonts w:ascii="Arial MT"/>
                <w:spacing w:val="-5"/>
                <w:sz w:val="18"/>
              </w:rPr>
              <w:t>9.7</w:t>
            </w:r>
          </w:p>
        </w:tc>
        <w:tc>
          <w:tcPr>
            <w:tcW w:w="1038" w:type="dxa"/>
            <w:tcBorders>
              <w:top w:val="nil"/>
              <w:left w:val="single" w:sz="8" w:space="0" w:color="000000"/>
              <w:bottom w:val="single" w:sz="8" w:space="0" w:color="000000"/>
              <w:right w:val="single" w:sz="8" w:space="0" w:color="000000"/>
            </w:tcBorders>
          </w:tcPr>
          <w:p>
            <w:pPr>
              <w:pStyle w:val="TableParagraph"/>
              <w:spacing w:before="38"/>
              <w:ind w:left="120" w:right="84"/>
              <w:jc w:val="center"/>
              <w:rPr>
                <w:rFonts w:ascii="Arial MT"/>
                <w:sz w:val="18"/>
              </w:rPr>
            </w:pPr>
            <w:r>
              <w:rPr>
                <w:rFonts w:ascii="Arial MT"/>
                <w:spacing w:val="-5"/>
                <w:sz w:val="18"/>
              </w:rPr>
              <w:t>9.7</w:t>
            </w:r>
          </w:p>
        </w:tc>
        <w:tc>
          <w:tcPr>
            <w:tcW w:w="1240" w:type="dxa"/>
            <w:tcBorders>
              <w:top w:val="nil"/>
              <w:left w:val="single" w:sz="8" w:space="0" w:color="000000"/>
              <w:bottom w:val="single" w:sz="8" w:space="0" w:color="000000"/>
              <w:right w:val="single" w:sz="8" w:space="0" w:color="000000"/>
            </w:tcBorders>
          </w:tcPr>
          <w:p>
            <w:pPr>
              <w:pStyle w:val="TableParagraph"/>
              <w:spacing w:before="38"/>
              <w:ind w:left="185" w:right="146"/>
              <w:jc w:val="center"/>
              <w:rPr>
                <w:rFonts w:ascii="Arial MT"/>
                <w:sz w:val="18"/>
              </w:rPr>
            </w:pPr>
            <w:r>
              <w:rPr>
                <w:rFonts w:ascii="Arial MT"/>
                <w:spacing w:val="-4"/>
                <w:sz w:val="18"/>
              </w:rPr>
              <w:t>11.8</w:t>
            </w:r>
          </w:p>
        </w:tc>
        <w:tc>
          <w:tcPr>
            <w:tcW w:w="1096" w:type="dxa"/>
            <w:tcBorders>
              <w:top w:val="nil"/>
              <w:left w:val="single" w:sz="8" w:space="0" w:color="000000"/>
              <w:bottom w:val="single" w:sz="8" w:space="0" w:color="000000"/>
              <w:right w:val="single" w:sz="8" w:space="0" w:color="000000"/>
            </w:tcBorders>
          </w:tcPr>
          <w:p>
            <w:pPr>
              <w:pStyle w:val="TableParagraph"/>
              <w:spacing w:before="38"/>
              <w:ind w:left="179" w:right="152"/>
              <w:jc w:val="center"/>
              <w:rPr>
                <w:rFonts w:ascii="Arial MT"/>
                <w:sz w:val="18"/>
              </w:rPr>
            </w:pPr>
            <w:r>
              <w:rPr>
                <w:rFonts w:ascii="Arial MT"/>
                <w:spacing w:val="-4"/>
                <w:sz w:val="18"/>
              </w:rPr>
              <w:t>48.6</w:t>
            </w:r>
          </w:p>
        </w:tc>
        <w:tc>
          <w:tcPr>
            <w:tcW w:w="856" w:type="dxa"/>
            <w:tcBorders>
              <w:top w:val="nil"/>
              <w:left w:val="single" w:sz="8" w:space="0" w:color="000000"/>
              <w:bottom w:val="single" w:sz="8" w:space="0" w:color="000000"/>
              <w:right w:val="single" w:sz="8" w:space="0" w:color="000000"/>
            </w:tcBorders>
          </w:tcPr>
          <w:p>
            <w:pPr>
              <w:pStyle w:val="TableParagraph"/>
              <w:spacing w:before="38"/>
              <w:ind w:left="247" w:right="211"/>
              <w:jc w:val="center"/>
              <w:rPr>
                <w:rFonts w:ascii="Arial MT"/>
                <w:sz w:val="18"/>
              </w:rPr>
            </w:pPr>
            <w:r>
              <w:rPr>
                <w:rFonts w:ascii="Arial MT"/>
                <w:spacing w:val="-4"/>
                <w:sz w:val="18"/>
              </w:rPr>
              <w:t>20.1</w:t>
            </w:r>
          </w:p>
        </w:tc>
        <w:tc>
          <w:tcPr>
            <w:tcW w:w="1048" w:type="dxa"/>
            <w:tcBorders>
              <w:top w:val="nil"/>
              <w:left w:val="single" w:sz="8" w:space="0" w:color="000000"/>
              <w:bottom w:val="single" w:sz="8" w:space="0" w:color="000000"/>
            </w:tcBorders>
          </w:tcPr>
          <w:p>
            <w:pPr>
              <w:pStyle w:val="TableParagraph"/>
              <w:spacing w:before="38"/>
              <w:ind w:left="280" w:right="254"/>
              <w:jc w:val="center"/>
              <w:rPr>
                <w:rFonts w:ascii="Arial MT"/>
                <w:sz w:val="18"/>
              </w:rPr>
            </w:pPr>
            <w:r>
              <w:rPr>
                <w:rFonts w:ascii="Arial MT"/>
                <w:spacing w:val="-2"/>
                <w:sz w:val="18"/>
              </w:rPr>
              <w:t>100.0</w:t>
            </w:r>
          </w:p>
        </w:tc>
      </w:tr>
      <w:tr>
        <w:trPr>
          <w:trHeight w:val="279" w:hRule="atLeast"/>
        </w:trPr>
        <w:tc>
          <w:tcPr>
            <w:tcW w:w="1081" w:type="dxa"/>
            <w:vMerge/>
            <w:tcBorders>
              <w:top w:val="nil"/>
              <w:bottom w:val="single" w:sz="8" w:space="0" w:color="000000"/>
              <w:right w:val="nil"/>
            </w:tcBorders>
          </w:tcPr>
          <w:p>
            <w:pPr>
              <w:rPr>
                <w:sz w:val="2"/>
                <w:szCs w:val="2"/>
              </w:rPr>
            </w:pPr>
          </w:p>
        </w:tc>
        <w:tc>
          <w:tcPr>
            <w:tcW w:w="750"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Q33</w:t>
            </w:r>
          </w:p>
        </w:tc>
        <w:tc>
          <w:tcPr>
            <w:tcW w:w="1864"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990" w:type="dxa"/>
            <w:tcBorders>
              <w:top w:val="single" w:sz="8" w:space="0" w:color="000000"/>
              <w:bottom w:val="single" w:sz="36" w:space="0" w:color="FFFFFF"/>
              <w:right w:val="single" w:sz="8" w:space="0" w:color="000000"/>
            </w:tcBorders>
          </w:tcPr>
          <w:p>
            <w:pPr>
              <w:pStyle w:val="TableParagraph"/>
              <w:spacing w:before="42"/>
              <w:ind w:left="298" w:right="275"/>
              <w:jc w:val="center"/>
              <w:rPr>
                <w:rFonts w:ascii="Arial MT"/>
                <w:sz w:val="18"/>
              </w:rPr>
            </w:pPr>
            <w:r>
              <w:rPr>
                <w:rFonts w:ascii="Arial MT"/>
                <w:spacing w:val="-5"/>
                <w:sz w:val="18"/>
              </w:rPr>
              <w:t>19</w:t>
            </w:r>
          </w:p>
        </w:tc>
        <w:tc>
          <w:tcPr>
            <w:tcW w:w="1038" w:type="dxa"/>
            <w:tcBorders>
              <w:top w:val="single" w:sz="8" w:space="0" w:color="000000"/>
              <w:left w:val="single" w:sz="8" w:space="0" w:color="000000"/>
              <w:bottom w:val="single" w:sz="36" w:space="0" w:color="FFFFFF"/>
              <w:right w:val="single" w:sz="8" w:space="0" w:color="000000"/>
            </w:tcBorders>
          </w:tcPr>
          <w:p>
            <w:pPr>
              <w:pStyle w:val="TableParagraph"/>
              <w:spacing w:before="42"/>
              <w:ind w:left="120" w:right="89"/>
              <w:jc w:val="center"/>
              <w:rPr>
                <w:rFonts w:ascii="Arial MT"/>
                <w:sz w:val="18"/>
              </w:rPr>
            </w:pPr>
            <w:r>
              <w:rPr>
                <w:rFonts w:ascii="Arial MT"/>
                <w:spacing w:val="-5"/>
                <w:sz w:val="18"/>
              </w:rPr>
              <w:t>17</w:t>
            </w:r>
          </w:p>
        </w:tc>
        <w:tc>
          <w:tcPr>
            <w:tcW w:w="1240" w:type="dxa"/>
            <w:tcBorders>
              <w:top w:val="single" w:sz="8" w:space="0" w:color="000000"/>
              <w:left w:val="single" w:sz="8" w:space="0" w:color="000000"/>
              <w:bottom w:val="single" w:sz="36" w:space="0" w:color="FFFFFF"/>
              <w:right w:val="single" w:sz="8" w:space="0" w:color="000000"/>
            </w:tcBorders>
          </w:tcPr>
          <w:p>
            <w:pPr>
              <w:pStyle w:val="TableParagraph"/>
              <w:spacing w:before="42"/>
              <w:ind w:left="180" w:right="151"/>
              <w:jc w:val="center"/>
              <w:rPr>
                <w:rFonts w:ascii="Arial MT"/>
                <w:sz w:val="18"/>
              </w:rPr>
            </w:pPr>
            <w:r>
              <w:rPr>
                <w:rFonts w:ascii="Arial MT"/>
                <w:spacing w:val="-5"/>
                <w:sz w:val="18"/>
              </w:rPr>
              <w:t>13</w:t>
            </w:r>
          </w:p>
        </w:tc>
        <w:tc>
          <w:tcPr>
            <w:tcW w:w="1096" w:type="dxa"/>
            <w:tcBorders>
              <w:top w:val="single" w:sz="8" w:space="0" w:color="000000"/>
              <w:left w:val="single" w:sz="8" w:space="0" w:color="000000"/>
              <w:bottom w:val="single" w:sz="36" w:space="0" w:color="FFFFFF"/>
              <w:right w:val="single" w:sz="8" w:space="0" w:color="000000"/>
            </w:tcBorders>
          </w:tcPr>
          <w:p>
            <w:pPr>
              <w:pStyle w:val="TableParagraph"/>
              <w:spacing w:before="42"/>
              <w:ind w:left="179" w:right="152"/>
              <w:jc w:val="center"/>
              <w:rPr>
                <w:rFonts w:ascii="Arial MT"/>
                <w:sz w:val="18"/>
              </w:rPr>
            </w:pPr>
            <w:r>
              <w:rPr>
                <w:rFonts w:ascii="Arial MT"/>
                <w:spacing w:val="-5"/>
                <w:sz w:val="18"/>
              </w:rPr>
              <w:t>69</w:t>
            </w:r>
          </w:p>
        </w:tc>
        <w:tc>
          <w:tcPr>
            <w:tcW w:w="856" w:type="dxa"/>
            <w:tcBorders>
              <w:top w:val="single" w:sz="8" w:space="0" w:color="000000"/>
              <w:left w:val="single" w:sz="8" w:space="0" w:color="000000"/>
              <w:bottom w:val="single" w:sz="36" w:space="0" w:color="FFFFFF"/>
              <w:right w:val="single" w:sz="8" w:space="0" w:color="000000"/>
            </w:tcBorders>
          </w:tcPr>
          <w:p>
            <w:pPr>
              <w:pStyle w:val="TableParagraph"/>
              <w:spacing w:before="42"/>
              <w:ind w:left="246" w:right="212"/>
              <w:jc w:val="center"/>
              <w:rPr>
                <w:rFonts w:ascii="Arial MT"/>
                <w:sz w:val="18"/>
              </w:rPr>
            </w:pPr>
            <w:r>
              <w:rPr>
                <w:rFonts w:ascii="Arial MT"/>
                <w:spacing w:val="-5"/>
                <w:sz w:val="18"/>
              </w:rPr>
              <w:t>34</w:t>
            </w:r>
          </w:p>
        </w:tc>
        <w:tc>
          <w:tcPr>
            <w:tcW w:w="1048" w:type="dxa"/>
            <w:tcBorders>
              <w:top w:val="single" w:sz="8" w:space="0" w:color="000000"/>
              <w:left w:val="single" w:sz="8" w:space="0" w:color="000000"/>
              <w:bottom w:val="single" w:sz="36" w:space="0" w:color="FFFFFF"/>
            </w:tcBorders>
          </w:tcPr>
          <w:p>
            <w:pPr>
              <w:pStyle w:val="TableParagraph"/>
              <w:spacing w:before="42"/>
              <w:ind w:left="270" w:right="254"/>
              <w:jc w:val="center"/>
              <w:rPr>
                <w:rFonts w:ascii="Arial MT"/>
                <w:sz w:val="18"/>
              </w:rPr>
            </w:pPr>
            <w:r>
              <w:rPr>
                <w:rFonts w:ascii="Arial MT"/>
                <w:spacing w:val="-5"/>
                <w:sz w:val="18"/>
              </w:rPr>
              <w:t>152</w:t>
            </w:r>
          </w:p>
        </w:tc>
      </w:tr>
      <w:tr>
        <w:trPr>
          <w:trHeight w:val="225" w:hRule="atLeast"/>
        </w:trPr>
        <w:tc>
          <w:tcPr>
            <w:tcW w:w="1081" w:type="dxa"/>
            <w:vMerge/>
            <w:tcBorders>
              <w:top w:val="nil"/>
              <w:bottom w:val="single" w:sz="8" w:space="0" w:color="000000"/>
              <w:right w:val="nil"/>
            </w:tcBorders>
          </w:tcPr>
          <w:p>
            <w:pPr>
              <w:rPr>
                <w:sz w:val="2"/>
                <w:szCs w:val="2"/>
              </w:rPr>
            </w:pPr>
          </w:p>
        </w:tc>
        <w:tc>
          <w:tcPr>
            <w:tcW w:w="750" w:type="dxa"/>
            <w:vMerge/>
            <w:tcBorders>
              <w:top w:val="nil"/>
              <w:left w:val="nil"/>
              <w:bottom w:val="single" w:sz="8" w:space="0" w:color="FFFFFF"/>
              <w:right w:val="nil"/>
            </w:tcBorders>
          </w:tcPr>
          <w:p>
            <w:pPr>
              <w:rPr>
                <w:sz w:val="2"/>
                <w:szCs w:val="2"/>
              </w:rPr>
            </w:pPr>
          </w:p>
        </w:tc>
        <w:tc>
          <w:tcPr>
            <w:tcW w:w="1864"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90" w:type="dxa"/>
            <w:tcBorders>
              <w:top w:val="single" w:sz="36" w:space="0" w:color="FFFFFF"/>
              <w:bottom w:val="single" w:sz="8" w:space="0" w:color="000000"/>
              <w:right w:val="single" w:sz="8" w:space="0" w:color="000000"/>
            </w:tcBorders>
          </w:tcPr>
          <w:p>
            <w:pPr>
              <w:pStyle w:val="TableParagraph"/>
              <w:spacing w:line="188" w:lineRule="exact"/>
              <w:ind w:left="308" w:right="275"/>
              <w:jc w:val="center"/>
              <w:rPr>
                <w:rFonts w:ascii="Arial MT"/>
                <w:sz w:val="18"/>
              </w:rPr>
            </w:pPr>
            <w:r>
              <w:rPr>
                <w:rFonts w:ascii="Arial MT"/>
                <w:spacing w:val="-4"/>
                <w:sz w:val="18"/>
              </w:rPr>
              <w:t>12.5</w:t>
            </w:r>
          </w:p>
        </w:tc>
        <w:tc>
          <w:tcPr>
            <w:tcW w:w="103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46"/>
              <w:rPr>
                <w:rFonts w:ascii="Arial MT"/>
                <w:sz w:val="18"/>
              </w:rPr>
            </w:pPr>
            <w:r>
              <w:rPr>
                <w:rFonts w:ascii="Arial MT"/>
                <w:spacing w:val="-4"/>
                <w:sz w:val="18"/>
              </w:rPr>
              <w:t>11.2</w:t>
            </w:r>
          </w:p>
        </w:tc>
        <w:tc>
          <w:tcPr>
            <w:tcW w:w="124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5" w:right="151"/>
              <w:jc w:val="center"/>
              <w:rPr>
                <w:rFonts w:ascii="Arial MT"/>
                <w:sz w:val="18"/>
              </w:rPr>
            </w:pPr>
            <w:r>
              <w:rPr>
                <w:rFonts w:ascii="Arial MT"/>
                <w:spacing w:val="-5"/>
                <w:sz w:val="18"/>
              </w:rPr>
              <w:t>8.6</w:t>
            </w:r>
          </w:p>
        </w:tc>
        <w:tc>
          <w:tcPr>
            <w:tcW w:w="109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9" w:right="152"/>
              <w:jc w:val="center"/>
              <w:rPr>
                <w:rFonts w:ascii="Arial MT"/>
                <w:sz w:val="18"/>
              </w:rPr>
            </w:pPr>
            <w:r>
              <w:rPr>
                <w:rFonts w:ascii="Arial MT"/>
                <w:spacing w:val="-4"/>
                <w:sz w:val="18"/>
              </w:rPr>
              <w:t>45.4</w:t>
            </w:r>
          </w:p>
        </w:tc>
        <w:tc>
          <w:tcPr>
            <w:tcW w:w="85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45" w:right="212"/>
              <w:jc w:val="center"/>
              <w:rPr>
                <w:rFonts w:ascii="Arial MT"/>
                <w:sz w:val="18"/>
              </w:rPr>
            </w:pPr>
            <w:r>
              <w:rPr>
                <w:rFonts w:ascii="Arial MT"/>
                <w:spacing w:val="-4"/>
                <w:sz w:val="18"/>
              </w:rPr>
              <w:t>22.4</w:t>
            </w:r>
          </w:p>
        </w:tc>
        <w:tc>
          <w:tcPr>
            <w:tcW w:w="1048" w:type="dxa"/>
            <w:tcBorders>
              <w:top w:val="single" w:sz="36" w:space="0" w:color="FFFFFF"/>
              <w:left w:val="single" w:sz="8" w:space="0" w:color="000000"/>
              <w:bottom w:val="single" w:sz="8" w:space="0" w:color="000000"/>
            </w:tcBorders>
          </w:tcPr>
          <w:p>
            <w:pPr>
              <w:pStyle w:val="TableParagraph"/>
              <w:spacing w:line="188" w:lineRule="exact"/>
              <w:ind w:left="280" w:right="254"/>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Q34</w:t>
            </w:r>
          </w:p>
        </w:tc>
        <w:tc>
          <w:tcPr>
            <w:tcW w:w="1864"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990" w:type="dxa"/>
            <w:tcBorders>
              <w:top w:val="single" w:sz="8" w:space="0" w:color="000000"/>
              <w:bottom w:val="single" w:sz="36" w:space="0" w:color="FFFFFF"/>
              <w:right w:val="single" w:sz="8" w:space="0" w:color="000000"/>
            </w:tcBorders>
          </w:tcPr>
          <w:p>
            <w:pPr>
              <w:pStyle w:val="TableParagraph"/>
              <w:spacing w:before="42"/>
              <w:ind w:left="298" w:right="275"/>
              <w:jc w:val="center"/>
              <w:rPr>
                <w:rFonts w:ascii="Arial MT"/>
                <w:sz w:val="18"/>
              </w:rPr>
            </w:pPr>
            <w:r>
              <w:rPr>
                <w:rFonts w:ascii="Arial MT"/>
                <w:spacing w:val="-5"/>
                <w:sz w:val="18"/>
              </w:rPr>
              <w:t>19</w:t>
            </w:r>
          </w:p>
        </w:tc>
        <w:tc>
          <w:tcPr>
            <w:tcW w:w="1038" w:type="dxa"/>
            <w:tcBorders>
              <w:top w:val="single" w:sz="8" w:space="0" w:color="000000"/>
              <w:left w:val="single" w:sz="8" w:space="0" w:color="000000"/>
              <w:bottom w:val="single" w:sz="36" w:space="0" w:color="FFFFFF"/>
              <w:right w:val="single" w:sz="8" w:space="0" w:color="000000"/>
            </w:tcBorders>
          </w:tcPr>
          <w:p>
            <w:pPr>
              <w:pStyle w:val="TableParagraph"/>
              <w:spacing w:before="42"/>
              <w:ind w:left="120" w:right="89"/>
              <w:jc w:val="center"/>
              <w:rPr>
                <w:rFonts w:ascii="Arial MT"/>
                <w:sz w:val="18"/>
              </w:rPr>
            </w:pPr>
            <w:r>
              <w:rPr>
                <w:rFonts w:ascii="Arial MT"/>
                <w:spacing w:val="-5"/>
                <w:sz w:val="18"/>
              </w:rPr>
              <w:t>21</w:t>
            </w:r>
          </w:p>
        </w:tc>
        <w:tc>
          <w:tcPr>
            <w:tcW w:w="1240" w:type="dxa"/>
            <w:tcBorders>
              <w:top w:val="single" w:sz="8" w:space="0" w:color="000000"/>
              <w:left w:val="single" w:sz="8" w:space="0" w:color="000000"/>
              <w:bottom w:val="single" w:sz="36" w:space="0" w:color="FFFFFF"/>
              <w:right w:val="single" w:sz="8" w:space="0" w:color="000000"/>
            </w:tcBorders>
          </w:tcPr>
          <w:p>
            <w:pPr>
              <w:pStyle w:val="TableParagraph"/>
              <w:spacing w:before="42"/>
              <w:ind w:left="180" w:right="151"/>
              <w:jc w:val="center"/>
              <w:rPr>
                <w:rFonts w:ascii="Arial MT"/>
                <w:sz w:val="18"/>
              </w:rPr>
            </w:pPr>
            <w:r>
              <w:rPr>
                <w:rFonts w:ascii="Arial MT"/>
                <w:spacing w:val="-5"/>
                <w:sz w:val="18"/>
              </w:rPr>
              <w:t>17</w:t>
            </w:r>
          </w:p>
        </w:tc>
        <w:tc>
          <w:tcPr>
            <w:tcW w:w="1096" w:type="dxa"/>
            <w:tcBorders>
              <w:top w:val="single" w:sz="8" w:space="0" w:color="000000"/>
              <w:left w:val="single" w:sz="8" w:space="0" w:color="000000"/>
              <w:bottom w:val="single" w:sz="36" w:space="0" w:color="FFFFFF"/>
              <w:right w:val="single" w:sz="8" w:space="0" w:color="000000"/>
            </w:tcBorders>
          </w:tcPr>
          <w:p>
            <w:pPr>
              <w:pStyle w:val="TableParagraph"/>
              <w:spacing w:before="42"/>
              <w:ind w:left="179" w:right="152"/>
              <w:jc w:val="center"/>
              <w:rPr>
                <w:rFonts w:ascii="Arial MT"/>
                <w:sz w:val="18"/>
              </w:rPr>
            </w:pPr>
            <w:r>
              <w:rPr>
                <w:rFonts w:ascii="Arial MT"/>
                <w:spacing w:val="-5"/>
                <w:sz w:val="18"/>
              </w:rPr>
              <w:t>64</w:t>
            </w:r>
          </w:p>
        </w:tc>
        <w:tc>
          <w:tcPr>
            <w:tcW w:w="856" w:type="dxa"/>
            <w:tcBorders>
              <w:top w:val="single" w:sz="8" w:space="0" w:color="000000"/>
              <w:left w:val="single" w:sz="8" w:space="0" w:color="000000"/>
              <w:bottom w:val="single" w:sz="36" w:space="0" w:color="FFFFFF"/>
              <w:right w:val="single" w:sz="8" w:space="0" w:color="000000"/>
            </w:tcBorders>
          </w:tcPr>
          <w:p>
            <w:pPr>
              <w:pStyle w:val="TableParagraph"/>
              <w:spacing w:before="42"/>
              <w:ind w:left="246" w:right="212"/>
              <w:jc w:val="center"/>
              <w:rPr>
                <w:rFonts w:ascii="Arial MT"/>
                <w:sz w:val="18"/>
              </w:rPr>
            </w:pPr>
            <w:r>
              <w:rPr>
                <w:rFonts w:ascii="Arial MT"/>
                <w:spacing w:val="-5"/>
                <w:sz w:val="18"/>
              </w:rPr>
              <w:t>30</w:t>
            </w:r>
          </w:p>
        </w:tc>
        <w:tc>
          <w:tcPr>
            <w:tcW w:w="1048" w:type="dxa"/>
            <w:tcBorders>
              <w:top w:val="single" w:sz="8" w:space="0" w:color="000000"/>
              <w:left w:val="single" w:sz="8" w:space="0" w:color="000000"/>
              <w:bottom w:val="single" w:sz="36" w:space="0" w:color="FFFFFF"/>
            </w:tcBorders>
          </w:tcPr>
          <w:p>
            <w:pPr>
              <w:pStyle w:val="TableParagraph"/>
              <w:spacing w:before="42"/>
              <w:ind w:left="270" w:right="254"/>
              <w:jc w:val="center"/>
              <w:rPr>
                <w:rFonts w:ascii="Arial MT"/>
                <w:sz w:val="18"/>
              </w:rPr>
            </w:pPr>
            <w:r>
              <w:rPr>
                <w:rFonts w:ascii="Arial MT"/>
                <w:spacing w:val="-5"/>
                <w:sz w:val="18"/>
              </w:rPr>
              <w:t>151</w:t>
            </w:r>
          </w:p>
        </w:tc>
      </w:tr>
      <w:tr>
        <w:trPr>
          <w:trHeight w:val="225" w:hRule="atLeast"/>
        </w:trPr>
        <w:tc>
          <w:tcPr>
            <w:tcW w:w="1081" w:type="dxa"/>
            <w:vMerge/>
            <w:tcBorders>
              <w:top w:val="nil"/>
              <w:bottom w:val="single" w:sz="8" w:space="0" w:color="000000"/>
              <w:right w:val="nil"/>
            </w:tcBorders>
          </w:tcPr>
          <w:p>
            <w:pPr>
              <w:rPr>
                <w:sz w:val="2"/>
                <w:szCs w:val="2"/>
              </w:rPr>
            </w:pPr>
          </w:p>
        </w:tc>
        <w:tc>
          <w:tcPr>
            <w:tcW w:w="750" w:type="dxa"/>
            <w:vMerge/>
            <w:tcBorders>
              <w:top w:val="nil"/>
              <w:left w:val="nil"/>
              <w:bottom w:val="single" w:sz="8" w:space="0" w:color="FFFFFF"/>
              <w:right w:val="nil"/>
            </w:tcBorders>
          </w:tcPr>
          <w:p>
            <w:pPr>
              <w:rPr>
                <w:sz w:val="2"/>
                <w:szCs w:val="2"/>
              </w:rPr>
            </w:pPr>
          </w:p>
        </w:tc>
        <w:tc>
          <w:tcPr>
            <w:tcW w:w="1864"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90" w:type="dxa"/>
            <w:tcBorders>
              <w:top w:val="single" w:sz="36" w:space="0" w:color="FFFFFF"/>
              <w:bottom w:val="single" w:sz="8" w:space="0" w:color="000000"/>
              <w:right w:val="single" w:sz="8" w:space="0" w:color="000000"/>
            </w:tcBorders>
          </w:tcPr>
          <w:p>
            <w:pPr>
              <w:pStyle w:val="TableParagraph"/>
              <w:spacing w:line="188" w:lineRule="exact"/>
              <w:ind w:left="308" w:right="275"/>
              <w:jc w:val="center"/>
              <w:rPr>
                <w:rFonts w:ascii="Arial MT"/>
                <w:sz w:val="18"/>
              </w:rPr>
            </w:pPr>
            <w:r>
              <w:rPr>
                <w:rFonts w:ascii="Arial MT"/>
                <w:spacing w:val="-4"/>
                <w:sz w:val="18"/>
              </w:rPr>
              <w:t>12.6</w:t>
            </w:r>
          </w:p>
        </w:tc>
        <w:tc>
          <w:tcPr>
            <w:tcW w:w="103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46"/>
              <w:rPr>
                <w:rFonts w:ascii="Arial MT"/>
                <w:sz w:val="18"/>
              </w:rPr>
            </w:pPr>
            <w:r>
              <w:rPr>
                <w:rFonts w:ascii="Arial MT"/>
                <w:spacing w:val="-4"/>
                <w:sz w:val="18"/>
              </w:rPr>
              <w:t>13.9</w:t>
            </w:r>
          </w:p>
        </w:tc>
        <w:tc>
          <w:tcPr>
            <w:tcW w:w="124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5" w:right="146"/>
              <w:jc w:val="center"/>
              <w:rPr>
                <w:rFonts w:ascii="Arial MT"/>
                <w:sz w:val="18"/>
              </w:rPr>
            </w:pPr>
            <w:r>
              <w:rPr>
                <w:rFonts w:ascii="Arial MT"/>
                <w:spacing w:val="-4"/>
                <w:sz w:val="18"/>
              </w:rPr>
              <w:t>11.3</w:t>
            </w:r>
          </w:p>
        </w:tc>
        <w:tc>
          <w:tcPr>
            <w:tcW w:w="109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9" w:right="152"/>
              <w:jc w:val="center"/>
              <w:rPr>
                <w:rFonts w:ascii="Arial MT"/>
                <w:sz w:val="18"/>
              </w:rPr>
            </w:pPr>
            <w:r>
              <w:rPr>
                <w:rFonts w:ascii="Arial MT"/>
                <w:spacing w:val="-4"/>
                <w:sz w:val="18"/>
              </w:rPr>
              <w:t>42.4</w:t>
            </w:r>
          </w:p>
        </w:tc>
        <w:tc>
          <w:tcPr>
            <w:tcW w:w="85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45" w:right="212"/>
              <w:jc w:val="center"/>
              <w:rPr>
                <w:rFonts w:ascii="Arial MT"/>
                <w:sz w:val="18"/>
              </w:rPr>
            </w:pPr>
            <w:r>
              <w:rPr>
                <w:rFonts w:ascii="Arial MT"/>
                <w:spacing w:val="-4"/>
                <w:sz w:val="18"/>
              </w:rPr>
              <w:t>19.9</w:t>
            </w:r>
          </w:p>
        </w:tc>
        <w:tc>
          <w:tcPr>
            <w:tcW w:w="1048" w:type="dxa"/>
            <w:tcBorders>
              <w:top w:val="single" w:sz="36" w:space="0" w:color="FFFFFF"/>
              <w:left w:val="single" w:sz="8" w:space="0" w:color="000000"/>
              <w:bottom w:val="single" w:sz="8" w:space="0" w:color="000000"/>
            </w:tcBorders>
          </w:tcPr>
          <w:p>
            <w:pPr>
              <w:pStyle w:val="TableParagraph"/>
              <w:spacing w:line="188" w:lineRule="exact"/>
              <w:ind w:left="280" w:right="254"/>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Q35</w:t>
            </w:r>
          </w:p>
        </w:tc>
        <w:tc>
          <w:tcPr>
            <w:tcW w:w="1864"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990" w:type="dxa"/>
            <w:tcBorders>
              <w:top w:val="single" w:sz="8" w:space="0" w:color="000000"/>
              <w:bottom w:val="single" w:sz="36" w:space="0" w:color="FFFFFF"/>
              <w:right w:val="single" w:sz="8" w:space="0" w:color="000000"/>
            </w:tcBorders>
          </w:tcPr>
          <w:p>
            <w:pPr>
              <w:pStyle w:val="TableParagraph"/>
              <w:spacing w:before="42"/>
              <w:ind w:left="28"/>
              <w:jc w:val="center"/>
              <w:rPr>
                <w:rFonts w:ascii="Arial MT"/>
                <w:sz w:val="18"/>
              </w:rPr>
            </w:pPr>
            <w:r>
              <w:rPr>
                <w:rFonts w:ascii="Arial MT"/>
                <w:w w:val="101"/>
                <w:sz w:val="18"/>
              </w:rPr>
              <w:t>7</w:t>
            </w:r>
          </w:p>
        </w:tc>
        <w:tc>
          <w:tcPr>
            <w:tcW w:w="1038" w:type="dxa"/>
            <w:tcBorders>
              <w:top w:val="single" w:sz="8" w:space="0" w:color="000000"/>
              <w:left w:val="single" w:sz="8" w:space="0" w:color="000000"/>
              <w:bottom w:val="single" w:sz="36" w:space="0" w:color="FFFFFF"/>
              <w:right w:val="single" w:sz="8" w:space="0" w:color="000000"/>
            </w:tcBorders>
          </w:tcPr>
          <w:p>
            <w:pPr>
              <w:pStyle w:val="TableParagraph"/>
              <w:spacing w:before="42"/>
              <w:ind w:left="120" w:right="89"/>
              <w:jc w:val="center"/>
              <w:rPr>
                <w:rFonts w:ascii="Arial MT"/>
                <w:sz w:val="18"/>
              </w:rPr>
            </w:pPr>
            <w:r>
              <w:rPr>
                <w:rFonts w:ascii="Arial MT"/>
                <w:spacing w:val="-5"/>
                <w:sz w:val="18"/>
              </w:rPr>
              <w:t>10</w:t>
            </w:r>
          </w:p>
        </w:tc>
        <w:tc>
          <w:tcPr>
            <w:tcW w:w="1240" w:type="dxa"/>
            <w:tcBorders>
              <w:top w:val="single" w:sz="8" w:space="0" w:color="000000"/>
              <w:left w:val="single" w:sz="8" w:space="0" w:color="000000"/>
              <w:bottom w:val="single" w:sz="36" w:space="0" w:color="FFFFFF"/>
              <w:right w:val="single" w:sz="8" w:space="0" w:color="000000"/>
            </w:tcBorders>
          </w:tcPr>
          <w:p>
            <w:pPr>
              <w:pStyle w:val="TableParagraph"/>
              <w:spacing w:before="42"/>
              <w:ind w:left="180" w:right="151"/>
              <w:jc w:val="center"/>
              <w:rPr>
                <w:rFonts w:ascii="Arial MT"/>
                <w:sz w:val="18"/>
              </w:rPr>
            </w:pPr>
            <w:r>
              <w:rPr>
                <w:rFonts w:ascii="Arial MT"/>
                <w:spacing w:val="-5"/>
                <w:sz w:val="18"/>
              </w:rPr>
              <w:t>10</w:t>
            </w:r>
          </w:p>
        </w:tc>
        <w:tc>
          <w:tcPr>
            <w:tcW w:w="1096" w:type="dxa"/>
            <w:tcBorders>
              <w:top w:val="single" w:sz="8" w:space="0" w:color="000000"/>
              <w:left w:val="single" w:sz="8" w:space="0" w:color="000000"/>
              <w:bottom w:val="single" w:sz="36" w:space="0" w:color="FFFFFF"/>
              <w:right w:val="single" w:sz="8" w:space="0" w:color="000000"/>
            </w:tcBorders>
          </w:tcPr>
          <w:p>
            <w:pPr>
              <w:pStyle w:val="TableParagraph"/>
              <w:spacing w:before="42"/>
              <w:ind w:left="179" w:right="152"/>
              <w:jc w:val="center"/>
              <w:rPr>
                <w:rFonts w:ascii="Arial MT"/>
                <w:sz w:val="18"/>
              </w:rPr>
            </w:pPr>
            <w:r>
              <w:rPr>
                <w:rFonts w:ascii="Arial MT"/>
                <w:spacing w:val="-5"/>
                <w:sz w:val="18"/>
              </w:rPr>
              <w:t>65</w:t>
            </w:r>
          </w:p>
        </w:tc>
        <w:tc>
          <w:tcPr>
            <w:tcW w:w="856" w:type="dxa"/>
            <w:tcBorders>
              <w:top w:val="single" w:sz="8" w:space="0" w:color="000000"/>
              <w:left w:val="single" w:sz="8" w:space="0" w:color="000000"/>
              <w:bottom w:val="single" w:sz="36" w:space="0" w:color="FFFFFF"/>
              <w:right w:val="single" w:sz="8" w:space="0" w:color="000000"/>
            </w:tcBorders>
          </w:tcPr>
          <w:p>
            <w:pPr>
              <w:pStyle w:val="TableParagraph"/>
              <w:spacing w:before="42"/>
              <w:ind w:left="246" w:right="212"/>
              <w:jc w:val="center"/>
              <w:rPr>
                <w:rFonts w:ascii="Arial MT"/>
                <w:sz w:val="18"/>
              </w:rPr>
            </w:pPr>
            <w:r>
              <w:rPr>
                <w:rFonts w:ascii="Arial MT"/>
                <w:spacing w:val="-5"/>
                <w:sz w:val="18"/>
              </w:rPr>
              <w:t>55</w:t>
            </w:r>
          </w:p>
        </w:tc>
        <w:tc>
          <w:tcPr>
            <w:tcW w:w="1048" w:type="dxa"/>
            <w:tcBorders>
              <w:top w:val="single" w:sz="8" w:space="0" w:color="000000"/>
              <w:left w:val="single" w:sz="8" w:space="0" w:color="000000"/>
              <w:bottom w:val="single" w:sz="36" w:space="0" w:color="FFFFFF"/>
            </w:tcBorders>
          </w:tcPr>
          <w:p>
            <w:pPr>
              <w:pStyle w:val="TableParagraph"/>
              <w:spacing w:before="42"/>
              <w:ind w:left="270" w:right="254"/>
              <w:jc w:val="center"/>
              <w:rPr>
                <w:rFonts w:ascii="Arial MT"/>
                <w:sz w:val="18"/>
              </w:rPr>
            </w:pPr>
            <w:r>
              <w:rPr>
                <w:rFonts w:ascii="Arial MT"/>
                <w:spacing w:val="-5"/>
                <w:sz w:val="18"/>
              </w:rPr>
              <w:t>147</w:t>
            </w:r>
          </w:p>
        </w:tc>
      </w:tr>
      <w:tr>
        <w:trPr>
          <w:trHeight w:val="226" w:hRule="atLeast"/>
        </w:trPr>
        <w:tc>
          <w:tcPr>
            <w:tcW w:w="1081" w:type="dxa"/>
            <w:vMerge/>
            <w:tcBorders>
              <w:top w:val="nil"/>
              <w:bottom w:val="single" w:sz="8" w:space="0" w:color="000000"/>
              <w:right w:val="nil"/>
            </w:tcBorders>
          </w:tcPr>
          <w:p>
            <w:pPr>
              <w:rPr>
                <w:sz w:val="2"/>
                <w:szCs w:val="2"/>
              </w:rPr>
            </w:pPr>
          </w:p>
        </w:tc>
        <w:tc>
          <w:tcPr>
            <w:tcW w:w="750" w:type="dxa"/>
            <w:vMerge/>
            <w:tcBorders>
              <w:top w:val="nil"/>
              <w:left w:val="nil"/>
              <w:bottom w:val="single" w:sz="8" w:space="0" w:color="FFFFFF"/>
              <w:right w:val="nil"/>
            </w:tcBorders>
          </w:tcPr>
          <w:p>
            <w:pPr>
              <w:rPr>
                <w:sz w:val="2"/>
                <w:szCs w:val="2"/>
              </w:rPr>
            </w:pPr>
          </w:p>
        </w:tc>
        <w:tc>
          <w:tcPr>
            <w:tcW w:w="1864"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90" w:type="dxa"/>
            <w:tcBorders>
              <w:top w:val="single" w:sz="36" w:space="0" w:color="FFFFFF"/>
              <w:bottom w:val="single" w:sz="8" w:space="0" w:color="000000"/>
              <w:right w:val="single" w:sz="8" w:space="0" w:color="000000"/>
            </w:tcBorders>
          </w:tcPr>
          <w:p>
            <w:pPr>
              <w:pStyle w:val="TableParagraph"/>
              <w:spacing w:line="188" w:lineRule="exact"/>
              <w:ind w:left="303" w:right="275"/>
              <w:jc w:val="center"/>
              <w:rPr>
                <w:rFonts w:ascii="Arial MT"/>
                <w:sz w:val="18"/>
              </w:rPr>
            </w:pPr>
            <w:r>
              <w:rPr>
                <w:rFonts w:ascii="Arial MT"/>
                <w:spacing w:val="-5"/>
                <w:sz w:val="18"/>
              </w:rPr>
              <w:t>4.8</w:t>
            </w:r>
          </w:p>
        </w:tc>
        <w:tc>
          <w:tcPr>
            <w:tcW w:w="103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20" w:right="84"/>
              <w:jc w:val="center"/>
              <w:rPr>
                <w:rFonts w:ascii="Arial MT"/>
                <w:sz w:val="18"/>
              </w:rPr>
            </w:pPr>
            <w:r>
              <w:rPr>
                <w:rFonts w:ascii="Arial MT"/>
                <w:spacing w:val="-5"/>
                <w:sz w:val="18"/>
              </w:rPr>
              <w:t>6.8</w:t>
            </w:r>
          </w:p>
        </w:tc>
        <w:tc>
          <w:tcPr>
            <w:tcW w:w="124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5" w:right="151"/>
              <w:jc w:val="center"/>
              <w:rPr>
                <w:rFonts w:ascii="Arial MT"/>
                <w:sz w:val="18"/>
              </w:rPr>
            </w:pPr>
            <w:r>
              <w:rPr>
                <w:rFonts w:ascii="Arial MT"/>
                <w:spacing w:val="-5"/>
                <w:sz w:val="18"/>
              </w:rPr>
              <w:t>6.8</w:t>
            </w:r>
          </w:p>
        </w:tc>
        <w:tc>
          <w:tcPr>
            <w:tcW w:w="109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9" w:right="152"/>
              <w:jc w:val="center"/>
              <w:rPr>
                <w:rFonts w:ascii="Arial MT"/>
                <w:sz w:val="18"/>
              </w:rPr>
            </w:pPr>
            <w:r>
              <w:rPr>
                <w:rFonts w:ascii="Arial MT"/>
                <w:spacing w:val="-4"/>
                <w:sz w:val="18"/>
              </w:rPr>
              <w:t>44.2</w:t>
            </w:r>
          </w:p>
        </w:tc>
        <w:tc>
          <w:tcPr>
            <w:tcW w:w="85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45" w:right="212"/>
              <w:jc w:val="center"/>
              <w:rPr>
                <w:rFonts w:ascii="Arial MT"/>
                <w:sz w:val="18"/>
              </w:rPr>
            </w:pPr>
            <w:r>
              <w:rPr>
                <w:rFonts w:ascii="Arial MT"/>
                <w:spacing w:val="-4"/>
                <w:sz w:val="18"/>
              </w:rPr>
              <w:t>37.4</w:t>
            </w:r>
          </w:p>
        </w:tc>
        <w:tc>
          <w:tcPr>
            <w:tcW w:w="1048" w:type="dxa"/>
            <w:tcBorders>
              <w:top w:val="single" w:sz="36" w:space="0" w:color="FFFFFF"/>
              <w:left w:val="single" w:sz="8" w:space="0" w:color="000000"/>
              <w:bottom w:val="single" w:sz="8" w:space="0" w:color="000000"/>
            </w:tcBorders>
          </w:tcPr>
          <w:p>
            <w:pPr>
              <w:pStyle w:val="TableParagraph"/>
              <w:spacing w:line="188" w:lineRule="exact"/>
              <w:ind w:left="280" w:right="254"/>
              <w:jc w:val="center"/>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Q36</w:t>
            </w:r>
          </w:p>
        </w:tc>
        <w:tc>
          <w:tcPr>
            <w:tcW w:w="1864" w:type="dxa"/>
            <w:tcBorders>
              <w:top w:val="single" w:sz="8" w:space="0" w:color="FFFFFF"/>
              <w:left w:val="nil"/>
              <w:bottom w:val="single" w:sz="36" w:space="0" w:color="FFFFFF"/>
            </w:tcBorders>
          </w:tcPr>
          <w:p>
            <w:pPr>
              <w:pStyle w:val="TableParagraph"/>
              <w:spacing w:before="42"/>
              <w:ind w:left="24"/>
              <w:rPr>
                <w:rFonts w:ascii="Arial MT"/>
                <w:sz w:val="18"/>
              </w:rPr>
            </w:pPr>
            <w:r>
              <w:rPr>
                <w:rFonts w:ascii="Arial MT"/>
                <w:spacing w:val="-2"/>
                <w:sz w:val="18"/>
              </w:rPr>
              <w:t>Count</w:t>
            </w:r>
          </w:p>
        </w:tc>
        <w:tc>
          <w:tcPr>
            <w:tcW w:w="990" w:type="dxa"/>
            <w:tcBorders>
              <w:top w:val="single" w:sz="8" w:space="0" w:color="000000"/>
              <w:bottom w:val="single" w:sz="36" w:space="0" w:color="FFFFFF"/>
              <w:right w:val="single" w:sz="8" w:space="0" w:color="000000"/>
            </w:tcBorders>
          </w:tcPr>
          <w:p>
            <w:pPr>
              <w:pStyle w:val="TableParagraph"/>
              <w:spacing w:before="42"/>
              <w:ind w:left="28"/>
              <w:jc w:val="center"/>
              <w:rPr>
                <w:rFonts w:ascii="Arial MT"/>
                <w:sz w:val="18"/>
              </w:rPr>
            </w:pPr>
            <w:r>
              <w:rPr>
                <w:rFonts w:ascii="Arial MT"/>
                <w:w w:val="101"/>
                <w:sz w:val="18"/>
              </w:rPr>
              <w:t>9</w:t>
            </w:r>
          </w:p>
        </w:tc>
        <w:tc>
          <w:tcPr>
            <w:tcW w:w="1038" w:type="dxa"/>
            <w:tcBorders>
              <w:top w:val="single" w:sz="8" w:space="0" w:color="000000"/>
              <w:left w:val="single" w:sz="8" w:space="0" w:color="000000"/>
              <w:bottom w:val="single" w:sz="36" w:space="0" w:color="FFFFFF"/>
              <w:right w:val="single" w:sz="8" w:space="0" w:color="000000"/>
            </w:tcBorders>
          </w:tcPr>
          <w:p>
            <w:pPr>
              <w:pStyle w:val="TableParagraph"/>
              <w:spacing w:before="42"/>
              <w:ind w:left="120" w:right="89"/>
              <w:jc w:val="center"/>
              <w:rPr>
                <w:rFonts w:ascii="Arial MT"/>
                <w:sz w:val="18"/>
              </w:rPr>
            </w:pPr>
            <w:r>
              <w:rPr>
                <w:rFonts w:ascii="Arial MT"/>
                <w:spacing w:val="-5"/>
                <w:sz w:val="18"/>
              </w:rPr>
              <w:t>18</w:t>
            </w:r>
          </w:p>
        </w:tc>
        <w:tc>
          <w:tcPr>
            <w:tcW w:w="1240" w:type="dxa"/>
            <w:tcBorders>
              <w:top w:val="single" w:sz="8" w:space="0" w:color="000000"/>
              <w:left w:val="single" w:sz="8" w:space="0" w:color="000000"/>
              <w:bottom w:val="single" w:sz="36" w:space="0" w:color="FFFFFF"/>
              <w:right w:val="single" w:sz="8" w:space="0" w:color="000000"/>
            </w:tcBorders>
          </w:tcPr>
          <w:p>
            <w:pPr>
              <w:pStyle w:val="TableParagraph"/>
              <w:spacing w:before="42"/>
              <w:ind w:left="180" w:right="151"/>
              <w:jc w:val="center"/>
              <w:rPr>
                <w:rFonts w:ascii="Arial MT"/>
                <w:sz w:val="18"/>
              </w:rPr>
            </w:pPr>
            <w:r>
              <w:rPr>
                <w:rFonts w:ascii="Arial MT"/>
                <w:spacing w:val="-5"/>
                <w:sz w:val="18"/>
              </w:rPr>
              <w:t>15</w:t>
            </w:r>
          </w:p>
        </w:tc>
        <w:tc>
          <w:tcPr>
            <w:tcW w:w="1096" w:type="dxa"/>
            <w:tcBorders>
              <w:top w:val="single" w:sz="8" w:space="0" w:color="000000"/>
              <w:left w:val="single" w:sz="8" w:space="0" w:color="000000"/>
              <w:bottom w:val="single" w:sz="36" w:space="0" w:color="FFFFFF"/>
              <w:right w:val="single" w:sz="8" w:space="0" w:color="000000"/>
            </w:tcBorders>
          </w:tcPr>
          <w:p>
            <w:pPr>
              <w:pStyle w:val="TableParagraph"/>
              <w:spacing w:before="42"/>
              <w:ind w:left="179" w:right="152"/>
              <w:jc w:val="center"/>
              <w:rPr>
                <w:rFonts w:ascii="Arial MT"/>
                <w:sz w:val="18"/>
              </w:rPr>
            </w:pPr>
            <w:r>
              <w:rPr>
                <w:rFonts w:ascii="Arial MT"/>
                <w:spacing w:val="-5"/>
                <w:sz w:val="18"/>
              </w:rPr>
              <w:t>73</w:t>
            </w:r>
          </w:p>
        </w:tc>
        <w:tc>
          <w:tcPr>
            <w:tcW w:w="856" w:type="dxa"/>
            <w:tcBorders>
              <w:top w:val="single" w:sz="8" w:space="0" w:color="000000"/>
              <w:left w:val="single" w:sz="8" w:space="0" w:color="000000"/>
              <w:bottom w:val="single" w:sz="36" w:space="0" w:color="FFFFFF"/>
              <w:right w:val="single" w:sz="8" w:space="0" w:color="000000"/>
            </w:tcBorders>
          </w:tcPr>
          <w:p>
            <w:pPr>
              <w:pStyle w:val="TableParagraph"/>
              <w:spacing w:before="42"/>
              <w:ind w:left="246" w:right="212"/>
              <w:jc w:val="center"/>
              <w:rPr>
                <w:rFonts w:ascii="Arial MT"/>
                <w:sz w:val="18"/>
              </w:rPr>
            </w:pPr>
            <w:r>
              <w:rPr>
                <w:rFonts w:ascii="Arial MT"/>
                <w:spacing w:val="-5"/>
                <w:sz w:val="18"/>
              </w:rPr>
              <w:t>29</w:t>
            </w:r>
          </w:p>
        </w:tc>
        <w:tc>
          <w:tcPr>
            <w:tcW w:w="1048" w:type="dxa"/>
            <w:tcBorders>
              <w:top w:val="single" w:sz="8" w:space="0" w:color="000000"/>
              <w:left w:val="single" w:sz="8" w:space="0" w:color="000000"/>
              <w:bottom w:val="single" w:sz="36" w:space="0" w:color="FFFFFF"/>
            </w:tcBorders>
          </w:tcPr>
          <w:p>
            <w:pPr>
              <w:pStyle w:val="TableParagraph"/>
              <w:spacing w:before="42"/>
              <w:ind w:left="270" w:right="254"/>
              <w:jc w:val="center"/>
              <w:rPr>
                <w:rFonts w:ascii="Arial MT"/>
                <w:sz w:val="18"/>
              </w:rPr>
            </w:pPr>
            <w:r>
              <w:rPr>
                <w:rFonts w:ascii="Arial MT"/>
                <w:spacing w:val="-5"/>
                <w:sz w:val="18"/>
              </w:rPr>
              <w:t>144</w:t>
            </w:r>
          </w:p>
        </w:tc>
      </w:tr>
      <w:tr>
        <w:trPr>
          <w:trHeight w:val="225" w:hRule="atLeast"/>
        </w:trPr>
        <w:tc>
          <w:tcPr>
            <w:tcW w:w="1081" w:type="dxa"/>
            <w:vMerge/>
            <w:tcBorders>
              <w:top w:val="nil"/>
              <w:bottom w:val="single" w:sz="8" w:space="0" w:color="000000"/>
              <w:right w:val="nil"/>
            </w:tcBorders>
          </w:tcPr>
          <w:p>
            <w:pPr>
              <w:rPr>
                <w:sz w:val="2"/>
                <w:szCs w:val="2"/>
              </w:rPr>
            </w:pPr>
          </w:p>
        </w:tc>
        <w:tc>
          <w:tcPr>
            <w:tcW w:w="750" w:type="dxa"/>
            <w:vMerge/>
            <w:tcBorders>
              <w:top w:val="nil"/>
              <w:left w:val="nil"/>
              <w:bottom w:val="single" w:sz="8" w:space="0" w:color="FFFFFF"/>
              <w:right w:val="nil"/>
            </w:tcBorders>
          </w:tcPr>
          <w:p>
            <w:pPr>
              <w:rPr>
                <w:sz w:val="2"/>
                <w:szCs w:val="2"/>
              </w:rPr>
            </w:pPr>
          </w:p>
        </w:tc>
        <w:tc>
          <w:tcPr>
            <w:tcW w:w="1864" w:type="dxa"/>
            <w:tcBorders>
              <w:top w:val="single" w:sz="36" w:space="0" w:color="FFFFFF"/>
              <w:left w:val="nil"/>
              <w:bottom w:val="single" w:sz="8" w:space="0" w:color="FFFFFF"/>
            </w:tcBorders>
          </w:tcPr>
          <w:p>
            <w:pPr>
              <w:pStyle w:val="TableParagraph"/>
              <w:spacing w:line="188" w:lineRule="exact"/>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90" w:type="dxa"/>
            <w:tcBorders>
              <w:top w:val="single" w:sz="36" w:space="0" w:color="FFFFFF"/>
              <w:bottom w:val="single" w:sz="8" w:space="0" w:color="000000"/>
              <w:right w:val="single" w:sz="8" w:space="0" w:color="000000"/>
            </w:tcBorders>
          </w:tcPr>
          <w:p>
            <w:pPr>
              <w:pStyle w:val="TableParagraph"/>
              <w:spacing w:line="188" w:lineRule="exact"/>
              <w:ind w:left="303" w:right="275"/>
              <w:jc w:val="center"/>
              <w:rPr>
                <w:rFonts w:ascii="Arial MT"/>
                <w:sz w:val="18"/>
              </w:rPr>
            </w:pPr>
            <w:r>
              <w:rPr>
                <w:rFonts w:ascii="Arial MT"/>
                <w:spacing w:val="-5"/>
                <w:sz w:val="18"/>
              </w:rPr>
              <w:t>6.2</w:t>
            </w:r>
          </w:p>
        </w:tc>
        <w:tc>
          <w:tcPr>
            <w:tcW w:w="103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46"/>
              <w:rPr>
                <w:rFonts w:ascii="Arial MT"/>
                <w:sz w:val="18"/>
              </w:rPr>
            </w:pPr>
            <w:r>
              <w:rPr>
                <w:rFonts w:ascii="Arial MT"/>
                <w:spacing w:val="-4"/>
                <w:sz w:val="18"/>
              </w:rPr>
              <w:t>12.5</w:t>
            </w:r>
          </w:p>
        </w:tc>
        <w:tc>
          <w:tcPr>
            <w:tcW w:w="124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85" w:right="146"/>
              <w:jc w:val="center"/>
              <w:rPr>
                <w:rFonts w:ascii="Arial MT"/>
                <w:sz w:val="18"/>
              </w:rPr>
            </w:pPr>
            <w:r>
              <w:rPr>
                <w:rFonts w:ascii="Arial MT"/>
                <w:spacing w:val="-4"/>
                <w:sz w:val="18"/>
              </w:rPr>
              <w:t>10.4</w:t>
            </w:r>
          </w:p>
        </w:tc>
        <w:tc>
          <w:tcPr>
            <w:tcW w:w="109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9" w:right="152"/>
              <w:jc w:val="center"/>
              <w:rPr>
                <w:rFonts w:ascii="Arial MT"/>
                <w:sz w:val="18"/>
              </w:rPr>
            </w:pPr>
            <w:r>
              <w:rPr>
                <w:rFonts w:ascii="Arial MT"/>
                <w:spacing w:val="-4"/>
                <w:sz w:val="18"/>
              </w:rPr>
              <w:t>50.7</w:t>
            </w:r>
          </w:p>
        </w:tc>
        <w:tc>
          <w:tcPr>
            <w:tcW w:w="85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45" w:right="212"/>
              <w:jc w:val="center"/>
              <w:rPr>
                <w:rFonts w:ascii="Arial MT"/>
                <w:sz w:val="18"/>
              </w:rPr>
            </w:pPr>
            <w:r>
              <w:rPr>
                <w:rFonts w:ascii="Arial MT"/>
                <w:spacing w:val="-4"/>
                <w:sz w:val="18"/>
              </w:rPr>
              <w:t>20.1</w:t>
            </w:r>
          </w:p>
        </w:tc>
        <w:tc>
          <w:tcPr>
            <w:tcW w:w="1048" w:type="dxa"/>
            <w:tcBorders>
              <w:top w:val="single" w:sz="36" w:space="0" w:color="FFFFFF"/>
              <w:left w:val="single" w:sz="8" w:space="0" w:color="000000"/>
              <w:bottom w:val="single" w:sz="8" w:space="0" w:color="000000"/>
            </w:tcBorders>
          </w:tcPr>
          <w:p>
            <w:pPr>
              <w:pStyle w:val="TableParagraph"/>
              <w:spacing w:line="188" w:lineRule="exact"/>
              <w:ind w:left="280" w:right="254"/>
              <w:jc w:val="center"/>
              <w:rPr>
                <w:rFonts w:ascii="Arial MT"/>
                <w:sz w:val="18"/>
              </w:rPr>
            </w:pPr>
            <w:r>
              <w:rPr>
                <w:rFonts w:ascii="Arial MT"/>
                <w:spacing w:val="-2"/>
                <w:sz w:val="18"/>
              </w:rPr>
              <w:t>100.0</w:t>
            </w:r>
          </w:p>
        </w:tc>
      </w:tr>
      <w:tr>
        <w:trPr>
          <w:trHeight w:val="291" w:hRule="atLeast"/>
        </w:trPr>
        <w:tc>
          <w:tcPr>
            <w:tcW w:w="1081" w:type="dxa"/>
            <w:vMerge/>
            <w:tcBorders>
              <w:top w:val="nil"/>
              <w:bottom w:val="single" w:sz="8" w:space="0" w:color="000000"/>
              <w:right w:val="nil"/>
            </w:tcBorders>
          </w:tcPr>
          <w:p>
            <w:pPr>
              <w:rPr>
                <w:sz w:val="2"/>
                <w:szCs w:val="2"/>
              </w:rPr>
            </w:pPr>
          </w:p>
        </w:tc>
        <w:tc>
          <w:tcPr>
            <w:tcW w:w="750" w:type="dxa"/>
            <w:tcBorders>
              <w:top w:val="single" w:sz="8" w:space="0" w:color="FFFFFF"/>
              <w:left w:val="nil"/>
              <w:bottom w:val="nil"/>
              <w:right w:val="nil"/>
            </w:tcBorders>
          </w:tcPr>
          <w:p>
            <w:pPr>
              <w:pStyle w:val="TableParagraph"/>
              <w:spacing w:before="42"/>
              <w:ind w:left="47"/>
              <w:rPr>
                <w:rFonts w:ascii="Arial MT"/>
                <w:sz w:val="18"/>
              </w:rPr>
            </w:pPr>
            <w:r>
              <w:rPr>
                <w:rFonts w:ascii="Arial MT"/>
                <w:spacing w:val="-5"/>
                <w:sz w:val="18"/>
              </w:rPr>
              <w:t>Q37</w:t>
            </w:r>
          </w:p>
        </w:tc>
        <w:tc>
          <w:tcPr>
            <w:tcW w:w="1864" w:type="dxa"/>
            <w:tcBorders>
              <w:top w:val="single" w:sz="8" w:space="0" w:color="FFFFFF"/>
              <w:left w:val="nil"/>
              <w:bottom w:val="nil"/>
            </w:tcBorders>
          </w:tcPr>
          <w:p>
            <w:pPr>
              <w:pStyle w:val="TableParagraph"/>
              <w:spacing w:before="42"/>
              <w:ind w:left="24"/>
              <w:rPr>
                <w:rFonts w:ascii="Arial MT"/>
                <w:sz w:val="18"/>
              </w:rPr>
            </w:pPr>
            <w:r>
              <w:rPr>
                <w:rFonts w:ascii="Arial MT"/>
                <w:spacing w:val="-2"/>
                <w:sz w:val="18"/>
              </w:rPr>
              <w:t>Count</w:t>
            </w:r>
          </w:p>
        </w:tc>
        <w:tc>
          <w:tcPr>
            <w:tcW w:w="990" w:type="dxa"/>
            <w:tcBorders>
              <w:top w:val="single" w:sz="8" w:space="0" w:color="000000"/>
              <w:bottom w:val="nil"/>
              <w:right w:val="single" w:sz="8" w:space="0" w:color="000000"/>
            </w:tcBorders>
          </w:tcPr>
          <w:p>
            <w:pPr>
              <w:pStyle w:val="TableParagraph"/>
              <w:spacing w:before="42"/>
              <w:ind w:left="298" w:right="275"/>
              <w:jc w:val="center"/>
              <w:rPr>
                <w:rFonts w:ascii="Arial MT"/>
                <w:sz w:val="18"/>
              </w:rPr>
            </w:pPr>
            <w:r>
              <w:rPr>
                <w:rFonts w:ascii="Arial MT"/>
                <w:spacing w:val="-5"/>
                <w:sz w:val="18"/>
              </w:rPr>
              <w:t>12</w:t>
            </w:r>
          </w:p>
        </w:tc>
        <w:tc>
          <w:tcPr>
            <w:tcW w:w="1038" w:type="dxa"/>
            <w:tcBorders>
              <w:top w:val="single" w:sz="8" w:space="0" w:color="000000"/>
              <w:left w:val="single" w:sz="8" w:space="0" w:color="000000"/>
              <w:bottom w:val="nil"/>
              <w:right w:val="single" w:sz="8" w:space="0" w:color="000000"/>
            </w:tcBorders>
          </w:tcPr>
          <w:p>
            <w:pPr>
              <w:pStyle w:val="TableParagraph"/>
              <w:spacing w:before="42"/>
              <w:ind w:left="120" w:right="89"/>
              <w:jc w:val="center"/>
              <w:rPr>
                <w:rFonts w:ascii="Arial MT"/>
                <w:sz w:val="18"/>
              </w:rPr>
            </w:pPr>
            <w:r>
              <w:rPr>
                <w:rFonts w:ascii="Arial MT"/>
                <w:spacing w:val="-5"/>
                <w:sz w:val="18"/>
              </w:rPr>
              <w:t>14</w:t>
            </w:r>
          </w:p>
        </w:tc>
        <w:tc>
          <w:tcPr>
            <w:tcW w:w="1240" w:type="dxa"/>
            <w:tcBorders>
              <w:top w:val="single" w:sz="8" w:space="0" w:color="000000"/>
              <w:left w:val="single" w:sz="8" w:space="0" w:color="000000"/>
              <w:bottom w:val="nil"/>
              <w:right w:val="single" w:sz="8" w:space="0" w:color="000000"/>
            </w:tcBorders>
          </w:tcPr>
          <w:p>
            <w:pPr>
              <w:pStyle w:val="TableParagraph"/>
              <w:spacing w:before="42"/>
              <w:ind w:left="180" w:right="151"/>
              <w:jc w:val="center"/>
              <w:rPr>
                <w:rFonts w:ascii="Arial MT"/>
                <w:sz w:val="18"/>
              </w:rPr>
            </w:pPr>
            <w:r>
              <w:rPr>
                <w:rFonts w:ascii="Arial MT"/>
                <w:spacing w:val="-5"/>
                <w:sz w:val="18"/>
              </w:rPr>
              <w:t>16</w:t>
            </w:r>
          </w:p>
        </w:tc>
        <w:tc>
          <w:tcPr>
            <w:tcW w:w="1096" w:type="dxa"/>
            <w:tcBorders>
              <w:top w:val="single" w:sz="8" w:space="0" w:color="000000"/>
              <w:left w:val="single" w:sz="8" w:space="0" w:color="000000"/>
              <w:bottom w:val="nil"/>
              <w:right w:val="single" w:sz="8" w:space="0" w:color="000000"/>
            </w:tcBorders>
          </w:tcPr>
          <w:p>
            <w:pPr>
              <w:pStyle w:val="TableParagraph"/>
              <w:spacing w:before="42"/>
              <w:ind w:left="179" w:right="152"/>
              <w:jc w:val="center"/>
              <w:rPr>
                <w:rFonts w:ascii="Arial MT"/>
                <w:sz w:val="18"/>
              </w:rPr>
            </w:pPr>
            <w:r>
              <w:rPr>
                <w:rFonts w:ascii="Arial MT"/>
                <w:spacing w:val="-5"/>
                <w:sz w:val="18"/>
              </w:rPr>
              <w:t>64</w:t>
            </w:r>
          </w:p>
        </w:tc>
        <w:tc>
          <w:tcPr>
            <w:tcW w:w="856" w:type="dxa"/>
            <w:tcBorders>
              <w:top w:val="single" w:sz="8" w:space="0" w:color="000000"/>
              <w:left w:val="single" w:sz="8" w:space="0" w:color="000000"/>
              <w:bottom w:val="nil"/>
              <w:right w:val="single" w:sz="8" w:space="0" w:color="000000"/>
            </w:tcBorders>
          </w:tcPr>
          <w:p>
            <w:pPr>
              <w:pStyle w:val="TableParagraph"/>
              <w:spacing w:before="42"/>
              <w:ind w:left="246" w:right="212"/>
              <w:jc w:val="center"/>
              <w:rPr>
                <w:rFonts w:ascii="Arial MT"/>
                <w:sz w:val="18"/>
              </w:rPr>
            </w:pPr>
            <w:r>
              <w:rPr>
                <w:rFonts w:ascii="Arial MT"/>
                <w:spacing w:val="-5"/>
                <w:sz w:val="18"/>
              </w:rPr>
              <w:t>44</w:t>
            </w:r>
          </w:p>
        </w:tc>
        <w:tc>
          <w:tcPr>
            <w:tcW w:w="1048" w:type="dxa"/>
            <w:tcBorders>
              <w:top w:val="single" w:sz="8" w:space="0" w:color="000000"/>
              <w:left w:val="single" w:sz="8" w:space="0" w:color="000000"/>
              <w:bottom w:val="nil"/>
            </w:tcBorders>
          </w:tcPr>
          <w:p>
            <w:pPr>
              <w:pStyle w:val="TableParagraph"/>
              <w:spacing w:before="42"/>
              <w:ind w:left="270" w:right="254"/>
              <w:jc w:val="center"/>
              <w:rPr>
                <w:rFonts w:ascii="Arial MT"/>
                <w:sz w:val="18"/>
              </w:rPr>
            </w:pPr>
            <w:r>
              <w:rPr>
                <w:rFonts w:ascii="Arial MT"/>
                <w:spacing w:val="-5"/>
                <w:sz w:val="18"/>
              </w:rPr>
              <w:t>150</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000000"/>
              <w:right w:val="nil"/>
            </w:tcBorders>
          </w:tcPr>
          <w:p>
            <w:pPr>
              <w:pStyle w:val="TableParagraph"/>
              <w:rPr>
                <w:sz w:val="18"/>
              </w:rPr>
            </w:pPr>
          </w:p>
        </w:tc>
        <w:tc>
          <w:tcPr>
            <w:tcW w:w="1864"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90" w:type="dxa"/>
            <w:tcBorders>
              <w:top w:val="nil"/>
              <w:bottom w:val="single" w:sz="8" w:space="0" w:color="000000"/>
              <w:right w:val="single" w:sz="8" w:space="0" w:color="000000"/>
            </w:tcBorders>
          </w:tcPr>
          <w:p>
            <w:pPr>
              <w:pStyle w:val="TableParagraph"/>
              <w:spacing w:before="38"/>
              <w:ind w:left="303" w:right="275"/>
              <w:jc w:val="center"/>
              <w:rPr>
                <w:rFonts w:ascii="Arial MT"/>
                <w:sz w:val="18"/>
              </w:rPr>
            </w:pPr>
            <w:r>
              <w:rPr>
                <w:rFonts w:ascii="Arial MT"/>
                <w:spacing w:val="-5"/>
                <w:sz w:val="18"/>
              </w:rPr>
              <w:t>8.0</w:t>
            </w:r>
          </w:p>
        </w:tc>
        <w:tc>
          <w:tcPr>
            <w:tcW w:w="1038" w:type="dxa"/>
            <w:tcBorders>
              <w:top w:val="nil"/>
              <w:left w:val="single" w:sz="8" w:space="0" w:color="000000"/>
              <w:bottom w:val="single" w:sz="8" w:space="0" w:color="000000"/>
              <w:right w:val="single" w:sz="8" w:space="0" w:color="000000"/>
            </w:tcBorders>
          </w:tcPr>
          <w:p>
            <w:pPr>
              <w:pStyle w:val="TableParagraph"/>
              <w:spacing w:before="38"/>
              <w:ind w:left="120" w:right="84"/>
              <w:jc w:val="center"/>
              <w:rPr>
                <w:rFonts w:ascii="Arial MT"/>
                <w:sz w:val="18"/>
              </w:rPr>
            </w:pPr>
            <w:r>
              <w:rPr>
                <w:rFonts w:ascii="Arial MT"/>
                <w:spacing w:val="-5"/>
                <w:sz w:val="18"/>
              </w:rPr>
              <w:t>9.3</w:t>
            </w:r>
          </w:p>
        </w:tc>
        <w:tc>
          <w:tcPr>
            <w:tcW w:w="1240" w:type="dxa"/>
            <w:tcBorders>
              <w:top w:val="nil"/>
              <w:left w:val="single" w:sz="8" w:space="0" w:color="000000"/>
              <w:bottom w:val="single" w:sz="8" w:space="0" w:color="000000"/>
              <w:right w:val="single" w:sz="8" w:space="0" w:color="000000"/>
            </w:tcBorders>
          </w:tcPr>
          <w:p>
            <w:pPr>
              <w:pStyle w:val="TableParagraph"/>
              <w:spacing w:before="38"/>
              <w:ind w:left="185" w:right="146"/>
              <w:jc w:val="center"/>
              <w:rPr>
                <w:rFonts w:ascii="Arial MT"/>
                <w:sz w:val="18"/>
              </w:rPr>
            </w:pPr>
            <w:r>
              <w:rPr>
                <w:rFonts w:ascii="Arial MT"/>
                <w:spacing w:val="-4"/>
                <w:sz w:val="18"/>
              </w:rPr>
              <w:t>10.7</w:t>
            </w:r>
          </w:p>
        </w:tc>
        <w:tc>
          <w:tcPr>
            <w:tcW w:w="1096" w:type="dxa"/>
            <w:tcBorders>
              <w:top w:val="nil"/>
              <w:left w:val="single" w:sz="8" w:space="0" w:color="000000"/>
              <w:bottom w:val="single" w:sz="8" w:space="0" w:color="000000"/>
              <w:right w:val="single" w:sz="8" w:space="0" w:color="000000"/>
            </w:tcBorders>
          </w:tcPr>
          <w:p>
            <w:pPr>
              <w:pStyle w:val="TableParagraph"/>
              <w:spacing w:before="38"/>
              <w:ind w:left="179" w:right="152"/>
              <w:jc w:val="center"/>
              <w:rPr>
                <w:rFonts w:ascii="Arial MT"/>
                <w:sz w:val="18"/>
              </w:rPr>
            </w:pPr>
            <w:r>
              <w:rPr>
                <w:rFonts w:ascii="Arial MT"/>
                <w:spacing w:val="-4"/>
                <w:sz w:val="18"/>
              </w:rPr>
              <w:t>42.7</w:t>
            </w:r>
          </w:p>
        </w:tc>
        <w:tc>
          <w:tcPr>
            <w:tcW w:w="856" w:type="dxa"/>
            <w:tcBorders>
              <w:top w:val="nil"/>
              <w:left w:val="single" w:sz="8" w:space="0" w:color="000000"/>
              <w:bottom w:val="single" w:sz="8" w:space="0" w:color="000000"/>
              <w:right w:val="single" w:sz="8" w:space="0" w:color="000000"/>
            </w:tcBorders>
          </w:tcPr>
          <w:p>
            <w:pPr>
              <w:pStyle w:val="TableParagraph"/>
              <w:spacing w:before="38"/>
              <w:ind w:left="245" w:right="212"/>
              <w:jc w:val="center"/>
              <w:rPr>
                <w:rFonts w:ascii="Arial MT"/>
                <w:sz w:val="18"/>
              </w:rPr>
            </w:pPr>
            <w:r>
              <w:rPr>
                <w:rFonts w:ascii="Arial MT"/>
                <w:spacing w:val="-4"/>
                <w:sz w:val="18"/>
              </w:rPr>
              <w:t>29.3</w:t>
            </w:r>
          </w:p>
        </w:tc>
        <w:tc>
          <w:tcPr>
            <w:tcW w:w="1048" w:type="dxa"/>
            <w:tcBorders>
              <w:top w:val="nil"/>
              <w:left w:val="single" w:sz="8" w:space="0" w:color="000000"/>
              <w:bottom w:val="single" w:sz="8" w:space="0" w:color="000000"/>
            </w:tcBorders>
          </w:tcPr>
          <w:p>
            <w:pPr>
              <w:pStyle w:val="TableParagraph"/>
              <w:spacing w:before="38"/>
              <w:ind w:left="280" w:right="254"/>
              <w:jc w:val="center"/>
              <w:rPr>
                <w:rFonts w:ascii="Arial MT"/>
                <w:sz w:val="18"/>
              </w:rPr>
            </w:pPr>
            <w:r>
              <w:rPr>
                <w:rFonts w:ascii="Arial MT"/>
                <w:spacing w:val="-2"/>
                <w:sz w:val="18"/>
              </w:rPr>
              <w:t>100.0</w:t>
            </w:r>
          </w:p>
        </w:tc>
      </w:tr>
      <w:tr>
        <w:trPr>
          <w:trHeight w:val="296" w:hRule="atLeast"/>
        </w:trPr>
        <w:tc>
          <w:tcPr>
            <w:tcW w:w="1081" w:type="dxa"/>
            <w:vMerge/>
            <w:tcBorders>
              <w:top w:val="nil"/>
              <w:bottom w:val="single" w:sz="8" w:space="0" w:color="000000"/>
              <w:right w:val="nil"/>
            </w:tcBorders>
          </w:tcPr>
          <w:p>
            <w:pPr>
              <w:rPr>
                <w:sz w:val="2"/>
                <w:szCs w:val="2"/>
              </w:rPr>
            </w:pPr>
          </w:p>
        </w:tc>
        <w:tc>
          <w:tcPr>
            <w:tcW w:w="750"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Q38</w:t>
            </w:r>
          </w:p>
        </w:tc>
        <w:tc>
          <w:tcPr>
            <w:tcW w:w="1864" w:type="dxa"/>
            <w:tcBorders>
              <w:top w:val="single" w:sz="8" w:space="0" w:color="000000"/>
              <w:left w:val="nil"/>
              <w:bottom w:val="nil"/>
            </w:tcBorders>
          </w:tcPr>
          <w:p>
            <w:pPr>
              <w:pStyle w:val="TableParagraph"/>
              <w:spacing w:before="46"/>
              <w:ind w:left="24"/>
              <w:rPr>
                <w:rFonts w:ascii="Arial MT"/>
                <w:sz w:val="18"/>
              </w:rPr>
            </w:pPr>
            <w:r>
              <w:rPr>
                <w:rFonts w:ascii="Arial MT"/>
                <w:spacing w:val="-2"/>
                <w:sz w:val="18"/>
              </w:rPr>
              <w:t>Count</w:t>
            </w:r>
          </w:p>
        </w:tc>
        <w:tc>
          <w:tcPr>
            <w:tcW w:w="990" w:type="dxa"/>
            <w:tcBorders>
              <w:top w:val="single" w:sz="8" w:space="0" w:color="000000"/>
              <w:bottom w:val="nil"/>
              <w:right w:val="single" w:sz="8" w:space="0" w:color="000000"/>
            </w:tcBorders>
          </w:tcPr>
          <w:p>
            <w:pPr>
              <w:pStyle w:val="TableParagraph"/>
              <w:spacing w:before="46"/>
              <w:ind w:left="298" w:right="275"/>
              <w:jc w:val="center"/>
              <w:rPr>
                <w:rFonts w:ascii="Arial MT"/>
                <w:sz w:val="18"/>
              </w:rPr>
            </w:pPr>
            <w:r>
              <w:rPr>
                <w:rFonts w:ascii="Arial MT"/>
                <w:spacing w:val="-5"/>
                <w:sz w:val="18"/>
              </w:rPr>
              <w:t>15</w:t>
            </w:r>
          </w:p>
        </w:tc>
        <w:tc>
          <w:tcPr>
            <w:tcW w:w="1038" w:type="dxa"/>
            <w:tcBorders>
              <w:top w:val="single" w:sz="8" w:space="0" w:color="000000"/>
              <w:left w:val="single" w:sz="8" w:space="0" w:color="000000"/>
              <w:bottom w:val="nil"/>
              <w:right w:val="single" w:sz="8" w:space="0" w:color="000000"/>
            </w:tcBorders>
          </w:tcPr>
          <w:p>
            <w:pPr>
              <w:pStyle w:val="TableParagraph"/>
              <w:spacing w:before="46"/>
              <w:ind w:left="120" w:right="89"/>
              <w:jc w:val="center"/>
              <w:rPr>
                <w:rFonts w:ascii="Arial MT"/>
                <w:sz w:val="18"/>
              </w:rPr>
            </w:pPr>
            <w:r>
              <w:rPr>
                <w:rFonts w:ascii="Arial MT"/>
                <w:spacing w:val="-5"/>
                <w:sz w:val="18"/>
              </w:rPr>
              <w:t>23</w:t>
            </w:r>
          </w:p>
        </w:tc>
        <w:tc>
          <w:tcPr>
            <w:tcW w:w="1240" w:type="dxa"/>
            <w:tcBorders>
              <w:top w:val="single" w:sz="8" w:space="0" w:color="000000"/>
              <w:left w:val="single" w:sz="8" w:space="0" w:color="000000"/>
              <w:bottom w:val="nil"/>
              <w:right w:val="single" w:sz="8" w:space="0" w:color="000000"/>
            </w:tcBorders>
          </w:tcPr>
          <w:p>
            <w:pPr>
              <w:pStyle w:val="TableParagraph"/>
              <w:spacing w:before="46"/>
              <w:ind w:left="180" w:right="151"/>
              <w:jc w:val="center"/>
              <w:rPr>
                <w:rFonts w:ascii="Arial MT"/>
                <w:sz w:val="18"/>
              </w:rPr>
            </w:pPr>
            <w:r>
              <w:rPr>
                <w:rFonts w:ascii="Arial MT"/>
                <w:spacing w:val="-5"/>
                <w:sz w:val="18"/>
              </w:rPr>
              <w:t>22</w:t>
            </w:r>
          </w:p>
        </w:tc>
        <w:tc>
          <w:tcPr>
            <w:tcW w:w="1096" w:type="dxa"/>
            <w:tcBorders>
              <w:top w:val="single" w:sz="8" w:space="0" w:color="000000"/>
              <w:left w:val="single" w:sz="8" w:space="0" w:color="000000"/>
              <w:bottom w:val="nil"/>
              <w:right w:val="single" w:sz="8" w:space="0" w:color="000000"/>
            </w:tcBorders>
          </w:tcPr>
          <w:p>
            <w:pPr>
              <w:pStyle w:val="TableParagraph"/>
              <w:spacing w:before="46"/>
              <w:ind w:left="179" w:right="152"/>
              <w:jc w:val="center"/>
              <w:rPr>
                <w:rFonts w:ascii="Arial MT"/>
                <w:sz w:val="18"/>
              </w:rPr>
            </w:pPr>
            <w:r>
              <w:rPr>
                <w:rFonts w:ascii="Arial MT"/>
                <w:spacing w:val="-5"/>
                <w:sz w:val="18"/>
              </w:rPr>
              <w:t>48</w:t>
            </w:r>
          </w:p>
        </w:tc>
        <w:tc>
          <w:tcPr>
            <w:tcW w:w="856" w:type="dxa"/>
            <w:tcBorders>
              <w:top w:val="single" w:sz="8" w:space="0" w:color="000000"/>
              <w:left w:val="single" w:sz="8" w:space="0" w:color="000000"/>
              <w:bottom w:val="nil"/>
              <w:right w:val="single" w:sz="8" w:space="0" w:color="000000"/>
            </w:tcBorders>
          </w:tcPr>
          <w:p>
            <w:pPr>
              <w:pStyle w:val="TableParagraph"/>
              <w:spacing w:before="46"/>
              <w:ind w:left="246" w:right="212"/>
              <w:jc w:val="center"/>
              <w:rPr>
                <w:rFonts w:ascii="Arial MT"/>
                <w:sz w:val="18"/>
              </w:rPr>
            </w:pPr>
            <w:r>
              <w:rPr>
                <w:rFonts w:ascii="Arial MT"/>
                <w:spacing w:val="-5"/>
                <w:sz w:val="18"/>
              </w:rPr>
              <w:t>37</w:t>
            </w:r>
          </w:p>
        </w:tc>
        <w:tc>
          <w:tcPr>
            <w:tcW w:w="1048" w:type="dxa"/>
            <w:tcBorders>
              <w:top w:val="single" w:sz="8" w:space="0" w:color="000000"/>
              <w:left w:val="single" w:sz="8" w:space="0" w:color="000000"/>
              <w:bottom w:val="nil"/>
            </w:tcBorders>
          </w:tcPr>
          <w:p>
            <w:pPr>
              <w:pStyle w:val="TableParagraph"/>
              <w:spacing w:before="46"/>
              <w:ind w:left="270" w:right="254"/>
              <w:jc w:val="center"/>
              <w:rPr>
                <w:rFonts w:ascii="Arial MT"/>
                <w:sz w:val="18"/>
              </w:rPr>
            </w:pPr>
            <w:r>
              <w:rPr>
                <w:rFonts w:ascii="Arial MT"/>
                <w:spacing w:val="-5"/>
                <w:sz w:val="18"/>
              </w:rPr>
              <w:t>145</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000000"/>
              <w:right w:val="nil"/>
            </w:tcBorders>
          </w:tcPr>
          <w:p>
            <w:pPr>
              <w:pStyle w:val="TableParagraph"/>
              <w:rPr>
                <w:sz w:val="18"/>
              </w:rPr>
            </w:pPr>
          </w:p>
        </w:tc>
        <w:tc>
          <w:tcPr>
            <w:tcW w:w="1864"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90" w:type="dxa"/>
            <w:tcBorders>
              <w:top w:val="nil"/>
              <w:bottom w:val="single" w:sz="8" w:space="0" w:color="000000"/>
              <w:right w:val="single" w:sz="8" w:space="0" w:color="000000"/>
            </w:tcBorders>
          </w:tcPr>
          <w:p>
            <w:pPr>
              <w:pStyle w:val="TableParagraph"/>
              <w:spacing w:before="38"/>
              <w:ind w:left="308" w:right="275"/>
              <w:jc w:val="center"/>
              <w:rPr>
                <w:rFonts w:ascii="Arial MT"/>
                <w:sz w:val="18"/>
              </w:rPr>
            </w:pPr>
            <w:r>
              <w:rPr>
                <w:rFonts w:ascii="Arial MT"/>
                <w:spacing w:val="-4"/>
                <w:sz w:val="18"/>
              </w:rPr>
              <w:t>10.3</w:t>
            </w:r>
          </w:p>
        </w:tc>
        <w:tc>
          <w:tcPr>
            <w:tcW w:w="1038" w:type="dxa"/>
            <w:tcBorders>
              <w:top w:val="nil"/>
              <w:left w:val="single" w:sz="8" w:space="0" w:color="000000"/>
              <w:bottom w:val="single" w:sz="8" w:space="0" w:color="000000"/>
              <w:right w:val="single" w:sz="8" w:space="0" w:color="000000"/>
            </w:tcBorders>
          </w:tcPr>
          <w:p>
            <w:pPr>
              <w:pStyle w:val="TableParagraph"/>
              <w:spacing w:before="38"/>
              <w:ind w:left="346"/>
              <w:rPr>
                <w:rFonts w:ascii="Arial MT"/>
                <w:sz w:val="18"/>
              </w:rPr>
            </w:pPr>
            <w:r>
              <w:rPr>
                <w:rFonts w:ascii="Arial MT"/>
                <w:spacing w:val="-4"/>
                <w:sz w:val="18"/>
              </w:rPr>
              <w:t>15.9</w:t>
            </w:r>
          </w:p>
        </w:tc>
        <w:tc>
          <w:tcPr>
            <w:tcW w:w="1240" w:type="dxa"/>
            <w:tcBorders>
              <w:top w:val="nil"/>
              <w:left w:val="single" w:sz="8" w:space="0" w:color="000000"/>
              <w:bottom w:val="single" w:sz="8" w:space="0" w:color="000000"/>
              <w:right w:val="single" w:sz="8" w:space="0" w:color="000000"/>
            </w:tcBorders>
          </w:tcPr>
          <w:p>
            <w:pPr>
              <w:pStyle w:val="TableParagraph"/>
              <w:spacing w:before="38"/>
              <w:ind w:left="185" w:right="146"/>
              <w:jc w:val="center"/>
              <w:rPr>
                <w:rFonts w:ascii="Arial MT"/>
                <w:sz w:val="18"/>
              </w:rPr>
            </w:pPr>
            <w:r>
              <w:rPr>
                <w:rFonts w:ascii="Arial MT"/>
                <w:spacing w:val="-4"/>
                <w:sz w:val="18"/>
              </w:rPr>
              <w:t>15.2</w:t>
            </w:r>
          </w:p>
        </w:tc>
        <w:tc>
          <w:tcPr>
            <w:tcW w:w="1096" w:type="dxa"/>
            <w:tcBorders>
              <w:top w:val="nil"/>
              <w:left w:val="single" w:sz="8" w:space="0" w:color="000000"/>
              <w:bottom w:val="single" w:sz="8" w:space="0" w:color="000000"/>
              <w:right w:val="single" w:sz="8" w:space="0" w:color="000000"/>
            </w:tcBorders>
          </w:tcPr>
          <w:p>
            <w:pPr>
              <w:pStyle w:val="TableParagraph"/>
              <w:spacing w:before="38"/>
              <w:ind w:left="179" w:right="152"/>
              <w:jc w:val="center"/>
              <w:rPr>
                <w:rFonts w:ascii="Arial MT"/>
                <w:sz w:val="18"/>
              </w:rPr>
            </w:pPr>
            <w:r>
              <w:rPr>
                <w:rFonts w:ascii="Arial MT"/>
                <w:spacing w:val="-4"/>
                <w:sz w:val="18"/>
              </w:rPr>
              <w:t>33.1</w:t>
            </w:r>
          </w:p>
        </w:tc>
        <w:tc>
          <w:tcPr>
            <w:tcW w:w="856" w:type="dxa"/>
            <w:tcBorders>
              <w:top w:val="nil"/>
              <w:left w:val="single" w:sz="8" w:space="0" w:color="000000"/>
              <w:bottom w:val="single" w:sz="8" w:space="0" w:color="000000"/>
              <w:right w:val="single" w:sz="8" w:space="0" w:color="000000"/>
            </w:tcBorders>
          </w:tcPr>
          <w:p>
            <w:pPr>
              <w:pStyle w:val="TableParagraph"/>
              <w:spacing w:before="38"/>
              <w:ind w:left="245" w:right="212"/>
              <w:jc w:val="center"/>
              <w:rPr>
                <w:rFonts w:ascii="Arial MT"/>
                <w:sz w:val="18"/>
              </w:rPr>
            </w:pPr>
            <w:r>
              <w:rPr>
                <w:rFonts w:ascii="Arial MT"/>
                <w:spacing w:val="-4"/>
                <w:sz w:val="18"/>
              </w:rPr>
              <w:t>25.5</w:t>
            </w:r>
          </w:p>
        </w:tc>
        <w:tc>
          <w:tcPr>
            <w:tcW w:w="1048" w:type="dxa"/>
            <w:tcBorders>
              <w:top w:val="nil"/>
              <w:left w:val="single" w:sz="8" w:space="0" w:color="000000"/>
              <w:bottom w:val="single" w:sz="8" w:space="0" w:color="000000"/>
            </w:tcBorders>
          </w:tcPr>
          <w:p>
            <w:pPr>
              <w:pStyle w:val="TableParagraph"/>
              <w:spacing w:before="38"/>
              <w:ind w:left="280" w:right="254"/>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750"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Q39</w:t>
            </w:r>
          </w:p>
        </w:tc>
        <w:tc>
          <w:tcPr>
            <w:tcW w:w="1864" w:type="dxa"/>
            <w:tcBorders>
              <w:top w:val="single" w:sz="8" w:space="0" w:color="000000"/>
              <w:left w:val="nil"/>
              <w:bottom w:val="nil"/>
            </w:tcBorders>
          </w:tcPr>
          <w:p>
            <w:pPr>
              <w:pStyle w:val="TableParagraph"/>
              <w:spacing w:before="46"/>
              <w:ind w:left="24"/>
              <w:rPr>
                <w:rFonts w:ascii="Arial MT"/>
                <w:sz w:val="18"/>
              </w:rPr>
            </w:pPr>
            <w:r>
              <w:rPr>
                <w:rFonts w:ascii="Arial MT"/>
                <w:spacing w:val="-2"/>
                <w:sz w:val="18"/>
              </w:rPr>
              <w:t>Count</w:t>
            </w:r>
          </w:p>
        </w:tc>
        <w:tc>
          <w:tcPr>
            <w:tcW w:w="990" w:type="dxa"/>
            <w:tcBorders>
              <w:top w:val="single" w:sz="8" w:space="0" w:color="000000"/>
              <w:bottom w:val="nil"/>
              <w:right w:val="single" w:sz="8" w:space="0" w:color="000000"/>
            </w:tcBorders>
          </w:tcPr>
          <w:p>
            <w:pPr>
              <w:pStyle w:val="TableParagraph"/>
              <w:spacing w:before="46"/>
              <w:ind w:left="298" w:right="275"/>
              <w:jc w:val="center"/>
              <w:rPr>
                <w:rFonts w:ascii="Arial MT"/>
                <w:sz w:val="18"/>
              </w:rPr>
            </w:pPr>
            <w:r>
              <w:rPr>
                <w:rFonts w:ascii="Arial MT"/>
                <w:spacing w:val="-5"/>
                <w:sz w:val="18"/>
              </w:rPr>
              <w:t>40</w:t>
            </w:r>
          </w:p>
        </w:tc>
        <w:tc>
          <w:tcPr>
            <w:tcW w:w="1038" w:type="dxa"/>
            <w:tcBorders>
              <w:top w:val="single" w:sz="8" w:space="0" w:color="000000"/>
              <w:left w:val="single" w:sz="8" w:space="0" w:color="000000"/>
              <w:bottom w:val="nil"/>
              <w:right w:val="single" w:sz="8" w:space="0" w:color="000000"/>
            </w:tcBorders>
          </w:tcPr>
          <w:p>
            <w:pPr>
              <w:pStyle w:val="TableParagraph"/>
              <w:spacing w:before="46"/>
              <w:ind w:left="120" w:right="89"/>
              <w:jc w:val="center"/>
              <w:rPr>
                <w:rFonts w:ascii="Arial MT"/>
                <w:sz w:val="18"/>
              </w:rPr>
            </w:pPr>
            <w:r>
              <w:rPr>
                <w:rFonts w:ascii="Arial MT"/>
                <w:spacing w:val="-5"/>
                <w:sz w:val="18"/>
              </w:rPr>
              <w:t>42</w:t>
            </w:r>
          </w:p>
        </w:tc>
        <w:tc>
          <w:tcPr>
            <w:tcW w:w="1240" w:type="dxa"/>
            <w:tcBorders>
              <w:top w:val="single" w:sz="8" w:space="0" w:color="000000"/>
              <w:left w:val="single" w:sz="8" w:space="0" w:color="000000"/>
              <w:bottom w:val="nil"/>
              <w:right w:val="single" w:sz="8" w:space="0" w:color="000000"/>
            </w:tcBorders>
          </w:tcPr>
          <w:p>
            <w:pPr>
              <w:pStyle w:val="TableParagraph"/>
              <w:spacing w:before="46"/>
              <w:ind w:left="180" w:right="151"/>
              <w:jc w:val="center"/>
              <w:rPr>
                <w:rFonts w:ascii="Arial MT"/>
                <w:sz w:val="18"/>
              </w:rPr>
            </w:pPr>
            <w:r>
              <w:rPr>
                <w:rFonts w:ascii="Arial MT"/>
                <w:spacing w:val="-5"/>
                <w:sz w:val="18"/>
              </w:rPr>
              <w:t>18</w:t>
            </w:r>
          </w:p>
        </w:tc>
        <w:tc>
          <w:tcPr>
            <w:tcW w:w="1096" w:type="dxa"/>
            <w:tcBorders>
              <w:top w:val="single" w:sz="8" w:space="0" w:color="000000"/>
              <w:left w:val="single" w:sz="8" w:space="0" w:color="000000"/>
              <w:bottom w:val="nil"/>
              <w:right w:val="single" w:sz="8" w:space="0" w:color="000000"/>
            </w:tcBorders>
          </w:tcPr>
          <w:p>
            <w:pPr>
              <w:pStyle w:val="TableParagraph"/>
              <w:spacing w:before="46"/>
              <w:ind w:left="179" w:right="152"/>
              <w:jc w:val="center"/>
              <w:rPr>
                <w:rFonts w:ascii="Arial MT"/>
                <w:sz w:val="18"/>
              </w:rPr>
            </w:pPr>
            <w:r>
              <w:rPr>
                <w:rFonts w:ascii="Arial MT"/>
                <w:spacing w:val="-5"/>
                <w:sz w:val="18"/>
              </w:rPr>
              <w:t>23</w:t>
            </w:r>
          </w:p>
        </w:tc>
        <w:tc>
          <w:tcPr>
            <w:tcW w:w="856" w:type="dxa"/>
            <w:tcBorders>
              <w:top w:val="single" w:sz="8" w:space="0" w:color="000000"/>
              <w:left w:val="single" w:sz="8" w:space="0" w:color="000000"/>
              <w:bottom w:val="nil"/>
              <w:right w:val="single" w:sz="8" w:space="0" w:color="000000"/>
            </w:tcBorders>
          </w:tcPr>
          <w:p>
            <w:pPr>
              <w:pStyle w:val="TableParagraph"/>
              <w:spacing w:before="46"/>
              <w:ind w:left="246" w:right="212"/>
              <w:jc w:val="center"/>
              <w:rPr>
                <w:rFonts w:ascii="Arial MT"/>
                <w:sz w:val="18"/>
              </w:rPr>
            </w:pPr>
            <w:r>
              <w:rPr>
                <w:rFonts w:ascii="Arial MT"/>
                <w:spacing w:val="-5"/>
                <w:sz w:val="18"/>
              </w:rPr>
              <w:t>22</w:t>
            </w:r>
          </w:p>
        </w:tc>
        <w:tc>
          <w:tcPr>
            <w:tcW w:w="1048" w:type="dxa"/>
            <w:tcBorders>
              <w:top w:val="single" w:sz="8" w:space="0" w:color="000000"/>
              <w:left w:val="single" w:sz="8" w:space="0" w:color="000000"/>
              <w:bottom w:val="nil"/>
            </w:tcBorders>
          </w:tcPr>
          <w:p>
            <w:pPr>
              <w:pStyle w:val="TableParagraph"/>
              <w:spacing w:before="46"/>
              <w:ind w:left="270" w:right="254"/>
              <w:jc w:val="center"/>
              <w:rPr>
                <w:rFonts w:ascii="Arial MT"/>
                <w:sz w:val="18"/>
              </w:rPr>
            </w:pPr>
            <w:r>
              <w:rPr>
                <w:rFonts w:ascii="Arial MT"/>
                <w:spacing w:val="-5"/>
                <w:sz w:val="18"/>
              </w:rPr>
              <w:t>145</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000000"/>
              <w:right w:val="nil"/>
            </w:tcBorders>
          </w:tcPr>
          <w:p>
            <w:pPr>
              <w:pStyle w:val="TableParagraph"/>
              <w:rPr>
                <w:sz w:val="18"/>
              </w:rPr>
            </w:pPr>
          </w:p>
        </w:tc>
        <w:tc>
          <w:tcPr>
            <w:tcW w:w="1864"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90" w:type="dxa"/>
            <w:tcBorders>
              <w:top w:val="nil"/>
              <w:bottom w:val="single" w:sz="8" w:space="0" w:color="000000"/>
              <w:right w:val="single" w:sz="8" w:space="0" w:color="000000"/>
            </w:tcBorders>
          </w:tcPr>
          <w:p>
            <w:pPr>
              <w:pStyle w:val="TableParagraph"/>
              <w:spacing w:before="38"/>
              <w:ind w:left="308" w:right="275"/>
              <w:jc w:val="center"/>
              <w:rPr>
                <w:rFonts w:ascii="Arial MT"/>
                <w:sz w:val="18"/>
              </w:rPr>
            </w:pPr>
            <w:r>
              <w:rPr>
                <w:rFonts w:ascii="Arial MT"/>
                <w:spacing w:val="-4"/>
                <w:sz w:val="18"/>
              </w:rPr>
              <w:t>27.6</w:t>
            </w:r>
          </w:p>
        </w:tc>
        <w:tc>
          <w:tcPr>
            <w:tcW w:w="1038" w:type="dxa"/>
            <w:tcBorders>
              <w:top w:val="nil"/>
              <w:left w:val="single" w:sz="8" w:space="0" w:color="000000"/>
              <w:bottom w:val="single" w:sz="8" w:space="0" w:color="000000"/>
              <w:right w:val="single" w:sz="8" w:space="0" w:color="000000"/>
            </w:tcBorders>
          </w:tcPr>
          <w:p>
            <w:pPr>
              <w:pStyle w:val="TableParagraph"/>
              <w:spacing w:before="38"/>
              <w:ind w:left="346"/>
              <w:rPr>
                <w:rFonts w:ascii="Arial MT"/>
                <w:sz w:val="18"/>
              </w:rPr>
            </w:pPr>
            <w:r>
              <w:rPr>
                <w:rFonts w:ascii="Arial MT"/>
                <w:spacing w:val="-4"/>
                <w:sz w:val="18"/>
              </w:rPr>
              <w:t>29.0</w:t>
            </w:r>
          </w:p>
        </w:tc>
        <w:tc>
          <w:tcPr>
            <w:tcW w:w="1240" w:type="dxa"/>
            <w:tcBorders>
              <w:top w:val="nil"/>
              <w:left w:val="single" w:sz="8" w:space="0" w:color="000000"/>
              <w:bottom w:val="single" w:sz="8" w:space="0" w:color="000000"/>
              <w:right w:val="single" w:sz="8" w:space="0" w:color="000000"/>
            </w:tcBorders>
          </w:tcPr>
          <w:p>
            <w:pPr>
              <w:pStyle w:val="TableParagraph"/>
              <w:spacing w:before="38"/>
              <w:ind w:left="185" w:right="146"/>
              <w:jc w:val="center"/>
              <w:rPr>
                <w:rFonts w:ascii="Arial MT"/>
                <w:sz w:val="18"/>
              </w:rPr>
            </w:pPr>
            <w:r>
              <w:rPr>
                <w:rFonts w:ascii="Arial MT"/>
                <w:spacing w:val="-4"/>
                <w:sz w:val="18"/>
              </w:rPr>
              <w:t>12.4</w:t>
            </w:r>
          </w:p>
        </w:tc>
        <w:tc>
          <w:tcPr>
            <w:tcW w:w="1096" w:type="dxa"/>
            <w:tcBorders>
              <w:top w:val="nil"/>
              <w:left w:val="single" w:sz="8" w:space="0" w:color="000000"/>
              <w:bottom w:val="single" w:sz="8" w:space="0" w:color="000000"/>
              <w:right w:val="single" w:sz="8" w:space="0" w:color="000000"/>
            </w:tcBorders>
          </w:tcPr>
          <w:p>
            <w:pPr>
              <w:pStyle w:val="TableParagraph"/>
              <w:spacing w:before="38"/>
              <w:ind w:left="179" w:right="152"/>
              <w:jc w:val="center"/>
              <w:rPr>
                <w:rFonts w:ascii="Arial MT"/>
                <w:sz w:val="18"/>
              </w:rPr>
            </w:pPr>
            <w:r>
              <w:rPr>
                <w:rFonts w:ascii="Arial MT"/>
                <w:spacing w:val="-4"/>
                <w:sz w:val="18"/>
              </w:rPr>
              <w:t>15.9</w:t>
            </w:r>
          </w:p>
        </w:tc>
        <w:tc>
          <w:tcPr>
            <w:tcW w:w="856" w:type="dxa"/>
            <w:tcBorders>
              <w:top w:val="nil"/>
              <w:left w:val="single" w:sz="8" w:space="0" w:color="000000"/>
              <w:bottom w:val="single" w:sz="8" w:space="0" w:color="000000"/>
              <w:right w:val="single" w:sz="8" w:space="0" w:color="000000"/>
            </w:tcBorders>
          </w:tcPr>
          <w:p>
            <w:pPr>
              <w:pStyle w:val="TableParagraph"/>
              <w:spacing w:before="38"/>
              <w:ind w:left="245" w:right="212"/>
              <w:jc w:val="center"/>
              <w:rPr>
                <w:rFonts w:ascii="Arial MT"/>
                <w:sz w:val="18"/>
              </w:rPr>
            </w:pPr>
            <w:r>
              <w:rPr>
                <w:rFonts w:ascii="Arial MT"/>
                <w:spacing w:val="-4"/>
                <w:sz w:val="18"/>
              </w:rPr>
              <w:t>15.2</w:t>
            </w:r>
          </w:p>
        </w:tc>
        <w:tc>
          <w:tcPr>
            <w:tcW w:w="1048" w:type="dxa"/>
            <w:tcBorders>
              <w:top w:val="nil"/>
              <w:left w:val="single" w:sz="8" w:space="0" w:color="000000"/>
              <w:bottom w:val="single" w:sz="8" w:space="0" w:color="000000"/>
            </w:tcBorders>
          </w:tcPr>
          <w:p>
            <w:pPr>
              <w:pStyle w:val="TableParagraph"/>
              <w:spacing w:before="38"/>
              <w:ind w:left="280" w:right="254"/>
              <w:jc w:val="center"/>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750"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Q40</w:t>
            </w:r>
          </w:p>
        </w:tc>
        <w:tc>
          <w:tcPr>
            <w:tcW w:w="1864" w:type="dxa"/>
            <w:tcBorders>
              <w:top w:val="single" w:sz="8" w:space="0" w:color="000000"/>
              <w:left w:val="nil"/>
              <w:bottom w:val="nil"/>
            </w:tcBorders>
          </w:tcPr>
          <w:p>
            <w:pPr>
              <w:pStyle w:val="TableParagraph"/>
              <w:spacing w:before="46"/>
              <w:ind w:left="24"/>
              <w:rPr>
                <w:rFonts w:ascii="Arial MT"/>
                <w:sz w:val="18"/>
              </w:rPr>
            </w:pPr>
            <w:r>
              <w:rPr>
                <w:rFonts w:ascii="Arial MT"/>
                <w:spacing w:val="-2"/>
                <w:sz w:val="18"/>
              </w:rPr>
              <w:t>Count</w:t>
            </w:r>
          </w:p>
        </w:tc>
        <w:tc>
          <w:tcPr>
            <w:tcW w:w="990" w:type="dxa"/>
            <w:tcBorders>
              <w:top w:val="single" w:sz="8" w:space="0" w:color="000000"/>
              <w:bottom w:val="nil"/>
              <w:right w:val="single" w:sz="8" w:space="0" w:color="000000"/>
            </w:tcBorders>
          </w:tcPr>
          <w:p>
            <w:pPr>
              <w:pStyle w:val="TableParagraph"/>
              <w:spacing w:before="46"/>
              <w:ind w:left="28"/>
              <w:jc w:val="center"/>
              <w:rPr>
                <w:rFonts w:ascii="Arial MT"/>
                <w:sz w:val="18"/>
              </w:rPr>
            </w:pPr>
            <w:r>
              <w:rPr>
                <w:rFonts w:ascii="Arial MT"/>
                <w:w w:val="101"/>
                <w:sz w:val="18"/>
              </w:rPr>
              <w:t>0</w:t>
            </w:r>
          </w:p>
        </w:tc>
        <w:tc>
          <w:tcPr>
            <w:tcW w:w="1038" w:type="dxa"/>
            <w:tcBorders>
              <w:top w:val="single" w:sz="8" w:space="0" w:color="000000"/>
              <w:left w:val="single" w:sz="8" w:space="0" w:color="000000"/>
              <w:bottom w:val="nil"/>
              <w:right w:val="single" w:sz="8" w:space="0" w:color="000000"/>
            </w:tcBorders>
          </w:tcPr>
          <w:p>
            <w:pPr>
              <w:pStyle w:val="TableParagraph"/>
              <w:spacing w:before="46"/>
              <w:ind w:left="26"/>
              <w:jc w:val="center"/>
              <w:rPr>
                <w:rFonts w:ascii="Arial MT"/>
                <w:sz w:val="18"/>
              </w:rPr>
            </w:pPr>
            <w:r>
              <w:rPr>
                <w:rFonts w:ascii="Arial MT"/>
                <w:w w:val="101"/>
                <w:sz w:val="18"/>
              </w:rPr>
              <w:t>0</w:t>
            </w:r>
          </w:p>
        </w:tc>
        <w:tc>
          <w:tcPr>
            <w:tcW w:w="1240" w:type="dxa"/>
            <w:tcBorders>
              <w:top w:val="single" w:sz="8" w:space="0" w:color="000000"/>
              <w:left w:val="single" w:sz="8" w:space="0" w:color="000000"/>
              <w:bottom w:val="nil"/>
              <w:right w:val="single" w:sz="8" w:space="0" w:color="000000"/>
            </w:tcBorders>
          </w:tcPr>
          <w:p>
            <w:pPr>
              <w:pStyle w:val="TableParagraph"/>
              <w:spacing w:before="46"/>
              <w:ind w:left="180" w:right="151"/>
              <w:jc w:val="center"/>
              <w:rPr>
                <w:rFonts w:ascii="Arial MT"/>
                <w:sz w:val="18"/>
              </w:rPr>
            </w:pPr>
            <w:r>
              <w:rPr>
                <w:rFonts w:ascii="Arial MT"/>
                <w:spacing w:val="-5"/>
                <w:sz w:val="18"/>
              </w:rPr>
              <w:t>10</w:t>
            </w:r>
          </w:p>
        </w:tc>
        <w:tc>
          <w:tcPr>
            <w:tcW w:w="1096" w:type="dxa"/>
            <w:tcBorders>
              <w:top w:val="single" w:sz="8" w:space="0" w:color="000000"/>
              <w:left w:val="single" w:sz="8" w:space="0" w:color="000000"/>
              <w:bottom w:val="nil"/>
              <w:right w:val="single" w:sz="8" w:space="0" w:color="000000"/>
            </w:tcBorders>
          </w:tcPr>
          <w:p>
            <w:pPr>
              <w:pStyle w:val="TableParagraph"/>
              <w:spacing w:before="46"/>
              <w:ind w:left="22"/>
              <w:jc w:val="center"/>
              <w:rPr>
                <w:rFonts w:ascii="Arial MT"/>
                <w:sz w:val="18"/>
              </w:rPr>
            </w:pPr>
            <w:r>
              <w:rPr>
                <w:rFonts w:ascii="Arial MT"/>
                <w:w w:val="101"/>
                <w:sz w:val="18"/>
              </w:rPr>
              <w:t>0</w:t>
            </w:r>
          </w:p>
        </w:tc>
        <w:tc>
          <w:tcPr>
            <w:tcW w:w="856"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0</w:t>
            </w:r>
          </w:p>
        </w:tc>
        <w:tc>
          <w:tcPr>
            <w:tcW w:w="1048" w:type="dxa"/>
            <w:tcBorders>
              <w:top w:val="single" w:sz="8" w:space="0" w:color="000000"/>
              <w:left w:val="single" w:sz="8" w:space="0" w:color="000000"/>
              <w:bottom w:val="nil"/>
            </w:tcBorders>
          </w:tcPr>
          <w:p>
            <w:pPr>
              <w:pStyle w:val="TableParagraph"/>
              <w:spacing w:before="46"/>
              <w:ind w:left="275" w:right="254"/>
              <w:jc w:val="center"/>
              <w:rPr>
                <w:rFonts w:ascii="Arial MT"/>
                <w:sz w:val="18"/>
              </w:rPr>
            </w:pPr>
            <w:r>
              <w:rPr>
                <w:rFonts w:ascii="Arial MT"/>
                <w:spacing w:val="-5"/>
                <w:sz w:val="18"/>
              </w:rPr>
              <w:t>10</w:t>
            </w:r>
          </w:p>
        </w:tc>
      </w:tr>
      <w:tr>
        <w:trPr>
          <w:trHeight w:val="278" w:hRule="atLeast"/>
        </w:trPr>
        <w:tc>
          <w:tcPr>
            <w:tcW w:w="1081" w:type="dxa"/>
            <w:vMerge/>
            <w:tcBorders>
              <w:top w:val="nil"/>
              <w:bottom w:val="single" w:sz="8" w:space="0" w:color="000000"/>
              <w:right w:val="nil"/>
            </w:tcBorders>
          </w:tcPr>
          <w:p>
            <w:pPr>
              <w:rPr>
                <w:sz w:val="2"/>
                <w:szCs w:val="2"/>
              </w:rPr>
            </w:pPr>
          </w:p>
        </w:tc>
        <w:tc>
          <w:tcPr>
            <w:tcW w:w="750" w:type="dxa"/>
            <w:tcBorders>
              <w:top w:val="nil"/>
              <w:left w:val="nil"/>
              <w:bottom w:val="single" w:sz="8" w:space="0" w:color="000000"/>
              <w:right w:val="nil"/>
            </w:tcBorders>
          </w:tcPr>
          <w:p>
            <w:pPr>
              <w:pStyle w:val="TableParagraph"/>
              <w:rPr>
                <w:sz w:val="18"/>
              </w:rPr>
            </w:pPr>
          </w:p>
        </w:tc>
        <w:tc>
          <w:tcPr>
            <w:tcW w:w="1864" w:type="dxa"/>
            <w:tcBorders>
              <w:top w:val="nil"/>
              <w:left w:val="nil"/>
              <w:bottom w:val="single" w:sz="8" w:space="0" w:color="000000"/>
            </w:tcBorders>
          </w:tcPr>
          <w:p>
            <w:pPr>
              <w:pStyle w:val="TableParagraph"/>
              <w:spacing w:before="38"/>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90" w:type="dxa"/>
            <w:tcBorders>
              <w:top w:val="nil"/>
              <w:bottom w:val="single" w:sz="8" w:space="0" w:color="000000"/>
              <w:right w:val="single" w:sz="8" w:space="0" w:color="000000"/>
            </w:tcBorders>
          </w:tcPr>
          <w:p>
            <w:pPr>
              <w:pStyle w:val="TableParagraph"/>
              <w:spacing w:before="38"/>
              <w:ind w:left="308" w:right="273"/>
              <w:jc w:val="center"/>
              <w:rPr>
                <w:rFonts w:ascii="Arial MT"/>
                <w:sz w:val="18"/>
              </w:rPr>
            </w:pPr>
            <w:r>
              <w:rPr>
                <w:rFonts w:ascii="Arial MT"/>
                <w:spacing w:val="-5"/>
                <w:sz w:val="18"/>
              </w:rPr>
              <w:t>.0</w:t>
            </w:r>
          </w:p>
        </w:tc>
        <w:tc>
          <w:tcPr>
            <w:tcW w:w="1038" w:type="dxa"/>
            <w:tcBorders>
              <w:top w:val="nil"/>
              <w:left w:val="single" w:sz="8" w:space="0" w:color="000000"/>
              <w:bottom w:val="single" w:sz="8" w:space="0" w:color="000000"/>
              <w:right w:val="single" w:sz="8" w:space="0" w:color="000000"/>
            </w:tcBorders>
          </w:tcPr>
          <w:p>
            <w:pPr>
              <w:pStyle w:val="TableParagraph"/>
              <w:spacing w:before="38"/>
              <w:ind w:left="120" w:right="87"/>
              <w:jc w:val="center"/>
              <w:rPr>
                <w:rFonts w:ascii="Arial MT"/>
                <w:sz w:val="18"/>
              </w:rPr>
            </w:pPr>
            <w:r>
              <w:rPr>
                <w:rFonts w:ascii="Arial MT"/>
                <w:spacing w:val="-5"/>
                <w:sz w:val="18"/>
              </w:rPr>
              <w:t>.0</w:t>
            </w:r>
          </w:p>
        </w:tc>
        <w:tc>
          <w:tcPr>
            <w:tcW w:w="1240" w:type="dxa"/>
            <w:tcBorders>
              <w:top w:val="nil"/>
              <w:left w:val="single" w:sz="8" w:space="0" w:color="000000"/>
              <w:bottom w:val="single" w:sz="8" w:space="0" w:color="000000"/>
              <w:right w:val="single" w:sz="8" w:space="0" w:color="000000"/>
            </w:tcBorders>
          </w:tcPr>
          <w:p>
            <w:pPr>
              <w:pStyle w:val="TableParagraph"/>
              <w:spacing w:before="38"/>
              <w:ind w:left="185" w:right="151"/>
              <w:jc w:val="center"/>
              <w:rPr>
                <w:rFonts w:ascii="Arial MT"/>
                <w:sz w:val="18"/>
              </w:rPr>
            </w:pPr>
            <w:r>
              <w:rPr>
                <w:rFonts w:ascii="Arial MT"/>
                <w:spacing w:val="-2"/>
                <w:sz w:val="18"/>
              </w:rPr>
              <w:t>100.0</w:t>
            </w:r>
          </w:p>
        </w:tc>
        <w:tc>
          <w:tcPr>
            <w:tcW w:w="1096" w:type="dxa"/>
            <w:tcBorders>
              <w:top w:val="nil"/>
              <w:left w:val="single" w:sz="8" w:space="0" w:color="000000"/>
              <w:bottom w:val="single" w:sz="8" w:space="0" w:color="000000"/>
              <w:right w:val="single" w:sz="8" w:space="0" w:color="000000"/>
            </w:tcBorders>
          </w:tcPr>
          <w:p>
            <w:pPr>
              <w:pStyle w:val="TableParagraph"/>
              <w:spacing w:before="38"/>
              <w:ind w:left="179" w:right="150"/>
              <w:jc w:val="center"/>
              <w:rPr>
                <w:rFonts w:ascii="Arial MT"/>
                <w:sz w:val="18"/>
              </w:rPr>
            </w:pPr>
            <w:r>
              <w:rPr>
                <w:rFonts w:ascii="Arial MT"/>
                <w:spacing w:val="-5"/>
                <w:sz w:val="18"/>
              </w:rPr>
              <w:t>.0</w:t>
            </w:r>
          </w:p>
        </w:tc>
        <w:tc>
          <w:tcPr>
            <w:tcW w:w="856" w:type="dxa"/>
            <w:tcBorders>
              <w:top w:val="nil"/>
              <w:left w:val="single" w:sz="8" w:space="0" w:color="000000"/>
              <w:bottom w:val="single" w:sz="8" w:space="0" w:color="000000"/>
              <w:right w:val="single" w:sz="8" w:space="0" w:color="000000"/>
            </w:tcBorders>
          </w:tcPr>
          <w:p>
            <w:pPr>
              <w:pStyle w:val="TableParagraph"/>
              <w:spacing w:before="38"/>
              <w:ind w:left="247" w:right="211"/>
              <w:jc w:val="center"/>
              <w:rPr>
                <w:rFonts w:ascii="Arial MT"/>
                <w:sz w:val="18"/>
              </w:rPr>
            </w:pPr>
            <w:r>
              <w:rPr>
                <w:rFonts w:ascii="Arial MT"/>
                <w:spacing w:val="-5"/>
                <w:sz w:val="18"/>
              </w:rPr>
              <w:t>.0</w:t>
            </w:r>
          </w:p>
        </w:tc>
        <w:tc>
          <w:tcPr>
            <w:tcW w:w="1048" w:type="dxa"/>
            <w:tcBorders>
              <w:top w:val="nil"/>
              <w:left w:val="single" w:sz="8" w:space="0" w:color="000000"/>
              <w:bottom w:val="single" w:sz="8" w:space="0" w:color="000000"/>
            </w:tcBorders>
          </w:tcPr>
          <w:p>
            <w:pPr>
              <w:pStyle w:val="TableParagraph"/>
              <w:spacing w:before="38"/>
              <w:ind w:left="280" w:right="254"/>
              <w:jc w:val="center"/>
              <w:rPr>
                <w:rFonts w:ascii="Arial MT"/>
                <w:sz w:val="18"/>
              </w:rPr>
            </w:pPr>
            <w:r>
              <w:rPr>
                <w:rFonts w:ascii="Arial MT"/>
                <w:spacing w:val="-2"/>
                <w:sz w:val="18"/>
              </w:rPr>
              <w:t>100.0</w:t>
            </w:r>
          </w:p>
        </w:tc>
      </w:tr>
      <w:tr>
        <w:trPr>
          <w:trHeight w:val="274" w:hRule="atLeast"/>
        </w:trPr>
        <w:tc>
          <w:tcPr>
            <w:tcW w:w="1081" w:type="dxa"/>
            <w:tcBorders>
              <w:top w:val="single" w:sz="8" w:space="0" w:color="000000"/>
              <w:bottom w:val="nil"/>
              <w:right w:val="nil"/>
            </w:tcBorders>
          </w:tcPr>
          <w:p>
            <w:pPr>
              <w:pStyle w:val="TableParagraph"/>
              <w:spacing w:before="27"/>
              <w:ind w:left="25"/>
              <w:rPr>
                <w:rFonts w:ascii="Arial MT"/>
                <w:sz w:val="18"/>
              </w:rPr>
            </w:pPr>
            <w:r>
              <w:rPr>
                <w:rFonts w:ascii="Arial MT"/>
                <w:spacing w:val="-2"/>
                <w:sz w:val="18"/>
              </w:rPr>
              <w:t>Total</w:t>
            </w:r>
          </w:p>
        </w:tc>
        <w:tc>
          <w:tcPr>
            <w:tcW w:w="750" w:type="dxa"/>
            <w:tcBorders>
              <w:top w:val="single" w:sz="8" w:space="0" w:color="000000"/>
              <w:left w:val="nil"/>
              <w:bottom w:val="nil"/>
              <w:right w:val="nil"/>
            </w:tcBorders>
          </w:tcPr>
          <w:p>
            <w:pPr>
              <w:pStyle w:val="TableParagraph"/>
              <w:rPr>
                <w:sz w:val="18"/>
              </w:rPr>
            </w:pPr>
          </w:p>
        </w:tc>
        <w:tc>
          <w:tcPr>
            <w:tcW w:w="1864" w:type="dxa"/>
            <w:tcBorders>
              <w:top w:val="single" w:sz="8" w:space="0" w:color="000000"/>
              <w:left w:val="nil"/>
              <w:bottom w:val="nil"/>
            </w:tcBorders>
          </w:tcPr>
          <w:p>
            <w:pPr>
              <w:pStyle w:val="TableParagraph"/>
              <w:spacing w:before="27"/>
              <w:ind w:left="24"/>
              <w:rPr>
                <w:rFonts w:ascii="Arial MT"/>
                <w:sz w:val="18"/>
              </w:rPr>
            </w:pPr>
            <w:r>
              <w:rPr>
                <w:rFonts w:ascii="Arial MT"/>
                <w:spacing w:val="-2"/>
                <w:sz w:val="18"/>
              </w:rPr>
              <w:t>Count</w:t>
            </w:r>
          </w:p>
        </w:tc>
        <w:tc>
          <w:tcPr>
            <w:tcW w:w="990" w:type="dxa"/>
            <w:tcBorders>
              <w:top w:val="single" w:sz="8" w:space="0" w:color="000000"/>
              <w:bottom w:val="nil"/>
              <w:right w:val="single" w:sz="8" w:space="0" w:color="000000"/>
            </w:tcBorders>
          </w:tcPr>
          <w:p>
            <w:pPr>
              <w:pStyle w:val="TableParagraph"/>
              <w:spacing w:before="27"/>
              <w:ind w:left="302" w:right="275"/>
              <w:jc w:val="center"/>
              <w:rPr>
                <w:rFonts w:ascii="Arial MT"/>
                <w:sz w:val="18"/>
              </w:rPr>
            </w:pPr>
            <w:r>
              <w:rPr>
                <w:rFonts w:ascii="Arial MT"/>
                <w:spacing w:val="-5"/>
                <w:sz w:val="18"/>
              </w:rPr>
              <w:t>143</w:t>
            </w:r>
          </w:p>
        </w:tc>
        <w:tc>
          <w:tcPr>
            <w:tcW w:w="1038" w:type="dxa"/>
            <w:tcBorders>
              <w:top w:val="single" w:sz="8" w:space="0" w:color="000000"/>
              <w:left w:val="single" w:sz="8" w:space="0" w:color="000000"/>
              <w:bottom w:val="nil"/>
              <w:right w:val="single" w:sz="8" w:space="0" w:color="000000"/>
            </w:tcBorders>
          </w:tcPr>
          <w:p>
            <w:pPr>
              <w:pStyle w:val="TableParagraph"/>
              <w:spacing w:before="27"/>
              <w:ind w:left="120" w:right="94"/>
              <w:jc w:val="center"/>
              <w:rPr>
                <w:rFonts w:ascii="Arial MT"/>
                <w:sz w:val="18"/>
              </w:rPr>
            </w:pPr>
            <w:r>
              <w:rPr>
                <w:rFonts w:ascii="Arial MT"/>
                <w:spacing w:val="-5"/>
                <w:sz w:val="18"/>
              </w:rPr>
              <w:t>174</w:t>
            </w:r>
          </w:p>
        </w:tc>
        <w:tc>
          <w:tcPr>
            <w:tcW w:w="1240" w:type="dxa"/>
            <w:tcBorders>
              <w:top w:val="single" w:sz="8" w:space="0" w:color="000000"/>
              <w:left w:val="single" w:sz="8" w:space="0" w:color="000000"/>
              <w:bottom w:val="nil"/>
              <w:right w:val="single" w:sz="8" w:space="0" w:color="000000"/>
            </w:tcBorders>
          </w:tcPr>
          <w:p>
            <w:pPr>
              <w:pStyle w:val="TableParagraph"/>
              <w:spacing w:before="27"/>
              <w:ind w:left="184" w:right="151"/>
              <w:jc w:val="center"/>
              <w:rPr>
                <w:rFonts w:ascii="Arial MT"/>
                <w:sz w:val="18"/>
              </w:rPr>
            </w:pPr>
            <w:r>
              <w:rPr>
                <w:rFonts w:ascii="Arial MT"/>
                <w:spacing w:val="-5"/>
                <w:sz w:val="18"/>
              </w:rPr>
              <w:t>155</w:t>
            </w:r>
          </w:p>
        </w:tc>
        <w:tc>
          <w:tcPr>
            <w:tcW w:w="1096" w:type="dxa"/>
            <w:tcBorders>
              <w:top w:val="single" w:sz="8" w:space="0" w:color="000000"/>
              <w:left w:val="single" w:sz="8" w:space="0" w:color="000000"/>
              <w:bottom w:val="nil"/>
              <w:right w:val="single" w:sz="8" w:space="0" w:color="000000"/>
            </w:tcBorders>
          </w:tcPr>
          <w:p>
            <w:pPr>
              <w:pStyle w:val="TableParagraph"/>
              <w:spacing w:before="27"/>
              <w:ind w:left="174" w:right="152"/>
              <w:jc w:val="center"/>
              <w:rPr>
                <w:rFonts w:ascii="Arial MT"/>
                <w:sz w:val="18"/>
              </w:rPr>
            </w:pPr>
            <w:r>
              <w:rPr>
                <w:rFonts w:ascii="Arial MT"/>
                <w:spacing w:val="-5"/>
                <w:sz w:val="18"/>
              </w:rPr>
              <w:t>546</w:t>
            </w:r>
          </w:p>
        </w:tc>
        <w:tc>
          <w:tcPr>
            <w:tcW w:w="856" w:type="dxa"/>
            <w:tcBorders>
              <w:top w:val="single" w:sz="8" w:space="0" w:color="000000"/>
              <w:left w:val="single" w:sz="8" w:space="0" w:color="000000"/>
              <w:bottom w:val="nil"/>
              <w:right w:val="single" w:sz="8" w:space="0" w:color="000000"/>
            </w:tcBorders>
          </w:tcPr>
          <w:p>
            <w:pPr>
              <w:pStyle w:val="TableParagraph"/>
              <w:spacing w:before="27"/>
              <w:ind w:left="241" w:right="212"/>
              <w:jc w:val="center"/>
              <w:rPr>
                <w:rFonts w:ascii="Arial MT"/>
                <w:sz w:val="18"/>
              </w:rPr>
            </w:pPr>
            <w:r>
              <w:rPr>
                <w:rFonts w:ascii="Arial MT"/>
                <w:spacing w:val="-5"/>
                <w:sz w:val="18"/>
              </w:rPr>
              <w:t>317</w:t>
            </w:r>
          </w:p>
        </w:tc>
        <w:tc>
          <w:tcPr>
            <w:tcW w:w="1048" w:type="dxa"/>
            <w:tcBorders>
              <w:top w:val="single" w:sz="8" w:space="0" w:color="000000"/>
              <w:left w:val="single" w:sz="8" w:space="0" w:color="000000"/>
              <w:bottom w:val="nil"/>
            </w:tcBorders>
          </w:tcPr>
          <w:p>
            <w:pPr>
              <w:pStyle w:val="TableParagraph"/>
              <w:spacing w:before="27"/>
              <w:ind w:left="275" w:right="254"/>
              <w:jc w:val="center"/>
              <w:rPr>
                <w:rFonts w:ascii="Arial MT"/>
                <w:sz w:val="18"/>
              </w:rPr>
            </w:pPr>
            <w:r>
              <w:rPr>
                <w:rFonts w:ascii="Arial MT"/>
                <w:spacing w:val="-4"/>
                <w:sz w:val="18"/>
              </w:rPr>
              <w:t>1335</w:t>
            </w:r>
          </w:p>
        </w:tc>
      </w:tr>
      <w:tr>
        <w:trPr>
          <w:trHeight w:val="278" w:hRule="atLeast"/>
        </w:trPr>
        <w:tc>
          <w:tcPr>
            <w:tcW w:w="1081" w:type="dxa"/>
            <w:tcBorders>
              <w:top w:val="nil"/>
              <w:right w:val="nil"/>
            </w:tcBorders>
          </w:tcPr>
          <w:p>
            <w:pPr>
              <w:pStyle w:val="TableParagraph"/>
              <w:rPr>
                <w:sz w:val="18"/>
              </w:rPr>
            </w:pPr>
          </w:p>
        </w:tc>
        <w:tc>
          <w:tcPr>
            <w:tcW w:w="750" w:type="dxa"/>
            <w:tcBorders>
              <w:top w:val="nil"/>
              <w:left w:val="nil"/>
              <w:right w:val="nil"/>
            </w:tcBorders>
          </w:tcPr>
          <w:p>
            <w:pPr>
              <w:pStyle w:val="TableParagraph"/>
              <w:rPr>
                <w:sz w:val="18"/>
              </w:rPr>
            </w:pPr>
          </w:p>
        </w:tc>
        <w:tc>
          <w:tcPr>
            <w:tcW w:w="1864" w:type="dxa"/>
            <w:tcBorders>
              <w:top w:val="nil"/>
              <w:left w:val="nil"/>
            </w:tcBorders>
          </w:tcPr>
          <w:p>
            <w:pPr>
              <w:pStyle w:val="TableParagraph"/>
              <w:spacing w:before="36"/>
              <w:ind w:left="24"/>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990" w:type="dxa"/>
            <w:tcBorders>
              <w:top w:val="nil"/>
              <w:right w:val="single" w:sz="8" w:space="0" w:color="000000"/>
            </w:tcBorders>
          </w:tcPr>
          <w:p>
            <w:pPr>
              <w:pStyle w:val="TableParagraph"/>
              <w:spacing w:before="36"/>
              <w:ind w:left="308" w:right="275"/>
              <w:jc w:val="center"/>
              <w:rPr>
                <w:rFonts w:ascii="Arial MT"/>
                <w:sz w:val="18"/>
              </w:rPr>
            </w:pPr>
            <w:r>
              <w:rPr>
                <w:rFonts w:ascii="Arial MT"/>
                <w:spacing w:val="-4"/>
                <w:sz w:val="18"/>
              </w:rPr>
              <w:t>10.7</w:t>
            </w:r>
          </w:p>
        </w:tc>
        <w:tc>
          <w:tcPr>
            <w:tcW w:w="1038" w:type="dxa"/>
            <w:tcBorders>
              <w:top w:val="nil"/>
              <w:left w:val="single" w:sz="8" w:space="0" w:color="000000"/>
              <w:right w:val="single" w:sz="8" w:space="0" w:color="000000"/>
            </w:tcBorders>
          </w:tcPr>
          <w:p>
            <w:pPr>
              <w:pStyle w:val="TableParagraph"/>
              <w:spacing w:before="36"/>
              <w:ind w:left="346"/>
              <w:rPr>
                <w:rFonts w:ascii="Arial MT"/>
                <w:sz w:val="18"/>
              </w:rPr>
            </w:pPr>
            <w:r>
              <w:rPr>
                <w:rFonts w:ascii="Arial MT"/>
                <w:spacing w:val="-4"/>
                <w:sz w:val="18"/>
              </w:rPr>
              <w:t>13.0</w:t>
            </w:r>
          </w:p>
        </w:tc>
        <w:tc>
          <w:tcPr>
            <w:tcW w:w="1240" w:type="dxa"/>
            <w:tcBorders>
              <w:top w:val="nil"/>
              <w:left w:val="single" w:sz="8" w:space="0" w:color="000000"/>
              <w:right w:val="single" w:sz="8" w:space="0" w:color="000000"/>
            </w:tcBorders>
          </w:tcPr>
          <w:p>
            <w:pPr>
              <w:pStyle w:val="TableParagraph"/>
              <w:spacing w:before="36"/>
              <w:ind w:left="185" w:right="146"/>
              <w:jc w:val="center"/>
              <w:rPr>
                <w:rFonts w:ascii="Arial MT"/>
                <w:sz w:val="18"/>
              </w:rPr>
            </w:pPr>
            <w:r>
              <w:rPr>
                <w:rFonts w:ascii="Arial MT"/>
                <w:spacing w:val="-4"/>
                <w:sz w:val="18"/>
              </w:rPr>
              <w:t>11.6</w:t>
            </w:r>
          </w:p>
        </w:tc>
        <w:tc>
          <w:tcPr>
            <w:tcW w:w="1096" w:type="dxa"/>
            <w:tcBorders>
              <w:top w:val="nil"/>
              <w:left w:val="single" w:sz="8" w:space="0" w:color="000000"/>
              <w:right w:val="single" w:sz="8" w:space="0" w:color="000000"/>
            </w:tcBorders>
          </w:tcPr>
          <w:p>
            <w:pPr>
              <w:pStyle w:val="TableParagraph"/>
              <w:spacing w:before="36"/>
              <w:ind w:left="179" w:right="152"/>
              <w:jc w:val="center"/>
              <w:rPr>
                <w:rFonts w:ascii="Arial MT"/>
                <w:sz w:val="18"/>
              </w:rPr>
            </w:pPr>
            <w:r>
              <w:rPr>
                <w:rFonts w:ascii="Arial MT"/>
                <w:spacing w:val="-4"/>
                <w:sz w:val="18"/>
              </w:rPr>
              <w:t>40.9</w:t>
            </w:r>
          </w:p>
        </w:tc>
        <w:tc>
          <w:tcPr>
            <w:tcW w:w="856" w:type="dxa"/>
            <w:tcBorders>
              <w:top w:val="nil"/>
              <w:left w:val="single" w:sz="8" w:space="0" w:color="000000"/>
              <w:right w:val="single" w:sz="8" w:space="0" w:color="000000"/>
            </w:tcBorders>
          </w:tcPr>
          <w:p>
            <w:pPr>
              <w:pStyle w:val="TableParagraph"/>
              <w:spacing w:before="36"/>
              <w:ind w:left="245" w:right="212"/>
              <w:jc w:val="center"/>
              <w:rPr>
                <w:rFonts w:ascii="Arial MT"/>
                <w:sz w:val="18"/>
              </w:rPr>
            </w:pPr>
            <w:r>
              <w:rPr>
                <w:rFonts w:ascii="Arial MT"/>
                <w:spacing w:val="-4"/>
                <w:sz w:val="18"/>
              </w:rPr>
              <w:t>23.7</w:t>
            </w:r>
          </w:p>
        </w:tc>
        <w:tc>
          <w:tcPr>
            <w:tcW w:w="1048" w:type="dxa"/>
            <w:tcBorders>
              <w:top w:val="nil"/>
              <w:left w:val="single" w:sz="8" w:space="0" w:color="000000"/>
            </w:tcBorders>
          </w:tcPr>
          <w:p>
            <w:pPr>
              <w:pStyle w:val="TableParagraph"/>
              <w:spacing w:before="36"/>
              <w:ind w:left="280" w:right="254"/>
              <w:jc w:val="center"/>
              <w:rPr>
                <w:rFonts w:ascii="Arial MT"/>
                <w:sz w:val="18"/>
              </w:rPr>
            </w:pPr>
            <w:r>
              <w:rPr>
                <w:rFonts w:ascii="Arial MT"/>
                <w:spacing w:val="-2"/>
                <w:sz w:val="18"/>
              </w:rPr>
              <w:t>100.0</w:t>
            </w:r>
          </w:p>
        </w:tc>
      </w:tr>
    </w:tbl>
    <w:p>
      <w:pPr>
        <w:spacing w:after="0"/>
        <w:jc w:val="center"/>
        <w:rPr>
          <w:rFonts w:ascii="Arial MT"/>
          <w:sz w:val="18"/>
        </w:rPr>
        <w:sectPr>
          <w:pgSz w:w="12240" w:h="15840"/>
          <w:pgMar w:header="0" w:footer="969" w:top="640" w:bottom="1160" w:left="780" w:right="0"/>
        </w:sectPr>
      </w:pPr>
    </w:p>
    <w:p>
      <w:pPr>
        <w:pStyle w:val="BodyText"/>
        <w:ind w:left="1108"/>
        <w:rPr>
          <w:rFonts w:ascii="Arial"/>
          <w:sz w:val="20"/>
        </w:rPr>
      </w:pPr>
      <w:r>
        <w:rPr>
          <w:rFonts w:ascii="Arial"/>
          <w:sz w:val="20"/>
        </w:rPr>
        <w:pict>
          <v:group style="width:468.7pt;height:222.85pt;mso-position-horizontal-relative:char;mso-position-vertical-relative:line" id="docshapegroup138" coordorigin="0,0" coordsize="9374,4457">
            <v:shape style="position:absolute;left:0;top:0;width:9374;height:4398" type="#_x0000_t75" id="docshape139" stroked="false">
              <v:imagedata r:id="rId35" o:title=""/>
            </v:shape>
            <v:rect style="position:absolute;left:3342;top:4228;width:1308;height:221" id="docshape140" filled="true" fillcolor="#ffffff" stroked="false">
              <v:fill type="solid"/>
            </v:rect>
            <v:rect style="position:absolute;left:3342;top:4228;width:1308;height:221" id="docshape141" filled="false" stroked="true" strokeweight=".75pt" strokecolor="#ffffff">
              <v:stroke dashstyle="solid"/>
            </v:rect>
          </v:group>
        </w:pict>
      </w:r>
      <w:r>
        <w:rPr>
          <w:rFonts w:ascii="Arial"/>
          <w:sz w:val="20"/>
        </w:rPr>
      </w:r>
    </w:p>
    <w:p>
      <w:pPr>
        <w:pStyle w:val="BodyText"/>
        <w:spacing w:before="10"/>
        <w:rPr>
          <w:rFonts w:ascii="Arial"/>
          <w:b/>
          <w:sz w:val="23"/>
        </w:rPr>
      </w:pPr>
    </w:p>
    <w:p>
      <w:pPr>
        <w:pStyle w:val="Heading1"/>
      </w:pPr>
      <w:r>
        <w:rPr/>
        <w:t>TABLE</w:t>
      </w:r>
      <w:r>
        <w:rPr>
          <w:spacing w:val="-7"/>
        </w:rPr>
        <w:t> </w:t>
      </w:r>
      <w:r>
        <w:rPr/>
        <w:t>4.9</w:t>
      </w:r>
      <w:r>
        <w:rPr>
          <w:spacing w:val="-5"/>
        </w:rPr>
        <w:t> </w:t>
      </w:r>
      <w:r>
        <w:rPr/>
        <w:t>(D2)</w:t>
      </w:r>
      <w:r>
        <w:rPr>
          <w:spacing w:val="-8"/>
        </w:rPr>
        <w:t> </w:t>
      </w:r>
      <w:r>
        <w:rPr/>
        <w:t>MANAGEMENT</w:t>
      </w:r>
      <w:r>
        <w:rPr>
          <w:spacing w:val="-7"/>
        </w:rPr>
        <w:t> </w:t>
      </w:r>
      <w:r>
        <w:rPr/>
        <w:t>STAFF:</w:t>
      </w:r>
      <w:r>
        <w:rPr>
          <w:spacing w:val="51"/>
        </w:rPr>
        <w:t> </w:t>
      </w:r>
      <w:r>
        <w:rPr>
          <w:spacing w:val="-2"/>
        </w:rPr>
        <w:t>COMMUNICATION</w:t>
      </w:r>
    </w:p>
    <w:p>
      <w:pPr>
        <w:pStyle w:val="BodyText"/>
        <w:spacing w:before="9"/>
        <w:rPr>
          <w:b/>
          <w:sz w:val="26"/>
        </w:rPr>
      </w:pPr>
    </w:p>
    <w:p>
      <w:pPr>
        <w:spacing w:before="0" w:after="29"/>
        <w:ind w:left="710" w:right="1089" w:firstLine="0"/>
        <w:jc w:val="center"/>
        <w:rPr>
          <w:b/>
          <w:sz w:val="18"/>
        </w:rPr>
      </w:pPr>
      <w:r>
        <w:rPr>
          <w:b/>
          <w:sz w:val="18"/>
        </w:rPr>
        <w:t>QUESTION</w:t>
      </w:r>
      <w:r>
        <w:rPr>
          <w:b/>
          <w:spacing w:val="-9"/>
          <w:sz w:val="18"/>
        </w:rPr>
        <w:t> </w:t>
      </w:r>
      <w:r>
        <w:rPr>
          <w:b/>
          <w:sz w:val="18"/>
        </w:rPr>
        <w:t>*</w:t>
      </w:r>
      <w:r>
        <w:rPr>
          <w:b/>
          <w:spacing w:val="-6"/>
          <w:sz w:val="18"/>
        </w:rPr>
        <w:t> </w:t>
      </w:r>
      <w:r>
        <w:rPr>
          <w:b/>
          <w:sz w:val="18"/>
        </w:rPr>
        <w:t>RESPONSE</w:t>
      </w:r>
      <w:r>
        <w:rPr>
          <w:b/>
          <w:spacing w:val="-3"/>
          <w:sz w:val="18"/>
        </w:rPr>
        <w:t> </w:t>
      </w:r>
      <w:r>
        <w:rPr>
          <w:b/>
          <w:sz w:val="18"/>
        </w:rPr>
        <w:t>Cross-</w:t>
      </w:r>
      <w:r>
        <w:rPr>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89"/>
        <w:gridCol w:w="748"/>
        <w:gridCol w:w="2040"/>
        <w:gridCol w:w="902"/>
        <w:gridCol w:w="719"/>
        <w:gridCol w:w="988"/>
        <w:gridCol w:w="806"/>
        <w:gridCol w:w="983"/>
        <w:gridCol w:w="1632"/>
      </w:tblGrid>
      <w:tr>
        <w:trPr>
          <w:trHeight w:val="297" w:hRule="atLeast"/>
        </w:trPr>
        <w:tc>
          <w:tcPr>
            <w:tcW w:w="3777" w:type="dxa"/>
            <w:gridSpan w:val="3"/>
            <w:vMerge w:val="restart"/>
            <w:tcBorders>
              <w:bottom w:val="single" w:sz="36" w:space="0" w:color="000000"/>
            </w:tcBorders>
          </w:tcPr>
          <w:p>
            <w:pPr>
              <w:pStyle w:val="TableParagraph"/>
              <w:rPr>
                <w:sz w:val="18"/>
              </w:rPr>
            </w:pPr>
          </w:p>
        </w:tc>
        <w:tc>
          <w:tcPr>
            <w:tcW w:w="4398" w:type="dxa"/>
            <w:gridSpan w:val="5"/>
            <w:tcBorders>
              <w:bottom w:val="single" w:sz="8" w:space="0" w:color="000000"/>
              <w:right w:val="single" w:sz="8" w:space="0" w:color="000000"/>
            </w:tcBorders>
          </w:tcPr>
          <w:p>
            <w:pPr>
              <w:pStyle w:val="TableParagraph"/>
              <w:spacing w:line="185" w:lineRule="exact" w:before="92"/>
              <w:ind w:left="1742" w:right="1699"/>
              <w:jc w:val="center"/>
              <w:rPr>
                <w:sz w:val="18"/>
              </w:rPr>
            </w:pPr>
            <w:r>
              <w:rPr>
                <w:spacing w:val="-2"/>
                <w:sz w:val="18"/>
              </w:rPr>
              <w:t>RESPONSE</w:t>
            </w:r>
          </w:p>
        </w:tc>
        <w:tc>
          <w:tcPr>
            <w:tcW w:w="1632" w:type="dxa"/>
            <w:vMerge w:val="restart"/>
            <w:tcBorders>
              <w:left w:val="single" w:sz="8" w:space="0" w:color="000000"/>
            </w:tcBorders>
          </w:tcPr>
          <w:p>
            <w:pPr>
              <w:pStyle w:val="TableParagraph"/>
              <w:rPr>
                <w:b/>
                <w:sz w:val="20"/>
              </w:rPr>
            </w:pPr>
          </w:p>
          <w:p>
            <w:pPr>
              <w:pStyle w:val="TableParagraph"/>
              <w:rPr>
                <w:b/>
                <w:sz w:val="20"/>
              </w:rPr>
            </w:pPr>
          </w:p>
          <w:p>
            <w:pPr>
              <w:pStyle w:val="TableParagraph"/>
              <w:spacing w:line="199" w:lineRule="exact" w:before="146"/>
              <w:ind w:left="619" w:right="569"/>
              <w:jc w:val="center"/>
              <w:rPr>
                <w:sz w:val="18"/>
              </w:rPr>
            </w:pPr>
            <w:r>
              <w:rPr>
                <w:spacing w:val="-2"/>
                <w:sz w:val="18"/>
              </w:rPr>
              <w:t>Total</w:t>
            </w:r>
          </w:p>
        </w:tc>
      </w:tr>
      <w:tr>
        <w:trPr>
          <w:trHeight w:val="438" w:hRule="atLeast"/>
        </w:trPr>
        <w:tc>
          <w:tcPr>
            <w:tcW w:w="3777" w:type="dxa"/>
            <w:gridSpan w:val="3"/>
            <w:vMerge/>
            <w:tcBorders>
              <w:top w:val="nil"/>
              <w:bottom w:val="single" w:sz="36" w:space="0" w:color="000000"/>
            </w:tcBorders>
          </w:tcPr>
          <w:p>
            <w:pPr>
              <w:rPr>
                <w:sz w:val="2"/>
                <w:szCs w:val="2"/>
              </w:rPr>
            </w:pPr>
          </w:p>
        </w:tc>
        <w:tc>
          <w:tcPr>
            <w:tcW w:w="902" w:type="dxa"/>
            <w:tcBorders>
              <w:top w:val="single" w:sz="8" w:space="0" w:color="000000"/>
              <w:right w:val="single" w:sz="8" w:space="0" w:color="000000"/>
            </w:tcBorders>
          </w:tcPr>
          <w:p>
            <w:pPr>
              <w:pStyle w:val="TableParagraph"/>
              <w:spacing w:line="200" w:lineRule="atLeast" w:before="4"/>
              <w:ind w:left="219" w:hanging="87"/>
              <w:rPr>
                <w:sz w:val="18"/>
              </w:rPr>
            </w:pPr>
            <w:r>
              <w:rPr>
                <w:spacing w:val="-2"/>
                <w:sz w:val="18"/>
              </w:rPr>
              <w:t>Strongly Agree</w:t>
            </w:r>
          </w:p>
        </w:tc>
        <w:tc>
          <w:tcPr>
            <w:tcW w:w="719" w:type="dxa"/>
            <w:tcBorders>
              <w:top w:val="single" w:sz="8" w:space="0" w:color="000000"/>
              <w:left w:val="single" w:sz="8" w:space="0" w:color="000000"/>
              <w:right w:val="single" w:sz="8" w:space="0" w:color="000000"/>
            </w:tcBorders>
          </w:tcPr>
          <w:p>
            <w:pPr>
              <w:pStyle w:val="TableParagraph"/>
              <w:rPr>
                <w:b/>
                <w:sz w:val="19"/>
              </w:rPr>
            </w:pPr>
          </w:p>
          <w:p>
            <w:pPr>
              <w:pStyle w:val="TableParagraph"/>
              <w:spacing w:line="199" w:lineRule="exact" w:before="1"/>
              <w:ind w:left="136" w:right="92"/>
              <w:jc w:val="center"/>
              <w:rPr>
                <w:sz w:val="18"/>
              </w:rPr>
            </w:pPr>
            <w:r>
              <w:rPr>
                <w:spacing w:val="-2"/>
                <w:sz w:val="18"/>
              </w:rPr>
              <w:t>Agree</w:t>
            </w:r>
          </w:p>
        </w:tc>
        <w:tc>
          <w:tcPr>
            <w:tcW w:w="988" w:type="dxa"/>
            <w:tcBorders>
              <w:top w:val="single" w:sz="8" w:space="0" w:color="000000"/>
              <w:left w:val="single" w:sz="8" w:space="0" w:color="000000"/>
              <w:right w:val="single" w:sz="8" w:space="0" w:color="000000"/>
            </w:tcBorders>
          </w:tcPr>
          <w:p>
            <w:pPr>
              <w:pStyle w:val="TableParagraph"/>
              <w:rPr>
                <w:b/>
                <w:sz w:val="19"/>
              </w:rPr>
            </w:pPr>
          </w:p>
          <w:p>
            <w:pPr>
              <w:pStyle w:val="TableParagraph"/>
              <w:spacing w:line="199" w:lineRule="exact" w:before="1"/>
              <w:ind w:left="60" w:right="9"/>
              <w:jc w:val="center"/>
              <w:rPr>
                <w:sz w:val="18"/>
              </w:rPr>
            </w:pPr>
            <w:r>
              <w:rPr>
                <w:spacing w:val="-2"/>
                <w:sz w:val="18"/>
              </w:rPr>
              <w:t>Undecided</w:t>
            </w:r>
          </w:p>
        </w:tc>
        <w:tc>
          <w:tcPr>
            <w:tcW w:w="806" w:type="dxa"/>
            <w:tcBorders>
              <w:top w:val="single" w:sz="8" w:space="0" w:color="000000"/>
              <w:left w:val="single" w:sz="8" w:space="0" w:color="000000"/>
              <w:right w:val="single" w:sz="8" w:space="0" w:color="000000"/>
            </w:tcBorders>
          </w:tcPr>
          <w:p>
            <w:pPr>
              <w:pStyle w:val="TableParagraph"/>
              <w:rPr>
                <w:b/>
                <w:sz w:val="19"/>
              </w:rPr>
            </w:pPr>
          </w:p>
          <w:p>
            <w:pPr>
              <w:pStyle w:val="TableParagraph"/>
              <w:spacing w:line="199" w:lineRule="exact" w:before="1"/>
              <w:ind w:left="84" w:right="37"/>
              <w:jc w:val="center"/>
              <w:rPr>
                <w:sz w:val="18"/>
              </w:rPr>
            </w:pPr>
            <w:r>
              <w:rPr>
                <w:spacing w:val="-2"/>
                <w:sz w:val="18"/>
              </w:rPr>
              <w:t>Disagree</w:t>
            </w:r>
          </w:p>
        </w:tc>
        <w:tc>
          <w:tcPr>
            <w:tcW w:w="983" w:type="dxa"/>
            <w:tcBorders>
              <w:top w:val="single" w:sz="8" w:space="0" w:color="000000"/>
              <w:left w:val="single" w:sz="8" w:space="0" w:color="000000"/>
              <w:right w:val="single" w:sz="8" w:space="0" w:color="000000"/>
            </w:tcBorders>
          </w:tcPr>
          <w:p>
            <w:pPr>
              <w:pStyle w:val="TableParagraph"/>
              <w:spacing w:line="200" w:lineRule="atLeast" w:before="4"/>
              <w:ind w:left="207" w:hanging="5"/>
              <w:rPr>
                <w:sz w:val="18"/>
              </w:rPr>
            </w:pPr>
            <w:r>
              <w:rPr>
                <w:spacing w:val="-2"/>
                <w:sz w:val="18"/>
              </w:rPr>
              <w:t>Strongly disagree</w:t>
            </w:r>
          </w:p>
        </w:tc>
        <w:tc>
          <w:tcPr>
            <w:tcW w:w="1632" w:type="dxa"/>
            <w:vMerge/>
            <w:tcBorders>
              <w:top w:val="nil"/>
              <w:left w:val="single" w:sz="8" w:space="0" w:color="000000"/>
            </w:tcBorders>
          </w:tcPr>
          <w:p>
            <w:pPr>
              <w:rPr>
                <w:sz w:val="2"/>
                <w:szCs w:val="2"/>
              </w:rPr>
            </w:pPr>
          </w:p>
        </w:tc>
      </w:tr>
      <w:tr>
        <w:trPr>
          <w:trHeight w:val="234" w:hRule="atLeast"/>
        </w:trPr>
        <w:tc>
          <w:tcPr>
            <w:tcW w:w="989" w:type="dxa"/>
            <w:vMerge w:val="restart"/>
            <w:tcBorders>
              <w:top w:val="single" w:sz="36" w:space="0" w:color="000000"/>
              <w:bottom w:val="single" w:sz="8" w:space="0" w:color="000000"/>
              <w:right w:val="nil"/>
            </w:tcBorders>
          </w:tcPr>
          <w:p>
            <w:pPr>
              <w:pStyle w:val="TableParagraph"/>
              <w:spacing w:line="205" w:lineRule="exact"/>
              <w:ind w:left="25"/>
              <w:rPr>
                <w:sz w:val="18"/>
              </w:rPr>
            </w:pPr>
            <w:r>
              <w:rPr>
                <w:spacing w:val="-2"/>
                <w:sz w:val="18"/>
              </w:rPr>
              <w:t>QUESTION</w:t>
            </w:r>
          </w:p>
        </w:tc>
        <w:tc>
          <w:tcPr>
            <w:tcW w:w="748" w:type="dxa"/>
            <w:vMerge w:val="restart"/>
            <w:tcBorders>
              <w:top w:val="single" w:sz="36" w:space="0" w:color="000000"/>
              <w:left w:val="nil"/>
              <w:bottom w:val="single" w:sz="8" w:space="0" w:color="000000"/>
              <w:right w:val="nil"/>
            </w:tcBorders>
          </w:tcPr>
          <w:p>
            <w:pPr>
              <w:pStyle w:val="TableParagraph"/>
              <w:spacing w:line="205" w:lineRule="exact"/>
              <w:ind w:left="48"/>
              <w:rPr>
                <w:sz w:val="18"/>
              </w:rPr>
            </w:pPr>
            <w:r>
              <w:rPr>
                <w:spacing w:val="-5"/>
                <w:sz w:val="18"/>
              </w:rPr>
              <w:t>Q31</w:t>
            </w:r>
          </w:p>
        </w:tc>
        <w:tc>
          <w:tcPr>
            <w:tcW w:w="2040" w:type="dxa"/>
            <w:tcBorders>
              <w:top w:val="single" w:sz="36" w:space="0" w:color="000000"/>
              <w:left w:val="nil"/>
              <w:bottom w:val="single" w:sz="36" w:space="0" w:color="FFFFFF"/>
            </w:tcBorders>
          </w:tcPr>
          <w:p>
            <w:pPr>
              <w:pStyle w:val="TableParagraph"/>
              <w:spacing w:line="205" w:lineRule="exact"/>
              <w:ind w:left="26"/>
              <w:rPr>
                <w:sz w:val="18"/>
              </w:rPr>
            </w:pPr>
            <w:r>
              <w:rPr>
                <w:spacing w:val="-2"/>
                <w:sz w:val="18"/>
              </w:rPr>
              <w:t>Count</w:t>
            </w:r>
          </w:p>
        </w:tc>
        <w:tc>
          <w:tcPr>
            <w:tcW w:w="902" w:type="dxa"/>
            <w:tcBorders>
              <w:bottom w:val="single" w:sz="36" w:space="0" w:color="FFFFFF"/>
              <w:right w:val="single" w:sz="8" w:space="0" w:color="000000"/>
            </w:tcBorders>
          </w:tcPr>
          <w:p>
            <w:pPr>
              <w:pStyle w:val="TableParagraph"/>
              <w:spacing w:line="205" w:lineRule="exact"/>
              <w:ind w:left="28"/>
              <w:jc w:val="center"/>
              <w:rPr>
                <w:sz w:val="18"/>
              </w:rPr>
            </w:pPr>
            <w:r>
              <w:rPr>
                <w:w w:val="101"/>
                <w:sz w:val="18"/>
              </w:rPr>
              <w:t>6</w:t>
            </w:r>
          </w:p>
        </w:tc>
        <w:tc>
          <w:tcPr>
            <w:tcW w:w="719" w:type="dxa"/>
            <w:tcBorders>
              <w:left w:val="single" w:sz="8" w:space="0" w:color="000000"/>
              <w:bottom w:val="single" w:sz="36" w:space="0" w:color="FFFFFF"/>
              <w:right w:val="single" w:sz="8" w:space="0" w:color="000000"/>
            </w:tcBorders>
          </w:tcPr>
          <w:p>
            <w:pPr>
              <w:pStyle w:val="TableParagraph"/>
              <w:spacing w:line="205" w:lineRule="exact"/>
              <w:ind w:left="40"/>
              <w:jc w:val="center"/>
              <w:rPr>
                <w:sz w:val="18"/>
              </w:rPr>
            </w:pPr>
            <w:r>
              <w:rPr>
                <w:w w:val="101"/>
                <w:sz w:val="18"/>
              </w:rPr>
              <w:t>3</w:t>
            </w:r>
          </w:p>
        </w:tc>
        <w:tc>
          <w:tcPr>
            <w:tcW w:w="988" w:type="dxa"/>
            <w:tcBorders>
              <w:left w:val="single" w:sz="8" w:space="0" w:color="000000"/>
              <w:bottom w:val="single" w:sz="36" w:space="0" w:color="FFFFFF"/>
              <w:right w:val="single" w:sz="8" w:space="0" w:color="000000"/>
            </w:tcBorders>
          </w:tcPr>
          <w:p>
            <w:pPr>
              <w:pStyle w:val="TableParagraph"/>
              <w:spacing w:line="205" w:lineRule="exact"/>
              <w:ind w:left="43"/>
              <w:jc w:val="center"/>
              <w:rPr>
                <w:sz w:val="18"/>
              </w:rPr>
            </w:pPr>
            <w:r>
              <w:rPr>
                <w:w w:val="101"/>
                <w:sz w:val="18"/>
              </w:rPr>
              <w:t>4</w:t>
            </w:r>
          </w:p>
        </w:tc>
        <w:tc>
          <w:tcPr>
            <w:tcW w:w="806" w:type="dxa"/>
            <w:tcBorders>
              <w:left w:val="single" w:sz="8" w:space="0" w:color="000000"/>
              <w:bottom w:val="single" w:sz="36" w:space="0" w:color="FFFFFF"/>
              <w:right w:val="single" w:sz="8" w:space="0" w:color="000000"/>
            </w:tcBorders>
          </w:tcPr>
          <w:p>
            <w:pPr>
              <w:pStyle w:val="TableParagraph"/>
              <w:spacing w:line="205" w:lineRule="exact"/>
              <w:ind w:left="44"/>
              <w:jc w:val="center"/>
              <w:rPr>
                <w:sz w:val="18"/>
              </w:rPr>
            </w:pPr>
            <w:r>
              <w:rPr>
                <w:w w:val="101"/>
                <w:sz w:val="18"/>
              </w:rPr>
              <w:t>8</w:t>
            </w:r>
          </w:p>
        </w:tc>
        <w:tc>
          <w:tcPr>
            <w:tcW w:w="983" w:type="dxa"/>
            <w:tcBorders>
              <w:left w:val="single" w:sz="8" w:space="0" w:color="000000"/>
              <w:bottom w:val="single" w:sz="36" w:space="0" w:color="FFFFFF"/>
              <w:right w:val="single" w:sz="8" w:space="0" w:color="000000"/>
            </w:tcBorders>
          </w:tcPr>
          <w:p>
            <w:pPr>
              <w:pStyle w:val="TableParagraph"/>
              <w:spacing w:line="205" w:lineRule="exact"/>
              <w:ind w:left="51"/>
              <w:jc w:val="center"/>
              <w:rPr>
                <w:sz w:val="18"/>
              </w:rPr>
            </w:pPr>
            <w:r>
              <w:rPr>
                <w:w w:val="101"/>
                <w:sz w:val="18"/>
              </w:rPr>
              <w:t>3</w:t>
            </w:r>
          </w:p>
        </w:tc>
        <w:tc>
          <w:tcPr>
            <w:tcW w:w="1632" w:type="dxa"/>
            <w:tcBorders>
              <w:left w:val="single" w:sz="8" w:space="0" w:color="000000"/>
              <w:bottom w:val="single" w:sz="36" w:space="0" w:color="FFFFFF"/>
            </w:tcBorders>
          </w:tcPr>
          <w:p>
            <w:pPr>
              <w:pStyle w:val="TableParagraph"/>
              <w:spacing w:line="205" w:lineRule="exact"/>
              <w:ind w:left="729"/>
              <w:rPr>
                <w:sz w:val="18"/>
              </w:rPr>
            </w:pPr>
            <w:r>
              <w:rPr>
                <w:spacing w:val="-5"/>
                <w:sz w:val="18"/>
              </w:rPr>
              <w:t>24</w:t>
            </w:r>
          </w:p>
        </w:tc>
      </w:tr>
      <w:tr>
        <w:trPr>
          <w:trHeight w:val="220" w:hRule="atLeast"/>
        </w:trPr>
        <w:tc>
          <w:tcPr>
            <w:tcW w:w="989" w:type="dxa"/>
            <w:vMerge/>
            <w:tcBorders>
              <w:top w:val="nil"/>
              <w:bottom w:val="single" w:sz="8" w:space="0" w:color="000000"/>
              <w:right w:val="nil"/>
            </w:tcBorders>
          </w:tcPr>
          <w:p>
            <w:pPr>
              <w:rPr>
                <w:sz w:val="2"/>
                <w:szCs w:val="2"/>
              </w:rPr>
            </w:pPr>
          </w:p>
        </w:tc>
        <w:tc>
          <w:tcPr>
            <w:tcW w:w="748" w:type="dxa"/>
            <w:vMerge/>
            <w:tcBorders>
              <w:top w:val="nil"/>
              <w:left w:val="nil"/>
              <w:bottom w:val="single" w:sz="8" w:space="0" w:color="000000"/>
              <w:right w:val="nil"/>
            </w:tcBorders>
          </w:tcPr>
          <w:p>
            <w:pPr>
              <w:rPr>
                <w:sz w:val="2"/>
                <w:szCs w:val="2"/>
              </w:rPr>
            </w:pPr>
          </w:p>
        </w:tc>
        <w:tc>
          <w:tcPr>
            <w:tcW w:w="2040" w:type="dxa"/>
            <w:tcBorders>
              <w:top w:val="single" w:sz="36" w:space="0" w:color="FFFFFF"/>
              <w:left w:val="nil"/>
              <w:bottom w:val="single" w:sz="8" w:space="0" w:color="000000"/>
            </w:tcBorders>
          </w:tcPr>
          <w:p>
            <w:pPr>
              <w:pStyle w:val="TableParagraph"/>
              <w:spacing w:line="188" w:lineRule="exact"/>
              <w:ind w:left="26"/>
              <w:rPr>
                <w:sz w:val="18"/>
              </w:rPr>
            </w:pPr>
            <w:r>
              <w:rPr>
                <w:sz w:val="18"/>
              </w:rPr>
              <w:t>% within </w:t>
            </w:r>
            <w:r>
              <w:rPr>
                <w:spacing w:val="-2"/>
                <w:sz w:val="18"/>
              </w:rPr>
              <w:t>QUESTION</w:t>
            </w:r>
          </w:p>
        </w:tc>
        <w:tc>
          <w:tcPr>
            <w:tcW w:w="902" w:type="dxa"/>
            <w:tcBorders>
              <w:top w:val="single" w:sz="36" w:space="0" w:color="FFFFFF"/>
              <w:bottom w:val="single" w:sz="8" w:space="0" w:color="000000"/>
              <w:right w:val="single" w:sz="8" w:space="0" w:color="000000"/>
            </w:tcBorders>
          </w:tcPr>
          <w:p>
            <w:pPr>
              <w:pStyle w:val="TableParagraph"/>
              <w:spacing w:line="188" w:lineRule="exact"/>
              <w:ind w:left="279" w:right="251"/>
              <w:jc w:val="center"/>
              <w:rPr>
                <w:sz w:val="18"/>
              </w:rPr>
            </w:pPr>
            <w:r>
              <w:rPr>
                <w:spacing w:val="-4"/>
                <w:sz w:val="18"/>
              </w:rPr>
              <w:t>25.0</w:t>
            </w:r>
          </w:p>
        </w:tc>
        <w:tc>
          <w:tcPr>
            <w:tcW w:w="71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36" w:right="87"/>
              <w:jc w:val="center"/>
              <w:rPr>
                <w:sz w:val="18"/>
              </w:rPr>
            </w:pPr>
            <w:r>
              <w:rPr>
                <w:spacing w:val="-4"/>
                <w:sz w:val="18"/>
              </w:rPr>
              <w:t>12.5</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8"/>
              <w:jc w:val="center"/>
              <w:rPr>
                <w:sz w:val="18"/>
              </w:rPr>
            </w:pPr>
            <w:r>
              <w:rPr>
                <w:spacing w:val="-4"/>
                <w:sz w:val="18"/>
              </w:rPr>
              <w:t>16.7</w:t>
            </w:r>
          </w:p>
        </w:tc>
        <w:tc>
          <w:tcPr>
            <w:tcW w:w="80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1" w:right="37"/>
              <w:jc w:val="center"/>
              <w:rPr>
                <w:sz w:val="18"/>
              </w:rPr>
            </w:pPr>
            <w:r>
              <w:rPr>
                <w:spacing w:val="-4"/>
                <w:sz w:val="18"/>
              </w:rPr>
              <w:t>33.3</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42" w:right="281"/>
              <w:jc w:val="center"/>
              <w:rPr>
                <w:sz w:val="18"/>
              </w:rPr>
            </w:pPr>
            <w:r>
              <w:rPr>
                <w:spacing w:val="-4"/>
                <w:sz w:val="18"/>
              </w:rPr>
              <w:t>12.5</w:t>
            </w:r>
          </w:p>
        </w:tc>
        <w:tc>
          <w:tcPr>
            <w:tcW w:w="1632" w:type="dxa"/>
            <w:tcBorders>
              <w:top w:val="single" w:sz="36" w:space="0" w:color="FFFFFF"/>
              <w:left w:val="single" w:sz="8" w:space="0" w:color="000000"/>
              <w:bottom w:val="single" w:sz="8" w:space="0" w:color="000000"/>
            </w:tcBorders>
          </w:tcPr>
          <w:p>
            <w:pPr>
              <w:pStyle w:val="TableParagraph"/>
              <w:spacing w:line="188" w:lineRule="exact"/>
              <w:ind w:left="618"/>
              <w:rPr>
                <w:sz w:val="18"/>
              </w:rPr>
            </w:pPr>
            <w:r>
              <w:rPr>
                <w:spacing w:val="-2"/>
                <w:sz w:val="18"/>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000000"/>
              <w:left w:val="nil"/>
              <w:bottom w:val="nil"/>
              <w:right w:val="nil"/>
            </w:tcBorders>
          </w:tcPr>
          <w:p>
            <w:pPr>
              <w:pStyle w:val="TableParagraph"/>
              <w:spacing w:before="47"/>
              <w:ind w:left="48"/>
              <w:rPr>
                <w:sz w:val="18"/>
              </w:rPr>
            </w:pPr>
            <w:r>
              <w:rPr>
                <w:spacing w:val="-5"/>
                <w:sz w:val="18"/>
              </w:rPr>
              <w:t>Q32</w:t>
            </w:r>
          </w:p>
        </w:tc>
        <w:tc>
          <w:tcPr>
            <w:tcW w:w="2040" w:type="dxa"/>
            <w:tcBorders>
              <w:top w:val="single" w:sz="8" w:space="0" w:color="000000"/>
              <w:left w:val="nil"/>
              <w:bottom w:val="nil"/>
            </w:tcBorders>
          </w:tcPr>
          <w:p>
            <w:pPr>
              <w:pStyle w:val="TableParagraph"/>
              <w:spacing w:before="47"/>
              <w:ind w:left="26"/>
              <w:rPr>
                <w:sz w:val="18"/>
              </w:rPr>
            </w:pPr>
            <w:r>
              <w:rPr>
                <w:spacing w:val="-2"/>
                <w:sz w:val="18"/>
              </w:rPr>
              <w:t>Count</w:t>
            </w:r>
          </w:p>
        </w:tc>
        <w:tc>
          <w:tcPr>
            <w:tcW w:w="902" w:type="dxa"/>
            <w:tcBorders>
              <w:top w:val="single" w:sz="8" w:space="0" w:color="000000"/>
              <w:bottom w:val="nil"/>
              <w:right w:val="single" w:sz="8" w:space="0" w:color="000000"/>
            </w:tcBorders>
          </w:tcPr>
          <w:p>
            <w:pPr>
              <w:pStyle w:val="TableParagraph"/>
              <w:spacing w:before="47"/>
              <w:ind w:left="28"/>
              <w:jc w:val="center"/>
              <w:rPr>
                <w:sz w:val="18"/>
              </w:rPr>
            </w:pPr>
            <w:r>
              <w:rPr>
                <w:w w:val="101"/>
                <w:sz w:val="18"/>
              </w:rPr>
              <w:t>0</w:t>
            </w:r>
          </w:p>
        </w:tc>
        <w:tc>
          <w:tcPr>
            <w:tcW w:w="719" w:type="dxa"/>
            <w:tcBorders>
              <w:top w:val="single" w:sz="8" w:space="0" w:color="000000"/>
              <w:left w:val="single" w:sz="8" w:space="0" w:color="000000"/>
              <w:bottom w:val="nil"/>
              <w:right w:val="single" w:sz="8" w:space="0" w:color="000000"/>
            </w:tcBorders>
          </w:tcPr>
          <w:p>
            <w:pPr>
              <w:pStyle w:val="TableParagraph"/>
              <w:spacing w:before="47"/>
              <w:ind w:left="40"/>
              <w:jc w:val="center"/>
              <w:rPr>
                <w:sz w:val="18"/>
              </w:rPr>
            </w:pPr>
            <w:r>
              <w:rPr>
                <w:w w:val="101"/>
                <w:sz w:val="18"/>
              </w:rPr>
              <w:t>2</w:t>
            </w:r>
          </w:p>
        </w:tc>
        <w:tc>
          <w:tcPr>
            <w:tcW w:w="988" w:type="dxa"/>
            <w:tcBorders>
              <w:top w:val="single" w:sz="8" w:space="0" w:color="000000"/>
              <w:left w:val="single" w:sz="8" w:space="0" w:color="000000"/>
              <w:bottom w:val="nil"/>
              <w:right w:val="single" w:sz="8" w:space="0" w:color="000000"/>
            </w:tcBorders>
          </w:tcPr>
          <w:p>
            <w:pPr>
              <w:pStyle w:val="TableParagraph"/>
              <w:spacing w:before="47"/>
              <w:ind w:left="43"/>
              <w:jc w:val="center"/>
              <w:rPr>
                <w:sz w:val="18"/>
              </w:rPr>
            </w:pPr>
            <w:r>
              <w:rPr>
                <w:w w:val="101"/>
                <w:sz w:val="18"/>
              </w:rPr>
              <w:t>5</w:t>
            </w:r>
          </w:p>
        </w:tc>
        <w:tc>
          <w:tcPr>
            <w:tcW w:w="806" w:type="dxa"/>
            <w:tcBorders>
              <w:top w:val="single" w:sz="8" w:space="0" w:color="000000"/>
              <w:left w:val="single" w:sz="8" w:space="0" w:color="000000"/>
              <w:bottom w:val="nil"/>
              <w:right w:val="single" w:sz="8" w:space="0" w:color="000000"/>
            </w:tcBorders>
          </w:tcPr>
          <w:p>
            <w:pPr>
              <w:pStyle w:val="TableParagraph"/>
              <w:spacing w:before="47"/>
              <w:ind w:left="84" w:right="35"/>
              <w:jc w:val="center"/>
              <w:rPr>
                <w:sz w:val="18"/>
              </w:rPr>
            </w:pPr>
            <w:r>
              <w:rPr>
                <w:spacing w:val="-5"/>
                <w:sz w:val="18"/>
              </w:rPr>
              <w:t>12</w:t>
            </w:r>
          </w:p>
        </w:tc>
        <w:tc>
          <w:tcPr>
            <w:tcW w:w="983" w:type="dxa"/>
            <w:tcBorders>
              <w:top w:val="single" w:sz="8" w:space="0" w:color="000000"/>
              <w:left w:val="single" w:sz="8" w:space="0" w:color="000000"/>
              <w:bottom w:val="nil"/>
              <w:right w:val="single" w:sz="8" w:space="0" w:color="000000"/>
            </w:tcBorders>
          </w:tcPr>
          <w:p>
            <w:pPr>
              <w:pStyle w:val="TableParagraph"/>
              <w:spacing w:before="47"/>
              <w:ind w:left="51"/>
              <w:jc w:val="center"/>
              <w:rPr>
                <w:sz w:val="18"/>
              </w:rPr>
            </w:pPr>
            <w:r>
              <w:rPr>
                <w:w w:val="101"/>
                <w:sz w:val="18"/>
              </w:rPr>
              <w:t>5</w:t>
            </w:r>
          </w:p>
        </w:tc>
        <w:tc>
          <w:tcPr>
            <w:tcW w:w="1632" w:type="dxa"/>
            <w:tcBorders>
              <w:top w:val="single" w:sz="8" w:space="0" w:color="000000"/>
              <w:left w:val="single" w:sz="8" w:space="0" w:color="000000"/>
              <w:bottom w:val="nil"/>
            </w:tcBorders>
          </w:tcPr>
          <w:p>
            <w:pPr>
              <w:pStyle w:val="TableParagraph"/>
              <w:spacing w:before="47"/>
              <w:ind w:left="729"/>
              <w:rPr>
                <w:sz w:val="18"/>
              </w:rPr>
            </w:pPr>
            <w:r>
              <w:rPr>
                <w:spacing w:val="-5"/>
                <w:sz w:val="18"/>
              </w:rPr>
              <w:t>24</w:t>
            </w:r>
          </w:p>
        </w:tc>
      </w:tr>
      <w:tr>
        <w:trPr>
          <w:trHeight w:val="276"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7"/>
              <w:ind w:left="26"/>
              <w:rPr>
                <w:sz w:val="18"/>
              </w:rPr>
            </w:pPr>
            <w:r>
              <w:rPr>
                <w:sz w:val="18"/>
              </w:rPr>
              <w:t>% within </w:t>
            </w:r>
            <w:r>
              <w:rPr>
                <w:spacing w:val="-2"/>
                <w:sz w:val="18"/>
              </w:rPr>
              <w:t>QUESTION</w:t>
            </w:r>
          </w:p>
        </w:tc>
        <w:tc>
          <w:tcPr>
            <w:tcW w:w="902" w:type="dxa"/>
            <w:tcBorders>
              <w:top w:val="nil"/>
              <w:bottom w:val="single" w:sz="8" w:space="0" w:color="000000"/>
              <w:right w:val="single" w:sz="8" w:space="0" w:color="000000"/>
            </w:tcBorders>
          </w:tcPr>
          <w:p>
            <w:pPr>
              <w:pStyle w:val="TableParagraph"/>
              <w:spacing w:before="37"/>
              <w:ind w:left="279" w:right="248"/>
              <w:jc w:val="center"/>
              <w:rPr>
                <w:sz w:val="18"/>
              </w:rPr>
            </w:pPr>
            <w:r>
              <w:rPr>
                <w:spacing w:val="-5"/>
                <w:sz w:val="18"/>
              </w:rPr>
              <w:t>.0</w:t>
            </w:r>
          </w:p>
        </w:tc>
        <w:tc>
          <w:tcPr>
            <w:tcW w:w="719" w:type="dxa"/>
            <w:tcBorders>
              <w:top w:val="nil"/>
              <w:left w:val="single" w:sz="8" w:space="0" w:color="000000"/>
              <w:bottom w:val="single" w:sz="8" w:space="0" w:color="000000"/>
              <w:right w:val="single" w:sz="8" w:space="0" w:color="000000"/>
            </w:tcBorders>
          </w:tcPr>
          <w:p>
            <w:pPr>
              <w:pStyle w:val="TableParagraph"/>
              <w:spacing w:before="37"/>
              <w:ind w:left="136" w:right="91"/>
              <w:jc w:val="center"/>
              <w:rPr>
                <w:sz w:val="18"/>
              </w:rPr>
            </w:pPr>
            <w:r>
              <w:rPr>
                <w:spacing w:val="-5"/>
                <w:sz w:val="18"/>
              </w:rPr>
              <w:t>8.3</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8"/>
              <w:jc w:val="center"/>
              <w:rPr>
                <w:sz w:val="18"/>
              </w:rPr>
            </w:pPr>
            <w:r>
              <w:rPr>
                <w:spacing w:val="-4"/>
                <w:sz w:val="18"/>
              </w:rPr>
              <w:t>20.8</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50.0</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20.8</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98"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000000"/>
              <w:left w:val="nil"/>
              <w:bottom w:val="nil"/>
              <w:right w:val="nil"/>
            </w:tcBorders>
          </w:tcPr>
          <w:p>
            <w:pPr>
              <w:pStyle w:val="TableParagraph"/>
              <w:spacing w:before="48"/>
              <w:ind w:left="48"/>
              <w:rPr>
                <w:sz w:val="18"/>
              </w:rPr>
            </w:pPr>
            <w:r>
              <w:rPr>
                <w:spacing w:val="-5"/>
                <w:sz w:val="18"/>
              </w:rPr>
              <w:t>Q33</w:t>
            </w:r>
          </w:p>
        </w:tc>
        <w:tc>
          <w:tcPr>
            <w:tcW w:w="2040" w:type="dxa"/>
            <w:tcBorders>
              <w:top w:val="single" w:sz="8" w:space="0" w:color="000000"/>
              <w:left w:val="nil"/>
              <w:bottom w:val="nil"/>
            </w:tcBorders>
          </w:tcPr>
          <w:p>
            <w:pPr>
              <w:pStyle w:val="TableParagraph"/>
              <w:spacing w:before="48"/>
              <w:ind w:left="26"/>
              <w:rPr>
                <w:sz w:val="18"/>
              </w:rPr>
            </w:pPr>
            <w:r>
              <w:rPr>
                <w:spacing w:val="-2"/>
                <w:sz w:val="18"/>
              </w:rPr>
              <w:t>Count</w:t>
            </w:r>
          </w:p>
        </w:tc>
        <w:tc>
          <w:tcPr>
            <w:tcW w:w="902" w:type="dxa"/>
            <w:tcBorders>
              <w:top w:val="single" w:sz="8" w:space="0" w:color="000000"/>
              <w:bottom w:val="nil"/>
              <w:right w:val="single" w:sz="8" w:space="0" w:color="000000"/>
            </w:tcBorders>
          </w:tcPr>
          <w:p>
            <w:pPr>
              <w:pStyle w:val="TableParagraph"/>
              <w:spacing w:before="48"/>
              <w:ind w:left="28"/>
              <w:jc w:val="center"/>
              <w:rPr>
                <w:sz w:val="18"/>
              </w:rPr>
            </w:pPr>
            <w:r>
              <w:rPr>
                <w:w w:val="101"/>
                <w:sz w:val="18"/>
              </w:rPr>
              <w:t>3</w:t>
            </w:r>
          </w:p>
        </w:tc>
        <w:tc>
          <w:tcPr>
            <w:tcW w:w="719" w:type="dxa"/>
            <w:tcBorders>
              <w:top w:val="single" w:sz="8" w:space="0" w:color="000000"/>
              <w:left w:val="single" w:sz="8" w:space="0" w:color="000000"/>
              <w:bottom w:val="nil"/>
              <w:right w:val="single" w:sz="8" w:space="0" w:color="000000"/>
            </w:tcBorders>
          </w:tcPr>
          <w:p>
            <w:pPr>
              <w:pStyle w:val="TableParagraph"/>
              <w:spacing w:before="48"/>
              <w:ind w:left="40"/>
              <w:jc w:val="center"/>
              <w:rPr>
                <w:sz w:val="18"/>
              </w:rPr>
            </w:pPr>
            <w:r>
              <w:rPr>
                <w:w w:val="101"/>
                <w:sz w:val="18"/>
              </w:rPr>
              <w:t>3</w:t>
            </w:r>
          </w:p>
        </w:tc>
        <w:tc>
          <w:tcPr>
            <w:tcW w:w="988" w:type="dxa"/>
            <w:tcBorders>
              <w:top w:val="single" w:sz="8" w:space="0" w:color="000000"/>
              <w:left w:val="single" w:sz="8" w:space="0" w:color="000000"/>
              <w:bottom w:val="nil"/>
              <w:right w:val="single" w:sz="8" w:space="0" w:color="000000"/>
            </w:tcBorders>
          </w:tcPr>
          <w:p>
            <w:pPr>
              <w:pStyle w:val="TableParagraph"/>
              <w:spacing w:before="48"/>
              <w:ind w:left="43"/>
              <w:jc w:val="center"/>
              <w:rPr>
                <w:sz w:val="18"/>
              </w:rPr>
            </w:pPr>
            <w:r>
              <w:rPr>
                <w:w w:val="101"/>
                <w:sz w:val="18"/>
              </w:rPr>
              <w:t>5</w:t>
            </w:r>
          </w:p>
        </w:tc>
        <w:tc>
          <w:tcPr>
            <w:tcW w:w="806" w:type="dxa"/>
            <w:tcBorders>
              <w:top w:val="single" w:sz="8" w:space="0" w:color="000000"/>
              <w:left w:val="single" w:sz="8" w:space="0" w:color="000000"/>
              <w:bottom w:val="nil"/>
              <w:right w:val="single" w:sz="8" w:space="0" w:color="000000"/>
            </w:tcBorders>
          </w:tcPr>
          <w:p>
            <w:pPr>
              <w:pStyle w:val="TableParagraph"/>
              <w:spacing w:before="48"/>
              <w:ind w:left="84" w:right="35"/>
              <w:jc w:val="center"/>
              <w:rPr>
                <w:sz w:val="18"/>
              </w:rPr>
            </w:pPr>
            <w:r>
              <w:rPr>
                <w:spacing w:val="-5"/>
                <w:sz w:val="18"/>
              </w:rPr>
              <w:t>10</w:t>
            </w:r>
          </w:p>
        </w:tc>
        <w:tc>
          <w:tcPr>
            <w:tcW w:w="983" w:type="dxa"/>
            <w:tcBorders>
              <w:top w:val="single" w:sz="8" w:space="0" w:color="000000"/>
              <w:left w:val="single" w:sz="8" w:space="0" w:color="000000"/>
              <w:bottom w:val="nil"/>
              <w:right w:val="single" w:sz="8" w:space="0" w:color="000000"/>
            </w:tcBorders>
          </w:tcPr>
          <w:p>
            <w:pPr>
              <w:pStyle w:val="TableParagraph"/>
              <w:spacing w:before="48"/>
              <w:ind w:left="51"/>
              <w:jc w:val="center"/>
              <w:rPr>
                <w:sz w:val="18"/>
              </w:rPr>
            </w:pPr>
            <w:r>
              <w:rPr>
                <w:w w:val="101"/>
                <w:sz w:val="18"/>
              </w:rPr>
              <w:t>3</w:t>
            </w:r>
          </w:p>
        </w:tc>
        <w:tc>
          <w:tcPr>
            <w:tcW w:w="1632" w:type="dxa"/>
            <w:tcBorders>
              <w:top w:val="single" w:sz="8" w:space="0" w:color="000000"/>
              <w:left w:val="single" w:sz="8" w:space="0" w:color="000000"/>
              <w:bottom w:val="nil"/>
            </w:tcBorders>
          </w:tcPr>
          <w:p>
            <w:pPr>
              <w:pStyle w:val="TableParagraph"/>
              <w:spacing w:before="48"/>
              <w:ind w:left="729"/>
              <w:rPr>
                <w:sz w:val="18"/>
              </w:rPr>
            </w:pPr>
            <w:r>
              <w:rPr>
                <w:spacing w:val="-5"/>
                <w:sz w:val="18"/>
              </w:rPr>
              <w:t>24</w:t>
            </w:r>
          </w:p>
        </w:tc>
      </w:tr>
      <w:tr>
        <w:trPr>
          <w:trHeight w:val="276"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7"/>
              <w:ind w:left="26"/>
              <w:rPr>
                <w:sz w:val="18"/>
              </w:rPr>
            </w:pPr>
            <w:r>
              <w:rPr>
                <w:sz w:val="18"/>
              </w:rPr>
              <w:t>% within </w:t>
            </w:r>
            <w:r>
              <w:rPr>
                <w:spacing w:val="-2"/>
                <w:sz w:val="18"/>
              </w:rPr>
              <w:t>QUESTION</w:t>
            </w:r>
          </w:p>
        </w:tc>
        <w:tc>
          <w:tcPr>
            <w:tcW w:w="902" w:type="dxa"/>
            <w:tcBorders>
              <w:top w:val="nil"/>
              <w:bottom w:val="single" w:sz="8" w:space="0" w:color="000000"/>
              <w:right w:val="single" w:sz="8" w:space="0" w:color="000000"/>
            </w:tcBorders>
          </w:tcPr>
          <w:p>
            <w:pPr>
              <w:pStyle w:val="TableParagraph"/>
              <w:spacing w:before="37"/>
              <w:ind w:left="279" w:right="251"/>
              <w:jc w:val="center"/>
              <w:rPr>
                <w:sz w:val="18"/>
              </w:rPr>
            </w:pPr>
            <w:r>
              <w:rPr>
                <w:spacing w:val="-4"/>
                <w:sz w:val="18"/>
              </w:rPr>
              <w:t>12.5</w:t>
            </w:r>
          </w:p>
        </w:tc>
        <w:tc>
          <w:tcPr>
            <w:tcW w:w="719" w:type="dxa"/>
            <w:tcBorders>
              <w:top w:val="nil"/>
              <w:left w:val="single" w:sz="8" w:space="0" w:color="000000"/>
              <w:bottom w:val="single" w:sz="8" w:space="0" w:color="000000"/>
              <w:right w:val="single" w:sz="8" w:space="0" w:color="000000"/>
            </w:tcBorders>
          </w:tcPr>
          <w:p>
            <w:pPr>
              <w:pStyle w:val="TableParagraph"/>
              <w:spacing w:before="37"/>
              <w:ind w:left="136" w:right="87"/>
              <w:jc w:val="center"/>
              <w:rPr>
                <w:sz w:val="18"/>
              </w:rPr>
            </w:pPr>
            <w:r>
              <w:rPr>
                <w:spacing w:val="-4"/>
                <w:sz w:val="18"/>
              </w:rPr>
              <w:t>12.5</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8"/>
              <w:jc w:val="center"/>
              <w:rPr>
                <w:sz w:val="18"/>
              </w:rPr>
            </w:pPr>
            <w:r>
              <w:rPr>
                <w:spacing w:val="-4"/>
                <w:sz w:val="18"/>
              </w:rPr>
              <w:t>20.8</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41.7</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12.5</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000000"/>
              <w:left w:val="nil"/>
              <w:bottom w:val="nil"/>
              <w:right w:val="nil"/>
            </w:tcBorders>
          </w:tcPr>
          <w:p>
            <w:pPr>
              <w:pStyle w:val="TableParagraph"/>
              <w:spacing w:before="47"/>
              <w:ind w:left="48"/>
              <w:rPr>
                <w:sz w:val="18"/>
              </w:rPr>
            </w:pPr>
            <w:r>
              <w:rPr>
                <w:spacing w:val="-5"/>
                <w:sz w:val="18"/>
              </w:rPr>
              <w:t>Q34</w:t>
            </w:r>
          </w:p>
        </w:tc>
        <w:tc>
          <w:tcPr>
            <w:tcW w:w="2040" w:type="dxa"/>
            <w:tcBorders>
              <w:top w:val="single" w:sz="8" w:space="0" w:color="000000"/>
              <w:left w:val="nil"/>
              <w:bottom w:val="nil"/>
            </w:tcBorders>
          </w:tcPr>
          <w:p>
            <w:pPr>
              <w:pStyle w:val="TableParagraph"/>
              <w:spacing w:before="47"/>
              <w:ind w:left="26"/>
              <w:rPr>
                <w:sz w:val="18"/>
              </w:rPr>
            </w:pPr>
            <w:r>
              <w:rPr>
                <w:spacing w:val="-2"/>
                <w:sz w:val="18"/>
              </w:rPr>
              <w:t>Count</w:t>
            </w:r>
          </w:p>
        </w:tc>
        <w:tc>
          <w:tcPr>
            <w:tcW w:w="902" w:type="dxa"/>
            <w:tcBorders>
              <w:top w:val="single" w:sz="8" w:space="0" w:color="000000"/>
              <w:bottom w:val="nil"/>
              <w:right w:val="single" w:sz="8" w:space="0" w:color="000000"/>
            </w:tcBorders>
          </w:tcPr>
          <w:p>
            <w:pPr>
              <w:pStyle w:val="TableParagraph"/>
              <w:spacing w:before="47"/>
              <w:ind w:left="28"/>
              <w:jc w:val="center"/>
              <w:rPr>
                <w:sz w:val="18"/>
              </w:rPr>
            </w:pPr>
            <w:r>
              <w:rPr>
                <w:w w:val="101"/>
                <w:sz w:val="18"/>
              </w:rPr>
              <w:t>0</w:t>
            </w:r>
          </w:p>
        </w:tc>
        <w:tc>
          <w:tcPr>
            <w:tcW w:w="719" w:type="dxa"/>
            <w:tcBorders>
              <w:top w:val="single" w:sz="8" w:space="0" w:color="000000"/>
              <w:left w:val="single" w:sz="8" w:space="0" w:color="000000"/>
              <w:bottom w:val="nil"/>
              <w:right w:val="single" w:sz="8" w:space="0" w:color="000000"/>
            </w:tcBorders>
          </w:tcPr>
          <w:p>
            <w:pPr>
              <w:pStyle w:val="TableParagraph"/>
              <w:spacing w:before="47"/>
              <w:ind w:left="40"/>
              <w:jc w:val="center"/>
              <w:rPr>
                <w:sz w:val="18"/>
              </w:rPr>
            </w:pPr>
            <w:r>
              <w:rPr>
                <w:w w:val="101"/>
                <w:sz w:val="18"/>
              </w:rPr>
              <w:t>5</w:t>
            </w:r>
          </w:p>
        </w:tc>
        <w:tc>
          <w:tcPr>
            <w:tcW w:w="988" w:type="dxa"/>
            <w:tcBorders>
              <w:top w:val="single" w:sz="8" w:space="0" w:color="000000"/>
              <w:left w:val="single" w:sz="8" w:space="0" w:color="000000"/>
              <w:bottom w:val="nil"/>
              <w:right w:val="single" w:sz="8" w:space="0" w:color="000000"/>
            </w:tcBorders>
          </w:tcPr>
          <w:p>
            <w:pPr>
              <w:pStyle w:val="TableParagraph"/>
              <w:spacing w:before="47"/>
              <w:ind w:left="43"/>
              <w:jc w:val="center"/>
              <w:rPr>
                <w:sz w:val="18"/>
              </w:rPr>
            </w:pPr>
            <w:r>
              <w:rPr>
                <w:w w:val="101"/>
                <w:sz w:val="18"/>
              </w:rPr>
              <w:t>5</w:t>
            </w:r>
          </w:p>
        </w:tc>
        <w:tc>
          <w:tcPr>
            <w:tcW w:w="806" w:type="dxa"/>
            <w:tcBorders>
              <w:top w:val="single" w:sz="8" w:space="0" w:color="000000"/>
              <w:left w:val="single" w:sz="8" w:space="0" w:color="000000"/>
              <w:bottom w:val="nil"/>
              <w:right w:val="single" w:sz="8" w:space="0" w:color="000000"/>
            </w:tcBorders>
          </w:tcPr>
          <w:p>
            <w:pPr>
              <w:pStyle w:val="TableParagraph"/>
              <w:spacing w:before="47"/>
              <w:ind w:left="84" w:right="35"/>
              <w:jc w:val="center"/>
              <w:rPr>
                <w:sz w:val="18"/>
              </w:rPr>
            </w:pPr>
            <w:r>
              <w:rPr>
                <w:spacing w:val="-5"/>
                <w:sz w:val="18"/>
              </w:rPr>
              <w:t>11</w:t>
            </w:r>
          </w:p>
        </w:tc>
        <w:tc>
          <w:tcPr>
            <w:tcW w:w="983" w:type="dxa"/>
            <w:tcBorders>
              <w:top w:val="single" w:sz="8" w:space="0" w:color="000000"/>
              <w:left w:val="single" w:sz="8" w:space="0" w:color="000000"/>
              <w:bottom w:val="nil"/>
              <w:right w:val="single" w:sz="8" w:space="0" w:color="000000"/>
            </w:tcBorders>
          </w:tcPr>
          <w:p>
            <w:pPr>
              <w:pStyle w:val="TableParagraph"/>
              <w:spacing w:before="47"/>
              <w:ind w:left="51"/>
              <w:jc w:val="center"/>
              <w:rPr>
                <w:sz w:val="18"/>
              </w:rPr>
            </w:pPr>
            <w:r>
              <w:rPr>
                <w:w w:val="101"/>
                <w:sz w:val="18"/>
              </w:rPr>
              <w:t>5</w:t>
            </w:r>
          </w:p>
        </w:tc>
        <w:tc>
          <w:tcPr>
            <w:tcW w:w="1632" w:type="dxa"/>
            <w:tcBorders>
              <w:top w:val="single" w:sz="8" w:space="0" w:color="000000"/>
              <w:left w:val="single" w:sz="8" w:space="0" w:color="000000"/>
              <w:bottom w:val="nil"/>
            </w:tcBorders>
          </w:tcPr>
          <w:p>
            <w:pPr>
              <w:pStyle w:val="TableParagraph"/>
              <w:spacing w:before="47"/>
              <w:ind w:left="729"/>
              <w:rPr>
                <w:sz w:val="18"/>
              </w:rPr>
            </w:pPr>
            <w:r>
              <w:rPr>
                <w:spacing w:val="-5"/>
                <w:sz w:val="18"/>
              </w:rPr>
              <w:t>26</w:t>
            </w:r>
          </w:p>
        </w:tc>
      </w:tr>
      <w:tr>
        <w:trPr>
          <w:trHeight w:val="276"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7"/>
              <w:ind w:left="26"/>
              <w:rPr>
                <w:sz w:val="18"/>
              </w:rPr>
            </w:pPr>
            <w:r>
              <w:rPr>
                <w:sz w:val="18"/>
              </w:rPr>
              <w:t>% within </w:t>
            </w:r>
            <w:r>
              <w:rPr>
                <w:spacing w:val="-2"/>
                <w:sz w:val="18"/>
              </w:rPr>
              <w:t>QUESTION</w:t>
            </w:r>
          </w:p>
        </w:tc>
        <w:tc>
          <w:tcPr>
            <w:tcW w:w="902" w:type="dxa"/>
            <w:tcBorders>
              <w:top w:val="nil"/>
              <w:bottom w:val="single" w:sz="8" w:space="0" w:color="000000"/>
              <w:right w:val="single" w:sz="8" w:space="0" w:color="000000"/>
            </w:tcBorders>
          </w:tcPr>
          <w:p>
            <w:pPr>
              <w:pStyle w:val="TableParagraph"/>
              <w:spacing w:before="37"/>
              <w:ind w:left="279" w:right="248"/>
              <w:jc w:val="center"/>
              <w:rPr>
                <w:sz w:val="18"/>
              </w:rPr>
            </w:pPr>
            <w:r>
              <w:rPr>
                <w:spacing w:val="-5"/>
                <w:sz w:val="18"/>
              </w:rPr>
              <w:t>.0</w:t>
            </w:r>
          </w:p>
        </w:tc>
        <w:tc>
          <w:tcPr>
            <w:tcW w:w="719" w:type="dxa"/>
            <w:tcBorders>
              <w:top w:val="nil"/>
              <w:left w:val="single" w:sz="8" w:space="0" w:color="000000"/>
              <w:bottom w:val="single" w:sz="8" w:space="0" w:color="000000"/>
              <w:right w:val="single" w:sz="8" w:space="0" w:color="000000"/>
            </w:tcBorders>
          </w:tcPr>
          <w:p>
            <w:pPr>
              <w:pStyle w:val="TableParagraph"/>
              <w:spacing w:before="37"/>
              <w:ind w:left="136" w:right="87"/>
              <w:jc w:val="center"/>
              <w:rPr>
                <w:sz w:val="18"/>
              </w:rPr>
            </w:pPr>
            <w:r>
              <w:rPr>
                <w:spacing w:val="-4"/>
                <w:sz w:val="18"/>
              </w:rPr>
              <w:t>19.2</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8"/>
              <w:jc w:val="center"/>
              <w:rPr>
                <w:sz w:val="18"/>
              </w:rPr>
            </w:pPr>
            <w:r>
              <w:rPr>
                <w:spacing w:val="-4"/>
                <w:sz w:val="18"/>
              </w:rPr>
              <w:t>19.2</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42.3</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19.2</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000000"/>
              <w:left w:val="nil"/>
              <w:bottom w:val="nil"/>
              <w:right w:val="nil"/>
            </w:tcBorders>
          </w:tcPr>
          <w:p>
            <w:pPr>
              <w:pStyle w:val="TableParagraph"/>
              <w:spacing w:before="47"/>
              <w:ind w:left="48"/>
              <w:rPr>
                <w:sz w:val="18"/>
              </w:rPr>
            </w:pPr>
            <w:r>
              <w:rPr>
                <w:spacing w:val="-5"/>
                <w:sz w:val="18"/>
              </w:rPr>
              <w:t>Q35</w:t>
            </w:r>
          </w:p>
        </w:tc>
        <w:tc>
          <w:tcPr>
            <w:tcW w:w="2040" w:type="dxa"/>
            <w:tcBorders>
              <w:top w:val="single" w:sz="8" w:space="0" w:color="000000"/>
              <w:left w:val="nil"/>
              <w:bottom w:val="nil"/>
            </w:tcBorders>
          </w:tcPr>
          <w:p>
            <w:pPr>
              <w:pStyle w:val="TableParagraph"/>
              <w:spacing w:before="47"/>
              <w:ind w:left="26"/>
              <w:rPr>
                <w:sz w:val="18"/>
              </w:rPr>
            </w:pPr>
            <w:r>
              <w:rPr>
                <w:spacing w:val="-2"/>
                <w:sz w:val="18"/>
              </w:rPr>
              <w:t>Count</w:t>
            </w:r>
          </w:p>
        </w:tc>
        <w:tc>
          <w:tcPr>
            <w:tcW w:w="902" w:type="dxa"/>
            <w:tcBorders>
              <w:top w:val="single" w:sz="8" w:space="0" w:color="000000"/>
              <w:bottom w:val="nil"/>
              <w:right w:val="single" w:sz="8" w:space="0" w:color="000000"/>
            </w:tcBorders>
          </w:tcPr>
          <w:p>
            <w:pPr>
              <w:pStyle w:val="TableParagraph"/>
              <w:spacing w:before="47"/>
              <w:ind w:left="28"/>
              <w:jc w:val="center"/>
              <w:rPr>
                <w:sz w:val="18"/>
              </w:rPr>
            </w:pPr>
            <w:r>
              <w:rPr>
                <w:w w:val="101"/>
                <w:sz w:val="18"/>
              </w:rPr>
              <w:t>2</w:t>
            </w:r>
          </w:p>
        </w:tc>
        <w:tc>
          <w:tcPr>
            <w:tcW w:w="719" w:type="dxa"/>
            <w:tcBorders>
              <w:top w:val="single" w:sz="8" w:space="0" w:color="000000"/>
              <w:left w:val="single" w:sz="8" w:space="0" w:color="000000"/>
              <w:bottom w:val="nil"/>
              <w:right w:val="single" w:sz="8" w:space="0" w:color="000000"/>
            </w:tcBorders>
          </w:tcPr>
          <w:p>
            <w:pPr>
              <w:pStyle w:val="TableParagraph"/>
              <w:spacing w:before="47"/>
              <w:ind w:left="40"/>
              <w:jc w:val="center"/>
              <w:rPr>
                <w:sz w:val="18"/>
              </w:rPr>
            </w:pPr>
            <w:r>
              <w:rPr>
                <w:w w:val="101"/>
                <w:sz w:val="18"/>
              </w:rPr>
              <w:t>2</w:t>
            </w:r>
          </w:p>
        </w:tc>
        <w:tc>
          <w:tcPr>
            <w:tcW w:w="988" w:type="dxa"/>
            <w:tcBorders>
              <w:top w:val="single" w:sz="8" w:space="0" w:color="000000"/>
              <w:left w:val="single" w:sz="8" w:space="0" w:color="000000"/>
              <w:bottom w:val="nil"/>
              <w:right w:val="single" w:sz="8" w:space="0" w:color="000000"/>
            </w:tcBorders>
          </w:tcPr>
          <w:p>
            <w:pPr>
              <w:pStyle w:val="TableParagraph"/>
              <w:spacing w:before="47"/>
              <w:ind w:left="43"/>
              <w:jc w:val="center"/>
              <w:rPr>
                <w:sz w:val="18"/>
              </w:rPr>
            </w:pPr>
            <w:r>
              <w:rPr>
                <w:w w:val="101"/>
                <w:sz w:val="18"/>
              </w:rPr>
              <w:t>4</w:t>
            </w:r>
          </w:p>
        </w:tc>
        <w:tc>
          <w:tcPr>
            <w:tcW w:w="806" w:type="dxa"/>
            <w:tcBorders>
              <w:top w:val="single" w:sz="8" w:space="0" w:color="000000"/>
              <w:left w:val="single" w:sz="8" w:space="0" w:color="000000"/>
              <w:bottom w:val="nil"/>
              <w:right w:val="single" w:sz="8" w:space="0" w:color="000000"/>
            </w:tcBorders>
          </w:tcPr>
          <w:p>
            <w:pPr>
              <w:pStyle w:val="TableParagraph"/>
              <w:spacing w:before="47"/>
              <w:ind w:left="84" w:right="35"/>
              <w:jc w:val="center"/>
              <w:rPr>
                <w:sz w:val="18"/>
              </w:rPr>
            </w:pPr>
            <w:r>
              <w:rPr>
                <w:spacing w:val="-5"/>
                <w:sz w:val="18"/>
              </w:rPr>
              <w:t>12</w:t>
            </w:r>
          </w:p>
        </w:tc>
        <w:tc>
          <w:tcPr>
            <w:tcW w:w="983" w:type="dxa"/>
            <w:tcBorders>
              <w:top w:val="single" w:sz="8" w:space="0" w:color="000000"/>
              <w:left w:val="single" w:sz="8" w:space="0" w:color="000000"/>
              <w:bottom w:val="nil"/>
              <w:right w:val="single" w:sz="8" w:space="0" w:color="000000"/>
            </w:tcBorders>
          </w:tcPr>
          <w:p>
            <w:pPr>
              <w:pStyle w:val="TableParagraph"/>
              <w:spacing w:before="47"/>
              <w:ind w:left="51"/>
              <w:jc w:val="center"/>
              <w:rPr>
                <w:sz w:val="18"/>
              </w:rPr>
            </w:pPr>
            <w:r>
              <w:rPr>
                <w:w w:val="101"/>
                <w:sz w:val="18"/>
              </w:rPr>
              <w:t>5</w:t>
            </w:r>
          </w:p>
        </w:tc>
        <w:tc>
          <w:tcPr>
            <w:tcW w:w="1632" w:type="dxa"/>
            <w:tcBorders>
              <w:top w:val="single" w:sz="8" w:space="0" w:color="000000"/>
              <w:left w:val="single" w:sz="8" w:space="0" w:color="000000"/>
              <w:bottom w:val="nil"/>
            </w:tcBorders>
          </w:tcPr>
          <w:p>
            <w:pPr>
              <w:pStyle w:val="TableParagraph"/>
              <w:spacing w:before="47"/>
              <w:ind w:left="729"/>
              <w:rPr>
                <w:sz w:val="18"/>
              </w:rPr>
            </w:pPr>
            <w:r>
              <w:rPr>
                <w:spacing w:val="-5"/>
                <w:sz w:val="18"/>
              </w:rPr>
              <w:t>25</w:t>
            </w:r>
          </w:p>
        </w:tc>
      </w:tr>
      <w:tr>
        <w:trPr>
          <w:trHeight w:val="277"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7"/>
              <w:ind w:left="26"/>
              <w:rPr>
                <w:sz w:val="18"/>
              </w:rPr>
            </w:pPr>
            <w:r>
              <w:rPr>
                <w:sz w:val="18"/>
              </w:rPr>
              <w:t>% within </w:t>
            </w:r>
            <w:r>
              <w:rPr>
                <w:spacing w:val="-2"/>
                <w:sz w:val="18"/>
              </w:rPr>
              <w:t>QUESTION</w:t>
            </w:r>
          </w:p>
        </w:tc>
        <w:tc>
          <w:tcPr>
            <w:tcW w:w="902" w:type="dxa"/>
            <w:tcBorders>
              <w:top w:val="nil"/>
              <w:bottom w:val="single" w:sz="8" w:space="0" w:color="000000"/>
              <w:right w:val="single" w:sz="8" w:space="0" w:color="000000"/>
            </w:tcBorders>
          </w:tcPr>
          <w:p>
            <w:pPr>
              <w:pStyle w:val="TableParagraph"/>
              <w:spacing w:before="37"/>
              <w:ind w:left="279" w:right="246"/>
              <w:jc w:val="center"/>
              <w:rPr>
                <w:sz w:val="18"/>
              </w:rPr>
            </w:pPr>
            <w:r>
              <w:rPr>
                <w:spacing w:val="-5"/>
                <w:sz w:val="18"/>
              </w:rPr>
              <w:t>8.0</w:t>
            </w:r>
          </w:p>
        </w:tc>
        <w:tc>
          <w:tcPr>
            <w:tcW w:w="719" w:type="dxa"/>
            <w:tcBorders>
              <w:top w:val="nil"/>
              <w:left w:val="single" w:sz="8" w:space="0" w:color="000000"/>
              <w:bottom w:val="single" w:sz="8" w:space="0" w:color="000000"/>
              <w:right w:val="single" w:sz="8" w:space="0" w:color="000000"/>
            </w:tcBorders>
          </w:tcPr>
          <w:p>
            <w:pPr>
              <w:pStyle w:val="TableParagraph"/>
              <w:spacing w:before="37"/>
              <w:ind w:left="136" w:right="91"/>
              <w:jc w:val="center"/>
              <w:rPr>
                <w:sz w:val="18"/>
              </w:rPr>
            </w:pPr>
            <w:r>
              <w:rPr>
                <w:spacing w:val="-5"/>
                <w:sz w:val="18"/>
              </w:rPr>
              <w:t>8.0</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8"/>
              <w:jc w:val="center"/>
              <w:rPr>
                <w:sz w:val="18"/>
              </w:rPr>
            </w:pPr>
            <w:r>
              <w:rPr>
                <w:spacing w:val="-4"/>
                <w:sz w:val="18"/>
              </w:rPr>
              <w:t>16.0</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48.0</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20.0</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000000"/>
              <w:left w:val="nil"/>
              <w:bottom w:val="nil"/>
              <w:right w:val="nil"/>
            </w:tcBorders>
          </w:tcPr>
          <w:p>
            <w:pPr>
              <w:pStyle w:val="TableParagraph"/>
              <w:spacing w:before="47"/>
              <w:ind w:left="48"/>
              <w:rPr>
                <w:sz w:val="18"/>
              </w:rPr>
            </w:pPr>
            <w:r>
              <w:rPr>
                <w:spacing w:val="-5"/>
                <w:sz w:val="18"/>
              </w:rPr>
              <w:t>Q36</w:t>
            </w:r>
          </w:p>
        </w:tc>
        <w:tc>
          <w:tcPr>
            <w:tcW w:w="2040" w:type="dxa"/>
            <w:tcBorders>
              <w:top w:val="single" w:sz="8" w:space="0" w:color="000000"/>
              <w:left w:val="nil"/>
              <w:bottom w:val="nil"/>
            </w:tcBorders>
          </w:tcPr>
          <w:p>
            <w:pPr>
              <w:pStyle w:val="TableParagraph"/>
              <w:spacing w:before="47"/>
              <w:ind w:left="26"/>
              <w:rPr>
                <w:sz w:val="18"/>
              </w:rPr>
            </w:pPr>
            <w:r>
              <w:rPr>
                <w:spacing w:val="-2"/>
                <w:sz w:val="18"/>
              </w:rPr>
              <w:t>Count</w:t>
            </w:r>
          </w:p>
        </w:tc>
        <w:tc>
          <w:tcPr>
            <w:tcW w:w="902" w:type="dxa"/>
            <w:tcBorders>
              <w:top w:val="single" w:sz="8" w:space="0" w:color="000000"/>
              <w:bottom w:val="nil"/>
              <w:right w:val="single" w:sz="8" w:space="0" w:color="000000"/>
            </w:tcBorders>
          </w:tcPr>
          <w:p>
            <w:pPr>
              <w:pStyle w:val="TableParagraph"/>
              <w:spacing w:before="47"/>
              <w:ind w:left="28"/>
              <w:jc w:val="center"/>
              <w:rPr>
                <w:sz w:val="18"/>
              </w:rPr>
            </w:pPr>
            <w:r>
              <w:rPr>
                <w:w w:val="101"/>
                <w:sz w:val="18"/>
              </w:rPr>
              <w:t>2</w:t>
            </w:r>
          </w:p>
        </w:tc>
        <w:tc>
          <w:tcPr>
            <w:tcW w:w="719" w:type="dxa"/>
            <w:tcBorders>
              <w:top w:val="single" w:sz="8" w:space="0" w:color="000000"/>
              <w:left w:val="single" w:sz="8" w:space="0" w:color="000000"/>
              <w:bottom w:val="nil"/>
              <w:right w:val="single" w:sz="8" w:space="0" w:color="000000"/>
            </w:tcBorders>
          </w:tcPr>
          <w:p>
            <w:pPr>
              <w:pStyle w:val="TableParagraph"/>
              <w:spacing w:before="47"/>
              <w:ind w:left="40"/>
              <w:jc w:val="center"/>
              <w:rPr>
                <w:sz w:val="18"/>
              </w:rPr>
            </w:pPr>
            <w:r>
              <w:rPr>
                <w:w w:val="101"/>
                <w:sz w:val="18"/>
              </w:rPr>
              <w:t>2</w:t>
            </w:r>
          </w:p>
        </w:tc>
        <w:tc>
          <w:tcPr>
            <w:tcW w:w="988" w:type="dxa"/>
            <w:tcBorders>
              <w:top w:val="single" w:sz="8" w:space="0" w:color="000000"/>
              <w:left w:val="single" w:sz="8" w:space="0" w:color="000000"/>
              <w:bottom w:val="nil"/>
              <w:right w:val="single" w:sz="8" w:space="0" w:color="000000"/>
            </w:tcBorders>
          </w:tcPr>
          <w:p>
            <w:pPr>
              <w:pStyle w:val="TableParagraph"/>
              <w:spacing w:before="47"/>
              <w:ind w:left="43"/>
              <w:jc w:val="center"/>
              <w:rPr>
                <w:sz w:val="18"/>
              </w:rPr>
            </w:pPr>
            <w:r>
              <w:rPr>
                <w:w w:val="101"/>
                <w:sz w:val="18"/>
              </w:rPr>
              <w:t>4</w:t>
            </w:r>
          </w:p>
        </w:tc>
        <w:tc>
          <w:tcPr>
            <w:tcW w:w="806" w:type="dxa"/>
            <w:tcBorders>
              <w:top w:val="single" w:sz="8" w:space="0" w:color="000000"/>
              <w:left w:val="single" w:sz="8" w:space="0" w:color="000000"/>
              <w:bottom w:val="nil"/>
              <w:right w:val="single" w:sz="8" w:space="0" w:color="000000"/>
            </w:tcBorders>
          </w:tcPr>
          <w:p>
            <w:pPr>
              <w:pStyle w:val="TableParagraph"/>
              <w:spacing w:before="47"/>
              <w:ind w:left="84" w:right="35"/>
              <w:jc w:val="center"/>
              <w:rPr>
                <w:sz w:val="18"/>
              </w:rPr>
            </w:pPr>
            <w:r>
              <w:rPr>
                <w:spacing w:val="-5"/>
                <w:sz w:val="18"/>
              </w:rPr>
              <w:t>11</w:t>
            </w:r>
          </w:p>
        </w:tc>
        <w:tc>
          <w:tcPr>
            <w:tcW w:w="983" w:type="dxa"/>
            <w:tcBorders>
              <w:top w:val="single" w:sz="8" w:space="0" w:color="000000"/>
              <w:left w:val="single" w:sz="8" w:space="0" w:color="000000"/>
              <w:bottom w:val="nil"/>
              <w:right w:val="single" w:sz="8" w:space="0" w:color="000000"/>
            </w:tcBorders>
          </w:tcPr>
          <w:p>
            <w:pPr>
              <w:pStyle w:val="TableParagraph"/>
              <w:spacing w:before="47"/>
              <w:ind w:left="51"/>
              <w:jc w:val="center"/>
              <w:rPr>
                <w:sz w:val="18"/>
              </w:rPr>
            </w:pPr>
            <w:r>
              <w:rPr>
                <w:w w:val="101"/>
                <w:sz w:val="18"/>
              </w:rPr>
              <w:t>6</w:t>
            </w:r>
          </w:p>
        </w:tc>
        <w:tc>
          <w:tcPr>
            <w:tcW w:w="1632" w:type="dxa"/>
            <w:tcBorders>
              <w:top w:val="single" w:sz="8" w:space="0" w:color="000000"/>
              <w:left w:val="single" w:sz="8" w:space="0" w:color="000000"/>
              <w:bottom w:val="nil"/>
            </w:tcBorders>
          </w:tcPr>
          <w:p>
            <w:pPr>
              <w:pStyle w:val="TableParagraph"/>
              <w:spacing w:before="47"/>
              <w:ind w:left="729"/>
              <w:rPr>
                <w:sz w:val="18"/>
              </w:rPr>
            </w:pPr>
            <w:r>
              <w:rPr>
                <w:spacing w:val="-5"/>
                <w:sz w:val="18"/>
              </w:rPr>
              <w:t>25</w:t>
            </w:r>
          </w:p>
        </w:tc>
      </w:tr>
      <w:tr>
        <w:trPr>
          <w:trHeight w:val="276"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7"/>
              <w:ind w:left="26"/>
              <w:rPr>
                <w:sz w:val="18"/>
              </w:rPr>
            </w:pPr>
            <w:r>
              <w:rPr>
                <w:sz w:val="18"/>
              </w:rPr>
              <w:t>% within </w:t>
            </w:r>
            <w:r>
              <w:rPr>
                <w:spacing w:val="-2"/>
                <w:sz w:val="18"/>
              </w:rPr>
              <w:t>QUESTION</w:t>
            </w:r>
          </w:p>
        </w:tc>
        <w:tc>
          <w:tcPr>
            <w:tcW w:w="902" w:type="dxa"/>
            <w:tcBorders>
              <w:top w:val="nil"/>
              <w:bottom w:val="single" w:sz="8" w:space="0" w:color="000000"/>
              <w:right w:val="single" w:sz="8" w:space="0" w:color="000000"/>
            </w:tcBorders>
          </w:tcPr>
          <w:p>
            <w:pPr>
              <w:pStyle w:val="TableParagraph"/>
              <w:spacing w:before="37"/>
              <w:ind w:left="279" w:right="246"/>
              <w:jc w:val="center"/>
              <w:rPr>
                <w:sz w:val="18"/>
              </w:rPr>
            </w:pPr>
            <w:r>
              <w:rPr>
                <w:spacing w:val="-5"/>
                <w:sz w:val="18"/>
              </w:rPr>
              <w:t>8.0</w:t>
            </w:r>
          </w:p>
        </w:tc>
        <w:tc>
          <w:tcPr>
            <w:tcW w:w="719" w:type="dxa"/>
            <w:tcBorders>
              <w:top w:val="nil"/>
              <w:left w:val="single" w:sz="8" w:space="0" w:color="000000"/>
              <w:bottom w:val="single" w:sz="8" w:space="0" w:color="000000"/>
              <w:right w:val="single" w:sz="8" w:space="0" w:color="000000"/>
            </w:tcBorders>
          </w:tcPr>
          <w:p>
            <w:pPr>
              <w:pStyle w:val="TableParagraph"/>
              <w:spacing w:before="37"/>
              <w:ind w:left="136" w:right="91"/>
              <w:jc w:val="center"/>
              <w:rPr>
                <w:sz w:val="18"/>
              </w:rPr>
            </w:pPr>
            <w:r>
              <w:rPr>
                <w:spacing w:val="-5"/>
                <w:sz w:val="18"/>
              </w:rPr>
              <w:t>8.0</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8"/>
              <w:jc w:val="center"/>
              <w:rPr>
                <w:sz w:val="18"/>
              </w:rPr>
            </w:pPr>
            <w:r>
              <w:rPr>
                <w:spacing w:val="-4"/>
                <w:sz w:val="18"/>
              </w:rPr>
              <w:t>16.0</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44.0</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24.0</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000000"/>
              <w:left w:val="nil"/>
              <w:bottom w:val="nil"/>
              <w:right w:val="nil"/>
            </w:tcBorders>
          </w:tcPr>
          <w:p>
            <w:pPr>
              <w:pStyle w:val="TableParagraph"/>
              <w:spacing w:before="47"/>
              <w:ind w:left="48"/>
              <w:rPr>
                <w:sz w:val="18"/>
              </w:rPr>
            </w:pPr>
            <w:r>
              <w:rPr>
                <w:spacing w:val="-5"/>
                <w:sz w:val="18"/>
              </w:rPr>
              <w:t>Q37</w:t>
            </w:r>
          </w:p>
        </w:tc>
        <w:tc>
          <w:tcPr>
            <w:tcW w:w="2040" w:type="dxa"/>
            <w:tcBorders>
              <w:top w:val="single" w:sz="8" w:space="0" w:color="000000"/>
              <w:left w:val="nil"/>
              <w:bottom w:val="nil"/>
            </w:tcBorders>
          </w:tcPr>
          <w:p>
            <w:pPr>
              <w:pStyle w:val="TableParagraph"/>
              <w:spacing w:before="47"/>
              <w:ind w:left="26"/>
              <w:rPr>
                <w:sz w:val="18"/>
              </w:rPr>
            </w:pPr>
            <w:r>
              <w:rPr>
                <w:spacing w:val="-2"/>
                <w:sz w:val="18"/>
              </w:rPr>
              <w:t>Count</w:t>
            </w:r>
          </w:p>
        </w:tc>
        <w:tc>
          <w:tcPr>
            <w:tcW w:w="902" w:type="dxa"/>
            <w:tcBorders>
              <w:top w:val="single" w:sz="8" w:space="0" w:color="000000"/>
              <w:bottom w:val="nil"/>
              <w:right w:val="single" w:sz="8" w:space="0" w:color="000000"/>
            </w:tcBorders>
          </w:tcPr>
          <w:p>
            <w:pPr>
              <w:pStyle w:val="TableParagraph"/>
              <w:spacing w:before="47"/>
              <w:ind w:left="28"/>
              <w:jc w:val="center"/>
              <w:rPr>
                <w:sz w:val="18"/>
              </w:rPr>
            </w:pPr>
            <w:r>
              <w:rPr>
                <w:w w:val="101"/>
                <w:sz w:val="18"/>
              </w:rPr>
              <w:t>3</w:t>
            </w:r>
          </w:p>
        </w:tc>
        <w:tc>
          <w:tcPr>
            <w:tcW w:w="719" w:type="dxa"/>
            <w:tcBorders>
              <w:top w:val="single" w:sz="8" w:space="0" w:color="000000"/>
              <w:left w:val="single" w:sz="8" w:space="0" w:color="000000"/>
              <w:bottom w:val="nil"/>
              <w:right w:val="single" w:sz="8" w:space="0" w:color="000000"/>
            </w:tcBorders>
          </w:tcPr>
          <w:p>
            <w:pPr>
              <w:pStyle w:val="TableParagraph"/>
              <w:spacing w:before="47"/>
              <w:ind w:left="40"/>
              <w:jc w:val="center"/>
              <w:rPr>
                <w:sz w:val="18"/>
              </w:rPr>
            </w:pPr>
            <w:r>
              <w:rPr>
                <w:w w:val="101"/>
                <w:sz w:val="18"/>
              </w:rPr>
              <w:t>4</w:t>
            </w:r>
          </w:p>
        </w:tc>
        <w:tc>
          <w:tcPr>
            <w:tcW w:w="988" w:type="dxa"/>
            <w:tcBorders>
              <w:top w:val="single" w:sz="8" w:space="0" w:color="000000"/>
              <w:left w:val="single" w:sz="8" w:space="0" w:color="000000"/>
              <w:bottom w:val="nil"/>
              <w:right w:val="single" w:sz="8" w:space="0" w:color="000000"/>
            </w:tcBorders>
          </w:tcPr>
          <w:p>
            <w:pPr>
              <w:pStyle w:val="TableParagraph"/>
              <w:spacing w:before="47"/>
              <w:ind w:left="43"/>
              <w:jc w:val="center"/>
              <w:rPr>
                <w:sz w:val="18"/>
              </w:rPr>
            </w:pPr>
            <w:r>
              <w:rPr>
                <w:w w:val="101"/>
                <w:sz w:val="18"/>
              </w:rPr>
              <w:t>3</w:t>
            </w:r>
          </w:p>
        </w:tc>
        <w:tc>
          <w:tcPr>
            <w:tcW w:w="806" w:type="dxa"/>
            <w:tcBorders>
              <w:top w:val="single" w:sz="8" w:space="0" w:color="000000"/>
              <w:left w:val="single" w:sz="8" w:space="0" w:color="000000"/>
              <w:bottom w:val="nil"/>
              <w:right w:val="single" w:sz="8" w:space="0" w:color="000000"/>
            </w:tcBorders>
          </w:tcPr>
          <w:p>
            <w:pPr>
              <w:pStyle w:val="TableParagraph"/>
              <w:spacing w:before="47"/>
              <w:ind w:left="84" w:right="35"/>
              <w:jc w:val="center"/>
              <w:rPr>
                <w:sz w:val="18"/>
              </w:rPr>
            </w:pPr>
            <w:r>
              <w:rPr>
                <w:spacing w:val="-5"/>
                <w:sz w:val="18"/>
              </w:rPr>
              <w:t>11</w:t>
            </w:r>
          </w:p>
        </w:tc>
        <w:tc>
          <w:tcPr>
            <w:tcW w:w="983" w:type="dxa"/>
            <w:tcBorders>
              <w:top w:val="single" w:sz="8" w:space="0" w:color="000000"/>
              <w:left w:val="single" w:sz="8" w:space="0" w:color="000000"/>
              <w:bottom w:val="nil"/>
              <w:right w:val="single" w:sz="8" w:space="0" w:color="000000"/>
            </w:tcBorders>
          </w:tcPr>
          <w:p>
            <w:pPr>
              <w:pStyle w:val="TableParagraph"/>
              <w:spacing w:before="47"/>
              <w:ind w:left="51"/>
              <w:jc w:val="center"/>
              <w:rPr>
                <w:sz w:val="18"/>
              </w:rPr>
            </w:pPr>
            <w:r>
              <w:rPr>
                <w:w w:val="101"/>
                <w:sz w:val="18"/>
              </w:rPr>
              <w:t>5</w:t>
            </w:r>
          </w:p>
        </w:tc>
        <w:tc>
          <w:tcPr>
            <w:tcW w:w="1632" w:type="dxa"/>
            <w:tcBorders>
              <w:top w:val="single" w:sz="8" w:space="0" w:color="000000"/>
              <w:left w:val="single" w:sz="8" w:space="0" w:color="000000"/>
              <w:bottom w:val="nil"/>
            </w:tcBorders>
          </w:tcPr>
          <w:p>
            <w:pPr>
              <w:pStyle w:val="TableParagraph"/>
              <w:spacing w:before="47"/>
              <w:ind w:left="729"/>
              <w:rPr>
                <w:sz w:val="18"/>
              </w:rPr>
            </w:pPr>
            <w:r>
              <w:rPr>
                <w:spacing w:val="-5"/>
                <w:sz w:val="18"/>
              </w:rPr>
              <w:t>26</w:t>
            </w:r>
          </w:p>
        </w:tc>
      </w:tr>
      <w:tr>
        <w:trPr>
          <w:trHeight w:val="276"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7"/>
              <w:ind w:left="26"/>
              <w:rPr>
                <w:sz w:val="18"/>
              </w:rPr>
            </w:pPr>
            <w:r>
              <w:rPr>
                <w:sz w:val="18"/>
              </w:rPr>
              <w:t>% within </w:t>
            </w:r>
            <w:r>
              <w:rPr>
                <w:spacing w:val="-2"/>
                <w:sz w:val="18"/>
              </w:rPr>
              <w:t>QUESTION</w:t>
            </w:r>
          </w:p>
        </w:tc>
        <w:tc>
          <w:tcPr>
            <w:tcW w:w="902" w:type="dxa"/>
            <w:tcBorders>
              <w:top w:val="nil"/>
              <w:bottom w:val="single" w:sz="8" w:space="0" w:color="000000"/>
              <w:right w:val="single" w:sz="8" w:space="0" w:color="000000"/>
            </w:tcBorders>
          </w:tcPr>
          <w:p>
            <w:pPr>
              <w:pStyle w:val="TableParagraph"/>
              <w:spacing w:before="37"/>
              <w:ind w:left="279" w:right="251"/>
              <w:jc w:val="center"/>
              <w:rPr>
                <w:sz w:val="18"/>
              </w:rPr>
            </w:pPr>
            <w:r>
              <w:rPr>
                <w:spacing w:val="-4"/>
                <w:sz w:val="18"/>
              </w:rPr>
              <w:t>11.5</w:t>
            </w:r>
          </w:p>
        </w:tc>
        <w:tc>
          <w:tcPr>
            <w:tcW w:w="719" w:type="dxa"/>
            <w:tcBorders>
              <w:top w:val="nil"/>
              <w:left w:val="single" w:sz="8" w:space="0" w:color="000000"/>
              <w:bottom w:val="single" w:sz="8" w:space="0" w:color="000000"/>
              <w:right w:val="single" w:sz="8" w:space="0" w:color="000000"/>
            </w:tcBorders>
          </w:tcPr>
          <w:p>
            <w:pPr>
              <w:pStyle w:val="TableParagraph"/>
              <w:spacing w:before="37"/>
              <w:ind w:left="136" w:right="87"/>
              <w:jc w:val="center"/>
              <w:rPr>
                <w:sz w:val="18"/>
              </w:rPr>
            </w:pPr>
            <w:r>
              <w:rPr>
                <w:spacing w:val="-4"/>
                <w:sz w:val="18"/>
              </w:rPr>
              <w:t>15.4</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8"/>
              <w:jc w:val="center"/>
              <w:rPr>
                <w:sz w:val="18"/>
              </w:rPr>
            </w:pPr>
            <w:r>
              <w:rPr>
                <w:spacing w:val="-4"/>
                <w:sz w:val="18"/>
              </w:rPr>
              <w:t>11.5</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42.3</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19.2</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95"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000000"/>
              <w:left w:val="nil"/>
              <w:bottom w:val="nil"/>
              <w:right w:val="nil"/>
            </w:tcBorders>
          </w:tcPr>
          <w:p>
            <w:pPr>
              <w:pStyle w:val="TableParagraph"/>
              <w:spacing w:before="47"/>
              <w:ind w:left="48"/>
              <w:rPr>
                <w:sz w:val="18"/>
              </w:rPr>
            </w:pPr>
            <w:r>
              <w:rPr>
                <w:spacing w:val="-5"/>
                <w:sz w:val="18"/>
              </w:rPr>
              <w:t>Q38</w:t>
            </w:r>
          </w:p>
        </w:tc>
        <w:tc>
          <w:tcPr>
            <w:tcW w:w="2040" w:type="dxa"/>
            <w:tcBorders>
              <w:top w:val="single" w:sz="8" w:space="0" w:color="000000"/>
              <w:left w:val="nil"/>
              <w:bottom w:val="nil"/>
            </w:tcBorders>
          </w:tcPr>
          <w:p>
            <w:pPr>
              <w:pStyle w:val="TableParagraph"/>
              <w:spacing w:before="47"/>
              <w:ind w:left="26"/>
              <w:rPr>
                <w:sz w:val="18"/>
              </w:rPr>
            </w:pPr>
            <w:r>
              <w:rPr>
                <w:spacing w:val="-2"/>
                <w:sz w:val="18"/>
              </w:rPr>
              <w:t>Count</w:t>
            </w:r>
          </w:p>
        </w:tc>
        <w:tc>
          <w:tcPr>
            <w:tcW w:w="902" w:type="dxa"/>
            <w:tcBorders>
              <w:top w:val="single" w:sz="8" w:space="0" w:color="000000"/>
              <w:bottom w:val="nil"/>
              <w:right w:val="single" w:sz="8" w:space="0" w:color="000000"/>
            </w:tcBorders>
          </w:tcPr>
          <w:p>
            <w:pPr>
              <w:pStyle w:val="TableParagraph"/>
              <w:spacing w:before="47"/>
              <w:ind w:left="28"/>
              <w:jc w:val="center"/>
              <w:rPr>
                <w:sz w:val="18"/>
              </w:rPr>
            </w:pPr>
            <w:r>
              <w:rPr>
                <w:w w:val="101"/>
                <w:sz w:val="18"/>
              </w:rPr>
              <w:t>2</w:t>
            </w:r>
          </w:p>
        </w:tc>
        <w:tc>
          <w:tcPr>
            <w:tcW w:w="719" w:type="dxa"/>
            <w:tcBorders>
              <w:top w:val="single" w:sz="8" w:space="0" w:color="000000"/>
              <w:left w:val="single" w:sz="8" w:space="0" w:color="000000"/>
              <w:bottom w:val="nil"/>
              <w:right w:val="single" w:sz="8" w:space="0" w:color="000000"/>
            </w:tcBorders>
          </w:tcPr>
          <w:p>
            <w:pPr>
              <w:pStyle w:val="TableParagraph"/>
              <w:spacing w:before="47"/>
              <w:ind w:left="40"/>
              <w:jc w:val="center"/>
              <w:rPr>
                <w:sz w:val="18"/>
              </w:rPr>
            </w:pPr>
            <w:r>
              <w:rPr>
                <w:w w:val="101"/>
                <w:sz w:val="18"/>
              </w:rPr>
              <w:t>5</w:t>
            </w:r>
          </w:p>
        </w:tc>
        <w:tc>
          <w:tcPr>
            <w:tcW w:w="988" w:type="dxa"/>
            <w:tcBorders>
              <w:top w:val="single" w:sz="8" w:space="0" w:color="000000"/>
              <w:left w:val="single" w:sz="8" w:space="0" w:color="000000"/>
              <w:bottom w:val="nil"/>
              <w:right w:val="single" w:sz="8" w:space="0" w:color="000000"/>
            </w:tcBorders>
          </w:tcPr>
          <w:p>
            <w:pPr>
              <w:pStyle w:val="TableParagraph"/>
              <w:spacing w:before="47"/>
              <w:ind w:left="43"/>
              <w:jc w:val="center"/>
              <w:rPr>
                <w:sz w:val="18"/>
              </w:rPr>
            </w:pPr>
            <w:r>
              <w:rPr>
                <w:w w:val="101"/>
                <w:sz w:val="18"/>
              </w:rPr>
              <w:t>4</w:t>
            </w:r>
          </w:p>
        </w:tc>
        <w:tc>
          <w:tcPr>
            <w:tcW w:w="806" w:type="dxa"/>
            <w:tcBorders>
              <w:top w:val="single" w:sz="8" w:space="0" w:color="000000"/>
              <w:left w:val="single" w:sz="8" w:space="0" w:color="000000"/>
              <w:bottom w:val="nil"/>
              <w:right w:val="single" w:sz="8" w:space="0" w:color="000000"/>
            </w:tcBorders>
          </w:tcPr>
          <w:p>
            <w:pPr>
              <w:pStyle w:val="TableParagraph"/>
              <w:spacing w:before="47"/>
              <w:ind w:left="84" w:right="35"/>
              <w:jc w:val="center"/>
              <w:rPr>
                <w:sz w:val="18"/>
              </w:rPr>
            </w:pPr>
            <w:r>
              <w:rPr>
                <w:spacing w:val="-5"/>
                <w:sz w:val="18"/>
              </w:rPr>
              <w:t>10</w:t>
            </w:r>
          </w:p>
        </w:tc>
        <w:tc>
          <w:tcPr>
            <w:tcW w:w="983" w:type="dxa"/>
            <w:tcBorders>
              <w:top w:val="single" w:sz="8" w:space="0" w:color="000000"/>
              <w:left w:val="single" w:sz="8" w:space="0" w:color="000000"/>
              <w:bottom w:val="nil"/>
              <w:right w:val="single" w:sz="8" w:space="0" w:color="000000"/>
            </w:tcBorders>
          </w:tcPr>
          <w:p>
            <w:pPr>
              <w:pStyle w:val="TableParagraph"/>
              <w:spacing w:before="47"/>
              <w:ind w:left="51"/>
              <w:jc w:val="center"/>
              <w:rPr>
                <w:sz w:val="18"/>
              </w:rPr>
            </w:pPr>
            <w:r>
              <w:rPr>
                <w:w w:val="101"/>
                <w:sz w:val="18"/>
              </w:rPr>
              <w:t>5</w:t>
            </w:r>
          </w:p>
        </w:tc>
        <w:tc>
          <w:tcPr>
            <w:tcW w:w="1632" w:type="dxa"/>
            <w:tcBorders>
              <w:top w:val="single" w:sz="8" w:space="0" w:color="000000"/>
              <w:left w:val="single" w:sz="8" w:space="0" w:color="000000"/>
              <w:bottom w:val="nil"/>
            </w:tcBorders>
          </w:tcPr>
          <w:p>
            <w:pPr>
              <w:pStyle w:val="TableParagraph"/>
              <w:spacing w:before="47"/>
              <w:ind w:left="729"/>
              <w:rPr>
                <w:sz w:val="18"/>
              </w:rPr>
            </w:pPr>
            <w:r>
              <w:rPr>
                <w:spacing w:val="-5"/>
                <w:sz w:val="18"/>
              </w:rPr>
              <w:t>26</w:t>
            </w:r>
          </w:p>
        </w:tc>
      </w:tr>
      <w:tr>
        <w:trPr>
          <w:trHeight w:val="279"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FFFFFF"/>
              <w:right w:val="nil"/>
            </w:tcBorders>
          </w:tcPr>
          <w:p>
            <w:pPr>
              <w:pStyle w:val="TableParagraph"/>
              <w:rPr>
                <w:sz w:val="18"/>
              </w:rPr>
            </w:pPr>
          </w:p>
        </w:tc>
        <w:tc>
          <w:tcPr>
            <w:tcW w:w="2040" w:type="dxa"/>
            <w:tcBorders>
              <w:top w:val="nil"/>
              <w:left w:val="nil"/>
              <w:bottom w:val="single" w:sz="8" w:space="0" w:color="FFFFFF"/>
            </w:tcBorders>
          </w:tcPr>
          <w:p>
            <w:pPr>
              <w:pStyle w:val="TableParagraph"/>
              <w:spacing w:before="35"/>
              <w:ind w:left="26"/>
              <w:rPr>
                <w:sz w:val="18"/>
              </w:rPr>
            </w:pPr>
            <w:r>
              <w:rPr>
                <w:sz w:val="18"/>
              </w:rPr>
              <w:t>% within </w:t>
            </w:r>
            <w:r>
              <w:rPr>
                <w:spacing w:val="-2"/>
                <w:sz w:val="18"/>
              </w:rPr>
              <w:t>QUESTION</w:t>
            </w:r>
          </w:p>
        </w:tc>
        <w:tc>
          <w:tcPr>
            <w:tcW w:w="902" w:type="dxa"/>
            <w:tcBorders>
              <w:top w:val="nil"/>
              <w:bottom w:val="single" w:sz="8" w:space="0" w:color="000000"/>
              <w:right w:val="single" w:sz="8" w:space="0" w:color="000000"/>
            </w:tcBorders>
          </w:tcPr>
          <w:p>
            <w:pPr>
              <w:pStyle w:val="TableParagraph"/>
              <w:spacing w:before="35"/>
              <w:ind w:left="279" w:right="246"/>
              <w:jc w:val="center"/>
              <w:rPr>
                <w:sz w:val="18"/>
              </w:rPr>
            </w:pPr>
            <w:r>
              <w:rPr>
                <w:spacing w:val="-5"/>
                <w:sz w:val="18"/>
              </w:rPr>
              <w:t>7.7</w:t>
            </w:r>
          </w:p>
        </w:tc>
        <w:tc>
          <w:tcPr>
            <w:tcW w:w="719" w:type="dxa"/>
            <w:tcBorders>
              <w:top w:val="nil"/>
              <w:left w:val="single" w:sz="8" w:space="0" w:color="000000"/>
              <w:bottom w:val="single" w:sz="8" w:space="0" w:color="000000"/>
              <w:right w:val="single" w:sz="8" w:space="0" w:color="000000"/>
            </w:tcBorders>
          </w:tcPr>
          <w:p>
            <w:pPr>
              <w:pStyle w:val="TableParagraph"/>
              <w:spacing w:before="35"/>
              <w:ind w:left="136" w:right="87"/>
              <w:jc w:val="center"/>
              <w:rPr>
                <w:sz w:val="18"/>
              </w:rPr>
            </w:pPr>
            <w:r>
              <w:rPr>
                <w:spacing w:val="-4"/>
                <w:sz w:val="18"/>
              </w:rPr>
              <w:t>19.2</w:t>
            </w:r>
          </w:p>
        </w:tc>
        <w:tc>
          <w:tcPr>
            <w:tcW w:w="988" w:type="dxa"/>
            <w:tcBorders>
              <w:top w:val="nil"/>
              <w:left w:val="single" w:sz="8" w:space="0" w:color="000000"/>
              <w:bottom w:val="single" w:sz="8" w:space="0" w:color="000000"/>
              <w:right w:val="single" w:sz="8" w:space="0" w:color="000000"/>
            </w:tcBorders>
          </w:tcPr>
          <w:p>
            <w:pPr>
              <w:pStyle w:val="TableParagraph"/>
              <w:spacing w:before="35"/>
              <w:ind w:left="60" w:right="8"/>
              <w:jc w:val="center"/>
              <w:rPr>
                <w:sz w:val="18"/>
              </w:rPr>
            </w:pPr>
            <w:r>
              <w:rPr>
                <w:spacing w:val="-4"/>
                <w:sz w:val="18"/>
              </w:rPr>
              <w:t>15.4</w:t>
            </w:r>
          </w:p>
        </w:tc>
        <w:tc>
          <w:tcPr>
            <w:tcW w:w="806" w:type="dxa"/>
            <w:tcBorders>
              <w:top w:val="nil"/>
              <w:left w:val="single" w:sz="8" w:space="0" w:color="000000"/>
              <w:bottom w:val="single" w:sz="8" w:space="0" w:color="000000"/>
              <w:right w:val="single" w:sz="8" w:space="0" w:color="000000"/>
            </w:tcBorders>
          </w:tcPr>
          <w:p>
            <w:pPr>
              <w:pStyle w:val="TableParagraph"/>
              <w:spacing w:before="35"/>
              <w:ind w:left="81" w:right="37"/>
              <w:jc w:val="center"/>
              <w:rPr>
                <w:sz w:val="18"/>
              </w:rPr>
            </w:pPr>
            <w:r>
              <w:rPr>
                <w:spacing w:val="-4"/>
                <w:sz w:val="18"/>
              </w:rPr>
              <w:t>38.5</w:t>
            </w:r>
          </w:p>
        </w:tc>
        <w:tc>
          <w:tcPr>
            <w:tcW w:w="983" w:type="dxa"/>
            <w:tcBorders>
              <w:top w:val="nil"/>
              <w:left w:val="single" w:sz="8" w:space="0" w:color="000000"/>
              <w:bottom w:val="single" w:sz="8" w:space="0" w:color="000000"/>
              <w:right w:val="single" w:sz="8" w:space="0" w:color="000000"/>
            </w:tcBorders>
          </w:tcPr>
          <w:p>
            <w:pPr>
              <w:pStyle w:val="TableParagraph"/>
              <w:spacing w:before="35"/>
              <w:ind w:left="342" w:right="281"/>
              <w:jc w:val="center"/>
              <w:rPr>
                <w:sz w:val="18"/>
              </w:rPr>
            </w:pPr>
            <w:r>
              <w:rPr>
                <w:spacing w:val="-4"/>
                <w:sz w:val="18"/>
              </w:rPr>
              <w:t>19.2</w:t>
            </w:r>
          </w:p>
        </w:tc>
        <w:tc>
          <w:tcPr>
            <w:tcW w:w="1632" w:type="dxa"/>
            <w:tcBorders>
              <w:top w:val="nil"/>
              <w:left w:val="single" w:sz="8" w:space="0" w:color="000000"/>
              <w:bottom w:val="single" w:sz="8" w:space="0" w:color="000000"/>
            </w:tcBorders>
          </w:tcPr>
          <w:p>
            <w:pPr>
              <w:pStyle w:val="TableParagraph"/>
              <w:spacing w:before="35"/>
              <w:ind w:left="618"/>
              <w:rPr>
                <w:sz w:val="18"/>
              </w:rPr>
            </w:pPr>
            <w:r>
              <w:rPr>
                <w:spacing w:val="-2"/>
                <w:sz w:val="18"/>
              </w:rPr>
              <w:t>100.0</w:t>
            </w:r>
          </w:p>
        </w:tc>
      </w:tr>
      <w:tr>
        <w:trPr>
          <w:trHeight w:val="278" w:hRule="atLeast"/>
        </w:trPr>
        <w:tc>
          <w:tcPr>
            <w:tcW w:w="989" w:type="dxa"/>
            <w:vMerge/>
            <w:tcBorders>
              <w:top w:val="nil"/>
              <w:bottom w:val="single" w:sz="8" w:space="0" w:color="000000"/>
              <w:right w:val="nil"/>
            </w:tcBorders>
          </w:tcPr>
          <w:p>
            <w:pPr>
              <w:rPr>
                <w:sz w:val="2"/>
                <w:szCs w:val="2"/>
              </w:rPr>
            </w:pPr>
          </w:p>
        </w:tc>
        <w:tc>
          <w:tcPr>
            <w:tcW w:w="748" w:type="dxa"/>
            <w:vMerge w:val="restart"/>
            <w:tcBorders>
              <w:top w:val="single" w:sz="8" w:space="0" w:color="FFFFFF"/>
              <w:left w:val="nil"/>
              <w:bottom w:val="single" w:sz="8" w:space="0" w:color="FFFFFF"/>
              <w:right w:val="nil"/>
            </w:tcBorders>
          </w:tcPr>
          <w:p>
            <w:pPr>
              <w:pStyle w:val="TableParagraph"/>
              <w:spacing w:before="42"/>
              <w:ind w:left="48"/>
              <w:rPr>
                <w:sz w:val="18"/>
              </w:rPr>
            </w:pPr>
            <w:r>
              <w:rPr>
                <w:spacing w:val="-5"/>
                <w:sz w:val="18"/>
              </w:rPr>
              <w:t>Q39</w:t>
            </w:r>
          </w:p>
        </w:tc>
        <w:tc>
          <w:tcPr>
            <w:tcW w:w="2040" w:type="dxa"/>
            <w:tcBorders>
              <w:top w:val="single" w:sz="8" w:space="0" w:color="FFFFFF"/>
              <w:left w:val="nil"/>
              <w:bottom w:val="single" w:sz="36" w:space="0" w:color="FFFFFF"/>
            </w:tcBorders>
          </w:tcPr>
          <w:p>
            <w:pPr>
              <w:pStyle w:val="TableParagraph"/>
              <w:spacing w:before="42"/>
              <w:ind w:left="26"/>
              <w:rPr>
                <w:sz w:val="18"/>
              </w:rPr>
            </w:pPr>
            <w:r>
              <w:rPr>
                <w:spacing w:val="-2"/>
                <w:sz w:val="18"/>
              </w:rPr>
              <w:t>Count</w:t>
            </w:r>
          </w:p>
        </w:tc>
        <w:tc>
          <w:tcPr>
            <w:tcW w:w="902" w:type="dxa"/>
            <w:tcBorders>
              <w:top w:val="single" w:sz="8" w:space="0" w:color="000000"/>
              <w:bottom w:val="single" w:sz="36" w:space="0" w:color="FFFFFF"/>
              <w:right w:val="single" w:sz="8" w:space="0" w:color="000000"/>
            </w:tcBorders>
          </w:tcPr>
          <w:p>
            <w:pPr>
              <w:pStyle w:val="TableParagraph"/>
              <w:spacing w:before="42"/>
              <w:ind w:left="28"/>
              <w:jc w:val="center"/>
              <w:rPr>
                <w:sz w:val="18"/>
              </w:rPr>
            </w:pPr>
            <w:r>
              <w:rPr>
                <w:w w:val="101"/>
                <w:sz w:val="18"/>
              </w:rPr>
              <w:t>3</w:t>
            </w:r>
          </w:p>
        </w:tc>
        <w:tc>
          <w:tcPr>
            <w:tcW w:w="719" w:type="dxa"/>
            <w:tcBorders>
              <w:top w:val="single" w:sz="8" w:space="0" w:color="000000"/>
              <w:left w:val="single" w:sz="8" w:space="0" w:color="000000"/>
              <w:bottom w:val="single" w:sz="36" w:space="0" w:color="FFFFFF"/>
              <w:right w:val="single" w:sz="8" w:space="0" w:color="000000"/>
            </w:tcBorders>
          </w:tcPr>
          <w:p>
            <w:pPr>
              <w:pStyle w:val="TableParagraph"/>
              <w:spacing w:before="42"/>
              <w:ind w:left="40"/>
              <w:jc w:val="center"/>
              <w:rPr>
                <w:sz w:val="18"/>
              </w:rPr>
            </w:pPr>
            <w:r>
              <w:rPr>
                <w:w w:val="101"/>
                <w:sz w:val="18"/>
              </w:rPr>
              <w:t>3</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43"/>
              <w:jc w:val="center"/>
              <w:rPr>
                <w:sz w:val="18"/>
              </w:rPr>
            </w:pPr>
            <w:r>
              <w:rPr>
                <w:w w:val="101"/>
                <w:sz w:val="18"/>
              </w:rPr>
              <w:t>2</w:t>
            </w:r>
          </w:p>
        </w:tc>
        <w:tc>
          <w:tcPr>
            <w:tcW w:w="806" w:type="dxa"/>
            <w:tcBorders>
              <w:top w:val="single" w:sz="8" w:space="0" w:color="000000"/>
              <w:left w:val="single" w:sz="8" w:space="0" w:color="000000"/>
              <w:bottom w:val="single" w:sz="36" w:space="0" w:color="FFFFFF"/>
              <w:right w:val="single" w:sz="8" w:space="0" w:color="000000"/>
            </w:tcBorders>
          </w:tcPr>
          <w:p>
            <w:pPr>
              <w:pStyle w:val="TableParagraph"/>
              <w:spacing w:before="42"/>
              <w:ind w:left="84" w:right="35"/>
              <w:jc w:val="center"/>
              <w:rPr>
                <w:sz w:val="18"/>
              </w:rPr>
            </w:pPr>
            <w:r>
              <w:rPr>
                <w:spacing w:val="-5"/>
                <w:sz w:val="18"/>
              </w:rPr>
              <w:t>13</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2"/>
              <w:ind w:left="51"/>
              <w:jc w:val="center"/>
              <w:rPr>
                <w:sz w:val="18"/>
              </w:rPr>
            </w:pPr>
            <w:r>
              <w:rPr>
                <w:w w:val="101"/>
                <w:sz w:val="18"/>
              </w:rPr>
              <w:t>4</w:t>
            </w:r>
          </w:p>
        </w:tc>
        <w:tc>
          <w:tcPr>
            <w:tcW w:w="1632" w:type="dxa"/>
            <w:tcBorders>
              <w:top w:val="single" w:sz="8" w:space="0" w:color="000000"/>
              <w:left w:val="single" w:sz="8" w:space="0" w:color="000000"/>
              <w:bottom w:val="single" w:sz="36" w:space="0" w:color="FFFFFF"/>
            </w:tcBorders>
          </w:tcPr>
          <w:p>
            <w:pPr>
              <w:pStyle w:val="TableParagraph"/>
              <w:spacing w:before="42"/>
              <w:ind w:left="729"/>
              <w:rPr>
                <w:sz w:val="18"/>
              </w:rPr>
            </w:pPr>
            <w:r>
              <w:rPr>
                <w:spacing w:val="-5"/>
                <w:sz w:val="18"/>
              </w:rPr>
              <w:t>25</w:t>
            </w:r>
          </w:p>
        </w:tc>
      </w:tr>
      <w:tr>
        <w:trPr>
          <w:trHeight w:val="225" w:hRule="atLeast"/>
        </w:trPr>
        <w:tc>
          <w:tcPr>
            <w:tcW w:w="989" w:type="dxa"/>
            <w:vMerge/>
            <w:tcBorders>
              <w:top w:val="nil"/>
              <w:bottom w:val="single" w:sz="8" w:space="0" w:color="000000"/>
              <w:right w:val="nil"/>
            </w:tcBorders>
          </w:tcPr>
          <w:p>
            <w:pPr>
              <w:rPr>
                <w:sz w:val="2"/>
                <w:szCs w:val="2"/>
              </w:rPr>
            </w:pPr>
          </w:p>
        </w:tc>
        <w:tc>
          <w:tcPr>
            <w:tcW w:w="748" w:type="dxa"/>
            <w:vMerge/>
            <w:tcBorders>
              <w:top w:val="nil"/>
              <w:left w:val="nil"/>
              <w:bottom w:val="single" w:sz="8" w:space="0" w:color="FFFFFF"/>
              <w:right w:val="nil"/>
            </w:tcBorders>
          </w:tcPr>
          <w:p>
            <w:pPr>
              <w:rPr>
                <w:sz w:val="2"/>
                <w:szCs w:val="2"/>
              </w:rPr>
            </w:pPr>
          </w:p>
        </w:tc>
        <w:tc>
          <w:tcPr>
            <w:tcW w:w="2040" w:type="dxa"/>
            <w:tcBorders>
              <w:top w:val="single" w:sz="36" w:space="0" w:color="FFFFFF"/>
              <w:left w:val="nil"/>
              <w:bottom w:val="single" w:sz="8" w:space="0" w:color="FFFFFF"/>
            </w:tcBorders>
          </w:tcPr>
          <w:p>
            <w:pPr>
              <w:pStyle w:val="TableParagraph"/>
              <w:spacing w:line="188" w:lineRule="exact"/>
              <w:ind w:left="26"/>
              <w:rPr>
                <w:sz w:val="18"/>
              </w:rPr>
            </w:pPr>
            <w:r>
              <w:rPr>
                <w:sz w:val="18"/>
              </w:rPr>
              <w:t>% within </w:t>
            </w:r>
            <w:r>
              <w:rPr>
                <w:spacing w:val="-2"/>
                <w:sz w:val="18"/>
              </w:rPr>
              <w:t>QUESTION</w:t>
            </w:r>
          </w:p>
        </w:tc>
        <w:tc>
          <w:tcPr>
            <w:tcW w:w="902" w:type="dxa"/>
            <w:tcBorders>
              <w:top w:val="single" w:sz="36" w:space="0" w:color="FFFFFF"/>
              <w:bottom w:val="single" w:sz="8" w:space="0" w:color="000000"/>
              <w:right w:val="single" w:sz="8" w:space="0" w:color="000000"/>
            </w:tcBorders>
          </w:tcPr>
          <w:p>
            <w:pPr>
              <w:pStyle w:val="TableParagraph"/>
              <w:spacing w:line="188" w:lineRule="exact"/>
              <w:ind w:left="279" w:right="251"/>
              <w:jc w:val="center"/>
              <w:rPr>
                <w:sz w:val="18"/>
              </w:rPr>
            </w:pPr>
            <w:r>
              <w:rPr>
                <w:spacing w:val="-4"/>
                <w:sz w:val="18"/>
              </w:rPr>
              <w:t>12.0</w:t>
            </w:r>
          </w:p>
        </w:tc>
        <w:tc>
          <w:tcPr>
            <w:tcW w:w="71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36" w:right="87"/>
              <w:jc w:val="center"/>
              <w:rPr>
                <w:sz w:val="18"/>
              </w:rPr>
            </w:pPr>
            <w:r>
              <w:rPr>
                <w:spacing w:val="-4"/>
                <w:sz w:val="18"/>
              </w:rPr>
              <w:t>12.0</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13"/>
              <w:jc w:val="center"/>
              <w:rPr>
                <w:sz w:val="18"/>
              </w:rPr>
            </w:pPr>
            <w:r>
              <w:rPr>
                <w:spacing w:val="-5"/>
                <w:sz w:val="18"/>
              </w:rPr>
              <w:t>8.0</w:t>
            </w:r>
          </w:p>
        </w:tc>
        <w:tc>
          <w:tcPr>
            <w:tcW w:w="80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1" w:right="37"/>
              <w:jc w:val="center"/>
              <w:rPr>
                <w:sz w:val="18"/>
              </w:rPr>
            </w:pPr>
            <w:r>
              <w:rPr>
                <w:spacing w:val="-4"/>
                <w:sz w:val="18"/>
              </w:rPr>
              <w:t>52.0</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42" w:right="281"/>
              <w:jc w:val="center"/>
              <w:rPr>
                <w:sz w:val="18"/>
              </w:rPr>
            </w:pPr>
            <w:r>
              <w:rPr>
                <w:spacing w:val="-4"/>
                <w:sz w:val="18"/>
              </w:rPr>
              <w:t>16.0</w:t>
            </w:r>
          </w:p>
        </w:tc>
        <w:tc>
          <w:tcPr>
            <w:tcW w:w="1632" w:type="dxa"/>
            <w:tcBorders>
              <w:top w:val="single" w:sz="36" w:space="0" w:color="FFFFFF"/>
              <w:left w:val="single" w:sz="8" w:space="0" w:color="000000"/>
              <w:bottom w:val="single" w:sz="8" w:space="0" w:color="000000"/>
            </w:tcBorders>
          </w:tcPr>
          <w:p>
            <w:pPr>
              <w:pStyle w:val="TableParagraph"/>
              <w:spacing w:line="188" w:lineRule="exact"/>
              <w:ind w:left="618"/>
              <w:rPr>
                <w:sz w:val="18"/>
              </w:rPr>
            </w:pPr>
            <w:r>
              <w:rPr>
                <w:spacing w:val="-2"/>
                <w:sz w:val="18"/>
              </w:rPr>
              <w:t>100.0</w:t>
            </w:r>
          </w:p>
        </w:tc>
      </w:tr>
      <w:tr>
        <w:trPr>
          <w:trHeight w:val="278" w:hRule="atLeast"/>
        </w:trPr>
        <w:tc>
          <w:tcPr>
            <w:tcW w:w="989" w:type="dxa"/>
            <w:vMerge/>
            <w:tcBorders>
              <w:top w:val="nil"/>
              <w:bottom w:val="single" w:sz="8" w:space="0" w:color="000000"/>
              <w:right w:val="nil"/>
            </w:tcBorders>
          </w:tcPr>
          <w:p>
            <w:pPr>
              <w:rPr>
                <w:sz w:val="2"/>
                <w:szCs w:val="2"/>
              </w:rPr>
            </w:pPr>
          </w:p>
        </w:tc>
        <w:tc>
          <w:tcPr>
            <w:tcW w:w="748" w:type="dxa"/>
            <w:vMerge w:val="restart"/>
            <w:tcBorders>
              <w:top w:val="single" w:sz="8" w:space="0" w:color="FFFFFF"/>
              <w:left w:val="nil"/>
              <w:bottom w:val="single" w:sz="8" w:space="0" w:color="000000"/>
              <w:right w:val="nil"/>
            </w:tcBorders>
          </w:tcPr>
          <w:p>
            <w:pPr>
              <w:pStyle w:val="TableParagraph"/>
              <w:spacing w:before="42"/>
              <w:ind w:left="48"/>
              <w:rPr>
                <w:sz w:val="18"/>
              </w:rPr>
            </w:pPr>
            <w:r>
              <w:rPr>
                <w:spacing w:val="-5"/>
                <w:sz w:val="18"/>
              </w:rPr>
              <w:t>Q40</w:t>
            </w:r>
          </w:p>
        </w:tc>
        <w:tc>
          <w:tcPr>
            <w:tcW w:w="2040" w:type="dxa"/>
            <w:tcBorders>
              <w:top w:val="single" w:sz="8" w:space="0" w:color="FFFFFF"/>
              <w:left w:val="nil"/>
              <w:bottom w:val="single" w:sz="36" w:space="0" w:color="FFFFFF"/>
            </w:tcBorders>
          </w:tcPr>
          <w:p>
            <w:pPr>
              <w:pStyle w:val="TableParagraph"/>
              <w:spacing w:before="42"/>
              <w:ind w:left="26"/>
              <w:rPr>
                <w:sz w:val="18"/>
              </w:rPr>
            </w:pPr>
            <w:r>
              <w:rPr>
                <w:spacing w:val="-2"/>
                <w:sz w:val="18"/>
              </w:rPr>
              <w:t>Count</w:t>
            </w:r>
          </w:p>
        </w:tc>
        <w:tc>
          <w:tcPr>
            <w:tcW w:w="902" w:type="dxa"/>
            <w:tcBorders>
              <w:top w:val="single" w:sz="8" w:space="0" w:color="000000"/>
              <w:bottom w:val="single" w:sz="36" w:space="0" w:color="FFFFFF"/>
              <w:right w:val="single" w:sz="8" w:space="0" w:color="000000"/>
            </w:tcBorders>
          </w:tcPr>
          <w:p>
            <w:pPr>
              <w:pStyle w:val="TableParagraph"/>
              <w:spacing w:before="42"/>
              <w:ind w:left="28"/>
              <w:jc w:val="center"/>
              <w:rPr>
                <w:sz w:val="18"/>
              </w:rPr>
            </w:pPr>
            <w:r>
              <w:rPr>
                <w:w w:val="101"/>
                <w:sz w:val="18"/>
              </w:rPr>
              <w:t>1</w:t>
            </w:r>
          </w:p>
        </w:tc>
        <w:tc>
          <w:tcPr>
            <w:tcW w:w="719" w:type="dxa"/>
            <w:tcBorders>
              <w:top w:val="single" w:sz="8" w:space="0" w:color="000000"/>
              <w:left w:val="single" w:sz="8" w:space="0" w:color="000000"/>
              <w:bottom w:val="single" w:sz="36" w:space="0" w:color="FFFFFF"/>
              <w:right w:val="single" w:sz="8" w:space="0" w:color="000000"/>
            </w:tcBorders>
          </w:tcPr>
          <w:p>
            <w:pPr>
              <w:pStyle w:val="TableParagraph"/>
              <w:spacing w:before="42"/>
              <w:ind w:left="40"/>
              <w:jc w:val="center"/>
              <w:rPr>
                <w:sz w:val="18"/>
              </w:rPr>
            </w:pPr>
            <w:r>
              <w:rPr>
                <w:w w:val="101"/>
                <w:sz w:val="18"/>
              </w:rPr>
              <w:t>2</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43"/>
              <w:jc w:val="center"/>
              <w:rPr>
                <w:sz w:val="18"/>
              </w:rPr>
            </w:pPr>
            <w:r>
              <w:rPr>
                <w:w w:val="101"/>
                <w:sz w:val="18"/>
              </w:rPr>
              <w:t>1</w:t>
            </w:r>
          </w:p>
        </w:tc>
        <w:tc>
          <w:tcPr>
            <w:tcW w:w="806" w:type="dxa"/>
            <w:tcBorders>
              <w:top w:val="single" w:sz="8" w:space="0" w:color="000000"/>
              <w:left w:val="single" w:sz="8" w:space="0" w:color="000000"/>
              <w:bottom w:val="single" w:sz="36" w:space="0" w:color="FFFFFF"/>
              <w:right w:val="single" w:sz="8" w:space="0" w:color="000000"/>
            </w:tcBorders>
          </w:tcPr>
          <w:p>
            <w:pPr>
              <w:pStyle w:val="TableParagraph"/>
              <w:spacing w:before="42"/>
              <w:ind w:left="44"/>
              <w:jc w:val="center"/>
              <w:rPr>
                <w:sz w:val="18"/>
              </w:rPr>
            </w:pPr>
            <w:r>
              <w:rPr>
                <w:w w:val="101"/>
                <w:sz w:val="18"/>
              </w:rPr>
              <w:t>4</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2"/>
              <w:ind w:left="51"/>
              <w:jc w:val="center"/>
              <w:rPr>
                <w:sz w:val="18"/>
              </w:rPr>
            </w:pPr>
            <w:r>
              <w:rPr>
                <w:w w:val="101"/>
                <w:sz w:val="18"/>
              </w:rPr>
              <w:t>2</w:t>
            </w:r>
          </w:p>
        </w:tc>
        <w:tc>
          <w:tcPr>
            <w:tcW w:w="1632" w:type="dxa"/>
            <w:tcBorders>
              <w:top w:val="single" w:sz="8" w:space="0" w:color="000000"/>
              <w:left w:val="single" w:sz="8" w:space="0" w:color="000000"/>
              <w:bottom w:val="single" w:sz="36" w:space="0" w:color="FFFFFF"/>
            </w:tcBorders>
          </w:tcPr>
          <w:p>
            <w:pPr>
              <w:pStyle w:val="TableParagraph"/>
              <w:spacing w:before="42"/>
              <w:ind w:left="729"/>
              <w:rPr>
                <w:sz w:val="18"/>
              </w:rPr>
            </w:pPr>
            <w:r>
              <w:rPr>
                <w:spacing w:val="-5"/>
                <w:sz w:val="18"/>
              </w:rPr>
              <w:t>10</w:t>
            </w:r>
          </w:p>
        </w:tc>
      </w:tr>
      <w:tr>
        <w:trPr>
          <w:trHeight w:val="225" w:hRule="atLeast"/>
        </w:trPr>
        <w:tc>
          <w:tcPr>
            <w:tcW w:w="989" w:type="dxa"/>
            <w:vMerge/>
            <w:tcBorders>
              <w:top w:val="nil"/>
              <w:bottom w:val="single" w:sz="8" w:space="0" w:color="000000"/>
              <w:right w:val="nil"/>
            </w:tcBorders>
          </w:tcPr>
          <w:p>
            <w:pPr>
              <w:rPr>
                <w:sz w:val="2"/>
                <w:szCs w:val="2"/>
              </w:rPr>
            </w:pPr>
          </w:p>
        </w:tc>
        <w:tc>
          <w:tcPr>
            <w:tcW w:w="748" w:type="dxa"/>
            <w:vMerge/>
            <w:tcBorders>
              <w:top w:val="nil"/>
              <w:left w:val="nil"/>
              <w:bottom w:val="single" w:sz="8" w:space="0" w:color="000000"/>
              <w:right w:val="nil"/>
            </w:tcBorders>
          </w:tcPr>
          <w:p>
            <w:pPr>
              <w:rPr>
                <w:sz w:val="2"/>
                <w:szCs w:val="2"/>
              </w:rPr>
            </w:pPr>
          </w:p>
        </w:tc>
        <w:tc>
          <w:tcPr>
            <w:tcW w:w="2040" w:type="dxa"/>
            <w:tcBorders>
              <w:top w:val="single" w:sz="36" w:space="0" w:color="FFFFFF"/>
              <w:left w:val="nil"/>
              <w:bottom w:val="single" w:sz="8" w:space="0" w:color="000000"/>
            </w:tcBorders>
          </w:tcPr>
          <w:p>
            <w:pPr>
              <w:pStyle w:val="TableParagraph"/>
              <w:spacing w:line="188" w:lineRule="exact"/>
              <w:ind w:left="26"/>
              <w:rPr>
                <w:sz w:val="18"/>
              </w:rPr>
            </w:pPr>
            <w:r>
              <w:rPr>
                <w:sz w:val="18"/>
              </w:rPr>
              <w:t>% within </w:t>
            </w:r>
            <w:r>
              <w:rPr>
                <w:spacing w:val="-2"/>
                <w:sz w:val="18"/>
              </w:rPr>
              <w:t>QUESTION</w:t>
            </w:r>
          </w:p>
        </w:tc>
        <w:tc>
          <w:tcPr>
            <w:tcW w:w="902" w:type="dxa"/>
            <w:tcBorders>
              <w:top w:val="single" w:sz="36" w:space="0" w:color="FFFFFF"/>
              <w:bottom w:val="single" w:sz="8" w:space="0" w:color="000000"/>
              <w:right w:val="single" w:sz="8" w:space="0" w:color="000000"/>
            </w:tcBorders>
          </w:tcPr>
          <w:p>
            <w:pPr>
              <w:pStyle w:val="TableParagraph"/>
              <w:spacing w:line="188" w:lineRule="exact"/>
              <w:ind w:left="279" w:right="251"/>
              <w:jc w:val="center"/>
              <w:rPr>
                <w:sz w:val="18"/>
              </w:rPr>
            </w:pPr>
            <w:r>
              <w:rPr>
                <w:spacing w:val="-4"/>
                <w:sz w:val="18"/>
              </w:rPr>
              <w:t>10.0</w:t>
            </w:r>
          </w:p>
        </w:tc>
        <w:tc>
          <w:tcPr>
            <w:tcW w:w="71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36" w:right="87"/>
              <w:jc w:val="center"/>
              <w:rPr>
                <w:sz w:val="18"/>
              </w:rPr>
            </w:pPr>
            <w:r>
              <w:rPr>
                <w:spacing w:val="-4"/>
                <w:sz w:val="18"/>
              </w:rPr>
              <w:t>20.0</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8"/>
              <w:jc w:val="center"/>
              <w:rPr>
                <w:sz w:val="18"/>
              </w:rPr>
            </w:pPr>
            <w:r>
              <w:rPr>
                <w:spacing w:val="-4"/>
                <w:sz w:val="18"/>
              </w:rPr>
              <w:t>10.0</w:t>
            </w:r>
          </w:p>
        </w:tc>
        <w:tc>
          <w:tcPr>
            <w:tcW w:w="80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1" w:right="37"/>
              <w:jc w:val="center"/>
              <w:rPr>
                <w:sz w:val="18"/>
              </w:rPr>
            </w:pPr>
            <w:r>
              <w:rPr>
                <w:spacing w:val="-4"/>
                <w:sz w:val="18"/>
              </w:rPr>
              <w:t>40.0</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42" w:right="281"/>
              <w:jc w:val="center"/>
              <w:rPr>
                <w:sz w:val="18"/>
              </w:rPr>
            </w:pPr>
            <w:r>
              <w:rPr>
                <w:spacing w:val="-4"/>
                <w:sz w:val="18"/>
              </w:rPr>
              <w:t>20.0</w:t>
            </w:r>
          </w:p>
        </w:tc>
        <w:tc>
          <w:tcPr>
            <w:tcW w:w="1632" w:type="dxa"/>
            <w:tcBorders>
              <w:top w:val="single" w:sz="36" w:space="0" w:color="FFFFFF"/>
              <w:left w:val="single" w:sz="8" w:space="0" w:color="000000"/>
              <w:bottom w:val="single" w:sz="8" w:space="0" w:color="000000"/>
            </w:tcBorders>
          </w:tcPr>
          <w:p>
            <w:pPr>
              <w:pStyle w:val="TableParagraph"/>
              <w:spacing w:line="188" w:lineRule="exact"/>
              <w:ind w:left="618"/>
              <w:rPr>
                <w:sz w:val="18"/>
              </w:rPr>
            </w:pPr>
            <w:r>
              <w:rPr>
                <w:spacing w:val="-2"/>
                <w:sz w:val="18"/>
              </w:rPr>
              <w:t>100.0</w:t>
            </w:r>
          </w:p>
        </w:tc>
      </w:tr>
      <w:tr>
        <w:trPr>
          <w:trHeight w:val="265" w:hRule="atLeast"/>
        </w:trPr>
        <w:tc>
          <w:tcPr>
            <w:tcW w:w="1737" w:type="dxa"/>
            <w:gridSpan w:val="2"/>
            <w:tcBorders>
              <w:top w:val="single" w:sz="8" w:space="0" w:color="000000"/>
              <w:right w:val="nil"/>
            </w:tcBorders>
          </w:tcPr>
          <w:p>
            <w:pPr>
              <w:pStyle w:val="TableParagraph"/>
              <w:spacing w:before="23"/>
              <w:ind w:left="25"/>
              <w:rPr>
                <w:sz w:val="18"/>
              </w:rPr>
            </w:pPr>
            <w:r>
              <w:rPr>
                <w:spacing w:val="-2"/>
                <w:sz w:val="18"/>
              </w:rPr>
              <w:t>Total</w:t>
            </w:r>
          </w:p>
        </w:tc>
        <w:tc>
          <w:tcPr>
            <w:tcW w:w="2040" w:type="dxa"/>
            <w:tcBorders>
              <w:top w:val="single" w:sz="8" w:space="0" w:color="000000"/>
              <w:left w:val="nil"/>
              <w:bottom w:val="nil"/>
            </w:tcBorders>
          </w:tcPr>
          <w:p>
            <w:pPr>
              <w:pStyle w:val="TableParagraph"/>
              <w:spacing w:before="23"/>
              <w:ind w:left="26"/>
              <w:rPr>
                <w:sz w:val="18"/>
              </w:rPr>
            </w:pPr>
            <w:r>
              <w:rPr>
                <w:spacing w:val="-2"/>
                <w:sz w:val="18"/>
              </w:rPr>
              <w:t>Count</w:t>
            </w:r>
          </w:p>
        </w:tc>
        <w:tc>
          <w:tcPr>
            <w:tcW w:w="902" w:type="dxa"/>
            <w:tcBorders>
              <w:top w:val="single" w:sz="8" w:space="0" w:color="000000"/>
              <w:bottom w:val="nil"/>
              <w:right w:val="single" w:sz="8" w:space="0" w:color="000000"/>
            </w:tcBorders>
          </w:tcPr>
          <w:p>
            <w:pPr>
              <w:pStyle w:val="TableParagraph"/>
              <w:spacing w:before="23"/>
              <w:ind w:left="279" w:right="246"/>
              <w:jc w:val="center"/>
              <w:rPr>
                <w:sz w:val="18"/>
              </w:rPr>
            </w:pPr>
            <w:r>
              <w:rPr>
                <w:spacing w:val="-5"/>
                <w:sz w:val="18"/>
              </w:rPr>
              <w:t>22</w:t>
            </w:r>
          </w:p>
        </w:tc>
        <w:tc>
          <w:tcPr>
            <w:tcW w:w="719" w:type="dxa"/>
            <w:tcBorders>
              <w:top w:val="single" w:sz="8" w:space="0" w:color="000000"/>
              <w:left w:val="single" w:sz="8" w:space="0" w:color="000000"/>
              <w:bottom w:val="nil"/>
              <w:right w:val="single" w:sz="8" w:space="0" w:color="000000"/>
            </w:tcBorders>
          </w:tcPr>
          <w:p>
            <w:pPr>
              <w:pStyle w:val="TableParagraph"/>
              <w:spacing w:before="23"/>
              <w:ind w:left="136" w:right="91"/>
              <w:jc w:val="center"/>
              <w:rPr>
                <w:sz w:val="18"/>
              </w:rPr>
            </w:pPr>
            <w:r>
              <w:rPr>
                <w:spacing w:val="-5"/>
                <w:sz w:val="18"/>
              </w:rPr>
              <w:t>31</w:t>
            </w:r>
          </w:p>
        </w:tc>
        <w:tc>
          <w:tcPr>
            <w:tcW w:w="988" w:type="dxa"/>
            <w:tcBorders>
              <w:top w:val="single" w:sz="8" w:space="0" w:color="000000"/>
              <w:left w:val="single" w:sz="8" w:space="0" w:color="000000"/>
              <w:bottom w:val="nil"/>
              <w:right w:val="single" w:sz="8" w:space="0" w:color="000000"/>
            </w:tcBorders>
          </w:tcPr>
          <w:p>
            <w:pPr>
              <w:pStyle w:val="TableParagraph"/>
              <w:spacing w:before="23"/>
              <w:ind w:left="60" w:right="13"/>
              <w:jc w:val="center"/>
              <w:rPr>
                <w:sz w:val="18"/>
              </w:rPr>
            </w:pPr>
            <w:r>
              <w:rPr>
                <w:spacing w:val="-5"/>
                <w:sz w:val="18"/>
              </w:rPr>
              <w:t>37</w:t>
            </w:r>
          </w:p>
        </w:tc>
        <w:tc>
          <w:tcPr>
            <w:tcW w:w="806" w:type="dxa"/>
            <w:tcBorders>
              <w:top w:val="single" w:sz="8" w:space="0" w:color="000000"/>
              <w:left w:val="single" w:sz="8" w:space="0" w:color="000000"/>
              <w:bottom w:val="nil"/>
              <w:right w:val="single" w:sz="8" w:space="0" w:color="000000"/>
            </w:tcBorders>
          </w:tcPr>
          <w:p>
            <w:pPr>
              <w:pStyle w:val="TableParagraph"/>
              <w:spacing w:before="23"/>
              <w:ind w:left="81" w:right="37"/>
              <w:jc w:val="center"/>
              <w:rPr>
                <w:sz w:val="18"/>
              </w:rPr>
            </w:pPr>
            <w:r>
              <w:rPr>
                <w:spacing w:val="-5"/>
                <w:sz w:val="18"/>
              </w:rPr>
              <w:t>102</w:t>
            </w:r>
          </w:p>
        </w:tc>
        <w:tc>
          <w:tcPr>
            <w:tcW w:w="983" w:type="dxa"/>
            <w:tcBorders>
              <w:top w:val="single" w:sz="8" w:space="0" w:color="000000"/>
              <w:left w:val="single" w:sz="8" w:space="0" w:color="000000"/>
              <w:bottom w:val="nil"/>
              <w:right w:val="single" w:sz="8" w:space="0" w:color="000000"/>
            </w:tcBorders>
          </w:tcPr>
          <w:p>
            <w:pPr>
              <w:pStyle w:val="TableParagraph"/>
              <w:spacing w:before="23"/>
              <w:ind w:left="337" w:right="281"/>
              <w:jc w:val="center"/>
              <w:rPr>
                <w:sz w:val="18"/>
              </w:rPr>
            </w:pPr>
            <w:r>
              <w:rPr>
                <w:spacing w:val="-5"/>
                <w:sz w:val="18"/>
              </w:rPr>
              <w:t>43</w:t>
            </w:r>
          </w:p>
        </w:tc>
        <w:tc>
          <w:tcPr>
            <w:tcW w:w="1632" w:type="dxa"/>
            <w:tcBorders>
              <w:top w:val="single" w:sz="8" w:space="0" w:color="000000"/>
              <w:left w:val="single" w:sz="8" w:space="0" w:color="000000"/>
              <w:bottom w:val="nil"/>
            </w:tcBorders>
          </w:tcPr>
          <w:p>
            <w:pPr>
              <w:pStyle w:val="TableParagraph"/>
              <w:spacing w:before="23"/>
              <w:ind w:left="685"/>
              <w:rPr>
                <w:sz w:val="18"/>
              </w:rPr>
            </w:pPr>
            <w:r>
              <w:rPr>
                <w:spacing w:val="-5"/>
                <w:sz w:val="18"/>
              </w:rPr>
              <w:t>235</w:t>
            </w:r>
          </w:p>
        </w:tc>
      </w:tr>
    </w:tbl>
    <w:p>
      <w:pPr>
        <w:spacing w:after="0"/>
        <w:rPr>
          <w:sz w:val="18"/>
        </w:rPr>
        <w:sectPr>
          <w:pgSz w:w="12240" w:h="15840"/>
          <w:pgMar w:header="0" w:footer="969" w:top="1240" w:bottom="1160" w:left="780" w:right="0"/>
        </w:sectPr>
      </w:pPr>
    </w:p>
    <w:p>
      <w:pPr>
        <w:spacing w:before="69" w:after="33"/>
        <w:ind w:left="710" w:right="1089" w:firstLine="0"/>
        <w:jc w:val="center"/>
        <w:rPr>
          <w:b/>
          <w:sz w:val="18"/>
        </w:rPr>
      </w:pPr>
      <w:r>
        <w:rPr>
          <w:b/>
          <w:sz w:val="18"/>
        </w:rPr>
        <w:t>QUESTION</w:t>
      </w:r>
      <w:r>
        <w:rPr>
          <w:b/>
          <w:spacing w:val="-9"/>
          <w:sz w:val="18"/>
        </w:rPr>
        <w:t> </w:t>
      </w:r>
      <w:r>
        <w:rPr>
          <w:b/>
          <w:sz w:val="18"/>
        </w:rPr>
        <w:t>*</w:t>
      </w:r>
      <w:r>
        <w:rPr>
          <w:b/>
          <w:spacing w:val="-6"/>
          <w:sz w:val="18"/>
        </w:rPr>
        <w:t> </w:t>
      </w:r>
      <w:r>
        <w:rPr>
          <w:b/>
          <w:sz w:val="18"/>
        </w:rPr>
        <w:t>RESPONSE</w:t>
      </w:r>
      <w:r>
        <w:rPr>
          <w:b/>
          <w:spacing w:val="-3"/>
          <w:sz w:val="18"/>
        </w:rPr>
        <w:t> </w:t>
      </w:r>
      <w:r>
        <w:rPr>
          <w:b/>
          <w:sz w:val="18"/>
        </w:rPr>
        <w:t>Cross-</w:t>
      </w:r>
      <w:r>
        <w:rPr>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89"/>
        <w:gridCol w:w="748"/>
        <w:gridCol w:w="2026"/>
        <w:gridCol w:w="921"/>
        <w:gridCol w:w="714"/>
        <w:gridCol w:w="988"/>
        <w:gridCol w:w="806"/>
        <w:gridCol w:w="983"/>
        <w:gridCol w:w="1632"/>
      </w:tblGrid>
      <w:tr>
        <w:trPr>
          <w:trHeight w:val="319" w:hRule="atLeast"/>
        </w:trPr>
        <w:tc>
          <w:tcPr>
            <w:tcW w:w="3763" w:type="dxa"/>
            <w:gridSpan w:val="3"/>
            <w:vMerge w:val="restart"/>
          </w:tcPr>
          <w:p>
            <w:pPr>
              <w:pStyle w:val="TableParagraph"/>
              <w:rPr>
                <w:sz w:val="18"/>
              </w:rPr>
            </w:pPr>
          </w:p>
        </w:tc>
        <w:tc>
          <w:tcPr>
            <w:tcW w:w="4412" w:type="dxa"/>
            <w:gridSpan w:val="5"/>
            <w:tcBorders>
              <w:bottom w:val="single" w:sz="8" w:space="0" w:color="000000"/>
              <w:right w:val="single" w:sz="8" w:space="0" w:color="000000"/>
            </w:tcBorders>
          </w:tcPr>
          <w:p>
            <w:pPr>
              <w:pStyle w:val="TableParagraph"/>
              <w:spacing w:before="92"/>
              <w:ind w:left="1756" w:right="1699"/>
              <w:jc w:val="center"/>
              <w:rPr>
                <w:sz w:val="18"/>
              </w:rPr>
            </w:pPr>
            <w:r>
              <w:rPr>
                <w:spacing w:val="-2"/>
                <w:sz w:val="18"/>
              </w:rPr>
              <w:t>RESPONSE</w:t>
            </w:r>
          </w:p>
        </w:tc>
        <w:tc>
          <w:tcPr>
            <w:tcW w:w="1632" w:type="dxa"/>
            <w:vMerge w:val="restart"/>
            <w:tcBorders>
              <w:left w:val="single" w:sz="8" w:space="0" w:color="000000"/>
            </w:tcBorders>
          </w:tcPr>
          <w:p>
            <w:pPr>
              <w:pStyle w:val="TableParagraph"/>
              <w:rPr>
                <w:b/>
                <w:sz w:val="20"/>
              </w:rPr>
            </w:pPr>
          </w:p>
          <w:p>
            <w:pPr>
              <w:pStyle w:val="TableParagraph"/>
              <w:rPr>
                <w:b/>
                <w:sz w:val="20"/>
              </w:rPr>
            </w:pPr>
          </w:p>
          <w:p>
            <w:pPr>
              <w:pStyle w:val="TableParagraph"/>
              <w:spacing w:before="146"/>
              <w:ind w:left="619" w:right="569"/>
              <w:jc w:val="center"/>
              <w:rPr>
                <w:sz w:val="18"/>
              </w:rPr>
            </w:pPr>
            <w:r>
              <w:rPr>
                <w:spacing w:val="-2"/>
                <w:sz w:val="18"/>
              </w:rPr>
              <w:t>Total</w:t>
            </w:r>
          </w:p>
        </w:tc>
      </w:tr>
      <w:tr>
        <w:trPr>
          <w:trHeight w:val="478" w:hRule="atLeast"/>
        </w:trPr>
        <w:tc>
          <w:tcPr>
            <w:tcW w:w="3763" w:type="dxa"/>
            <w:gridSpan w:val="3"/>
            <w:vMerge/>
            <w:tcBorders>
              <w:top w:val="nil"/>
            </w:tcBorders>
          </w:tcPr>
          <w:p>
            <w:pPr>
              <w:rPr>
                <w:sz w:val="2"/>
                <w:szCs w:val="2"/>
              </w:rPr>
            </w:pPr>
          </w:p>
        </w:tc>
        <w:tc>
          <w:tcPr>
            <w:tcW w:w="921" w:type="dxa"/>
            <w:tcBorders>
              <w:top w:val="single" w:sz="8" w:space="0" w:color="000000"/>
              <w:right w:val="single" w:sz="8" w:space="0" w:color="000000"/>
            </w:tcBorders>
          </w:tcPr>
          <w:p>
            <w:pPr>
              <w:pStyle w:val="TableParagraph"/>
              <w:spacing w:before="35"/>
              <w:ind w:left="233" w:hanging="87"/>
              <w:rPr>
                <w:sz w:val="18"/>
              </w:rPr>
            </w:pPr>
            <w:r>
              <w:rPr>
                <w:spacing w:val="-2"/>
                <w:sz w:val="18"/>
              </w:rPr>
              <w:t>Strongly Agree</w:t>
            </w:r>
          </w:p>
        </w:tc>
        <w:tc>
          <w:tcPr>
            <w:tcW w:w="714" w:type="dxa"/>
            <w:tcBorders>
              <w:top w:val="single" w:sz="8" w:space="0" w:color="000000"/>
              <w:left w:val="single" w:sz="8" w:space="0" w:color="000000"/>
              <w:right w:val="single" w:sz="8" w:space="0" w:color="000000"/>
            </w:tcBorders>
          </w:tcPr>
          <w:p>
            <w:pPr>
              <w:pStyle w:val="TableParagraph"/>
              <w:spacing w:before="11"/>
              <w:rPr>
                <w:b/>
                <w:sz w:val="20"/>
              </w:rPr>
            </w:pPr>
          </w:p>
          <w:p>
            <w:pPr>
              <w:pStyle w:val="TableParagraph"/>
              <w:ind w:left="131" w:right="92"/>
              <w:jc w:val="center"/>
              <w:rPr>
                <w:sz w:val="18"/>
              </w:rPr>
            </w:pPr>
            <w:r>
              <w:rPr>
                <w:spacing w:val="-2"/>
                <w:sz w:val="18"/>
              </w:rPr>
              <w:t>Agree</w:t>
            </w:r>
          </w:p>
        </w:tc>
        <w:tc>
          <w:tcPr>
            <w:tcW w:w="988" w:type="dxa"/>
            <w:tcBorders>
              <w:top w:val="single" w:sz="8" w:space="0" w:color="000000"/>
              <w:left w:val="single" w:sz="8" w:space="0" w:color="000000"/>
              <w:right w:val="single" w:sz="8" w:space="0" w:color="000000"/>
            </w:tcBorders>
          </w:tcPr>
          <w:p>
            <w:pPr>
              <w:pStyle w:val="TableParagraph"/>
              <w:spacing w:before="11"/>
              <w:rPr>
                <w:b/>
                <w:sz w:val="20"/>
              </w:rPr>
            </w:pPr>
          </w:p>
          <w:p>
            <w:pPr>
              <w:pStyle w:val="TableParagraph"/>
              <w:ind w:left="60" w:right="9"/>
              <w:jc w:val="center"/>
              <w:rPr>
                <w:sz w:val="18"/>
              </w:rPr>
            </w:pPr>
            <w:r>
              <w:rPr>
                <w:spacing w:val="-2"/>
                <w:sz w:val="18"/>
              </w:rPr>
              <w:t>Undecided</w:t>
            </w:r>
          </w:p>
        </w:tc>
        <w:tc>
          <w:tcPr>
            <w:tcW w:w="806" w:type="dxa"/>
            <w:tcBorders>
              <w:top w:val="single" w:sz="8" w:space="0" w:color="000000"/>
              <w:left w:val="single" w:sz="8" w:space="0" w:color="000000"/>
              <w:right w:val="single" w:sz="8" w:space="0" w:color="000000"/>
            </w:tcBorders>
          </w:tcPr>
          <w:p>
            <w:pPr>
              <w:pStyle w:val="TableParagraph"/>
              <w:spacing w:before="11"/>
              <w:rPr>
                <w:b/>
                <w:sz w:val="20"/>
              </w:rPr>
            </w:pPr>
          </w:p>
          <w:p>
            <w:pPr>
              <w:pStyle w:val="TableParagraph"/>
              <w:ind w:left="84" w:right="37"/>
              <w:jc w:val="center"/>
              <w:rPr>
                <w:sz w:val="18"/>
              </w:rPr>
            </w:pPr>
            <w:r>
              <w:rPr>
                <w:spacing w:val="-2"/>
                <w:sz w:val="18"/>
              </w:rPr>
              <w:t>Disagree</w:t>
            </w:r>
          </w:p>
        </w:tc>
        <w:tc>
          <w:tcPr>
            <w:tcW w:w="983" w:type="dxa"/>
            <w:tcBorders>
              <w:top w:val="single" w:sz="8" w:space="0" w:color="000000"/>
              <w:left w:val="single" w:sz="8" w:space="0" w:color="000000"/>
              <w:right w:val="single" w:sz="8" w:space="0" w:color="000000"/>
            </w:tcBorders>
          </w:tcPr>
          <w:p>
            <w:pPr>
              <w:pStyle w:val="TableParagraph"/>
              <w:spacing w:before="35"/>
              <w:ind w:left="207" w:hanging="5"/>
              <w:rPr>
                <w:sz w:val="18"/>
              </w:rPr>
            </w:pPr>
            <w:r>
              <w:rPr>
                <w:spacing w:val="-2"/>
                <w:sz w:val="18"/>
              </w:rPr>
              <w:t>Strongly disagree</w:t>
            </w:r>
          </w:p>
        </w:tc>
        <w:tc>
          <w:tcPr>
            <w:tcW w:w="1632" w:type="dxa"/>
            <w:vMerge/>
            <w:tcBorders>
              <w:top w:val="nil"/>
              <w:left w:val="single" w:sz="8" w:space="0" w:color="000000"/>
            </w:tcBorders>
          </w:tcPr>
          <w:p>
            <w:pPr>
              <w:rPr>
                <w:sz w:val="2"/>
                <w:szCs w:val="2"/>
              </w:rPr>
            </w:pPr>
          </w:p>
        </w:tc>
      </w:tr>
      <w:tr>
        <w:trPr>
          <w:trHeight w:val="275" w:hRule="atLeast"/>
        </w:trPr>
        <w:tc>
          <w:tcPr>
            <w:tcW w:w="989" w:type="dxa"/>
            <w:vMerge w:val="restart"/>
            <w:tcBorders>
              <w:bottom w:val="single" w:sz="8" w:space="0" w:color="000000"/>
              <w:right w:val="nil"/>
            </w:tcBorders>
          </w:tcPr>
          <w:p>
            <w:pPr>
              <w:pStyle w:val="TableParagraph"/>
              <w:spacing w:before="25"/>
              <w:ind w:left="25"/>
              <w:rPr>
                <w:sz w:val="18"/>
              </w:rPr>
            </w:pPr>
            <w:r>
              <w:rPr>
                <w:spacing w:val="-2"/>
                <w:sz w:val="18"/>
              </w:rPr>
              <w:t>QUESTION</w:t>
            </w:r>
          </w:p>
        </w:tc>
        <w:tc>
          <w:tcPr>
            <w:tcW w:w="748" w:type="dxa"/>
            <w:tcBorders>
              <w:left w:val="nil"/>
              <w:bottom w:val="nil"/>
              <w:right w:val="nil"/>
            </w:tcBorders>
          </w:tcPr>
          <w:p>
            <w:pPr>
              <w:pStyle w:val="TableParagraph"/>
              <w:spacing w:before="25"/>
              <w:ind w:left="48"/>
              <w:rPr>
                <w:sz w:val="18"/>
              </w:rPr>
            </w:pPr>
            <w:r>
              <w:rPr>
                <w:spacing w:val="-5"/>
                <w:sz w:val="18"/>
              </w:rPr>
              <w:t>Q31</w:t>
            </w:r>
          </w:p>
        </w:tc>
        <w:tc>
          <w:tcPr>
            <w:tcW w:w="2026" w:type="dxa"/>
            <w:tcBorders>
              <w:left w:val="nil"/>
              <w:bottom w:val="nil"/>
            </w:tcBorders>
          </w:tcPr>
          <w:p>
            <w:pPr>
              <w:pStyle w:val="TableParagraph"/>
              <w:spacing w:before="25"/>
              <w:ind w:left="26"/>
              <w:rPr>
                <w:sz w:val="18"/>
              </w:rPr>
            </w:pPr>
            <w:r>
              <w:rPr>
                <w:spacing w:val="-2"/>
                <w:sz w:val="18"/>
              </w:rPr>
              <w:t>Count</w:t>
            </w:r>
          </w:p>
        </w:tc>
        <w:tc>
          <w:tcPr>
            <w:tcW w:w="921" w:type="dxa"/>
            <w:tcBorders>
              <w:bottom w:val="nil"/>
              <w:right w:val="single" w:sz="8" w:space="0" w:color="000000"/>
            </w:tcBorders>
          </w:tcPr>
          <w:p>
            <w:pPr>
              <w:pStyle w:val="TableParagraph"/>
              <w:spacing w:before="25"/>
              <w:ind w:left="37"/>
              <w:jc w:val="center"/>
              <w:rPr>
                <w:sz w:val="18"/>
              </w:rPr>
            </w:pPr>
            <w:r>
              <w:rPr>
                <w:w w:val="101"/>
                <w:sz w:val="18"/>
              </w:rPr>
              <w:t>6</w:t>
            </w:r>
          </w:p>
        </w:tc>
        <w:tc>
          <w:tcPr>
            <w:tcW w:w="714" w:type="dxa"/>
            <w:tcBorders>
              <w:left w:val="single" w:sz="8" w:space="0" w:color="000000"/>
              <w:bottom w:val="nil"/>
              <w:right w:val="single" w:sz="8" w:space="0" w:color="000000"/>
            </w:tcBorders>
          </w:tcPr>
          <w:p>
            <w:pPr>
              <w:pStyle w:val="TableParagraph"/>
              <w:spacing w:before="25"/>
              <w:ind w:left="35"/>
              <w:jc w:val="center"/>
              <w:rPr>
                <w:sz w:val="18"/>
              </w:rPr>
            </w:pPr>
            <w:r>
              <w:rPr>
                <w:w w:val="101"/>
                <w:sz w:val="18"/>
              </w:rPr>
              <w:t>3</w:t>
            </w:r>
          </w:p>
        </w:tc>
        <w:tc>
          <w:tcPr>
            <w:tcW w:w="988" w:type="dxa"/>
            <w:tcBorders>
              <w:left w:val="single" w:sz="8" w:space="0" w:color="000000"/>
              <w:bottom w:val="nil"/>
              <w:right w:val="single" w:sz="8" w:space="0" w:color="000000"/>
            </w:tcBorders>
          </w:tcPr>
          <w:p>
            <w:pPr>
              <w:pStyle w:val="TableParagraph"/>
              <w:spacing w:before="25"/>
              <w:ind w:left="43"/>
              <w:jc w:val="center"/>
              <w:rPr>
                <w:sz w:val="18"/>
              </w:rPr>
            </w:pPr>
            <w:r>
              <w:rPr>
                <w:w w:val="101"/>
                <w:sz w:val="18"/>
              </w:rPr>
              <w:t>4</w:t>
            </w:r>
          </w:p>
        </w:tc>
        <w:tc>
          <w:tcPr>
            <w:tcW w:w="806" w:type="dxa"/>
            <w:tcBorders>
              <w:left w:val="single" w:sz="8" w:space="0" w:color="000000"/>
              <w:bottom w:val="nil"/>
              <w:right w:val="single" w:sz="8" w:space="0" w:color="000000"/>
            </w:tcBorders>
          </w:tcPr>
          <w:p>
            <w:pPr>
              <w:pStyle w:val="TableParagraph"/>
              <w:spacing w:before="25"/>
              <w:ind w:left="44"/>
              <w:jc w:val="center"/>
              <w:rPr>
                <w:sz w:val="18"/>
              </w:rPr>
            </w:pPr>
            <w:r>
              <w:rPr>
                <w:w w:val="101"/>
                <w:sz w:val="18"/>
              </w:rPr>
              <w:t>8</w:t>
            </w:r>
          </w:p>
        </w:tc>
        <w:tc>
          <w:tcPr>
            <w:tcW w:w="983" w:type="dxa"/>
            <w:tcBorders>
              <w:left w:val="single" w:sz="8" w:space="0" w:color="000000"/>
              <w:bottom w:val="nil"/>
              <w:right w:val="single" w:sz="8" w:space="0" w:color="000000"/>
            </w:tcBorders>
          </w:tcPr>
          <w:p>
            <w:pPr>
              <w:pStyle w:val="TableParagraph"/>
              <w:spacing w:before="25"/>
              <w:ind w:left="51"/>
              <w:jc w:val="center"/>
              <w:rPr>
                <w:sz w:val="18"/>
              </w:rPr>
            </w:pPr>
            <w:r>
              <w:rPr>
                <w:w w:val="101"/>
                <w:sz w:val="18"/>
              </w:rPr>
              <w:t>3</w:t>
            </w:r>
          </w:p>
        </w:tc>
        <w:tc>
          <w:tcPr>
            <w:tcW w:w="1632" w:type="dxa"/>
            <w:tcBorders>
              <w:left w:val="single" w:sz="8" w:space="0" w:color="000000"/>
              <w:bottom w:val="nil"/>
            </w:tcBorders>
          </w:tcPr>
          <w:p>
            <w:pPr>
              <w:pStyle w:val="TableParagraph"/>
              <w:spacing w:before="25"/>
              <w:ind w:left="729"/>
              <w:rPr>
                <w:sz w:val="18"/>
              </w:rPr>
            </w:pPr>
            <w:r>
              <w:rPr>
                <w:spacing w:val="-5"/>
                <w:sz w:val="18"/>
              </w:rPr>
              <w:t>24</w:t>
            </w:r>
          </w:p>
        </w:tc>
      </w:tr>
      <w:tr>
        <w:trPr>
          <w:trHeight w:val="276"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000000"/>
              <w:right w:val="nil"/>
            </w:tcBorders>
          </w:tcPr>
          <w:p>
            <w:pPr>
              <w:pStyle w:val="TableParagraph"/>
              <w:rPr>
                <w:sz w:val="18"/>
              </w:rPr>
            </w:pPr>
          </w:p>
        </w:tc>
        <w:tc>
          <w:tcPr>
            <w:tcW w:w="2026" w:type="dxa"/>
            <w:tcBorders>
              <w:top w:val="nil"/>
              <w:left w:val="nil"/>
              <w:bottom w:val="single" w:sz="8" w:space="0" w:color="000000"/>
            </w:tcBorders>
          </w:tcPr>
          <w:p>
            <w:pPr>
              <w:pStyle w:val="TableParagraph"/>
              <w:spacing w:before="37"/>
              <w:ind w:left="26"/>
              <w:rPr>
                <w:sz w:val="18"/>
              </w:rPr>
            </w:pPr>
            <w:r>
              <w:rPr>
                <w:sz w:val="18"/>
              </w:rPr>
              <w:t>% within </w:t>
            </w:r>
            <w:r>
              <w:rPr>
                <w:spacing w:val="-2"/>
                <w:sz w:val="18"/>
              </w:rPr>
              <w:t>QUESTION</w:t>
            </w:r>
          </w:p>
        </w:tc>
        <w:tc>
          <w:tcPr>
            <w:tcW w:w="921" w:type="dxa"/>
            <w:tcBorders>
              <w:top w:val="nil"/>
              <w:bottom w:val="single" w:sz="8" w:space="0" w:color="000000"/>
              <w:right w:val="single" w:sz="8" w:space="0" w:color="000000"/>
            </w:tcBorders>
          </w:tcPr>
          <w:p>
            <w:pPr>
              <w:pStyle w:val="TableParagraph"/>
              <w:spacing w:before="37"/>
              <w:ind w:left="293" w:right="256"/>
              <w:jc w:val="center"/>
              <w:rPr>
                <w:sz w:val="18"/>
              </w:rPr>
            </w:pPr>
            <w:r>
              <w:rPr>
                <w:spacing w:val="-4"/>
                <w:sz w:val="18"/>
              </w:rPr>
              <w:t>25.0</w:t>
            </w:r>
          </w:p>
        </w:tc>
        <w:tc>
          <w:tcPr>
            <w:tcW w:w="714" w:type="dxa"/>
            <w:tcBorders>
              <w:top w:val="nil"/>
              <w:left w:val="single" w:sz="8" w:space="0" w:color="000000"/>
              <w:bottom w:val="single" w:sz="8" w:space="0" w:color="000000"/>
              <w:right w:val="single" w:sz="8" w:space="0" w:color="000000"/>
            </w:tcBorders>
          </w:tcPr>
          <w:p>
            <w:pPr>
              <w:pStyle w:val="TableParagraph"/>
              <w:spacing w:before="37"/>
              <w:ind w:left="131" w:right="87"/>
              <w:jc w:val="center"/>
              <w:rPr>
                <w:sz w:val="18"/>
              </w:rPr>
            </w:pPr>
            <w:r>
              <w:rPr>
                <w:spacing w:val="-4"/>
                <w:sz w:val="18"/>
              </w:rPr>
              <w:t>12.5</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8"/>
              <w:jc w:val="center"/>
              <w:rPr>
                <w:sz w:val="18"/>
              </w:rPr>
            </w:pPr>
            <w:r>
              <w:rPr>
                <w:spacing w:val="-4"/>
                <w:sz w:val="18"/>
              </w:rPr>
              <w:t>16.7</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33.3</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12.5</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79" w:hRule="atLeast"/>
        </w:trPr>
        <w:tc>
          <w:tcPr>
            <w:tcW w:w="989" w:type="dxa"/>
            <w:vMerge/>
            <w:tcBorders>
              <w:top w:val="nil"/>
              <w:bottom w:val="single" w:sz="8" w:space="0" w:color="000000"/>
              <w:right w:val="nil"/>
            </w:tcBorders>
          </w:tcPr>
          <w:p>
            <w:pPr>
              <w:rPr>
                <w:sz w:val="2"/>
                <w:szCs w:val="2"/>
              </w:rPr>
            </w:pPr>
          </w:p>
        </w:tc>
        <w:tc>
          <w:tcPr>
            <w:tcW w:w="748" w:type="dxa"/>
            <w:vMerge w:val="restart"/>
            <w:tcBorders>
              <w:top w:val="single" w:sz="8" w:space="0" w:color="000000"/>
              <w:left w:val="nil"/>
              <w:bottom w:val="single" w:sz="8" w:space="0" w:color="FFFFFF"/>
              <w:right w:val="nil"/>
            </w:tcBorders>
          </w:tcPr>
          <w:p>
            <w:pPr>
              <w:pStyle w:val="TableParagraph"/>
              <w:spacing w:before="48"/>
              <w:ind w:left="48"/>
              <w:rPr>
                <w:sz w:val="18"/>
              </w:rPr>
            </w:pPr>
            <w:r>
              <w:rPr>
                <w:spacing w:val="-5"/>
                <w:sz w:val="18"/>
              </w:rPr>
              <w:t>Q32</w:t>
            </w:r>
          </w:p>
        </w:tc>
        <w:tc>
          <w:tcPr>
            <w:tcW w:w="2026" w:type="dxa"/>
            <w:tcBorders>
              <w:top w:val="single" w:sz="8" w:space="0" w:color="000000"/>
              <w:left w:val="nil"/>
              <w:bottom w:val="single" w:sz="36" w:space="0" w:color="FFFFFF"/>
            </w:tcBorders>
          </w:tcPr>
          <w:p>
            <w:pPr>
              <w:pStyle w:val="TableParagraph"/>
              <w:spacing w:before="48"/>
              <w:ind w:left="26"/>
              <w:rPr>
                <w:sz w:val="18"/>
              </w:rPr>
            </w:pPr>
            <w:r>
              <w:rPr>
                <w:spacing w:val="-2"/>
                <w:sz w:val="18"/>
              </w:rPr>
              <w:t>Count</w:t>
            </w:r>
          </w:p>
        </w:tc>
        <w:tc>
          <w:tcPr>
            <w:tcW w:w="921" w:type="dxa"/>
            <w:tcBorders>
              <w:top w:val="single" w:sz="8" w:space="0" w:color="000000"/>
              <w:bottom w:val="nil"/>
              <w:right w:val="single" w:sz="8" w:space="0" w:color="000000"/>
            </w:tcBorders>
          </w:tcPr>
          <w:p>
            <w:pPr>
              <w:pStyle w:val="TableParagraph"/>
              <w:spacing w:before="48"/>
              <w:ind w:left="37"/>
              <w:jc w:val="center"/>
              <w:rPr>
                <w:sz w:val="18"/>
              </w:rPr>
            </w:pPr>
            <w:r>
              <w:rPr>
                <w:w w:val="101"/>
                <w:sz w:val="18"/>
              </w:rPr>
              <w:t>0</w:t>
            </w:r>
          </w:p>
        </w:tc>
        <w:tc>
          <w:tcPr>
            <w:tcW w:w="714" w:type="dxa"/>
            <w:tcBorders>
              <w:top w:val="single" w:sz="8" w:space="0" w:color="000000"/>
              <w:left w:val="single" w:sz="8" w:space="0" w:color="000000"/>
              <w:bottom w:val="single" w:sz="36" w:space="0" w:color="FFFFFF"/>
              <w:right w:val="single" w:sz="8" w:space="0" w:color="000000"/>
            </w:tcBorders>
          </w:tcPr>
          <w:p>
            <w:pPr>
              <w:pStyle w:val="TableParagraph"/>
              <w:spacing w:before="48"/>
              <w:ind w:left="35"/>
              <w:jc w:val="center"/>
              <w:rPr>
                <w:sz w:val="18"/>
              </w:rPr>
            </w:pPr>
            <w:r>
              <w:rPr>
                <w:w w:val="101"/>
                <w:sz w:val="18"/>
              </w:rPr>
              <w:t>2</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8"/>
              <w:ind w:left="43"/>
              <w:jc w:val="center"/>
              <w:rPr>
                <w:sz w:val="18"/>
              </w:rPr>
            </w:pPr>
            <w:r>
              <w:rPr>
                <w:w w:val="101"/>
                <w:sz w:val="18"/>
              </w:rPr>
              <w:t>5</w:t>
            </w:r>
          </w:p>
        </w:tc>
        <w:tc>
          <w:tcPr>
            <w:tcW w:w="806" w:type="dxa"/>
            <w:tcBorders>
              <w:top w:val="single" w:sz="8" w:space="0" w:color="000000"/>
              <w:left w:val="single" w:sz="8" w:space="0" w:color="000000"/>
              <w:bottom w:val="single" w:sz="36" w:space="0" w:color="FFFFFF"/>
              <w:right w:val="single" w:sz="8" w:space="0" w:color="000000"/>
            </w:tcBorders>
          </w:tcPr>
          <w:p>
            <w:pPr>
              <w:pStyle w:val="TableParagraph"/>
              <w:spacing w:before="48"/>
              <w:ind w:left="84" w:right="35"/>
              <w:jc w:val="center"/>
              <w:rPr>
                <w:sz w:val="18"/>
              </w:rPr>
            </w:pPr>
            <w:r>
              <w:rPr>
                <w:spacing w:val="-5"/>
                <w:sz w:val="18"/>
              </w:rPr>
              <w:t>12</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8"/>
              <w:ind w:left="51"/>
              <w:jc w:val="center"/>
              <w:rPr>
                <w:sz w:val="18"/>
              </w:rPr>
            </w:pPr>
            <w:r>
              <w:rPr>
                <w:w w:val="101"/>
                <w:sz w:val="18"/>
              </w:rPr>
              <w:t>5</w:t>
            </w:r>
          </w:p>
        </w:tc>
        <w:tc>
          <w:tcPr>
            <w:tcW w:w="1632" w:type="dxa"/>
            <w:tcBorders>
              <w:top w:val="single" w:sz="8" w:space="0" w:color="000000"/>
              <w:left w:val="single" w:sz="8" w:space="0" w:color="000000"/>
              <w:bottom w:val="single" w:sz="36" w:space="0" w:color="FFFFFF"/>
            </w:tcBorders>
          </w:tcPr>
          <w:p>
            <w:pPr>
              <w:pStyle w:val="TableParagraph"/>
              <w:spacing w:before="48"/>
              <w:ind w:left="729"/>
              <w:rPr>
                <w:sz w:val="18"/>
              </w:rPr>
            </w:pPr>
            <w:r>
              <w:rPr>
                <w:spacing w:val="-5"/>
                <w:sz w:val="18"/>
              </w:rPr>
              <w:t>24</w:t>
            </w:r>
          </w:p>
        </w:tc>
      </w:tr>
      <w:tr>
        <w:trPr>
          <w:trHeight w:val="225" w:hRule="atLeast"/>
        </w:trPr>
        <w:tc>
          <w:tcPr>
            <w:tcW w:w="989" w:type="dxa"/>
            <w:vMerge/>
            <w:tcBorders>
              <w:top w:val="nil"/>
              <w:bottom w:val="single" w:sz="8" w:space="0" w:color="000000"/>
              <w:right w:val="nil"/>
            </w:tcBorders>
          </w:tcPr>
          <w:p>
            <w:pPr>
              <w:rPr>
                <w:sz w:val="2"/>
                <w:szCs w:val="2"/>
              </w:rPr>
            </w:pPr>
          </w:p>
        </w:tc>
        <w:tc>
          <w:tcPr>
            <w:tcW w:w="748" w:type="dxa"/>
            <w:vMerge/>
            <w:tcBorders>
              <w:top w:val="nil"/>
              <w:left w:val="nil"/>
              <w:bottom w:val="single" w:sz="8" w:space="0" w:color="FFFFFF"/>
              <w:right w:val="nil"/>
            </w:tcBorders>
          </w:tcPr>
          <w:p>
            <w:pPr>
              <w:rPr>
                <w:sz w:val="2"/>
                <w:szCs w:val="2"/>
              </w:rPr>
            </w:pPr>
          </w:p>
        </w:tc>
        <w:tc>
          <w:tcPr>
            <w:tcW w:w="2026" w:type="dxa"/>
            <w:tcBorders>
              <w:top w:val="single" w:sz="36" w:space="0" w:color="FFFFFF"/>
              <w:left w:val="nil"/>
              <w:bottom w:val="single" w:sz="8" w:space="0" w:color="FFFFFF"/>
            </w:tcBorders>
          </w:tcPr>
          <w:p>
            <w:pPr>
              <w:pStyle w:val="TableParagraph"/>
              <w:spacing w:line="188" w:lineRule="exact"/>
              <w:ind w:left="26"/>
              <w:rPr>
                <w:sz w:val="18"/>
              </w:rPr>
            </w:pPr>
            <w:r>
              <w:rPr>
                <w:sz w:val="18"/>
              </w:rPr>
              <w:t>% within </w:t>
            </w:r>
            <w:r>
              <w:rPr>
                <w:spacing w:val="-2"/>
                <w:sz w:val="18"/>
              </w:rPr>
              <w:t>QUESTION</w:t>
            </w:r>
          </w:p>
        </w:tc>
        <w:tc>
          <w:tcPr>
            <w:tcW w:w="921" w:type="dxa"/>
            <w:tcBorders>
              <w:top w:val="nil"/>
              <w:bottom w:val="single" w:sz="8" w:space="0" w:color="000000"/>
              <w:right w:val="single" w:sz="8" w:space="0" w:color="000000"/>
            </w:tcBorders>
          </w:tcPr>
          <w:p>
            <w:pPr>
              <w:pStyle w:val="TableParagraph"/>
              <w:spacing w:line="188" w:lineRule="exact"/>
              <w:ind w:left="293" w:right="253"/>
              <w:jc w:val="center"/>
              <w:rPr>
                <w:sz w:val="18"/>
              </w:rPr>
            </w:pPr>
            <w:r>
              <w:rPr>
                <w:spacing w:val="-5"/>
                <w:sz w:val="18"/>
              </w:rPr>
              <w:t>.0</w:t>
            </w:r>
          </w:p>
        </w:tc>
        <w:tc>
          <w:tcPr>
            <w:tcW w:w="71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31" w:right="91"/>
              <w:jc w:val="center"/>
              <w:rPr>
                <w:sz w:val="18"/>
              </w:rPr>
            </w:pPr>
            <w:r>
              <w:rPr>
                <w:spacing w:val="-5"/>
                <w:sz w:val="18"/>
              </w:rPr>
              <w:t>8.3</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8"/>
              <w:jc w:val="center"/>
              <w:rPr>
                <w:sz w:val="18"/>
              </w:rPr>
            </w:pPr>
            <w:r>
              <w:rPr>
                <w:spacing w:val="-4"/>
                <w:sz w:val="18"/>
              </w:rPr>
              <w:t>20.8</w:t>
            </w:r>
          </w:p>
        </w:tc>
        <w:tc>
          <w:tcPr>
            <w:tcW w:w="80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1" w:right="37"/>
              <w:jc w:val="center"/>
              <w:rPr>
                <w:sz w:val="18"/>
              </w:rPr>
            </w:pPr>
            <w:r>
              <w:rPr>
                <w:spacing w:val="-4"/>
                <w:sz w:val="18"/>
              </w:rPr>
              <w:t>50.0</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42" w:right="281"/>
              <w:jc w:val="center"/>
              <w:rPr>
                <w:sz w:val="18"/>
              </w:rPr>
            </w:pPr>
            <w:r>
              <w:rPr>
                <w:spacing w:val="-4"/>
                <w:sz w:val="18"/>
              </w:rPr>
              <w:t>20.8</w:t>
            </w:r>
          </w:p>
        </w:tc>
        <w:tc>
          <w:tcPr>
            <w:tcW w:w="1632" w:type="dxa"/>
            <w:tcBorders>
              <w:top w:val="single" w:sz="36" w:space="0" w:color="FFFFFF"/>
              <w:left w:val="single" w:sz="8" w:space="0" w:color="000000"/>
              <w:bottom w:val="single" w:sz="8" w:space="0" w:color="000000"/>
            </w:tcBorders>
          </w:tcPr>
          <w:p>
            <w:pPr>
              <w:pStyle w:val="TableParagraph"/>
              <w:spacing w:line="188" w:lineRule="exact"/>
              <w:ind w:left="618"/>
              <w:rPr>
                <w:sz w:val="18"/>
              </w:rPr>
            </w:pPr>
            <w:r>
              <w:rPr>
                <w:spacing w:val="-2"/>
                <w:sz w:val="18"/>
              </w:rPr>
              <w:t>100.0</w:t>
            </w:r>
          </w:p>
        </w:tc>
      </w:tr>
      <w:tr>
        <w:trPr>
          <w:trHeight w:val="278" w:hRule="atLeast"/>
        </w:trPr>
        <w:tc>
          <w:tcPr>
            <w:tcW w:w="989" w:type="dxa"/>
            <w:vMerge/>
            <w:tcBorders>
              <w:top w:val="nil"/>
              <w:bottom w:val="single" w:sz="8" w:space="0" w:color="000000"/>
              <w:right w:val="nil"/>
            </w:tcBorders>
          </w:tcPr>
          <w:p>
            <w:pPr>
              <w:rPr>
                <w:sz w:val="2"/>
                <w:szCs w:val="2"/>
              </w:rPr>
            </w:pPr>
          </w:p>
        </w:tc>
        <w:tc>
          <w:tcPr>
            <w:tcW w:w="748" w:type="dxa"/>
            <w:vMerge w:val="restart"/>
            <w:tcBorders>
              <w:top w:val="single" w:sz="8" w:space="0" w:color="FFFFFF"/>
              <w:left w:val="nil"/>
              <w:bottom w:val="single" w:sz="8" w:space="0" w:color="FFFFFF"/>
              <w:right w:val="nil"/>
            </w:tcBorders>
          </w:tcPr>
          <w:p>
            <w:pPr>
              <w:pStyle w:val="TableParagraph"/>
              <w:spacing w:before="42"/>
              <w:ind w:left="48"/>
              <w:rPr>
                <w:sz w:val="18"/>
              </w:rPr>
            </w:pPr>
            <w:r>
              <w:rPr>
                <w:spacing w:val="-5"/>
                <w:sz w:val="18"/>
              </w:rPr>
              <w:t>Q33</w:t>
            </w:r>
          </w:p>
        </w:tc>
        <w:tc>
          <w:tcPr>
            <w:tcW w:w="2026" w:type="dxa"/>
            <w:tcBorders>
              <w:top w:val="single" w:sz="8" w:space="0" w:color="FFFFFF"/>
              <w:left w:val="nil"/>
              <w:bottom w:val="single" w:sz="36" w:space="0" w:color="FFFFFF"/>
            </w:tcBorders>
          </w:tcPr>
          <w:p>
            <w:pPr>
              <w:pStyle w:val="TableParagraph"/>
              <w:spacing w:before="42"/>
              <w:ind w:left="26"/>
              <w:rPr>
                <w:sz w:val="18"/>
              </w:rPr>
            </w:pPr>
            <w:r>
              <w:rPr>
                <w:spacing w:val="-2"/>
                <w:sz w:val="18"/>
              </w:rPr>
              <w:t>Count</w:t>
            </w:r>
          </w:p>
        </w:tc>
        <w:tc>
          <w:tcPr>
            <w:tcW w:w="921" w:type="dxa"/>
            <w:tcBorders>
              <w:top w:val="single" w:sz="8" w:space="0" w:color="000000"/>
              <w:bottom w:val="single" w:sz="36" w:space="0" w:color="FFFFFF"/>
              <w:right w:val="single" w:sz="8" w:space="0" w:color="000000"/>
            </w:tcBorders>
          </w:tcPr>
          <w:p>
            <w:pPr>
              <w:pStyle w:val="TableParagraph"/>
              <w:spacing w:before="42"/>
              <w:ind w:left="37"/>
              <w:jc w:val="center"/>
              <w:rPr>
                <w:sz w:val="18"/>
              </w:rPr>
            </w:pPr>
            <w:r>
              <w:rPr>
                <w:w w:val="101"/>
                <w:sz w:val="18"/>
              </w:rPr>
              <w:t>3</w:t>
            </w:r>
          </w:p>
        </w:tc>
        <w:tc>
          <w:tcPr>
            <w:tcW w:w="714" w:type="dxa"/>
            <w:tcBorders>
              <w:top w:val="single" w:sz="8" w:space="0" w:color="000000"/>
              <w:left w:val="single" w:sz="8" w:space="0" w:color="000000"/>
              <w:bottom w:val="single" w:sz="36" w:space="0" w:color="FFFFFF"/>
              <w:right w:val="single" w:sz="8" w:space="0" w:color="000000"/>
            </w:tcBorders>
          </w:tcPr>
          <w:p>
            <w:pPr>
              <w:pStyle w:val="TableParagraph"/>
              <w:spacing w:before="42"/>
              <w:ind w:left="35"/>
              <w:jc w:val="center"/>
              <w:rPr>
                <w:sz w:val="18"/>
              </w:rPr>
            </w:pPr>
            <w:r>
              <w:rPr>
                <w:w w:val="101"/>
                <w:sz w:val="18"/>
              </w:rPr>
              <w:t>3</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43"/>
              <w:jc w:val="center"/>
              <w:rPr>
                <w:sz w:val="18"/>
              </w:rPr>
            </w:pPr>
            <w:r>
              <w:rPr>
                <w:w w:val="101"/>
                <w:sz w:val="18"/>
              </w:rPr>
              <w:t>5</w:t>
            </w:r>
          </w:p>
        </w:tc>
        <w:tc>
          <w:tcPr>
            <w:tcW w:w="806" w:type="dxa"/>
            <w:tcBorders>
              <w:top w:val="single" w:sz="8" w:space="0" w:color="000000"/>
              <w:left w:val="single" w:sz="8" w:space="0" w:color="000000"/>
              <w:bottom w:val="single" w:sz="36" w:space="0" w:color="FFFFFF"/>
              <w:right w:val="single" w:sz="8" w:space="0" w:color="000000"/>
            </w:tcBorders>
          </w:tcPr>
          <w:p>
            <w:pPr>
              <w:pStyle w:val="TableParagraph"/>
              <w:spacing w:before="42"/>
              <w:ind w:left="84" w:right="35"/>
              <w:jc w:val="center"/>
              <w:rPr>
                <w:sz w:val="18"/>
              </w:rPr>
            </w:pPr>
            <w:r>
              <w:rPr>
                <w:spacing w:val="-5"/>
                <w:sz w:val="18"/>
              </w:rPr>
              <w:t>10</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2"/>
              <w:ind w:left="51"/>
              <w:jc w:val="center"/>
              <w:rPr>
                <w:sz w:val="18"/>
              </w:rPr>
            </w:pPr>
            <w:r>
              <w:rPr>
                <w:w w:val="101"/>
                <w:sz w:val="18"/>
              </w:rPr>
              <w:t>3</w:t>
            </w:r>
          </w:p>
        </w:tc>
        <w:tc>
          <w:tcPr>
            <w:tcW w:w="1632" w:type="dxa"/>
            <w:tcBorders>
              <w:top w:val="single" w:sz="8" w:space="0" w:color="000000"/>
              <w:left w:val="single" w:sz="8" w:space="0" w:color="000000"/>
              <w:bottom w:val="single" w:sz="36" w:space="0" w:color="FFFFFF"/>
            </w:tcBorders>
          </w:tcPr>
          <w:p>
            <w:pPr>
              <w:pStyle w:val="TableParagraph"/>
              <w:spacing w:before="42"/>
              <w:ind w:left="729"/>
              <w:rPr>
                <w:sz w:val="18"/>
              </w:rPr>
            </w:pPr>
            <w:r>
              <w:rPr>
                <w:spacing w:val="-5"/>
                <w:sz w:val="18"/>
              </w:rPr>
              <w:t>24</w:t>
            </w:r>
          </w:p>
        </w:tc>
      </w:tr>
      <w:tr>
        <w:trPr>
          <w:trHeight w:val="225" w:hRule="atLeast"/>
        </w:trPr>
        <w:tc>
          <w:tcPr>
            <w:tcW w:w="989" w:type="dxa"/>
            <w:vMerge/>
            <w:tcBorders>
              <w:top w:val="nil"/>
              <w:bottom w:val="single" w:sz="8" w:space="0" w:color="000000"/>
              <w:right w:val="nil"/>
            </w:tcBorders>
          </w:tcPr>
          <w:p>
            <w:pPr>
              <w:rPr>
                <w:sz w:val="2"/>
                <w:szCs w:val="2"/>
              </w:rPr>
            </w:pPr>
          </w:p>
        </w:tc>
        <w:tc>
          <w:tcPr>
            <w:tcW w:w="748" w:type="dxa"/>
            <w:vMerge/>
            <w:tcBorders>
              <w:top w:val="nil"/>
              <w:left w:val="nil"/>
              <w:bottom w:val="single" w:sz="8" w:space="0" w:color="FFFFFF"/>
              <w:right w:val="nil"/>
            </w:tcBorders>
          </w:tcPr>
          <w:p>
            <w:pPr>
              <w:rPr>
                <w:sz w:val="2"/>
                <w:szCs w:val="2"/>
              </w:rPr>
            </w:pPr>
          </w:p>
        </w:tc>
        <w:tc>
          <w:tcPr>
            <w:tcW w:w="2026" w:type="dxa"/>
            <w:tcBorders>
              <w:top w:val="single" w:sz="36" w:space="0" w:color="FFFFFF"/>
              <w:left w:val="nil"/>
              <w:bottom w:val="single" w:sz="8" w:space="0" w:color="FFFFFF"/>
            </w:tcBorders>
          </w:tcPr>
          <w:p>
            <w:pPr>
              <w:pStyle w:val="TableParagraph"/>
              <w:spacing w:line="188" w:lineRule="exact"/>
              <w:ind w:left="26"/>
              <w:rPr>
                <w:sz w:val="18"/>
              </w:rPr>
            </w:pPr>
            <w:r>
              <w:rPr>
                <w:sz w:val="18"/>
              </w:rPr>
              <w:t>% within </w:t>
            </w:r>
            <w:r>
              <w:rPr>
                <w:spacing w:val="-2"/>
                <w:sz w:val="18"/>
              </w:rPr>
              <w:t>QUESTION</w:t>
            </w:r>
          </w:p>
        </w:tc>
        <w:tc>
          <w:tcPr>
            <w:tcW w:w="921" w:type="dxa"/>
            <w:tcBorders>
              <w:top w:val="single" w:sz="36" w:space="0" w:color="FFFFFF"/>
              <w:bottom w:val="single" w:sz="8" w:space="0" w:color="000000"/>
              <w:right w:val="single" w:sz="8" w:space="0" w:color="000000"/>
            </w:tcBorders>
          </w:tcPr>
          <w:p>
            <w:pPr>
              <w:pStyle w:val="TableParagraph"/>
              <w:spacing w:line="188" w:lineRule="exact"/>
              <w:ind w:left="293" w:right="256"/>
              <w:jc w:val="center"/>
              <w:rPr>
                <w:sz w:val="18"/>
              </w:rPr>
            </w:pPr>
            <w:r>
              <w:rPr>
                <w:spacing w:val="-4"/>
                <w:sz w:val="18"/>
              </w:rPr>
              <w:t>12.5</w:t>
            </w:r>
          </w:p>
        </w:tc>
        <w:tc>
          <w:tcPr>
            <w:tcW w:w="71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31" w:right="87"/>
              <w:jc w:val="center"/>
              <w:rPr>
                <w:sz w:val="18"/>
              </w:rPr>
            </w:pPr>
            <w:r>
              <w:rPr>
                <w:spacing w:val="-4"/>
                <w:sz w:val="18"/>
              </w:rPr>
              <w:t>12.5</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8"/>
              <w:jc w:val="center"/>
              <w:rPr>
                <w:sz w:val="18"/>
              </w:rPr>
            </w:pPr>
            <w:r>
              <w:rPr>
                <w:spacing w:val="-4"/>
                <w:sz w:val="18"/>
              </w:rPr>
              <w:t>20.8</w:t>
            </w:r>
          </w:p>
        </w:tc>
        <w:tc>
          <w:tcPr>
            <w:tcW w:w="80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1" w:right="37"/>
              <w:jc w:val="center"/>
              <w:rPr>
                <w:sz w:val="18"/>
              </w:rPr>
            </w:pPr>
            <w:r>
              <w:rPr>
                <w:spacing w:val="-4"/>
                <w:sz w:val="18"/>
              </w:rPr>
              <w:t>41.7</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42" w:right="281"/>
              <w:jc w:val="center"/>
              <w:rPr>
                <w:sz w:val="18"/>
              </w:rPr>
            </w:pPr>
            <w:r>
              <w:rPr>
                <w:spacing w:val="-4"/>
                <w:sz w:val="18"/>
              </w:rPr>
              <w:t>12.5</w:t>
            </w:r>
          </w:p>
        </w:tc>
        <w:tc>
          <w:tcPr>
            <w:tcW w:w="1632" w:type="dxa"/>
            <w:tcBorders>
              <w:top w:val="single" w:sz="36" w:space="0" w:color="FFFFFF"/>
              <w:left w:val="single" w:sz="8" w:space="0" w:color="000000"/>
              <w:bottom w:val="single" w:sz="8" w:space="0" w:color="000000"/>
            </w:tcBorders>
          </w:tcPr>
          <w:p>
            <w:pPr>
              <w:pStyle w:val="TableParagraph"/>
              <w:spacing w:line="188" w:lineRule="exact"/>
              <w:ind w:left="618"/>
              <w:rPr>
                <w:sz w:val="18"/>
              </w:rPr>
            </w:pPr>
            <w:r>
              <w:rPr>
                <w:spacing w:val="-2"/>
                <w:sz w:val="18"/>
              </w:rPr>
              <w:t>100.0</w:t>
            </w:r>
          </w:p>
        </w:tc>
      </w:tr>
      <w:tr>
        <w:trPr>
          <w:trHeight w:val="293"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FFFFFF"/>
              <w:left w:val="nil"/>
              <w:bottom w:val="nil"/>
              <w:right w:val="nil"/>
            </w:tcBorders>
          </w:tcPr>
          <w:p>
            <w:pPr>
              <w:pStyle w:val="TableParagraph"/>
              <w:spacing w:before="42"/>
              <w:ind w:left="48"/>
              <w:rPr>
                <w:sz w:val="18"/>
              </w:rPr>
            </w:pPr>
            <w:r>
              <w:rPr>
                <w:spacing w:val="-5"/>
                <w:sz w:val="18"/>
              </w:rPr>
              <w:t>Q34</w:t>
            </w:r>
          </w:p>
        </w:tc>
        <w:tc>
          <w:tcPr>
            <w:tcW w:w="2026" w:type="dxa"/>
            <w:tcBorders>
              <w:top w:val="single" w:sz="8" w:space="0" w:color="FFFFFF"/>
              <w:left w:val="nil"/>
              <w:bottom w:val="nil"/>
            </w:tcBorders>
          </w:tcPr>
          <w:p>
            <w:pPr>
              <w:pStyle w:val="TableParagraph"/>
              <w:spacing w:before="42"/>
              <w:ind w:left="26"/>
              <w:rPr>
                <w:sz w:val="18"/>
              </w:rPr>
            </w:pPr>
            <w:r>
              <w:rPr>
                <w:spacing w:val="-2"/>
                <w:sz w:val="18"/>
              </w:rPr>
              <w:t>Count</w:t>
            </w:r>
          </w:p>
        </w:tc>
        <w:tc>
          <w:tcPr>
            <w:tcW w:w="921" w:type="dxa"/>
            <w:tcBorders>
              <w:top w:val="single" w:sz="8" w:space="0" w:color="000000"/>
              <w:bottom w:val="nil"/>
              <w:right w:val="single" w:sz="8" w:space="0" w:color="000000"/>
            </w:tcBorders>
          </w:tcPr>
          <w:p>
            <w:pPr>
              <w:pStyle w:val="TableParagraph"/>
              <w:spacing w:before="42"/>
              <w:ind w:left="37"/>
              <w:jc w:val="center"/>
              <w:rPr>
                <w:sz w:val="18"/>
              </w:rPr>
            </w:pPr>
            <w:r>
              <w:rPr>
                <w:w w:val="101"/>
                <w:sz w:val="18"/>
              </w:rPr>
              <w:t>0</w:t>
            </w:r>
          </w:p>
        </w:tc>
        <w:tc>
          <w:tcPr>
            <w:tcW w:w="714" w:type="dxa"/>
            <w:tcBorders>
              <w:top w:val="single" w:sz="8" w:space="0" w:color="000000"/>
              <w:left w:val="single" w:sz="8" w:space="0" w:color="000000"/>
              <w:bottom w:val="nil"/>
              <w:right w:val="single" w:sz="8" w:space="0" w:color="000000"/>
            </w:tcBorders>
          </w:tcPr>
          <w:p>
            <w:pPr>
              <w:pStyle w:val="TableParagraph"/>
              <w:spacing w:before="42"/>
              <w:ind w:left="35"/>
              <w:jc w:val="center"/>
              <w:rPr>
                <w:sz w:val="18"/>
              </w:rPr>
            </w:pPr>
            <w:r>
              <w:rPr>
                <w:w w:val="101"/>
                <w:sz w:val="18"/>
              </w:rPr>
              <w:t>5</w:t>
            </w:r>
          </w:p>
        </w:tc>
        <w:tc>
          <w:tcPr>
            <w:tcW w:w="988" w:type="dxa"/>
            <w:tcBorders>
              <w:top w:val="single" w:sz="8" w:space="0" w:color="000000"/>
              <w:left w:val="single" w:sz="8" w:space="0" w:color="000000"/>
              <w:bottom w:val="nil"/>
              <w:right w:val="single" w:sz="8" w:space="0" w:color="000000"/>
            </w:tcBorders>
          </w:tcPr>
          <w:p>
            <w:pPr>
              <w:pStyle w:val="TableParagraph"/>
              <w:spacing w:before="42"/>
              <w:ind w:left="43"/>
              <w:jc w:val="center"/>
              <w:rPr>
                <w:sz w:val="18"/>
              </w:rPr>
            </w:pPr>
            <w:r>
              <w:rPr>
                <w:w w:val="101"/>
                <w:sz w:val="18"/>
              </w:rPr>
              <w:t>5</w:t>
            </w:r>
          </w:p>
        </w:tc>
        <w:tc>
          <w:tcPr>
            <w:tcW w:w="806" w:type="dxa"/>
            <w:tcBorders>
              <w:top w:val="single" w:sz="8" w:space="0" w:color="000000"/>
              <w:left w:val="single" w:sz="8" w:space="0" w:color="000000"/>
              <w:bottom w:val="nil"/>
              <w:right w:val="single" w:sz="8" w:space="0" w:color="000000"/>
            </w:tcBorders>
          </w:tcPr>
          <w:p>
            <w:pPr>
              <w:pStyle w:val="TableParagraph"/>
              <w:spacing w:before="42"/>
              <w:ind w:left="84" w:right="35"/>
              <w:jc w:val="center"/>
              <w:rPr>
                <w:sz w:val="18"/>
              </w:rPr>
            </w:pPr>
            <w:r>
              <w:rPr>
                <w:spacing w:val="-5"/>
                <w:sz w:val="18"/>
              </w:rPr>
              <w:t>11</w:t>
            </w:r>
          </w:p>
        </w:tc>
        <w:tc>
          <w:tcPr>
            <w:tcW w:w="983" w:type="dxa"/>
            <w:tcBorders>
              <w:top w:val="single" w:sz="8" w:space="0" w:color="000000"/>
              <w:left w:val="single" w:sz="8" w:space="0" w:color="000000"/>
              <w:bottom w:val="nil"/>
              <w:right w:val="single" w:sz="8" w:space="0" w:color="000000"/>
            </w:tcBorders>
          </w:tcPr>
          <w:p>
            <w:pPr>
              <w:pStyle w:val="TableParagraph"/>
              <w:spacing w:before="42"/>
              <w:ind w:left="51"/>
              <w:jc w:val="center"/>
              <w:rPr>
                <w:sz w:val="18"/>
              </w:rPr>
            </w:pPr>
            <w:r>
              <w:rPr>
                <w:w w:val="101"/>
                <w:sz w:val="18"/>
              </w:rPr>
              <w:t>5</w:t>
            </w:r>
          </w:p>
        </w:tc>
        <w:tc>
          <w:tcPr>
            <w:tcW w:w="1632" w:type="dxa"/>
            <w:tcBorders>
              <w:top w:val="single" w:sz="8" w:space="0" w:color="000000"/>
              <w:left w:val="single" w:sz="8" w:space="0" w:color="000000"/>
              <w:bottom w:val="nil"/>
            </w:tcBorders>
          </w:tcPr>
          <w:p>
            <w:pPr>
              <w:pStyle w:val="TableParagraph"/>
              <w:spacing w:before="42"/>
              <w:ind w:left="729"/>
              <w:rPr>
                <w:sz w:val="18"/>
              </w:rPr>
            </w:pPr>
            <w:r>
              <w:rPr>
                <w:spacing w:val="-5"/>
                <w:sz w:val="18"/>
              </w:rPr>
              <w:t>26</w:t>
            </w:r>
          </w:p>
        </w:tc>
      </w:tr>
      <w:tr>
        <w:trPr>
          <w:trHeight w:val="281"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FFFFFF"/>
              <w:right w:val="nil"/>
            </w:tcBorders>
          </w:tcPr>
          <w:p>
            <w:pPr>
              <w:pStyle w:val="TableParagraph"/>
              <w:rPr>
                <w:sz w:val="18"/>
              </w:rPr>
            </w:pPr>
          </w:p>
        </w:tc>
        <w:tc>
          <w:tcPr>
            <w:tcW w:w="2026" w:type="dxa"/>
            <w:tcBorders>
              <w:top w:val="nil"/>
              <w:left w:val="nil"/>
              <w:bottom w:val="single" w:sz="8" w:space="0" w:color="FFFFFF"/>
            </w:tcBorders>
          </w:tcPr>
          <w:p>
            <w:pPr>
              <w:pStyle w:val="TableParagraph"/>
              <w:spacing w:before="37"/>
              <w:ind w:left="26"/>
              <w:rPr>
                <w:sz w:val="18"/>
              </w:rPr>
            </w:pPr>
            <w:r>
              <w:rPr>
                <w:sz w:val="18"/>
              </w:rPr>
              <w:t>% within </w:t>
            </w:r>
            <w:r>
              <w:rPr>
                <w:spacing w:val="-2"/>
                <w:sz w:val="18"/>
              </w:rPr>
              <w:t>QUESTION</w:t>
            </w:r>
          </w:p>
        </w:tc>
        <w:tc>
          <w:tcPr>
            <w:tcW w:w="921" w:type="dxa"/>
            <w:tcBorders>
              <w:top w:val="nil"/>
              <w:bottom w:val="single" w:sz="8" w:space="0" w:color="000000"/>
              <w:right w:val="single" w:sz="8" w:space="0" w:color="000000"/>
            </w:tcBorders>
          </w:tcPr>
          <w:p>
            <w:pPr>
              <w:pStyle w:val="TableParagraph"/>
              <w:spacing w:before="37"/>
              <w:ind w:left="293" w:right="253"/>
              <w:jc w:val="center"/>
              <w:rPr>
                <w:sz w:val="18"/>
              </w:rPr>
            </w:pPr>
            <w:r>
              <w:rPr>
                <w:spacing w:val="-5"/>
                <w:sz w:val="18"/>
              </w:rPr>
              <w:t>.0</w:t>
            </w:r>
          </w:p>
        </w:tc>
        <w:tc>
          <w:tcPr>
            <w:tcW w:w="714" w:type="dxa"/>
            <w:tcBorders>
              <w:top w:val="nil"/>
              <w:left w:val="single" w:sz="8" w:space="0" w:color="000000"/>
              <w:bottom w:val="single" w:sz="8" w:space="0" w:color="000000"/>
              <w:right w:val="single" w:sz="8" w:space="0" w:color="000000"/>
            </w:tcBorders>
          </w:tcPr>
          <w:p>
            <w:pPr>
              <w:pStyle w:val="TableParagraph"/>
              <w:spacing w:before="37"/>
              <w:ind w:left="131" w:right="87"/>
              <w:jc w:val="center"/>
              <w:rPr>
                <w:sz w:val="18"/>
              </w:rPr>
            </w:pPr>
            <w:r>
              <w:rPr>
                <w:spacing w:val="-4"/>
                <w:sz w:val="18"/>
              </w:rPr>
              <w:t>19.2</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8"/>
              <w:jc w:val="center"/>
              <w:rPr>
                <w:sz w:val="18"/>
              </w:rPr>
            </w:pPr>
            <w:r>
              <w:rPr>
                <w:spacing w:val="-4"/>
                <w:sz w:val="18"/>
              </w:rPr>
              <w:t>19.2</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42.3</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19.2</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78" w:hRule="atLeast"/>
        </w:trPr>
        <w:tc>
          <w:tcPr>
            <w:tcW w:w="989" w:type="dxa"/>
            <w:vMerge/>
            <w:tcBorders>
              <w:top w:val="nil"/>
              <w:bottom w:val="single" w:sz="8" w:space="0" w:color="000000"/>
              <w:right w:val="nil"/>
            </w:tcBorders>
          </w:tcPr>
          <w:p>
            <w:pPr>
              <w:rPr>
                <w:sz w:val="2"/>
                <w:szCs w:val="2"/>
              </w:rPr>
            </w:pPr>
          </w:p>
        </w:tc>
        <w:tc>
          <w:tcPr>
            <w:tcW w:w="748" w:type="dxa"/>
            <w:vMerge w:val="restart"/>
            <w:tcBorders>
              <w:top w:val="single" w:sz="8" w:space="0" w:color="FFFFFF"/>
              <w:left w:val="nil"/>
              <w:bottom w:val="single" w:sz="8" w:space="0" w:color="FFFFFF"/>
              <w:right w:val="nil"/>
            </w:tcBorders>
          </w:tcPr>
          <w:p>
            <w:pPr>
              <w:pStyle w:val="TableParagraph"/>
              <w:spacing w:before="42"/>
              <w:ind w:left="48"/>
              <w:rPr>
                <w:sz w:val="18"/>
              </w:rPr>
            </w:pPr>
            <w:r>
              <w:rPr>
                <w:spacing w:val="-5"/>
                <w:sz w:val="18"/>
              </w:rPr>
              <w:t>Q35</w:t>
            </w:r>
          </w:p>
        </w:tc>
        <w:tc>
          <w:tcPr>
            <w:tcW w:w="2026" w:type="dxa"/>
            <w:tcBorders>
              <w:top w:val="single" w:sz="8" w:space="0" w:color="FFFFFF"/>
              <w:left w:val="nil"/>
              <w:bottom w:val="single" w:sz="36" w:space="0" w:color="FFFFFF"/>
            </w:tcBorders>
          </w:tcPr>
          <w:p>
            <w:pPr>
              <w:pStyle w:val="TableParagraph"/>
              <w:spacing w:before="42"/>
              <w:ind w:left="26"/>
              <w:rPr>
                <w:sz w:val="18"/>
              </w:rPr>
            </w:pPr>
            <w:r>
              <w:rPr>
                <w:spacing w:val="-2"/>
                <w:sz w:val="18"/>
              </w:rPr>
              <w:t>Count</w:t>
            </w:r>
          </w:p>
        </w:tc>
        <w:tc>
          <w:tcPr>
            <w:tcW w:w="921" w:type="dxa"/>
            <w:tcBorders>
              <w:top w:val="single" w:sz="8" w:space="0" w:color="000000"/>
              <w:bottom w:val="single" w:sz="36" w:space="0" w:color="FFFFFF"/>
              <w:right w:val="single" w:sz="8" w:space="0" w:color="000000"/>
            </w:tcBorders>
          </w:tcPr>
          <w:p>
            <w:pPr>
              <w:pStyle w:val="TableParagraph"/>
              <w:spacing w:before="42"/>
              <w:ind w:left="37"/>
              <w:jc w:val="center"/>
              <w:rPr>
                <w:sz w:val="18"/>
              </w:rPr>
            </w:pPr>
            <w:r>
              <w:rPr>
                <w:w w:val="101"/>
                <w:sz w:val="18"/>
              </w:rPr>
              <w:t>2</w:t>
            </w:r>
          </w:p>
        </w:tc>
        <w:tc>
          <w:tcPr>
            <w:tcW w:w="714" w:type="dxa"/>
            <w:tcBorders>
              <w:top w:val="single" w:sz="8" w:space="0" w:color="000000"/>
              <w:left w:val="single" w:sz="8" w:space="0" w:color="000000"/>
              <w:bottom w:val="single" w:sz="36" w:space="0" w:color="FFFFFF"/>
              <w:right w:val="single" w:sz="8" w:space="0" w:color="000000"/>
            </w:tcBorders>
          </w:tcPr>
          <w:p>
            <w:pPr>
              <w:pStyle w:val="TableParagraph"/>
              <w:spacing w:before="42"/>
              <w:ind w:left="35"/>
              <w:jc w:val="center"/>
              <w:rPr>
                <w:sz w:val="18"/>
              </w:rPr>
            </w:pPr>
            <w:r>
              <w:rPr>
                <w:w w:val="101"/>
                <w:sz w:val="18"/>
              </w:rPr>
              <w:t>2</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43"/>
              <w:jc w:val="center"/>
              <w:rPr>
                <w:sz w:val="18"/>
              </w:rPr>
            </w:pPr>
            <w:r>
              <w:rPr>
                <w:w w:val="101"/>
                <w:sz w:val="18"/>
              </w:rPr>
              <w:t>4</w:t>
            </w:r>
          </w:p>
        </w:tc>
        <w:tc>
          <w:tcPr>
            <w:tcW w:w="806" w:type="dxa"/>
            <w:tcBorders>
              <w:top w:val="single" w:sz="8" w:space="0" w:color="000000"/>
              <w:left w:val="single" w:sz="8" w:space="0" w:color="000000"/>
              <w:bottom w:val="single" w:sz="36" w:space="0" w:color="FFFFFF"/>
              <w:right w:val="single" w:sz="8" w:space="0" w:color="000000"/>
            </w:tcBorders>
          </w:tcPr>
          <w:p>
            <w:pPr>
              <w:pStyle w:val="TableParagraph"/>
              <w:spacing w:before="42"/>
              <w:ind w:left="84" w:right="35"/>
              <w:jc w:val="center"/>
              <w:rPr>
                <w:sz w:val="18"/>
              </w:rPr>
            </w:pPr>
            <w:r>
              <w:rPr>
                <w:spacing w:val="-5"/>
                <w:sz w:val="18"/>
              </w:rPr>
              <w:t>12</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2"/>
              <w:ind w:left="51"/>
              <w:jc w:val="center"/>
              <w:rPr>
                <w:sz w:val="18"/>
              </w:rPr>
            </w:pPr>
            <w:r>
              <w:rPr>
                <w:w w:val="101"/>
                <w:sz w:val="18"/>
              </w:rPr>
              <w:t>5</w:t>
            </w:r>
          </w:p>
        </w:tc>
        <w:tc>
          <w:tcPr>
            <w:tcW w:w="1632" w:type="dxa"/>
            <w:tcBorders>
              <w:top w:val="single" w:sz="8" w:space="0" w:color="000000"/>
              <w:left w:val="single" w:sz="8" w:space="0" w:color="000000"/>
              <w:bottom w:val="single" w:sz="36" w:space="0" w:color="FFFFFF"/>
            </w:tcBorders>
          </w:tcPr>
          <w:p>
            <w:pPr>
              <w:pStyle w:val="TableParagraph"/>
              <w:spacing w:before="42"/>
              <w:ind w:left="729"/>
              <w:rPr>
                <w:sz w:val="18"/>
              </w:rPr>
            </w:pPr>
            <w:r>
              <w:rPr>
                <w:spacing w:val="-5"/>
                <w:sz w:val="18"/>
              </w:rPr>
              <w:t>25</w:t>
            </w:r>
          </w:p>
        </w:tc>
      </w:tr>
      <w:tr>
        <w:trPr>
          <w:trHeight w:val="225" w:hRule="atLeast"/>
        </w:trPr>
        <w:tc>
          <w:tcPr>
            <w:tcW w:w="989" w:type="dxa"/>
            <w:vMerge/>
            <w:tcBorders>
              <w:top w:val="nil"/>
              <w:bottom w:val="single" w:sz="8" w:space="0" w:color="000000"/>
              <w:right w:val="nil"/>
            </w:tcBorders>
          </w:tcPr>
          <w:p>
            <w:pPr>
              <w:rPr>
                <w:sz w:val="2"/>
                <w:szCs w:val="2"/>
              </w:rPr>
            </w:pPr>
          </w:p>
        </w:tc>
        <w:tc>
          <w:tcPr>
            <w:tcW w:w="748" w:type="dxa"/>
            <w:vMerge/>
            <w:tcBorders>
              <w:top w:val="nil"/>
              <w:left w:val="nil"/>
              <w:bottom w:val="single" w:sz="8" w:space="0" w:color="FFFFFF"/>
              <w:right w:val="nil"/>
            </w:tcBorders>
          </w:tcPr>
          <w:p>
            <w:pPr>
              <w:rPr>
                <w:sz w:val="2"/>
                <w:szCs w:val="2"/>
              </w:rPr>
            </w:pPr>
          </w:p>
        </w:tc>
        <w:tc>
          <w:tcPr>
            <w:tcW w:w="2026" w:type="dxa"/>
            <w:tcBorders>
              <w:top w:val="single" w:sz="36" w:space="0" w:color="FFFFFF"/>
              <w:left w:val="nil"/>
              <w:bottom w:val="single" w:sz="8" w:space="0" w:color="FFFFFF"/>
            </w:tcBorders>
          </w:tcPr>
          <w:p>
            <w:pPr>
              <w:pStyle w:val="TableParagraph"/>
              <w:spacing w:line="188" w:lineRule="exact"/>
              <w:ind w:left="26"/>
              <w:rPr>
                <w:sz w:val="18"/>
              </w:rPr>
            </w:pPr>
            <w:r>
              <w:rPr>
                <w:sz w:val="18"/>
              </w:rPr>
              <w:t>% within </w:t>
            </w:r>
            <w:r>
              <w:rPr>
                <w:spacing w:val="-2"/>
                <w:sz w:val="18"/>
              </w:rPr>
              <w:t>QUESTION</w:t>
            </w:r>
          </w:p>
        </w:tc>
        <w:tc>
          <w:tcPr>
            <w:tcW w:w="921" w:type="dxa"/>
            <w:tcBorders>
              <w:top w:val="single" w:sz="36" w:space="0" w:color="FFFFFF"/>
              <w:bottom w:val="single" w:sz="8" w:space="0" w:color="000000"/>
              <w:right w:val="single" w:sz="8" w:space="0" w:color="000000"/>
            </w:tcBorders>
          </w:tcPr>
          <w:p>
            <w:pPr>
              <w:pStyle w:val="TableParagraph"/>
              <w:spacing w:line="188" w:lineRule="exact"/>
              <w:ind w:left="293" w:right="251"/>
              <w:jc w:val="center"/>
              <w:rPr>
                <w:sz w:val="18"/>
              </w:rPr>
            </w:pPr>
            <w:r>
              <w:rPr>
                <w:spacing w:val="-5"/>
                <w:sz w:val="18"/>
              </w:rPr>
              <w:t>8.0</w:t>
            </w:r>
          </w:p>
        </w:tc>
        <w:tc>
          <w:tcPr>
            <w:tcW w:w="71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31" w:right="91"/>
              <w:jc w:val="center"/>
              <w:rPr>
                <w:sz w:val="18"/>
              </w:rPr>
            </w:pPr>
            <w:r>
              <w:rPr>
                <w:spacing w:val="-5"/>
                <w:sz w:val="18"/>
              </w:rPr>
              <w:t>8.0</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8"/>
              <w:jc w:val="center"/>
              <w:rPr>
                <w:sz w:val="18"/>
              </w:rPr>
            </w:pPr>
            <w:r>
              <w:rPr>
                <w:spacing w:val="-4"/>
                <w:sz w:val="18"/>
              </w:rPr>
              <w:t>16.0</w:t>
            </w:r>
          </w:p>
        </w:tc>
        <w:tc>
          <w:tcPr>
            <w:tcW w:w="80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1" w:right="37"/>
              <w:jc w:val="center"/>
              <w:rPr>
                <w:sz w:val="18"/>
              </w:rPr>
            </w:pPr>
            <w:r>
              <w:rPr>
                <w:spacing w:val="-4"/>
                <w:sz w:val="18"/>
              </w:rPr>
              <w:t>48.0</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42" w:right="281"/>
              <w:jc w:val="center"/>
              <w:rPr>
                <w:sz w:val="18"/>
              </w:rPr>
            </w:pPr>
            <w:r>
              <w:rPr>
                <w:spacing w:val="-4"/>
                <w:sz w:val="18"/>
              </w:rPr>
              <w:t>20.0</w:t>
            </w:r>
          </w:p>
        </w:tc>
        <w:tc>
          <w:tcPr>
            <w:tcW w:w="1632" w:type="dxa"/>
            <w:tcBorders>
              <w:top w:val="single" w:sz="36" w:space="0" w:color="FFFFFF"/>
              <w:left w:val="single" w:sz="8" w:space="0" w:color="000000"/>
              <w:bottom w:val="single" w:sz="8" w:space="0" w:color="000000"/>
            </w:tcBorders>
          </w:tcPr>
          <w:p>
            <w:pPr>
              <w:pStyle w:val="TableParagraph"/>
              <w:spacing w:line="188" w:lineRule="exact"/>
              <w:ind w:left="618"/>
              <w:rPr>
                <w:sz w:val="18"/>
              </w:rPr>
            </w:pPr>
            <w:r>
              <w:rPr>
                <w:spacing w:val="-2"/>
                <w:sz w:val="18"/>
              </w:rPr>
              <w:t>100.0</w:t>
            </w:r>
          </w:p>
        </w:tc>
      </w:tr>
      <w:tr>
        <w:trPr>
          <w:trHeight w:val="278" w:hRule="atLeast"/>
        </w:trPr>
        <w:tc>
          <w:tcPr>
            <w:tcW w:w="989" w:type="dxa"/>
            <w:vMerge/>
            <w:tcBorders>
              <w:top w:val="nil"/>
              <w:bottom w:val="single" w:sz="8" w:space="0" w:color="000000"/>
              <w:right w:val="nil"/>
            </w:tcBorders>
          </w:tcPr>
          <w:p>
            <w:pPr>
              <w:rPr>
                <w:sz w:val="2"/>
                <w:szCs w:val="2"/>
              </w:rPr>
            </w:pPr>
          </w:p>
        </w:tc>
        <w:tc>
          <w:tcPr>
            <w:tcW w:w="748" w:type="dxa"/>
            <w:vMerge w:val="restart"/>
            <w:tcBorders>
              <w:top w:val="single" w:sz="8" w:space="0" w:color="FFFFFF"/>
              <w:left w:val="nil"/>
              <w:bottom w:val="single" w:sz="8" w:space="0" w:color="000000"/>
              <w:right w:val="nil"/>
            </w:tcBorders>
          </w:tcPr>
          <w:p>
            <w:pPr>
              <w:pStyle w:val="TableParagraph"/>
              <w:spacing w:before="42"/>
              <w:ind w:left="48"/>
              <w:rPr>
                <w:sz w:val="18"/>
              </w:rPr>
            </w:pPr>
            <w:r>
              <w:rPr>
                <w:spacing w:val="-5"/>
                <w:sz w:val="18"/>
              </w:rPr>
              <w:t>Q36</w:t>
            </w:r>
          </w:p>
        </w:tc>
        <w:tc>
          <w:tcPr>
            <w:tcW w:w="2026" w:type="dxa"/>
            <w:tcBorders>
              <w:top w:val="single" w:sz="8" w:space="0" w:color="FFFFFF"/>
              <w:left w:val="nil"/>
              <w:bottom w:val="single" w:sz="36" w:space="0" w:color="FFFFFF"/>
            </w:tcBorders>
          </w:tcPr>
          <w:p>
            <w:pPr>
              <w:pStyle w:val="TableParagraph"/>
              <w:spacing w:before="42"/>
              <w:ind w:left="26"/>
              <w:rPr>
                <w:sz w:val="18"/>
              </w:rPr>
            </w:pPr>
            <w:r>
              <w:rPr>
                <w:spacing w:val="-2"/>
                <w:sz w:val="18"/>
              </w:rPr>
              <w:t>Count</w:t>
            </w:r>
          </w:p>
        </w:tc>
        <w:tc>
          <w:tcPr>
            <w:tcW w:w="921" w:type="dxa"/>
            <w:tcBorders>
              <w:top w:val="single" w:sz="8" w:space="0" w:color="000000"/>
              <w:bottom w:val="single" w:sz="36" w:space="0" w:color="FFFFFF"/>
              <w:right w:val="single" w:sz="8" w:space="0" w:color="000000"/>
            </w:tcBorders>
          </w:tcPr>
          <w:p>
            <w:pPr>
              <w:pStyle w:val="TableParagraph"/>
              <w:spacing w:before="42"/>
              <w:ind w:left="37"/>
              <w:jc w:val="center"/>
              <w:rPr>
                <w:sz w:val="18"/>
              </w:rPr>
            </w:pPr>
            <w:r>
              <w:rPr>
                <w:w w:val="101"/>
                <w:sz w:val="18"/>
              </w:rPr>
              <w:t>2</w:t>
            </w:r>
          </w:p>
        </w:tc>
        <w:tc>
          <w:tcPr>
            <w:tcW w:w="714" w:type="dxa"/>
            <w:tcBorders>
              <w:top w:val="single" w:sz="8" w:space="0" w:color="000000"/>
              <w:left w:val="single" w:sz="8" w:space="0" w:color="000000"/>
              <w:bottom w:val="single" w:sz="36" w:space="0" w:color="FFFFFF"/>
              <w:right w:val="single" w:sz="8" w:space="0" w:color="000000"/>
            </w:tcBorders>
          </w:tcPr>
          <w:p>
            <w:pPr>
              <w:pStyle w:val="TableParagraph"/>
              <w:spacing w:before="42"/>
              <w:ind w:left="35"/>
              <w:jc w:val="center"/>
              <w:rPr>
                <w:sz w:val="18"/>
              </w:rPr>
            </w:pPr>
            <w:r>
              <w:rPr>
                <w:w w:val="101"/>
                <w:sz w:val="18"/>
              </w:rPr>
              <w:t>2</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43"/>
              <w:jc w:val="center"/>
              <w:rPr>
                <w:sz w:val="18"/>
              </w:rPr>
            </w:pPr>
            <w:r>
              <w:rPr>
                <w:w w:val="101"/>
                <w:sz w:val="18"/>
              </w:rPr>
              <w:t>4</w:t>
            </w:r>
          </w:p>
        </w:tc>
        <w:tc>
          <w:tcPr>
            <w:tcW w:w="806" w:type="dxa"/>
            <w:tcBorders>
              <w:top w:val="single" w:sz="8" w:space="0" w:color="000000"/>
              <w:left w:val="single" w:sz="8" w:space="0" w:color="000000"/>
              <w:bottom w:val="single" w:sz="36" w:space="0" w:color="FFFFFF"/>
              <w:right w:val="single" w:sz="8" w:space="0" w:color="000000"/>
            </w:tcBorders>
          </w:tcPr>
          <w:p>
            <w:pPr>
              <w:pStyle w:val="TableParagraph"/>
              <w:spacing w:before="42"/>
              <w:ind w:left="84" w:right="35"/>
              <w:jc w:val="center"/>
              <w:rPr>
                <w:sz w:val="18"/>
              </w:rPr>
            </w:pPr>
            <w:r>
              <w:rPr>
                <w:spacing w:val="-5"/>
                <w:sz w:val="18"/>
              </w:rPr>
              <w:t>11</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2"/>
              <w:ind w:left="51"/>
              <w:jc w:val="center"/>
              <w:rPr>
                <w:sz w:val="18"/>
              </w:rPr>
            </w:pPr>
            <w:r>
              <w:rPr>
                <w:w w:val="101"/>
                <w:sz w:val="18"/>
              </w:rPr>
              <w:t>6</w:t>
            </w:r>
          </w:p>
        </w:tc>
        <w:tc>
          <w:tcPr>
            <w:tcW w:w="1632" w:type="dxa"/>
            <w:tcBorders>
              <w:top w:val="single" w:sz="8" w:space="0" w:color="000000"/>
              <w:left w:val="single" w:sz="8" w:space="0" w:color="000000"/>
              <w:bottom w:val="single" w:sz="36" w:space="0" w:color="FFFFFF"/>
            </w:tcBorders>
          </w:tcPr>
          <w:p>
            <w:pPr>
              <w:pStyle w:val="TableParagraph"/>
              <w:spacing w:before="42"/>
              <w:ind w:left="729"/>
              <w:rPr>
                <w:sz w:val="18"/>
              </w:rPr>
            </w:pPr>
            <w:r>
              <w:rPr>
                <w:spacing w:val="-5"/>
                <w:sz w:val="18"/>
              </w:rPr>
              <w:t>25</w:t>
            </w:r>
          </w:p>
        </w:tc>
      </w:tr>
      <w:tr>
        <w:trPr>
          <w:trHeight w:val="221" w:hRule="atLeast"/>
        </w:trPr>
        <w:tc>
          <w:tcPr>
            <w:tcW w:w="989" w:type="dxa"/>
            <w:vMerge/>
            <w:tcBorders>
              <w:top w:val="nil"/>
              <w:bottom w:val="single" w:sz="8" w:space="0" w:color="000000"/>
              <w:right w:val="nil"/>
            </w:tcBorders>
          </w:tcPr>
          <w:p>
            <w:pPr>
              <w:rPr>
                <w:sz w:val="2"/>
                <w:szCs w:val="2"/>
              </w:rPr>
            </w:pPr>
          </w:p>
        </w:tc>
        <w:tc>
          <w:tcPr>
            <w:tcW w:w="748" w:type="dxa"/>
            <w:vMerge/>
            <w:tcBorders>
              <w:top w:val="nil"/>
              <w:left w:val="nil"/>
              <w:bottom w:val="single" w:sz="8" w:space="0" w:color="000000"/>
              <w:right w:val="nil"/>
            </w:tcBorders>
          </w:tcPr>
          <w:p>
            <w:pPr>
              <w:rPr>
                <w:sz w:val="2"/>
                <w:szCs w:val="2"/>
              </w:rPr>
            </w:pPr>
          </w:p>
        </w:tc>
        <w:tc>
          <w:tcPr>
            <w:tcW w:w="2026" w:type="dxa"/>
            <w:tcBorders>
              <w:top w:val="single" w:sz="36" w:space="0" w:color="FFFFFF"/>
              <w:left w:val="nil"/>
              <w:bottom w:val="single" w:sz="8" w:space="0" w:color="000000"/>
            </w:tcBorders>
          </w:tcPr>
          <w:p>
            <w:pPr>
              <w:pStyle w:val="TableParagraph"/>
              <w:spacing w:line="188" w:lineRule="exact"/>
              <w:ind w:left="26"/>
              <w:rPr>
                <w:sz w:val="18"/>
              </w:rPr>
            </w:pPr>
            <w:r>
              <w:rPr>
                <w:sz w:val="18"/>
              </w:rPr>
              <w:t>% within </w:t>
            </w:r>
            <w:r>
              <w:rPr>
                <w:spacing w:val="-2"/>
                <w:sz w:val="18"/>
              </w:rPr>
              <w:t>QUESTION</w:t>
            </w:r>
          </w:p>
        </w:tc>
        <w:tc>
          <w:tcPr>
            <w:tcW w:w="921" w:type="dxa"/>
            <w:tcBorders>
              <w:top w:val="single" w:sz="36" w:space="0" w:color="FFFFFF"/>
              <w:bottom w:val="single" w:sz="8" w:space="0" w:color="000000"/>
              <w:right w:val="single" w:sz="8" w:space="0" w:color="000000"/>
            </w:tcBorders>
          </w:tcPr>
          <w:p>
            <w:pPr>
              <w:pStyle w:val="TableParagraph"/>
              <w:spacing w:line="188" w:lineRule="exact"/>
              <w:ind w:left="293" w:right="251"/>
              <w:jc w:val="center"/>
              <w:rPr>
                <w:sz w:val="18"/>
              </w:rPr>
            </w:pPr>
            <w:r>
              <w:rPr>
                <w:spacing w:val="-5"/>
                <w:sz w:val="18"/>
              </w:rPr>
              <w:t>8.0</w:t>
            </w:r>
          </w:p>
        </w:tc>
        <w:tc>
          <w:tcPr>
            <w:tcW w:w="71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31" w:right="91"/>
              <w:jc w:val="center"/>
              <w:rPr>
                <w:sz w:val="18"/>
              </w:rPr>
            </w:pPr>
            <w:r>
              <w:rPr>
                <w:spacing w:val="-5"/>
                <w:sz w:val="18"/>
              </w:rPr>
              <w:t>8.0</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8"/>
              <w:jc w:val="center"/>
              <w:rPr>
                <w:sz w:val="18"/>
              </w:rPr>
            </w:pPr>
            <w:r>
              <w:rPr>
                <w:spacing w:val="-4"/>
                <w:sz w:val="18"/>
              </w:rPr>
              <w:t>16.0</w:t>
            </w:r>
          </w:p>
        </w:tc>
        <w:tc>
          <w:tcPr>
            <w:tcW w:w="80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1" w:right="37"/>
              <w:jc w:val="center"/>
              <w:rPr>
                <w:sz w:val="18"/>
              </w:rPr>
            </w:pPr>
            <w:r>
              <w:rPr>
                <w:spacing w:val="-4"/>
                <w:sz w:val="18"/>
              </w:rPr>
              <w:t>44.0</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42" w:right="281"/>
              <w:jc w:val="center"/>
              <w:rPr>
                <w:sz w:val="18"/>
              </w:rPr>
            </w:pPr>
            <w:r>
              <w:rPr>
                <w:spacing w:val="-4"/>
                <w:sz w:val="18"/>
              </w:rPr>
              <w:t>24.0</w:t>
            </w:r>
          </w:p>
        </w:tc>
        <w:tc>
          <w:tcPr>
            <w:tcW w:w="1632" w:type="dxa"/>
            <w:tcBorders>
              <w:top w:val="single" w:sz="36" w:space="0" w:color="FFFFFF"/>
              <w:left w:val="single" w:sz="8" w:space="0" w:color="000000"/>
              <w:bottom w:val="single" w:sz="8" w:space="0" w:color="000000"/>
            </w:tcBorders>
          </w:tcPr>
          <w:p>
            <w:pPr>
              <w:pStyle w:val="TableParagraph"/>
              <w:spacing w:line="188" w:lineRule="exact"/>
              <w:ind w:left="618"/>
              <w:rPr>
                <w:sz w:val="18"/>
              </w:rPr>
            </w:pPr>
            <w:r>
              <w:rPr>
                <w:spacing w:val="-2"/>
                <w:sz w:val="18"/>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000000"/>
              <w:left w:val="nil"/>
              <w:bottom w:val="nil"/>
              <w:right w:val="nil"/>
            </w:tcBorders>
          </w:tcPr>
          <w:p>
            <w:pPr>
              <w:pStyle w:val="TableParagraph"/>
              <w:spacing w:before="47"/>
              <w:ind w:left="48"/>
              <w:rPr>
                <w:sz w:val="18"/>
              </w:rPr>
            </w:pPr>
            <w:r>
              <w:rPr>
                <w:spacing w:val="-5"/>
                <w:sz w:val="18"/>
              </w:rPr>
              <w:t>Q37</w:t>
            </w:r>
          </w:p>
        </w:tc>
        <w:tc>
          <w:tcPr>
            <w:tcW w:w="2026" w:type="dxa"/>
            <w:tcBorders>
              <w:top w:val="single" w:sz="8" w:space="0" w:color="000000"/>
              <w:left w:val="nil"/>
              <w:bottom w:val="nil"/>
            </w:tcBorders>
          </w:tcPr>
          <w:p>
            <w:pPr>
              <w:pStyle w:val="TableParagraph"/>
              <w:spacing w:before="47"/>
              <w:ind w:left="26"/>
              <w:rPr>
                <w:sz w:val="18"/>
              </w:rPr>
            </w:pPr>
            <w:r>
              <w:rPr>
                <w:spacing w:val="-2"/>
                <w:sz w:val="18"/>
              </w:rPr>
              <w:t>Count</w:t>
            </w:r>
          </w:p>
        </w:tc>
        <w:tc>
          <w:tcPr>
            <w:tcW w:w="921" w:type="dxa"/>
            <w:tcBorders>
              <w:top w:val="single" w:sz="8" w:space="0" w:color="000000"/>
              <w:bottom w:val="nil"/>
              <w:right w:val="single" w:sz="8" w:space="0" w:color="000000"/>
            </w:tcBorders>
          </w:tcPr>
          <w:p>
            <w:pPr>
              <w:pStyle w:val="TableParagraph"/>
              <w:spacing w:before="47"/>
              <w:ind w:left="37"/>
              <w:jc w:val="center"/>
              <w:rPr>
                <w:sz w:val="18"/>
              </w:rPr>
            </w:pPr>
            <w:r>
              <w:rPr>
                <w:w w:val="101"/>
                <w:sz w:val="18"/>
              </w:rPr>
              <w:t>3</w:t>
            </w:r>
          </w:p>
        </w:tc>
        <w:tc>
          <w:tcPr>
            <w:tcW w:w="714" w:type="dxa"/>
            <w:tcBorders>
              <w:top w:val="single" w:sz="8" w:space="0" w:color="000000"/>
              <w:left w:val="single" w:sz="8" w:space="0" w:color="000000"/>
              <w:bottom w:val="nil"/>
              <w:right w:val="single" w:sz="8" w:space="0" w:color="000000"/>
            </w:tcBorders>
          </w:tcPr>
          <w:p>
            <w:pPr>
              <w:pStyle w:val="TableParagraph"/>
              <w:spacing w:before="47"/>
              <w:ind w:left="35"/>
              <w:jc w:val="center"/>
              <w:rPr>
                <w:sz w:val="18"/>
              </w:rPr>
            </w:pPr>
            <w:r>
              <w:rPr>
                <w:w w:val="101"/>
                <w:sz w:val="18"/>
              </w:rPr>
              <w:t>4</w:t>
            </w:r>
          </w:p>
        </w:tc>
        <w:tc>
          <w:tcPr>
            <w:tcW w:w="988" w:type="dxa"/>
            <w:tcBorders>
              <w:top w:val="single" w:sz="8" w:space="0" w:color="000000"/>
              <w:left w:val="single" w:sz="8" w:space="0" w:color="000000"/>
              <w:bottom w:val="nil"/>
              <w:right w:val="single" w:sz="8" w:space="0" w:color="000000"/>
            </w:tcBorders>
          </w:tcPr>
          <w:p>
            <w:pPr>
              <w:pStyle w:val="TableParagraph"/>
              <w:spacing w:before="47"/>
              <w:ind w:left="43"/>
              <w:jc w:val="center"/>
              <w:rPr>
                <w:sz w:val="18"/>
              </w:rPr>
            </w:pPr>
            <w:r>
              <w:rPr>
                <w:w w:val="101"/>
                <w:sz w:val="18"/>
              </w:rPr>
              <w:t>3</w:t>
            </w:r>
          </w:p>
        </w:tc>
        <w:tc>
          <w:tcPr>
            <w:tcW w:w="806" w:type="dxa"/>
            <w:tcBorders>
              <w:top w:val="single" w:sz="8" w:space="0" w:color="000000"/>
              <w:left w:val="single" w:sz="8" w:space="0" w:color="000000"/>
              <w:bottom w:val="nil"/>
              <w:right w:val="single" w:sz="8" w:space="0" w:color="000000"/>
            </w:tcBorders>
          </w:tcPr>
          <w:p>
            <w:pPr>
              <w:pStyle w:val="TableParagraph"/>
              <w:spacing w:before="47"/>
              <w:ind w:left="84" w:right="35"/>
              <w:jc w:val="center"/>
              <w:rPr>
                <w:sz w:val="18"/>
              </w:rPr>
            </w:pPr>
            <w:r>
              <w:rPr>
                <w:spacing w:val="-5"/>
                <w:sz w:val="18"/>
              </w:rPr>
              <w:t>11</w:t>
            </w:r>
          </w:p>
        </w:tc>
        <w:tc>
          <w:tcPr>
            <w:tcW w:w="983" w:type="dxa"/>
            <w:tcBorders>
              <w:top w:val="single" w:sz="8" w:space="0" w:color="000000"/>
              <w:left w:val="single" w:sz="8" w:space="0" w:color="000000"/>
              <w:bottom w:val="nil"/>
              <w:right w:val="single" w:sz="8" w:space="0" w:color="000000"/>
            </w:tcBorders>
          </w:tcPr>
          <w:p>
            <w:pPr>
              <w:pStyle w:val="TableParagraph"/>
              <w:spacing w:before="47"/>
              <w:ind w:left="51"/>
              <w:jc w:val="center"/>
              <w:rPr>
                <w:sz w:val="18"/>
              </w:rPr>
            </w:pPr>
            <w:r>
              <w:rPr>
                <w:w w:val="101"/>
                <w:sz w:val="18"/>
              </w:rPr>
              <w:t>5</w:t>
            </w:r>
          </w:p>
        </w:tc>
        <w:tc>
          <w:tcPr>
            <w:tcW w:w="1632" w:type="dxa"/>
            <w:tcBorders>
              <w:top w:val="single" w:sz="8" w:space="0" w:color="000000"/>
              <w:left w:val="single" w:sz="8" w:space="0" w:color="000000"/>
              <w:bottom w:val="nil"/>
            </w:tcBorders>
          </w:tcPr>
          <w:p>
            <w:pPr>
              <w:pStyle w:val="TableParagraph"/>
              <w:spacing w:before="47"/>
              <w:ind w:left="729"/>
              <w:rPr>
                <w:sz w:val="18"/>
              </w:rPr>
            </w:pPr>
            <w:r>
              <w:rPr>
                <w:spacing w:val="-5"/>
                <w:sz w:val="18"/>
              </w:rPr>
              <w:t>26</w:t>
            </w:r>
          </w:p>
        </w:tc>
      </w:tr>
      <w:tr>
        <w:trPr>
          <w:trHeight w:val="277"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000000"/>
              <w:right w:val="nil"/>
            </w:tcBorders>
          </w:tcPr>
          <w:p>
            <w:pPr>
              <w:pStyle w:val="TableParagraph"/>
              <w:rPr>
                <w:sz w:val="18"/>
              </w:rPr>
            </w:pPr>
          </w:p>
        </w:tc>
        <w:tc>
          <w:tcPr>
            <w:tcW w:w="2026" w:type="dxa"/>
            <w:tcBorders>
              <w:top w:val="nil"/>
              <w:left w:val="nil"/>
              <w:bottom w:val="single" w:sz="8" w:space="0" w:color="000000"/>
            </w:tcBorders>
          </w:tcPr>
          <w:p>
            <w:pPr>
              <w:pStyle w:val="TableParagraph"/>
              <w:spacing w:before="37"/>
              <w:ind w:left="26"/>
              <w:rPr>
                <w:sz w:val="18"/>
              </w:rPr>
            </w:pPr>
            <w:r>
              <w:rPr>
                <w:sz w:val="18"/>
              </w:rPr>
              <w:t>% within </w:t>
            </w:r>
            <w:r>
              <w:rPr>
                <w:spacing w:val="-2"/>
                <w:sz w:val="18"/>
              </w:rPr>
              <w:t>QUESTION</w:t>
            </w:r>
          </w:p>
        </w:tc>
        <w:tc>
          <w:tcPr>
            <w:tcW w:w="921" w:type="dxa"/>
            <w:tcBorders>
              <w:top w:val="nil"/>
              <w:bottom w:val="single" w:sz="8" w:space="0" w:color="000000"/>
              <w:right w:val="single" w:sz="8" w:space="0" w:color="000000"/>
            </w:tcBorders>
          </w:tcPr>
          <w:p>
            <w:pPr>
              <w:pStyle w:val="TableParagraph"/>
              <w:spacing w:before="37"/>
              <w:ind w:left="293" w:right="256"/>
              <w:jc w:val="center"/>
              <w:rPr>
                <w:sz w:val="18"/>
              </w:rPr>
            </w:pPr>
            <w:r>
              <w:rPr>
                <w:spacing w:val="-4"/>
                <w:sz w:val="18"/>
              </w:rPr>
              <w:t>11.5</w:t>
            </w:r>
          </w:p>
        </w:tc>
        <w:tc>
          <w:tcPr>
            <w:tcW w:w="714" w:type="dxa"/>
            <w:tcBorders>
              <w:top w:val="nil"/>
              <w:left w:val="single" w:sz="8" w:space="0" w:color="000000"/>
              <w:bottom w:val="single" w:sz="8" w:space="0" w:color="000000"/>
              <w:right w:val="single" w:sz="8" w:space="0" w:color="000000"/>
            </w:tcBorders>
          </w:tcPr>
          <w:p>
            <w:pPr>
              <w:pStyle w:val="TableParagraph"/>
              <w:spacing w:before="37"/>
              <w:ind w:left="131" w:right="87"/>
              <w:jc w:val="center"/>
              <w:rPr>
                <w:sz w:val="18"/>
              </w:rPr>
            </w:pPr>
            <w:r>
              <w:rPr>
                <w:spacing w:val="-4"/>
                <w:sz w:val="18"/>
              </w:rPr>
              <w:t>15.4</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8"/>
              <w:jc w:val="center"/>
              <w:rPr>
                <w:sz w:val="18"/>
              </w:rPr>
            </w:pPr>
            <w:r>
              <w:rPr>
                <w:spacing w:val="-4"/>
                <w:sz w:val="18"/>
              </w:rPr>
              <w:t>11.5</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42.3</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19.2</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000000"/>
              <w:left w:val="nil"/>
              <w:bottom w:val="nil"/>
              <w:right w:val="nil"/>
            </w:tcBorders>
          </w:tcPr>
          <w:p>
            <w:pPr>
              <w:pStyle w:val="TableParagraph"/>
              <w:spacing w:before="47"/>
              <w:ind w:left="48"/>
              <w:rPr>
                <w:sz w:val="18"/>
              </w:rPr>
            </w:pPr>
            <w:r>
              <w:rPr>
                <w:spacing w:val="-5"/>
                <w:sz w:val="18"/>
              </w:rPr>
              <w:t>Q38</w:t>
            </w:r>
          </w:p>
        </w:tc>
        <w:tc>
          <w:tcPr>
            <w:tcW w:w="2026" w:type="dxa"/>
            <w:tcBorders>
              <w:top w:val="single" w:sz="8" w:space="0" w:color="000000"/>
              <w:left w:val="nil"/>
              <w:bottom w:val="nil"/>
            </w:tcBorders>
          </w:tcPr>
          <w:p>
            <w:pPr>
              <w:pStyle w:val="TableParagraph"/>
              <w:spacing w:before="47"/>
              <w:ind w:left="26"/>
              <w:rPr>
                <w:sz w:val="18"/>
              </w:rPr>
            </w:pPr>
            <w:r>
              <w:rPr>
                <w:spacing w:val="-2"/>
                <w:sz w:val="18"/>
              </w:rPr>
              <w:t>Count</w:t>
            </w:r>
          </w:p>
        </w:tc>
        <w:tc>
          <w:tcPr>
            <w:tcW w:w="921" w:type="dxa"/>
            <w:tcBorders>
              <w:top w:val="single" w:sz="8" w:space="0" w:color="000000"/>
              <w:bottom w:val="nil"/>
              <w:right w:val="single" w:sz="8" w:space="0" w:color="000000"/>
            </w:tcBorders>
          </w:tcPr>
          <w:p>
            <w:pPr>
              <w:pStyle w:val="TableParagraph"/>
              <w:spacing w:before="47"/>
              <w:ind w:left="37"/>
              <w:jc w:val="center"/>
              <w:rPr>
                <w:sz w:val="18"/>
              </w:rPr>
            </w:pPr>
            <w:r>
              <w:rPr>
                <w:w w:val="101"/>
                <w:sz w:val="18"/>
              </w:rPr>
              <w:t>2</w:t>
            </w:r>
          </w:p>
        </w:tc>
        <w:tc>
          <w:tcPr>
            <w:tcW w:w="714" w:type="dxa"/>
            <w:tcBorders>
              <w:top w:val="single" w:sz="8" w:space="0" w:color="000000"/>
              <w:left w:val="single" w:sz="8" w:space="0" w:color="000000"/>
              <w:bottom w:val="nil"/>
              <w:right w:val="single" w:sz="8" w:space="0" w:color="000000"/>
            </w:tcBorders>
          </w:tcPr>
          <w:p>
            <w:pPr>
              <w:pStyle w:val="TableParagraph"/>
              <w:spacing w:before="47"/>
              <w:ind w:left="35"/>
              <w:jc w:val="center"/>
              <w:rPr>
                <w:sz w:val="18"/>
              </w:rPr>
            </w:pPr>
            <w:r>
              <w:rPr>
                <w:w w:val="101"/>
                <w:sz w:val="18"/>
              </w:rPr>
              <w:t>5</w:t>
            </w:r>
          </w:p>
        </w:tc>
        <w:tc>
          <w:tcPr>
            <w:tcW w:w="988" w:type="dxa"/>
            <w:tcBorders>
              <w:top w:val="single" w:sz="8" w:space="0" w:color="000000"/>
              <w:left w:val="single" w:sz="8" w:space="0" w:color="000000"/>
              <w:bottom w:val="nil"/>
              <w:right w:val="single" w:sz="8" w:space="0" w:color="000000"/>
            </w:tcBorders>
          </w:tcPr>
          <w:p>
            <w:pPr>
              <w:pStyle w:val="TableParagraph"/>
              <w:spacing w:before="47"/>
              <w:ind w:left="43"/>
              <w:jc w:val="center"/>
              <w:rPr>
                <w:sz w:val="18"/>
              </w:rPr>
            </w:pPr>
            <w:r>
              <w:rPr>
                <w:w w:val="101"/>
                <w:sz w:val="18"/>
              </w:rPr>
              <w:t>4</w:t>
            </w:r>
          </w:p>
        </w:tc>
        <w:tc>
          <w:tcPr>
            <w:tcW w:w="806" w:type="dxa"/>
            <w:tcBorders>
              <w:top w:val="single" w:sz="8" w:space="0" w:color="000000"/>
              <w:left w:val="single" w:sz="8" w:space="0" w:color="000000"/>
              <w:bottom w:val="nil"/>
              <w:right w:val="single" w:sz="8" w:space="0" w:color="000000"/>
            </w:tcBorders>
          </w:tcPr>
          <w:p>
            <w:pPr>
              <w:pStyle w:val="TableParagraph"/>
              <w:spacing w:before="47"/>
              <w:ind w:left="84" w:right="35"/>
              <w:jc w:val="center"/>
              <w:rPr>
                <w:sz w:val="18"/>
              </w:rPr>
            </w:pPr>
            <w:r>
              <w:rPr>
                <w:spacing w:val="-5"/>
                <w:sz w:val="18"/>
              </w:rPr>
              <w:t>10</w:t>
            </w:r>
          </w:p>
        </w:tc>
        <w:tc>
          <w:tcPr>
            <w:tcW w:w="983" w:type="dxa"/>
            <w:tcBorders>
              <w:top w:val="single" w:sz="8" w:space="0" w:color="000000"/>
              <w:left w:val="single" w:sz="8" w:space="0" w:color="000000"/>
              <w:bottom w:val="nil"/>
              <w:right w:val="single" w:sz="8" w:space="0" w:color="000000"/>
            </w:tcBorders>
          </w:tcPr>
          <w:p>
            <w:pPr>
              <w:pStyle w:val="TableParagraph"/>
              <w:spacing w:before="47"/>
              <w:ind w:left="51"/>
              <w:jc w:val="center"/>
              <w:rPr>
                <w:sz w:val="18"/>
              </w:rPr>
            </w:pPr>
            <w:r>
              <w:rPr>
                <w:w w:val="101"/>
                <w:sz w:val="18"/>
              </w:rPr>
              <w:t>5</w:t>
            </w:r>
          </w:p>
        </w:tc>
        <w:tc>
          <w:tcPr>
            <w:tcW w:w="1632" w:type="dxa"/>
            <w:tcBorders>
              <w:top w:val="single" w:sz="8" w:space="0" w:color="000000"/>
              <w:left w:val="single" w:sz="8" w:space="0" w:color="000000"/>
              <w:bottom w:val="nil"/>
            </w:tcBorders>
          </w:tcPr>
          <w:p>
            <w:pPr>
              <w:pStyle w:val="TableParagraph"/>
              <w:spacing w:before="47"/>
              <w:ind w:left="729"/>
              <w:rPr>
                <w:sz w:val="18"/>
              </w:rPr>
            </w:pPr>
            <w:r>
              <w:rPr>
                <w:spacing w:val="-5"/>
                <w:sz w:val="18"/>
              </w:rPr>
              <w:t>26</w:t>
            </w:r>
          </w:p>
        </w:tc>
      </w:tr>
      <w:tr>
        <w:trPr>
          <w:trHeight w:val="276"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000000"/>
              <w:right w:val="nil"/>
            </w:tcBorders>
          </w:tcPr>
          <w:p>
            <w:pPr>
              <w:pStyle w:val="TableParagraph"/>
              <w:rPr>
                <w:sz w:val="18"/>
              </w:rPr>
            </w:pPr>
          </w:p>
        </w:tc>
        <w:tc>
          <w:tcPr>
            <w:tcW w:w="2026" w:type="dxa"/>
            <w:tcBorders>
              <w:top w:val="nil"/>
              <w:left w:val="nil"/>
              <w:bottom w:val="single" w:sz="8" w:space="0" w:color="000000"/>
            </w:tcBorders>
          </w:tcPr>
          <w:p>
            <w:pPr>
              <w:pStyle w:val="TableParagraph"/>
              <w:spacing w:before="37"/>
              <w:ind w:left="26"/>
              <w:rPr>
                <w:sz w:val="18"/>
              </w:rPr>
            </w:pPr>
            <w:r>
              <w:rPr>
                <w:sz w:val="18"/>
              </w:rPr>
              <w:t>% within </w:t>
            </w:r>
            <w:r>
              <w:rPr>
                <w:spacing w:val="-2"/>
                <w:sz w:val="18"/>
              </w:rPr>
              <w:t>QUESTION</w:t>
            </w:r>
          </w:p>
        </w:tc>
        <w:tc>
          <w:tcPr>
            <w:tcW w:w="921" w:type="dxa"/>
            <w:tcBorders>
              <w:top w:val="nil"/>
              <w:bottom w:val="single" w:sz="8" w:space="0" w:color="000000"/>
              <w:right w:val="single" w:sz="8" w:space="0" w:color="000000"/>
            </w:tcBorders>
          </w:tcPr>
          <w:p>
            <w:pPr>
              <w:pStyle w:val="TableParagraph"/>
              <w:spacing w:before="37"/>
              <w:ind w:left="293" w:right="251"/>
              <w:jc w:val="center"/>
              <w:rPr>
                <w:sz w:val="18"/>
              </w:rPr>
            </w:pPr>
            <w:r>
              <w:rPr>
                <w:spacing w:val="-5"/>
                <w:sz w:val="18"/>
              </w:rPr>
              <w:t>7.7</w:t>
            </w:r>
          </w:p>
        </w:tc>
        <w:tc>
          <w:tcPr>
            <w:tcW w:w="714" w:type="dxa"/>
            <w:tcBorders>
              <w:top w:val="nil"/>
              <w:left w:val="single" w:sz="8" w:space="0" w:color="000000"/>
              <w:bottom w:val="single" w:sz="8" w:space="0" w:color="000000"/>
              <w:right w:val="single" w:sz="8" w:space="0" w:color="000000"/>
            </w:tcBorders>
          </w:tcPr>
          <w:p>
            <w:pPr>
              <w:pStyle w:val="TableParagraph"/>
              <w:spacing w:before="37"/>
              <w:ind w:left="131" w:right="87"/>
              <w:jc w:val="center"/>
              <w:rPr>
                <w:sz w:val="18"/>
              </w:rPr>
            </w:pPr>
            <w:r>
              <w:rPr>
                <w:spacing w:val="-4"/>
                <w:sz w:val="18"/>
              </w:rPr>
              <w:t>19.2</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8"/>
              <w:jc w:val="center"/>
              <w:rPr>
                <w:sz w:val="18"/>
              </w:rPr>
            </w:pPr>
            <w:r>
              <w:rPr>
                <w:spacing w:val="-4"/>
                <w:sz w:val="18"/>
              </w:rPr>
              <w:t>15.4</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38.5</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19.2</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97"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000000"/>
              <w:left w:val="nil"/>
              <w:bottom w:val="nil"/>
              <w:right w:val="nil"/>
            </w:tcBorders>
          </w:tcPr>
          <w:p>
            <w:pPr>
              <w:pStyle w:val="TableParagraph"/>
              <w:spacing w:before="47"/>
              <w:ind w:left="48"/>
              <w:rPr>
                <w:sz w:val="18"/>
              </w:rPr>
            </w:pPr>
            <w:r>
              <w:rPr>
                <w:spacing w:val="-5"/>
                <w:sz w:val="18"/>
              </w:rPr>
              <w:t>Q39</w:t>
            </w:r>
          </w:p>
        </w:tc>
        <w:tc>
          <w:tcPr>
            <w:tcW w:w="2026" w:type="dxa"/>
            <w:tcBorders>
              <w:top w:val="single" w:sz="8" w:space="0" w:color="000000"/>
              <w:left w:val="nil"/>
              <w:bottom w:val="nil"/>
            </w:tcBorders>
          </w:tcPr>
          <w:p>
            <w:pPr>
              <w:pStyle w:val="TableParagraph"/>
              <w:spacing w:before="47"/>
              <w:ind w:left="26"/>
              <w:rPr>
                <w:sz w:val="18"/>
              </w:rPr>
            </w:pPr>
            <w:r>
              <w:rPr>
                <w:spacing w:val="-2"/>
                <w:sz w:val="18"/>
              </w:rPr>
              <w:t>Count</w:t>
            </w:r>
          </w:p>
        </w:tc>
        <w:tc>
          <w:tcPr>
            <w:tcW w:w="921" w:type="dxa"/>
            <w:tcBorders>
              <w:top w:val="single" w:sz="8" w:space="0" w:color="000000"/>
              <w:bottom w:val="nil"/>
              <w:right w:val="single" w:sz="8" w:space="0" w:color="000000"/>
            </w:tcBorders>
          </w:tcPr>
          <w:p>
            <w:pPr>
              <w:pStyle w:val="TableParagraph"/>
              <w:spacing w:before="47"/>
              <w:ind w:left="37"/>
              <w:jc w:val="center"/>
              <w:rPr>
                <w:sz w:val="18"/>
              </w:rPr>
            </w:pPr>
            <w:r>
              <w:rPr>
                <w:w w:val="101"/>
                <w:sz w:val="18"/>
              </w:rPr>
              <w:t>3</w:t>
            </w:r>
          </w:p>
        </w:tc>
        <w:tc>
          <w:tcPr>
            <w:tcW w:w="714" w:type="dxa"/>
            <w:tcBorders>
              <w:top w:val="single" w:sz="8" w:space="0" w:color="000000"/>
              <w:left w:val="single" w:sz="8" w:space="0" w:color="000000"/>
              <w:bottom w:val="nil"/>
              <w:right w:val="single" w:sz="8" w:space="0" w:color="000000"/>
            </w:tcBorders>
          </w:tcPr>
          <w:p>
            <w:pPr>
              <w:pStyle w:val="TableParagraph"/>
              <w:spacing w:before="47"/>
              <w:ind w:left="35"/>
              <w:jc w:val="center"/>
              <w:rPr>
                <w:sz w:val="18"/>
              </w:rPr>
            </w:pPr>
            <w:r>
              <w:rPr>
                <w:w w:val="101"/>
                <w:sz w:val="18"/>
              </w:rPr>
              <w:t>3</w:t>
            </w:r>
          </w:p>
        </w:tc>
        <w:tc>
          <w:tcPr>
            <w:tcW w:w="988" w:type="dxa"/>
            <w:tcBorders>
              <w:top w:val="single" w:sz="8" w:space="0" w:color="000000"/>
              <w:left w:val="single" w:sz="8" w:space="0" w:color="000000"/>
              <w:bottom w:val="nil"/>
              <w:right w:val="single" w:sz="8" w:space="0" w:color="000000"/>
            </w:tcBorders>
          </w:tcPr>
          <w:p>
            <w:pPr>
              <w:pStyle w:val="TableParagraph"/>
              <w:spacing w:before="47"/>
              <w:ind w:left="43"/>
              <w:jc w:val="center"/>
              <w:rPr>
                <w:sz w:val="18"/>
              </w:rPr>
            </w:pPr>
            <w:r>
              <w:rPr>
                <w:w w:val="101"/>
                <w:sz w:val="18"/>
              </w:rPr>
              <w:t>2</w:t>
            </w:r>
          </w:p>
        </w:tc>
        <w:tc>
          <w:tcPr>
            <w:tcW w:w="806" w:type="dxa"/>
            <w:tcBorders>
              <w:top w:val="single" w:sz="8" w:space="0" w:color="000000"/>
              <w:left w:val="single" w:sz="8" w:space="0" w:color="000000"/>
              <w:bottom w:val="nil"/>
              <w:right w:val="single" w:sz="8" w:space="0" w:color="000000"/>
            </w:tcBorders>
          </w:tcPr>
          <w:p>
            <w:pPr>
              <w:pStyle w:val="TableParagraph"/>
              <w:spacing w:before="47"/>
              <w:ind w:left="84" w:right="35"/>
              <w:jc w:val="center"/>
              <w:rPr>
                <w:sz w:val="18"/>
              </w:rPr>
            </w:pPr>
            <w:r>
              <w:rPr>
                <w:spacing w:val="-5"/>
                <w:sz w:val="18"/>
              </w:rPr>
              <w:t>13</w:t>
            </w:r>
          </w:p>
        </w:tc>
        <w:tc>
          <w:tcPr>
            <w:tcW w:w="983" w:type="dxa"/>
            <w:tcBorders>
              <w:top w:val="single" w:sz="8" w:space="0" w:color="000000"/>
              <w:left w:val="single" w:sz="8" w:space="0" w:color="000000"/>
              <w:bottom w:val="nil"/>
              <w:right w:val="single" w:sz="8" w:space="0" w:color="000000"/>
            </w:tcBorders>
          </w:tcPr>
          <w:p>
            <w:pPr>
              <w:pStyle w:val="TableParagraph"/>
              <w:spacing w:before="47"/>
              <w:ind w:left="51"/>
              <w:jc w:val="center"/>
              <w:rPr>
                <w:sz w:val="18"/>
              </w:rPr>
            </w:pPr>
            <w:r>
              <w:rPr>
                <w:w w:val="101"/>
                <w:sz w:val="18"/>
              </w:rPr>
              <w:t>4</w:t>
            </w:r>
          </w:p>
        </w:tc>
        <w:tc>
          <w:tcPr>
            <w:tcW w:w="1632" w:type="dxa"/>
            <w:tcBorders>
              <w:top w:val="single" w:sz="8" w:space="0" w:color="000000"/>
              <w:left w:val="single" w:sz="8" w:space="0" w:color="000000"/>
              <w:bottom w:val="nil"/>
            </w:tcBorders>
          </w:tcPr>
          <w:p>
            <w:pPr>
              <w:pStyle w:val="TableParagraph"/>
              <w:spacing w:before="47"/>
              <w:ind w:left="729"/>
              <w:rPr>
                <w:sz w:val="18"/>
              </w:rPr>
            </w:pPr>
            <w:r>
              <w:rPr>
                <w:spacing w:val="-5"/>
                <w:sz w:val="18"/>
              </w:rPr>
              <w:t>25</w:t>
            </w:r>
          </w:p>
        </w:tc>
      </w:tr>
      <w:tr>
        <w:trPr>
          <w:trHeight w:val="276"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000000"/>
              <w:right w:val="nil"/>
            </w:tcBorders>
          </w:tcPr>
          <w:p>
            <w:pPr>
              <w:pStyle w:val="TableParagraph"/>
              <w:rPr>
                <w:sz w:val="18"/>
              </w:rPr>
            </w:pPr>
          </w:p>
        </w:tc>
        <w:tc>
          <w:tcPr>
            <w:tcW w:w="2026" w:type="dxa"/>
            <w:tcBorders>
              <w:top w:val="nil"/>
              <w:left w:val="nil"/>
              <w:bottom w:val="single" w:sz="8" w:space="0" w:color="000000"/>
            </w:tcBorders>
          </w:tcPr>
          <w:p>
            <w:pPr>
              <w:pStyle w:val="TableParagraph"/>
              <w:spacing w:before="37"/>
              <w:ind w:left="26"/>
              <w:rPr>
                <w:sz w:val="18"/>
              </w:rPr>
            </w:pPr>
            <w:r>
              <w:rPr>
                <w:sz w:val="18"/>
              </w:rPr>
              <w:t>% within </w:t>
            </w:r>
            <w:r>
              <w:rPr>
                <w:spacing w:val="-2"/>
                <w:sz w:val="18"/>
              </w:rPr>
              <w:t>QUESTION</w:t>
            </w:r>
          </w:p>
        </w:tc>
        <w:tc>
          <w:tcPr>
            <w:tcW w:w="921" w:type="dxa"/>
            <w:tcBorders>
              <w:top w:val="nil"/>
              <w:bottom w:val="single" w:sz="8" w:space="0" w:color="000000"/>
              <w:right w:val="single" w:sz="8" w:space="0" w:color="000000"/>
            </w:tcBorders>
          </w:tcPr>
          <w:p>
            <w:pPr>
              <w:pStyle w:val="TableParagraph"/>
              <w:spacing w:before="37"/>
              <w:ind w:left="293" w:right="256"/>
              <w:jc w:val="center"/>
              <w:rPr>
                <w:sz w:val="18"/>
              </w:rPr>
            </w:pPr>
            <w:r>
              <w:rPr>
                <w:spacing w:val="-4"/>
                <w:sz w:val="18"/>
              </w:rPr>
              <w:t>12.0</w:t>
            </w:r>
          </w:p>
        </w:tc>
        <w:tc>
          <w:tcPr>
            <w:tcW w:w="714" w:type="dxa"/>
            <w:tcBorders>
              <w:top w:val="nil"/>
              <w:left w:val="single" w:sz="8" w:space="0" w:color="000000"/>
              <w:bottom w:val="single" w:sz="8" w:space="0" w:color="000000"/>
              <w:right w:val="single" w:sz="8" w:space="0" w:color="000000"/>
            </w:tcBorders>
          </w:tcPr>
          <w:p>
            <w:pPr>
              <w:pStyle w:val="TableParagraph"/>
              <w:spacing w:before="37"/>
              <w:ind w:left="131" w:right="87"/>
              <w:jc w:val="center"/>
              <w:rPr>
                <w:sz w:val="18"/>
              </w:rPr>
            </w:pPr>
            <w:r>
              <w:rPr>
                <w:spacing w:val="-4"/>
                <w:sz w:val="18"/>
              </w:rPr>
              <w:t>12.0</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13"/>
              <w:jc w:val="center"/>
              <w:rPr>
                <w:sz w:val="18"/>
              </w:rPr>
            </w:pPr>
            <w:r>
              <w:rPr>
                <w:spacing w:val="-5"/>
                <w:sz w:val="18"/>
              </w:rPr>
              <w:t>8.0</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52.0</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16.0</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98" w:hRule="atLeast"/>
        </w:trPr>
        <w:tc>
          <w:tcPr>
            <w:tcW w:w="989" w:type="dxa"/>
            <w:vMerge/>
            <w:tcBorders>
              <w:top w:val="nil"/>
              <w:bottom w:val="single" w:sz="8" w:space="0" w:color="000000"/>
              <w:right w:val="nil"/>
            </w:tcBorders>
          </w:tcPr>
          <w:p>
            <w:pPr>
              <w:rPr>
                <w:sz w:val="2"/>
                <w:szCs w:val="2"/>
              </w:rPr>
            </w:pPr>
          </w:p>
        </w:tc>
        <w:tc>
          <w:tcPr>
            <w:tcW w:w="748" w:type="dxa"/>
            <w:tcBorders>
              <w:top w:val="single" w:sz="8" w:space="0" w:color="000000"/>
              <w:left w:val="nil"/>
              <w:bottom w:val="nil"/>
              <w:right w:val="nil"/>
            </w:tcBorders>
          </w:tcPr>
          <w:p>
            <w:pPr>
              <w:pStyle w:val="TableParagraph"/>
              <w:spacing w:before="48"/>
              <w:ind w:left="48"/>
              <w:rPr>
                <w:sz w:val="18"/>
              </w:rPr>
            </w:pPr>
            <w:r>
              <w:rPr>
                <w:spacing w:val="-5"/>
                <w:sz w:val="18"/>
              </w:rPr>
              <w:t>Q40</w:t>
            </w:r>
          </w:p>
        </w:tc>
        <w:tc>
          <w:tcPr>
            <w:tcW w:w="2026" w:type="dxa"/>
            <w:tcBorders>
              <w:top w:val="single" w:sz="8" w:space="0" w:color="000000"/>
              <w:left w:val="nil"/>
              <w:bottom w:val="nil"/>
            </w:tcBorders>
          </w:tcPr>
          <w:p>
            <w:pPr>
              <w:pStyle w:val="TableParagraph"/>
              <w:spacing w:before="48"/>
              <w:ind w:left="26"/>
              <w:rPr>
                <w:sz w:val="18"/>
              </w:rPr>
            </w:pPr>
            <w:r>
              <w:rPr>
                <w:spacing w:val="-2"/>
                <w:sz w:val="18"/>
              </w:rPr>
              <w:t>Count</w:t>
            </w:r>
          </w:p>
        </w:tc>
        <w:tc>
          <w:tcPr>
            <w:tcW w:w="921" w:type="dxa"/>
            <w:tcBorders>
              <w:top w:val="single" w:sz="8" w:space="0" w:color="000000"/>
              <w:bottom w:val="nil"/>
              <w:right w:val="single" w:sz="8" w:space="0" w:color="000000"/>
            </w:tcBorders>
          </w:tcPr>
          <w:p>
            <w:pPr>
              <w:pStyle w:val="TableParagraph"/>
              <w:spacing w:before="48"/>
              <w:ind w:left="37"/>
              <w:jc w:val="center"/>
              <w:rPr>
                <w:sz w:val="18"/>
              </w:rPr>
            </w:pPr>
            <w:r>
              <w:rPr>
                <w:w w:val="101"/>
                <w:sz w:val="18"/>
              </w:rPr>
              <w:t>1</w:t>
            </w:r>
          </w:p>
        </w:tc>
        <w:tc>
          <w:tcPr>
            <w:tcW w:w="714" w:type="dxa"/>
            <w:tcBorders>
              <w:top w:val="single" w:sz="8" w:space="0" w:color="000000"/>
              <w:left w:val="single" w:sz="8" w:space="0" w:color="000000"/>
              <w:bottom w:val="nil"/>
              <w:right w:val="single" w:sz="8" w:space="0" w:color="000000"/>
            </w:tcBorders>
          </w:tcPr>
          <w:p>
            <w:pPr>
              <w:pStyle w:val="TableParagraph"/>
              <w:spacing w:before="48"/>
              <w:ind w:left="35"/>
              <w:jc w:val="center"/>
              <w:rPr>
                <w:sz w:val="18"/>
              </w:rPr>
            </w:pPr>
            <w:r>
              <w:rPr>
                <w:w w:val="101"/>
                <w:sz w:val="18"/>
              </w:rPr>
              <w:t>2</w:t>
            </w:r>
          </w:p>
        </w:tc>
        <w:tc>
          <w:tcPr>
            <w:tcW w:w="988" w:type="dxa"/>
            <w:tcBorders>
              <w:top w:val="single" w:sz="8" w:space="0" w:color="000000"/>
              <w:left w:val="single" w:sz="8" w:space="0" w:color="000000"/>
              <w:bottom w:val="nil"/>
              <w:right w:val="single" w:sz="8" w:space="0" w:color="000000"/>
            </w:tcBorders>
          </w:tcPr>
          <w:p>
            <w:pPr>
              <w:pStyle w:val="TableParagraph"/>
              <w:spacing w:before="48"/>
              <w:ind w:left="43"/>
              <w:jc w:val="center"/>
              <w:rPr>
                <w:sz w:val="18"/>
              </w:rPr>
            </w:pPr>
            <w:r>
              <w:rPr>
                <w:w w:val="101"/>
                <w:sz w:val="18"/>
              </w:rPr>
              <w:t>1</w:t>
            </w:r>
          </w:p>
        </w:tc>
        <w:tc>
          <w:tcPr>
            <w:tcW w:w="806" w:type="dxa"/>
            <w:tcBorders>
              <w:top w:val="single" w:sz="8" w:space="0" w:color="000000"/>
              <w:left w:val="single" w:sz="8" w:space="0" w:color="000000"/>
              <w:bottom w:val="nil"/>
              <w:right w:val="single" w:sz="8" w:space="0" w:color="000000"/>
            </w:tcBorders>
          </w:tcPr>
          <w:p>
            <w:pPr>
              <w:pStyle w:val="TableParagraph"/>
              <w:spacing w:before="48"/>
              <w:ind w:left="44"/>
              <w:jc w:val="center"/>
              <w:rPr>
                <w:sz w:val="18"/>
              </w:rPr>
            </w:pPr>
            <w:r>
              <w:rPr>
                <w:w w:val="101"/>
                <w:sz w:val="18"/>
              </w:rPr>
              <w:t>4</w:t>
            </w:r>
          </w:p>
        </w:tc>
        <w:tc>
          <w:tcPr>
            <w:tcW w:w="983" w:type="dxa"/>
            <w:tcBorders>
              <w:top w:val="single" w:sz="8" w:space="0" w:color="000000"/>
              <w:left w:val="single" w:sz="8" w:space="0" w:color="000000"/>
              <w:bottom w:val="nil"/>
              <w:right w:val="single" w:sz="8" w:space="0" w:color="000000"/>
            </w:tcBorders>
          </w:tcPr>
          <w:p>
            <w:pPr>
              <w:pStyle w:val="TableParagraph"/>
              <w:spacing w:before="48"/>
              <w:ind w:left="51"/>
              <w:jc w:val="center"/>
              <w:rPr>
                <w:sz w:val="18"/>
              </w:rPr>
            </w:pPr>
            <w:r>
              <w:rPr>
                <w:w w:val="101"/>
                <w:sz w:val="18"/>
              </w:rPr>
              <w:t>2</w:t>
            </w:r>
          </w:p>
        </w:tc>
        <w:tc>
          <w:tcPr>
            <w:tcW w:w="1632" w:type="dxa"/>
            <w:tcBorders>
              <w:top w:val="single" w:sz="8" w:space="0" w:color="000000"/>
              <w:left w:val="single" w:sz="8" w:space="0" w:color="000000"/>
              <w:bottom w:val="nil"/>
            </w:tcBorders>
          </w:tcPr>
          <w:p>
            <w:pPr>
              <w:pStyle w:val="TableParagraph"/>
              <w:spacing w:before="48"/>
              <w:ind w:left="729"/>
              <w:rPr>
                <w:sz w:val="18"/>
              </w:rPr>
            </w:pPr>
            <w:r>
              <w:rPr>
                <w:spacing w:val="-5"/>
                <w:sz w:val="18"/>
              </w:rPr>
              <w:t>10</w:t>
            </w:r>
          </w:p>
        </w:tc>
      </w:tr>
      <w:tr>
        <w:trPr>
          <w:trHeight w:val="276" w:hRule="atLeast"/>
        </w:trPr>
        <w:tc>
          <w:tcPr>
            <w:tcW w:w="989" w:type="dxa"/>
            <w:vMerge/>
            <w:tcBorders>
              <w:top w:val="nil"/>
              <w:bottom w:val="single" w:sz="8" w:space="0" w:color="000000"/>
              <w:right w:val="nil"/>
            </w:tcBorders>
          </w:tcPr>
          <w:p>
            <w:pPr>
              <w:rPr>
                <w:sz w:val="2"/>
                <w:szCs w:val="2"/>
              </w:rPr>
            </w:pPr>
          </w:p>
        </w:tc>
        <w:tc>
          <w:tcPr>
            <w:tcW w:w="748" w:type="dxa"/>
            <w:tcBorders>
              <w:top w:val="nil"/>
              <w:left w:val="nil"/>
              <w:bottom w:val="single" w:sz="8" w:space="0" w:color="000000"/>
              <w:right w:val="nil"/>
            </w:tcBorders>
          </w:tcPr>
          <w:p>
            <w:pPr>
              <w:pStyle w:val="TableParagraph"/>
              <w:rPr>
                <w:sz w:val="18"/>
              </w:rPr>
            </w:pPr>
          </w:p>
        </w:tc>
        <w:tc>
          <w:tcPr>
            <w:tcW w:w="2026" w:type="dxa"/>
            <w:tcBorders>
              <w:top w:val="nil"/>
              <w:left w:val="nil"/>
              <w:bottom w:val="single" w:sz="8" w:space="0" w:color="000000"/>
            </w:tcBorders>
          </w:tcPr>
          <w:p>
            <w:pPr>
              <w:pStyle w:val="TableParagraph"/>
              <w:spacing w:before="37"/>
              <w:ind w:left="26"/>
              <w:rPr>
                <w:sz w:val="18"/>
              </w:rPr>
            </w:pPr>
            <w:r>
              <w:rPr>
                <w:sz w:val="18"/>
              </w:rPr>
              <w:t>% within </w:t>
            </w:r>
            <w:r>
              <w:rPr>
                <w:spacing w:val="-2"/>
                <w:sz w:val="18"/>
              </w:rPr>
              <w:t>QUESTION</w:t>
            </w:r>
          </w:p>
        </w:tc>
        <w:tc>
          <w:tcPr>
            <w:tcW w:w="921" w:type="dxa"/>
            <w:tcBorders>
              <w:top w:val="nil"/>
              <w:bottom w:val="single" w:sz="8" w:space="0" w:color="000000"/>
              <w:right w:val="single" w:sz="8" w:space="0" w:color="000000"/>
            </w:tcBorders>
          </w:tcPr>
          <w:p>
            <w:pPr>
              <w:pStyle w:val="TableParagraph"/>
              <w:spacing w:before="37"/>
              <w:ind w:left="293" w:right="256"/>
              <w:jc w:val="center"/>
              <w:rPr>
                <w:sz w:val="18"/>
              </w:rPr>
            </w:pPr>
            <w:r>
              <w:rPr>
                <w:spacing w:val="-4"/>
                <w:sz w:val="18"/>
              </w:rPr>
              <w:t>10.0</w:t>
            </w:r>
          </w:p>
        </w:tc>
        <w:tc>
          <w:tcPr>
            <w:tcW w:w="714" w:type="dxa"/>
            <w:tcBorders>
              <w:top w:val="nil"/>
              <w:left w:val="single" w:sz="8" w:space="0" w:color="000000"/>
              <w:bottom w:val="single" w:sz="8" w:space="0" w:color="000000"/>
              <w:right w:val="single" w:sz="8" w:space="0" w:color="000000"/>
            </w:tcBorders>
          </w:tcPr>
          <w:p>
            <w:pPr>
              <w:pStyle w:val="TableParagraph"/>
              <w:spacing w:before="37"/>
              <w:ind w:left="131" w:right="87"/>
              <w:jc w:val="center"/>
              <w:rPr>
                <w:sz w:val="18"/>
              </w:rPr>
            </w:pPr>
            <w:r>
              <w:rPr>
                <w:spacing w:val="-4"/>
                <w:sz w:val="18"/>
              </w:rPr>
              <w:t>20.0</w:t>
            </w:r>
          </w:p>
        </w:tc>
        <w:tc>
          <w:tcPr>
            <w:tcW w:w="988" w:type="dxa"/>
            <w:tcBorders>
              <w:top w:val="nil"/>
              <w:left w:val="single" w:sz="8" w:space="0" w:color="000000"/>
              <w:bottom w:val="single" w:sz="8" w:space="0" w:color="000000"/>
              <w:right w:val="single" w:sz="8" w:space="0" w:color="000000"/>
            </w:tcBorders>
          </w:tcPr>
          <w:p>
            <w:pPr>
              <w:pStyle w:val="TableParagraph"/>
              <w:spacing w:before="37"/>
              <w:ind w:left="60" w:right="8"/>
              <w:jc w:val="center"/>
              <w:rPr>
                <w:sz w:val="18"/>
              </w:rPr>
            </w:pPr>
            <w:r>
              <w:rPr>
                <w:spacing w:val="-4"/>
                <w:sz w:val="18"/>
              </w:rPr>
              <w:t>10.0</w:t>
            </w:r>
          </w:p>
        </w:tc>
        <w:tc>
          <w:tcPr>
            <w:tcW w:w="806" w:type="dxa"/>
            <w:tcBorders>
              <w:top w:val="nil"/>
              <w:left w:val="single" w:sz="8" w:space="0" w:color="000000"/>
              <w:bottom w:val="single" w:sz="8" w:space="0" w:color="000000"/>
              <w:right w:val="single" w:sz="8" w:space="0" w:color="000000"/>
            </w:tcBorders>
          </w:tcPr>
          <w:p>
            <w:pPr>
              <w:pStyle w:val="TableParagraph"/>
              <w:spacing w:before="37"/>
              <w:ind w:left="81" w:right="37"/>
              <w:jc w:val="center"/>
              <w:rPr>
                <w:sz w:val="18"/>
              </w:rPr>
            </w:pPr>
            <w:r>
              <w:rPr>
                <w:spacing w:val="-4"/>
                <w:sz w:val="18"/>
              </w:rPr>
              <w:t>40.0</w:t>
            </w:r>
          </w:p>
        </w:tc>
        <w:tc>
          <w:tcPr>
            <w:tcW w:w="983" w:type="dxa"/>
            <w:tcBorders>
              <w:top w:val="nil"/>
              <w:left w:val="single" w:sz="8" w:space="0" w:color="000000"/>
              <w:bottom w:val="single" w:sz="8" w:space="0" w:color="000000"/>
              <w:right w:val="single" w:sz="8" w:space="0" w:color="000000"/>
            </w:tcBorders>
          </w:tcPr>
          <w:p>
            <w:pPr>
              <w:pStyle w:val="TableParagraph"/>
              <w:spacing w:before="37"/>
              <w:ind w:left="342" w:right="281"/>
              <w:jc w:val="center"/>
              <w:rPr>
                <w:sz w:val="18"/>
              </w:rPr>
            </w:pPr>
            <w:r>
              <w:rPr>
                <w:spacing w:val="-4"/>
                <w:sz w:val="18"/>
              </w:rPr>
              <w:t>20.0</w:t>
            </w:r>
          </w:p>
        </w:tc>
        <w:tc>
          <w:tcPr>
            <w:tcW w:w="1632" w:type="dxa"/>
            <w:tcBorders>
              <w:top w:val="nil"/>
              <w:left w:val="single" w:sz="8" w:space="0" w:color="000000"/>
              <w:bottom w:val="single" w:sz="8" w:space="0" w:color="000000"/>
            </w:tcBorders>
          </w:tcPr>
          <w:p>
            <w:pPr>
              <w:pStyle w:val="TableParagraph"/>
              <w:spacing w:before="37"/>
              <w:ind w:left="618"/>
              <w:rPr>
                <w:sz w:val="18"/>
              </w:rPr>
            </w:pPr>
            <w:r>
              <w:rPr>
                <w:spacing w:val="-2"/>
                <w:sz w:val="18"/>
              </w:rPr>
              <w:t>100.0</w:t>
            </w:r>
          </w:p>
        </w:tc>
      </w:tr>
      <w:tr>
        <w:trPr>
          <w:trHeight w:val="276" w:hRule="atLeast"/>
        </w:trPr>
        <w:tc>
          <w:tcPr>
            <w:tcW w:w="989" w:type="dxa"/>
            <w:tcBorders>
              <w:top w:val="single" w:sz="8" w:space="0" w:color="000000"/>
              <w:bottom w:val="nil"/>
              <w:right w:val="nil"/>
            </w:tcBorders>
          </w:tcPr>
          <w:p>
            <w:pPr>
              <w:pStyle w:val="TableParagraph"/>
              <w:spacing w:before="28"/>
              <w:ind w:left="25"/>
              <w:rPr>
                <w:sz w:val="18"/>
              </w:rPr>
            </w:pPr>
            <w:r>
              <w:rPr>
                <w:spacing w:val="-2"/>
                <w:sz w:val="18"/>
              </w:rPr>
              <w:t>Total</w:t>
            </w:r>
          </w:p>
        </w:tc>
        <w:tc>
          <w:tcPr>
            <w:tcW w:w="748" w:type="dxa"/>
            <w:tcBorders>
              <w:top w:val="single" w:sz="8" w:space="0" w:color="000000"/>
              <w:left w:val="nil"/>
              <w:bottom w:val="nil"/>
              <w:right w:val="nil"/>
            </w:tcBorders>
          </w:tcPr>
          <w:p>
            <w:pPr>
              <w:pStyle w:val="TableParagraph"/>
              <w:rPr>
                <w:sz w:val="18"/>
              </w:rPr>
            </w:pPr>
          </w:p>
        </w:tc>
        <w:tc>
          <w:tcPr>
            <w:tcW w:w="2026" w:type="dxa"/>
            <w:tcBorders>
              <w:top w:val="single" w:sz="8" w:space="0" w:color="000000"/>
              <w:left w:val="nil"/>
              <w:bottom w:val="nil"/>
            </w:tcBorders>
          </w:tcPr>
          <w:p>
            <w:pPr>
              <w:pStyle w:val="TableParagraph"/>
              <w:spacing w:before="28"/>
              <w:ind w:left="26"/>
              <w:rPr>
                <w:sz w:val="18"/>
              </w:rPr>
            </w:pPr>
            <w:r>
              <w:rPr>
                <w:spacing w:val="-2"/>
                <w:sz w:val="18"/>
              </w:rPr>
              <w:t>Count</w:t>
            </w:r>
          </w:p>
        </w:tc>
        <w:tc>
          <w:tcPr>
            <w:tcW w:w="921" w:type="dxa"/>
            <w:tcBorders>
              <w:top w:val="single" w:sz="8" w:space="0" w:color="000000"/>
              <w:bottom w:val="nil"/>
              <w:right w:val="single" w:sz="8" w:space="0" w:color="000000"/>
            </w:tcBorders>
          </w:tcPr>
          <w:p>
            <w:pPr>
              <w:pStyle w:val="TableParagraph"/>
              <w:spacing w:before="28"/>
              <w:ind w:left="293" w:right="251"/>
              <w:jc w:val="center"/>
              <w:rPr>
                <w:sz w:val="18"/>
              </w:rPr>
            </w:pPr>
            <w:r>
              <w:rPr>
                <w:spacing w:val="-5"/>
                <w:sz w:val="18"/>
              </w:rPr>
              <w:t>22</w:t>
            </w:r>
          </w:p>
        </w:tc>
        <w:tc>
          <w:tcPr>
            <w:tcW w:w="714" w:type="dxa"/>
            <w:tcBorders>
              <w:top w:val="single" w:sz="8" w:space="0" w:color="000000"/>
              <w:left w:val="single" w:sz="8" w:space="0" w:color="000000"/>
              <w:bottom w:val="nil"/>
              <w:right w:val="single" w:sz="8" w:space="0" w:color="000000"/>
            </w:tcBorders>
          </w:tcPr>
          <w:p>
            <w:pPr>
              <w:pStyle w:val="TableParagraph"/>
              <w:spacing w:before="28"/>
              <w:ind w:left="131" w:right="91"/>
              <w:jc w:val="center"/>
              <w:rPr>
                <w:sz w:val="18"/>
              </w:rPr>
            </w:pPr>
            <w:r>
              <w:rPr>
                <w:spacing w:val="-5"/>
                <w:sz w:val="18"/>
              </w:rPr>
              <w:t>31</w:t>
            </w:r>
          </w:p>
        </w:tc>
        <w:tc>
          <w:tcPr>
            <w:tcW w:w="988" w:type="dxa"/>
            <w:tcBorders>
              <w:top w:val="single" w:sz="8" w:space="0" w:color="000000"/>
              <w:left w:val="single" w:sz="8" w:space="0" w:color="000000"/>
              <w:bottom w:val="nil"/>
              <w:right w:val="single" w:sz="8" w:space="0" w:color="000000"/>
            </w:tcBorders>
          </w:tcPr>
          <w:p>
            <w:pPr>
              <w:pStyle w:val="TableParagraph"/>
              <w:spacing w:before="28"/>
              <w:ind w:left="60" w:right="13"/>
              <w:jc w:val="center"/>
              <w:rPr>
                <w:sz w:val="18"/>
              </w:rPr>
            </w:pPr>
            <w:r>
              <w:rPr>
                <w:spacing w:val="-5"/>
                <w:sz w:val="18"/>
              </w:rPr>
              <w:t>37</w:t>
            </w:r>
          </w:p>
        </w:tc>
        <w:tc>
          <w:tcPr>
            <w:tcW w:w="806" w:type="dxa"/>
            <w:tcBorders>
              <w:top w:val="single" w:sz="8" w:space="0" w:color="000000"/>
              <w:left w:val="single" w:sz="8" w:space="0" w:color="000000"/>
              <w:bottom w:val="nil"/>
              <w:right w:val="single" w:sz="8" w:space="0" w:color="000000"/>
            </w:tcBorders>
          </w:tcPr>
          <w:p>
            <w:pPr>
              <w:pStyle w:val="TableParagraph"/>
              <w:spacing w:before="28"/>
              <w:ind w:left="81" w:right="37"/>
              <w:jc w:val="center"/>
              <w:rPr>
                <w:sz w:val="18"/>
              </w:rPr>
            </w:pPr>
            <w:r>
              <w:rPr>
                <w:spacing w:val="-5"/>
                <w:sz w:val="18"/>
              </w:rPr>
              <w:t>102</w:t>
            </w:r>
          </w:p>
        </w:tc>
        <w:tc>
          <w:tcPr>
            <w:tcW w:w="983" w:type="dxa"/>
            <w:tcBorders>
              <w:top w:val="single" w:sz="8" w:space="0" w:color="000000"/>
              <w:left w:val="single" w:sz="8" w:space="0" w:color="000000"/>
              <w:bottom w:val="nil"/>
              <w:right w:val="single" w:sz="8" w:space="0" w:color="000000"/>
            </w:tcBorders>
          </w:tcPr>
          <w:p>
            <w:pPr>
              <w:pStyle w:val="TableParagraph"/>
              <w:spacing w:before="28"/>
              <w:ind w:left="337" w:right="281"/>
              <w:jc w:val="center"/>
              <w:rPr>
                <w:sz w:val="18"/>
              </w:rPr>
            </w:pPr>
            <w:r>
              <w:rPr>
                <w:spacing w:val="-5"/>
                <w:sz w:val="18"/>
              </w:rPr>
              <w:t>43</w:t>
            </w:r>
          </w:p>
        </w:tc>
        <w:tc>
          <w:tcPr>
            <w:tcW w:w="1632" w:type="dxa"/>
            <w:tcBorders>
              <w:top w:val="single" w:sz="8" w:space="0" w:color="000000"/>
              <w:left w:val="single" w:sz="8" w:space="0" w:color="000000"/>
              <w:bottom w:val="nil"/>
            </w:tcBorders>
          </w:tcPr>
          <w:p>
            <w:pPr>
              <w:pStyle w:val="TableParagraph"/>
              <w:spacing w:before="28"/>
              <w:ind w:left="685"/>
              <w:rPr>
                <w:sz w:val="18"/>
              </w:rPr>
            </w:pPr>
            <w:r>
              <w:rPr>
                <w:spacing w:val="-5"/>
                <w:sz w:val="18"/>
              </w:rPr>
              <w:t>235</w:t>
            </w:r>
          </w:p>
        </w:tc>
      </w:tr>
      <w:tr>
        <w:trPr>
          <w:trHeight w:val="276" w:hRule="atLeast"/>
        </w:trPr>
        <w:tc>
          <w:tcPr>
            <w:tcW w:w="989" w:type="dxa"/>
            <w:tcBorders>
              <w:top w:val="nil"/>
              <w:right w:val="nil"/>
            </w:tcBorders>
          </w:tcPr>
          <w:p>
            <w:pPr>
              <w:pStyle w:val="TableParagraph"/>
              <w:rPr>
                <w:sz w:val="18"/>
              </w:rPr>
            </w:pPr>
          </w:p>
        </w:tc>
        <w:tc>
          <w:tcPr>
            <w:tcW w:w="748" w:type="dxa"/>
            <w:tcBorders>
              <w:top w:val="nil"/>
              <w:left w:val="nil"/>
              <w:right w:val="nil"/>
            </w:tcBorders>
          </w:tcPr>
          <w:p>
            <w:pPr>
              <w:pStyle w:val="TableParagraph"/>
              <w:rPr>
                <w:sz w:val="18"/>
              </w:rPr>
            </w:pPr>
          </w:p>
        </w:tc>
        <w:tc>
          <w:tcPr>
            <w:tcW w:w="2026" w:type="dxa"/>
            <w:tcBorders>
              <w:top w:val="nil"/>
              <w:left w:val="nil"/>
            </w:tcBorders>
          </w:tcPr>
          <w:p>
            <w:pPr>
              <w:pStyle w:val="TableParagraph"/>
              <w:spacing w:before="35"/>
              <w:ind w:left="26"/>
              <w:rPr>
                <w:sz w:val="18"/>
              </w:rPr>
            </w:pPr>
            <w:r>
              <w:rPr>
                <w:sz w:val="18"/>
              </w:rPr>
              <w:t>% within </w:t>
            </w:r>
            <w:r>
              <w:rPr>
                <w:spacing w:val="-2"/>
                <w:sz w:val="18"/>
              </w:rPr>
              <w:t>QUESTION</w:t>
            </w:r>
          </w:p>
        </w:tc>
        <w:tc>
          <w:tcPr>
            <w:tcW w:w="921" w:type="dxa"/>
            <w:tcBorders>
              <w:top w:val="nil"/>
              <w:right w:val="single" w:sz="8" w:space="0" w:color="000000"/>
            </w:tcBorders>
          </w:tcPr>
          <w:p>
            <w:pPr>
              <w:pStyle w:val="TableParagraph"/>
              <w:spacing w:before="35"/>
              <w:ind w:left="293" w:right="251"/>
              <w:jc w:val="center"/>
              <w:rPr>
                <w:sz w:val="18"/>
              </w:rPr>
            </w:pPr>
            <w:r>
              <w:rPr>
                <w:spacing w:val="-5"/>
                <w:sz w:val="18"/>
              </w:rPr>
              <w:t>9.4</w:t>
            </w:r>
          </w:p>
        </w:tc>
        <w:tc>
          <w:tcPr>
            <w:tcW w:w="714" w:type="dxa"/>
            <w:tcBorders>
              <w:top w:val="nil"/>
              <w:left w:val="single" w:sz="8" w:space="0" w:color="000000"/>
              <w:right w:val="single" w:sz="8" w:space="0" w:color="000000"/>
            </w:tcBorders>
          </w:tcPr>
          <w:p>
            <w:pPr>
              <w:pStyle w:val="TableParagraph"/>
              <w:spacing w:before="35"/>
              <w:ind w:left="131" w:right="87"/>
              <w:jc w:val="center"/>
              <w:rPr>
                <w:sz w:val="18"/>
              </w:rPr>
            </w:pPr>
            <w:r>
              <w:rPr>
                <w:spacing w:val="-4"/>
                <w:sz w:val="18"/>
              </w:rPr>
              <w:t>13.2</w:t>
            </w:r>
          </w:p>
        </w:tc>
        <w:tc>
          <w:tcPr>
            <w:tcW w:w="988" w:type="dxa"/>
            <w:tcBorders>
              <w:top w:val="nil"/>
              <w:left w:val="single" w:sz="8" w:space="0" w:color="000000"/>
              <w:right w:val="single" w:sz="8" w:space="0" w:color="000000"/>
            </w:tcBorders>
          </w:tcPr>
          <w:p>
            <w:pPr>
              <w:pStyle w:val="TableParagraph"/>
              <w:spacing w:before="35"/>
              <w:ind w:left="60" w:right="8"/>
              <w:jc w:val="center"/>
              <w:rPr>
                <w:sz w:val="18"/>
              </w:rPr>
            </w:pPr>
            <w:r>
              <w:rPr>
                <w:spacing w:val="-4"/>
                <w:sz w:val="18"/>
              </w:rPr>
              <w:t>15.7</w:t>
            </w:r>
          </w:p>
        </w:tc>
        <w:tc>
          <w:tcPr>
            <w:tcW w:w="806" w:type="dxa"/>
            <w:tcBorders>
              <w:top w:val="nil"/>
              <w:left w:val="single" w:sz="8" w:space="0" w:color="000000"/>
              <w:right w:val="single" w:sz="8" w:space="0" w:color="000000"/>
            </w:tcBorders>
          </w:tcPr>
          <w:p>
            <w:pPr>
              <w:pStyle w:val="TableParagraph"/>
              <w:spacing w:before="35"/>
              <w:ind w:left="81" w:right="37"/>
              <w:jc w:val="center"/>
              <w:rPr>
                <w:sz w:val="18"/>
              </w:rPr>
            </w:pPr>
            <w:r>
              <w:rPr>
                <w:spacing w:val="-4"/>
                <w:sz w:val="18"/>
              </w:rPr>
              <w:t>43.4</w:t>
            </w:r>
          </w:p>
        </w:tc>
        <w:tc>
          <w:tcPr>
            <w:tcW w:w="983" w:type="dxa"/>
            <w:tcBorders>
              <w:top w:val="nil"/>
              <w:left w:val="single" w:sz="8" w:space="0" w:color="000000"/>
              <w:right w:val="single" w:sz="8" w:space="0" w:color="000000"/>
            </w:tcBorders>
          </w:tcPr>
          <w:p>
            <w:pPr>
              <w:pStyle w:val="TableParagraph"/>
              <w:spacing w:before="35"/>
              <w:ind w:left="342" w:right="281"/>
              <w:jc w:val="center"/>
              <w:rPr>
                <w:sz w:val="18"/>
              </w:rPr>
            </w:pPr>
            <w:r>
              <w:rPr>
                <w:spacing w:val="-4"/>
                <w:sz w:val="18"/>
              </w:rPr>
              <w:t>18.3</w:t>
            </w:r>
          </w:p>
        </w:tc>
        <w:tc>
          <w:tcPr>
            <w:tcW w:w="1632" w:type="dxa"/>
            <w:tcBorders>
              <w:top w:val="nil"/>
              <w:left w:val="single" w:sz="8" w:space="0" w:color="000000"/>
            </w:tcBorders>
          </w:tcPr>
          <w:p>
            <w:pPr>
              <w:pStyle w:val="TableParagraph"/>
              <w:spacing w:before="35"/>
              <w:ind w:left="618"/>
              <w:rPr>
                <w:sz w:val="18"/>
              </w:rPr>
            </w:pPr>
            <w:r>
              <w:rPr>
                <w:spacing w:val="-2"/>
                <w:sz w:val="18"/>
              </w:rPr>
              <w:t>100.0</w:t>
            </w:r>
          </w:p>
        </w:tc>
      </w:tr>
    </w:tbl>
    <w:p>
      <w:pPr>
        <w:pStyle w:val="BodyText"/>
        <w:rPr>
          <w:b/>
          <w:sz w:val="20"/>
        </w:rPr>
      </w:pPr>
    </w:p>
    <w:p>
      <w:pPr>
        <w:pStyle w:val="BodyText"/>
        <w:rPr>
          <w:b/>
          <w:sz w:val="20"/>
        </w:rPr>
      </w:pPr>
    </w:p>
    <w:p>
      <w:pPr>
        <w:pStyle w:val="BodyText"/>
        <w:spacing w:before="9"/>
        <w:rPr>
          <w:b/>
          <w:sz w:val="26"/>
        </w:rPr>
      </w:pPr>
      <w:r>
        <w:rPr/>
        <w:pict>
          <v:group style="position:absolute;margin-left:94.47847pt;margin-top:16.59873pt;width:468.75pt;height:218.6pt;mso-position-horizontal-relative:page;mso-position-vertical-relative:paragraph;z-index:-15706624;mso-wrap-distance-left:0;mso-wrap-distance-right:0" id="docshapegroup142" coordorigin="1890,332" coordsize="9375,4372">
            <v:shape style="position:absolute;left:1889;top:331;width:9375;height:4331" type="#_x0000_t75" id="docshape143" stroked="false">
              <v:imagedata r:id="rId36" o:title=""/>
            </v:shape>
            <v:rect style="position:absolute;left:5260;top:4474;width:1411;height:221" id="docshape144" filled="true" fillcolor="#ffffff" stroked="false">
              <v:fill type="solid"/>
            </v:rect>
            <v:rect style="position:absolute;left:5260;top:4474;width:1411;height:221" id="docshape145" filled="false" stroked="true" strokeweight=".75pt" strokecolor="#ffffff">
              <v:stroke dashstyle="solid"/>
            </v:rect>
            <w10:wrap type="topAndBottom"/>
          </v:group>
        </w:pict>
      </w:r>
    </w:p>
    <w:p>
      <w:pPr>
        <w:spacing w:after="0"/>
        <w:rPr>
          <w:sz w:val="26"/>
        </w:rPr>
        <w:sectPr>
          <w:pgSz w:w="12240" w:h="15840"/>
          <w:pgMar w:header="0" w:footer="969" w:top="680" w:bottom="1160" w:left="780" w:right="0"/>
        </w:sectPr>
      </w:pPr>
    </w:p>
    <w:p>
      <w:pPr>
        <w:pStyle w:val="Heading1"/>
        <w:spacing w:before="77"/>
      </w:pPr>
      <w:r>
        <w:rPr/>
        <w:t>TABLE</w:t>
      </w:r>
      <w:r>
        <w:rPr>
          <w:spacing w:val="-8"/>
        </w:rPr>
        <w:t> </w:t>
      </w:r>
      <w:r>
        <w:rPr/>
        <w:t>4.10</w:t>
      </w:r>
      <w:r>
        <w:rPr>
          <w:spacing w:val="-5"/>
        </w:rPr>
        <w:t> </w:t>
      </w:r>
      <w:r>
        <w:rPr/>
        <w:t>(E1)</w:t>
      </w:r>
      <w:r>
        <w:rPr>
          <w:spacing w:val="-8"/>
        </w:rPr>
        <w:t> </w:t>
      </w:r>
      <w:r>
        <w:rPr/>
        <w:t>ACADEMIC:</w:t>
      </w:r>
      <w:r>
        <w:rPr>
          <w:spacing w:val="46"/>
        </w:rPr>
        <w:t> </w:t>
      </w:r>
      <w:r>
        <w:rPr/>
        <w:t>STAFF/STUDENTS</w:t>
      </w:r>
      <w:r>
        <w:rPr>
          <w:spacing w:val="-6"/>
        </w:rPr>
        <w:t> </w:t>
      </w:r>
      <w:r>
        <w:rPr>
          <w:spacing w:val="-2"/>
        </w:rPr>
        <w:t>WELFARE</w:t>
      </w:r>
    </w:p>
    <w:p>
      <w:pPr>
        <w:pStyle w:val="BodyText"/>
        <w:spacing w:before="10"/>
        <w:rPr>
          <w:b/>
          <w:sz w:val="35"/>
        </w:rPr>
      </w:pPr>
    </w:p>
    <w:p>
      <w:pPr>
        <w:spacing w:before="0" w:after="39"/>
        <w:ind w:left="3378" w:right="0" w:firstLine="0"/>
        <w:jc w:val="left"/>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5"/>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89"/>
        <w:gridCol w:w="451"/>
        <w:gridCol w:w="1719"/>
        <w:gridCol w:w="1070"/>
        <w:gridCol w:w="720"/>
        <w:gridCol w:w="902"/>
        <w:gridCol w:w="1079"/>
        <w:gridCol w:w="1166"/>
        <w:gridCol w:w="993"/>
      </w:tblGrid>
      <w:tr>
        <w:trPr>
          <w:trHeight w:val="311" w:hRule="atLeast"/>
        </w:trPr>
        <w:tc>
          <w:tcPr>
            <w:tcW w:w="3159" w:type="dxa"/>
            <w:gridSpan w:val="3"/>
            <w:vMerge w:val="restart"/>
            <w:tcBorders>
              <w:bottom w:val="single" w:sz="36" w:space="0" w:color="000000"/>
            </w:tcBorders>
          </w:tcPr>
          <w:p>
            <w:pPr>
              <w:pStyle w:val="TableParagraph"/>
              <w:rPr>
                <w:sz w:val="18"/>
              </w:rPr>
            </w:pPr>
          </w:p>
        </w:tc>
        <w:tc>
          <w:tcPr>
            <w:tcW w:w="1070" w:type="dxa"/>
            <w:tcBorders>
              <w:bottom w:val="single" w:sz="36" w:space="0" w:color="FFFFFF"/>
              <w:right w:val="single" w:sz="8" w:space="0" w:color="000000"/>
            </w:tcBorders>
          </w:tcPr>
          <w:p>
            <w:pPr>
              <w:pStyle w:val="TableParagraph"/>
              <w:spacing w:line="199" w:lineRule="exact" w:before="92"/>
              <w:ind w:left="70" w:right="43"/>
              <w:jc w:val="center"/>
              <w:rPr>
                <w:sz w:val="18"/>
              </w:rPr>
            </w:pPr>
            <w:r>
              <w:rPr>
                <w:spacing w:val="-2"/>
                <w:sz w:val="18"/>
              </w:rPr>
              <w:t>RESPONSE</w:t>
            </w:r>
          </w:p>
        </w:tc>
        <w:tc>
          <w:tcPr>
            <w:tcW w:w="4860" w:type="dxa"/>
            <w:gridSpan w:val="5"/>
            <w:tcBorders>
              <w:left w:val="single" w:sz="8" w:space="0" w:color="000000"/>
              <w:bottom w:val="single" w:sz="36" w:space="0" w:color="000000"/>
            </w:tcBorders>
          </w:tcPr>
          <w:p>
            <w:pPr>
              <w:pStyle w:val="TableParagraph"/>
              <w:spacing w:line="199" w:lineRule="exact" w:before="92"/>
              <w:ind w:left="2227" w:right="2190"/>
              <w:jc w:val="center"/>
              <w:rPr>
                <w:sz w:val="18"/>
              </w:rPr>
            </w:pPr>
            <w:r>
              <w:rPr>
                <w:spacing w:val="-2"/>
                <w:sz w:val="18"/>
              </w:rPr>
              <w:t>Total</w:t>
            </w:r>
          </w:p>
        </w:tc>
      </w:tr>
      <w:tr>
        <w:trPr>
          <w:trHeight w:val="424" w:hRule="atLeast"/>
        </w:trPr>
        <w:tc>
          <w:tcPr>
            <w:tcW w:w="3159" w:type="dxa"/>
            <w:gridSpan w:val="3"/>
            <w:vMerge/>
            <w:tcBorders>
              <w:top w:val="nil"/>
              <w:bottom w:val="single" w:sz="36" w:space="0" w:color="000000"/>
            </w:tcBorders>
          </w:tcPr>
          <w:p>
            <w:pPr>
              <w:rPr>
                <w:sz w:val="2"/>
                <w:szCs w:val="2"/>
              </w:rPr>
            </w:pPr>
          </w:p>
        </w:tc>
        <w:tc>
          <w:tcPr>
            <w:tcW w:w="1070" w:type="dxa"/>
            <w:tcBorders>
              <w:top w:val="single" w:sz="36" w:space="0" w:color="FFFFFF"/>
              <w:right w:val="single" w:sz="8" w:space="0" w:color="000000"/>
            </w:tcBorders>
          </w:tcPr>
          <w:p>
            <w:pPr>
              <w:pStyle w:val="TableParagraph"/>
              <w:spacing w:line="206" w:lineRule="exact"/>
              <w:ind w:left="304" w:hanging="87"/>
              <w:rPr>
                <w:sz w:val="18"/>
              </w:rPr>
            </w:pPr>
            <w:r>
              <w:rPr>
                <w:spacing w:val="-2"/>
                <w:sz w:val="18"/>
              </w:rPr>
              <w:t>Strongly Agree</w:t>
            </w:r>
          </w:p>
        </w:tc>
        <w:tc>
          <w:tcPr>
            <w:tcW w:w="720" w:type="dxa"/>
            <w:tcBorders>
              <w:left w:val="single" w:sz="8" w:space="0" w:color="000000"/>
              <w:right w:val="single" w:sz="8" w:space="0" w:color="000000"/>
            </w:tcBorders>
          </w:tcPr>
          <w:p>
            <w:pPr>
              <w:pStyle w:val="TableParagraph"/>
              <w:spacing w:before="9"/>
              <w:rPr>
                <w:rFonts w:ascii="Arial"/>
                <w:b/>
                <w:sz w:val="17"/>
              </w:rPr>
            </w:pPr>
          </w:p>
          <w:p>
            <w:pPr>
              <w:pStyle w:val="TableParagraph"/>
              <w:spacing w:line="200" w:lineRule="exact"/>
              <w:ind w:right="107"/>
              <w:jc w:val="right"/>
              <w:rPr>
                <w:sz w:val="18"/>
              </w:rPr>
            </w:pPr>
            <w:r>
              <w:rPr>
                <w:spacing w:val="-2"/>
                <w:sz w:val="18"/>
              </w:rPr>
              <w:t>Agree</w:t>
            </w:r>
          </w:p>
        </w:tc>
        <w:tc>
          <w:tcPr>
            <w:tcW w:w="902" w:type="dxa"/>
            <w:tcBorders>
              <w:left w:val="single" w:sz="8" w:space="0" w:color="000000"/>
              <w:right w:val="single" w:sz="8" w:space="0" w:color="000000"/>
            </w:tcBorders>
          </w:tcPr>
          <w:p>
            <w:pPr>
              <w:pStyle w:val="TableParagraph"/>
              <w:spacing w:before="9"/>
              <w:rPr>
                <w:rFonts w:ascii="Arial"/>
                <w:b/>
                <w:sz w:val="17"/>
              </w:rPr>
            </w:pPr>
          </w:p>
          <w:p>
            <w:pPr>
              <w:pStyle w:val="TableParagraph"/>
              <w:spacing w:line="200" w:lineRule="exact"/>
              <w:ind w:left="58" w:right="22"/>
              <w:jc w:val="center"/>
              <w:rPr>
                <w:sz w:val="18"/>
              </w:rPr>
            </w:pPr>
            <w:r>
              <w:rPr>
                <w:spacing w:val="-2"/>
                <w:sz w:val="18"/>
              </w:rPr>
              <w:t>Undecided</w:t>
            </w:r>
          </w:p>
        </w:tc>
        <w:tc>
          <w:tcPr>
            <w:tcW w:w="1079" w:type="dxa"/>
            <w:tcBorders>
              <w:left w:val="single" w:sz="8" w:space="0" w:color="000000"/>
              <w:right w:val="single" w:sz="8" w:space="0" w:color="000000"/>
            </w:tcBorders>
          </w:tcPr>
          <w:p>
            <w:pPr>
              <w:pStyle w:val="TableParagraph"/>
              <w:spacing w:before="9"/>
              <w:rPr>
                <w:rFonts w:ascii="Arial"/>
                <w:b/>
                <w:sz w:val="17"/>
              </w:rPr>
            </w:pPr>
          </w:p>
          <w:p>
            <w:pPr>
              <w:pStyle w:val="TableParagraph"/>
              <w:spacing w:line="200" w:lineRule="exact"/>
              <w:ind w:left="111" w:right="64"/>
              <w:jc w:val="center"/>
              <w:rPr>
                <w:sz w:val="18"/>
              </w:rPr>
            </w:pPr>
            <w:r>
              <w:rPr>
                <w:spacing w:val="-2"/>
                <w:sz w:val="18"/>
              </w:rPr>
              <w:t>Disagree</w:t>
            </w:r>
          </w:p>
        </w:tc>
        <w:tc>
          <w:tcPr>
            <w:tcW w:w="1166" w:type="dxa"/>
            <w:tcBorders>
              <w:top w:val="single" w:sz="36" w:space="0" w:color="000000"/>
              <w:left w:val="single" w:sz="8" w:space="0" w:color="000000"/>
              <w:right w:val="single" w:sz="8" w:space="0" w:color="000000"/>
            </w:tcBorders>
          </w:tcPr>
          <w:p>
            <w:pPr>
              <w:pStyle w:val="TableParagraph"/>
              <w:spacing w:line="206" w:lineRule="exact"/>
              <w:ind w:left="296" w:right="205" w:hanging="10"/>
              <w:rPr>
                <w:sz w:val="18"/>
              </w:rPr>
            </w:pPr>
            <w:r>
              <w:rPr>
                <w:spacing w:val="-2"/>
                <w:sz w:val="18"/>
              </w:rPr>
              <w:t>Strongly disagree</w:t>
            </w:r>
          </w:p>
        </w:tc>
        <w:tc>
          <w:tcPr>
            <w:tcW w:w="993" w:type="dxa"/>
            <w:tcBorders>
              <w:left w:val="single" w:sz="8" w:space="0" w:color="000000"/>
            </w:tcBorders>
          </w:tcPr>
          <w:p>
            <w:pPr>
              <w:pStyle w:val="TableParagraph"/>
              <w:rPr>
                <w:sz w:val="18"/>
              </w:rPr>
            </w:pPr>
          </w:p>
        </w:tc>
      </w:tr>
      <w:tr>
        <w:trPr>
          <w:trHeight w:val="257" w:hRule="atLeast"/>
        </w:trPr>
        <w:tc>
          <w:tcPr>
            <w:tcW w:w="989" w:type="dxa"/>
            <w:vMerge w:val="restart"/>
            <w:tcBorders>
              <w:top w:val="single" w:sz="36" w:space="0" w:color="000000"/>
              <w:bottom w:val="single" w:sz="8" w:space="0" w:color="000000"/>
              <w:right w:val="nil"/>
            </w:tcBorders>
          </w:tcPr>
          <w:p>
            <w:pPr>
              <w:pStyle w:val="TableParagraph"/>
              <w:spacing w:line="205" w:lineRule="exact"/>
              <w:ind w:left="25"/>
              <w:rPr>
                <w:sz w:val="18"/>
              </w:rPr>
            </w:pPr>
            <w:r>
              <w:rPr>
                <w:spacing w:val="-2"/>
                <w:sz w:val="18"/>
              </w:rPr>
              <w:t>QUESTION</w:t>
            </w:r>
          </w:p>
        </w:tc>
        <w:tc>
          <w:tcPr>
            <w:tcW w:w="451" w:type="dxa"/>
            <w:vMerge w:val="restart"/>
            <w:tcBorders>
              <w:top w:val="single" w:sz="36" w:space="0" w:color="000000"/>
              <w:left w:val="nil"/>
              <w:bottom w:val="single" w:sz="8" w:space="0" w:color="000000"/>
              <w:right w:val="nil"/>
            </w:tcBorders>
          </w:tcPr>
          <w:p>
            <w:pPr>
              <w:pStyle w:val="TableParagraph"/>
              <w:spacing w:line="205" w:lineRule="exact"/>
              <w:ind w:left="48"/>
              <w:rPr>
                <w:sz w:val="18"/>
              </w:rPr>
            </w:pPr>
            <w:r>
              <w:rPr>
                <w:spacing w:val="-5"/>
                <w:sz w:val="18"/>
              </w:rPr>
              <w:t>Q41</w:t>
            </w:r>
          </w:p>
        </w:tc>
        <w:tc>
          <w:tcPr>
            <w:tcW w:w="1719" w:type="dxa"/>
            <w:tcBorders>
              <w:top w:val="single" w:sz="36" w:space="0" w:color="000000"/>
              <w:left w:val="nil"/>
              <w:bottom w:val="single" w:sz="36" w:space="0" w:color="FFFFFF"/>
            </w:tcBorders>
          </w:tcPr>
          <w:p>
            <w:pPr>
              <w:pStyle w:val="TableParagraph"/>
              <w:spacing w:line="205" w:lineRule="exact"/>
              <w:ind w:left="26"/>
              <w:rPr>
                <w:sz w:val="18"/>
              </w:rPr>
            </w:pPr>
            <w:r>
              <w:rPr>
                <w:spacing w:val="-2"/>
                <w:sz w:val="18"/>
              </w:rPr>
              <w:t>Count</w:t>
            </w:r>
          </w:p>
        </w:tc>
        <w:tc>
          <w:tcPr>
            <w:tcW w:w="1070" w:type="dxa"/>
            <w:tcBorders>
              <w:bottom w:val="single" w:sz="36" w:space="0" w:color="FFFFFF"/>
              <w:right w:val="single" w:sz="8" w:space="0" w:color="000000"/>
            </w:tcBorders>
          </w:tcPr>
          <w:p>
            <w:pPr>
              <w:pStyle w:val="TableParagraph"/>
              <w:spacing w:line="224" w:lineRule="exact"/>
              <w:ind w:left="69" w:right="43"/>
              <w:jc w:val="center"/>
              <w:rPr>
                <w:sz w:val="20"/>
              </w:rPr>
            </w:pPr>
            <w:r>
              <w:rPr>
                <w:spacing w:val="-5"/>
                <w:sz w:val="20"/>
              </w:rPr>
              <w:t>26</w:t>
            </w:r>
          </w:p>
        </w:tc>
        <w:tc>
          <w:tcPr>
            <w:tcW w:w="720" w:type="dxa"/>
            <w:tcBorders>
              <w:left w:val="single" w:sz="8" w:space="0" w:color="000000"/>
              <w:bottom w:val="single" w:sz="36" w:space="0" w:color="FFFFFF"/>
              <w:right w:val="single" w:sz="8" w:space="0" w:color="000000"/>
            </w:tcBorders>
          </w:tcPr>
          <w:p>
            <w:pPr>
              <w:pStyle w:val="TableParagraph"/>
              <w:spacing w:line="224" w:lineRule="exact"/>
              <w:ind w:left="270"/>
              <w:rPr>
                <w:sz w:val="20"/>
              </w:rPr>
            </w:pPr>
            <w:r>
              <w:rPr>
                <w:spacing w:val="-5"/>
                <w:sz w:val="20"/>
              </w:rPr>
              <w:t>37</w:t>
            </w:r>
          </w:p>
        </w:tc>
        <w:tc>
          <w:tcPr>
            <w:tcW w:w="902" w:type="dxa"/>
            <w:tcBorders>
              <w:left w:val="single" w:sz="8" w:space="0" w:color="000000"/>
              <w:bottom w:val="single" w:sz="36" w:space="0" w:color="FFFFFF"/>
              <w:right w:val="single" w:sz="8" w:space="0" w:color="000000"/>
            </w:tcBorders>
          </w:tcPr>
          <w:p>
            <w:pPr>
              <w:pStyle w:val="TableParagraph"/>
              <w:spacing w:line="224" w:lineRule="exact"/>
              <w:ind w:left="54" w:right="22"/>
              <w:jc w:val="center"/>
              <w:rPr>
                <w:sz w:val="20"/>
              </w:rPr>
            </w:pPr>
            <w:r>
              <w:rPr>
                <w:spacing w:val="-5"/>
                <w:sz w:val="20"/>
              </w:rPr>
              <w:t>11</w:t>
            </w:r>
          </w:p>
        </w:tc>
        <w:tc>
          <w:tcPr>
            <w:tcW w:w="1079" w:type="dxa"/>
            <w:tcBorders>
              <w:left w:val="single" w:sz="8" w:space="0" w:color="000000"/>
              <w:bottom w:val="single" w:sz="36" w:space="0" w:color="FFFFFF"/>
              <w:right w:val="single" w:sz="8" w:space="0" w:color="000000"/>
            </w:tcBorders>
          </w:tcPr>
          <w:p>
            <w:pPr>
              <w:pStyle w:val="TableParagraph"/>
              <w:spacing w:line="224" w:lineRule="exact"/>
              <w:ind w:left="104" w:right="65"/>
              <w:jc w:val="center"/>
              <w:rPr>
                <w:sz w:val="20"/>
              </w:rPr>
            </w:pPr>
            <w:r>
              <w:rPr>
                <w:spacing w:val="-5"/>
                <w:sz w:val="20"/>
              </w:rPr>
              <w:t>45</w:t>
            </w:r>
          </w:p>
        </w:tc>
        <w:tc>
          <w:tcPr>
            <w:tcW w:w="1166" w:type="dxa"/>
            <w:tcBorders>
              <w:left w:val="single" w:sz="8" w:space="0" w:color="000000"/>
              <w:bottom w:val="single" w:sz="36" w:space="0" w:color="FFFFFF"/>
              <w:right w:val="single" w:sz="8" w:space="0" w:color="000000"/>
            </w:tcBorders>
          </w:tcPr>
          <w:p>
            <w:pPr>
              <w:pStyle w:val="TableParagraph"/>
              <w:spacing w:line="224" w:lineRule="exact"/>
              <w:ind w:left="147" w:right="105"/>
              <w:jc w:val="center"/>
              <w:rPr>
                <w:sz w:val="20"/>
              </w:rPr>
            </w:pPr>
            <w:r>
              <w:rPr>
                <w:spacing w:val="-5"/>
                <w:sz w:val="20"/>
              </w:rPr>
              <w:t>27</w:t>
            </w:r>
          </w:p>
        </w:tc>
        <w:tc>
          <w:tcPr>
            <w:tcW w:w="993" w:type="dxa"/>
            <w:tcBorders>
              <w:left w:val="single" w:sz="8" w:space="0" w:color="000000"/>
              <w:bottom w:val="single" w:sz="36" w:space="0" w:color="FFFFFF"/>
            </w:tcBorders>
          </w:tcPr>
          <w:p>
            <w:pPr>
              <w:pStyle w:val="TableParagraph"/>
              <w:spacing w:line="224" w:lineRule="exact"/>
              <w:ind w:left="268" w:right="210"/>
              <w:jc w:val="center"/>
              <w:rPr>
                <w:sz w:val="20"/>
              </w:rPr>
            </w:pPr>
            <w:r>
              <w:rPr>
                <w:spacing w:val="-5"/>
                <w:sz w:val="20"/>
              </w:rPr>
              <w:t>146</w:t>
            </w:r>
          </w:p>
        </w:tc>
      </w:tr>
      <w:tr>
        <w:trPr>
          <w:trHeight w:val="245" w:hRule="atLeast"/>
        </w:trPr>
        <w:tc>
          <w:tcPr>
            <w:tcW w:w="989" w:type="dxa"/>
            <w:vMerge/>
            <w:tcBorders>
              <w:top w:val="nil"/>
              <w:bottom w:val="single" w:sz="8" w:space="0" w:color="000000"/>
              <w:right w:val="nil"/>
            </w:tcBorders>
          </w:tcPr>
          <w:p>
            <w:pPr>
              <w:rPr>
                <w:sz w:val="2"/>
                <w:szCs w:val="2"/>
              </w:rPr>
            </w:pPr>
          </w:p>
        </w:tc>
        <w:tc>
          <w:tcPr>
            <w:tcW w:w="451" w:type="dxa"/>
            <w:vMerge/>
            <w:tcBorders>
              <w:top w:val="nil"/>
              <w:left w:val="nil"/>
              <w:bottom w:val="single" w:sz="8" w:space="0" w:color="000000"/>
              <w:right w:val="nil"/>
            </w:tcBorders>
          </w:tcPr>
          <w:p>
            <w:pPr>
              <w:rPr>
                <w:sz w:val="2"/>
                <w:szCs w:val="2"/>
              </w:rPr>
            </w:pPr>
          </w:p>
        </w:tc>
        <w:tc>
          <w:tcPr>
            <w:tcW w:w="1719" w:type="dxa"/>
            <w:tcBorders>
              <w:top w:val="single" w:sz="36" w:space="0" w:color="FFFFFF"/>
              <w:left w:val="nil"/>
              <w:bottom w:val="single" w:sz="8" w:space="0" w:color="000000"/>
            </w:tcBorders>
          </w:tcPr>
          <w:p>
            <w:pPr>
              <w:pStyle w:val="TableParagraph"/>
              <w:spacing w:line="188" w:lineRule="exact"/>
              <w:ind w:left="26"/>
              <w:rPr>
                <w:sz w:val="18"/>
              </w:rPr>
            </w:pPr>
            <w:r>
              <w:rPr>
                <w:sz w:val="18"/>
              </w:rPr>
              <w:t>% within </w:t>
            </w:r>
            <w:r>
              <w:rPr>
                <w:spacing w:val="-2"/>
                <w:sz w:val="18"/>
              </w:rPr>
              <w:t>QUESTION</w:t>
            </w:r>
          </w:p>
        </w:tc>
        <w:tc>
          <w:tcPr>
            <w:tcW w:w="1070" w:type="dxa"/>
            <w:tcBorders>
              <w:top w:val="single" w:sz="36" w:space="0" w:color="FFFFFF"/>
              <w:bottom w:val="single" w:sz="8" w:space="0" w:color="000000"/>
              <w:right w:val="single" w:sz="8" w:space="0" w:color="000000"/>
            </w:tcBorders>
          </w:tcPr>
          <w:p>
            <w:pPr>
              <w:pStyle w:val="TableParagraph"/>
              <w:spacing w:line="207" w:lineRule="exact"/>
              <w:ind w:left="70" w:right="35"/>
              <w:jc w:val="center"/>
              <w:rPr>
                <w:sz w:val="20"/>
              </w:rPr>
            </w:pPr>
            <w:r>
              <w:rPr>
                <w:spacing w:val="-4"/>
                <w:sz w:val="20"/>
              </w:rPr>
              <w:t>17.8</w:t>
            </w:r>
          </w:p>
        </w:tc>
        <w:tc>
          <w:tcPr>
            <w:tcW w:w="720" w:type="dxa"/>
            <w:tcBorders>
              <w:top w:val="single" w:sz="36" w:space="0" w:color="FFFFFF"/>
              <w:left w:val="single" w:sz="8" w:space="0" w:color="000000"/>
              <w:bottom w:val="single" w:sz="8" w:space="0" w:color="000000"/>
              <w:right w:val="single" w:sz="8" w:space="0" w:color="000000"/>
            </w:tcBorders>
          </w:tcPr>
          <w:p>
            <w:pPr>
              <w:pStyle w:val="TableParagraph"/>
              <w:spacing w:line="207" w:lineRule="exact"/>
              <w:ind w:right="150"/>
              <w:jc w:val="right"/>
              <w:rPr>
                <w:sz w:val="20"/>
              </w:rPr>
            </w:pPr>
            <w:r>
              <w:rPr>
                <w:spacing w:val="-4"/>
                <w:sz w:val="20"/>
              </w:rPr>
              <w:t>25.3</w:t>
            </w:r>
          </w:p>
        </w:tc>
        <w:tc>
          <w:tcPr>
            <w:tcW w:w="902" w:type="dxa"/>
            <w:tcBorders>
              <w:top w:val="single" w:sz="36" w:space="0" w:color="FFFFFF"/>
              <w:left w:val="single" w:sz="8" w:space="0" w:color="000000"/>
              <w:bottom w:val="single" w:sz="8" w:space="0" w:color="000000"/>
              <w:right w:val="single" w:sz="8" w:space="0" w:color="000000"/>
            </w:tcBorders>
          </w:tcPr>
          <w:p>
            <w:pPr>
              <w:pStyle w:val="TableParagraph"/>
              <w:spacing w:line="207" w:lineRule="exact"/>
              <w:ind w:left="58" w:right="21"/>
              <w:jc w:val="center"/>
              <w:rPr>
                <w:sz w:val="20"/>
              </w:rPr>
            </w:pPr>
            <w:r>
              <w:rPr>
                <w:spacing w:val="-5"/>
                <w:sz w:val="20"/>
              </w:rPr>
              <w:t>7.5</w:t>
            </w:r>
          </w:p>
        </w:tc>
        <w:tc>
          <w:tcPr>
            <w:tcW w:w="1079" w:type="dxa"/>
            <w:tcBorders>
              <w:top w:val="single" w:sz="36" w:space="0" w:color="FFFFFF"/>
              <w:left w:val="single" w:sz="8" w:space="0" w:color="000000"/>
              <w:bottom w:val="single" w:sz="8" w:space="0" w:color="000000"/>
              <w:right w:val="single" w:sz="8" w:space="0" w:color="000000"/>
            </w:tcBorders>
          </w:tcPr>
          <w:p>
            <w:pPr>
              <w:pStyle w:val="TableParagraph"/>
              <w:spacing w:line="207" w:lineRule="exact"/>
              <w:ind w:left="111" w:right="62"/>
              <w:jc w:val="center"/>
              <w:rPr>
                <w:sz w:val="20"/>
              </w:rPr>
            </w:pPr>
            <w:r>
              <w:rPr>
                <w:spacing w:val="-4"/>
                <w:sz w:val="20"/>
              </w:rPr>
              <w:t>30.8</w:t>
            </w:r>
          </w:p>
        </w:tc>
        <w:tc>
          <w:tcPr>
            <w:tcW w:w="1166" w:type="dxa"/>
            <w:tcBorders>
              <w:top w:val="single" w:sz="36" w:space="0" w:color="FFFFFF"/>
              <w:left w:val="single" w:sz="8" w:space="0" w:color="000000"/>
              <w:bottom w:val="single" w:sz="8" w:space="0" w:color="000000"/>
              <w:right w:val="single" w:sz="8" w:space="0" w:color="000000"/>
            </w:tcBorders>
          </w:tcPr>
          <w:p>
            <w:pPr>
              <w:pStyle w:val="TableParagraph"/>
              <w:spacing w:line="207" w:lineRule="exact"/>
              <w:ind w:left="147" w:right="96"/>
              <w:jc w:val="center"/>
              <w:rPr>
                <w:sz w:val="20"/>
              </w:rPr>
            </w:pPr>
            <w:r>
              <w:rPr>
                <w:spacing w:val="-4"/>
                <w:sz w:val="20"/>
              </w:rPr>
              <w:t>18.5</w:t>
            </w:r>
          </w:p>
        </w:tc>
        <w:tc>
          <w:tcPr>
            <w:tcW w:w="993" w:type="dxa"/>
            <w:tcBorders>
              <w:top w:val="single" w:sz="36" w:space="0" w:color="FFFFFF"/>
              <w:left w:val="single" w:sz="8" w:space="0" w:color="000000"/>
              <w:bottom w:val="single" w:sz="8" w:space="0" w:color="000000"/>
            </w:tcBorders>
          </w:tcPr>
          <w:p>
            <w:pPr>
              <w:pStyle w:val="TableParagraph"/>
              <w:spacing w:line="207" w:lineRule="exact"/>
              <w:ind w:left="269" w:right="209"/>
              <w:jc w:val="center"/>
              <w:rPr>
                <w:sz w:val="20"/>
              </w:rPr>
            </w:pPr>
            <w:r>
              <w:rPr>
                <w:spacing w:val="-2"/>
                <w:sz w:val="20"/>
              </w:rPr>
              <w:t>100.0</w:t>
            </w:r>
          </w:p>
        </w:tc>
      </w:tr>
      <w:tr>
        <w:trPr>
          <w:trHeight w:val="317" w:hRule="atLeast"/>
        </w:trPr>
        <w:tc>
          <w:tcPr>
            <w:tcW w:w="989" w:type="dxa"/>
            <w:vMerge/>
            <w:tcBorders>
              <w:top w:val="nil"/>
              <w:bottom w:val="single" w:sz="8" w:space="0" w:color="000000"/>
              <w:right w:val="nil"/>
            </w:tcBorders>
          </w:tcPr>
          <w:p>
            <w:pPr>
              <w:rPr>
                <w:sz w:val="2"/>
                <w:szCs w:val="2"/>
              </w:rPr>
            </w:pPr>
          </w:p>
        </w:tc>
        <w:tc>
          <w:tcPr>
            <w:tcW w:w="451" w:type="dxa"/>
            <w:tcBorders>
              <w:top w:val="single" w:sz="8" w:space="0" w:color="000000"/>
              <w:left w:val="nil"/>
              <w:bottom w:val="nil"/>
              <w:right w:val="nil"/>
            </w:tcBorders>
          </w:tcPr>
          <w:p>
            <w:pPr>
              <w:pStyle w:val="TableParagraph"/>
              <w:spacing w:before="47"/>
              <w:ind w:left="48"/>
              <w:rPr>
                <w:sz w:val="18"/>
              </w:rPr>
            </w:pPr>
            <w:r>
              <w:rPr>
                <w:spacing w:val="-5"/>
                <w:sz w:val="18"/>
              </w:rPr>
              <w:t>Q42</w:t>
            </w:r>
          </w:p>
        </w:tc>
        <w:tc>
          <w:tcPr>
            <w:tcW w:w="1719" w:type="dxa"/>
            <w:tcBorders>
              <w:top w:val="single" w:sz="8" w:space="0" w:color="000000"/>
              <w:left w:val="nil"/>
              <w:bottom w:val="nil"/>
            </w:tcBorders>
          </w:tcPr>
          <w:p>
            <w:pPr>
              <w:pStyle w:val="TableParagraph"/>
              <w:spacing w:before="47"/>
              <w:ind w:left="26"/>
              <w:rPr>
                <w:sz w:val="18"/>
              </w:rPr>
            </w:pPr>
            <w:r>
              <w:rPr>
                <w:spacing w:val="-2"/>
                <w:sz w:val="18"/>
              </w:rPr>
              <w:t>Count</w:t>
            </w:r>
          </w:p>
        </w:tc>
        <w:tc>
          <w:tcPr>
            <w:tcW w:w="1070" w:type="dxa"/>
            <w:tcBorders>
              <w:top w:val="single" w:sz="8" w:space="0" w:color="000000"/>
              <w:bottom w:val="nil"/>
              <w:right w:val="single" w:sz="8" w:space="0" w:color="000000"/>
            </w:tcBorders>
          </w:tcPr>
          <w:p>
            <w:pPr>
              <w:pStyle w:val="TableParagraph"/>
              <w:spacing w:before="43"/>
              <w:ind w:left="69" w:right="43"/>
              <w:jc w:val="center"/>
              <w:rPr>
                <w:sz w:val="20"/>
              </w:rPr>
            </w:pPr>
            <w:r>
              <w:rPr>
                <w:spacing w:val="-5"/>
                <w:sz w:val="20"/>
              </w:rPr>
              <w:t>14</w:t>
            </w:r>
          </w:p>
        </w:tc>
        <w:tc>
          <w:tcPr>
            <w:tcW w:w="720" w:type="dxa"/>
            <w:tcBorders>
              <w:top w:val="single" w:sz="8" w:space="0" w:color="000000"/>
              <w:left w:val="single" w:sz="8" w:space="0" w:color="000000"/>
              <w:bottom w:val="nil"/>
              <w:right w:val="single" w:sz="8" w:space="0" w:color="000000"/>
            </w:tcBorders>
          </w:tcPr>
          <w:p>
            <w:pPr>
              <w:pStyle w:val="TableParagraph"/>
              <w:spacing w:before="43"/>
              <w:ind w:left="270"/>
              <w:rPr>
                <w:sz w:val="20"/>
              </w:rPr>
            </w:pPr>
            <w:r>
              <w:rPr>
                <w:spacing w:val="-5"/>
                <w:sz w:val="20"/>
              </w:rPr>
              <w:t>29</w:t>
            </w:r>
          </w:p>
        </w:tc>
        <w:tc>
          <w:tcPr>
            <w:tcW w:w="902" w:type="dxa"/>
            <w:tcBorders>
              <w:top w:val="single" w:sz="8" w:space="0" w:color="000000"/>
              <w:left w:val="single" w:sz="8" w:space="0" w:color="000000"/>
              <w:bottom w:val="nil"/>
              <w:right w:val="single" w:sz="8" w:space="0" w:color="000000"/>
            </w:tcBorders>
          </w:tcPr>
          <w:p>
            <w:pPr>
              <w:pStyle w:val="TableParagraph"/>
              <w:spacing w:before="43"/>
              <w:ind w:left="54" w:right="22"/>
              <w:jc w:val="center"/>
              <w:rPr>
                <w:sz w:val="20"/>
              </w:rPr>
            </w:pPr>
            <w:r>
              <w:rPr>
                <w:spacing w:val="-5"/>
                <w:sz w:val="20"/>
              </w:rPr>
              <w:t>14</w:t>
            </w:r>
          </w:p>
        </w:tc>
        <w:tc>
          <w:tcPr>
            <w:tcW w:w="1079" w:type="dxa"/>
            <w:tcBorders>
              <w:top w:val="single" w:sz="8" w:space="0" w:color="000000"/>
              <w:left w:val="single" w:sz="8" w:space="0" w:color="000000"/>
              <w:bottom w:val="nil"/>
              <w:right w:val="single" w:sz="8" w:space="0" w:color="000000"/>
            </w:tcBorders>
          </w:tcPr>
          <w:p>
            <w:pPr>
              <w:pStyle w:val="TableParagraph"/>
              <w:spacing w:before="43"/>
              <w:ind w:left="104" w:right="65"/>
              <w:jc w:val="center"/>
              <w:rPr>
                <w:sz w:val="20"/>
              </w:rPr>
            </w:pPr>
            <w:r>
              <w:rPr>
                <w:spacing w:val="-5"/>
                <w:sz w:val="20"/>
              </w:rPr>
              <w:t>42</w:t>
            </w:r>
          </w:p>
        </w:tc>
        <w:tc>
          <w:tcPr>
            <w:tcW w:w="1166" w:type="dxa"/>
            <w:tcBorders>
              <w:top w:val="single" w:sz="8" w:space="0" w:color="000000"/>
              <w:left w:val="single" w:sz="8" w:space="0" w:color="000000"/>
              <w:bottom w:val="nil"/>
              <w:right w:val="single" w:sz="8" w:space="0" w:color="000000"/>
            </w:tcBorders>
          </w:tcPr>
          <w:p>
            <w:pPr>
              <w:pStyle w:val="TableParagraph"/>
              <w:spacing w:before="43"/>
              <w:ind w:left="147" w:right="105"/>
              <w:jc w:val="center"/>
              <w:rPr>
                <w:sz w:val="20"/>
              </w:rPr>
            </w:pPr>
            <w:r>
              <w:rPr>
                <w:spacing w:val="-5"/>
                <w:sz w:val="20"/>
              </w:rPr>
              <w:t>45</w:t>
            </w:r>
          </w:p>
        </w:tc>
        <w:tc>
          <w:tcPr>
            <w:tcW w:w="993" w:type="dxa"/>
            <w:tcBorders>
              <w:top w:val="single" w:sz="8" w:space="0" w:color="000000"/>
              <w:left w:val="single" w:sz="8" w:space="0" w:color="000000"/>
              <w:bottom w:val="nil"/>
            </w:tcBorders>
          </w:tcPr>
          <w:p>
            <w:pPr>
              <w:pStyle w:val="TableParagraph"/>
              <w:spacing w:before="43"/>
              <w:ind w:left="268" w:right="210"/>
              <w:jc w:val="center"/>
              <w:rPr>
                <w:sz w:val="20"/>
              </w:rPr>
            </w:pPr>
            <w:r>
              <w:rPr>
                <w:spacing w:val="-5"/>
                <w:sz w:val="20"/>
              </w:rPr>
              <w:t>144</w:t>
            </w:r>
          </w:p>
        </w:tc>
      </w:tr>
      <w:tr>
        <w:trPr>
          <w:trHeight w:val="304" w:hRule="atLeast"/>
        </w:trPr>
        <w:tc>
          <w:tcPr>
            <w:tcW w:w="989" w:type="dxa"/>
            <w:vMerge/>
            <w:tcBorders>
              <w:top w:val="nil"/>
              <w:bottom w:val="single" w:sz="8" w:space="0" w:color="000000"/>
              <w:right w:val="nil"/>
            </w:tcBorders>
          </w:tcPr>
          <w:p>
            <w:pPr>
              <w:rPr>
                <w:sz w:val="2"/>
                <w:szCs w:val="2"/>
              </w:rPr>
            </w:pPr>
          </w:p>
        </w:tc>
        <w:tc>
          <w:tcPr>
            <w:tcW w:w="451" w:type="dxa"/>
            <w:tcBorders>
              <w:top w:val="nil"/>
              <w:left w:val="nil"/>
              <w:bottom w:val="single" w:sz="8" w:space="0" w:color="FFFFFF"/>
              <w:right w:val="nil"/>
            </w:tcBorders>
          </w:tcPr>
          <w:p>
            <w:pPr>
              <w:pStyle w:val="TableParagraph"/>
              <w:rPr>
                <w:sz w:val="18"/>
              </w:rPr>
            </w:pPr>
          </w:p>
        </w:tc>
        <w:tc>
          <w:tcPr>
            <w:tcW w:w="1719" w:type="dxa"/>
            <w:tcBorders>
              <w:top w:val="nil"/>
              <w:left w:val="nil"/>
              <w:bottom w:val="single" w:sz="8" w:space="0" w:color="FFFFFF"/>
            </w:tcBorders>
          </w:tcPr>
          <w:p>
            <w:pPr>
              <w:pStyle w:val="TableParagraph"/>
              <w:spacing w:before="41"/>
              <w:ind w:left="26"/>
              <w:rPr>
                <w:sz w:val="18"/>
              </w:rPr>
            </w:pPr>
            <w:r>
              <w:rPr>
                <w:sz w:val="18"/>
              </w:rPr>
              <w:t>% within </w:t>
            </w:r>
            <w:r>
              <w:rPr>
                <w:spacing w:val="-2"/>
                <w:sz w:val="18"/>
              </w:rPr>
              <w:t>QUESTION</w:t>
            </w:r>
          </w:p>
        </w:tc>
        <w:tc>
          <w:tcPr>
            <w:tcW w:w="1070" w:type="dxa"/>
            <w:tcBorders>
              <w:top w:val="nil"/>
              <w:bottom w:val="single" w:sz="8" w:space="0" w:color="000000"/>
              <w:right w:val="single" w:sz="8" w:space="0" w:color="000000"/>
            </w:tcBorders>
          </w:tcPr>
          <w:p>
            <w:pPr>
              <w:pStyle w:val="TableParagraph"/>
              <w:spacing w:before="37"/>
              <w:ind w:left="70" w:right="40"/>
              <w:jc w:val="center"/>
              <w:rPr>
                <w:sz w:val="20"/>
              </w:rPr>
            </w:pPr>
            <w:r>
              <w:rPr>
                <w:spacing w:val="-5"/>
                <w:sz w:val="20"/>
              </w:rPr>
              <w:t>9.7</w:t>
            </w:r>
          </w:p>
        </w:tc>
        <w:tc>
          <w:tcPr>
            <w:tcW w:w="720" w:type="dxa"/>
            <w:tcBorders>
              <w:top w:val="nil"/>
              <w:left w:val="single" w:sz="8" w:space="0" w:color="000000"/>
              <w:bottom w:val="single" w:sz="8" w:space="0" w:color="000000"/>
              <w:right w:val="single" w:sz="8" w:space="0" w:color="000000"/>
            </w:tcBorders>
          </w:tcPr>
          <w:p>
            <w:pPr>
              <w:pStyle w:val="TableParagraph"/>
              <w:spacing w:before="37"/>
              <w:ind w:right="150"/>
              <w:jc w:val="right"/>
              <w:rPr>
                <w:sz w:val="20"/>
              </w:rPr>
            </w:pPr>
            <w:r>
              <w:rPr>
                <w:spacing w:val="-4"/>
                <w:sz w:val="20"/>
              </w:rPr>
              <w:t>20.1</w:t>
            </w:r>
          </w:p>
        </w:tc>
        <w:tc>
          <w:tcPr>
            <w:tcW w:w="902" w:type="dxa"/>
            <w:tcBorders>
              <w:top w:val="nil"/>
              <w:left w:val="single" w:sz="8" w:space="0" w:color="000000"/>
              <w:bottom w:val="single" w:sz="8" w:space="0" w:color="000000"/>
              <w:right w:val="single" w:sz="8" w:space="0" w:color="000000"/>
            </w:tcBorders>
          </w:tcPr>
          <w:p>
            <w:pPr>
              <w:pStyle w:val="TableParagraph"/>
              <w:spacing w:before="37"/>
              <w:ind w:left="58" w:right="21"/>
              <w:jc w:val="center"/>
              <w:rPr>
                <w:sz w:val="20"/>
              </w:rPr>
            </w:pPr>
            <w:r>
              <w:rPr>
                <w:spacing w:val="-5"/>
                <w:sz w:val="20"/>
              </w:rPr>
              <w:t>9.7</w:t>
            </w:r>
          </w:p>
        </w:tc>
        <w:tc>
          <w:tcPr>
            <w:tcW w:w="1079" w:type="dxa"/>
            <w:tcBorders>
              <w:top w:val="nil"/>
              <w:left w:val="single" w:sz="8" w:space="0" w:color="000000"/>
              <w:bottom w:val="single" w:sz="8" w:space="0" w:color="000000"/>
              <w:right w:val="single" w:sz="8" w:space="0" w:color="000000"/>
            </w:tcBorders>
          </w:tcPr>
          <w:p>
            <w:pPr>
              <w:pStyle w:val="TableParagraph"/>
              <w:spacing w:before="37"/>
              <w:ind w:left="111" w:right="62"/>
              <w:jc w:val="center"/>
              <w:rPr>
                <w:sz w:val="20"/>
              </w:rPr>
            </w:pPr>
            <w:r>
              <w:rPr>
                <w:spacing w:val="-4"/>
                <w:sz w:val="20"/>
              </w:rPr>
              <w:t>29.2</w:t>
            </w:r>
          </w:p>
        </w:tc>
        <w:tc>
          <w:tcPr>
            <w:tcW w:w="1166" w:type="dxa"/>
            <w:tcBorders>
              <w:top w:val="nil"/>
              <w:left w:val="single" w:sz="8" w:space="0" w:color="000000"/>
              <w:bottom w:val="single" w:sz="8" w:space="0" w:color="000000"/>
              <w:right w:val="single" w:sz="8" w:space="0" w:color="000000"/>
            </w:tcBorders>
          </w:tcPr>
          <w:p>
            <w:pPr>
              <w:pStyle w:val="TableParagraph"/>
              <w:spacing w:before="37"/>
              <w:ind w:left="147" w:right="96"/>
              <w:jc w:val="center"/>
              <w:rPr>
                <w:sz w:val="20"/>
              </w:rPr>
            </w:pPr>
            <w:r>
              <w:rPr>
                <w:spacing w:val="-4"/>
                <w:sz w:val="20"/>
              </w:rPr>
              <w:t>31.2</w:t>
            </w:r>
          </w:p>
        </w:tc>
        <w:tc>
          <w:tcPr>
            <w:tcW w:w="993" w:type="dxa"/>
            <w:tcBorders>
              <w:top w:val="nil"/>
              <w:left w:val="single" w:sz="8" w:space="0" w:color="000000"/>
              <w:bottom w:val="single" w:sz="8" w:space="0" w:color="000000"/>
            </w:tcBorders>
          </w:tcPr>
          <w:p>
            <w:pPr>
              <w:pStyle w:val="TableParagraph"/>
              <w:spacing w:before="37"/>
              <w:ind w:left="268" w:right="210"/>
              <w:jc w:val="center"/>
              <w:rPr>
                <w:sz w:val="20"/>
              </w:rPr>
            </w:pPr>
            <w:r>
              <w:rPr>
                <w:spacing w:val="-2"/>
                <w:sz w:val="20"/>
              </w:rPr>
              <w:t>100.0</w:t>
            </w:r>
          </w:p>
        </w:tc>
      </w:tr>
      <w:tr>
        <w:trPr>
          <w:trHeight w:val="303" w:hRule="atLeast"/>
        </w:trPr>
        <w:tc>
          <w:tcPr>
            <w:tcW w:w="989" w:type="dxa"/>
            <w:vMerge/>
            <w:tcBorders>
              <w:top w:val="nil"/>
              <w:bottom w:val="single" w:sz="8" w:space="0" w:color="000000"/>
              <w:right w:val="nil"/>
            </w:tcBorders>
          </w:tcPr>
          <w:p>
            <w:pPr>
              <w:rPr>
                <w:sz w:val="2"/>
                <w:szCs w:val="2"/>
              </w:rPr>
            </w:pPr>
          </w:p>
        </w:tc>
        <w:tc>
          <w:tcPr>
            <w:tcW w:w="451" w:type="dxa"/>
            <w:vMerge w:val="restart"/>
            <w:tcBorders>
              <w:top w:val="single" w:sz="8" w:space="0" w:color="FFFFFF"/>
              <w:left w:val="nil"/>
              <w:bottom w:val="single" w:sz="8" w:space="0" w:color="000000"/>
              <w:right w:val="nil"/>
            </w:tcBorders>
          </w:tcPr>
          <w:p>
            <w:pPr>
              <w:pStyle w:val="TableParagraph"/>
              <w:spacing w:before="42"/>
              <w:ind w:left="48"/>
              <w:rPr>
                <w:sz w:val="18"/>
              </w:rPr>
            </w:pPr>
            <w:r>
              <w:rPr>
                <w:spacing w:val="-5"/>
                <w:sz w:val="18"/>
              </w:rPr>
              <w:t>Q43</w:t>
            </w:r>
          </w:p>
        </w:tc>
        <w:tc>
          <w:tcPr>
            <w:tcW w:w="1719" w:type="dxa"/>
            <w:tcBorders>
              <w:top w:val="single" w:sz="8" w:space="0" w:color="FFFFFF"/>
              <w:left w:val="nil"/>
              <w:bottom w:val="single" w:sz="36" w:space="0" w:color="FFFFFF"/>
            </w:tcBorders>
          </w:tcPr>
          <w:p>
            <w:pPr>
              <w:pStyle w:val="TableParagraph"/>
              <w:spacing w:before="42"/>
              <w:ind w:left="26"/>
              <w:rPr>
                <w:sz w:val="18"/>
              </w:rPr>
            </w:pPr>
            <w:r>
              <w:rPr>
                <w:spacing w:val="-2"/>
                <w:sz w:val="18"/>
              </w:rPr>
              <w:t>Count</w:t>
            </w:r>
          </w:p>
        </w:tc>
        <w:tc>
          <w:tcPr>
            <w:tcW w:w="1070" w:type="dxa"/>
            <w:tcBorders>
              <w:top w:val="single" w:sz="8" w:space="0" w:color="000000"/>
              <w:bottom w:val="single" w:sz="36" w:space="0" w:color="FFFFFF"/>
              <w:right w:val="single" w:sz="8" w:space="0" w:color="000000"/>
            </w:tcBorders>
          </w:tcPr>
          <w:p>
            <w:pPr>
              <w:pStyle w:val="TableParagraph"/>
              <w:spacing w:before="38"/>
              <w:ind w:left="69" w:right="43"/>
              <w:jc w:val="center"/>
              <w:rPr>
                <w:sz w:val="20"/>
              </w:rPr>
            </w:pPr>
            <w:r>
              <w:rPr>
                <w:spacing w:val="-5"/>
                <w:sz w:val="20"/>
              </w:rPr>
              <w:t>34</w:t>
            </w:r>
          </w:p>
        </w:tc>
        <w:tc>
          <w:tcPr>
            <w:tcW w:w="720" w:type="dxa"/>
            <w:tcBorders>
              <w:top w:val="single" w:sz="8" w:space="0" w:color="000000"/>
              <w:left w:val="single" w:sz="8" w:space="0" w:color="000000"/>
              <w:bottom w:val="single" w:sz="36" w:space="0" w:color="FFFFFF"/>
              <w:right w:val="single" w:sz="8" w:space="0" w:color="000000"/>
            </w:tcBorders>
          </w:tcPr>
          <w:p>
            <w:pPr>
              <w:pStyle w:val="TableParagraph"/>
              <w:spacing w:before="38"/>
              <w:ind w:left="270"/>
              <w:rPr>
                <w:sz w:val="20"/>
              </w:rPr>
            </w:pPr>
            <w:r>
              <w:rPr>
                <w:spacing w:val="-5"/>
                <w:sz w:val="20"/>
              </w:rPr>
              <w:t>37</w:t>
            </w:r>
          </w:p>
        </w:tc>
        <w:tc>
          <w:tcPr>
            <w:tcW w:w="902" w:type="dxa"/>
            <w:tcBorders>
              <w:top w:val="single" w:sz="8" w:space="0" w:color="000000"/>
              <w:left w:val="single" w:sz="8" w:space="0" w:color="000000"/>
              <w:bottom w:val="single" w:sz="36" w:space="0" w:color="FFFFFF"/>
              <w:right w:val="single" w:sz="8" w:space="0" w:color="000000"/>
            </w:tcBorders>
          </w:tcPr>
          <w:p>
            <w:pPr>
              <w:pStyle w:val="TableParagraph"/>
              <w:spacing w:before="38"/>
              <w:ind w:left="54" w:right="22"/>
              <w:jc w:val="center"/>
              <w:rPr>
                <w:sz w:val="20"/>
              </w:rPr>
            </w:pPr>
            <w:r>
              <w:rPr>
                <w:spacing w:val="-5"/>
                <w:sz w:val="20"/>
              </w:rPr>
              <w:t>13</w:t>
            </w:r>
          </w:p>
        </w:tc>
        <w:tc>
          <w:tcPr>
            <w:tcW w:w="1079" w:type="dxa"/>
            <w:tcBorders>
              <w:top w:val="single" w:sz="8" w:space="0" w:color="000000"/>
              <w:left w:val="single" w:sz="8" w:space="0" w:color="000000"/>
              <w:bottom w:val="single" w:sz="36" w:space="0" w:color="FFFFFF"/>
              <w:right w:val="single" w:sz="8" w:space="0" w:color="000000"/>
            </w:tcBorders>
          </w:tcPr>
          <w:p>
            <w:pPr>
              <w:pStyle w:val="TableParagraph"/>
              <w:spacing w:before="38"/>
              <w:ind w:left="104" w:right="65"/>
              <w:jc w:val="center"/>
              <w:rPr>
                <w:sz w:val="20"/>
              </w:rPr>
            </w:pPr>
            <w:r>
              <w:rPr>
                <w:spacing w:val="-5"/>
                <w:sz w:val="20"/>
              </w:rPr>
              <w:t>28</w:t>
            </w:r>
          </w:p>
        </w:tc>
        <w:tc>
          <w:tcPr>
            <w:tcW w:w="1166" w:type="dxa"/>
            <w:tcBorders>
              <w:top w:val="single" w:sz="8" w:space="0" w:color="000000"/>
              <w:left w:val="single" w:sz="8" w:space="0" w:color="000000"/>
              <w:bottom w:val="single" w:sz="36" w:space="0" w:color="FFFFFF"/>
              <w:right w:val="single" w:sz="8" w:space="0" w:color="000000"/>
            </w:tcBorders>
          </w:tcPr>
          <w:p>
            <w:pPr>
              <w:pStyle w:val="TableParagraph"/>
              <w:spacing w:before="38"/>
              <w:ind w:left="147" w:right="105"/>
              <w:jc w:val="center"/>
              <w:rPr>
                <w:sz w:val="20"/>
              </w:rPr>
            </w:pPr>
            <w:r>
              <w:rPr>
                <w:spacing w:val="-5"/>
                <w:sz w:val="20"/>
              </w:rPr>
              <w:t>31</w:t>
            </w:r>
          </w:p>
        </w:tc>
        <w:tc>
          <w:tcPr>
            <w:tcW w:w="993" w:type="dxa"/>
            <w:tcBorders>
              <w:top w:val="single" w:sz="8" w:space="0" w:color="000000"/>
              <w:left w:val="single" w:sz="8" w:space="0" w:color="000000"/>
              <w:bottom w:val="single" w:sz="36" w:space="0" w:color="FFFFFF"/>
            </w:tcBorders>
          </w:tcPr>
          <w:p>
            <w:pPr>
              <w:pStyle w:val="TableParagraph"/>
              <w:spacing w:before="38"/>
              <w:ind w:left="268" w:right="210"/>
              <w:jc w:val="center"/>
              <w:rPr>
                <w:sz w:val="20"/>
              </w:rPr>
            </w:pPr>
            <w:r>
              <w:rPr>
                <w:spacing w:val="-5"/>
                <w:sz w:val="20"/>
              </w:rPr>
              <w:t>143</w:t>
            </w:r>
          </w:p>
        </w:tc>
      </w:tr>
      <w:tr>
        <w:trPr>
          <w:trHeight w:val="245" w:hRule="atLeast"/>
        </w:trPr>
        <w:tc>
          <w:tcPr>
            <w:tcW w:w="989" w:type="dxa"/>
            <w:vMerge/>
            <w:tcBorders>
              <w:top w:val="nil"/>
              <w:bottom w:val="single" w:sz="8" w:space="0" w:color="000000"/>
              <w:right w:val="nil"/>
            </w:tcBorders>
          </w:tcPr>
          <w:p>
            <w:pPr>
              <w:rPr>
                <w:sz w:val="2"/>
                <w:szCs w:val="2"/>
              </w:rPr>
            </w:pPr>
          </w:p>
        </w:tc>
        <w:tc>
          <w:tcPr>
            <w:tcW w:w="451" w:type="dxa"/>
            <w:vMerge/>
            <w:tcBorders>
              <w:top w:val="nil"/>
              <w:left w:val="nil"/>
              <w:bottom w:val="single" w:sz="8" w:space="0" w:color="000000"/>
              <w:right w:val="nil"/>
            </w:tcBorders>
          </w:tcPr>
          <w:p>
            <w:pPr>
              <w:rPr>
                <w:sz w:val="2"/>
                <w:szCs w:val="2"/>
              </w:rPr>
            </w:pPr>
          </w:p>
        </w:tc>
        <w:tc>
          <w:tcPr>
            <w:tcW w:w="1719" w:type="dxa"/>
            <w:tcBorders>
              <w:top w:val="single" w:sz="36" w:space="0" w:color="FFFFFF"/>
              <w:left w:val="nil"/>
              <w:bottom w:val="single" w:sz="8" w:space="0" w:color="000000"/>
            </w:tcBorders>
          </w:tcPr>
          <w:p>
            <w:pPr>
              <w:pStyle w:val="TableParagraph"/>
              <w:spacing w:line="188" w:lineRule="exact"/>
              <w:ind w:left="26"/>
              <w:rPr>
                <w:sz w:val="18"/>
              </w:rPr>
            </w:pPr>
            <w:r>
              <w:rPr>
                <w:sz w:val="18"/>
              </w:rPr>
              <w:t>% within </w:t>
            </w:r>
            <w:r>
              <w:rPr>
                <w:spacing w:val="-2"/>
                <w:sz w:val="18"/>
              </w:rPr>
              <w:t>QUESTION</w:t>
            </w:r>
          </w:p>
        </w:tc>
        <w:tc>
          <w:tcPr>
            <w:tcW w:w="1070" w:type="dxa"/>
            <w:tcBorders>
              <w:top w:val="single" w:sz="36" w:space="0" w:color="FFFFFF"/>
              <w:bottom w:val="single" w:sz="8" w:space="0" w:color="000000"/>
              <w:right w:val="single" w:sz="8" w:space="0" w:color="000000"/>
            </w:tcBorders>
          </w:tcPr>
          <w:p>
            <w:pPr>
              <w:pStyle w:val="TableParagraph"/>
              <w:spacing w:line="207" w:lineRule="exact"/>
              <w:ind w:left="70" w:right="35"/>
              <w:jc w:val="center"/>
              <w:rPr>
                <w:sz w:val="20"/>
              </w:rPr>
            </w:pPr>
            <w:r>
              <w:rPr>
                <w:spacing w:val="-4"/>
                <w:sz w:val="20"/>
              </w:rPr>
              <w:t>23.8</w:t>
            </w:r>
          </w:p>
        </w:tc>
        <w:tc>
          <w:tcPr>
            <w:tcW w:w="720" w:type="dxa"/>
            <w:tcBorders>
              <w:top w:val="single" w:sz="36" w:space="0" w:color="FFFFFF"/>
              <w:left w:val="single" w:sz="8" w:space="0" w:color="000000"/>
              <w:bottom w:val="single" w:sz="8" w:space="0" w:color="000000"/>
              <w:right w:val="single" w:sz="8" w:space="0" w:color="000000"/>
            </w:tcBorders>
          </w:tcPr>
          <w:p>
            <w:pPr>
              <w:pStyle w:val="TableParagraph"/>
              <w:spacing w:line="207" w:lineRule="exact"/>
              <w:ind w:right="150"/>
              <w:jc w:val="right"/>
              <w:rPr>
                <w:sz w:val="20"/>
              </w:rPr>
            </w:pPr>
            <w:r>
              <w:rPr>
                <w:spacing w:val="-4"/>
                <w:sz w:val="20"/>
              </w:rPr>
              <w:t>25.9</w:t>
            </w:r>
          </w:p>
        </w:tc>
        <w:tc>
          <w:tcPr>
            <w:tcW w:w="902" w:type="dxa"/>
            <w:tcBorders>
              <w:top w:val="single" w:sz="36" w:space="0" w:color="FFFFFF"/>
              <w:left w:val="single" w:sz="8" w:space="0" w:color="000000"/>
              <w:bottom w:val="single" w:sz="8" w:space="0" w:color="000000"/>
              <w:right w:val="single" w:sz="8" w:space="0" w:color="000000"/>
            </w:tcBorders>
          </w:tcPr>
          <w:p>
            <w:pPr>
              <w:pStyle w:val="TableParagraph"/>
              <w:spacing w:line="207" w:lineRule="exact"/>
              <w:ind w:left="58" w:right="21"/>
              <w:jc w:val="center"/>
              <w:rPr>
                <w:sz w:val="20"/>
              </w:rPr>
            </w:pPr>
            <w:r>
              <w:rPr>
                <w:spacing w:val="-5"/>
                <w:sz w:val="20"/>
              </w:rPr>
              <w:t>9.1</w:t>
            </w:r>
          </w:p>
        </w:tc>
        <w:tc>
          <w:tcPr>
            <w:tcW w:w="1079" w:type="dxa"/>
            <w:tcBorders>
              <w:top w:val="single" w:sz="36" w:space="0" w:color="FFFFFF"/>
              <w:left w:val="single" w:sz="8" w:space="0" w:color="000000"/>
              <w:bottom w:val="single" w:sz="8" w:space="0" w:color="000000"/>
              <w:right w:val="single" w:sz="8" w:space="0" w:color="000000"/>
            </w:tcBorders>
          </w:tcPr>
          <w:p>
            <w:pPr>
              <w:pStyle w:val="TableParagraph"/>
              <w:spacing w:line="207" w:lineRule="exact"/>
              <w:ind w:left="111" w:right="62"/>
              <w:jc w:val="center"/>
              <w:rPr>
                <w:sz w:val="20"/>
              </w:rPr>
            </w:pPr>
            <w:r>
              <w:rPr>
                <w:spacing w:val="-4"/>
                <w:sz w:val="20"/>
              </w:rPr>
              <w:t>19.6</w:t>
            </w:r>
          </w:p>
        </w:tc>
        <w:tc>
          <w:tcPr>
            <w:tcW w:w="1166" w:type="dxa"/>
            <w:tcBorders>
              <w:top w:val="single" w:sz="36" w:space="0" w:color="FFFFFF"/>
              <w:left w:val="single" w:sz="8" w:space="0" w:color="000000"/>
              <w:bottom w:val="single" w:sz="8" w:space="0" w:color="000000"/>
              <w:right w:val="single" w:sz="8" w:space="0" w:color="000000"/>
            </w:tcBorders>
          </w:tcPr>
          <w:p>
            <w:pPr>
              <w:pStyle w:val="TableParagraph"/>
              <w:spacing w:line="207" w:lineRule="exact"/>
              <w:ind w:left="147" w:right="96"/>
              <w:jc w:val="center"/>
              <w:rPr>
                <w:sz w:val="20"/>
              </w:rPr>
            </w:pPr>
            <w:r>
              <w:rPr>
                <w:spacing w:val="-4"/>
                <w:sz w:val="20"/>
              </w:rPr>
              <w:t>21.7</w:t>
            </w:r>
          </w:p>
        </w:tc>
        <w:tc>
          <w:tcPr>
            <w:tcW w:w="993" w:type="dxa"/>
            <w:tcBorders>
              <w:top w:val="single" w:sz="36" w:space="0" w:color="FFFFFF"/>
              <w:left w:val="single" w:sz="8" w:space="0" w:color="000000"/>
              <w:bottom w:val="single" w:sz="8" w:space="0" w:color="000000"/>
            </w:tcBorders>
          </w:tcPr>
          <w:p>
            <w:pPr>
              <w:pStyle w:val="TableParagraph"/>
              <w:spacing w:line="207" w:lineRule="exact"/>
              <w:ind w:left="268" w:right="210"/>
              <w:jc w:val="center"/>
              <w:rPr>
                <w:sz w:val="20"/>
              </w:rPr>
            </w:pPr>
            <w:r>
              <w:rPr>
                <w:spacing w:val="-2"/>
                <w:sz w:val="20"/>
              </w:rPr>
              <w:t>100.0</w:t>
            </w:r>
          </w:p>
        </w:tc>
      </w:tr>
      <w:tr>
        <w:trPr>
          <w:trHeight w:val="317" w:hRule="atLeast"/>
        </w:trPr>
        <w:tc>
          <w:tcPr>
            <w:tcW w:w="989" w:type="dxa"/>
            <w:vMerge/>
            <w:tcBorders>
              <w:top w:val="nil"/>
              <w:bottom w:val="single" w:sz="8" w:space="0" w:color="000000"/>
              <w:right w:val="nil"/>
            </w:tcBorders>
          </w:tcPr>
          <w:p>
            <w:pPr>
              <w:rPr>
                <w:sz w:val="2"/>
                <w:szCs w:val="2"/>
              </w:rPr>
            </w:pPr>
          </w:p>
        </w:tc>
        <w:tc>
          <w:tcPr>
            <w:tcW w:w="451" w:type="dxa"/>
            <w:tcBorders>
              <w:top w:val="single" w:sz="8" w:space="0" w:color="000000"/>
              <w:left w:val="nil"/>
              <w:bottom w:val="nil"/>
              <w:right w:val="nil"/>
            </w:tcBorders>
          </w:tcPr>
          <w:p>
            <w:pPr>
              <w:pStyle w:val="TableParagraph"/>
              <w:spacing w:before="47"/>
              <w:ind w:left="48"/>
              <w:rPr>
                <w:sz w:val="18"/>
              </w:rPr>
            </w:pPr>
            <w:r>
              <w:rPr>
                <w:spacing w:val="-5"/>
                <w:sz w:val="18"/>
              </w:rPr>
              <w:t>Q44</w:t>
            </w:r>
          </w:p>
        </w:tc>
        <w:tc>
          <w:tcPr>
            <w:tcW w:w="1719" w:type="dxa"/>
            <w:tcBorders>
              <w:top w:val="single" w:sz="8" w:space="0" w:color="000000"/>
              <w:left w:val="nil"/>
              <w:bottom w:val="nil"/>
            </w:tcBorders>
          </w:tcPr>
          <w:p>
            <w:pPr>
              <w:pStyle w:val="TableParagraph"/>
              <w:spacing w:before="47"/>
              <w:ind w:left="26"/>
              <w:rPr>
                <w:sz w:val="18"/>
              </w:rPr>
            </w:pPr>
            <w:r>
              <w:rPr>
                <w:spacing w:val="-2"/>
                <w:sz w:val="18"/>
              </w:rPr>
              <w:t>Count</w:t>
            </w:r>
          </w:p>
        </w:tc>
        <w:tc>
          <w:tcPr>
            <w:tcW w:w="1070" w:type="dxa"/>
            <w:tcBorders>
              <w:top w:val="single" w:sz="8" w:space="0" w:color="000000"/>
              <w:bottom w:val="nil"/>
              <w:right w:val="single" w:sz="8" w:space="0" w:color="000000"/>
            </w:tcBorders>
          </w:tcPr>
          <w:p>
            <w:pPr>
              <w:pStyle w:val="TableParagraph"/>
              <w:spacing w:before="43"/>
              <w:ind w:left="69" w:right="43"/>
              <w:jc w:val="center"/>
              <w:rPr>
                <w:sz w:val="20"/>
              </w:rPr>
            </w:pPr>
            <w:r>
              <w:rPr>
                <w:spacing w:val="-5"/>
                <w:sz w:val="20"/>
              </w:rPr>
              <w:t>18</w:t>
            </w:r>
          </w:p>
        </w:tc>
        <w:tc>
          <w:tcPr>
            <w:tcW w:w="720" w:type="dxa"/>
            <w:tcBorders>
              <w:top w:val="single" w:sz="8" w:space="0" w:color="000000"/>
              <w:left w:val="single" w:sz="8" w:space="0" w:color="000000"/>
              <w:bottom w:val="nil"/>
              <w:right w:val="single" w:sz="8" w:space="0" w:color="000000"/>
            </w:tcBorders>
          </w:tcPr>
          <w:p>
            <w:pPr>
              <w:pStyle w:val="TableParagraph"/>
              <w:spacing w:before="43"/>
              <w:ind w:left="270"/>
              <w:rPr>
                <w:sz w:val="20"/>
              </w:rPr>
            </w:pPr>
            <w:r>
              <w:rPr>
                <w:spacing w:val="-5"/>
                <w:sz w:val="20"/>
              </w:rPr>
              <w:t>24</w:t>
            </w:r>
          </w:p>
        </w:tc>
        <w:tc>
          <w:tcPr>
            <w:tcW w:w="902" w:type="dxa"/>
            <w:tcBorders>
              <w:top w:val="single" w:sz="8" w:space="0" w:color="000000"/>
              <w:left w:val="single" w:sz="8" w:space="0" w:color="000000"/>
              <w:bottom w:val="nil"/>
              <w:right w:val="single" w:sz="8" w:space="0" w:color="000000"/>
            </w:tcBorders>
          </w:tcPr>
          <w:p>
            <w:pPr>
              <w:pStyle w:val="TableParagraph"/>
              <w:spacing w:before="43"/>
              <w:ind w:left="54" w:right="22"/>
              <w:jc w:val="center"/>
              <w:rPr>
                <w:sz w:val="20"/>
              </w:rPr>
            </w:pPr>
            <w:r>
              <w:rPr>
                <w:spacing w:val="-5"/>
                <w:sz w:val="20"/>
              </w:rPr>
              <w:t>11</w:t>
            </w:r>
          </w:p>
        </w:tc>
        <w:tc>
          <w:tcPr>
            <w:tcW w:w="1079" w:type="dxa"/>
            <w:tcBorders>
              <w:top w:val="single" w:sz="8" w:space="0" w:color="000000"/>
              <w:left w:val="single" w:sz="8" w:space="0" w:color="000000"/>
              <w:bottom w:val="nil"/>
              <w:right w:val="single" w:sz="8" w:space="0" w:color="000000"/>
            </w:tcBorders>
          </w:tcPr>
          <w:p>
            <w:pPr>
              <w:pStyle w:val="TableParagraph"/>
              <w:spacing w:before="43"/>
              <w:ind w:left="104" w:right="65"/>
              <w:jc w:val="center"/>
              <w:rPr>
                <w:sz w:val="20"/>
              </w:rPr>
            </w:pPr>
            <w:r>
              <w:rPr>
                <w:spacing w:val="-5"/>
                <w:sz w:val="20"/>
              </w:rPr>
              <w:t>60</w:t>
            </w:r>
          </w:p>
        </w:tc>
        <w:tc>
          <w:tcPr>
            <w:tcW w:w="1166" w:type="dxa"/>
            <w:tcBorders>
              <w:top w:val="single" w:sz="8" w:space="0" w:color="000000"/>
              <w:left w:val="single" w:sz="8" w:space="0" w:color="000000"/>
              <w:bottom w:val="nil"/>
              <w:right w:val="single" w:sz="8" w:space="0" w:color="000000"/>
            </w:tcBorders>
          </w:tcPr>
          <w:p>
            <w:pPr>
              <w:pStyle w:val="TableParagraph"/>
              <w:spacing w:before="43"/>
              <w:ind w:left="147" w:right="105"/>
              <w:jc w:val="center"/>
              <w:rPr>
                <w:sz w:val="20"/>
              </w:rPr>
            </w:pPr>
            <w:r>
              <w:rPr>
                <w:spacing w:val="-5"/>
                <w:sz w:val="20"/>
              </w:rPr>
              <w:t>30</w:t>
            </w:r>
          </w:p>
        </w:tc>
        <w:tc>
          <w:tcPr>
            <w:tcW w:w="993" w:type="dxa"/>
            <w:tcBorders>
              <w:top w:val="single" w:sz="8" w:space="0" w:color="000000"/>
              <w:left w:val="single" w:sz="8" w:space="0" w:color="000000"/>
              <w:bottom w:val="nil"/>
            </w:tcBorders>
          </w:tcPr>
          <w:p>
            <w:pPr>
              <w:pStyle w:val="TableParagraph"/>
              <w:spacing w:before="43"/>
              <w:ind w:left="268" w:right="210"/>
              <w:jc w:val="center"/>
              <w:rPr>
                <w:sz w:val="20"/>
              </w:rPr>
            </w:pPr>
            <w:r>
              <w:rPr>
                <w:spacing w:val="-5"/>
                <w:sz w:val="20"/>
              </w:rPr>
              <w:t>143</w:t>
            </w:r>
          </w:p>
        </w:tc>
      </w:tr>
      <w:tr>
        <w:trPr>
          <w:trHeight w:val="304" w:hRule="atLeast"/>
        </w:trPr>
        <w:tc>
          <w:tcPr>
            <w:tcW w:w="989" w:type="dxa"/>
            <w:vMerge/>
            <w:tcBorders>
              <w:top w:val="nil"/>
              <w:bottom w:val="single" w:sz="8" w:space="0" w:color="000000"/>
              <w:right w:val="nil"/>
            </w:tcBorders>
          </w:tcPr>
          <w:p>
            <w:pPr>
              <w:rPr>
                <w:sz w:val="2"/>
                <w:szCs w:val="2"/>
              </w:rPr>
            </w:pPr>
          </w:p>
        </w:tc>
        <w:tc>
          <w:tcPr>
            <w:tcW w:w="451" w:type="dxa"/>
            <w:tcBorders>
              <w:top w:val="nil"/>
              <w:left w:val="nil"/>
              <w:bottom w:val="single" w:sz="8" w:space="0" w:color="FFFFFF"/>
              <w:right w:val="nil"/>
            </w:tcBorders>
          </w:tcPr>
          <w:p>
            <w:pPr>
              <w:pStyle w:val="TableParagraph"/>
              <w:rPr>
                <w:sz w:val="18"/>
              </w:rPr>
            </w:pPr>
          </w:p>
        </w:tc>
        <w:tc>
          <w:tcPr>
            <w:tcW w:w="1719" w:type="dxa"/>
            <w:tcBorders>
              <w:top w:val="nil"/>
              <w:left w:val="nil"/>
              <w:bottom w:val="single" w:sz="8" w:space="0" w:color="FFFFFF"/>
            </w:tcBorders>
          </w:tcPr>
          <w:p>
            <w:pPr>
              <w:pStyle w:val="TableParagraph"/>
              <w:spacing w:before="41"/>
              <w:ind w:left="26"/>
              <w:rPr>
                <w:sz w:val="18"/>
              </w:rPr>
            </w:pPr>
            <w:r>
              <w:rPr>
                <w:sz w:val="18"/>
              </w:rPr>
              <w:t>% within </w:t>
            </w:r>
            <w:r>
              <w:rPr>
                <w:spacing w:val="-2"/>
                <w:sz w:val="18"/>
              </w:rPr>
              <w:t>QUESTION</w:t>
            </w:r>
          </w:p>
        </w:tc>
        <w:tc>
          <w:tcPr>
            <w:tcW w:w="1070" w:type="dxa"/>
            <w:tcBorders>
              <w:top w:val="nil"/>
              <w:bottom w:val="single" w:sz="8" w:space="0" w:color="000000"/>
              <w:right w:val="single" w:sz="8" w:space="0" w:color="000000"/>
            </w:tcBorders>
          </w:tcPr>
          <w:p>
            <w:pPr>
              <w:pStyle w:val="TableParagraph"/>
              <w:spacing w:before="37"/>
              <w:ind w:left="70" w:right="35"/>
              <w:jc w:val="center"/>
              <w:rPr>
                <w:sz w:val="20"/>
              </w:rPr>
            </w:pPr>
            <w:r>
              <w:rPr>
                <w:spacing w:val="-4"/>
                <w:sz w:val="20"/>
              </w:rPr>
              <w:t>12.6</w:t>
            </w:r>
          </w:p>
        </w:tc>
        <w:tc>
          <w:tcPr>
            <w:tcW w:w="720" w:type="dxa"/>
            <w:tcBorders>
              <w:top w:val="nil"/>
              <w:left w:val="single" w:sz="8" w:space="0" w:color="000000"/>
              <w:bottom w:val="single" w:sz="8" w:space="0" w:color="000000"/>
              <w:right w:val="single" w:sz="8" w:space="0" w:color="000000"/>
            </w:tcBorders>
          </w:tcPr>
          <w:p>
            <w:pPr>
              <w:pStyle w:val="TableParagraph"/>
              <w:spacing w:before="37"/>
              <w:ind w:right="150"/>
              <w:jc w:val="right"/>
              <w:rPr>
                <w:sz w:val="20"/>
              </w:rPr>
            </w:pPr>
            <w:r>
              <w:rPr>
                <w:spacing w:val="-4"/>
                <w:sz w:val="20"/>
              </w:rPr>
              <w:t>16.8</w:t>
            </w:r>
          </w:p>
        </w:tc>
        <w:tc>
          <w:tcPr>
            <w:tcW w:w="902" w:type="dxa"/>
            <w:tcBorders>
              <w:top w:val="nil"/>
              <w:left w:val="single" w:sz="8" w:space="0" w:color="000000"/>
              <w:bottom w:val="single" w:sz="8" w:space="0" w:color="000000"/>
              <w:right w:val="single" w:sz="8" w:space="0" w:color="000000"/>
            </w:tcBorders>
          </w:tcPr>
          <w:p>
            <w:pPr>
              <w:pStyle w:val="TableParagraph"/>
              <w:spacing w:before="37"/>
              <w:ind w:left="58" w:right="21"/>
              <w:jc w:val="center"/>
              <w:rPr>
                <w:sz w:val="20"/>
              </w:rPr>
            </w:pPr>
            <w:r>
              <w:rPr>
                <w:spacing w:val="-5"/>
                <w:sz w:val="20"/>
              </w:rPr>
              <w:t>7.7</w:t>
            </w:r>
          </w:p>
        </w:tc>
        <w:tc>
          <w:tcPr>
            <w:tcW w:w="1079" w:type="dxa"/>
            <w:tcBorders>
              <w:top w:val="nil"/>
              <w:left w:val="single" w:sz="8" w:space="0" w:color="000000"/>
              <w:bottom w:val="single" w:sz="8" w:space="0" w:color="000000"/>
              <w:right w:val="single" w:sz="8" w:space="0" w:color="000000"/>
            </w:tcBorders>
          </w:tcPr>
          <w:p>
            <w:pPr>
              <w:pStyle w:val="TableParagraph"/>
              <w:spacing w:before="37"/>
              <w:ind w:left="111" w:right="62"/>
              <w:jc w:val="center"/>
              <w:rPr>
                <w:sz w:val="20"/>
              </w:rPr>
            </w:pPr>
            <w:r>
              <w:rPr>
                <w:spacing w:val="-4"/>
                <w:sz w:val="20"/>
              </w:rPr>
              <w:t>42.0</w:t>
            </w:r>
          </w:p>
        </w:tc>
        <w:tc>
          <w:tcPr>
            <w:tcW w:w="1166" w:type="dxa"/>
            <w:tcBorders>
              <w:top w:val="nil"/>
              <w:left w:val="single" w:sz="8" w:space="0" w:color="000000"/>
              <w:bottom w:val="single" w:sz="8" w:space="0" w:color="000000"/>
              <w:right w:val="single" w:sz="8" w:space="0" w:color="000000"/>
            </w:tcBorders>
          </w:tcPr>
          <w:p>
            <w:pPr>
              <w:pStyle w:val="TableParagraph"/>
              <w:spacing w:before="37"/>
              <w:ind w:left="147" w:right="93"/>
              <w:jc w:val="center"/>
              <w:rPr>
                <w:sz w:val="20"/>
              </w:rPr>
            </w:pPr>
            <w:r>
              <w:rPr>
                <w:spacing w:val="-4"/>
                <w:sz w:val="20"/>
              </w:rPr>
              <w:t>21.0</w:t>
            </w:r>
          </w:p>
        </w:tc>
        <w:tc>
          <w:tcPr>
            <w:tcW w:w="993" w:type="dxa"/>
            <w:tcBorders>
              <w:top w:val="nil"/>
              <w:left w:val="single" w:sz="8" w:space="0" w:color="000000"/>
              <w:bottom w:val="single" w:sz="8" w:space="0" w:color="000000"/>
            </w:tcBorders>
          </w:tcPr>
          <w:p>
            <w:pPr>
              <w:pStyle w:val="TableParagraph"/>
              <w:spacing w:before="37"/>
              <w:ind w:left="268" w:right="210"/>
              <w:jc w:val="center"/>
              <w:rPr>
                <w:sz w:val="20"/>
              </w:rPr>
            </w:pPr>
            <w:r>
              <w:rPr>
                <w:spacing w:val="-2"/>
                <w:sz w:val="20"/>
              </w:rPr>
              <w:t>100.0</w:t>
            </w:r>
          </w:p>
        </w:tc>
      </w:tr>
      <w:tr>
        <w:trPr>
          <w:trHeight w:val="312" w:hRule="atLeast"/>
        </w:trPr>
        <w:tc>
          <w:tcPr>
            <w:tcW w:w="989" w:type="dxa"/>
            <w:vMerge/>
            <w:tcBorders>
              <w:top w:val="nil"/>
              <w:bottom w:val="single" w:sz="8" w:space="0" w:color="000000"/>
              <w:right w:val="nil"/>
            </w:tcBorders>
          </w:tcPr>
          <w:p>
            <w:pPr>
              <w:rPr>
                <w:sz w:val="2"/>
                <w:szCs w:val="2"/>
              </w:rPr>
            </w:pPr>
          </w:p>
        </w:tc>
        <w:tc>
          <w:tcPr>
            <w:tcW w:w="451" w:type="dxa"/>
            <w:tcBorders>
              <w:top w:val="single" w:sz="8" w:space="0" w:color="FFFFFF"/>
              <w:left w:val="nil"/>
              <w:bottom w:val="nil"/>
              <w:right w:val="nil"/>
            </w:tcBorders>
          </w:tcPr>
          <w:p>
            <w:pPr>
              <w:pStyle w:val="TableParagraph"/>
              <w:spacing w:before="42"/>
              <w:ind w:left="48"/>
              <w:rPr>
                <w:sz w:val="18"/>
              </w:rPr>
            </w:pPr>
            <w:r>
              <w:rPr>
                <w:spacing w:val="-5"/>
                <w:sz w:val="18"/>
              </w:rPr>
              <w:t>Q45</w:t>
            </w:r>
          </w:p>
        </w:tc>
        <w:tc>
          <w:tcPr>
            <w:tcW w:w="1719" w:type="dxa"/>
            <w:tcBorders>
              <w:top w:val="single" w:sz="8" w:space="0" w:color="FFFFFF"/>
              <w:left w:val="nil"/>
              <w:bottom w:val="nil"/>
            </w:tcBorders>
          </w:tcPr>
          <w:p>
            <w:pPr>
              <w:pStyle w:val="TableParagraph"/>
              <w:spacing w:before="42"/>
              <w:ind w:left="26"/>
              <w:rPr>
                <w:sz w:val="18"/>
              </w:rPr>
            </w:pPr>
            <w:r>
              <w:rPr>
                <w:spacing w:val="-2"/>
                <w:sz w:val="18"/>
              </w:rPr>
              <w:t>Count</w:t>
            </w:r>
          </w:p>
        </w:tc>
        <w:tc>
          <w:tcPr>
            <w:tcW w:w="1070" w:type="dxa"/>
            <w:tcBorders>
              <w:top w:val="single" w:sz="8" w:space="0" w:color="000000"/>
              <w:bottom w:val="nil"/>
              <w:right w:val="single" w:sz="8" w:space="0" w:color="000000"/>
            </w:tcBorders>
          </w:tcPr>
          <w:p>
            <w:pPr>
              <w:pStyle w:val="TableParagraph"/>
              <w:spacing w:before="38"/>
              <w:ind w:left="69" w:right="43"/>
              <w:jc w:val="center"/>
              <w:rPr>
                <w:sz w:val="20"/>
              </w:rPr>
            </w:pPr>
            <w:r>
              <w:rPr>
                <w:spacing w:val="-5"/>
                <w:sz w:val="20"/>
              </w:rPr>
              <w:t>25</w:t>
            </w:r>
          </w:p>
        </w:tc>
        <w:tc>
          <w:tcPr>
            <w:tcW w:w="720" w:type="dxa"/>
            <w:tcBorders>
              <w:top w:val="single" w:sz="8" w:space="0" w:color="000000"/>
              <w:left w:val="single" w:sz="8" w:space="0" w:color="000000"/>
              <w:bottom w:val="nil"/>
              <w:right w:val="single" w:sz="8" w:space="0" w:color="000000"/>
            </w:tcBorders>
          </w:tcPr>
          <w:p>
            <w:pPr>
              <w:pStyle w:val="TableParagraph"/>
              <w:spacing w:before="38"/>
              <w:ind w:left="270"/>
              <w:rPr>
                <w:sz w:val="20"/>
              </w:rPr>
            </w:pPr>
            <w:r>
              <w:rPr>
                <w:spacing w:val="-5"/>
                <w:sz w:val="20"/>
              </w:rPr>
              <w:t>41</w:t>
            </w:r>
          </w:p>
        </w:tc>
        <w:tc>
          <w:tcPr>
            <w:tcW w:w="902" w:type="dxa"/>
            <w:tcBorders>
              <w:top w:val="single" w:sz="8" w:space="0" w:color="000000"/>
              <w:left w:val="single" w:sz="8" w:space="0" w:color="000000"/>
              <w:bottom w:val="nil"/>
              <w:right w:val="single" w:sz="8" w:space="0" w:color="000000"/>
            </w:tcBorders>
          </w:tcPr>
          <w:p>
            <w:pPr>
              <w:pStyle w:val="TableParagraph"/>
              <w:spacing w:before="38"/>
              <w:ind w:left="54" w:right="22"/>
              <w:jc w:val="center"/>
              <w:rPr>
                <w:sz w:val="20"/>
              </w:rPr>
            </w:pPr>
            <w:r>
              <w:rPr>
                <w:spacing w:val="-5"/>
                <w:sz w:val="20"/>
              </w:rPr>
              <w:t>19</w:t>
            </w:r>
          </w:p>
        </w:tc>
        <w:tc>
          <w:tcPr>
            <w:tcW w:w="1079" w:type="dxa"/>
            <w:tcBorders>
              <w:top w:val="single" w:sz="8" w:space="0" w:color="000000"/>
              <w:left w:val="single" w:sz="8" w:space="0" w:color="000000"/>
              <w:bottom w:val="nil"/>
              <w:right w:val="single" w:sz="8" w:space="0" w:color="000000"/>
            </w:tcBorders>
          </w:tcPr>
          <w:p>
            <w:pPr>
              <w:pStyle w:val="TableParagraph"/>
              <w:spacing w:before="38"/>
              <w:ind w:left="104" w:right="65"/>
              <w:jc w:val="center"/>
              <w:rPr>
                <w:sz w:val="20"/>
              </w:rPr>
            </w:pPr>
            <w:r>
              <w:rPr>
                <w:spacing w:val="-5"/>
                <w:sz w:val="20"/>
              </w:rPr>
              <w:t>32</w:t>
            </w:r>
          </w:p>
        </w:tc>
        <w:tc>
          <w:tcPr>
            <w:tcW w:w="1166" w:type="dxa"/>
            <w:tcBorders>
              <w:top w:val="single" w:sz="8" w:space="0" w:color="000000"/>
              <w:left w:val="single" w:sz="8" w:space="0" w:color="000000"/>
              <w:bottom w:val="nil"/>
              <w:right w:val="single" w:sz="8" w:space="0" w:color="000000"/>
            </w:tcBorders>
          </w:tcPr>
          <w:p>
            <w:pPr>
              <w:pStyle w:val="TableParagraph"/>
              <w:spacing w:before="38"/>
              <w:ind w:left="147" w:right="105"/>
              <w:jc w:val="center"/>
              <w:rPr>
                <w:sz w:val="20"/>
              </w:rPr>
            </w:pPr>
            <w:r>
              <w:rPr>
                <w:spacing w:val="-5"/>
                <w:sz w:val="20"/>
              </w:rPr>
              <w:t>29</w:t>
            </w:r>
          </w:p>
        </w:tc>
        <w:tc>
          <w:tcPr>
            <w:tcW w:w="993" w:type="dxa"/>
            <w:tcBorders>
              <w:top w:val="single" w:sz="8" w:space="0" w:color="000000"/>
              <w:left w:val="single" w:sz="8" w:space="0" w:color="000000"/>
              <w:bottom w:val="nil"/>
            </w:tcBorders>
          </w:tcPr>
          <w:p>
            <w:pPr>
              <w:pStyle w:val="TableParagraph"/>
              <w:spacing w:before="38"/>
              <w:ind w:left="268" w:right="210"/>
              <w:jc w:val="center"/>
              <w:rPr>
                <w:sz w:val="20"/>
              </w:rPr>
            </w:pPr>
            <w:r>
              <w:rPr>
                <w:spacing w:val="-5"/>
                <w:sz w:val="20"/>
              </w:rPr>
              <w:t>146</w:t>
            </w:r>
          </w:p>
        </w:tc>
      </w:tr>
      <w:tr>
        <w:trPr>
          <w:trHeight w:val="305" w:hRule="atLeast"/>
        </w:trPr>
        <w:tc>
          <w:tcPr>
            <w:tcW w:w="989" w:type="dxa"/>
            <w:vMerge/>
            <w:tcBorders>
              <w:top w:val="nil"/>
              <w:bottom w:val="single" w:sz="8" w:space="0" w:color="000000"/>
              <w:right w:val="nil"/>
            </w:tcBorders>
          </w:tcPr>
          <w:p>
            <w:pPr>
              <w:rPr>
                <w:sz w:val="2"/>
                <w:szCs w:val="2"/>
              </w:rPr>
            </w:pPr>
          </w:p>
        </w:tc>
        <w:tc>
          <w:tcPr>
            <w:tcW w:w="451" w:type="dxa"/>
            <w:tcBorders>
              <w:top w:val="nil"/>
              <w:left w:val="nil"/>
              <w:bottom w:val="single" w:sz="8" w:space="0" w:color="000000"/>
              <w:right w:val="nil"/>
            </w:tcBorders>
          </w:tcPr>
          <w:p>
            <w:pPr>
              <w:pStyle w:val="TableParagraph"/>
              <w:rPr>
                <w:sz w:val="18"/>
              </w:rPr>
            </w:pPr>
          </w:p>
        </w:tc>
        <w:tc>
          <w:tcPr>
            <w:tcW w:w="1719" w:type="dxa"/>
            <w:tcBorders>
              <w:top w:val="nil"/>
              <w:left w:val="nil"/>
              <w:bottom w:val="single" w:sz="8" w:space="0" w:color="000000"/>
            </w:tcBorders>
          </w:tcPr>
          <w:p>
            <w:pPr>
              <w:pStyle w:val="TableParagraph"/>
              <w:spacing w:before="41"/>
              <w:ind w:left="26"/>
              <w:rPr>
                <w:sz w:val="18"/>
              </w:rPr>
            </w:pPr>
            <w:r>
              <w:rPr>
                <w:sz w:val="18"/>
              </w:rPr>
              <w:t>% within </w:t>
            </w:r>
            <w:r>
              <w:rPr>
                <w:spacing w:val="-2"/>
                <w:sz w:val="18"/>
              </w:rPr>
              <w:t>QUESTION</w:t>
            </w:r>
          </w:p>
        </w:tc>
        <w:tc>
          <w:tcPr>
            <w:tcW w:w="1070" w:type="dxa"/>
            <w:tcBorders>
              <w:top w:val="nil"/>
              <w:bottom w:val="single" w:sz="8" w:space="0" w:color="000000"/>
              <w:right w:val="single" w:sz="8" w:space="0" w:color="000000"/>
            </w:tcBorders>
          </w:tcPr>
          <w:p>
            <w:pPr>
              <w:pStyle w:val="TableParagraph"/>
              <w:spacing w:before="37"/>
              <w:ind w:left="70" w:right="35"/>
              <w:jc w:val="center"/>
              <w:rPr>
                <w:sz w:val="20"/>
              </w:rPr>
            </w:pPr>
            <w:r>
              <w:rPr>
                <w:spacing w:val="-4"/>
                <w:sz w:val="20"/>
              </w:rPr>
              <w:t>17.1</w:t>
            </w:r>
          </w:p>
        </w:tc>
        <w:tc>
          <w:tcPr>
            <w:tcW w:w="720" w:type="dxa"/>
            <w:tcBorders>
              <w:top w:val="nil"/>
              <w:left w:val="single" w:sz="8" w:space="0" w:color="000000"/>
              <w:bottom w:val="single" w:sz="8" w:space="0" w:color="000000"/>
              <w:right w:val="single" w:sz="8" w:space="0" w:color="000000"/>
            </w:tcBorders>
          </w:tcPr>
          <w:p>
            <w:pPr>
              <w:pStyle w:val="TableParagraph"/>
              <w:spacing w:before="37"/>
              <w:ind w:right="150"/>
              <w:jc w:val="right"/>
              <w:rPr>
                <w:sz w:val="20"/>
              </w:rPr>
            </w:pPr>
            <w:r>
              <w:rPr>
                <w:spacing w:val="-4"/>
                <w:sz w:val="20"/>
              </w:rPr>
              <w:t>28.1</w:t>
            </w:r>
          </w:p>
        </w:tc>
        <w:tc>
          <w:tcPr>
            <w:tcW w:w="902" w:type="dxa"/>
            <w:tcBorders>
              <w:top w:val="nil"/>
              <w:left w:val="single" w:sz="8" w:space="0" w:color="000000"/>
              <w:bottom w:val="single" w:sz="8" w:space="0" w:color="000000"/>
              <w:right w:val="single" w:sz="8" w:space="0" w:color="000000"/>
            </w:tcBorders>
          </w:tcPr>
          <w:p>
            <w:pPr>
              <w:pStyle w:val="TableParagraph"/>
              <w:spacing w:before="37"/>
              <w:ind w:left="58" w:right="16"/>
              <w:jc w:val="center"/>
              <w:rPr>
                <w:sz w:val="20"/>
              </w:rPr>
            </w:pPr>
            <w:r>
              <w:rPr>
                <w:spacing w:val="-4"/>
                <w:sz w:val="20"/>
              </w:rPr>
              <w:t>13.0</w:t>
            </w:r>
          </w:p>
        </w:tc>
        <w:tc>
          <w:tcPr>
            <w:tcW w:w="1079" w:type="dxa"/>
            <w:tcBorders>
              <w:top w:val="nil"/>
              <w:left w:val="single" w:sz="8" w:space="0" w:color="000000"/>
              <w:bottom w:val="single" w:sz="8" w:space="0" w:color="000000"/>
              <w:right w:val="single" w:sz="8" w:space="0" w:color="000000"/>
            </w:tcBorders>
          </w:tcPr>
          <w:p>
            <w:pPr>
              <w:pStyle w:val="TableParagraph"/>
              <w:spacing w:before="37"/>
              <w:ind w:left="111" w:right="62"/>
              <w:jc w:val="center"/>
              <w:rPr>
                <w:sz w:val="20"/>
              </w:rPr>
            </w:pPr>
            <w:r>
              <w:rPr>
                <w:spacing w:val="-4"/>
                <w:sz w:val="20"/>
              </w:rPr>
              <w:t>21.9</w:t>
            </w:r>
          </w:p>
        </w:tc>
        <w:tc>
          <w:tcPr>
            <w:tcW w:w="1166" w:type="dxa"/>
            <w:tcBorders>
              <w:top w:val="nil"/>
              <w:left w:val="single" w:sz="8" w:space="0" w:color="000000"/>
              <w:bottom w:val="single" w:sz="8" w:space="0" w:color="000000"/>
              <w:right w:val="single" w:sz="8" w:space="0" w:color="000000"/>
            </w:tcBorders>
          </w:tcPr>
          <w:p>
            <w:pPr>
              <w:pStyle w:val="TableParagraph"/>
              <w:spacing w:before="37"/>
              <w:ind w:left="147" w:right="96"/>
              <w:jc w:val="center"/>
              <w:rPr>
                <w:sz w:val="20"/>
              </w:rPr>
            </w:pPr>
            <w:r>
              <w:rPr>
                <w:spacing w:val="-4"/>
                <w:sz w:val="20"/>
              </w:rPr>
              <w:t>19.9</w:t>
            </w:r>
          </w:p>
        </w:tc>
        <w:tc>
          <w:tcPr>
            <w:tcW w:w="993" w:type="dxa"/>
            <w:tcBorders>
              <w:top w:val="nil"/>
              <w:left w:val="single" w:sz="8" w:space="0" w:color="000000"/>
              <w:bottom w:val="single" w:sz="8" w:space="0" w:color="000000"/>
            </w:tcBorders>
          </w:tcPr>
          <w:p>
            <w:pPr>
              <w:pStyle w:val="TableParagraph"/>
              <w:spacing w:before="37"/>
              <w:ind w:left="268" w:right="210"/>
              <w:jc w:val="center"/>
              <w:rPr>
                <w:sz w:val="20"/>
              </w:rPr>
            </w:pPr>
            <w:r>
              <w:rPr>
                <w:spacing w:val="-2"/>
                <w:sz w:val="20"/>
              </w:rPr>
              <w:t>100.0</w:t>
            </w:r>
          </w:p>
        </w:tc>
      </w:tr>
      <w:tr>
        <w:trPr>
          <w:trHeight w:val="317" w:hRule="atLeast"/>
        </w:trPr>
        <w:tc>
          <w:tcPr>
            <w:tcW w:w="989" w:type="dxa"/>
            <w:vMerge/>
            <w:tcBorders>
              <w:top w:val="nil"/>
              <w:bottom w:val="single" w:sz="8" w:space="0" w:color="000000"/>
              <w:right w:val="nil"/>
            </w:tcBorders>
          </w:tcPr>
          <w:p>
            <w:pPr>
              <w:rPr>
                <w:sz w:val="2"/>
                <w:szCs w:val="2"/>
              </w:rPr>
            </w:pPr>
          </w:p>
        </w:tc>
        <w:tc>
          <w:tcPr>
            <w:tcW w:w="451" w:type="dxa"/>
            <w:tcBorders>
              <w:top w:val="single" w:sz="8" w:space="0" w:color="000000"/>
              <w:left w:val="nil"/>
              <w:bottom w:val="nil"/>
              <w:right w:val="nil"/>
            </w:tcBorders>
          </w:tcPr>
          <w:p>
            <w:pPr>
              <w:pStyle w:val="TableParagraph"/>
              <w:spacing w:before="47"/>
              <w:ind w:left="48"/>
              <w:rPr>
                <w:sz w:val="18"/>
              </w:rPr>
            </w:pPr>
            <w:r>
              <w:rPr>
                <w:spacing w:val="-5"/>
                <w:sz w:val="18"/>
              </w:rPr>
              <w:t>Q46</w:t>
            </w:r>
          </w:p>
        </w:tc>
        <w:tc>
          <w:tcPr>
            <w:tcW w:w="1719" w:type="dxa"/>
            <w:tcBorders>
              <w:top w:val="single" w:sz="8" w:space="0" w:color="000000"/>
              <w:left w:val="nil"/>
              <w:bottom w:val="nil"/>
            </w:tcBorders>
          </w:tcPr>
          <w:p>
            <w:pPr>
              <w:pStyle w:val="TableParagraph"/>
              <w:spacing w:before="47"/>
              <w:ind w:left="26"/>
              <w:rPr>
                <w:sz w:val="18"/>
              </w:rPr>
            </w:pPr>
            <w:r>
              <w:rPr>
                <w:spacing w:val="-2"/>
                <w:sz w:val="18"/>
              </w:rPr>
              <w:t>Count</w:t>
            </w:r>
          </w:p>
        </w:tc>
        <w:tc>
          <w:tcPr>
            <w:tcW w:w="1070" w:type="dxa"/>
            <w:tcBorders>
              <w:top w:val="single" w:sz="8" w:space="0" w:color="000000"/>
              <w:bottom w:val="nil"/>
              <w:right w:val="single" w:sz="8" w:space="0" w:color="000000"/>
            </w:tcBorders>
          </w:tcPr>
          <w:p>
            <w:pPr>
              <w:pStyle w:val="TableParagraph"/>
              <w:spacing w:before="43"/>
              <w:ind w:left="69" w:right="43"/>
              <w:jc w:val="center"/>
              <w:rPr>
                <w:sz w:val="20"/>
              </w:rPr>
            </w:pPr>
            <w:r>
              <w:rPr>
                <w:spacing w:val="-5"/>
                <w:sz w:val="20"/>
              </w:rPr>
              <w:t>23</w:t>
            </w:r>
          </w:p>
        </w:tc>
        <w:tc>
          <w:tcPr>
            <w:tcW w:w="720" w:type="dxa"/>
            <w:tcBorders>
              <w:top w:val="single" w:sz="8" w:space="0" w:color="000000"/>
              <w:left w:val="single" w:sz="8" w:space="0" w:color="000000"/>
              <w:bottom w:val="nil"/>
              <w:right w:val="single" w:sz="8" w:space="0" w:color="000000"/>
            </w:tcBorders>
          </w:tcPr>
          <w:p>
            <w:pPr>
              <w:pStyle w:val="TableParagraph"/>
              <w:spacing w:before="43"/>
              <w:ind w:left="270"/>
              <w:rPr>
                <w:sz w:val="20"/>
              </w:rPr>
            </w:pPr>
            <w:r>
              <w:rPr>
                <w:spacing w:val="-5"/>
                <w:sz w:val="20"/>
              </w:rPr>
              <w:t>36</w:t>
            </w:r>
          </w:p>
        </w:tc>
        <w:tc>
          <w:tcPr>
            <w:tcW w:w="902" w:type="dxa"/>
            <w:tcBorders>
              <w:top w:val="single" w:sz="8" w:space="0" w:color="000000"/>
              <w:left w:val="single" w:sz="8" w:space="0" w:color="000000"/>
              <w:bottom w:val="nil"/>
              <w:right w:val="single" w:sz="8" w:space="0" w:color="000000"/>
            </w:tcBorders>
          </w:tcPr>
          <w:p>
            <w:pPr>
              <w:pStyle w:val="TableParagraph"/>
              <w:spacing w:before="43"/>
              <w:ind w:left="54" w:right="22"/>
              <w:jc w:val="center"/>
              <w:rPr>
                <w:sz w:val="20"/>
              </w:rPr>
            </w:pPr>
            <w:r>
              <w:rPr>
                <w:spacing w:val="-5"/>
                <w:sz w:val="20"/>
              </w:rPr>
              <w:t>18</w:t>
            </w:r>
          </w:p>
        </w:tc>
        <w:tc>
          <w:tcPr>
            <w:tcW w:w="1079" w:type="dxa"/>
            <w:tcBorders>
              <w:top w:val="single" w:sz="8" w:space="0" w:color="000000"/>
              <w:left w:val="single" w:sz="8" w:space="0" w:color="000000"/>
              <w:bottom w:val="nil"/>
              <w:right w:val="single" w:sz="8" w:space="0" w:color="000000"/>
            </w:tcBorders>
          </w:tcPr>
          <w:p>
            <w:pPr>
              <w:pStyle w:val="TableParagraph"/>
              <w:spacing w:before="43"/>
              <w:ind w:left="104" w:right="65"/>
              <w:jc w:val="center"/>
              <w:rPr>
                <w:sz w:val="20"/>
              </w:rPr>
            </w:pPr>
            <w:r>
              <w:rPr>
                <w:spacing w:val="-5"/>
                <w:sz w:val="20"/>
              </w:rPr>
              <w:t>37</w:t>
            </w:r>
          </w:p>
        </w:tc>
        <w:tc>
          <w:tcPr>
            <w:tcW w:w="1166" w:type="dxa"/>
            <w:tcBorders>
              <w:top w:val="single" w:sz="8" w:space="0" w:color="000000"/>
              <w:left w:val="single" w:sz="8" w:space="0" w:color="000000"/>
              <w:bottom w:val="nil"/>
              <w:right w:val="single" w:sz="8" w:space="0" w:color="000000"/>
            </w:tcBorders>
          </w:tcPr>
          <w:p>
            <w:pPr>
              <w:pStyle w:val="TableParagraph"/>
              <w:spacing w:before="43"/>
              <w:ind w:left="147" w:right="105"/>
              <w:jc w:val="center"/>
              <w:rPr>
                <w:sz w:val="20"/>
              </w:rPr>
            </w:pPr>
            <w:r>
              <w:rPr>
                <w:spacing w:val="-5"/>
                <w:sz w:val="20"/>
              </w:rPr>
              <w:t>30</w:t>
            </w:r>
          </w:p>
        </w:tc>
        <w:tc>
          <w:tcPr>
            <w:tcW w:w="993" w:type="dxa"/>
            <w:tcBorders>
              <w:top w:val="single" w:sz="8" w:space="0" w:color="000000"/>
              <w:left w:val="single" w:sz="8" w:space="0" w:color="000000"/>
              <w:bottom w:val="nil"/>
            </w:tcBorders>
          </w:tcPr>
          <w:p>
            <w:pPr>
              <w:pStyle w:val="TableParagraph"/>
              <w:spacing w:before="43"/>
              <w:ind w:left="268" w:right="210"/>
              <w:jc w:val="center"/>
              <w:rPr>
                <w:sz w:val="20"/>
              </w:rPr>
            </w:pPr>
            <w:r>
              <w:rPr>
                <w:spacing w:val="-5"/>
                <w:sz w:val="20"/>
              </w:rPr>
              <w:t>144</w:t>
            </w:r>
          </w:p>
        </w:tc>
      </w:tr>
      <w:tr>
        <w:trPr>
          <w:trHeight w:val="304" w:hRule="atLeast"/>
        </w:trPr>
        <w:tc>
          <w:tcPr>
            <w:tcW w:w="989" w:type="dxa"/>
            <w:vMerge/>
            <w:tcBorders>
              <w:top w:val="nil"/>
              <w:bottom w:val="single" w:sz="8" w:space="0" w:color="000000"/>
              <w:right w:val="nil"/>
            </w:tcBorders>
          </w:tcPr>
          <w:p>
            <w:pPr>
              <w:rPr>
                <w:sz w:val="2"/>
                <w:szCs w:val="2"/>
              </w:rPr>
            </w:pPr>
          </w:p>
        </w:tc>
        <w:tc>
          <w:tcPr>
            <w:tcW w:w="451" w:type="dxa"/>
            <w:tcBorders>
              <w:top w:val="nil"/>
              <w:left w:val="nil"/>
              <w:bottom w:val="single" w:sz="8" w:space="0" w:color="FFFFFF"/>
              <w:right w:val="nil"/>
            </w:tcBorders>
          </w:tcPr>
          <w:p>
            <w:pPr>
              <w:pStyle w:val="TableParagraph"/>
              <w:rPr>
                <w:sz w:val="18"/>
              </w:rPr>
            </w:pPr>
          </w:p>
        </w:tc>
        <w:tc>
          <w:tcPr>
            <w:tcW w:w="1719" w:type="dxa"/>
            <w:tcBorders>
              <w:top w:val="nil"/>
              <w:left w:val="nil"/>
              <w:bottom w:val="single" w:sz="8" w:space="0" w:color="FFFFFF"/>
            </w:tcBorders>
          </w:tcPr>
          <w:p>
            <w:pPr>
              <w:pStyle w:val="TableParagraph"/>
              <w:spacing w:before="41"/>
              <w:ind w:left="26"/>
              <w:rPr>
                <w:sz w:val="18"/>
              </w:rPr>
            </w:pPr>
            <w:r>
              <w:rPr>
                <w:sz w:val="18"/>
              </w:rPr>
              <w:t>% within </w:t>
            </w:r>
            <w:r>
              <w:rPr>
                <w:spacing w:val="-2"/>
                <w:sz w:val="18"/>
              </w:rPr>
              <w:t>QUESTION</w:t>
            </w:r>
          </w:p>
        </w:tc>
        <w:tc>
          <w:tcPr>
            <w:tcW w:w="1070" w:type="dxa"/>
            <w:tcBorders>
              <w:top w:val="nil"/>
              <w:bottom w:val="single" w:sz="8" w:space="0" w:color="000000"/>
              <w:right w:val="single" w:sz="8" w:space="0" w:color="000000"/>
            </w:tcBorders>
          </w:tcPr>
          <w:p>
            <w:pPr>
              <w:pStyle w:val="TableParagraph"/>
              <w:spacing w:before="37"/>
              <w:ind w:left="70" w:right="35"/>
              <w:jc w:val="center"/>
              <w:rPr>
                <w:sz w:val="20"/>
              </w:rPr>
            </w:pPr>
            <w:r>
              <w:rPr>
                <w:spacing w:val="-4"/>
                <w:sz w:val="20"/>
              </w:rPr>
              <w:t>16.0</w:t>
            </w:r>
          </w:p>
        </w:tc>
        <w:tc>
          <w:tcPr>
            <w:tcW w:w="720" w:type="dxa"/>
            <w:tcBorders>
              <w:top w:val="nil"/>
              <w:left w:val="single" w:sz="8" w:space="0" w:color="000000"/>
              <w:bottom w:val="single" w:sz="8" w:space="0" w:color="000000"/>
              <w:right w:val="single" w:sz="8" w:space="0" w:color="000000"/>
            </w:tcBorders>
          </w:tcPr>
          <w:p>
            <w:pPr>
              <w:pStyle w:val="TableParagraph"/>
              <w:spacing w:before="37"/>
              <w:ind w:right="150"/>
              <w:jc w:val="right"/>
              <w:rPr>
                <w:sz w:val="20"/>
              </w:rPr>
            </w:pPr>
            <w:r>
              <w:rPr>
                <w:spacing w:val="-4"/>
                <w:sz w:val="20"/>
              </w:rPr>
              <w:t>25.0</w:t>
            </w:r>
          </w:p>
        </w:tc>
        <w:tc>
          <w:tcPr>
            <w:tcW w:w="902" w:type="dxa"/>
            <w:tcBorders>
              <w:top w:val="nil"/>
              <w:left w:val="single" w:sz="8" w:space="0" w:color="000000"/>
              <w:bottom w:val="single" w:sz="8" w:space="0" w:color="000000"/>
              <w:right w:val="single" w:sz="8" w:space="0" w:color="000000"/>
            </w:tcBorders>
          </w:tcPr>
          <w:p>
            <w:pPr>
              <w:pStyle w:val="TableParagraph"/>
              <w:spacing w:before="37"/>
              <w:ind w:left="58" w:right="16"/>
              <w:jc w:val="center"/>
              <w:rPr>
                <w:sz w:val="20"/>
              </w:rPr>
            </w:pPr>
            <w:r>
              <w:rPr>
                <w:spacing w:val="-4"/>
                <w:sz w:val="20"/>
              </w:rPr>
              <w:t>12.5</w:t>
            </w:r>
          </w:p>
        </w:tc>
        <w:tc>
          <w:tcPr>
            <w:tcW w:w="1079" w:type="dxa"/>
            <w:tcBorders>
              <w:top w:val="nil"/>
              <w:left w:val="single" w:sz="8" w:space="0" w:color="000000"/>
              <w:bottom w:val="single" w:sz="8" w:space="0" w:color="000000"/>
              <w:right w:val="single" w:sz="8" w:space="0" w:color="000000"/>
            </w:tcBorders>
          </w:tcPr>
          <w:p>
            <w:pPr>
              <w:pStyle w:val="TableParagraph"/>
              <w:spacing w:before="37"/>
              <w:ind w:left="111" w:right="62"/>
              <w:jc w:val="center"/>
              <w:rPr>
                <w:sz w:val="20"/>
              </w:rPr>
            </w:pPr>
            <w:r>
              <w:rPr>
                <w:spacing w:val="-4"/>
                <w:sz w:val="20"/>
              </w:rPr>
              <w:t>25.7</w:t>
            </w:r>
          </w:p>
        </w:tc>
        <w:tc>
          <w:tcPr>
            <w:tcW w:w="1166" w:type="dxa"/>
            <w:tcBorders>
              <w:top w:val="nil"/>
              <w:left w:val="single" w:sz="8" w:space="0" w:color="000000"/>
              <w:bottom w:val="single" w:sz="8" w:space="0" w:color="000000"/>
              <w:right w:val="single" w:sz="8" w:space="0" w:color="000000"/>
            </w:tcBorders>
          </w:tcPr>
          <w:p>
            <w:pPr>
              <w:pStyle w:val="TableParagraph"/>
              <w:spacing w:before="37"/>
              <w:ind w:left="147" w:right="96"/>
              <w:jc w:val="center"/>
              <w:rPr>
                <w:sz w:val="20"/>
              </w:rPr>
            </w:pPr>
            <w:r>
              <w:rPr>
                <w:spacing w:val="-4"/>
                <w:sz w:val="20"/>
              </w:rPr>
              <w:t>20.8</w:t>
            </w:r>
          </w:p>
        </w:tc>
        <w:tc>
          <w:tcPr>
            <w:tcW w:w="993" w:type="dxa"/>
            <w:tcBorders>
              <w:top w:val="nil"/>
              <w:left w:val="single" w:sz="8" w:space="0" w:color="000000"/>
              <w:bottom w:val="single" w:sz="8" w:space="0" w:color="000000"/>
            </w:tcBorders>
          </w:tcPr>
          <w:p>
            <w:pPr>
              <w:pStyle w:val="TableParagraph"/>
              <w:spacing w:before="37"/>
              <w:ind w:left="268" w:right="210"/>
              <w:jc w:val="center"/>
              <w:rPr>
                <w:sz w:val="20"/>
              </w:rPr>
            </w:pPr>
            <w:r>
              <w:rPr>
                <w:spacing w:val="-2"/>
                <w:sz w:val="20"/>
              </w:rPr>
              <w:t>100.0</w:t>
            </w:r>
          </w:p>
        </w:tc>
      </w:tr>
      <w:tr>
        <w:trPr>
          <w:trHeight w:val="312" w:hRule="atLeast"/>
        </w:trPr>
        <w:tc>
          <w:tcPr>
            <w:tcW w:w="989" w:type="dxa"/>
            <w:vMerge/>
            <w:tcBorders>
              <w:top w:val="nil"/>
              <w:bottom w:val="single" w:sz="8" w:space="0" w:color="000000"/>
              <w:right w:val="nil"/>
            </w:tcBorders>
          </w:tcPr>
          <w:p>
            <w:pPr>
              <w:rPr>
                <w:sz w:val="2"/>
                <w:szCs w:val="2"/>
              </w:rPr>
            </w:pPr>
          </w:p>
        </w:tc>
        <w:tc>
          <w:tcPr>
            <w:tcW w:w="451" w:type="dxa"/>
            <w:tcBorders>
              <w:top w:val="single" w:sz="8" w:space="0" w:color="FFFFFF"/>
              <w:left w:val="nil"/>
              <w:bottom w:val="nil"/>
              <w:right w:val="nil"/>
            </w:tcBorders>
          </w:tcPr>
          <w:p>
            <w:pPr>
              <w:pStyle w:val="TableParagraph"/>
              <w:spacing w:before="42"/>
              <w:ind w:left="48"/>
              <w:rPr>
                <w:sz w:val="18"/>
              </w:rPr>
            </w:pPr>
            <w:r>
              <w:rPr>
                <w:spacing w:val="-5"/>
                <w:sz w:val="18"/>
              </w:rPr>
              <w:t>Q47</w:t>
            </w:r>
          </w:p>
        </w:tc>
        <w:tc>
          <w:tcPr>
            <w:tcW w:w="1719" w:type="dxa"/>
            <w:tcBorders>
              <w:top w:val="single" w:sz="8" w:space="0" w:color="FFFFFF"/>
              <w:left w:val="nil"/>
              <w:bottom w:val="nil"/>
            </w:tcBorders>
          </w:tcPr>
          <w:p>
            <w:pPr>
              <w:pStyle w:val="TableParagraph"/>
              <w:spacing w:before="42"/>
              <w:ind w:left="26"/>
              <w:rPr>
                <w:sz w:val="18"/>
              </w:rPr>
            </w:pPr>
            <w:r>
              <w:rPr>
                <w:spacing w:val="-2"/>
                <w:sz w:val="18"/>
              </w:rPr>
              <w:t>Count</w:t>
            </w:r>
          </w:p>
        </w:tc>
        <w:tc>
          <w:tcPr>
            <w:tcW w:w="1070" w:type="dxa"/>
            <w:tcBorders>
              <w:top w:val="single" w:sz="8" w:space="0" w:color="000000"/>
              <w:bottom w:val="nil"/>
              <w:right w:val="single" w:sz="8" w:space="0" w:color="000000"/>
            </w:tcBorders>
          </w:tcPr>
          <w:p>
            <w:pPr>
              <w:pStyle w:val="TableParagraph"/>
              <w:spacing w:before="38"/>
              <w:ind w:left="69" w:right="43"/>
              <w:jc w:val="center"/>
              <w:rPr>
                <w:sz w:val="20"/>
              </w:rPr>
            </w:pPr>
            <w:r>
              <w:rPr>
                <w:spacing w:val="-5"/>
                <w:sz w:val="20"/>
              </w:rPr>
              <w:t>23</w:t>
            </w:r>
          </w:p>
        </w:tc>
        <w:tc>
          <w:tcPr>
            <w:tcW w:w="720" w:type="dxa"/>
            <w:tcBorders>
              <w:top w:val="single" w:sz="8" w:space="0" w:color="000000"/>
              <w:left w:val="single" w:sz="8" w:space="0" w:color="000000"/>
              <w:bottom w:val="nil"/>
              <w:right w:val="single" w:sz="8" w:space="0" w:color="000000"/>
            </w:tcBorders>
          </w:tcPr>
          <w:p>
            <w:pPr>
              <w:pStyle w:val="TableParagraph"/>
              <w:spacing w:before="38"/>
              <w:ind w:left="270"/>
              <w:rPr>
                <w:sz w:val="20"/>
              </w:rPr>
            </w:pPr>
            <w:r>
              <w:rPr>
                <w:spacing w:val="-5"/>
                <w:sz w:val="20"/>
              </w:rPr>
              <w:t>51</w:t>
            </w:r>
          </w:p>
        </w:tc>
        <w:tc>
          <w:tcPr>
            <w:tcW w:w="902" w:type="dxa"/>
            <w:tcBorders>
              <w:top w:val="single" w:sz="8" w:space="0" w:color="000000"/>
              <w:left w:val="single" w:sz="8" w:space="0" w:color="000000"/>
              <w:bottom w:val="nil"/>
              <w:right w:val="single" w:sz="8" w:space="0" w:color="000000"/>
            </w:tcBorders>
          </w:tcPr>
          <w:p>
            <w:pPr>
              <w:pStyle w:val="TableParagraph"/>
              <w:spacing w:before="38"/>
              <w:ind w:left="54" w:right="22"/>
              <w:jc w:val="center"/>
              <w:rPr>
                <w:sz w:val="20"/>
              </w:rPr>
            </w:pPr>
            <w:r>
              <w:rPr>
                <w:spacing w:val="-5"/>
                <w:sz w:val="20"/>
              </w:rPr>
              <w:t>17</w:t>
            </w:r>
          </w:p>
        </w:tc>
        <w:tc>
          <w:tcPr>
            <w:tcW w:w="1079" w:type="dxa"/>
            <w:tcBorders>
              <w:top w:val="single" w:sz="8" w:space="0" w:color="000000"/>
              <w:left w:val="single" w:sz="8" w:space="0" w:color="000000"/>
              <w:bottom w:val="nil"/>
              <w:right w:val="single" w:sz="8" w:space="0" w:color="000000"/>
            </w:tcBorders>
          </w:tcPr>
          <w:p>
            <w:pPr>
              <w:pStyle w:val="TableParagraph"/>
              <w:spacing w:before="38"/>
              <w:ind w:left="104" w:right="65"/>
              <w:jc w:val="center"/>
              <w:rPr>
                <w:sz w:val="20"/>
              </w:rPr>
            </w:pPr>
            <w:r>
              <w:rPr>
                <w:spacing w:val="-5"/>
                <w:sz w:val="20"/>
              </w:rPr>
              <w:t>32</w:t>
            </w:r>
          </w:p>
        </w:tc>
        <w:tc>
          <w:tcPr>
            <w:tcW w:w="1166" w:type="dxa"/>
            <w:tcBorders>
              <w:top w:val="single" w:sz="8" w:space="0" w:color="000000"/>
              <w:left w:val="single" w:sz="8" w:space="0" w:color="000000"/>
              <w:bottom w:val="nil"/>
              <w:right w:val="single" w:sz="8" w:space="0" w:color="000000"/>
            </w:tcBorders>
          </w:tcPr>
          <w:p>
            <w:pPr>
              <w:pStyle w:val="TableParagraph"/>
              <w:spacing w:before="38"/>
              <w:ind w:left="147" w:right="105"/>
              <w:jc w:val="center"/>
              <w:rPr>
                <w:sz w:val="20"/>
              </w:rPr>
            </w:pPr>
            <w:r>
              <w:rPr>
                <w:spacing w:val="-5"/>
                <w:sz w:val="20"/>
              </w:rPr>
              <w:t>20</w:t>
            </w:r>
          </w:p>
        </w:tc>
        <w:tc>
          <w:tcPr>
            <w:tcW w:w="993" w:type="dxa"/>
            <w:tcBorders>
              <w:top w:val="single" w:sz="8" w:space="0" w:color="000000"/>
              <w:left w:val="single" w:sz="8" w:space="0" w:color="000000"/>
              <w:bottom w:val="nil"/>
            </w:tcBorders>
          </w:tcPr>
          <w:p>
            <w:pPr>
              <w:pStyle w:val="TableParagraph"/>
              <w:spacing w:before="38"/>
              <w:ind w:left="268" w:right="210"/>
              <w:jc w:val="center"/>
              <w:rPr>
                <w:sz w:val="20"/>
              </w:rPr>
            </w:pPr>
            <w:r>
              <w:rPr>
                <w:spacing w:val="-5"/>
                <w:sz w:val="20"/>
              </w:rPr>
              <w:t>143</w:t>
            </w:r>
          </w:p>
        </w:tc>
      </w:tr>
      <w:tr>
        <w:trPr>
          <w:trHeight w:val="304" w:hRule="atLeast"/>
        </w:trPr>
        <w:tc>
          <w:tcPr>
            <w:tcW w:w="989" w:type="dxa"/>
            <w:vMerge/>
            <w:tcBorders>
              <w:top w:val="nil"/>
              <w:bottom w:val="single" w:sz="8" w:space="0" w:color="000000"/>
              <w:right w:val="nil"/>
            </w:tcBorders>
          </w:tcPr>
          <w:p>
            <w:pPr>
              <w:rPr>
                <w:sz w:val="2"/>
                <w:szCs w:val="2"/>
              </w:rPr>
            </w:pPr>
          </w:p>
        </w:tc>
        <w:tc>
          <w:tcPr>
            <w:tcW w:w="451" w:type="dxa"/>
            <w:tcBorders>
              <w:top w:val="nil"/>
              <w:left w:val="nil"/>
              <w:bottom w:val="single" w:sz="8" w:space="0" w:color="000000"/>
              <w:right w:val="nil"/>
            </w:tcBorders>
          </w:tcPr>
          <w:p>
            <w:pPr>
              <w:pStyle w:val="TableParagraph"/>
              <w:rPr>
                <w:sz w:val="18"/>
              </w:rPr>
            </w:pPr>
          </w:p>
        </w:tc>
        <w:tc>
          <w:tcPr>
            <w:tcW w:w="1719" w:type="dxa"/>
            <w:tcBorders>
              <w:top w:val="nil"/>
              <w:left w:val="nil"/>
              <w:bottom w:val="single" w:sz="8" w:space="0" w:color="000000"/>
            </w:tcBorders>
          </w:tcPr>
          <w:p>
            <w:pPr>
              <w:pStyle w:val="TableParagraph"/>
              <w:spacing w:before="41"/>
              <w:ind w:left="26"/>
              <w:rPr>
                <w:sz w:val="18"/>
              </w:rPr>
            </w:pPr>
            <w:r>
              <w:rPr>
                <w:sz w:val="18"/>
              </w:rPr>
              <w:t>% within </w:t>
            </w:r>
            <w:r>
              <w:rPr>
                <w:spacing w:val="-2"/>
                <w:sz w:val="18"/>
              </w:rPr>
              <w:t>QUESTION</w:t>
            </w:r>
          </w:p>
        </w:tc>
        <w:tc>
          <w:tcPr>
            <w:tcW w:w="1070" w:type="dxa"/>
            <w:tcBorders>
              <w:top w:val="nil"/>
              <w:bottom w:val="single" w:sz="8" w:space="0" w:color="000000"/>
              <w:right w:val="single" w:sz="8" w:space="0" w:color="000000"/>
            </w:tcBorders>
          </w:tcPr>
          <w:p>
            <w:pPr>
              <w:pStyle w:val="TableParagraph"/>
              <w:spacing w:before="37"/>
              <w:ind w:left="70" w:right="35"/>
              <w:jc w:val="center"/>
              <w:rPr>
                <w:sz w:val="20"/>
              </w:rPr>
            </w:pPr>
            <w:r>
              <w:rPr>
                <w:spacing w:val="-4"/>
                <w:sz w:val="20"/>
              </w:rPr>
              <w:t>16.1</w:t>
            </w:r>
          </w:p>
        </w:tc>
        <w:tc>
          <w:tcPr>
            <w:tcW w:w="720" w:type="dxa"/>
            <w:tcBorders>
              <w:top w:val="nil"/>
              <w:left w:val="single" w:sz="8" w:space="0" w:color="000000"/>
              <w:bottom w:val="single" w:sz="8" w:space="0" w:color="000000"/>
              <w:right w:val="single" w:sz="8" w:space="0" w:color="000000"/>
            </w:tcBorders>
          </w:tcPr>
          <w:p>
            <w:pPr>
              <w:pStyle w:val="TableParagraph"/>
              <w:spacing w:before="37"/>
              <w:ind w:right="150"/>
              <w:jc w:val="right"/>
              <w:rPr>
                <w:sz w:val="20"/>
              </w:rPr>
            </w:pPr>
            <w:r>
              <w:rPr>
                <w:spacing w:val="-4"/>
                <w:sz w:val="20"/>
              </w:rPr>
              <w:t>35.7</w:t>
            </w:r>
          </w:p>
        </w:tc>
        <w:tc>
          <w:tcPr>
            <w:tcW w:w="902" w:type="dxa"/>
            <w:tcBorders>
              <w:top w:val="nil"/>
              <w:left w:val="single" w:sz="8" w:space="0" w:color="000000"/>
              <w:bottom w:val="single" w:sz="8" w:space="0" w:color="000000"/>
              <w:right w:val="single" w:sz="8" w:space="0" w:color="000000"/>
            </w:tcBorders>
          </w:tcPr>
          <w:p>
            <w:pPr>
              <w:pStyle w:val="TableParagraph"/>
              <w:spacing w:before="37"/>
              <w:ind w:left="58" w:right="16"/>
              <w:jc w:val="center"/>
              <w:rPr>
                <w:sz w:val="20"/>
              </w:rPr>
            </w:pPr>
            <w:r>
              <w:rPr>
                <w:spacing w:val="-4"/>
                <w:sz w:val="20"/>
              </w:rPr>
              <w:t>11.9</w:t>
            </w:r>
          </w:p>
        </w:tc>
        <w:tc>
          <w:tcPr>
            <w:tcW w:w="1079" w:type="dxa"/>
            <w:tcBorders>
              <w:top w:val="nil"/>
              <w:left w:val="single" w:sz="8" w:space="0" w:color="000000"/>
              <w:bottom w:val="single" w:sz="8" w:space="0" w:color="000000"/>
              <w:right w:val="single" w:sz="8" w:space="0" w:color="000000"/>
            </w:tcBorders>
          </w:tcPr>
          <w:p>
            <w:pPr>
              <w:pStyle w:val="TableParagraph"/>
              <w:spacing w:before="37"/>
              <w:ind w:left="111" w:right="62"/>
              <w:jc w:val="center"/>
              <w:rPr>
                <w:sz w:val="20"/>
              </w:rPr>
            </w:pPr>
            <w:r>
              <w:rPr>
                <w:spacing w:val="-4"/>
                <w:sz w:val="20"/>
              </w:rPr>
              <w:t>22.4</w:t>
            </w:r>
          </w:p>
        </w:tc>
        <w:tc>
          <w:tcPr>
            <w:tcW w:w="1166" w:type="dxa"/>
            <w:tcBorders>
              <w:top w:val="nil"/>
              <w:left w:val="single" w:sz="8" w:space="0" w:color="000000"/>
              <w:bottom w:val="single" w:sz="8" w:space="0" w:color="000000"/>
              <w:right w:val="single" w:sz="8" w:space="0" w:color="000000"/>
            </w:tcBorders>
          </w:tcPr>
          <w:p>
            <w:pPr>
              <w:pStyle w:val="TableParagraph"/>
              <w:spacing w:before="37"/>
              <w:ind w:left="147" w:right="96"/>
              <w:jc w:val="center"/>
              <w:rPr>
                <w:sz w:val="20"/>
              </w:rPr>
            </w:pPr>
            <w:r>
              <w:rPr>
                <w:spacing w:val="-4"/>
                <w:sz w:val="20"/>
              </w:rPr>
              <w:t>14.0</w:t>
            </w:r>
          </w:p>
        </w:tc>
        <w:tc>
          <w:tcPr>
            <w:tcW w:w="993" w:type="dxa"/>
            <w:tcBorders>
              <w:top w:val="nil"/>
              <w:left w:val="single" w:sz="8" w:space="0" w:color="000000"/>
              <w:bottom w:val="single" w:sz="8" w:space="0" w:color="000000"/>
            </w:tcBorders>
          </w:tcPr>
          <w:p>
            <w:pPr>
              <w:pStyle w:val="TableParagraph"/>
              <w:spacing w:before="37"/>
              <w:ind w:left="268" w:right="210"/>
              <w:jc w:val="center"/>
              <w:rPr>
                <w:sz w:val="20"/>
              </w:rPr>
            </w:pPr>
            <w:r>
              <w:rPr>
                <w:spacing w:val="-2"/>
                <w:sz w:val="20"/>
              </w:rPr>
              <w:t>100.0</w:t>
            </w:r>
          </w:p>
        </w:tc>
      </w:tr>
      <w:tr>
        <w:trPr>
          <w:trHeight w:val="317" w:hRule="atLeast"/>
        </w:trPr>
        <w:tc>
          <w:tcPr>
            <w:tcW w:w="989" w:type="dxa"/>
            <w:vMerge/>
            <w:tcBorders>
              <w:top w:val="nil"/>
              <w:bottom w:val="single" w:sz="8" w:space="0" w:color="000000"/>
              <w:right w:val="nil"/>
            </w:tcBorders>
          </w:tcPr>
          <w:p>
            <w:pPr>
              <w:rPr>
                <w:sz w:val="2"/>
                <w:szCs w:val="2"/>
              </w:rPr>
            </w:pPr>
          </w:p>
        </w:tc>
        <w:tc>
          <w:tcPr>
            <w:tcW w:w="451" w:type="dxa"/>
            <w:tcBorders>
              <w:top w:val="single" w:sz="8" w:space="0" w:color="000000"/>
              <w:left w:val="nil"/>
              <w:bottom w:val="nil"/>
              <w:right w:val="nil"/>
            </w:tcBorders>
          </w:tcPr>
          <w:p>
            <w:pPr>
              <w:pStyle w:val="TableParagraph"/>
              <w:spacing w:before="47"/>
              <w:ind w:left="48"/>
              <w:rPr>
                <w:sz w:val="18"/>
              </w:rPr>
            </w:pPr>
            <w:r>
              <w:rPr>
                <w:spacing w:val="-5"/>
                <w:sz w:val="18"/>
              </w:rPr>
              <w:t>Q48</w:t>
            </w:r>
          </w:p>
        </w:tc>
        <w:tc>
          <w:tcPr>
            <w:tcW w:w="1719" w:type="dxa"/>
            <w:tcBorders>
              <w:top w:val="single" w:sz="8" w:space="0" w:color="000000"/>
              <w:left w:val="nil"/>
              <w:bottom w:val="nil"/>
            </w:tcBorders>
          </w:tcPr>
          <w:p>
            <w:pPr>
              <w:pStyle w:val="TableParagraph"/>
              <w:spacing w:before="47"/>
              <w:ind w:left="26"/>
              <w:rPr>
                <w:sz w:val="18"/>
              </w:rPr>
            </w:pPr>
            <w:r>
              <w:rPr>
                <w:spacing w:val="-2"/>
                <w:sz w:val="18"/>
              </w:rPr>
              <w:t>Count</w:t>
            </w:r>
          </w:p>
        </w:tc>
        <w:tc>
          <w:tcPr>
            <w:tcW w:w="1070" w:type="dxa"/>
            <w:tcBorders>
              <w:top w:val="single" w:sz="8" w:space="0" w:color="000000"/>
              <w:bottom w:val="nil"/>
              <w:right w:val="single" w:sz="8" w:space="0" w:color="000000"/>
            </w:tcBorders>
          </w:tcPr>
          <w:p>
            <w:pPr>
              <w:pStyle w:val="TableParagraph"/>
              <w:spacing w:before="43"/>
              <w:ind w:left="69" w:right="43"/>
              <w:jc w:val="center"/>
              <w:rPr>
                <w:sz w:val="20"/>
              </w:rPr>
            </w:pPr>
            <w:r>
              <w:rPr>
                <w:spacing w:val="-5"/>
                <w:sz w:val="20"/>
              </w:rPr>
              <w:t>43</w:t>
            </w:r>
          </w:p>
        </w:tc>
        <w:tc>
          <w:tcPr>
            <w:tcW w:w="720" w:type="dxa"/>
            <w:tcBorders>
              <w:top w:val="single" w:sz="8" w:space="0" w:color="000000"/>
              <w:left w:val="single" w:sz="8" w:space="0" w:color="000000"/>
              <w:bottom w:val="nil"/>
              <w:right w:val="single" w:sz="8" w:space="0" w:color="000000"/>
            </w:tcBorders>
          </w:tcPr>
          <w:p>
            <w:pPr>
              <w:pStyle w:val="TableParagraph"/>
              <w:spacing w:before="43"/>
              <w:ind w:left="270"/>
              <w:rPr>
                <w:sz w:val="20"/>
              </w:rPr>
            </w:pPr>
            <w:r>
              <w:rPr>
                <w:spacing w:val="-5"/>
                <w:sz w:val="20"/>
              </w:rPr>
              <w:t>31</w:t>
            </w:r>
          </w:p>
        </w:tc>
        <w:tc>
          <w:tcPr>
            <w:tcW w:w="902" w:type="dxa"/>
            <w:tcBorders>
              <w:top w:val="single" w:sz="8" w:space="0" w:color="000000"/>
              <w:left w:val="single" w:sz="8" w:space="0" w:color="000000"/>
              <w:bottom w:val="nil"/>
              <w:right w:val="single" w:sz="8" w:space="0" w:color="000000"/>
            </w:tcBorders>
          </w:tcPr>
          <w:p>
            <w:pPr>
              <w:pStyle w:val="TableParagraph"/>
              <w:spacing w:before="43"/>
              <w:ind w:left="54" w:right="22"/>
              <w:jc w:val="center"/>
              <w:rPr>
                <w:sz w:val="20"/>
              </w:rPr>
            </w:pPr>
            <w:r>
              <w:rPr>
                <w:spacing w:val="-5"/>
                <w:sz w:val="20"/>
              </w:rPr>
              <w:t>17</w:t>
            </w:r>
          </w:p>
        </w:tc>
        <w:tc>
          <w:tcPr>
            <w:tcW w:w="1079" w:type="dxa"/>
            <w:tcBorders>
              <w:top w:val="single" w:sz="8" w:space="0" w:color="000000"/>
              <w:left w:val="single" w:sz="8" w:space="0" w:color="000000"/>
              <w:bottom w:val="nil"/>
              <w:right w:val="single" w:sz="8" w:space="0" w:color="000000"/>
            </w:tcBorders>
          </w:tcPr>
          <w:p>
            <w:pPr>
              <w:pStyle w:val="TableParagraph"/>
              <w:spacing w:before="43"/>
              <w:ind w:left="104" w:right="65"/>
              <w:jc w:val="center"/>
              <w:rPr>
                <w:sz w:val="20"/>
              </w:rPr>
            </w:pPr>
            <w:r>
              <w:rPr>
                <w:spacing w:val="-5"/>
                <w:sz w:val="20"/>
              </w:rPr>
              <w:t>32</w:t>
            </w:r>
          </w:p>
        </w:tc>
        <w:tc>
          <w:tcPr>
            <w:tcW w:w="1166" w:type="dxa"/>
            <w:tcBorders>
              <w:top w:val="single" w:sz="8" w:space="0" w:color="000000"/>
              <w:left w:val="single" w:sz="8" w:space="0" w:color="000000"/>
              <w:bottom w:val="nil"/>
              <w:right w:val="single" w:sz="8" w:space="0" w:color="000000"/>
            </w:tcBorders>
          </w:tcPr>
          <w:p>
            <w:pPr>
              <w:pStyle w:val="TableParagraph"/>
              <w:spacing w:before="43"/>
              <w:ind w:left="147" w:right="105"/>
              <w:jc w:val="center"/>
              <w:rPr>
                <w:sz w:val="20"/>
              </w:rPr>
            </w:pPr>
            <w:r>
              <w:rPr>
                <w:spacing w:val="-5"/>
                <w:sz w:val="20"/>
              </w:rPr>
              <w:t>25</w:t>
            </w:r>
          </w:p>
        </w:tc>
        <w:tc>
          <w:tcPr>
            <w:tcW w:w="993" w:type="dxa"/>
            <w:tcBorders>
              <w:top w:val="single" w:sz="8" w:space="0" w:color="000000"/>
              <w:left w:val="single" w:sz="8" w:space="0" w:color="000000"/>
              <w:bottom w:val="nil"/>
            </w:tcBorders>
          </w:tcPr>
          <w:p>
            <w:pPr>
              <w:pStyle w:val="TableParagraph"/>
              <w:spacing w:before="43"/>
              <w:ind w:left="268" w:right="210"/>
              <w:jc w:val="center"/>
              <w:rPr>
                <w:sz w:val="20"/>
              </w:rPr>
            </w:pPr>
            <w:r>
              <w:rPr>
                <w:spacing w:val="-5"/>
                <w:sz w:val="20"/>
              </w:rPr>
              <w:t>148</w:t>
            </w:r>
          </w:p>
        </w:tc>
      </w:tr>
      <w:tr>
        <w:trPr>
          <w:trHeight w:val="305" w:hRule="atLeast"/>
        </w:trPr>
        <w:tc>
          <w:tcPr>
            <w:tcW w:w="989" w:type="dxa"/>
            <w:vMerge/>
            <w:tcBorders>
              <w:top w:val="nil"/>
              <w:bottom w:val="single" w:sz="8" w:space="0" w:color="000000"/>
              <w:right w:val="nil"/>
            </w:tcBorders>
          </w:tcPr>
          <w:p>
            <w:pPr>
              <w:rPr>
                <w:sz w:val="2"/>
                <w:szCs w:val="2"/>
              </w:rPr>
            </w:pPr>
          </w:p>
        </w:tc>
        <w:tc>
          <w:tcPr>
            <w:tcW w:w="451" w:type="dxa"/>
            <w:tcBorders>
              <w:top w:val="nil"/>
              <w:left w:val="nil"/>
              <w:bottom w:val="single" w:sz="8" w:space="0" w:color="FFFFFF"/>
              <w:right w:val="nil"/>
            </w:tcBorders>
          </w:tcPr>
          <w:p>
            <w:pPr>
              <w:pStyle w:val="TableParagraph"/>
              <w:rPr>
                <w:sz w:val="18"/>
              </w:rPr>
            </w:pPr>
          </w:p>
        </w:tc>
        <w:tc>
          <w:tcPr>
            <w:tcW w:w="1719" w:type="dxa"/>
            <w:tcBorders>
              <w:top w:val="nil"/>
              <w:left w:val="nil"/>
              <w:bottom w:val="single" w:sz="8" w:space="0" w:color="FFFFFF"/>
            </w:tcBorders>
          </w:tcPr>
          <w:p>
            <w:pPr>
              <w:pStyle w:val="TableParagraph"/>
              <w:spacing w:before="41"/>
              <w:ind w:left="26"/>
              <w:rPr>
                <w:sz w:val="18"/>
              </w:rPr>
            </w:pPr>
            <w:r>
              <w:rPr>
                <w:sz w:val="18"/>
              </w:rPr>
              <w:t>% within </w:t>
            </w:r>
            <w:r>
              <w:rPr>
                <w:spacing w:val="-2"/>
                <w:sz w:val="18"/>
              </w:rPr>
              <w:t>QUESTION</w:t>
            </w:r>
          </w:p>
        </w:tc>
        <w:tc>
          <w:tcPr>
            <w:tcW w:w="1070" w:type="dxa"/>
            <w:tcBorders>
              <w:top w:val="nil"/>
              <w:bottom w:val="single" w:sz="8" w:space="0" w:color="000000"/>
              <w:right w:val="single" w:sz="8" w:space="0" w:color="000000"/>
            </w:tcBorders>
          </w:tcPr>
          <w:p>
            <w:pPr>
              <w:pStyle w:val="TableParagraph"/>
              <w:spacing w:before="37"/>
              <w:ind w:left="70" w:right="35"/>
              <w:jc w:val="center"/>
              <w:rPr>
                <w:sz w:val="20"/>
              </w:rPr>
            </w:pPr>
            <w:r>
              <w:rPr>
                <w:spacing w:val="-4"/>
                <w:sz w:val="20"/>
              </w:rPr>
              <w:t>29.1</w:t>
            </w:r>
          </w:p>
        </w:tc>
        <w:tc>
          <w:tcPr>
            <w:tcW w:w="720" w:type="dxa"/>
            <w:tcBorders>
              <w:top w:val="nil"/>
              <w:left w:val="single" w:sz="8" w:space="0" w:color="000000"/>
              <w:bottom w:val="single" w:sz="8" w:space="0" w:color="000000"/>
              <w:right w:val="single" w:sz="8" w:space="0" w:color="000000"/>
            </w:tcBorders>
          </w:tcPr>
          <w:p>
            <w:pPr>
              <w:pStyle w:val="TableParagraph"/>
              <w:spacing w:before="37"/>
              <w:ind w:right="150"/>
              <w:jc w:val="right"/>
              <w:rPr>
                <w:sz w:val="20"/>
              </w:rPr>
            </w:pPr>
            <w:r>
              <w:rPr>
                <w:spacing w:val="-4"/>
                <w:sz w:val="20"/>
              </w:rPr>
              <w:t>20.9</w:t>
            </w:r>
          </w:p>
        </w:tc>
        <w:tc>
          <w:tcPr>
            <w:tcW w:w="902" w:type="dxa"/>
            <w:tcBorders>
              <w:top w:val="nil"/>
              <w:left w:val="single" w:sz="8" w:space="0" w:color="000000"/>
              <w:bottom w:val="single" w:sz="8" w:space="0" w:color="000000"/>
              <w:right w:val="single" w:sz="8" w:space="0" w:color="000000"/>
            </w:tcBorders>
          </w:tcPr>
          <w:p>
            <w:pPr>
              <w:pStyle w:val="TableParagraph"/>
              <w:spacing w:before="37"/>
              <w:ind w:left="58" w:right="16"/>
              <w:jc w:val="center"/>
              <w:rPr>
                <w:sz w:val="20"/>
              </w:rPr>
            </w:pPr>
            <w:r>
              <w:rPr>
                <w:spacing w:val="-4"/>
                <w:sz w:val="20"/>
              </w:rPr>
              <w:t>11.5</w:t>
            </w:r>
          </w:p>
        </w:tc>
        <w:tc>
          <w:tcPr>
            <w:tcW w:w="1079" w:type="dxa"/>
            <w:tcBorders>
              <w:top w:val="nil"/>
              <w:left w:val="single" w:sz="8" w:space="0" w:color="000000"/>
              <w:bottom w:val="single" w:sz="8" w:space="0" w:color="000000"/>
              <w:right w:val="single" w:sz="8" w:space="0" w:color="000000"/>
            </w:tcBorders>
          </w:tcPr>
          <w:p>
            <w:pPr>
              <w:pStyle w:val="TableParagraph"/>
              <w:spacing w:before="37"/>
              <w:ind w:left="111" w:right="62"/>
              <w:jc w:val="center"/>
              <w:rPr>
                <w:sz w:val="20"/>
              </w:rPr>
            </w:pPr>
            <w:r>
              <w:rPr>
                <w:spacing w:val="-4"/>
                <w:sz w:val="20"/>
              </w:rPr>
              <w:t>21.6</w:t>
            </w:r>
          </w:p>
        </w:tc>
        <w:tc>
          <w:tcPr>
            <w:tcW w:w="1166" w:type="dxa"/>
            <w:tcBorders>
              <w:top w:val="nil"/>
              <w:left w:val="single" w:sz="8" w:space="0" w:color="000000"/>
              <w:bottom w:val="single" w:sz="8" w:space="0" w:color="000000"/>
              <w:right w:val="single" w:sz="8" w:space="0" w:color="000000"/>
            </w:tcBorders>
          </w:tcPr>
          <w:p>
            <w:pPr>
              <w:pStyle w:val="TableParagraph"/>
              <w:spacing w:before="37"/>
              <w:ind w:left="147" w:right="96"/>
              <w:jc w:val="center"/>
              <w:rPr>
                <w:sz w:val="20"/>
              </w:rPr>
            </w:pPr>
            <w:r>
              <w:rPr>
                <w:spacing w:val="-4"/>
                <w:sz w:val="20"/>
              </w:rPr>
              <w:t>16.9</w:t>
            </w:r>
          </w:p>
        </w:tc>
        <w:tc>
          <w:tcPr>
            <w:tcW w:w="993" w:type="dxa"/>
            <w:tcBorders>
              <w:top w:val="nil"/>
              <w:left w:val="single" w:sz="8" w:space="0" w:color="000000"/>
              <w:bottom w:val="single" w:sz="8" w:space="0" w:color="000000"/>
            </w:tcBorders>
          </w:tcPr>
          <w:p>
            <w:pPr>
              <w:pStyle w:val="TableParagraph"/>
              <w:spacing w:before="37"/>
              <w:ind w:left="268" w:right="210"/>
              <w:jc w:val="center"/>
              <w:rPr>
                <w:sz w:val="20"/>
              </w:rPr>
            </w:pPr>
            <w:r>
              <w:rPr>
                <w:spacing w:val="-2"/>
                <w:sz w:val="20"/>
              </w:rPr>
              <w:t>100.0</w:t>
            </w:r>
          </w:p>
        </w:tc>
      </w:tr>
      <w:tr>
        <w:trPr>
          <w:trHeight w:val="312" w:hRule="atLeast"/>
        </w:trPr>
        <w:tc>
          <w:tcPr>
            <w:tcW w:w="989" w:type="dxa"/>
            <w:vMerge/>
            <w:tcBorders>
              <w:top w:val="nil"/>
              <w:bottom w:val="single" w:sz="8" w:space="0" w:color="000000"/>
              <w:right w:val="nil"/>
            </w:tcBorders>
          </w:tcPr>
          <w:p>
            <w:pPr>
              <w:rPr>
                <w:sz w:val="2"/>
                <w:szCs w:val="2"/>
              </w:rPr>
            </w:pPr>
          </w:p>
        </w:tc>
        <w:tc>
          <w:tcPr>
            <w:tcW w:w="451" w:type="dxa"/>
            <w:tcBorders>
              <w:top w:val="single" w:sz="8" w:space="0" w:color="FFFFFF"/>
              <w:left w:val="nil"/>
              <w:bottom w:val="nil"/>
              <w:right w:val="nil"/>
            </w:tcBorders>
          </w:tcPr>
          <w:p>
            <w:pPr>
              <w:pStyle w:val="TableParagraph"/>
              <w:spacing w:before="42"/>
              <w:ind w:left="48"/>
              <w:rPr>
                <w:sz w:val="18"/>
              </w:rPr>
            </w:pPr>
            <w:r>
              <w:rPr>
                <w:spacing w:val="-5"/>
                <w:sz w:val="18"/>
              </w:rPr>
              <w:t>Q49</w:t>
            </w:r>
          </w:p>
        </w:tc>
        <w:tc>
          <w:tcPr>
            <w:tcW w:w="1719" w:type="dxa"/>
            <w:tcBorders>
              <w:top w:val="single" w:sz="8" w:space="0" w:color="FFFFFF"/>
              <w:left w:val="nil"/>
              <w:bottom w:val="nil"/>
            </w:tcBorders>
          </w:tcPr>
          <w:p>
            <w:pPr>
              <w:pStyle w:val="TableParagraph"/>
              <w:spacing w:before="42"/>
              <w:ind w:left="26"/>
              <w:rPr>
                <w:sz w:val="18"/>
              </w:rPr>
            </w:pPr>
            <w:r>
              <w:rPr>
                <w:spacing w:val="-2"/>
                <w:sz w:val="18"/>
              </w:rPr>
              <w:t>Count</w:t>
            </w:r>
          </w:p>
        </w:tc>
        <w:tc>
          <w:tcPr>
            <w:tcW w:w="1070" w:type="dxa"/>
            <w:tcBorders>
              <w:top w:val="single" w:sz="8" w:space="0" w:color="000000"/>
              <w:bottom w:val="nil"/>
              <w:right w:val="single" w:sz="8" w:space="0" w:color="000000"/>
            </w:tcBorders>
          </w:tcPr>
          <w:p>
            <w:pPr>
              <w:pStyle w:val="TableParagraph"/>
              <w:spacing w:before="38"/>
              <w:ind w:left="69" w:right="43"/>
              <w:jc w:val="center"/>
              <w:rPr>
                <w:sz w:val="20"/>
              </w:rPr>
            </w:pPr>
            <w:r>
              <w:rPr>
                <w:spacing w:val="-5"/>
                <w:sz w:val="20"/>
              </w:rPr>
              <w:t>13</w:t>
            </w:r>
          </w:p>
        </w:tc>
        <w:tc>
          <w:tcPr>
            <w:tcW w:w="720" w:type="dxa"/>
            <w:tcBorders>
              <w:top w:val="single" w:sz="8" w:space="0" w:color="000000"/>
              <w:left w:val="single" w:sz="8" w:space="0" w:color="000000"/>
              <w:bottom w:val="nil"/>
              <w:right w:val="single" w:sz="8" w:space="0" w:color="000000"/>
            </w:tcBorders>
          </w:tcPr>
          <w:p>
            <w:pPr>
              <w:pStyle w:val="TableParagraph"/>
              <w:spacing w:before="38"/>
              <w:ind w:left="270"/>
              <w:rPr>
                <w:sz w:val="20"/>
              </w:rPr>
            </w:pPr>
            <w:r>
              <w:rPr>
                <w:spacing w:val="-5"/>
                <w:sz w:val="20"/>
              </w:rPr>
              <w:t>40</w:t>
            </w:r>
          </w:p>
        </w:tc>
        <w:tc>
          <w:tcPr>
            <w:tcW w:w="902" w:type="dxa"/>
            <w:tcBorders>
              <w:top w:val="single" w:sz="8" w:space="0" w:color="000000"/>
              <w:left w:val="single" w:sz="8" w:space="0" w:color="000000"/>
              <w:bottom w:val="nil"/>
              <w:right w:val="single" w:sz="8" w:space="0" w:color="000000"/>
            </w:tcBorders>
          </w:tcPr>
          <w:p>
            <w:pPr>
              <w:pStyle w:val="TableParagraph"/>
              <w:spacing w:before="38"/>
              <w:ind w:left="54" w:right="22"/>
              <w:jc w:val="center"/>
              <w:rPr>
                <w:sz w:val="20"/>
              </w:rPr>
            </w:pPr>
            <w:r>
              <w:rPr>
                <w:spacing w:val="-5"/>
                <w:sz w:val="20"/>
              </w:rPr>
              <w:t>31</w:t>
            </w:r>
          </w:p>
        </w:tc>
        <w:tc>
          <w:tcPr>
            <w:tcW w:w="1079" w:type="dxa"/>
            <w:tcBorders>
              <w:top w:val="single" w:sz="8" w:space="0" w:color="000000"/>
              <w:left w:val="single" w:sz="8" w:space="0" w:color="000000"/>
              <w:bottom w:val="nil"/>
              <w:right w:val="single" w:sz="8" w:space="0" w:color="000000"/>
            </w:tcBorders>
          </w:tcPr>
          <w:p>
            <w:pPr>
              <w:pStyle w:val="TableParagraph"/>
              <w:spacing w:before="38"/>
              <w:ind w:left="104" w:right="65"/>
              <w:jc w:val="center"/>
              <w:rPr>
                <w:sz w:val="20"/>
              </w:rPr>
            </w:pPr>
            <w:r>
              <w:rPr>
                <w:spacing w:val="-5"/>
                <w:sz w:val="20"/>
              </w:rPr>
              <w:t>33</w:t>
            </w:r>
          </w:p>
        </w:tc>
        <w:tc>
          <w:tcPr>
            <w:tcW w:w="1166" w:type="dxa"/>
            <w:tcBorders>
              <w:top w:val="single" w:sz="8" w:space="0" w:color="000000"/>
              <w:left w:val="single" w:sz="8" w:space="0" w:color="000000"/>
              <w:bottom w:val="nil"/>
              <w:right w:val="single" w:sz="8" w:space="0" w:color="000000"/>
            </w:tcBorders>
          </w:tcPr>
          <w:p>
            <w:pPr>
              <w:pStyle w:val="TableParagraph"/>
              <w:spacing w:before="38"/>
              <w:ind w:left="147" w:right="105"/>
              <w:jc w:val="center"/>
              <w:rPr>
                <w:sz w:val="20"/>
              </w:rPr>
            </w:pPr>
            <w:r>
              <w:rPr>
                <w:spacing w:val="-5"/>
                <w:sz w:val="20"/>
              </w:rPr>
              <w:t>30</w:t>
            </w:r>
          </w:p>
        </w:tc>
        <w:tc>
          <w:tcPr>
            <w:tcW w:w="993" w:type="dxa"/>
            <w:tcBorders>
              <w:top w:val="single" w:sz="8" w:space="0" w:color="000000"/>
              <w:left w:val="single" w:sz="8" w:space="0" w:color="000000"/>
              <w:bottom w:val="nil"/>
            </w:tcBorders>
          </w:tcPr>
          <w:p>
            <w:pPr>
              <w:pStyle w:val="TableParagraph"/>
              <w:spacing w:before="38"/>
              <w:ind w:left="268" w:right="210"/>
              <w:jc w:val="center"/>
              <w:rPr>
                <w:sz w:val="20"/>
              </w:rPr>
            </w:pPr>
            <w:r>
              <w:rPr>
                <w:spacing w:val="-5"/>
                <w:sz w:val="20"/>
              </w:rPr>
              <w:t>147</w:t>
            </w:r>
          </w:p>
        </w:tc>
      </w:tr>
      <w:tr>
        <w:trPr>
          <w:trHeight w:val="304" w:hRule="atLeast"/>
        </w:trPr>
        <w:tc>
          <w:tcPr>
            <w:tcW w:w="989" w:type="dxa"/>
            <w:vMerge/>
            <w:tcBorders>
              <w:top w:val="nil"/>
              <w:bottom w:val="single" w:sz="8" w:space="0" w:color="000000"/>
              <w:right w:val="nil"/>
            </w:tcBorders>
          </w:tcPr>
          <w:p>
            <w:pPr>
              <w:rPr>
                <w:sz w:val="2"/>
                <w:szCs w:val="2"/>
              </w:rPr>
            </w:pPr>
          </w:p>
        </w:tc>
        <w:tc>
          <w:tcPr>
            <w:tcW w:w="451" w:type="dxa"/>
            <w:tcBorders>
              <w:top w:val="nil"/>
              <w:left w:val="nil"/>
              <w:bottom w:val="single" w:sz="8" w:space="0" w:color="000000"/>
              <w:right w:val="nil"/>
            </w:tcBorders>
          </w:tcPr>
          <w:p>
            <w:pPr>
              <w:pStyle w:val="TableParagraph"/>
              <w:rPr>
                <w:sz w:val="18"/>
              </w:rPr>
            </w:pPr>
          </w:p>
        </w:tc>
        <w:tc>
          <w:tcPr>
            <w:tcW w:w="1719" w:type="dxa"/>
            <w:tcBorders>
              <w:top w:val="nil"/>
              <w:left w:val="nil"/>
              <w:bottom w:val="single" w:sz="8" w:space="0" w:color="000000"/>
            </w:tcBorders>
          </w:tcPr>
          <w:p>
            <w:pPr>
              <w:pStyle w:val="TableParagraph"/>
              <w:spacing w:before="41"/>
              <w:ind w:left="26"/>
              <w:rPr>
                <w:sz w:val="18"/>
              </w:rPr>
            </w:pPr>
            <w:r>
              <w:rPr>
                <w:sz w:val="18"/>
              </w:rPr>
              <w:t>% within </w:t>
            </w:r>
            <w:r>
              <w:rPr>
                <w:spacing w:val="-2"/>
                <w:sz w:val="18"/>
              </w:rPr>
              <w:t>QUESTION</w:t>
            </w:r>
          </w:p>
        </w:tc>
        <w:tc>
          <w:tcPr>
            <w:tcW w:w="1070" w:type="dxa"/>
            <w:tcBorders>
              <w:top w:val="nil"/>
              <w:bottom w:val="single" w:sz="8" w:space="0" w:color="000000"/>
              <w:right w:val="single" w:sz="8" w:space="0" w:color="000000"/>
            </w:tcBorders>
          </w:tcPr>
          <w:p>
            <w:pPr>
              <w:pStyle w:val="TableParagraph"/>
              <w:spacing w:before="37"/>
              <w:ind w:left="70" w:right="40"/>
              <w:jc w:val="center"/>
              <w:rPr>
                <w:sz w:val="20"/>
              </w:rPr>
            </w:pPr>
            <w:r>
              <w:rPr>
                <w:spacing w:val="-5"/>
                <w:sz w:val="20"/>
              </w:rPr>
              <w:t>8.8</w:t>
            </w:r>
          </w:p>
        </w:tc>
        <w:tc>
          <w:tcPr>
            <w:tcW w:w="720" w:type="dxa"/>
            <w:tcBorders>
              <w:top w:val="nil"/>
              <w:left w:val="single" w:sz="8" w:space="0" w:color="000000"/>
              <w:bottom w:val="single" w:sz="8" w:space="0" w:color="000000"/>
              <w:right w:val="single" w:sz="8" w:space="0" w:color="000000"/>
            </w:tcBorders>
          </w:tcPr>
          <w:p>
            <w:pPr>
              <w:pStyle w:val="TableParagraph"/>
              <w:spacing w:before="37"/>
              <w:ind w:right="150"/>
              <w:jc w:val="right"/>
              <w:rPr>
                <w:sz w:val="20"/>
              </w:rPr>
            </w:pPr>
            <w:r>
              <w:rPr>
                <w:spacing w:val="-4"/>
                <w:sz w:val="20"/>
              </w:rPr>
              <w:t>27.2</w:t>
            </w:r>
          </w:p>
        </w:tc>
        <w:tc>
          <w:tcPr>
            <w:tcW w:w="902" w:type="dxa"/>
            <w:tcBorders>
              <w:top w:val="nil"/>
              <w:left w:val="single" w:sz="8" w:space="0" w:color="000000"/>
              <w:bottom w:val="single" w:sz="8" w:space="0" w:color="000000"/>
              <w:right w:val="single" w:sz="8" w:space="0" w:color="000000"/>
            </w:tcBorders>
          </w:tcPr>
          <w:p>
            <w:pPr>
              <w:pStyle w:val="TableParagraph"/>
              <w:spacing w:before="37"/>
              <w:ind w:left="58" w:right="16"/>
              <w:jc w:val="center"/>
              <w:rPr>
                <w:sz w:val="20"/>
              </w:rPr>
            </w:pPr>
            <w:r>
              <w:rPr>
                <w:spacing w:val="-4"/>
                <w:sz w:val="20"/>
              </w:rPr>
              <w:t>21.1</w:t>
            </w:r>
          </w:p>
        </w:tc>
        <w:tc>
          <w:tcPr>
            <w:tcW w:w="1079" w:type="dxa"/>
            <w:tcBorders>
              <w:top w:val="nil"/>
              <w:left w:val="single" w:sz="8" w:space="0" w:color="000000"/>
              <w:bottom w:val="single" w:sz="8" w:space="0" w:color="000000"/>
              <w:right w:val="single" w:sz="8" w:space="0" w:color="000000"/>
            </w:tcBorders>
          </w:tcPr>
          <w:p>
            <w:pPr>
              <w:pStyle w:val="TableParagraph"/>
              <w:spacing w:before="37"/>
              <w:ind w:left="111" w:right="62"/>
              <w:jc w:val="center"/>
              <w:rPr>
                <w:sz w:val="20"/>
              </w:rPr>
            </w:pPr>
            <w:r>
              <w:rPr>
                <w:spacing w:val="-4"/>
                <w:sz w:val="20"/>
              </w:rPr>
              <w:t>22.4</w:t>
            </w:r>
          </w:p>
        </w:tc>
        <w:tc>
          <w:tcPr>
            <w:tcW w:w="1166" w:type="dxa"/>
            <w:tcBorders>
              <w:top w:val="nil"/>
              <w:left w:val="single" w:sz="8" w:space="0" w:color="000000"/>
              <w:bottom w:val="single" w:sz="8" w:space="0" w:color="000000"/>
              <w:right w:val="single" w:sz="8" w:space="0" w:color="000000"/>
            </w:tcBorders>
          </w:tcPr>
          <w:p>
            <w:pPr>
              <w:pStyle w:val="TableParagraph"/>
              <w:spacing w:before="37"/>
              <w:ind w:left="147" w:right="96"/>
              <w:jc w:val="center"/>
              <w:rPr>
                <w:sz w:val="20"/>
              </w:rPr>
            </w:pPr>
            <w:r>
              <w:rPr>
                <w:spacing w:val="-4"/>
                <w:sz w:val="20"/>
              </w:rPr>
              <w:t>20.4</w:t>
            </w:r>
          </w:p>
        </w:tc>
        <w:tc>
          <w:tcPr>
            <w:tcW w:w="993" w:type="dxa"/>
            <w:tcBorders>
              <w:top w:val="nil"/>
              <w:left w:val="single" w:sz="8" w:space="0" w:color="000000"/>
              <w:bottom w:val="single" w:sz="8" w:space="0" w:color="000000"/>
            </w:tcBorders>
          </w:tcPr>
          <w:p>
            <w:pPr>
              <w:pStyle w:val="TableParagraph"/>
              <w:spacing w:before="37"/>
              <w:ind w:left="268" w:right="210"/>
              <w:jc w:val="center"/>
              <w:rPr>
                <w:sz w:val="20"/>
              </w:rPr>
            </w:pPr>
            <w:r>
              <w:rPr>
                <w:spacing w:val="-2"/>
                <w:sz w:val="20"/>
              </w:rPr>
              <w:t>100.0</w:t>
            </w:r>
          </w:p>
        </w:tc>
      </w:tr>
      <w:tr>
        <w:trPr>
          <w:trHeight w:val="317" w:hRule="atLeast"/>
        </w:trPr>
        <w:tc>
          <w:tcPr>
            <w:tcW w:w="989" w:type="dxa"/>
            <w:vMerge/>
            <w:tcBorders>
              <w:top w:val="nil"/>
              <w:bottom w:val="single" w:sz="8" w:space="0" w:color="000000"/>
              <w:right w:val="nil"/>
            </w:tcBorders>
          </w:tcPr>
          <w:p>
            <w:pPr>
              <w:rPr>
                <w:sz w:val="2"/>
                <w:szCs w:val="2"/>
              </w:rPr>
            </w:pPr>
          </w:p>
        </w:tc>
        <w:tc>
          <w:tcPr>
            <w:tcW w:w="451" w:type="dxa"/>
            <w:tcBorders>
              <w:top w:val="single" w:sz="8" w:space="0" w:color="000000"/>
              <w:left w:val="nil"/>
              <w:bottom w:val="nil"/>
              <w:right w:val="nil"/>
            </w:tcBorders>
          </w:tcPr>
          <w:p>
            <w:pPr>
              <w:pStyle w:val="TableParagraph"/>
              <w:spacing w:before="47"/>
              <w:ind w:left="48"/>
              <w:rPr>
                <w:sz w:val="18"/>
              </w:rPr>
            </w:pPr>
            <w:r>
              <w:rPr>
                <w:spacing w:val="-5"/>
                <w:sz w:val="18"/>
              </w:rPr>
              <w:t>Q50</w:t>
            </w:r>
          </w:p>
        </w:tc>
        <w:tc>
          <w:tcPr>
            <w:tcW w:w="1719" w:type="dxa"/>
            <w:tcBorders>
              <w:top w:val="single" w:sz="8" w:space="0" w:color="000000"/>
              <w:left w:val="nil"/>
              <w:bottom w:val="nil"/>
            </w:tcBorders>
          </w:tcPr>
          <w:p>
            <w:pPr>
              <w:pStyle w:val="TableParagraph"/>
              <w:spacing w:before="47"/>
              <w:ind w:left="26"/>
              <w:rPr>
                <w:sz w:val="18"/>
              </w:rPr>
            </w:pPr>
            <w:r>
              <w:rPr>
                <w:spacing w:val="-2"/>
                <w:sz w:val="18"/>
              </w:rPr>
              <w:t>Count</w:t>
            </w:r>
          </w:p>
        </w:tc>
        <w:tc>
          <w:tcPr>
            <w:tcW w:w="1070" w:type="dxa"/>
            <w:tcBorders>
              <w:top w:val="single" w:sz="8" w:space="0" w:color="000000"/>
              <w:bottom w:val="nil"/>
              <w:right w:val="single" w:sz="8" w:space="0" w:color="000000"/>
            </w:tcBorders>
          </w:tcPr>
          <w:p>
            <w:pPr>
              <w:pStyle w:val="TableParagraph"/>
              <w:spacing w:before="43"/>
              <w:ind w:left="69" w:right="43"/>
              <w:jc w:val="center"/>
              <w:rPr>
                <w:sz w:val="20"/>
              </w:rPr>
            </w:pPr>
            <w:r>
              <w:rPr>
                <w:spacing w:val="-5"/>
                <w:sz w:val="20"/>
              </w:rPr>
              <w:t>24</w:t>
            </w:r>
          </w:p>
        </w:tc>
        <w:tc>
          <w:tcPr>
            <w:tcW w:w="720" w:type="dxa"/>
            <w:tcBorders>
              <w:top w:val="single" w:sz="8" w:space="0" w:color="000000"/>
              <w:left w:val="single" w:sz="8" w:space="0" w:color="000000"/>
              <w:bottom w:val="nil"/>
              <w:right w:val="single" w:sz="8" w:space="0" w:color="000000"/>
            </w:tcBorders>
          </w:tcPr>
          <w:p>
            <w:pPr>
              <w:pStyle w:val="TableParagraph"/>
              <w:spacing w:before="43"/>
              <w:ind w:left="270"/>
              <w:rPr>
                <w:sz w:val="20"/>
              </w:rPr>
            </w:pPr>
            <w:r>
              <w:rPr>
                <w:spacing w:val="-5"/>
                <w:sz w:val="20"/>
              </w:rPr>
              <w:t>35</w:t>
            </w:r>
          </w:p>
        </w:tc>
        <w:tc>
          <w:tcPr>
            <w:tcW w:w="902" w:type="dxa"/>
            <w:tcBorders>
              <w:top w:val="single" w:sz="8" w:space="0" w:color="000000"/>
              <w:left w:val="single" w:sz="8" w:space="0" w:color="000000"/>
              <w:bottom w:val="nil"/>
              <w:right w:val="single" w:sz="8" w:space="0" w:color="000000"/>
            </w:tcBorders>
          </w:tcPr>
          <w:p>
            <w:pPr>
              <w:pStyle w:val="TableParagraph"/>
              <w:spacing w:before="43"/>
              <w:ind w:left="54" w:right="22"/>
              <w:jc w:val="center"/>
              <w:rPr>
                <w:sz w:val="20"/>
              </w:rPr>
            </w:pPr>
            <w:r>
              <w:rPr>
                <w:spacing w:val="-5"/>
                <w:sz w:val="20"/>
              </w:rPr>
              <w:t>32</w:t>
            </w:r>
          </w:p>
        </w:tc>
        <w:tc>
          <w:tcPr>
            <w:tcW w:w="1079" w:type="dxa"/>
            <w:tcBorders>
              <w:top w:val="single" w:sz="8" w:space="0" w:color="000000"/>
              <w:left w:val="single" w:sz="8" w:space="0" w:color="000000"/>
              <w:bottom w:val="nil"/>
              <w:right w:val="single" w:sz="8" w:space="0" w:color="000000"/>
            </w:tcBorders>
          </w:tcPr>
          <w:p>
            <w:pPr>
              <w:pStyle w:val="TableParagraph"/>
              <w:spacing w:before="43"/>
              <w:ind w:left="104" w:right="65"/>
              <w:jc w:val="center"/>
              <w:rPr>
                <w:sz w:val="20"/>
              </w:rPr>
            </w:pPr>
            <w:r>
              <w:rPr>
                <w:spacing w:val="-5"/>
                <w:sz w:val="20"/>
              </w:rPr>
              <w:t>31</w:t>
            </w:r>
          </w:p>
        </w:tc>
        <w:tc>
          <w:tcPr>
            <w:tcW w:w="1166" w:type="dxa"/>
            <w:tcBorders>
              <w:top w:val="single" w:sz="8" w:space="0" w:color="000000"/>
              <w:left w:val="single" w:sz="8" w:space="0" w:color="000000"/>
              <w:bottom w:val="nil"/>
              <w:right w:val="single" w:sz="8" w:space="0" w:color="000000"/>
            </w:tcBorders>
          </w:tcPr>
          <w:p>
            <w:pPr>
              <w:pStyle w:val="TableParagraph"/>
              <w:spacing w:before="43"/>
              <w:ind w:left="147" w:right="105"/>
              <w:jc w:val="center"/>
              <w:rPr>
                <w:sz w:val="20"/>
              </w:rPr>
            </w:pPr>
            <w:r>
              <w:rPr>
                <w:spacing w:val="-5"/>
                <w:sz w:val="20"/>
              </w:rPr>
              <w:t>23</w:t>
            </w:r>
          </w:p>
        </w:tc>
        <w:tc>
          <w:tcPr>
            <w:tcW w:w="993" w:type="dxa"/>
            <w:tcBorders>
              <w:top w:val="single" w:sz="8" w:space="0" w:color="000000"/>
              <w:left w:val="single" w:sz="8" w:space="0" w:color="000000"/>
              <w:bottom w:val="nil"/>
            </w:tcBorders>
          </w:tcPr>
          <w:p>
            <w:pPr>
              <w:pStyle w:val="TableParagraph"/>
              <w:spacing w:before="43"/>
              <w:ind w:left="268" w:right="210"/>
              <w:jc w:val="center"/>
              <w:rPr>
                <w:sz w:val="20"/>
              </w:rPr>
            </w:pPr>
            <w:r>
              <w:rPr>
                <w:spacing w:val="-5"/>
                <w:sz w:val="20"/>
              </w:rPr>
              <w:t>145</w:t>
            </w:r>
          </w:p>
        </w:tc>
      </w:tr>
      <w:tr>
        <w:trPr>
          <w:trHeight w:val="304" w:hRule="atLeast"/>
        </w:trPr>
        <w:tc>
          <w:tcPr>
            <w:tcW w:w="989" w:type="dxa"/>
            <w:vMerge/>
            <w:tcBorders>
              <w:top w:val="nil"/>
              <w:bottom w:val="single" w:sz="8" w:space="0" w:color="000000"/>
              <w:right w:val="nil"/>
            </w:tcBorders>
          </w:tcPr>
          <w:p>
            <w:pPr>
              <w:rPr>
                <w:sz w:val="2"/>
                <w:szCs w:val="2"/>
              </w:rPr>
            </w:pPr>
          </w:p>
        </w:tc>
        <w:tc>
          <w:tcPr>
            <w:tcW w:w="451" w:type="dxa"/>
            <w:tcBorders>
              <w:top w:val="nil"/>
              <w:left w:val="nil"/>
              <w:bottom w:val="single" w:sz="8" w:space="0" w:color="000000"/>
              <w:right w:val="nil"/>
            </w:tcBorders>
          </w:tcPr>
          <w:p>
            <w:pPr>
              <w:pStyle w:val="TableParagraph"/>
              <w:rPr>
                <w:sz w:val="18"/>
              </w:rPr>
            </w:pPr>
          </w:p>
        </w:tc>
        <w:tc>
          <w:tcPr>
            <w:tcW w:w="1719" w:type="dxa"/>
            <w:tcBorders>
              <w:top w:val="nil"/>
              <w:left w:val="nil"/>
              <w:bottom w:val="single" w:sz="8" w:space="0" w:color="000000"/>
            </w:tcBorders>
          </w:tcPr>
          <w:p>
            <w:pPr>
              <w:pStyle w:val="TableParagraph"/>
              <w:spacing w:before="41"/>
              <w:ind w:left="26"/>
              <w:rPr>
                <w:sz w:val="18"/>
              </w:rPr>
            </w:pPr>
            <w:r>
              <w:rPr>
                <w:sz w:val="18"/>
              </w:rPr>
              <w:t>% within </w:t>
            </w:r>
            <w:r>
              <w:rPr>
                <w:spacing w:val="-2"/>
                <w:sz w:val="18"/>
              </w:rPr>
              <w:t>QUESTION</w:t>
            </w:r>
          </w:p>
        </w:tc>
        <w:tc>
          <w:tcPr>
            <w:tcW w:w="1070" w:type="dxa"/>
            <w:tcBorders>
              <w:top w:val="nil"/>
              <w:bottom w:val="single" w:sz="8" w:space="0" w:color="000000"/>
              <w:right w:val="single" w:sz="8" w:space="0" w:color="000000"/>
            </w:tcBorders>
          </w:tcPr>
          <w:p>
            <w:pPr>
              <w:pStyle w:val="TableParagraph"/>
              <w:spacing w:before="37"/>
              <w:ind w:left="70" w:right="35"/>
              <w:jc w:val="center"/>
              <w:rPr>
                <w:sz w:val="20"/>
              </w:rPr>
            </w:pPr>
            <w:r>
              <w:rPr>
                <w:spacing w:val="-4"/>
                <w:sz w:val="20"/>
              </w:rPr>
              <w:t>16.6</w:t>
            </w:r>
          </w:p>
        </w:tc>
        <w:tc>
          <w:tcPr>
            <w:tcW w:w="720" w:type="dxa"/>
            <w:tcBorders>
              <w:top w:val="nil"/>
              <w:left w:val="single" w:sz="8" w:space="0" w:color="000000"/>
              <w:bottom w:val="single" w:sz="8" w:space="0" w:color="000000"/>
              <w:right w:val="single" w:sz="8" w:space="0" w:color="000000"/>
            </w:tcBorders>
          </w:tcPr>
          <w:p>
            <w:pPr>
              <w:pStyle w:val="TableParagraph"/>
              <w:spacing w:before="37"/>
              <w:ind w:right="150"/>
              <w:jc w:val="right"/>
              <w:rPr>
                <w:sz w:val="20"/>
              </w:rPr>
            </w:pPr>
            <w:r>
              <w:rPr>
                <w:spacing w:val="-4"/>
                <w:sz w:val="20"/>
              </w:rPr>
              <w:t>24.1</w:t>
            </w:r>
          </w:p>
        </w:tc>
        <w:tc>
          <w:tcPr>
            <w:tcW w:w="902" w:type="dxa"/>
            <w:tcBorders>
              <w:top w:val="nil"/>
              <w:left w:val="single" w:sz="8" w:space="0" w:color="000000"/>
              <w:bottom w:val="single" w:sz="8" w:space="0" w:color="000000"/>
              <w:right w:val="single" w:sz="8" w:space="0" w:color="000000"/>
            </w:tcBorders>
          </w:tcPr>
          <w:p>
            <w:pPr>
              <w:pStyle w:val="TableParagraph"/>
              <w:spacing w:before="37"/>
              <w:ind w:left="58" w:right="16"/>
              <w:jc w:val="center"/>
              <w:rPr>
                <w:sz w:val="20"/>
              </w:rPr>
            </w:pPr>
            <w:r>
              <w:rPr>
                <w:spacing w:val="-4"/>
                <w:sz w:val="20"/>
              </w:rPr>
              <w:t>22.1</w:t>
            </w:r>
          </w:p>
        </w:tc>
        <w:tc>
          <w:tcPr>
            <w:tcW w:w="1079" w:type="dxa"/>
            <w:tcBorders>
              <w:top w:val="nil"/>
              <w:left w:val="single" w:sz="8" w:space="0" w:color="000000"/>
              <w:bottom w:val="single" w:sz="8" w:space="0" w:color="000000"/>
              <w:right w:val="single" w:sz="8" w:space="0" w:color="000000"/>
            </w:tcBorders>
          </w:tcPr>
          <w:p>
            <w:pPr>
              <w:pStyle w:val="TableParagraph"/>
              <w:spacing w:before="37"/>
              <w:ind w:left="111" w:right="62"/>
              <w:jc w:val="center"/>
              <w:rPr>
                <w:sz w:val="20"/>
              </w:rPr>
            </w:pPr>
            <w:r>
              <w:rPr>
                <w:spacing w:val="-4"/>
                <w:sz w:val="20"/>
              </w:rPr>
              <w:t>21.4</w:t>
            </w:r>
          </w:p>
        </w:tc>
        <w:tc>
          <w:tcPr>
            <w:tcW w:w="1166" w:type="dxa"/>
            <w:tcBorders>
              <w:top w:val="nil"/>
              <w:left w:val="single" w:sz="8" w:space="0" w:color="000000"/>
              <w:bottom w:val="single" w:sz="8" w:space="0" w:color="000000"/>
              <w:right w:val="single" w:sz="8" w:space="0" w:color="000000"/>
            </w:tcBorders>
          </w:tcPr>
          <w:p>
            <w:pPr>
              <w:pStyle w:val="TableParagraph"/>
              <w:spacing w:before="37"/>
              <w:ind w:left="147" w:right="96"/>
              <w:jc w:val="center"/>
              <w:rPr>
                <w:sz w:val="20"/>
              </w:rPr>
            </w:pPr>
            <w:r>
              <w:rPr>
                <w:spacing w:val="-4"/>
                <w:sz w:val="20"/>
              </w:rPr>
              <w:t>15.9</w:t>
            </w:r>
          </w:p>
        </w:tc>
        <w:tc>
          <w:tcPr>
            <w:tcW w:w="993" w:type="dxa"/>
            <w:tcBorders>
              <w:top w:val="nil"/>
              <w:left w:val="single" w:sz="8" w:space="0" w:color="000000"/>
              <w:bottom w:val="single" w:sz="8" w:space="0" w:color="000000"/>
            </w:tcBorders>
          </w:tcPr>
          <w:p>
            <w:pPr>
              <w:pStyle w:val="TableParagraph"/>
              <w:spacing w:before="37"/>
              <w:ind w:left="268" w:right="210"/>
              <w:jc w:val="center"/>
              <w:rPr>
                <w:sz w:val="20"/>
              </w:rPr>
            </w:pPr>
            <w:r>
              <w:rPr>
                <w:spacing w:val="-2"/>
                <w:sz w:val="20"/>
              </w:rPr>
              <w:t>100.0</w:t>
            </w:r>
          </w:p>
        </w:tc>
      </w:tr>
      <w:tr>
        <w:trPr>
          <w:trHeight w:val="294" w:hRule="atLeast"/>
        </w:trPr>
        <w:tc>
          <w:tcPr>
            <w:tcW w:w="989" w:type="dxa"/>
            <w:tcBorders>
              <w:top w:val="single" w:sz="8" w:space="0" w:color="000000"/>
              <w:bottom w:val="nil"/>
              <w:right w:val="nil"/>
            </w:tcBorders>
          </w:tcPr>
          <w:p>
            <w:pPr>
              <w:pStyle w:val="TableParagraph"/>
              <w:spacing w:before="24"/>
              <w:ind w:left="25"/>
              <w:rPr>
                <w:sz w:val="18"/>
              </w:rPr>
            </w:pPr>
            <w:r>
              <w:rPr>
                <w:spacing w:val="-2"/>
                <w:sz w:val="18"/>
              </w:rPr>
              <w:t>Total</w:t>
            </w:r>
          </w:p>
        </w:tc>
        <w:tc>
          <w:tcPr>
            <w:tcW w:w="451" w:type="dxa"/>
            <w:tcBorders>
              <w:top w:val="single" w:sz="8" w:space="0" w:color="000000"/>
              <w:left w:val="nil"/>
              <w:bottom w:val="nil"/>
              <w:right w:val="nil"/>
            </w:tcBorders>
          </w:tcPr>
          <w:p>
            <w:pPr>
              <w:pStyle w:val="TableParagraph"/>
              <w:rPr>
                <w:sz w:val="18"/>
              </w:rPr>
            </w:pPr>
          </w:p>
        </w:tc>
        <w:tc>
          <w:tcPr>
            <w:tcW w:w="1719" w:type="dxa"/>
            <w:tcBorders>
              <w:top w:val="single" w:sz="8" w:space="0" w:color="000000"/>
              <w:left w:val="nil"/>
              <w:bottom w:val="nil"/>
            </w:tcBorders>
          </w:tcPr>
          <w:p>
            <w:pPr>
              <w:pStyle w:val="TableParagraph"/>
              <w:spacing w:before="24"/>
              <w:ind w:left="26"/>
              <w:rPr>
                <w:sz w:val="18"/>
              </w:rPr>
            </w:pPr>
            <w:r>
              <w:rPr>
                <w:spacing w:val="-2"/>
                <w:sz w:val="18"/>
              </w:rPr>
              <w:t>Count</w:t>
            </w:r>
          </w:p>
        </w:tc>
        <w:tc>
          <w:tcPr>
            <w:tcW w:w="1070" w:type="dxa"/>
            <w:tcBorders>
              <w:top w:val="single" w:sz="8" w:space="0" w:color="000000"/>
              <w:bottom w:val="nil"/>
              <w:right w:val="single" w:sz="8" w:space="0" w:color="000000"/>
            </w:tcBorders>
          </w:tcPr>
          <w:p>
            <w:pPr>
              <w:pStyle w:val="TableParagraph"/>
              <w:spacing w:before="19"/>
              <w:ind w:left="70" w:right="39"/>
              <w:jc w:val="center"/>
              <w:rPr>
                <w:sz w:val="20"/>
              </w:rPr>
            </w:pPr>
            <w:r>
              <w:rPr>
                <w:spacing w:val="-5"/>
                <w:sz w:val="20"/>
              </w:rPr>
              <w:t>243</w:t>
            </w:r>
          </w:p>
        </w:tc>
        <w:tc>
          <w:tcPr>
            <w:tcW w:w="720" w:type="dxa"/>
            <w:tcBorders>
              <w:top w:val="single" w:sz="8" w:space="0" w:color="000000"/>
              <w:left w:val="single" w:sz="8" w:space="0" w:color="000000"/>
              <w:bottom w:val="nil"/>
              <w:right w:val="single" w:sz="8" w:space="0" w:color="000000"/>
            </w:tcBorders>
          </w:tcPr>
          <w:p>
            <w:pPr>
              <w:pStyle w:val="TableParagraph"/>
              <w:spacing w:before="19"/>
              <w:ind w:right="173"/>
              <w:jc w:val="right"/>
              <w:rPr>
                <w:sz w:val="20"/>
              </w:rPr>
            </w:pPr>
            <w:r>
              <w:rPr>
                <w:spacing w:val="-5"/>
                <w:sz w:val="20"/>
              </w:rPr>
              <w:t>361</w:t>
            </w:r>
          </w:p>
        </w:tc>
        <w:tc>
          <w:tcPr>
            <w:tcW w:w="902" w:type="dxa"/>
            <w:tcBorders>
              <w:top w:val="single" w:sz="8" w:space="0" w:color="000000"/>
              <w:left w:val="single" w:sz="8" w:space="0" w:color="000000"/>
              <w:bottom w:val="nil"/>
              <w:right w:val="single" w:sz="8" w:space="0" w:color="000000"/>
            </w:tcBorders>
          </w:tcPr>
          <w:p>
            <w:pPr>
              <w:pStyle w:val="TableParagraph"/>
              <w:spacing w:before="19"/>
              <w:ind w:left="58" w:right="21"/>
              <w:jc w:val="center"/>
              <w:rPr>
                <w:sz w:val="20"/>
              </w:rPr>
            </w:pPr>
            <w:r>
              <w:rPr>
                <w:spacing w:val="-5"/>
                <w:sz w:val="20"/>
              </w:rPr>
              <w:t>183</w:t>
            </w:r>
          </w:p>
        </w:tc>
        <w:tc>
          <w:tcPr>
            <w:tcW w:w="1079" w:type="dxa"/>
            <w:tcBorders>
              <w:top w:val="single" w:sz="8" w:space="0" w:color="000000"/>
              <w:left w:val="single" w:sz="8" w:space="0" w:color="000000"/>
              <w:bottom w:val="nil"/>
              <w:right w:val="single" w:sz="8" w:space="0" w:color="000000"/>
            </w:tcBorders>
          </w:tcPr>
          <w:p>
            <w:pPr>
              <w:pStyle w:val="TableParagraph"/>
              <w:spacing w:before="19"/>
              <w:ind w:left="109" w:right="65"/>
              <w:jc w:val="center"/>
              <w:rPr>
                <w:sz w:val="20"/>
              </w:rPr>
            </w:pPr>
            <w:r>
              <w:rPr>
                <w:spacing w:val="-5"/>
                <w:sz w:val="20"/>
              </w:rPr>
              <w:t>372</w:t>
            </w:r>
          </w:p>
        </w:tc>
        <w:tc>
          <w:tcPr>
            <w:tcW w:w="1166" w:type="dxa"/>
            <w:tcBorders>
              <w:top w:val="single" w:sz="8" w:space="0" w:color="000000"/>
              <w:left w:val="single" w:sz="8" w:space="0" w:color="000000"/>
              <w:bottom w:val="nil"/>
              <w:right w:val="single" w:sz="8" w:space="0" w:color="000000"/>
            </w:tcBorders>
          </w:tcPr>
          <w:p>
            <w:pPr>
              <w:pStyle w:val="TableParagraph"/>
              <w:spacing w:before="19"/>
              <w:ind w:left="147" w:right="100"/>
              <w:jc w:val="center"/>
              <w:rPr>
                <w:sz w:val="20"/>
              </w:rPr>
            </w:pPr>
            <w:r>
              <w:rPr>
                <w:spacing w:val="-5"/>
                <w:sz w:val="20"/>
              </w:rPr>
              <w:t>290</w:t>
            </w:r>
          </w:p>
        </w:tc>
        <w:tc>
          <w:tcPr>
            <w:tcW w:w="993" w:type="dxa"/>
            <w:tcBorders>
              <w:top w:val="single" w:sz="8" w:space="0" w:color="000000"/>
              <w:left w:val="single" w:sz="8" w:space="0" w:color="000000"/>
              <w:bottom w:val="nil"/>
            </w:tcBorders>
          </w:tcPr>
          <w:p>
            <w:pPr>
              <w:pStyle w:val="TableParagraph"/>
              <w:spacing w:before="19"/>
              <w:ind w:left="263" w:right="210"/>
              <w:jc w:val="center"/>
              <w:rPr>
                <w:sz w:val="20"/>
              </w:rPr>
            </w:pPr>
            <w:r>
              <w:rPr>
                <w:spacing w:val="-4"/>
                <w:sz w:val="20"/>
              </w:rPr>
              <w:t>1449</w:t>
            </w:r>
          </w:p>
        </w:tc>
      </w:tr>
      <w:tr>
        <w:trPr>
          <w:trHeight w:val="302" w:hRule="atLeast"/>
        </w:trPr>
        <w:tc>
          <w:tcPr>
            <w:tcW w:w="989" w:type="dxa"/>
            <w:tcBorders>
              <w:top w:val="nil"/>
              <w:right w:val="nil"/>
            </w:tcBorders>
          </w:tcPr>
          <w:p>
            <w:pPr>
              <w:pStyle w:val="TableParagraph"/>
              <w:rPr>
                <w:sz w:val="18"/>
              </w:rPr>
            </w:pPr>
          </w:p>
        </w:tc>
        <w:tc>
          <w:tcPr>
            <w:tcW w:w="451" w:type="dxa"/>
            <w:tcBorders>
              <w:top w:val="nil"/>
              <w:left w:val="nil"/>
              <w:right w:val="nil"/>
            </w:tcBorders>
          </w:tcPr>
          <w:p>
            <w:pPr>
              <w:pStyle w:val="TableParagraph"/>
              <w:rPr>
                <w:sz w:val="18"/>
              </w:rPr>
            </w:pPr>
          </w:p>
        </w:tc>
        <w:tc>
          <w:tcPr>
            <w:tcW w:w="1719" w:type="dxa"/>
            <w:tcBorders>
              <w:top w:val="nil"/>
              <w:left w:val="nil"/>
            </w:tcBorders>
          </w:tcPr>
          <w:p>
            <w:pPr>
              <w:pStyle w:val="TableParagraph"/>
              <w:spacing w:before="41"/>
              <w:ind w:left="26"/>
              <w:rPr>
                <w:sz w:val="18"/>
              </w:rPr>
            </w:pPr>
            <w:r>
              <w:rPr>
                <w:sz w:val="18"/>
              </w:rPr>
              <w:t>% within </w:t>
            </w:r>
            <w:r>
              <w:rPr>
                <w:spacing w:val="-2"/>
                <w:sz w:val="18"/>
              </w:rPr>
              <w:t>QUESTION</w:t>
            </w:r>
          </w:p>
        </w:tc>
        <w:tc>
          <w:tcPr>
            <w:tcW w:w="1070" w:type="dxa"/>
            <w:tcBorders>
              <w:top w:val="nil"/>
              <w:right w:val="single" w:sz="8" w:space="0" w:color="000000"/>
            </w:tcBorders>
          </w:tcPr>
          <w:p>
            <w:pPr>
              <w:pStyle w:val="TableParagraph"/>
              <w:spacing w:before="37"/>
              <w:ind w:left="70" w:right="35"/>
              <w:jc w:val="center"/>
              <w:rPr>
                <w:sz w:val="20"/>
              </w:rPr>
            </w:pPr>
            <w:r>
              <w:rPr>
                <w:spacing w:val="-4"/>
                <w:sz w:val="20"/>
              </w:rPr>
              <w:t>16.8</w:t>
            </w:r>
          </w:p>
        </w:tc>
        <w:tc>
          <w:tcPr>
            <w:tcW w:w="720" w:type="dxa"/>
            <w:tcBorders>
              <w:top w:val="nil"/>
              <w:left w:val="single" w:sz="8" w:space="0" w:color="000000"/>
              <w:right w:val="single" w:sz="8" w:space="0" w:color="000000"/>
            </w:tcBorders>
          </w:tcPr>
          <w:p>
            <w:pPr>
              <w:pStyle w:val="TableParagraph"/>
              <w:spacing w:before="37"/>
              <w:ind w:right="150"/>
              <w:jc w:val="right"/>
              <w:rPr>
                <w:sz w:val="20"/>
              </w:rPr>
            </w:pPr>
            <w:r>
              <w:rPr>
                <w:spacing w:val="-4"/>
                <w:sz w:val="20"/>
              </w:rPr>
              <w:t>24.9</w:t>
            </w:r>
          </w:p>
        </w:tc>
        <w:tc>
          <w:tcPr>
            <w:tcW w:w="902" w:type="dxa"/>
            <w:tcBorders>
              <w:top w:val="nil"/>
              <w:left w:val="single" w:sz="8" w:space="0" w:color="000000"/>
              <w:right w:val="single" w:sz="8" w:space="0" w:color="000000"/>
            </w:tcBorders>
          </w:tcPr>
          <w:p>
            <w:pPr>
              <w:pStyle w:val="TableParagraph"/>
              <w:spacing w:before="37"/>
              <w:ind w:left="58" w:right="16"/>
              <w:jc w:val="center"/>
              <w:rPr>
                <w:sz w:val="20"/>
              </w:rPr>
            </w:pPr>
            <w:r>
              <w:rPr>
                <w:spacing w:val="-4"/>
                <w:sz w:val="20"/>
              </w:rPr>
              <w:t>12.6</w:t>
            </w:r>
          </w:p>
        </w:tc>
        <w:tc>
          <w:tcPr>
            <w:tcW w:w="1079" w:type="dxa"/>
            <w:tcBorders>
              <w:top w:val="nil"/>
              <w:left w:val="single" w:sz="8" w:space="0" w:color="000000"/>
              <w:right w:val="single" w:sz="8" w:space="0" w:color="000000"/>
            </w:tcBorders>
          </w:tcPr>
          <w:p>
            <w:pPr>
              <w:pStyle w:val="TableParagraph"/>
              <w:spacing w:before="37"/>
              <w:ind w:left="111" w:right="62"/>
              <w:jc w:val="center"/>
              <w:rPr>
                <w:sz w:val="20"/>
              </w:rPr>
            </w:pPr>
            <w:r>
              <w:rPr>
                <w:spacing w:val="-4"/>
                <w:sz w:val="20"/>
              </w:rPr>
              <w:t>25.7</w:t>
            </w:r>
          </w:p>
        </w:tc>
        <w:tc>
          <w:tcPr>
            <w:tcW w:w="1166" w:type="dxa"/>
            <w:tcBorders>
              <w:top w:val="nil"/>
              <w:left w:val="single" w:sz="8" w:space="0" w:color="000000"/>
              <w:right w:val="single" w:sz="8" w:space="0" w:color="000000"/>
            </w:tcBorders>
          </w:tcPr>
          <w:p>
            <w:pPr>
              <w:pStyle w:val="TableParagraph"/>
              <w:spacing w:before="37"/>
              <w:ind w:left="147" w:right="96"/>
              <w:jc w:val="center"/>
              <w:rPr>
                <w:sz w:val="20"/>
              </w:rPr>
            </w:pPr>
            <w:r>
              <w:rPr>
                <w:spacing w:val="-4"/>
                <w:sz w:val="20"/>
              </w:rPr>
              <w:t>20.0</w:t>
            </w:r>
          </w:p>
        </w:tc>
        <w:tc>
          <w:tcPr>
            <w:tcW w:w="993" w:type="dxa"/>
            <w:tcBorders>
              <w:top w:val="nil"/>
              <w:left w:val="single" w:sz="8" w:space="0" w:color="000000"/>
            </w:tcBorders>
          </w:tcPr>
          <w:p>
            <w:pPr>
              <w:pStyle w:val="TableParagraph"/>
              <w:spacing w:before="37"/>
              <w:ind w:left="268" w:right="210"/>
              <w:jc w:val="center"/>
              <w:rPr>
                <w:sz w:val="20"/>
              </w:rPr>
            </w:pPr>
            <w:r>
              <w:rPr>
                <w:spacing w:val="-2"/>
                <w:sz w:val="20"/>
              </w:rPr>
              <w:t>100.0</w:t>
            </w:r>
          </w:p>
        </w:tc>
      </w:tr>
    </w:tbl>
    <w:p>
      <w:pPr>
        <w:spacing w:after="0"/>
        <w:jc w:val="center"/>
        <w:rPr>
          <w:sz w:val="20"/>
        </w:rPr>
        <w:sectPr>
          <w:pgSz w:w="12240" w:h="15840"/>
          <w:pgMar w:header="0" w:footer="969" w:top="640" w:bottom="1160" w:left="780" w:right="0"/>
        </w:sectPr>
      </w:pPr>
    </w:p>
    <w:p>
      <w:pPr>
        <w:pStyle w:val="BodyText"/>
        <w:ind w:left="1107"/>
        <w:rPr>
          <w:rFonts w:ascii="Arial"/>
          <w:sz w:val="20"/>
        </w:rPr>
      </w:pPr>
      <w:r>
        <w:rPr>
          <w:rFonts w:ascii="Arial"/>
          <w:sz w:val="20"/>
        </w:rPr>
        <w:pict>
          <v:group style="width:466.6pt;height:224.15pt;mso-position-horizontal-relative:char;mso-position-vertical-relative:line" id="docshapegroup146" coordorigin="0,0" coordsize="9332,4483">
            <v:shape style="position:absolute;left:0;top:0;width:9332;height:4422" type="#_x0000_t75" id="docshape147" stroked="false">
              <v:imagedata r:id="rId37" o:title=""/>
            </v:shape>
            <v:rect style="position:absolute;left:3284;top:4240;width:1337;height:235" id="docshape148" filled="true" fillcolor="#ffffff" stroked="false">
              <v:fill type="solid"/>
            </v:rect>
            <v:rect style="position:absolute;left:3284;top:4240;width:1337;height:235" id="docshape149" filled="false" stroked="true" strokeweight=".75pt" strokecolor="#ffffff">
              <v:stroke dashstyle="solid"/>
            </v:rect>
          </v:group>
        </w:pict>
      </w:r>
      <w:r>
        <w:rPr>
          <w:rFonts w:ascii="Arial"/>
          <w:sz w:val="20"/>
        </w:rPr>
      </w:r>
    </w:p>
    <w:p>
      <w:pPr>
        <w:pStyle w:val="Heading1"/>
        <w:spacing w:before="99"/>
      </w:pPr>
      <w:r>
        <w:rPr/>
        <w:t>TABLE</w:t>
      </w:r>
      <w:r>
        <w:rPr>
          <w:spacing w:val="-8"/>
        </w:rPr>
        <w:t> </w:t>
      </w:r>
      <w:r>
        <w:rPr/>
        <w:t>4.10</w:t>
      </w:r>
      <w:r>
        <w:rPr>
          <w:spacing w:val="-7"/>
        </w:rPr>
        <w:t> </w:t>
      </w:r>
      <w:r>
        <w:rPr/>
        <w:t>(E2)</w:t>
      </w:r>
      <w:r>
        <w:rPr>
          <w:spacing w:val="-13"/>
        </w:rPr>
        <w:t> </w:t>
      </w:r>
      <w:r>
        <w:rPr/>
        <w:t>MANAGEMENT</w:t>
      </w:r>
      <w:r>
        <w:rPr>
          <w:spacing w:val="-8"/>
        </w:rPr>
        <w:t> </w:t>
      </w:r>
      <w:r>
        <w:rPr/>
        <w:t>STAFF:</w:t>
      </w:r>
      <w:r>
        <w:rPr>
          <w:spacing w:val="48"/>
        </w:rPr>
        <w:t> </w:t>
      </w:r>
      <w:r>
        <w:rPr/>
        <w:t>STAFF/STUDENTS</w:t>
      </w:r>
      <w:r>
        <w:rPr>
          <w:spacing w:val="-6"/>
        </w:rPr>
        <w:t> </w:t>
      </w:r>
      <w:r>
        <w:rPr>
          <w:spacing w:val="-2"/>
        </w:rPr>
        <w:t>WELFARE</w:t>
      </w:r>
    </w:p>
    <w:p>
      <w:pPr>
        <w:spacing w:before="139" w:after="39"/>
        <w:ind w:left="710" w:right="815" w:firstLine="0"/>
        <w:jc w:val="center"/>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5"/>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81"/>
        <w:gridCol w:w="538"/>
        <w:gridCol w:w="1811"/>
        <w:gridCol w:w="1345"/>
        <w:gridCol w:w="898"/>
        <w:gridCol w:w="990"/>
        <w:gridCol w:w="897"/>
        <w:gridCol w:w="1274"/>
        <w:gridCol w:w="1257"/>
      </w:tblGrid>
      <w:tr>
        <w:trPr>
          <w:trHeight w:val="319" w:hRule="atLeast"/>
        </w:trPr>
        <w:tc>
          <w:tcPr>
            <w:tcW w:w="3430" w:type="dxa"/>
            <w:gridSpan w:val="3"/>
            <w:vMerge w:val="restart"/>
          </w:tcPr>
          <w:p>
            <w:pPr>
              <w:pStyle w:val="TableParagraph"/>
              <w:rPr>
                <w:sz w:val="18"/>
              </w:rPr>
            </w:pPr>
          </w:p>
        </w:tc>
        <w:tc>
          <w:tcPr>
            <w:tcW w:w="5404" w:type="dxa"/>
            <w:gridSpan w:val="5"/>
            <w:tcBorders>
              <w:bottom w:val="single" w:sz="8" w:space="0" w:color="000000"/>
              <w:right w:val="single" w:sz="8" w:space="0" w:color="000000"/>
            </w:tcBorders>
          </w:tcPr>
          <w:p>
            <w:pPr>
              <w:pStyle w:val="TableParagraph"/>
              <w:spacing w:before="92"/>
              <w:ind w:left="2185" w:right="2161"/>
              <w:jc w:val="center"/>
              <w:rPr>
                <w:rFonts w:ascii="Arial MT"/>
                <w:sz w:val="18"/>
              </w:rPr>
            </w:pPr>
            <w:r>
              <w:rPr>
                <w:rFonts w:ascii="Arial MT"/>
                <w:spacing w:val="-2"/>
                <w:sz w:val="18"/>
              </w:rPr>
              <w:t>RESPONSE</w:t>
            </w:r>
          </w:p>
        </w:tc>
        <w:tc>
          <w:tcPr>
            <w:tcW w:w="1257" w:type="dxa"/>
            <w:tcBorders>
              <w:left w:val="single" w:sz="8" w:space="0" w:color="000000"/>
            </w:tcBorders>
          </w:tcPr>
          <w:p>
            <w:pPr>
              <w:pStyle w:val="TableParagraph"/>
              <w:spacing w:before="92"/>
              <w:ind w:left="415"/>
              <w:rPr>
                <w:rFonts w:ascii="Arial MT"/>
                <w:sz w:val="18"/>
              </w:rPr>
            </w:pPr>
            <w:r>
              <w:rPr>
                <w:rFonts w:ascii="Arial MT"/>
                <w:spacing w:val="-2"/>
                <w:sz w:val="18"/>
              </w:rPr>
              <w:t>Total</w:t>
            </w:r>
          </w:p>
        </w:tc>
      </w:tr>
      <w:tr>
        <w:trPr>
          <w:trHeight w:val="478" w:hRule="atLeast"/>
        </w:trPr>
        <w:tc>
          <w:tcPr>
            <w:tcW w:w="3430" w:type="dxa"/>
            <w:gridSpan w:val="3"/>
            <w:vMerge/>
            <w:tcBorders>
              <w:top w:val="nil"/>
            </w:tcBorders>
          </w:tcPr>
          <w:p>
            <w:pPr>
              <w:rPr>
                <w:sz w:val="2"/>
                <w:szCs w:val="2"/>
              </w:rPr>
            </w:pPr>
          </w:p>
        </w:tc>
        <w:tc>
          <w:tcPr>
            <w:tcW w:w="1345" w:type="dxa"/>
            <w:tcBorders>
              <w:top w:val="single" w:sz="8" w:space="0" w:color="000000"/>
              <w:right w:val="single" w:sz="8" w:space="0" w:color="000000"/>
            </w:tcBorders>
          </w:tcPr>
          <w:p>
            <w:pPr>
              <w:pStyle w:val="TableParagraph"/>
              <w:spacing w:before="10"/>
              <w:rPr>
                <w:rFonts w:ascii="Arial"/>
                <w:b/>
                <w:sz w:val="20"/>
              </w:rPr>
            </w:pPr>
          </w:p>
          <w:p>
            <w:pPr>
              <w:pStyle w:val="TableParagraph"/>
              <w:ind w:left="59" w:right="35"/>
              <w:jc w:val="center"/>
              <w:rPr>
                <w:rFonts w:ascii="Arial MT"/>
                <w:sz w:val="18"/>
              </w:rPr>
            </w:pPr>
            <w:r>
              <w:rPr>
                <w:rFonts w:ascii="Arial MT"/>
                <w:sz w:val="18"/>
              </w:rPr>
              <w:t>Strongly</w:t>
            </w:r>
            <w:r>
              <w:rPr>
                <w:rFonts w:ascii="Arial MT"/>
                <w:spacing w:val="-3"/>
                <w:sz w:val="18"/>
              </w:rPr>
              <w:t> </w:t>
            </w:r>
            <w:r>
              <w:rPr>
                <w:rFonts w:ascii="Arial MT"/>
                <w:spacing w:val="-2"/>
                <w:sz w:val="18"/>
              </w:rPr>
              <w:t>Agree</w:t>
            </w:r>
          </w:p>
        </w:tc>
        <w:tc>
          <w:tcPr>
            <w:tcW w:w="898"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right="181"/>
              <w:jc w:val="right"/>
              <w:rPr>
                <w:rFonts w:ascii="Arial MT"/>
                <w:sz w:val="18"/>
              </w:rPr>
            </w:pPr>
            <w:r>
              <w:rPr>
                <w:rFonts w:ascii="Arial MT"/>
                <w:spacing w:val="-2"/>
                <w:sz w:val="18"/>
              </w:rPr>
              <w:t>Agree</w:t>
            </w:r>
          </w:p>
        </w:tc>
        <w:tc>
          <w:tcPr>
            <w:tcW w:w="990"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58" w:right="29"/>
              <w:jc w:val="center"/>
              <w:rPr>
                <w:rFonts w:ascii="Arial MT"/>
                <w:sz w:val="18"/>
              </w:rPr>
            </w:pPr>
            <w:r>
              <w:rPr>
                <w:rFonts w:ascii="Arial MT"/>
                <w:spacing w:val="-2"/>
                <w:sz w:val="18"/>
              </w:rPr>
              <w:t>Undecided</w:t>
            </w:r>
          </w:p>
        </w:tc>
        <w:tc>
          <w:tcPr>
            <w:tcW w:w="897"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84" w:right="47"/>
              <w:jc w:val="center"/>
              <w:rPr>
                <w:rFonts w:ascii="Arial MT"/>
                <w:sz w:val="18"/>
              </w:rPr>
            </w:pPr>
            <w:r>
              <w:rPr>
                <w:rFonts w:ascii="Arial MT"/>
                <w:spacing w:val="-2"/>
                <w:sz w:val="18"/>
              </w:rPr>
              <w:t>Disagree</w:t>
            </w:r>
          </w:p>
        </w:tc>
        <w:tc>
          <w:tcPr>
            <w:tcW w:w="1274" w:type="dxa"/>
            <w:tcBorders>
              <w:top w:val="single" w:sz="8" w:space="0" w:color="000000"/>
              <w:left w:val="single" w:sz="8" w:space="0" w:color="000000"/>
              <w:right w:val="single" w:sz="8" w:space="0" w:color="000000"/>
            </w:tcBorders>
          </w:tcPr>
          <w:p>
            <w:pPr>
              <w:pStyle w:val="TableParagraph"/>
              <w:spacing w:before="34"/>
              <w:ind w:left="295" w:right="264" w:firstLine="14"/>
              <w:rPr>
                <w:rFonts w:ascii="Arial MT"/>
                <w:sz w:val="18"/>
              </w:rPr>
            </w:pPr>
            <w:r>
              <w:rPr>
                <w:rFonts w:ascii="Arial MT"/>
                <w:spacing w:val="-2"/>
                <w:sz w:val="18"/>
              </w:rPr>
              <w:t>Strongly disagree</w:t>
            </w:r>
          </w:p>
        </w:tc>
        <w:tc>
          <w:tcPr>
            <w:tcW w:w="1257" w:type="dxa"/>
            <w:tcBorders>
              <w:left w:val="single" w:sz="8" w:space="0" w:color="000000"/>
            </w:tcBorders>
          </w:tcPr>
          <w:p>
            <w:pPr>
              <w:pStyle w:val="TableParagraph"/>
              <w:rPr>
                <w:sz w:val="18"/>
              </w:rPr>
            </w:pPr>
          </w:p>
        </w:tc>
      </w:tr>
      <w:tr>
        <w:trPr>
          <w:trHeight w:val="274" w:hRule="atLeast"/>
        </w:trPr>
        <w:tc>
          <w:tcPr>
            <w:tcW w:w="1081" w:type="dxa"/>
            <w:vMerge w:val="restart"/>
            <w:tcBorders>
              <w:bottom w:val="single" w:sz="8" w:space="0" w:color="000000"/>
              <w:right w:val="nil"/>
            </w:tcBorders>
          </w:tcPr>
          <w:p>
            <w:pPr>
              <w:pStyle w:val="TableParagraph"/>
              <w:spacing w:before="25"/>
              <w:ind w:left="25"/>
              <w:rPr>
                <w:rFonts w:ascii="Arial MT"/>
                <w:sz w:val="18"/>
              </w:rPr>
            </w:pPr>
            <w:r>
              <w:rPr>
                <w:rFonts w:ascii="Arial MT"/>
                <w:spacing w:val="-2"/>
                <w:sz w:val="18"/>
              </w:rPr>
              <w:t>QUESTION</w:t>
            </w:r>
          </w:p>
        </w:tc>
        <w:tc>
          <w:tcPr>
            <w:tcW w:w="538" w:type="dxa"/>
            <w:tcBorders>
              <w:left w:val="nil"/>
              <w:bottom w:val="nil"/>
              <w:right w:val="nil"/>
            </w:tcBorders>
          </w:tcPr>
          <w:p>
            <w:pPr>
              <w:pStyle w:val="TableParagraph"/>
              <w:spacing w:before="25"/>
              <w:ind w:left="47"/>
              <w:rPr>
                <w:rFonts w:ascii="Arial MT"/>
                <w:sz w:val="18"/>
              </w:rPr>
            </w:pPr>
            <w:r>
              <w:rPr>
                <w:rFonts w:ascii="Arial MT"/>
                <w:spacing w:val="-5"/>
                <w:sz w:val="18"/>
              </w:rPr>
              <w:t>Q41</w:t>
            </w:r>
          </w:p>
        </w:tc>
        <w:tc>
          <w:tcPr>
            <w:tcW w:w="1811" w:type="dxa"/>
            <w:tcBorders>
              <w:left w:val="nil"/>
              <w:bottom w:val="nil"/>
            </w:tcBorders>
          </w:tcPr>
          <w:p>
            <w:pPr>
              <w:pStyle w:val="TableParagraph"/>
              <w:spacing w:before="25"/>
              <w:ind w:left="29"/>
              <w:rPr>
                <w:rFonts w:ascii="Arial MT"/>
                <w:sz w:val="18"/>
              </w:rPr>
            </w:pPr>
            <w:r>
              <w:rPr>
                <w:rFonts w:ascii="Arial MT"/>
                <w:spacing w:val="-2"/>
                <w:sz w:val="18"/>
              </w:rPr>
              <w:t>Count</w:t>
            </w:r>
          </w:p>
        </w:tc>
        <w:tc>
          <w:tcPr>
            <w:tcW w:w="1345" w:type="dxa"/>
            <w:tcBorders>
              <w:bottom w:val="nil"/>
              <w:right w:val="single" w:sz="8" w:space="0" w:color="000000"/>
            </w:tcBorders>
          </w:tcPr>
          <w:p>
            <w:pPr>
              <w:pStyle w:val="TableParagraph"/>
              <w:spacing w:before="25"/>
              <w:ind w:left="30"/>
              <w:jc w:val="center"/>
              <w:rPr>
                <w:rFonts w:ascii="Arial MT"/>
                <w:sz w:val="18"/>
              </w:rPr>
            </w:pPr>
            <w:r>
              <w:rPr>
                <w:rFonts w:ascii="Arial MT"/>
                <w:w w:val="101"/>
                <w:sz w:val="18"/>
              </w:rPr>
              <w:t>6</w:t>
            </w:r>
          </w:p>
        </w:tc>
        <w:tc>
          <w:tcPr>
            <w:tcW w:w="898" w:type="dxa"/>
            <w:tcBorders>
              <w:left w:val="single" w:sz="8" w:space="0" w:color="000000"/>
              <w:bottom w:val="nil"/>
              <w:right w:val="single" w:sz="8" w:space="0" w:color="000000"/>
            </w:tcBorders>
          </w:tcPr>
          <w:p>
            <w:pPr>
              <w:pStyle w:val="TableParagraph"/>
              <w:spacing w:before="25"/>
              <w:ind w:left="34"/>
              <w:jc w:val="center"/>
              <w:rPr>
                <w:rFonts w:ascii="Arial MT"/>
                <w:sz w:val="18"/>
              </w:rPr>
            </w:pPr>
            <w:r>
              <w:rPr>
                <w:rFonts w:ascii="Arial MT"/>
                <w:w w:val="101"/>
                <w:sz w:val="18"/>
              </w:rPr>
              <w:t>6</w:t>
            </w:r>
          </w:p>
        </w:tc>
        <w:tc>
          <w:tcPr>
            <w:tcW w:w="990" w:type="dxa"/>
            <w:tcBorders>
              <w:left w:val="single" w:sz="8" w:space="0" w:color="000000"/>
              <w:bottom w:val="nil"/>
              <w:right w:val="single" w:sz="8" w:space="0" w:color="000000"/>
            </w:tcBorders>
          </w:tcPr>
          <w:p>
            <w:pPr>
              <w:pStyle w:val="TableParagraph"/>
              <w:spacing w:before="25"/>
              <w:ind w:left="29"/>
              <w:jc w:val="center"/>
              <w:rPr>
                <w:rFonts w:ascii="Arial MT"/>
                <w:sz w:val="18"/>
              </w:rPr>
            </w:pPr>
            <w:r>
              <w:rPr>
                <w:rFonts w:ascii="Arial MT"/>
                <w:w w:val="101"/>
                <w:sz w:val="18"/>
              </w:rPr>
              <w:t>3</w:t>
            </w:r>
          </w:p>
        </w:tc>
        <w:tc>
          <w:tcPr>
            <w:tcW w:w="897" w:type="dxa"/>
            <w:tcBorders>
              <w:left w:val="single" w:sz="8" w:space="0" w:color="000000"/>
              <w:bottom w:val="nil"/>
              <w:right w:val="single" w:sz="8" w:space="0" w:color="000000"/>
            </w:tcBorders>
          </w:tcPr>
          <w:p>
            <w:pPr>
              <w:pStyle w:val="TableParagraph"/>
              <w:spacing w:before="25"/>
              <w:ind w:left="44"/>
              <w:jc w:val="center"/>
              <w:rPr>
                <w:rFonts w:ascii="Arial MT"/>
                <w:sz w:val="18"/>
              </w:rPr>
            </w:pPr>
            <w:r>
              <w:rPr>
                <w:rFonts w:ascii="Arial MT"/>
                <w:w w:val="101"/>
                <w:sz w:val="18"/>
              </w:rPr>
              <w:t>4</w:t>
            </w:r>
          </w:p>
        </w:tc>
        <w:tc>
          <w:tcPr>
            <w:tcW w:w="1274" w:type="dxa"/>
            <w:tcBorders>
              <w:left w:val="single" w:sz="8" w:space="0" w:color="000000"/>
              <w:bottom w:val="nil"/>
              <w:right w:val="single" w:sz="8" w:space="0" w:color="000000"/>
            </w:tcBorders>
          </w:tcPr>
          <w:p>
            <w:pPr>
              <w:pStyle w:val="TableParagraph"/>
              <w:spacing w:before="25"/>
              <w:ind w:left="23"/>
              <w:jc w:val="center"/>
              <w:rPr>
                <w:rFonts w:ascii="Arial MT"/>
                <w:sz w:val="18"/>
              </w:rPr>
            </w:pPr>
            <w:r>
              <w:rPr>
                <w:rFonts w:ascii="Arial MT"/>
                <w:w w:val="101"/>
                <w:sz w:val="18"/>
              </w:rPr>
              <w:t>8</w:t>
            </w:r>
          </w:p>
        </w:tc>
        <w:tc>
          <w:tcPr>
            <w:tcW w:w="1257" w:type="dxa"/>
            <w:tcBorders>
              <w:left w:val="single" w:sz="8" w:space="0" w:color="000000"/>
              <w:bottom w:val="nil"/>
            </w:tcBorders>
          </w:tcPr>
          <w:p>
            <w:pPr>
              <w:pStyle w:val="TableParagraph"/>
              <w:spacing w:before="25"/>
              <w:ind w:left="508" w:right="486"/>
              <w:jc w:val="center"/>
              <w:rPr>
                <w:rFonts w:ascii="Arial MT"/>
                <w:sz w:val="18"/>
              </w:rPr>
            </w:pPr>
            <w:r>
              <w:rPr>
                <w:rFonts w:ascii="Arial MT"/>
                <w:spacing w:val="-5"/>
                <w:sz w:val="18"/>
              </w:rPr>
              <w:t>27</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1345" w:type="dxa"/>
            <w:tcBorders>
              <w:top w:val="nil"/>
              <w:bottom w:val="single" w:sz="8" w:space="0" w:color="000000"/>
              <w:right w:val="single" w:sz="8" w:space="0" w:color="000000"/>
            </w:tcBorders>
          </w:tcPr>
          <w:p>
            <w:pPr>
              <w:pStyle w:val="TableParagraph"/>
              <w:spacing w:before="38"/>
              <w:ind w:left="59" w:right="24"/>
              <w:jc w:val="center"/>
              <w:rPr>
                <w:rFonts w:ascii="Arial MT"/>
                <w:sz w:val="18"/>
              </w:rPr>
            </w:pPr>
            <w:r>
              <w:rPr>
                <w:rFonts w:ascii="Arial MT"/>
                <w:spacing w:val="-4"/>
                <w:sz w:val="18"/>
              </w:rPr>
              <w:t>22.2</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22.2</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5"/>
              <w:jc w:val="center"/>
              <w:rPr>
                <w:rFonts w:ascii="Arial MT"/>
                <w:sz w:val="18"/>
              </w:rPr>
            </w:pPr>
            <w:r>
              <w:rPr>
                <w:rFonts w:ascii="Arial MT"/>
                <w:spacing w:val="-4"/>
                <w:sz w:val="18"/>
              </w:rPr>
              <w:t>11.1</w:t>
            </w:r>
          </w:p>
        </w:tc>
        <w:tc>
          <w:tcPr>
            <w:tcW w:w="897" w:type="dxa"/>
            <w:tcBorders>
              <w:top w:val="nil"/>
              <w:left w:val="single" w:sz="8" w:space="0" w:color="000000"/>
              <w:bottom w:val="single" w:sz="8" w:space="0" w:color="000000"/>
              <w:right w:val="single" w:sz="8" w:space="0" w:color="000000"/>
            </w:tcBorders>
          </w:tcPr>
          <w:p>
            <w:pPr>
              <w:pStyle w:val="TableParagraph"/>
              <w:spacing w:before="38"/>
              <w:ind w:left="84" w:right="37"/>
              <w:jc w:val="center"/>
              <w:rPr>
                <w:rFonts w:ascii="Arial MT"/>
                <w:sz w:val="18"/>
              </w:rPr>
            </w:pPr>
            <w:r>
              <w:rPr>
                <w:rFonts w:ascii="Arial MT"/>
                <w:spacing w:val="-4"/>
                <w:sz w:val="18"/>
              </w:rPr>
              <w:t>14.8</w:t>
            </w:r>
          </w:p>
        </w:tc>
        <w:tc>
          <w:tcPr>
            <w:tcW w:w="1274" w:type="dxa"/>
            <w:tcBorders>
              <w:top w:val="nil"/>
              <w:left w:val="single" w:sz="8" w:space="0" w:color="000000"/>
              <w:bottom w:val="single" w:sz="8" w:space="0" w:color="000000"/>
              <w:right w:val="single" w:sz="8" w:space="0" w:color="000000"/>
            </w:tcBorders>
          </w:tcPr>
          <w:p>
            <w:pPr>
              <w:pStyle w:val="TableParagraph"/>
              <w:spacing w:before="38"/>
              <w:ind w:left="453" w:right="425"/>
              <w:jc w:val="center"/>
              <w:rPr>
                <w:rFonts w:ascii="Arial MT"/>
                <w:sz w:val="18"/>
              </w:rPr>
            </w:pPr>
            <w:r>
              <w:rPr>
                <w:rFonts w:ascii="Arial MT"/>
                <w:spacing w:val="-4"/>
                <w:sz w:val="18"/>
              </w:rPr>
              <w:t>29.6</w:t>
            </w:r>
          </w:p>
        </w:tc>
        <w:tc>
          <w:tcPr>
            <w:tcW w:w="1257" w:type="dxa"/>
            <w:tcBorders>
              <w:top w:val="nil"/>
              <w:left w:val="single" w:sz="8" w:space="0" w:color="000000"/>
              <w:bottom w:val="single" w:sz="8" w:space="0" w:color="000000"/>
            </w:tcBorders>
          </w:tcPr>
          <w:p>
            <w:pPr>
              <w:pStyle w:val="TableParagraph"/>
              <w:spacing w:before="38"/>
              <w:ind w:left="391"/>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Q42</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1345" w:type="dxa"/>
            <w:tcBorders>
              <w:top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8</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6</w:t>
            </w:r>
          </w:p>
        </w:tc>
        <w:tc>
          <w:tcPr>
            <w:tcW w:w="990" w:type="dxa"/>
            <w:tcBorders>
              <w:top w:val="single" w:sz="8" w:space="0" w:color="000000"/>
              <w:left w:val="single" w:sz="8" w:space="0" w:color="000000"/>
              <w:bottom w:val="nil"/>
              <w:right w:val="single" w:sz="8" w:space="0" w:color="000000"/>
            </w:tcBorders>
          </w:tcPr>
          <w:p>
            <w:pPr>
              <w:pStyle w:val="TableParagraph"/>
              <w:spacing w:before="46"/>
              <w:ind w:left="29"/>
              <w:jc w:val="center"/>
              <w:rPr>
                <w:rFonts w:ascii="Arial MT"/>
                <w:sz w:val="18"/>
              </w:rPr>
            </w:pPr>
            <w:r>
              <w:rPr>
                <w:rFonts w:ascii="Arial MT"/>
                <w:w w:val="101"/>
                <w:sz w:val="18"/>
              </w:rPr>
              <w:t>0</w:t>
            </w:r>
          </w:p>
        </w:tc>
        <w:tc>
          <w:tcPr>
            <w:tcW w:w="897" w:type="dxa"/>
            <w:tcBorders>
              <w:top w:val="single" w:sz="8" w:space="0" w:color="000000"/>
              <w:left w:val="single" w:sz="8" w:space="0" w:color="000000"/>
              <w:bottom w:val="nil"/>
              <w:right w:val="single" w:sz="8" w:space="0" w:color="000000"/>
            </w:tcBorders>
          </w:tcPr>
          <w:p>
            <w:pPr>
              <w:pStyle w:val="TableParagraph"/>
              <w:spacing w:before="46"/>
              <w:ind w:left="44"/>
              <w:jc w:val="center"/>
              <w:rPr>
                <w:rFonts w:ascii="Arial MT"/>
                <w:sz w:val="18"/>
              </w:rPr>
            </w:pPr>
            <w:r>
              <w:rPr>
                <w:rFonts w:ascii="Arial MT"/>
                <w:w w:val="101"/>
                <w:sz w:val="18"/>
              </w:rPr>
              <w:t>7</w:t>
            </w:r>
          </w:p>
        </w:tc>
        <w:tc>
          <w:tcPr>
            <w:tcW w:w="1274" w:type="dxa"/>
            <w:tcBorders>
              <w:top w:val="single" w:sz="8" w:space="0" w:color="000000"/>
              <w:left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5</w:t>
            </w:r>
          </w:p>
        </w:tc>
        <w:tc>
          <w:tcPr>
            <w:tcW w:w="1257" w:type="dxa"/>
            <w:tcBorders>
              <w:top w:val="single" w:sz="8" w:space="0" w:color="000000"/>
              <w:left w:val="single" w:sz="8" w:space="0" w:color="000000"/>
              <w:bottom w:val="nil"/>
            </w:tcBorders>
          </w:tcPr>
          <w:p>
            <w:pPr>
              <w:pStyle w:val="TableParagraph"/>
              <w:spacing w:before="46"/>
              <w:ind w:left="508" w:right="486"/>
              <w:jc w:val="center"/>
              <w:rPr>
                <w:rFonts w:ascii="Arial MT"/>
                <w:sz w:val="18"/>
              </w:rPr>
            </w:pPr>
            <w:r>
              <w:rPr>
                <w:rFonts w:ascii="Arial MT"/>
                <w:spacing w:val="-5"/>
                <w:sz w:val="18"/>
              </w:rPr>
              <w:t>26</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1345" w:type="dxa"/>
            <w:tcBorders>
              <w:top w:val="nil"/>
              <w:bottom w:val="single" w:sz="8" w:space="0" w:color="000000"/>
              <w:right w:val="single" w:sz="8" w:space="0" w:color="000000"/>
            </w:tcBorders>
          </w:tcPr>
          <w:p>
            <w:pPr>
              <w:pStyle w:val="TableParagraph"/>
              <w:spacing w:before="38"/>
              <w:ind w:left="59" w:right="24"/>
              <w:jc w:val="center"/>
              <w:rPr>
                <w:rFonts w:ascii="Arial MT"/>
                <w:sz w:val="18"/>
              </w:rPr>
            </w:pPr>
            <w:r>
              <w:rPr>
                <w:rFonts w:ascii="Arial MT"/>
                <w:spacing w:val="-4"/>
                <w:sz w:val="18"/>
              </w:rPr>
              <w:t>30.8</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23.1</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2"/>
              <w:jc w:val="center"/>
              <w:rPr>
                <w:rFonts w:ascii="Arial MT"/>
                <w:sz w:val="18"/>
              </w:rPr>
            </w:pPr>
            <w:r>
              <w:rPr>
                <w:rFonts w:ascii="Arial MT"/>
                <w:spacing w:val="-5"/>
                <w:sz w:val="18"/>
              </w:rPr>
              <w:t>.0</w:t>
            </w:r>
          </w:p>
        </w:tc>
        <w:tc>
          <w:tcPr>
            <w:tcW w:w="897" w:type="dxa"/>
            <w:tcBorders>
              <w:top w:val="nil"/>
              <w:left w:val="single" w:sz="8" w:space="0" w:color="000000"/>
              <w:bottom w:val="single" w:sz="8" w:space="0" w:color="000000"/>
              <w:right w:val="single" w:sz="8" w:space="0" w:color="000000"/>
            </w:tcBorders>
          </w:tcPr>
          <w:p>
            <w:pPr>
              <w:pStyle w:val="TableParagraph"/>
              <w:spacing w:before="38"/>
              <w:ind w:left="84" w:right="37"/>
              <w:jc w:val="center"/>
              <w:rPr>
                <w:rFonts w:ascii="Arial MT"/>
                <w:sz w:val="18"/>
              </w:rPr>
            </w:pPr>
            <w:r>
              <w:rPr>
                <w:rFonts w:ascii="Arial MT"/>
                <w:spacing w:val="-4"/>
                <w:sz w:val="18"/>
              </w:rPr>
              <w:t>26.9</w:t>
            </w:r>
          </w:p>
        </w:tc>
        <w:tc>
          <w:tcPr>
            <w:tcW w:w="1274" w:type="dxa"/>
            <w:tcBorders>
              <w:top w:val="nil"/>
              <w:left w:val="single" w:sz="8" w:space="0" w:color="000000"/>
              <w:bottom w:val="single" w:sz="8" w:space="0" w:color="000000"/>
              <w:right w:val="single" w:sz="8" w:space="0" w:color="000000"/>
            </w:tcBorders>
          </w:tcPr>
          <w:p>
            <w:pPr>
              <w:pStyle w:val="TableParagraph"/>
              <w:spacing w:before="38"/>
              <w:ind w:left="453" w:right="425"/>
              <w:jc w:val="center"/>
              <w:rPr>
                <w:rFonts w:ascii="Arial MT"/>
                <w:sz w:val="18"/>
              </w:rPr>
            </w:pPr>
            <w:r>
              <w:rPr>
                <w:rFonts w:ascii="Arial MT"/>
                <w:spacing w:val="-4"/>
                <w:sz w:val="18"/>
              </w:rPr>
              <w:t>19.2</w:t>
            </w:r>
          </w:p>
        </w:tc>
        <w:tc>
          <w:tcPr>
            <w:tcW w:w="1257" w:type="dxa"/>
            <w:tcBorders>
              <w:top w:val="nil"/>
              <w:left w:val="single" w:sz="8" w:space="0" w:color="000000"/>
              <w:bottom w:val="single" w:sz="8" w:space="0" w:color="000000"/>
            </w:tcBorders>
          </w:tcPr>
          <w:p>
            <w:pPr>
              <w:pStyle w:val="TableParagraph"/>
              <w:spacing w:before="38"/>
              <w:ind w:left="391"/>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Q43</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1345" w:type="dxa"/>
            <w:tcBorders>
              <w:top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8</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6</w:t>
            </w:r>
          </w:p>
        </w:tc>
        <w:tc>
          <w:tcPr>
            <w:tcW w:w="990" w:type="dxa"/>
            <w:tcBorders>
              <w:top w:val="single" w:sz="8" w:space="0" w:color="000000"/>
              <w:left w:val="single" w:sz="8" w:space="0" w:color="000000"/>
              <w:bottom w:val="nil"/>
              <w:right w:val="single" w:sz="8" w:space="0" w:color="000000"/>
            </w:tcBorders>
          </w:tcPr>
          <w:p>
            <w:pPr>
              <w:pStyle w:val="TableParagraph"/>
              <w:spacing w:before="46"/>
              <w:ind w:left="29"/>
              <w:jc w:val="center"/>
              <w:rPr>
                <w:rFonts w:ascii="Arial MT"/>
                <w:sz w:val="18"/>
              </w:rPr>
            </w:pPr>
            <w:r>
              <w:rPr>
                <w:rFonts w:ascii="Arial MT"/>
                <w:w w:val="101"/>
                <w:sz w:val="18"/>
              </w:rPr>
              <w:t>0</w:t>
            </w:r>
          </w:p>
        </w:tc>
        <w:tc>
          <w:tcPr>
            <w:tcW w:w="897" w:type="dxa"/>
            <w:tcBorders>
              <w:top w:val="single" w:sz="8" w:space="0" w:color="000000"/>
              <w:left w:val="single" w:sz="8" w:space="0" w:color="000000"/>
              <w:bottom w:val="nil"/>
              <w:right w:val="single" w:sz="8" w:space="0" w:color="000000"/>
            </w:tcBorders>
          </w:tcPr>
          <w:p>
            <w:pPr>
              <w:pStyle w:val="TableParagraph"/>
              <w:spacing w:before="46"/>
              <w:ind w:left="44"/>
              <w:jc w:val="center"/>
              <w:rPr>
                <w:rFonts w:ascii="Arial MT"/>
                <w:sz w:val="18"/>
              </w:rPr>
            </w:pPr>
            <w:r>
              <w:rPr>
                <w:rFonts w:ascii="Arial MT"/>
                <w:w w:val="101"/>
                <w:sz w:val="18"/>
              </w:rPr>
              <w:t>9</w:t>
            </w:r>
          </w:p>
        </w:tc>
        <w:tc>
          <w:tcPr>
            <w:tcW w:w="1274" w:type="dxa"/>
            <w:tcBorders>
              <w:top w:val="single" w:sz="8" w:space="0" w:color="000000"/>
              <w:left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1</w:t>
            </w:r>
          </w:p>
        </w:tc>
        <w:tc>
          <w:tcPr>
            <w:tcW w:w="1257" w:type="dxa"/>
            <w:tcBorders>
              <w:top w:val="single" w:sz="8" w:space="0" w:color="000000"/>
              <w:left w:val="single" w:sz="8" w:space="0" w:color="000000"/>
              <w:bottom w:val="nil"/>
            </w:tcBorders>
          </w:tcPr>
          <w:p>
            <w:pPr>
              <w:pStyle w:val="TableParagraph"/>
              <w:spacing w:before="46"/>
              <w:ind w:left="508" w:right="486"/>
              <w:jc w:val="center"/>
              <w:rPr>
                <w:rFonts w:ascii="Arial MT"/>
                <w:sz w:val="18"/>
              </w:rPr>
            </w:pPr>
            <w:r>
              <w:rPr>
                <w:rFonts w:ascii="Arial MT"/>
                <w:spacing w:val="-5"/>
                <w:sz w:val="18"/>
              </w:rPr>
              <w:t>24</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1345" w:type="dxa"/>
            <w:tcBorders>
              <w:top w:val="nil"/>
              <w:bottom w:val="single" w:sz="8" w:space="0" w:color="000000"/>
              <w:right w:val="single" w:sz="8" w:space="0" w:color="000000"/>
            </w:tcBorders>
          </w:tcPr>
          <w:p>
            <w:pPr>
              <w:pStyle w:val="TableParagraph"/>
              <w:spacing w:before="38"/>
              <w:ind w:left="59" w:right="24"/>
              <w:jc w:val="center"/>
              <w:rPr>
                <w:rFonts w:ascii="Arial MT"/>
                <w:sz w:val="18"/>
              </w:rPr>
            </w:pPr>
            <w:r>
              <w:rPr>
                <w:rFonts w:ascii="Arial MT"/>
                <w:spacing w:val="-4"/>
                <w:sz w:val="18"/>
              </w:rPr>
              <w:t>33.3</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25.0</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2"/>
              <w:jc w:val="center"/>
              <w:rPr>
                <w:rFonts w:ascii="Arial MT"/>
                <w:sz w:val="18"/>
              </w:rPr>
            </w:pPr>
            <w:r>
              <w:rPr>
                <w:rFonts w:ascii="Arial MT"/>
                <w:spacing w:val="-5"/>
                <w:sz w:val="18"/>
              </w:rPr>
              <w:t>.0</w:t>
            </w:r>
          </w:p>
        </w:tc>
        <w:tc>
          <w:tcPr>
            <w:tcW w:w="897" w:type="dxa"/>
            <w:tcBorders>
              <w:top w:val="nil"/>
              <w:left w:val="single" w:sz="8" w:space="0" w:color="000000"/>
              <w:bottom w:val="single" w:sz="8" w:space="0" w:color="000000"/>
              <w:right w:val="single" w:sz="8" w:space="0" w:color="000000"/>
            </w:tcBorders>
          </w:tcPr>
          <w:p>
            <w:pPr>
              <w:pStyle w:val="TableParagraph"/>
              <w:spacing w:before="38"/>
              <w:ind w:left="84" w:right="37"/>
              <w:jc w:val="center"/>
              <w:rPr>
                <w:rFonts w:ascii="Arial MT"/>
                <w:sz w:val="18"/>
              </w:rPr>
            </w:pPr>
            <w:r>
              <w:rPr>
                <w:rFonts w:ascii="Arial MT"/>
                <w:spacing w:val="-4"/>
                <w:sz w:val="18"/>
              </w:rPr>
              <w:t>37.5</w:t>
            </w:r>
          </w:p>
        </w:tc>
        <w:tc>
          <w:tcPr>
            <w:tcW w:w="1274" w:type="dxa"/>
            <w:tcBorders>
              <w:top w:val="nil"/>
              <w:left w:val="single" w:sz="8" w:space="0" w:color="000000"/>
              <w:bottom w:val="single" w:sz="8" w:space="0" w:color="000000"/>
              <w:right w:val="single" w:sz="8" w:space="0" w:color="000000"/>
            </w:tcBorders>
          </w:tcPr>
          <w:p>
            <w:pPr>
              <w:pStyle w:val="TableParagraph"/>
              <w:spacing w:before="38"/>
              <w:ind w:left="453" w:right="420"/>
              <w:jc w:val="center"/>
              <w:rPr>
                <w:rFonts w:ascii="Arial MT"/>
                <w:sz w:val="18"/>
              </w:rPr>
            </w:pPr>
            <w:r>
              <w:rPr>
                <w:rFonts w:ascii="Arial MT"/>
                <w:spacing w:val="-5"/>
                <w:sz w:val="18"/>
              </w:rPr>
              <w:t>4.2</w:t>
            </w:r>
          </w:p>
        </w:tc>
        <w:tc>
          <w:tcPr>
            <w:tcW w:w="1257" w:type="dxa"/>
            <w:tcBorders>
              <w:top w:val="nil"/>
              <w:left w:val="single" w:sz="8" w:space="0" w:color="000000"/>
              <w:bottom w:val="single" w:sz="8" w:space="0" w:color="000000"/>
            </w:tcBorders>
          </w:tcPr>
          <w:p>
            <w:pPr>
              <w:pStyle w:val="TableParagraph"/>
              <w:spacing w:before="38"/>
              <w:ind w:left="391"/>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Q44</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1345" w:type="dxa"/>
            <w:tcBorders>
              <w:top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4</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3</w:t>
            </w:r>
          </w:p>
        </w:tc>
        <w:tc>
          <w:tcPr>
            <w:tcW w:w="990" w:type="dxa"/>
            <w:tcBorders>
              <w:top w:val="single" w:sz="8" w:space="0" w:color="000000"/>
              <w:left w:val="single" w:sz="8" w:space="0" w:color="000000"/>
              <w:bottom w:val="nil"/>
              <w:right w:val="single" w:sz="8" w:space="0" w:color="000000"/>
            </w:tcBorders>
          </w:tcPr>
          <w:p>
            <w:pPr>
              <w:pStyle w:val="TableParagraph"/>
              <w:spacing w:before="46"/>
              <w:ind w:left="29"/>
              <w:jc w:val="center"/>
              <w:rPr>
                <w:rFonts w:ascii="Arial MT"/>
                <w:sz w:val="18"/>
              </w:rPr>
            </w:pPr>
            <w:r>
              <w:rPr>
                <w:rFonts w:ascii="Arial MT"/>
                <w:w w:val="101"/>
                <w:sz w:val="18"/>
              </w:rPr>
              <w:t>0</w:t>
            </w:r>
          </w:p>
        </w:tc>
        <w:tc>
          <w:tcPr>
            <w:tcW w:w="897" w:type="dxa"/>
            <w:tcBorders>
              <w:top w:val="single" w:sz="8" w:space="0" w:color="000000"/>
              <w:left w:val="single" w:sz="8" w:space="0" w:color="000000"/>
              <w:bottom w:val="nil"/>
              <w:right w:val="single" w:sz="8" w:space="0" w:color="000000"/>
            </w:tcBorders>
          </w:tcPr>
          <w:p>
            <w:pPr>
              <w:pStyle w:val="TableParagraph"/>
              <w:spacing w:before="46"/>
              <w:ind w:left="84" w:right="47"/>
              <w:jc w:val="center"/>
              <w:rPr>
                <w:rFonts w:ascii="Arial MT"/>
                <w:sz w:val="18"/>
              </w:rPr>
            </w:pPr>
            <w:r>
              <w:rPr>
                <w:rFonts w:ascii="Arial MT"/>
                <w:spacing w:val="-5"/>
                <w:sz w:val="18"/>
              </w:rPr>
              <w:t>11</w:t>
            </w:r>
          </w:p>
        </w:tc>
        <w:tc>
          <w:tcPr>
            <w:tcW w:w="1274" w:type="dxa"/>
            <w:tcBorders>
              <w:top w:val="single" w:sz="8" w:space="0" w:color="000000"/>
              <w:left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6</w:t>
            </w:r>
          </w:p>
        </w:tc>
        <w:tc>
          <w:tcPr>
            <w:tcW w:w="1257" w:type="dxa"/>
            <w:tcBorders>
              <w:top w:val="single" w:sz="8" w:space="0" w:color="000000"/>
              <w:left w:val="single" w:sz="8" w:space="0" w:color="000000"/>
              <w:bottom w:val="nil"/>
            </w:tcBorders>
          </w:tcPr>
          <w:p>
            <w:pPr>
              <w:pStyle w:val="TableParagraph"/>
              <w:spacing w:before="46"/>
              <w:ind w:left="508" w:right="486"/>
              <w:jc w:val="center"/>
              <w:rPr>
                <w:rFonts w:ascii="Arial MT"/>
                <w:sz w:val="18"/>
              </w:rPr>
            </w:pPr>
            <w:r>
              <w:rPr>
                <w:rFonts w:ascii="Arial MT"/>
                <w:spacing w:val="-5"/>
                <w:sz w:val="18"/>
              </w:rPr>
              <w:t>24</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1345" w:type="dxa"/>
            <w:tcBorders>
              <w:top w:val="nil"/>
              <w:bottom w:val="single" w:sz="8" w:space="0" w:color="000000"/>
              <w:right w:val="single" w:sz="8" w:space="0" w:color="000000"/>
            </w:tcBorders>
          </w:tcPr>
          <w:p>
            <w:pPr>
              <w:pStyle w:val="TableParagraph"/>
              <w:spacing w:before="38"/>
              <w:ind w:left="59" w:right="24"/>
              <w:jc w:val="center"/>
              <w:rPr>
                <w:rFonts w:ascii="Arial MT"/>
                <w:sz w:val="18"/>
              </w:rPr>
            </w:pPr>
            <w:r>
              <w:rPr>
                <w:rFonts w:ascii="Arial MT"/>
                <w:spacing w:val="-4"/>
                <w:sz w:val="18"/>
              </w:rPr>
              <w:t>16.7</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12.5</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2"/>
              <w:jc w:val="center"/>
              <w:rPr>
                <w:rFonts w:ascii="Arial MT"/>
                <w:sz w:val="18"/>
              </w:rPr>
            </w:pPr>
            <w:r>
              <w:rPr>
                <w:rFonts w:ascii="Arial MT"/>
                <w:spacing w:val="-5"/>
                <w:sz w:val="18"/>
              </w:rPr>
              <w:t>.0</w:t>
            </w:r>
          </w:p>
        </w:tc>
        <w:tc>
          <w:tcPr>
            <w:tcW w:w="897" w:type="dxa"/>
            <w:tcBorders>
              <w:top w:val="nil"/>
              <w:left w:val="single" w:sz="8" w:space="0" w:color="000000"/>
              <w:bottom w:val="single" w:sz="8" w:space="0" w:color="000000"/>
              <w:right w:val="single" w:sz="8" w:space="0" w:color="000000"/>
            </w:tcBorders>
          </w:tcPr>
          <w:p>
            <w:pPr>
              <w:pStyle w:val="TableParagraph"/>
              <w:spacing w:before="38"/>
              <w:ind w:left="84" w:right="37"/>
              <w:jc w:val="center"/>
              <w:rPr>
                <w:rFonts w:ascii="Arial MT"/>
                <w:sz w:val="18"/>
              </w:rPr>
            </w:pPr>
            <w:r>
              <w:rPr>
                <w:rFonts w:ascii="Arial MT"/>
                <w:spacing w:val="-4"/>
                <w:sz w:val="18"/>
              </w:rPr>
              <w:t>45.8</w:t>
            </w:r>
          </w:p>
        </w:tc>
        <w:tc>
          <w:tcPr>
            <w:tcW w:w="1274" w:type="dxa"/>
            <w:tcBorders>
              <w:top w:val="nil"/>
              <w:left w:val="single" w:sz="8" w:space="0" w:color="000000"/>
              <w:bottom w:val="single" w:sz="8" w:space="0" w:color="000000"/>
              <w:right w:val="single" w:sz="8" w:space="0" w:color="000000"/>
            </w:tcBorders>
          </w:tcPr>
          <w:p>
            <w:pPr>
              <w:pStyle w:val="TableParagraph"/>
              <w:spacing w:before="38"/>
              <w:ind w:left="453" w:right="425"/>
              <w:jc w:val="center"/>
              <w:rPr>
                <w:rFonts w:ascii="Arial MT"/>
                <w:sz w:val="18"/>
              </w:rPr>
            </w:pPr>
            <w:r>
              <w:rPr>
                <w:rFonts w:ascii="Arial MT"/>
                <w:spacing w:val="-4"/>
                <w:sz w:val="18"/>
              </w:rPr>
              <w:t>25.0</w:t>
            </w:r>
          </w:p>
        </w:tc>
        <w:tc>
          <w:tcPr>
            <w:tcW w:w="1257" w:type="dxa"/>
            <w:tcBorders>
              <w:top w:val="nil"/>
              <w:left w:val="single" w:sz="8" w:space="0" w:color="000000"/>
              <w:bottom w:val="single" w:sz="8" w:space="0" w:color="000000"/>
            </w:tcBorders>
          </w:tcPr>
          <w:p>
            <w:pPr>
              <w:pStyle w:val="TableParagraph"/>
              <w:spacing w:before="38"/>
              <w:ind w:left="391"/>
              <w:rPr>
                <w:rFonts w:ascii="Arial MT"/>
                <w:sz w:val="18"/>
              </w:rPr>
            </w:pPr>
            <w:r>
              <w:rPr>
                <w:rFonts w:ascii="Arial MT"/>
                <w:spacing w:val="-2"/>
                <w:sz w:val="18"/>
              </w:rPr>
              <w:t>100.0</w:t>
            </w:r>
          </w:p>
        </w:tc>
      </w:tr>
      <w:tr>
        <w:trPr>
          <w:trHeight w:val="295" w:hRule="atLeast"/>
        </w:trPr>
        <w:tc>
          <w:tcPr>
            <w:tcW w:w="1081" w:type="dxa"/>
            <w:vMerge/>
            <w:tcBorders>
              <w:top w:val="nil"/>
              <w:bottom w:val="single" w:sz="8" w:space="0" w:color="000000"/>
              <w:right w:val="nil"/>
            </w:tcBorders>
          </w:tcPr>
          <w:p>
            <w:pPr>
              <w:rPr>
                <w:sz w:val="2"/>
                <w:szCs w:val="2"/>
              </w:rPr>
            </w:pPr>
          </w:p>
        </w:tc>
        <w:tc>
          <w:tcPr>
            <w:tcW w:w="538"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Q45</w:t>
            </w:r>
          </w:p>
        </w:tc>
        <w:tc>
          <w:tcPr>
            <w:tcW w:w="1811" w:type="dxa"/>
            <w:tcBorders>
              <w:top w:val="single" w:sz="8" w:space="0" w:color="000000"/>
              <w:left w:val="nil"/>
              <w:bottom w:val="nil"/>
            </w:tcBorders>
          </w:tcPr>
          <w:p>
            <w:pPr>
              <w:pStyle w:val="TableParagraph"/>
              <w:spacing w:before="46"/>
              <w:ind w:left="29"/>
              <w:rPr>
                <w:rFonts w:ascii="Arial MT"/>
                <w:sz w:val="18"/>
              </w:rPr>
            </w:pPr>
            <w:r>
              <w:rPr>
                <w:rFonts w:ascii="Arial MT"/>
                <w:spacing w:val="-2"/>
                <w:sz w:val="18"/>
              </w:rPr>
              <w:t>Count</w:t>
            </w:r>
          </w:p>
        </w:tc>
        <w:tc>
          <w:tcPr>
            <w:tcW w:w="1345" w:type="dxa"/>
            <w:tcBorders>
              <w:top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7</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5</w:t>
            </w:r>
          </w:p>
        </w:tc>
        <w:tc>
          <w:tcPr>
            <w:tcW w:w="990" w:type="dxa"/>
            <w:tcBorders>
              <w:top w:val="single" w:sz="8" w:space="0" w:color="000000"/>
              <w:left w:val="single" w:sz="8" w:space="0" w:color="000000"/>
              <w:bottom w:val="nil"/>
              <w:right w:val="single" w:sz="8" w:space="0" w:color="000000"/>
            </w:tcBorders>
          </w:tcPr>
          <w:p>
            <w:pPr>
              <w:pStyle w:val="TableParagraph"/>
              <w:spacing w:before="46"/>
              <w:ind w:left="29"/>
              <w:jc w:val="center"/>
              <w:rPr>
                <w:rFonts w:ascii="Arial MT"/>
                <w:sz w:val="18"/>
              </w:rPr>
            </w:pPr>
            <w:r>
              <w:rPr>
                <w:rFonts w:ascii="Arial MT"/>
                <w:w w:val="101"/>
                <w:sz w:val="18"/>
              </w:rPr>
              <w:t>1</w:t>
            </w:r>
          </w:p>
        </w:tc>
        <w:tc>
          <w:tcPr>
            <w:tcW w:w="897" w:type="dxa"/>
            <w:tcBorders>
              <w:top w:val="single" w:sz="8" w:space="0" w:color="000000"/>
              <w:left w:val="single" w:sz="8" w:space="0" w:color="000000"/>
              <w:bottom w:val="nil"/>
              <w:right w:val="single" w:sz="8" w:space="0" w:color="000000"/>
            </w:tcBorders>
          </w:tcPr>
          <w:p>
            <w:pPr>
              <w:pStyle w:val="TableParagraph"/>
              <w:spacing w:before="46"/>
              <w:ind w:left="44"/>
              <w:jc w:val="center"/>
              <w:rPr>
                <w:rFonts w:ascii="Arial MT"/>
                <w:sz w:val="18"/>
              </w:rPr>
            </w:pPr>
            <w:r>
              <w:rPr>
                <w:rFonts w:ascii="Arial MT"/>
                <w:w w:val="101"/>
                <w:sz w:val="18"/>
              </w:rPr>
              <w:t>8</w:t>
            </w:r>
          </w:p>
        </w:tc>
        <w:tc>
          <w:tcPr>
            <w:tcW w:w="1274" w:type="dxa"/>
            <w:tcBorders>
              <w:top w:val="single" w:sz="8" w:space="0" w:color="000000"/>
              <w:left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3</w:t>
            </w:r>
          </w:p>
        </w:tc>
        <w:tc>
          <w:tcPr>
            <w:tcW w:w="1257" w:type="dxa"/>
            <w:tcBorders>
              <w:top w:val="single" w:sz="8" w:space="0" w:color="000000"/>
              <w:left w:val="single" w:sz="8" w:space="0" w:color="000000"/>
              <w:bottom w:val="nil"/>
            </w:tcBorders>
          </w:tcPr>
          <w:p>
            <w:pPr>
              <w:pStyle w:val="TableParagraph"/>
              <w:spacing w:before="46"/>
              <w:ind w:left="508" w:right="486"/>
              <w:jc w:val="center"/>
              <w:rPr>
                <w:rFonts w:ascii="Arial MT"/>
                <w:sz w:val="18"/>
              </w:rPr>
            </w:pPr>
            <w:r>
              <w:rPr>
                <w:rFonts w:ascii="Arial MT"/>
                <w:spacing w:val="-5"/>
                <w:sz w:val="18"/>
              </w:rPr>
              <w:t>24</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tcBorders>
              <w:top w:val="nil"/>
              <w:left w:val="nil"/>
              <w:bottom w:val="single" w:sz="8" w:space="0" w:color="000000"/>
              <w:right w:val="nil"/>
            </w:tcBorders>
          </w:tcPr>
          <w:p>
            <w:pPr>
              <w:pStyle w:val="TableParagraph"/>
              <w:rPr>
                <w:sz w:val="18"/>
              </w:rPr>
            </w:pPr>
          </w:p>
        </w:tc>
        <w:tc>
          <w:tcPr>
            <w:tcW w:w="1811" w:type="dxa"/>
            <w:tcBorders>
              <w:top w:val="nil"/>
              <w:left w:val="nil"/>
              <w:bottom w:val="single" w:sz="8" w:space="0" w:color="000000"/>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1345" w:type="dxa"/>
            <w:tcBorders>
              <w:top w:val="nil"/>
              <w:bottom w:val="single" w:sz="8" w:space="0" w:color="000000"/>
              <w:right w:val="single" w:sz="8" w:space="0" w:color="000000"/>
            </w:tcBorders>
          </w:tcPr>
          <w:p>
            <w:pPr>
              <w:pStyle w:val="TableParagraph"/>
              <w:spacing w:before="38"/>
              <w:ind w:left="59" w:right="24"/>
              <w:jc w:val="center"/>
              <w:rPr>
                <w:rFonts w:ascii="Arial MT"/>
                <w:sz w:val="18"/>
              </w:rPr>
            </w:pPr>
            <w:r>
              <w:rPr>
                <w:rFonts w:ascii="Arial MT"/>
                <w:spacing w:val="-4"/>
                <w:sz w:val="18"/>
              </w:rPr>
              <w:t>29.2</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20.8</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0"/>
              <w:jc w:val="center"/>
              <w:rPr>
                <w:rFonts w:ascii="Arial MT"/>
                <w:sz w:val="18"/>
              </w:rPr>
            </w:pPr>
            <w:r>
              <w:rPr>
                <w:rFonts w:ascii="Arial MT"/>
                <w:spacing w:val="-5"/>
                <w:sz w:val="18"/>
              </w:rPr>
              <w:t>4.2</w:t>
            </w:r>
          </w:p>
        </w:tc>
        <w:tc>
          <w:tcPr>
            <w:tcW w:w="897" w:type="dxa"/>
            <w:tcBorders>
              <w:top w:val="nil"/>
              <w:left w:val="single" w:sz="8" w:space="0" w:color="000000"/>
              <w:bottom w:val="single" w:sz="8" w:space="0" w:color="000000"/>
              <w:right w:val="single" w:sz="8" w:space="0" w:color="000000"/>
            </w:tcBorders>
          </w:tcPr>
          <w:p>
            <w:pPr>
              <w:pStyle w:val="TableParagraph"/>
              <w:spacing w:before="38"/>
              <w:ind w:left="84" w:right="37"/>
              <w:jc w:val="center"/>
              <w:rPr>
                <w:rFonts w:ascii="Arial MT"/>
                <w:sz w:val="18"/>
              </w:rPr>
            </w:pPr>
            <w:r>
              <w:rPr>
                <w:rFonts w:ascii="Arial MT"/>
                <w:spacing w:val="-4"/>
                <w:sz w:val="18"/>
              </w:rPr>
              <w:t>33.3</w:t>
            </w:r>
          </w:p>
        </w:tc>
        <w:tc>
          <w:tcPr>
            <w:tcW w:w="1274" w:type="dxa"/>
            <w:tcBorders>
              <w:top w:val="nil"/>
              <w:left w:val="single" w:sz="8" w:space="0" w:color="000000"/>
              <w:bottom w:val="single" w:sz="8" w:space="0" w:color="000000"/>
              <w:right w:val="single" w:sz="8" w:space="0" w:color="000000"/>
            </w:tcBorders>
          </w:tcPr>
          <w:p>
            <w:pPr>
              <w:pStyle w:val="TableParagraph"/>
              <w:spacing w:before="38"/>
              <w:ind w:left="453" w:right="425"/>
              <w:jc w:val="center"/>
              <w:rPr>
                <w:rFonts w:ascii="Arial MT"/>
                <w:sz w:val="18"/>
              </w:rPr>
            </w:pPr>
            <w:r>
              <w:rPr>
                <w:rFonts w:ascii="Arial MT"/>
                <w:spacing w:val="-4"/>
                <w:sz w:val="18"/>
              </w:rPr>
              <w:t>12.5</w:t>
            </w:r>
          </w:p>
        </w:tc>
        <w:tc>
          <w:tcPr>
            <w:tcW w:w="1257" w:type="dxa"/>
            <w:tcBorders>
              <w:top w:val="nil"/>
              <w:left w:val="single" w:sz="8" w:space="0" w:color="000000"/>
              <w:bottom w:val="single" w:sz="8" w:space="0" w:color="000000"/>
            </w:tcBorders>
          </w:tcPr>
          <w:p>
            <w:pPr>
              <w:pStyle w:val="TableParagraph"/>
              <w:spacing w:before="38"/>
              <w:ind w:left="391"/>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000000"/>
              <w:left w:val="nil"/>
              <w:bottom w:val="single" w:sz="8" w:space="0" w:color="FFFFFF"/>
              <w:right w:val="nil"/>
            </w:tcBorders>
          </w:tcPr>
          <w:p>
            <w:pPr>
              <w:pStyle w:val="TableParagraph"/>
              <w:spacing w:before="46"/>
              <w:ind w:left="47"/>
              <w:rPr>
                <w:rFonts w:ascii="Arial MT"/>
                <w:sz w:val="18"/>
              </w:rPr>
            </w:pPr>
            <w:r>
              <w:rPr>
                <w:rFonts w:ascii="Arial MT"/>
                <w:spacing w:val="-5"/>
                <w:sz w:val="18"/>
              </w:rPr>
              <w:t>Q46</w:t>
            </w:r>
          </w:p>
        </w:tc>
        <w:tc>
          <w:tcPr>
            <w:tcW w:w="1811" w:type="dxa"/>
            <w:tcBorders>
              <w:top w:val="single" w:sz="8" w:space="0" w:color="000000"/>
              <w:left w:val="nil"/>
              <w:bottom w:val="single" w:sz="36" w:space="0" w:color="FFFFFF"/>
            </w:tcBorders>
          </w:tcPr>
          <w:p>
            <w:pPr>
              <w:pStyle w:val="TableParagraph"/>
              <w:spacing w:before="46"/>
              <w:ind w:left="29"/>
              <w:rPr>
                <w:rFonts w:ascii="Arial MT"/>
                <w:sz w:val="18"/>
              </w:rPr>
            </w:pPr>
            <w:r>
              <w:rPr>
                <w:rFonts w:ascii="Arial MT"/>
                <w:spacing w:val="-2"/>
                <w:sz w:val="18"/>
              </w:rPr>
              <w:t>Count</w:t>
            </w:r>
          </w:p>
        </w:tc>
        <w:tc>
          <w:tcPr>
            <w:tcW w:w="1345" w:type="dxa"/>
            <w:tcBorders>
              <w:top w:val="single" w:sz="8" w:space="0" w:color="000000"/>
              <w:bottom w:val="single" w:sz="36" w:space="0" w:color="FFFFFF"/>
              <w:right w:val="single" w:sz="8" w:space="0" w:color="000000"/>
            </w:tcBorders>
          </w:tcPr>
          <w:p>
            <w:pPr>
              <w:pStyle w:val="TableParagraph"/>
              <w:spacing w:before="46"/>
              <w:ind w:left="30"/>
              <w:jc w:val="center"/>
              <w:rPr>
                <w:rFonts w:ascii="Arial MT"/>
                <w:sz w:val="18"/>
              </w:rPr>
            </w:pPr>
            <w:r>
              <w:rPr>
                <w:rFonts w:ascii="Arial MT"/>
                <w:w w:val="101"/>
                <w:sz w:val="18"/>
              </w:rPr>
              <w:t>7</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6"/>
              <w:ind w:left="34"/>
              <w:jc w:val="center"/>
              <w:rPr>
                <w:rFonts w:ascii="Arial MT"/>
                <w:sz w:val="18"/>
              </w:rPr>
            </w:pPr>
            <w:r>
              <w:rPr>
                <w:rFonts w:ascii="Arial MT"/>
                <w:w w:val="101"/>
                <w:sz w:val="18"/>
              </w:rPr>
              <w:t>8</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6"/>
              <w:ind w:left="29"/>
              <w:jc w:val="center"/>
              <w:rPr>
                <w:rFonts w:ascii="Arial MT"/>
                <w:sz w:val="18"/>
              </w:rPr>
            </w:pPr>
            <w:r>
              <w:rPr>
                <w:rFonts w:ascii="Arial MT"/>
                <w:w w:val="101"/>
                <w:sz w:val="18"/>
              </w:rPr>
              <w:t>2</w:t>
            </w:r>
          </w:p>
        </w:tc>
        <w:tc>
          <w:tcPr>
            <w:tcW w:w="897" w:type="dxa"/>
            <w:tcBorders>
              <w:top w:val="single" w:sz="8" w:space="0" w:color="000000"/>
              <w:left w:val="single" w:sz="8" w:space="0" w:color="000000"/>
              <w:bottom w:val="single" w:sz="36" w:space="0" w:color="FFFFFF"/>
              <w:right w:val="single" w:sz="8" w:space="0" w:color="000000"/>
            </w:tcBorders>
          </w:tcPr>
          <w:p>
            <w:pPr>
              <w:pStyle w:val="TableParagraph"/>
              <w:spacing w:before="46"/>
              <w:ind w:left="44"/>
              <w:jc w:val="center"/>
              <w:rPr>
                <w:rFonts w:ascii="Arial MT"/>
                <w:sz w:val="18"/>
              </w:rPr>
            </w:pPr>
            <w:r>
              <w:rPr>
                <w:rFonts w:ascii="Arial MT"/>
                <w:w w:val="101"/>
                <w:sz w:val="18"/>
              </w:rPr>
              <w:t>6</w:t>
            </w:r>
          </w:p>
        </w:tc>
        <w:tc>
          <w:tcPr>
            <w:tcW w:w="1274" w:type="dxa"/>
            <w:tcBorders>
              <w:top w:val="single" w:sz="8" w:space="0" w:color="000000"/>
              <w:left w:val="single" w:sz="8" w:space="0" w:color="000000"/>
              <w:bottom w:val="single" w:sz="36" w:space="0" w:color="FFFFFF"/>
              <w:right w:val="single" w:sz="8" w:space="0" w:color="000000"/>
            </w:tcBorders>
          </w:tcPr>
          <w:p>
            <w:pPr>
              <w:pStyle w:val="TableParagraph"/>
              <w:spacing w:before="46"/>
              <w:ind w:left="23"/>
              <w:jc w:val="center"/>
              <w:rPr>
                <w:rFonts w:ascii="Arial MT"/>
                <w:sz w:val="18"/>
              </w:rPr>
            </w:pPr>
            <w:r>
              <w:rPr>
                <w:rFonts w:ascii="Arial MT"/>
                <w:w w:val="101"/>
                <w:sz w:val="18"/>
              </w:rPr>
              <w:t>2</w:t>
            </w:r>
          </w:p>
        </w:tc>
        <w:tc>
          <w:tcPr>
            <w:tcW w:w="1257" w:type="dxa"/>
            <w:tcBorders>
              <w:top w:val="single" w:sz="8" w:space="0" w:color="000000"/>
              <w:left w:val="single" w:sz="8" w:space="0" w:color="000000"/>
              <w:bottom w:val="single" w:sz="36" w:space="0" w:color="FFFFFF"/>
            </w:tcBorders>
          </w:tcPr>
          <w:p>
            <w:pPr>
              <w:pStyle w:val="TableParagraph"/>
              <w:spacing w:before="46"/>
              <w:ind w:left="508" w:right="486"/>
              <w:jc w:val="center"/>
              <w:rPr>
                <w:rFonts w:ascii="Arial MT"/>
                <w:sz w:val="18"/>
              </w:rPr>
            </w:pPr>
            <w:r>
              <w:rPr>
                <w:rFonts w:ascii="Arial MT"/>
                <w:spacing w:val="-5"/>
                <w:sz w:val="18"/>
              </w:rPr>
              <w:t>25</w:t>
            </w:r>
          </w:p>
        </w:tc>
      </w:tr>
      <w:tr>
        <w:trPr>
          <w:trHeight w:val="226"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FFFFFF"/>
              <w:right w:val="nil"/>
            </w:tcBorders>
          </w:tcPr>
          <w:p>
            <w:pPr>
              <w:rPr>
                <w:sz w:val="2"/>
                <w:szCs w:val="2"/>
              </w:rPr>
            </w:pPr>
          </w:p>
        </w:tc>
        <w:tc>
          <w:tcPr>
            <w:tcW w:w="1811"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1345" w:type="dxa"/>
            <w:tcBorders>
              <w:top w:val="single" w:sz="36" w:space="0" w:color="FFFFFF"/>
              <w:bottom w:val="single" w:sz="8" w:space="0" w:color="000000"/>
              <w:right w:val="single" w:sz="8" w:space="0" w:color="000000"/>
            </w:tcBorders>
          </w:tcPr>
          <w:p>
            <w:pPr>
              <w:pStyle w:val="TableParagraph"/>
              <w:spacing w:line="188" w:lineRule="exact"/>
              <w:ind w:left="59" w:right="24"/>
              <w:jc w:val="center"/>
              <w:rPr>
                <w:rFonts w:ascii="Arial MT"/>
                <w:sz w:val="18"/>
              </w:rPr>
            </w:pPr>
            <w:r>
              <w:rPr>
                <w:rFonts w:ascii="Arial MT"/>
                <w:spacing w:val="-4"/>
                <w:sz w:val="18"/>
              </w:rPr>
              <w:t>28.0</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9"/>
              <w:jc w:val="right"/>
              <w:rPr>
                <w:rFonts w:ascii="Arial MT"/>
                <w:sz w:val="18"/>
              </w:rPr>
            </w:pPr>
            <w:r>
              <w:rPr>
                <w:rFonts w:ascii="Arial MT"/>
                <w:spacing w:val="-4"/>
                <w:sz w:val="18"/>
              </w:rPr>
              <w:t>32.0</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0"/>
              <w:jc w:val="center"/>
              <w:rPr>
                <w:rFonts w:ascii="Arial MT"/>
                <w:sz w:val="18"/>
              </w:rPr>
            </w:pPr>
            <w:r>
              <w:rPr>
                <w:rFonts w:ascii="Arial MT"/>
                <w:spacing w:val="-5"/>
                <w:sz w:val="18"/>
              </w:rPr>
              <w:t>8.0</w:t>
            </w:r>
          </w:p>
        </w:tc>
        <w:tc>
          <w:tcPr>
            <w:tcW w:w="89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4" w:right="37"/>
              <w:jc w:val="center"/>
              <w:rPr>
                <w:rFonts w:ascii="Arial MT"/>
                <w:sz w:val="18"/>
              </w:rPr>
            </w:pPr>
            <w:r>
              <w:rPr>
                <w:rFonts w:ascii="Arial MT"/>
                <w:spacing w:val="-4"/>
                <w:sz w:val="18"/>
              </w:rPr>
              <w:t>24.0</w:t>
            </w:r>
          </w:p>
        </w:tc>
        <w:tc>
          <w:tcPr>
            <w:tcW w:w="127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453" w:right="420"/>
              <w:jc w:val="center"/>
              <w:rPr>
                <w:rFonts w:ascii="Arial MT"/>
                <w:sz w:val="18"/>
              </w:rPr>
            </w:pPr>
            <w:r>
              <w:rPr>
                <w:rFonts w:ascii="Arial MT"/>
                <w:spacing w:val="-5"/>
                <w:sz w:val="18"/>
              </w:rPr>
              <w:t>8.0</w:t>
            </w:r>
          </w:p>
        </w:tc>
        <w:tc>
          <w:tcPr>
            <w:tcW w:w="1257" w:type="dxa"/>
            <w:tcBorders>
              <w:top w:val="single" w:sz="36" w:space="0" w:color="FFFFFF"/>
              <w:left w:val="single" w:sz="8" w:space="0" w:color="000000"/>
              <w:bottom w:val="single" w:sz="8" w:space="0" w:color="000000"/>
            </w:tcBorders>
          </w:tcPr>
          <w:p>
            <w:pPr>
              <w:pStyle w:val="TableParagraph"/>
              <w:spacing w:line="188" w:lineRule="exact"/>
              <w:ind w:left="391"/>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Q47</w:t>
            </w:r>
          </w:p>
        </w:tc>
        <w:tc>
          <w:tcPr>
            <w:tcW w:w="1811"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1345" w:type="dxa"/>
            <w:tcBorders>
              <w:top w:val="single" w:sz="8" w:space="0" w:color="000000"/>
              <w:bottom w:val="single" w:sz="36" w:space="0" w:color="FFFFFF"/>
              <w:right w:val="single" w:sz="8" w:space="0" w:color="000000"/>
            </w:tcBorders>
          </w:tcPr>
          <w:p>
            <w:pPr>
              <w:pStyle w:val="TableParagraph"/>
              <w:spacing w:before="42"/>
              <w:ind w:left="30"/>
              <w:jc w:val="center"/>
              <w:rPr>
                <w:rFonts w:ascii="Arial MT"/>
                <w:sz w:val="18"/>
              </w:rPr>
            </w:pPr>
            <w:r>
              <w:rPr>
                <w:rFonts w:ascii="Arial MT"/>
                <w:w w:val="101"/>
                <w:sz w:val="18"/>
              </w:rPr>
              <w:t>8</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8</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29"/>
              <w:jc w:val="center"/>
              <w:rPr>
                <w:rFonts w:ascii="Arial MT"/>
                <w:sz w:val="18"/>
              </w:rPr>
            </w:pPr>
            <w:r>
              <w:rPr>
                <w:rFonts w:ascii="Arial MT"/>
                <w:w w:val="101"/>
                <w:sz w:val="18"/>
              </w:rPr>
              <w:t>2</w:t>
            </w:r>
          </w:p>
        </w:tc>
        <w:tc>
          <w:tcPr>
            <w:tcW w:w="897" w:type="dxa"/>
            <w:tcBorders>
              <w:top w:val="single" w:sz="8" w:space="0" w:color="000000"/>
              <w:left w:val="single" w:sz="8" w:space="0" w:color="000000"/>
              <w:bottom w:val="single" w:sz="36" w:space="0" w:color="FFFFFF"/>
              <w:right w:val="single" w:sz="8" w:space="0" w:color="000000"/>
            </w:tcBorders>
          </w:tcPr>
          <w:p>
            <w:pPr>
              <w:pStyle w:val="TableParagraph"/>
              <w:spacing w:before="42"/>
              <w:ind w:left="44"/>
              <w:jc w:val="center"/>
              <w:rPr>
                <w:rFonts w:ascii="Arial MT"/>
                <w:sz w:val="18"/>
              </w:rPr>
            </w:pPr>
            <w:r>
              <w:rPr>
                <w:rFonts w:ascii="Arial MT"/>
                <w:w w:val="101"/>
                <w:sz w:val="18"/>
              </w:rPr>
              <w:t>5</w:t>
            </w:r>
          </w:p>
        </w:tc>
        <w:tc>
          <w:tcPr>
            <w:tcW w:w="1274" w:type="dxa"/>
            <w:tcBorders>
              <w:top w:val="single" w:sz="8" w:space="0" w:color="000000"/>
              <w:left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2</w:t>
            </w:r>
          </w:p>
        </w:tc>
        <w:tc>
          <w:tcPr>
            <w:tcW w:w="1257" w:type="dxa"/>
            <w:tcBorders>
              <w:top w:val="single" w:sz="8" w:space="0" w:color="000000"/>
              <w:left w:val="single" w:sz="8" w:space="0" w:color="000000"/>
              <w:bottom w:val="single" w:sz="36" w:space="0" w:color="FFFFFF"/>
            </w:tcBorders>
          </w:tcPr>
          <w:p>
            <w:pPr>
              <w:pStyle w:val="TableParagraph"/>
              <w:spacing w:before="42"/>
              <w:ind w:left="508" w:right="486"/>
              <w:jc w:val="center"/>
              <w:rPr>
                <w:rFonts w:ascii="Arial MT"/>
                <w:sz w:val="18"/>
              </w:rPr>
            </w:pPr>
            <w:r>
              <w:rPr>
                <w:rFonts w:ascii="Arial MT"/>
                <w:spacing w:val="-5"/>
                <w:sz w:val="18"/>
              </w:rPr>
              <w:t>25</w:t>
            </w:r>
          </w:p>
        </w:tc>
      </w:tr>
      <w:tr>
        <w:trPr>
          <w:trHeight w:val="225"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FFFFFF"/>
              <w:right w:val="nil"/>
            </w:tcBorders>
          </w:tcPr>
          <w:p>
            <w:pPr>
              <w:rPr>
                <w:sz w:val="2"/>
                <w:szCs w:val="2"/>
              </w:rPr>
            </w:pPr>
          </w:p>
        </w:tc>
        <w:tc>
          <w:tcPr>
            <w:tcW w:w="1811"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1345" w:type="dxa"/>
            <w:tcBorders>
              <w:top w:val="single" w:sz="36" w:space="0" w:color="FFFFFF"/>
              <w:bottom w:val="single" w:sz="8" w:space="0" w:color="000000"/>
              <w:right w:val="single" w:sz="8" w:space="0" w:color="000000"/>
            </w:tcBorders>
          </w:tcPr>
          <w:p>
            <w:pPr>
              <w:pStyle w:val="TableParagraph"/>
              <w:spacing w:line="188" w:lineRule="exact"/>
              <w:ind w:left="59" w:right="24"/>
              <w:jc w:val="center"/>
              <w:rPr>
                <w:rFonts w:ascii="Arial MT"/>
                <w:sz w:val="18"/>
              </w:rPr>
            </w:pPr>
            <w:r>
              <w:rPr>
                <w:rFonts w:ascii="Arial MT"/>
                <w:spacing w:val="-4"/>
                <w:sz w:val="18"/>
              </w:rPr>
              <w:t>32.0</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9"/>
              <w:jc w:val="right"/>
              <w:rPr>
                <w:rFonts w:ascii="Arial MT"/>
                <w:sz w:val="18"/>
              </w:rPr>
            </w:pPr>
            <w:r>
              <w:rPr>
                <w:rFonts w:ascii="Arial MT"/>
                <w:spacing w:val="-4"/>
                <w:sz w:val="18"/>
              </w:rPr>
              <w:t>32.0</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0"/>
              <w:jc w:val="center"/>
              <w:rPr>
                <w:rFonts w:ascii="Arial MT"/>
                <w:sz w:val="18"/>
              </w:rPr>
            </w:pPr>
            <w:r>
              <w:rPr>
                <w:rFonts w:ascii="Arial MT"/>
                <w:spacing w:val="-5"/>
                <w:sz w:val="18"/>
              </w:rPr>
              <w:t>8.0</w:t>
            </w:r>
          </w:p>
        </w:tc>
        <w:tc>
          <w:tcPr>
            <w:tcW w:w="89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4" w:right="37"/>
              <w:jc w:val="center"/>
              <w:rPr>
                <w:rFonts w:ascii="Arial MT"/>
                <w:sz w:val="18"/>
              </w:rPr>
            </w:pPr>
            <w:r>
              <w:rPr>
                <w:rFonts w:ascii="Arial MT"/>
                <w:spacing w:val="-4"/>
                <w:sz w:val="18"/>
              </w:rPr>
              <w:t>20.0</w:t>
            </w:r>
          </w:p>
        </w:tc>
        <w:tc>
          <w:tcPr>
            <w:tcW w:w="127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453" w:right="420"/>
              <w:jc w:val="center"/>
              <w:rPr>
                <w:rFonts w:ascii="Arial MT"/>
                <w:sz w:val="18"/>
              </w:rPr>
            </w:pPr>
            <w:r>
              <w:rPr>
                <w:rFonts w:ascii="Arial MT"/>
                <w:spacing w:val="-5"/>
                <w:sz w:val="18"/>
              </w:rPr>
              <w:t>8.0</w:t>
            </w:r>
          </w:p>
        </w:tc>
        <w:tc>
          <w:tcPr>
            <w:tcW w:w="1257" w:type="dxa"/>
            <w:tcBorders>
              <w:top w:val="single" w:sz="36" w:space="0" w:color="FFFFFF"/>
              <w:left w:val="single" w:sz="8" w:space="0" w:color="000000"/>
              <w:bottom w:val="single" w:sz="8" w:space="0" w:color="000000"/>
            </w:tcBorders>
          </w:tcPr>
          <w:p>
            <w:pPr>
              <w:pStyle w:val="TableParagraph"/>
              <w:spacing w:line="188" w:lineRule="exact"/>
              <w:ind w:left="391"/>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Q48</w:t>
            </w:r>
          </w:p>
        </w:tc>
        <w:tc>
          <w:tcPr>
            <w:tcW w:w="1811"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1345" w:type="dxa"/>
            <w:tcBorders>
              <w:top w:val="single" w:sz="8" w:space="0" w:color="000000"/>
              <w:bottom w:val="single" w:sz="36" w:space="0" w:color="FFFFFF"/>
              <w:right w:val="single" w:sz="8" w:space="0" w:color="000000"/>
            </w:tcBorders>
          </w:tcPr>
          <w:p>
            <w:pPr>
              <w:pStyle w:val="TableParagraph"/>
              <w:spacing w:before="42"/>
              <w:ind w:left="30"/>
              <w:jc w:val="center"/>
              <w:rPr>
                <w:rFonts w:ascii="Arial MT"/>
                <w:sz w:val="18"/>
              </w:rPr>
            </w:pPr>
            <w:r>
              <w:rPr>
                <w:rFonts w:ascii="Arial MT"/>
                <w:w w:val="101"/>
                <w:sz w:val="18"/>
              </w:rPr>
              <w:t>5</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3" w:right="284"/>
              <w:jc w:val="center"/>
              <w:rPr>
                <w:rFonts w:ascii="Arial MT"/>
                <w:sz w:val="18"/>
              </w:rPr>
            </w:pPr>
            <w:r>
              <w:rPr>
                <w:rFonts w:ascii="Arial MT"/>
                <w:spacing w:val="-5"/>
                <w:sz w:val="18"/>
              </w:rPr>
              <w:t>10</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29"/>
              <w:jc w:val="center"/>
              <w:rPr>
                <w:rFonts w:ascii="Arial MT"/>
                <w:sz w:val="18"/>
              </w:rPr>
            </w:pPr>
            <w:r>
              <w:rPr>
                <w:rFonts w:ascii="Arial MT"/>
                <w:w w:val="101"/>
                <w:sz w:val="18"/>
              </w:rPr>
              <w:t>2</w:t>
            </w:r>
          </w:p>
        </w:tc>
        <w:tc>
          <w:tcPr>
            <w:tcW w:w="897" w:type="dxa"/>
            <w:tcBorders>
              <w:top w:val="single" w:sz="8" w:space="0" w:color="000000"/>
              <w:left w:val="single" w:sz="8" w:space="0" w:color="000000"/>
              <w:bottom w:val="single" w:sz="36" w:space="0" w:color="FFFFFF"/>
              <w:right w:val="single" w:sz="8" w:space="0" w:color="000000"/>
            </w:tcBorders>
          </w:tcPr>
          <w:p>
            <w:pPr>
              <w:pStyle w:val="TableParagraph"/>
              <w:spacing w:before="42"/>
              <w:ind w:left="44"/>
              <w:jc w:val="center"/>
              <w:rPr>
                <w:rFonts w:ascii="Arial MT"/>
                <w:sz w:val="18"/>
              </w:rPr>
            </w:pPr>
            <w:r>
              <w:rPr>
                <w:rFonts w:ascii="Arial MT"/>
                <w:w w:val="101"/>
                <w:sz w:val="18"/>
              </w:rPr>
              <w:t>2</w:t>
            </w:r>
          </w:p>
        </w:tc>
        <w:tc>
          <w:tcPr>
            <w:tcW w:w="1274" w:type="dxa"/>
            <w:tcBorders>
              <w:top w:val="single" w:sz="8" w:space="0" w:color="000000"/>
              <w:left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2</w:t>
            </w:r>
          </w:p>
        </w:tc>
        <w:tc>
          <w:tcPr>
            <w:tcW w:w="1257" w:type="dxa"/>
            <w:tcBorders>
              <w:top w:val="single" w:sz="8" w:space="0" w:color="000000"/>
              <w:left w:val="single" w:sz="8" w:space="0" w:color="000000"/>
              <w:bottom w:val="single" w:sz="36" w:space="0" w:color="FFFFFF"/>
            </w:tcBorders>
          </w:tcPr>
          <w:p>
            <w:pPr>
              <w:pStyle w:val="TableParagraph"/>
              <w:spacing w:before="42"/>
              <w:ind w:left="508" w:right="486"/>
              <w:jc w:val="center"/>
              <w:rPr>
                <w:rFonts w:ascii="Arial MT"/>
                <w:sz w:val="18"/>
              </w:rPr>
            </w:pPr>
            <w:r>
              <w:rPr>
                <w:rFonts w:ascii="Arial MT"/>
                <w:spacing w:val="-5"/>
                <w:sz w:val="18"/>
              </w:rPr>
              <w:t>21</w:t>
            </w:r>
          </w:p>
        </w:tc>
      </w:tr>
      <w:tr>
        <w:trPr>
          <w:trHeight w:val="225"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FFFFFF"/>
              <w:right w:val="nil"/>
            </w:tcBorders>
          </w:tcPr>
          <w:p>
            <w:pPr>
              <w:rPr>
                <w:sz w:val="2"/>
                <w:szCs w:val="2"/>
              </w:rPr>
            </w:pPr>
          </w:p>
        </w:tc>
        <w:tc>
          <w:tcPr>
            <w:tcW w:w="1811"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1345" w:type="dxa"/>
            <w:tcBorders>
              <w:top w:val="single" w:sz="36" w:space="0" w:color="FFFFFF"/>
              <w:bottom w:val="single" w:sz="8" w:space="0" w:color="000000"/>
              <w:right w:val="single" w:sz="8" w:space="0" w:color="000000"/>
            </w:tcBorders>
          </w:tcPr>
          <w:p>
            <w:pPr>
              <w:pStyle w:val="TableParagraph"/>
              <w:spacing w:line="188" w:lineRule="exact"/>
              <w:ind w:left="59" w:right="24"/>
              <w:jc w:val="center"/>
              <w:rPr>
                <w:rFonts w:ascii="Arial MT"/>
                <w:sz w:val="18"/>
              </w:rPr>
            </w:pPr>
            <w:r>
              <w:rPr>
                <w:rFonts w:ascii="Arial MT"/>
                <w:spacing w:val="-4"/>
                <w:sz w:val="18"/>
              </w:rPr>
              <w:t>23.8</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9"/>
              <w:jc w:val="right"/>
              <w:rPr>
                <w:rFonts w:ascii="Arial MT"/>
                <w:sz w:val="18"/>
              </w:rPr>
            </w:pPr>
            <w:r>
              <w:rPr>
                <w:rFonts w:ascii="Arial MT"/>
                <w:spacing w:val="-4"/>
                <w:sz w:val="18"/>
              </w:rPr>
              <w:t>47.6</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0"/>
              <w:jc w:val="center"/>
              <w:rPr>
                <w:rFonts w:ascii="Arial MT"/>
                <w:sz w:val="18"/>
              </w:rPr>
            </w:pPr>
            <w:r>
              <w:rPr>
                <w:rFonts w:ascii="Arial MT"/>
                <w:spacing w:val="-5"/>
                <w:sz w:val="18"/>
              </w:rPr>
              <w:t>9.5</w:t>
            </w:r>
          </w:p>
        </w:tc>
        <w:tc>
          <w:tcPr>
            <w:tcW w:w="89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4" w:right="42"/>
              <w:jc w:val="center"/>
              <w:rPr>
                <w:rFonts w:ascii="Arial MT"/>
                <w:sz w:val="18"/>
              </w:rPr>
            </w:pPr>
            <w:r>
              <w:rPr>
                <w:rFonts w:ascii="Arial MT"/>
                <w:spacing w:val="-5"/>
                <w:sz w:val="18"/>
              </w:rPr>
              <w:t>9.5</w:t>
            </w:r>
          </w:p>
        </w:tc>
        <w:tc>
          <w:tcPr>
            <w:tcW w:w="127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453" w:right="420"/>
              <w:jc w:val="center"/>
              <w:rPr>
                <w:rFonts w:ascii="Arial MT"/>
                <w:sz w:val="18"/>
              </w:rPr>
            </w:pPr>
            <w:r>
              <w:rPr>
                <w:rFonts w:ascii="Arial MT"/>
                <w:spacing w:val="-5"/>
                <w:sz w:val="18"/>
              </w:rPr>
              <w:t>9.5</w:t>
            </w:r>
          </w:p>
        </w:tc>
        <w:tc>
          <w:tcPr>
            <w:tcW w:w="1257" w:type="dxa"/>
            <w:tcBorders>
              <w:top w:val="single" w:sz="36" w:space="0" w:color="FFFFFF"/>
              <w:left w:val="single" w:sz="8" w:space="0" w:color="000000"/>
              <w:bottom w:val="single" w:sz="8" w:space="0" w:color="000000"/>
            </w:tcBorders>
          </w:tcPr>
          <w:p>
            <w:pPr>
              <w:pStyle w:val="TableParagraph"/>
              <w:spacing w:line="188" w:lineRule="exact"/>
              <w:ind w:left="391"/>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Q49</w:t>
            </w:r>
          </w:p>
        </w:tc>
        <w:tc>
          <w:tcPr>
            <w:tcW w:w="1811"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1345" w:type="dxa"/>
            <w:tcBorders>
              <w:top w:val="single" w:sz="8" w:space="0" w:color="000000"/>
              <w:bottom w:val="single" w:sz="36" w:space="0" w:color="FFFFFF"/>
              <w:right w:val="single" w:sz="8" w:space="0" w:color="000000"/>
            </w:tcBorders>
          </w:tcPr>
          <w:p>
            <w:pPr>
              <w:pStyle w:val="TableParagraph"/>
              <w:spacing w:before="42"/>
              <w:ind w:left="30"/>
              <w:jc w:val="center"/>
              <w:rPr>
                <w:rFonts w:ascii="Arial MT"/>
                <w:sz w:val="18"/>
              </w:rPr>
            </w:pPr>
            <w:r>
              <w:rPr>
                <w:rFonts w:ascii="Arial MT"/>
                <w:w w:val="101"/>
                <w:sz w:val="18"/>
              </w:rPr>
              <w:t>2</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3" w:right="284"/>
              <w:jc w:val="center"/>
              <w:rPr>
                <w:rFonts w:ascii="Arial MT"/>
                <w:sz w:val="18"/>
              </w:rPr>
            </w:pPr>
            <w:r>
              <w:rPr>
                <w:rFonts w:ascii="Arial MT"/>
                <w:spacing w:val="-5"/>
                <w:sz w:val="18"/>
              </w:rPr>
              <w:t>12</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29"/>
              <w:jc w:val="center"/>
              <w:rPr>
                <w:rFonts w:ascii="Arial MT"/>
                <w:sz w:val="18"/>
              </w:rPr>
            </w:pPr>
            <w:r>
              <w:rPr>
                <w:rFonts w:ascii="Arial MT"/>
                <w:w w:val="101"/>
                <w:sz w:val="18"/>
              </w:rPr>
              <w:t>6</w:t>
            </w:r>
          </w:p>
        </w:tc>
        <w:tc>
          <w:tcPr>
            <w:tcW w:w="897" w:type="dxa"/>
            <w:tcBorders>
              <w:top w:val="single" w:sz="8" w:space="0" w:color="000000"/>
              <w:left w:val="single" w:sz="8" w:space="0" w:color="000000"/>
              <w:bottom w:val="single" w:sz="36" w:space="0" w:color="FFFFFF"/>
              <w:right w:val="single" w:sz="8" w:space="0" w:color="000000"/>
            </w:tcBorders>
          </w:tcPr>
          <w:p>
            <w:pPr>
              <w:pStyle w:val="TableParagraph"/>
              <w:spacing w:before="42"/>
              <w:ind w:left="44"/>
              <w:jc w:val="center"/>
              <w:rPr>
                <w:rFonts w:ascii="Arial MT"/>
                <w:sz w:val="18"/>
              </w:rPr>
            </w:pPr>
            <w:r>
              <w:rPr>
                <w:rFonts w:ascii="Arial MT"/>
                <w:w w:val="101"/>
                <w:sz w:val="18"/>
              </w:rPr>
              <w:t>3</w:t>
            </w:r>
          </w:p>
        </w:tc>
        <w:tc>
          <w:tcPr>
            <w:tcW w:w="1274" w:type="dxa"/>
            <w:tcBorders>
              <w:top w:val="single" w:sz="8" w:space="0" w:color="000000"/>
              <w:left w:val="single" w:sz="8" w:space="0" w:color="000000"/>
              <w:bottom w:val="nil"/>
              <w:right w:val="single" w:sz="8" w:space="0" w:color="000000"/>
            </w:tcBorders>
          </w:tcPr>
          <w:p>
            <w:pPr>
              <w:pStyle w:val="TableParagraph"/>
              <w:spacing w:before="42"/>
              <w:ind w:left="23"/>
              <w:jc w:val="center"/>
              <w:rPr>
                <w:rFonts w:ascii="Arial MT"/>
                <w:sz w:val="18"/>
              </w:rPr>
            </w:pPr>
            <w:r>
              <w:rPr>
                <w:rFonts w:ascii="Arial MT"/>
                <w:w w:val="101"/>
                <w:sz w:val="18"/>
              </w:rPr>
              <w:t>0</w:t>
            </w:r>
          </w:p>
        </w:tc>
        <w:tc>
          <w:tcPr>
            <w:tcW w:w="1257" w:type="dxa"/>
            <w:tcBorders>
              <w:top w:val="single" w:sz="8" w:space="0" w:color="000000"/>
              <w:left w:val="single" w:sz="8" w:space="0" w:color="000000"/>
              <w:bottom w:val="single" w:sz="36" w:space="0" w:color="FFFFFF"/>
            </w:tcBorders>
          </w:tcPr>
          <w:p>
            <w:pPr>
              <w:pStyle w:val="TableParagraph"/>
              <w:spacing w:before="42"/>
              <w:ind w:left="508" w:right="486"/>
              <w:jc w:val="center"/>
              <w:rPr>
                <w:rFonts w:ascii="Arial MT"/>
                <w:sz w:val="18"/>
              </w:rPr>
            </w:pPr>
            <w:r>
              <w:rPr>
                <w:rFonts w:ascii="Arial MT"/>
                <w:spacing w:val="-5"/>
                <w:sz w:val="18"/>
              </w:rPr>
              <w:t>23</w:t>
            </w:r>
          </w:p>
        </w:tc>
      </w:tr>
      <w:tr>
        <w:trPr>
          <w:trHeight w:val="225"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FFFFFF"/>
              <w:right w:val="nil"/>
            </w:tcBorders>
          </w:tcPr>
          <w:p>
            <w:pPr>
              <w:rPr>
                <w:sz w:val="2"/>
                <w:szCs w:val="2"/>
              </w:rPr>
            </w:pPr>
          </w:p>
        </w:tc>
        <w:tc>
          <w:tcPr>
            <w:tcW w:w="1811" w:type="dxa"/>
            <w:tcBorders>
              <w:top w:val="single" w:sz="36" w:space="0" w:color="FFFFFF"/>
              <w:left w:val="nil"/>
              <w:bottom w:val="single" w:sz="8" w:space="0" w:color="FFFFFF"/>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1345" w:type="dxa"/>
            <w:tcBorders>
              <w:top w:val="single" w:sz="36" w:space="0" w:color="FFFFFF"/>
              <w:bottom w:val="single" w:sz="8" w:space="0" w:color="000000"/>
              <w:right w:val="single" w:sz="8" w:space="0" w:color="000000"/>
            </w:tcBorders>
          </w:tcPr>
          <w:p>
            <w:pPr>
              <w:pStyle w:val="TableParagraph"/>
              <w:spacing w:line="188" w:lineRule="exact"/>
              <w:ind w:left="59" w:right="29"/>
              <w:jc w:val="center"/>
              <w:rPr>
                <w:rFonts w:ascii="Arial MT"/>
                <w:sz w:val="18"/>
              </w:rPr>
            </w:pPr>
            <w:r>
              <w:rPr>
                <w:rFonts w:ascii="Arial MT"/>
                <w:spacing w:val="-5"/>
                <w:sz w:val="18"/>
              </w:rPr>
              <w:t>8.7</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9"/>
              <w:jc w:val="right"/>
              <w:rPr>
                <w:rFonts w:ascii="Arial MT"/>
                <w:sz w:val="18"/>
              </w:rPr>
            </w:pPr>
            <w:r>
              <w:rPr>
                <w:rFonts w:ascii="Arial MT"/>
                <w:spacing w:val="-4"/>
                <w:sz w:val="18"/>
              </w:rPr>
              <w:t>52.2</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5"/>
              <w:jc w:val="center"/>
              <w:rPr>
                <w:rFonts w:ascii="Arial MT"/>
                <w:sz w:val="18"/>
              </w:rPr>
            </w:pPr>
            <w:r>
              <w:rPr>
                <w:rFonts w:ascii="Arial MT"/>
                <w:spacing w:val="-4"/>
                <w:sz w:val="18"/>
              </w:rPr>
              <w:t>26.1</w:t>
            </w:r>
          </w:p>
        </w:tc>
        <w:tc>
          <w:tcPr>
            <w:tcW w:w="89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4" w:right="37"/>
              <w:jc w:val="center"/>
              <w:rPr>
                <w:rFonts w:ascii="Arial MT"/>
                <w:sz w:val="18"/>
              </w:rPr>
            </w:pPr>
            <w:r>
              <w:rPr>
                <w:rFonts w:ascii="Arial MT"/>
                <w:spacing w:val="-4"/>
                <w:sz w:val="18"/>
              </w:rPr>
              <w:t>13.0</w:t>
            </w:r>
          </w:p>
        </w:tc>
        <w:tc>
          <w:tcPr>
            <w:tcW w:w="1274" w:type="dxa"/>
            <w:tcBorders>
              <w:top w:val="nil"/>
              <w:left w:val="single" w:sz="8" w:space="0" w:color="000000"/>
              <w:bottom w:val="single" w:sz="8" w:space="0" w:color="000000"/>
              <w:right w:val="single" w:sz="8" w:space="0" w:color="000000"/>
            </w:tcBorders>
          </w:tcPr>
          <w:p>
            <w:pPr>
              <w:pStyle w:val="TableParagraph"/>
              <w:spacing w:line="188" w:lineRule="exact"/>
              <w:ind w:left="453" w:right="423"/>
              <w:jc w:val="center"/>
              <w:rPr>
                <w:rFonts w:ascii="Arial MT"/>
                <w:sz w:val="18"/>
              </w:rPr>
            </w:pPr>
            <w:r>
              <w:rPr>
                <w:rFonts w:ascii="Arial MT"/>
                <w:spacing w:val="-5"/>
                <w:sz w:val="18"/>
              </w:rPr>
              <w:t>.0</w:t>
            </w:r>
          </w:p>
        </w:tc>
        <w:tc>
          <w:tcPr>
            <w:tcW w:w="1257" w:type="dxa"/>
            <w:tcBorders>
              <w:top w:val="single" w:sz="36" w:space="0" w:color="FFFFFF"/>
              <w:left w:val="single" w:sz="8" w:space="0" w:color="000000"/>
              <w:bottom w:val="single" w:sz="8" w:space="0" w:color="000000"/>
            </w:tcBorders>
          </w:tcPr>
          <w:p>
            <w:pPr>
              <w:pStyle w:val="TableParagraph"/>
              <w:spacing w:line="188" w:lineRule="exact"/>
              <w:ind w:left="391"/>
              <w:rPr>
                <w:rFonts w:ascii="Arial MT"/>
                <w:sz w:val="18"/>
              </w:rPr>
            </w:pPr>
            <w:r>
              <w:rPr>
                <w:rFonts w:ascii="Arial MT"/>
                <w:spacing w:val="-2"/>
                <w:sz w:val="18"/>
              </w:rPr>
              <w:t>100.0</w:t>
            </w:r>
          </w:p>
        </w:tc>
      </w:tr>
      <w:tr>
        <w:trPr>
          <w:trHeight w:val="278" w:hRule="atLeast"/>
        </w:trPr>
        <w:tc>
          <w:tcPr>
            <w:tcW w:w="1081" w:type="dxa"/>
            <w:vMerge/>
            <w:tcBorders>
              <w:top w:val="nil"/>
              <w:bottom w:val="single" w:sz="8" w:space="0" w:color="000000"/>
              <w:right w:val="nil"/>
            </w:tcBorders>
          </w:tcPr>
          <w:p>
            <w:pPr>
              <w:rPr>
                <w:sz w:val="2"/>
                <w:szCs w:val="2"/>
              </w:rPr>
            </w:pPr>
          </w:p>
        </w:tc>
        <w:tc>
          <w:tcPr>
            <w:tcW w:w="538" w:type="dxa"/>
            <w:vMerge w:val="restart"/>
            <w:tcBorders>
              <w:top w:val="single" w:sz="8" w:space="0" w:color="FFFFFF"/>
              <w:left w:val="nil"/>
              <w:bottom w:val="single" w:sz="8" w:space="0" w:color="000000"/>
              <w:right w:val="nil"/>
            </w:tcBorders>
          </w:tcPr>
          <w:p>
            <w:pPr>
              <w:pStyle w:val="TableParagraph"/>
              <w:spacing w:before="42"/>
              <w:ind w:left="47"/>
              <w:rPr>
                <w:rFonts w:ascii="Arial MT"/>
                <w:sz w:val="18"/>
              </w:rPr>
            </w:pPr>
            <w:r>
              <w:rPr>
                <w:rFonts w:ascii="Arial MT"/>
                <w:spacing w:val="-5"/>
                <w:sz w:val="18"/>
              </w:rPr>
              <w:t>Q50</w:t>
            </w:r>
          </w:p>
        </w:tc>
        <w:tc>
          <w:tcPr>
            <w:tcW w:w="1811" w:type="dxa"/>
            <w:tcBorders>
              <w:top w:val="single" w:sz="8" w:space="0" w:color="FFFFFF"/>
              <w:left w:val="nil"/>
              <w:bottom w:val="single" w:sz="36" w:space="0" w:color="FFFFFF"/>
            </w:tcBorders>
          </w:tcPr>
          <w:p>
            <w:pPr>
              <w:pStyle w:val="TableParagraph"/>
              <w:spacing w:before="42"/>
              <w:ind w:left="29"/>
              <w:rPr>
                <w:rFonts w:ascii="Arial MT"/>
                <w:sz w:val="18"/>
              </w:rPr>
            </w:pPr>
            <w:r>
              <w:rPr>
                <w:rFonts w:ascii="Arial MT"/>
                <w:spacing w:val="-2"/>
                <w:sz w:val="18"/>
              </w:rPr>
              <w:t>Count</w:t>
            </w:r>
          </w:p>
        </w:tc>
        <w:tc>
          <w:tcPr>
            <w:tcW w:w="1345" w:type="dxa"/>
            <w:tcBorders>
              <w:top w:val="single" w:sz="8" w:space="0" w:color="000000"/>
              <w:bottom w:val="single" w:sz="36" w:space="0" w:color="FFFFFF"/>
              <w:right w:val="single" w:sz="8" w:space="0" w:color="000000"/>
            </w:tcBorders>
          </w:tcPr>
          <w:p>
            <w:pPr>
              <w:pStyle w:val="TableParagraph"/>
              <w:spacing w:before="42"/>
              <w:ind w:left="30"/>
              <w:jc w:val="center"/>
              <w:rPr>
                <w:rFonts w:ascii="Arial MT"/>
                <w:sz w:val="18"/>
              </w:rPr>
            </w:pPr>
            <w:r>
              <w:rPr>
                <w:rFonts w:ascii="Arial MT"/>
                <w:w w:val="101"/>
                <w:sz w:val="18"/>
              </w:rPr>
              <w:t>4</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3" w:right="284"/>
              <w:jc w:val="center"/>
              <w:rPr>
                <w:rFonts w:ascii="Arial MT"/>
                <w:sz w:val="18"/>
              </w:rPr>
            </w:pPr>
            <w:r>
              <w:rPr>
                <w:rFonts w:ascii="Arial MT"/>
                <w:spacing w:val="-5"/>
                <w:sz w:val="18"/>
              </w:rPr>
              <w:t>13</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29"/>
              <w:jc w:val="center"/>
              <w:rPr>
                <w:rFonts w:ascii="Arial MT"/>
                <w:sz w:val="18"/>
              </w:rPr>
            </w:pPr>
            <w:r>
              <w:rPr>
                <w:rFonts w:ascii="Arial MT"/>
                <w:w w:val="101"/>
                <w:sz w:val="18"/>
              </w:rPr>
              <w:t>5</w:t>
            </w:r>
          </w:p>
        </w:tc>
        <w:tc>
          <w:tcPr>
            <w:tcW w:w="897" w:type="dxa"/>
            <w:tcBorders>
              <w:top w:val="single" w:sz="8" w:space="0" w:color="000000"/>
              <w:left w:val="single" w:sz="8" w:space="0" w:color="000000"/>
              <w:bottom w:val="single" w:sz="36" w:space="0" w:color="FFFFFF"/>
              <w:right w:val="single" w:sz="8" w:space="0" w:color="000000"/>
            </w:tcBorders>
          </w:tcPr>
          <w:p>
            <w:pPr>
              <w:pStyle w:val="TableParagraph"/>
              <w:spacing w:before="42"/>
              <w:ind w:left="44"/>
              <w:jc w:val="center"/>
              <w:rPr>
                <w:rFonts w:ascii="Arial MT"/>
                <w:sz w:val="18"/>
              </w:rPr>
            </w:pPr>
            <w:r>
              <w:rPr>
                <w:rFonts w:ascii="Arial MT"/>
                <w:w w:val="101"/>
                <w:sz w:val="18"/>
              </w:rPr>
              <w:t>4</w:t>
            </w:r>
          </w:p>
        </w:tc>
        <w:tc>
          <w:tcPr>
            <w:tcW w:w="1274" w:type="dxa"/>
            <w:tcBorders>
              <w:top w:val="single" w:sz="8" w:space="0" w:color="000000"/>
              <w:left w:val="single" w:sz="8" w:space="0" w:color="000000"/>
              <w:bottom w:val="nil"/>
              <w:right w:val="single" w:sz="8" w:space="0" w:color="000000"/>
            </w:tcBorders>
          </w:tcPr>
          <w:p>
            <w:pPr>
              <w:pStyle w:val="TableParagraph"/>
              <w:spacing w:before="42"/>
              <w:ind w:left="23"/>
              <w:jc w:val="center"/>
              <w:rPr>
                <w:rFonts w:ascii="Arial MT"/>
                <w:sz w:val="18"/>
              </w:rPr>
            </w:pPr>
            <w:r>
              <w:rPr>
                <w:rFonts w:ascii="Arial MT"/>
                <w:w w:val="101"/>
                <w:sz w:val="18"/>
              </w:rPr>
              <w:t>0</w:t>
            </w:r>
          </w:p>
        </w:tc>
        <w:tc>
          <w:tcPr>
            <w:tcW w:w="1257" w:type="dxa"/>
            <w:tcBorders>
              <w:top w:val="single" w:sz="8" w:space="0" w:color="000000"/>
              <w:left w:val="single" w:sz="8" w:space="0" w:color="000000"/>
              <w:bottom w:val="single" w:sz="36" w:space="0" w:color="FFFFFF"/>
            </w:tcBorders>
          </w:tcPr>
          <w:p>
            <w:pPr>
              <w:pStyle w:val="TableParagraph"/>
              <w:spacing w:before="42"/>
              <w:ind w:left="508" w:right="486"/>
              <w:jc w:val="center"/>
              <w:rPr>
                <w:rFonts w:ascii="Arial MT"/>
                <w:sz w:val="18"/>
              </w:rPr>
            </w:pPr>
            <w:r>
              <w:rPr>
                <w:rFonts w:ascii="Arial MT"/>
                <w:spacing w:val="-5"/>
                <w:sz w:val="18"/>
              </w:rPr>
              <w:t>26</w:t>
            </w:r>
          </w:p>
        </w:tc>
      </w:tr>
      <w:tr>
        <w:trPr>
          <w:trHeight w:val="220" w:hRule="atLeast"/>
        </w:trPr>
        <w:tc>
          <w:tcPr>
            <w:tcW w:w="1081" w:type="dxa"/>
            <w:vMerge/>
            <w:tcBorders>
              <w:top w:val="nil"/>
              <w:bottom w:val="single" w:sz="8" w:space="0" w:color="000000"/>
              <w:right w:val="nil"/>
            </w:tcBorders>
          </w:tcPr>
          <w:p>
            <w:pPr>
              <w:rPr>
                <w:sz w:val="2"/>
                <w:szCs w:val="2"/>
              </w:rPr>
            </w:pPr>
          </w:p>
        </w:tc>
        <w:tc>
          <w:tcPr>
            <w:tcW w:w="538" w:type="dxa"/>
            <w:vMerge/>
            <w:tcBorders>
              <w:top w:val="nil"/>
              <w:left w:val="nil"/>
              <w:bottom w:val="single" w:sz="8" w:space="0" w:color="000000"/>
              <w:right w:val="nil"/>
            </w:tcBorders>
          </w:tcPr>
          <w:p>
            <w:pPr>
              <w:rPr>
                <w:sz w:val="2"/>
                <w:szCs w:val="2"/>
              </w:rPr>
            </w:pPr>
          </w:p>
        </w:tc>
        <w:tc>
          <w:tcPr>
            <w:tcW w:w="1811" w:type="dxa"/>
            <w:tcBorders>
              <w:top w:val="single" w:sz="36" w:space="0" w:color="FFFFFF"/>
              <w:left w:val="nil"/>
              <w:bottom w:val="single" w:sz="8" w:space="0" w:color="000000"/>
            </w:tcBorders>
          </w:tcPr>
          <w:p>
            <w:pPr>
              <w:pStyle w:val="TableParagraph"/>
              <w:spacing w:line="188" w:lineRule="exact"/>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1345" w:type="dxa"/>
            <w:tcBorders>
              <w:top w:val="single" w:sz="36" w:space="0" w:color="FFFFFF"/>
              <w:bottom w:val="single" w:sz="8" w:space="0" w:color="000000"/>
              <w:right w:val="single" w:sz="8" w:space="0" w:color="000000"/>
            </w:tcBorders>
          </w:tcPr>
          <w:p>
            <w:pPr>
              <w:pStyle w:val="TableParagraph"/>
              <w:spacing w:line="188" w:lineRule="exact"/>
              <w:ind w:left="59" w:right="24"/>
              <w:jc w:val="center"/>
              <w:rPr>
                <w:rFonts w:ascii="Arial MT"/>
                <w:sz w:val="18"/>
              </w:rPr>
            </w:pPr>
            <w:r>
              <w:rPr>
                <w:rFonts w:ascii="Arial MT"/>
                <w:spacing w:val="-4"/>
                <w:sz w:val="18"/>
              </w:rPr>
              <w:t>15.4</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9"/>
              <w:jc w:val="right"/>
              <w:rPr>
                <w:rFonts w:ascii="Arial MT"/>
                <w:sz w:val="18"/>
              </w:rPr>
            </w:pPr>
            <w:r>
              <w:rPr>
                <w:rFonts w:ascii="Arial MT"/>
                <w:spacing w:val="-4"/>
                <w:sz w:val="18"/>
              </w:rPr>
              <w:t>50.0</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5"/>
              <w:jc w:val="center"/>
              <w:rPr>
                <w:rFonts w:ascii="Arial MT"/>
                <w:sz w:val="18"/>
              </w:rPr>
            </w:pPr>
            <w:r>
              <w:rPr>
                <w:rFonts w:ascii="Arial MT"/>
                <w:spacing w:val="-4"/>
                <w:sz w:val="18"/>
              </w:rPr>
              <w:t>19.2</w:t>
            </w:r>
          </w:p>
        </w:tc>
        <w:tc>
          <w:tcPr>
            <w:tcW w:w="89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84" w:right="37"/>
              <w:jc w:val="center"/>
              <w:rPr>
                <w:rFonts w:ascii="Arial MT"/>
                <w:sz w:val="18"/>
              </w:rPr>
            </w:pPr>
            <w:r>
              <w:rPr>
                <w:rFonts w:ascii="Arial MT"/>
                <w:spacing w:val="-4"/>
                <w:sz w:val="18"/>
              </w:rPr>
              <w:t>15.4</w:t>
            </w:r>
          </w:p>
        </w:tc>
        <w:tc>
          <w:tcPr>
            <w:tcW w:w="1274" w:type="dxa"/>
            <w:tcBorders>
              <w:top w:val="nil"/>
              <w:left w:val="single" w:sz="8" w:space="0" w:color="000000"/>
              <w:bottom w:val="single" w:sz="8" w:space="0" w:color="000000"/>
              <w:right w:val="single" w:sz="8" w:space="0" w:color="000000"/>
            </w:tcBorders>
          </w:tcPr>
          <w:p>
            <w:pPr>
              <w:pStyle w:val="TableParagraph"/>
              <w:spacing w:line="188" w:lineRule="exact"/>
              <w:ind w:left="453" w:right="423"/>
              <w:jc w:val="center"/>
              <w:rPr>
                <w:rFonts w:ascii="Arial MT"/>
                <w:sz w:val="18"/>
              </w:rPr>
            </w:pPr>
            <w:r>
              <w:rPr>
                <w:rFonts w:ascii="Arial MT"/>
                <w:spacing w:val="-5"/>
                <w:sz w:val="18"/>
              </w:rPr>
              <w:t>.0</w:t>
            </w:r>
          </w:p>
        </w:tc>
        <w:tc>
          <w:tcPr>
            <w:tcW w:w="1257" w:type="dxa"/>
            <w:tcBorders>
              <w:top w:val="single" w:sz="36" w:space="0" w:color="FFFFFF"/>
              <w:left w:val="single" w:sz="8" w:space="0" w:color="000000"/>
              <w:bottom w:val="single" w:sz="8" w:space="0" w:color="000000"/>
            </w:tcBorders>
          </w:tcPr>
          <w:p>
            <w:pPr>
              <w:pStyle w:val="TableParagraph"/>
              <w:spacing w:line="188" w:lineRule="exact"/>
              <w:ind w:left="391"/>
              <w:rPr>
                <w:rFonts w:ascii="Arial MT"/>
                <w:sz w:val="18"/>
              </w:rPr>
            </w:pPr>
            <w:r>
              <w:rPr>
                <w:rFonts w:ascii="Arial MT"/>
                <w:spacing w:val="-2"/>
                <w:sz w:val="18"/>
              </w:rPr>
              <w:t>100.0</w:t>
            </w:r>
          </w:p>
        </w:tc>
      </w:tr>
      <w:tr>
        <w:trPr>
          <w:trHeight w:val="277" w:hRule="atLeast"/>
        </w:trPr>
        <w:tc>
          <w:tcPr>
            <w:tcW w:w="1081" w:type="dxa"/>
            <w:tcBorders>
              <w:top w:val="single" w:sz="8" w:space="0" w:color="000000"/>
              <w:bottom w:val="nil"/>
              <w:right w:val="nil"/>
            </w:tcBorders>
          </w:tcPr>
          <w:p>
            <w:pPr>
              <w:pStyle w:val="TableParagraph"/>
              <w:spacing w:before="27"/>
              <w:ind w:left="25"/>
              <w:rPr>
                <w:rFonts w:ascii="Arial MT"/>
                <w:sz w:val="18"/>
              </w:rPr>
            </w:pPr>
            <w:r>
              <w:rPr>
                <w:rFonts w:ascii="Arial MT"/>
                <w:spacing w:val="-2"/>
                <w:sz w:val="18"/>
              </w:rPr>
              <w:t>Total</w:t>
            </w:r>
          </w:p>
        </w:tc>
        <w:tc>
          <w:tcPr>
            <w:tcW w:w="538" w:type="dxa"/>
            <w:tcBorders>
              <w:top w:val="single" w:sz="8" w:space="0" w:color="000000"/>
              <w:left w:val="nil"/>
              <w:bottom w:val="nil"/>
              <w:right w:val="nil"/>
            </w:tcBorders>
          </w:tcPr>
          <w:p>
            <w:pPr>
              <w:pStyle w:val="TableParagraph"/>
              <w:rPr>
                <w:sz w:val="18"/>
              </w:rPr>
            </w:pPr>
          </w:p>
        </w:tc>
        <w:tc>
          <w:tcPr>
            <w:tcW w:w="1811" w:type="dxa"/>
            <w:tcBorders>
              <w:top w:val="single" w:sz="8" w:space="0" w:color="000000"/>
              <w:left w:val="nil"/>
              <w:bottom w:val="nil"/>
            </w:tcBorders>
          </w:tcPr>
          <w:p>
            <w:pPr>
              <w:pStyle w:val="TableParagraph"/>
              <w:spacing w:before="27"/>
              <w:ind w:left="29"/>
              <w:rPr>
                <w:rFonts w:ascii="Arial MT"/>
                <w:sz w:val="18"/>
              </w:rPr>
            </w:pPr>
            <w:r>
              <w:rPr>
                <w:rFonts w:ascii="Arial MT"/>
                <w:spacing w:val="-2"/>
                <w:sz w:val="18"/>
              </w:rPr>
              <w:t>Count</w:t>
            </w:r>
          </w:p>
        </w:tc>
        <w:tc>
          <w:tcPr>
            <w:tcW w:w="1345" w:type="dxa"/>
            <w:tcBorders>
              <w:top w:val="single" w:sz="8" w:space="0" w:color="000000"/>
              <w:bottom w:val="nil"/>
              <w:right w:val="single" w:sz="8" w:space="0" w:color="000000"/>
            </w:tcBorders>
          </w:tcPr>
          <w:p>
            <w:pPr>
              <w:pStyle w:val="TableParagraph"/>
              <w:spacing w:before="27"/>
              <w:ind w:left="59" w:right="34"/>
              <w:jc w:val="center"/>
              <w:rPr>
                <w:rFonts w:ascii="Arial MT"/>
                <w:sz w:val="18"/>
              </w:rPr>
            </w:pPr>
            <w:r>
              <w:rPr>
                <w:rFonts w:ascii="Arial MT"/>
                <w:spacing w:val="-5"/>
                <w:sz w:val="18"/>
              </w:rPr>
              <w:t>59</w:t>
            </w:r>
          </w:p>
        </w:tc>
        <w:tc>
          <w:tcPr>
            <w:tcW w:w="898" w:type="dxa"/>
            <w:tcBorders>
              <w:top w:val="single" w:sz="8" w:space="0" w:color="000000"/>
              <w:left w:val="single" w:sz="8" w:space="0" w:color="000000"/>
              <w:bottom w:val="nil"/>
              <w:right w:val="single" w:sz="8" w:space="0" w:color="000000"/>
            </w:tcBorders>
          </w:tcPr>
          <w:p>
            <w:pPr>
              <w:pStyle w:val="TableParagraph"/>
              <w:spacing w:before="27"/>
              <w:ind w:left="313" w:right="284"/>
              <w:jc w:val="center"/>
              <w:rPr>
                <w:rFonts w:ascii="Arial MT"/>
                <w:sz w:val="18"/>
              </w:rPr>
            </w:pPr>
            <w:r>
              <w:rPr>
                <w:rFonts w:ascii="Arial MT"/>
                <w:spacing w:val="-5"/>
                <w:sz w:val="18"/>
              </w:rPr>
              <w:t>77</w:t>
            </w:r>
          </w:p>
        </w:tc>
        <w:tc>
          <w:tcPr>
            <w:tcW w:w="990" w:type="dxa"/>
            <w:tcBorders>
              <w:top w:val="single" w:sz="8" w:space="0" w:color="000000"/>
              <w:left w:val="single" w:sz="8" w:space="0" w:color="000000"/>
              <w:bottom w:val="nil"/>
              <w:right w:val="single" w:sz="8" w:space="0" w:color="000000"/>
            </w:tcBorders>
          </w:tcPr>
          <w:p>
            <w:pPr>
              <w:pStyle w:val="TableParagraph"/>
              <w:spacing w:before="27"/>
              <w:ind w:left="58" w:right="25"/>
              <w:jc w:val="center"/>
              <w:rPr>
                <w:rFonts w:ascii="Arial MT"/>
                <w:sz w:val="18"/>
              </w:rPr>
            </w:pPr>
            <w:r>
              <w:rPr>
                <w:rFonts w:ascii="Arial MT"/>
                <w:spacing w:val="-5"/>
                <w:sz w:val="18"/>
              </w:rPr>
              <w:t>21</w:t>
            </w:r>
          </w:p>
        </w:tc>
        <w:tc>
          <w:tcPr>
            <w:tcW w:w="897" w:type="dxa"/>
            <w:tcBorders>
              <w:top w:val="single" w:sz="8" w:space="0" w:color="000000"/>
              <w:left w:val="single" w:sz="8" w:space="0" w:color="000000"/>
              <w:bottom w:val="nil"/>
              <w:right w:val="single" w:sz="8" w:space="0" w:color="000000"/>
            </w:tcBorders>
          </w:tcPr>
          <w:p>
            <w:pPr>
              <w:pStyle w:val="TableParagraph"/>
              <w:spacing w:before="27"/>
              <w:ind w:left="84" w:right="47"/>
              <w:jc w:val="center"/>
              <w:rPr>
                <w:rFonts w:ascii="Arial MT"/>
                <w:sz w:val="18"/>
              </w:rPr>
            </w:pPr>
            <w:r>
              <w:rPr>
                <w:rFonts w:ascii="Arial MT"/>
                <w:spacing w:val="-5"/>
                <w:sz w:val="18"/>
              </w:rPr>
              <w:t>59</w:t>
            </w:r>
          </w:p>
        </w:tc>
        <w:tc>
          <w:tcPr>
            <w:tcW w:w="1274" w:type="dxa"/>
            <w:tcBorders>
              <w:top w:val="single" w:sz="8" w:space="0" w:color="000000"/>
              <w:left w:val="single" w:sz="8" w:space="0" w:color="000000"/>
              <w:bottom w:val="nil"/>
              <w:right w:val="single" w:sz="8" w:space="0" w:color="000000"/>
            </w:tcBorders>
          </w:tcPr>
          <w:p>
            <w:pPr>
              <w:pStyle w:val="TableParagraph"/>
              <w:spacing w:before="27"/>
              <w:ind w:left="452" w:right="425"/>
              <w:jc w:val="center"/>
              <w:rPr>
                <w:rFonts w:ascii="Arial MT"/>
                <w:sz w:val="18"/>
              </w:rPr>
            </w:pPr>
            <w:r>
              <w:rPr>
                <w:rFonts w:ascii="Arial MT"/>
                <w:spacing w:val="-5"/>
                <w:sz w:val="18"/>
              </w:rPr>
              <w:t>29</w:t>
            </w:r>
          </w:p>
        </w:tc>
        <w:tc>
          <w:tcPr>
            <w:tcW w:w="1257" w:type="dxa"/>
            <w:tcBorders>
              <w:top w:val="single" w:sz="8" w:space="0" w:color="000000"/>
              <w:left w:val="single" w:sz="8" w:space="0" w:color="000000"/>
              <w:bottom w:val="nil"/>
            </w:tcBorders>
          </w:tcPr>
          <w:p>
            <w:pPr>
              <w:pStyle w:val="TableParagraph"/>
              <w:spacing w:before="27"/>
              <w:ind w:left="463"/>
              <w:rPr>
                <w:rFonts w:ascii="Arial MT"/>
                <w:sz w:val="18"/>
              </w:rPr>
            </w:pPr>
            <w:r>
              <w:rPr>
                <w:rFonts w:ascii="Arial MT"/>
                <w:spacing w:val="-5"/>
                <w:sz w:val="18"/>
              </w:rPr>
              <w:t>245</w:t>
            </w:r>
          </w:p>
        </w:tc>
      </w:tr>
      <w:tr>
        <w:trPr>
          <w:trHeight w:val="275" w:hRule="atLeast"/>
        </w:trPr>
        <w:tc>
          <w:tcPr>
            <w:tcW w:w="1081" w:type="dxa"/>
            <w:tcBorders>
              <w:top w:val="nil"/>
              <w:right w:val="nil"/>
            </w:tcBorders>
          </w:tcPr>
          <w:p>
            <w:pPr>
              <w:pStyle w:val="TableParagraph"/>
              <w:rPr>
                <w:sz w:val="18"/>
              </w:rPr>
            </w:pPr>
          </w:p>
        </w:tc>
        <w:tc>
          <w:tcPr>
            <w:tcW w:w="538" w:type="dxa"/>
            <w:tcBorders>
              <w:top w:val="nil"/>
              <w:left w:val="nil"/>
              <w:right w:val="nil"/>
            </w:tcBorders>
          </w:tcPr>
          <w:p>
            <w:pPr>
              <w:pStyle w:val="TableParagraph"/>
              <w:rPr>
                <w:sz w:val="18"/>
              </w:rPr>
            </w:pPr>
          </w:p>
        </w:tc>
        <w:tc>
          <w:tcPr>
            <w:tcW w:w="1811" w:type="dxa"/>
            <w:tcBorders>
              <w:top w:val="nil"/>
              <w:left w:val="nil"/>
            </w:tcBorders>
          </w:tcPr>
          <w:p>
            <w:pPr>
              <w:pStyle w:val="TableParagraph"/>
              <w:spacing w:before="38"/>
              <w:ind w:left="29"/>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w:t>
            </w:r>
          </w:p>
        </w:tc>
        <w:tc>
          <w:tcPr>
            <w:tcW w:w="1345" w:type="dxa"/>
            <w:tcBorders>
              <w:top w:val="nil"/>
              <w:right w:val="single" w:sz="8" w:space="0" w:color="000000"/>
            </w:tcBorders>
          </w:tcPr>
          <w:p>
            <w:pPr>
              <w:pStyle w:val="TableParagraph"/>
              <w:spacing w:before="38"/>
              <w:ind w:left="59" w:right="24"/>
              <w:jc w:val="center"/>
              <w:rPr>
                <w:rFonts w:ascii="Arial MT"/>
                <w:sz w:val="18"/>
              </w:rPr>
            </w:pPr>
            <w:r>
              <w:rPr>
                <w:rFonts w:ascii="Arial MT"/>
                <w:spacing w:val="-4"/>
                <w:sz w:val="18"/>
              </w:rPr>
              <w:t>24.1</w:t>
            </w:r>
          </w:p>
        </w:tc>
        <w:tc>
          <w:tcPr>
            <w:tcW w:w="898" w:type="dxa"/>
            <w:tcBorders>
              <w:top w:val="nil"/>
              <w:left w:val="single" w:sz="8" w:space="0" w:color="000000"/>
              <w:right w:val="single" w:sz="8" w:space="0" w:color="000000"/>
            </w:tcBorders>
          </w:tcPr>
          <w:p>
            <w:pPr>
              <w:pStyle w:val="TableParagraph"/>
              <w:spacing w:before="38"/>
              <w:ind w:right="239"/>
              <w:jc w:val="right"/>
              <w:rPr>
                <w:rFonts w:ascii="Arial MT"/>
                <w:sz w:val="18"/>
              </w:rPr>
            </w:pPr>
            <w:r>
              <w:rPr>
                <w:rFonts w:ascii="Arial MT"/>
                <w:spacing w:val="-4"/>
                <w:sz w:val="18"/>
              </w:rPr>
              <w:t>31.4</w:t>
            </w:r>
          </w:p>
        </w:tc>
        <w:tc>
          <w:tcPr>
            <w:tcW w:w="990" w:type="dxa"/>
            <w:tcBorders>
              <w:top w:val="nil"/>
              <w:left w:val="single" w:sz="8" w:space="0" w:color="000000"/>
              <w:right w:val="single" w:sz="8" w:space="0" w:color="000000"/>
            </w:tcBorders>
          </w:tcPr>
          <w:p>
            <w:pPr>
              <w:pStyle w:val="TableParagraph"/>
              <w:spacing w:before="38"/>
              <w:ind w:left="58" w:right="20"/>
              <w:jc w:val="center"/>
              <w:rPr>
                <w:rFonts w:ascii="Arial MT"/>
                <w:sz w:val="18"/>
              </w:rPr>
            </w:pPr>
            <w:r>
              <w:rPr>
                <w:rFonts w:ascii="Arial MT"/>
                <w:spacing w:val="-5"/>
                <w:sz w:val="18"/>
              </w:rPr>
              <w:t>8.6</w:t>
            </w:r>
          </w:p>
        </w:tc>
        <w:tc>
          <w:tcPr>
            <w:tcW w:w="897" w:type="dxa"/>
            <w:tcBorders>
              <w:top w:val="nil"/>
              <w:left w:val="single" w:sz="8" w:space="0" w:color="000000"/>
              <w:right w:val="single" w:sz="8" w:space="0" w:color="000000"/>
            </w:tcBorders>
          </w:tcPr>
          <w:p>
            <w:pPr>
              <w:pStyle w:val="TableParagraph"/>
              <w:spacing w:before="38"/>
              <w:ind w:left="84" w:right="37"/>
              <w:jc w:val="center"/>
              <w:rPr>
                <w:rFonts w:ascii="Arial MT"/>
                <w:sz w:val="18"/>
              </w:rPr>
            </w:pPr>
            <w:r>
              <w:rPr>
                <w:rFonts w:ascii="Arial MT"/>
                <w:spacing w:val="-4"/>
                <w:sz w:val="18"/>
              </w:rPr>
              <w:t>24.1</w:t>
            </w:r>
          </w:p>
        </w:tc>
        <w:tc>
          <w:tcPr>
            <w:tcW w:w="1274" w:type="dxa"/>
            <w:tcBorders>
              <w:top w:val="nil"/>
              <w:left w:val="single" w:sz="8" w:space="0" w:color="000000"/>
              <w:right w:val="single" w:sz="8" w:space="0" w:color="000000"/>
            </w:tcBorders>
          </w:tcPr>
          <w:p>
            <w:pPr>
              <w:pStyle w:val="TableParagraph"/>
              <w:spacing w:before="38"/>
              <w:ind w:left="453" w:right="425"/>
              <w:jc w:val="center"/>
              <w:rPr>
                <w:rFonts w:ascii="Arial MT"/>
                <w:sz w:val="18"/>
              </w:rPr>
            </w:pPr>
            <w:r>
              <w:rPr>
                <w:rFonts w:ascii="Arial MT"/>
                <w:spacing w:val="-4"/>
                <w:sz w:val="18"/>
              </w:rPr>
              <w:t>11.8</w:t>
            </w:r>
          </w:p>
        </w:tc>
        <w:tc>
          <w:tcPr>
            <w:tcW w:w="1257" w:type="dxa"/>
            <w:tcBorders>
              <w:top w:val="nil"/>
              <w:left w:val="single" w:sz="8" w:space="0" w:color="000000"/>
            </w:tcBorders>
          </w:tcPr>
          <w:p>
            <w:pPr>
              <w:pStyle w:val="TableParagraph"/>
              <w:spacing w:before="38"/>
              <w:ind w:left="391"/>
              <w:rPr>
                <w:rFonts w:ascii="Arial MT"/>
                <w:sz w:val="18"/>
              </w:rPr>
            </w:pPr>
            <w:r>
              <w:rPr>
                <w:rFonts w:ascii="Arial MT"/>
                <w:spacing w:val="-2"/>
                <w:sz w:val="18"/>
              </w:rPr>
              <w:t>100.0</w:t>
            </w:r>
          </w:p>
        </w:tc>
      </w:tr>
    </w:tbl>
    <w:p>
      <w:pPr>
        <w:spacing w:after="0"/>
        <w:rPr>
          <w:rFonts w:ascii="Arial MT"/>
          <w:sz w:val="18"/>
        </w:rPr>
        <w:sectPr>
          <w:pgSz w:w="12240" w:h="15840"/>
          <w:pgMar w:header="0" w:footer="969" w:top="1240" w:bottom="1160" w:left="780" w:right="0"/>
        </w:sectPr>
      </w:pPr>
    </w:p>
    <w:p>
      <w:pPr>
        <w:pStyle w:val="BodyText"/>
        <w:ind w:left="1104"/>
        <w:rPr>
          <w:rFonts w:ascii="Arial"/>
          <w:sz w:val="20"/>
        </w:rPr>
      </w:pPr>
      <w:r>
        <w:rPr>
          <w:rFonts w:ascii="Arial"/>
          <w:sz w:val="20"/>
        </w:rPr>
        <w:pict>
          <v:group style="width:463.15pt;height:209pt;mso-position-horizontal-relative:char;mso-position-vertical-relative:line" id="docshapegroup150" coordorigin="0,0" coordsize="9263,4180">
            <v:shape style="position:absolute;left:0;top:0;width:9263;height:4124" type="#_x0000_t75" id="docshape151" stroked="false">
              <v:imagedata r:id="rId38" o:title=""/>
            </v:shape>
            <v:rect style="position:absolute;left:3361;top:3922;width:1381;height:250" id="docshape152" filled="true" fillcolor="#ffffff" stroked="false">
              <v:fill type="solid"/>
            </v:rect>
            <v:rect style="position:absolute;left:3361;top:3922;width:1381;height:250" id="docshape153" filled="false" stroked="true" strokeweight=".75pt" strokecolor="#ffffff">
              <v:stroke dashstyle="solid"/>
            </v:rect>
          </v:group>
        </w:pict>
      </w:r>
      <w:r>
        <w:rPr>
          <w:rFonts w:ascii="Arial"/>
          <w:sz w:val="20"/>
        </w:rPr>
      </w:r>
    </w:p>
    <w:p>
      <w:pPr>
        <w:pStyle w:val="BodyText"/>
        <w:spacing w:before="7"/>
        <w:rPr>
          <w:rFonts w:ascii="Arial"/>
          <w:b/>
        </w:rPr>
      </w:pPr>
    </w:p>
    <w:p>
      <w:pPr>
        <w:pStyle w:val="Heading1"/>
      </w:pPr>
      <w:r>
        <w:rPr/>
        <w:t>TABLE</w:t>
      </w:r>
      <w:r>
        <w:rPr>
          <w:spacing w:val="-5"/>
        </w:rPr>
        <w:t> </w:t>
      </w:r>
      <w:r>
        <w:rPr/>
        <w:t>4.11</w:t>
      </w:r>
      <w:r>
        <w:rPr>
          <w:spacing w:val="-3"/>
        </w:rPr>
        <w:t> </w:t>
      </w:r>
      <w:r>
        <w:rPr/>
        <w:t>(F1)</w:t>
      </w:r>
      <w:r>
        <w:rPr>
          <w:spacing w:val="-6"/>
        </w:rPr>
        <w:t> </w:t>
      </w:r>
      <w:r>
        <w:rPr/>
        <w:t>ACADEMIC:</w:t>
      </w:r>
      <w:r>
        <w:rPr>
          <w:spacing w:val="-2"/>
        </w:rPr>
        <w:t> FUNDING</w:t>
      </w:r>
    </w:p>
    <w:p>
      <w:pPr>
        <w:pStyle w:val="BodyText"/>
        <w:spacing w:before="10"/>
        <w:rPr>
          <w:b/>
          <w:sz w:val="35"/>
        </w:rPr>
      </w:pPr>
    </w:p>
    <w:p>
      <w:pPr>
        <w:spacing w:before="0" w:after="39"/>
        <w:ind w:left="710" w:right="1003" w:firstLine="0"/>
        <w:jc w:val="center"/>
        <w:rPr>
          <w:rFonts w:ascii="Arial"/>
          <w:b/>
          <w:sz w:val="18"/>
        </w:rPr>
      </w:pPr>
      <w:r>
        <w:rPr>
          <w:rFonts w:ascii="Arial"/>
          <w:b/>
          <w:sz w:val="18"/>
        </w:rPr>
        <w:t>QUESTIONS</w:t>
      </w:r>
      <w:r>
        <w:rPr>
          <w:rFonts w:ascii="Arial"/>
          <w:b/>
          <w:spacing w:val="-6"/>
          <w:sz w:val="18"/>
        </w:rPr>
        <w:t> </w:t>
      </w:r>
      <w:r>
        <w:rPr>
          <w:rFonts w:ascii="Arial"/>
          <w:b/>
          <w:sz w:val="18"/>
        </w:rPr>
        <w:t>*</w:t>
      </w:r>
      <w:r>
        <w:rPr>
          <w:rFonts w:ascii="Arial"/>
          <w:b/>
          <w:spacing w:val="-5"/>
          <w:sz w:val="18"/>
        </w:rPr>
        <w:t> </w:t>
      </w:r>
      <w:r>
        <w:rPr>
          <w:rFonts w:ascii="Arial"/>
          <w:b/>
          <w:sz w:val="18"/>
        </w:rPr>
        <w:t>RESPONSE</w:t>
      </w:r>
      <w:r>
        <w:rPr>
          <w:rFonts w:ascii="Arial"/>
          <w:b/>
          <w:spacing w:val="-5"/>
          <w:sz w:val="18"/>
        </w:rPr>
        <w:t> </w:t>
      </w:r>
      <w:r>
        <w:rPr>
          <w:rFonts w:ascii="Arial"/>
          <w:b/>
          <w:sz w:val="18"/>
        </w:rPr>
        <w:t>Cross-</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93"/>
        <w:gridCol w:w="754"/>
        <w:gridCol w:w="2002"/>
        <w:gridCol w:w="984"/>
        <w:gridCol w:w="898"/>
        <w:gridCol w:w="989"/>
        <w:gridCol w:w="812"/>
        <w:gridCol w:w="812"/>
        <w:gridCol w:w="1259"/>
      </w:tblGrid>
      <w:tr>
        <w:trPr>
          <w:trHeight w:val="319" w:hRule="atLeast"/>
        </w:trPr>
        <w:tc>
          <w:tcPr>
            <w:tcW w:w="4149" w:type="dxa"/>
            <w:gridSpan w:val="3"/>
            <w:vMerge w:val="restart"/>
          </w:tcPr>
          <w:p>
            <w:pPr>
              <w:pStyle w:val="TableParagraph"/>
              <w:rPr>
                <w:sz w:val="18"/>
              </w:rPr>
            </w:pPr>
          </w:p>
        </w:tc>
        <w:tc>
          <w:tcPr>
            <w:tcW w:w="4495" w:type="dxa"/>
            <w:gridSpan w:val="5"/>
            <w:tcBorders>
              <w:bottom w:val="single" w:sz="8" w:space="0" w:color="000000"/>
              <w:right w:val="single" w:sz="8" w:space="0" w:color="000000"/>
            </w:tcBorders>
          </w:tcPr>
          <w:p>
            <w:pPr>
              <w:pStyle w:val="TableParagraph"/>
              <w:spacing w:before="92"/>
              <w:ind w:left="1736" w:right="1702"/>
              <w:jc w:val="center"/>
              <w:rPr>
                <w:rFonts w:ascii="Arial MT"/>
                <w:sz w:val="18"/>
              </w:rPr>
            </w:pPr>
            <w:r>
              <w:rPr>
                <w:rFonts w:ascii="Arial MT"/>
                <w:spacing w:val="-2"/>
                <w:sz w:val="18"/>
              </w:rPr>
              <w:t>RESPONSE</w:t>
            </w:r>
          </w:p>
        </w:tc>
        <w:tc>
          <w:tcPr>
            <w:tcW w:w="1259" w:type="dxa"/>
            <w:tcBorders>
              <w:left w:val="single" w:sz="8" w:space="0" w:color="000000"/>
            </w:tcBorders>
          </w:tcPr>
          <w:p>
            <w:pPr>
              <w:pStyle w:val="TableParagraph"/>
              <w:spacing w:before="92"/>
              <w:ind w:left="385" w:right="353"/>
              <w:jc w:val="center"/>
              <w:rPr>
                <w:rFonts w:ascii="Arial MT"/>
                <w:sz w:val="18"/>
              </w:rPr>
            </w:pPr>
            <w:r>
              <w:rPr>
                <w:rFonts w:ascii="Arial MT"/>
                <w:spacing w:val="-2"/>
                <w:sz w:val="18"/>
              </w:rPr>
              <w:t>Total</w:t>
            </w:r>
          </w:p>
        </w:tc>
      </w:tr>
      <w:tr>
        <w:trPr>
          <w:trHeight w:val="478" w:hRule="atLeast"/>
        </w:trPr>
        <w:tc>
          <w:tcPr>
            <w:tcW w:w="4149" w:type="dxa"/>
            <w:gridSpan w:val="3"/>
            <w:vMerge/>
            <w:tcBorders>
              <w:top w:val="nil"/>
            </w:tcBorders>
          </w:tcPr>
          <w:p>
            <w:pPr>
              <w:rPr>
                <w:sz w:val="2"/>
                <w:szCs w:val="2"/>
              </w:rPr>
            </w:pPr>
          </w:p>
        </w:tc>
        <w:tc>
          <w:tcPr>
            <w:tcW w:w="984" w:type="dxa"/>
            <w:tcBorders>
              <w:top w:val="single" w:sz="8" w:space="0" w:color="000000"/>
              <w:right w:val="single" w:sz="8" w:space="0" w:color="000000"/>
            </w:tcBorders>
          </w:tcPr>
          <w:p>
            <w:pPr>
              <w:pStyle w:val="TableParagraph"/>
              <w:spacing w:before="34"/>
              <w:ind w:left="246" w:hanging="92"/>
              <w:rPr>
                <w:rFonts w:ascii="Arial MT"/>
                <w:sz w:val="18"/>
              </w:rPr>
            </w:pPr>
            <w:r>
              <w:rPr>
                <w:rFonts w:ascii="Arial MT"/>
                <w:spacing w:val="-2"/>
                <w:sz w:val="18"/>
              </w:rPr>
              <w:t>Strongly Agree</w:t>
            </w:r>
          </w:p>
        </w:tc>
        <w:tc>
          <w:tcPr>
            <w:tcW w:w="898"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right="179"/>
              <w:jc w:val="right"/>
              <w:rPr>
                <w:rFonts w:ascii="Arial MT"/>
                <w:sz w:val="18"/>
              </w:rPr>
            </w:pPr>
            <w:r>
              <w:rPr>
                <w:rFonts w:ascii="Arial MT"/>
                <w:spacing w:val="-2"/>
                <w:sz w:val="18"/>
              </w:rPr>
              <w:t>Agree</w:t>
            </w:r>
          </w:p>
        </w:tc>
        <w:tc>
          <w:tcPr>
            <w:tcW w:w="989"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59" w:right="25"/>
              <w:jc w:val="center"/>
              <w:rPr>
                <w:rFonts w:ascii="Arial MT"/>
                <w:sz w:val="18"/>
              </w:rPr>
            </w:pPr>
            <w:r>
              <w:rPr>
                <w:rFonts w:ascii="Arial MT"/>
                <w:spacing w:val="-2"/>
                <w:sz w:val="18"/>
              </w:rPr>
              <w:t>Undecided</w:t>
            </w:r>
          </w:p>
        </w:tc>
        <w:tc>
          <w:tcPr>
            <w:tcW w:w="812"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45" w:right="2"/>
              <w:jc w:val="center"/>
              <w:rPr>
                <w:rFonts w:ascii="Arial MT"/>
                <w:sz w:val="18"/>
              </w:rPr>
            </w:pPr>
            <w:r>
              <w:rPr>
                <w:rFonts w:ascii="Arial MT"/>
                <w:spacing w:val="-2"/>
                <w:sz w:val="18"/>
              </w:rPr>
              <w:t>Disagree</w:t>
            </w:r>
          </w:p>
        </w:tc>
        <w:tc>
          <w:tcPr>
            <w:tcW w:w="812" w:type="dxa"/>
            <w:tcBorders>
              <w:top w:val="single" w:sz="8" w:space="0" w:color="000000"/>
              <w:left w:val="single" w:sz="8" w:space="0" w:color="000000"/>
              <w:right w:val="single" w:sz="8" w:space="0" w:color="000000"/>
            </w:tcBorders>
          </w:tcPr>
          <w:p>
            <w:pPr>
              <w:pStyle w:val="TableParagraph"/>
              <w:spacing w:before="34"/>
              <w:ind w:left="66" w:firstLine="14"/>
              <w:rPr>
                <w:rFonts w:ascii="Arial MT"/>
                <w:sz w:val="18"/>
              </w:rPr>
            </w:pPr>
            <w:r>
              <w:rPr>
                <w:rFonts w:ascii="Arial MT"/>
                <w:spacing w:val="-2"/>
                <w:sz w:val="18"/>
              </w:rPr>
              <w:t>Strongly disagree</w:t>
            </w:r>
          </w:p>
        </w:tc>
        <w:tc>
          <w:tcPr>
            <w:tcW w:w="1259" w:type="dxa"/>
            <w:tcBorders>
              <w:left w:val="single" w:sz="8" w:space="0" w:color="000000"/>
            </w:tcBorders>
          </w:tcPr>
          <w:p>
            <w:pPr>
              <w:pStyle w:val="TableParagraph"/>
              <w:rPr>
                <w:sz w:val="18"/>
              </w:rPr>
            </w:pPr>
          </w:p>
        </w:tc>
      </w:tr>
      <w:tr>
        <w:trPr>
          <w:trHeight w:val="273" w:hRule="atLeast"/>
        </w:trPr>
        <w:tc>
          <w:tcPr>
            <w:tcW w:w="1393" w:type="dxa"/>
            <w:vMerge w:val="restart"/>
            <w:tcBorders>
              <w:bottom w:val="single" w:sz="8" w:space="0" w:color="000000"/>
              <w:right w:val="nil"/>
            </w:tcBorders>
          </w:tcPr>
          <w:p>
            <w:pPr>
              <w:pStyle w:val="TableParagraph"/>
              <w:spacing w:before="24"/>
              <w:ind w:left="25"/>
              <w:rPr>
                <w:rFonts w:ascii="Arial MT"/>
                <w:sz w:val="18"/>
              </w:rPr>
            </w:pPr>
            <w:r>
              <w:rPr>
                <w:rFonts w:ascii="Arial MT"/>
                <w:spacing w:val="-2"/>
                <w:sz w:val="18"/>
              </w:rPr>
              <w:t>QUESTIONS</w:t>
            </w:r>
          </w:p>
        </w:tc>
        <w:tc>
          <w:tcPr>
            <w:tcW w:w="754" w:type="dxa"/>
            <w:tcBorders>
              <w:left w:val="nil"/>
              <w:bottom w:val="nil"/>
              <w:right w:val="nil"/>
            </w:tcBorders>
          </w:tcPr>
          <w:p>
            <w:pPr>
              <w:pStyle w:val="TableParagraph"/>
              <w:spacing w:before="24"/>
              <w:ind w:left="47"/>
              <w:rPr>
                <w:rFonts w:ascii="Arial MT"/>
                <w:sz w:val="18"/>
              </w:rPr>
            </w:pPr>
            <w:r>
              <w:rPr>
                <w:rFonts w:ascii="Arial MT"/>
                <w:spacing w:val="-5"/>
                <w:sz w:val="18"/>
              </w:rPr>
              <w:t>Q51</w:t>
            </w:r>
          </w:p>
        </w:tc>
        <w:tc>
          <w:tcPr>
            <w:tcW w:w="2002" w:type="dxa"/>
            <w:tcBorders>
              <w:left w:val="nil"/>
              <w:bottom w:val="nil"/>
            </w:tcBorders>
          </w:tcPr>
          <w:p>
            <w:pPr>
              <w:pStyle w:val="TableParagraph"/>
              <w:spacing w:before="24"/>
              <w:ind w:left="25"/>
              <w:rPr>
                <w:rFonts w:ascii="Arial MT"/>
                <w:sz w:val="18"/>
              </w:rPr>
            </w:pPr>
            <w:r>
              <w:rPr>
                <w:rFonts w:ascii="Arial MT"/>
                <w:spacing w:val="-2"/>
                <w:sz w:val="18"/>
              </w:rPr>
              <w:t>Count</w:t>
            </w:r>
          </w:p>
        </w:tc>
        <w:tc>
          <w:tcPr>
            <w:tcW w:w="984" w:type="dxa"/>
            <w:tcBorders>
              <w:bottom w:val="nil"/>
              <w:right w:val="single" w:sz="8" w:space="0" w:color="000000"/>
            </w:tcBorders>
          </w:tcPr>
          <w:p>
            <w:pPr>
              <w:pStyle w:val="TableParagraph"/>
              <w:spacing w:before="24"/>
              <w:ind w:right="349"/>
              <w:jc w:val="right"/>
              <w:rPr>
                <w:rFonts w:ascii="Arial MT"/>
                <w:sz w:val="18"/>
              </w:rPr>
            </w:pPr>
            <w:r>
              <w:rPr>
                <w:rFonts w:ascii="Arial MT"/>
                <w:spacing w:val="-5"/>
                <w:sz w:val="18"/>
              </w:rPr>
              <w:t>44</w:t>
            </w:r>
          </w:p>
        </w:tc>
        <w:tc>
          <w:tcPr>
            <w:tcW w:w="898" w:type="dxa"/>
            <w:tcBorders>
              <w:left w:val="single" w:sz="8" w:space="0" w:color="000000"/>
              <w:bottom w:val="nil"/>
              <w:right w:val="single" w:sz="8" w:space="0" w:color="000000"/>
            </w:tcBorders>
          </w:tcPr>
          <w:p>
            <w:pPr>
              <w:pStyle w:val="TableParagraph"/>
              <w:spacing w:before="24"/>
              <w:ind w:left="317" w:right="284"/>
              <w:jc w:val="center"/>
              <w:rPr>
                <w:rFonts w:ascii="Arial MT"/>
                <w:sz w:val="18"/>
              </w:rPr>
            </w:pPr>
            <w:r>
              <w:rPr>
                <w:rFonts w:ascii="Arial MT"/>
                <w:spacing w:val="-5"/>
                <w:sz w:val="18"/>
              </w:rPr>
              <w:t>42</w:t>
            </w:r>
          </w:p>
        </w:tc>
        <w:tc>
          <w:tcPr>
            <w:tcW w:w="989" w:type="dxa"/>
            <w:tcBorders>
              <w:left w:val="single" w:sz="8" w:space="0" w:color="000000"/>
              <w:bottom w:val="nil"/>
              <w:right w:val="single" w:sz="8" w:space="0" w:color="000000"/>
            </w:tcBorders>
          </w:tcPr>
          <w:p>
            <w:pPr>
              <w:pStyle w:val="TableParagraph"/>
              <w:spacing w:before="24"/>
              <w:ind w:left="59" w:right="21"/>
              <w:jc w:val="center"/>
              <w:rPr>
                <w:rFonts w:ascii="Arial MT"/>
                <w:sz w:val="18"/>
              </w:rPr>
            </w:pPr>
            <w:r>
              <w:rPr>
                <w:rFonts w:ascii="Arial MT"/>
                <w:spacing w:val="-5"/>
                <w:sz w:val="18"/>
              </w:rPr>
              <w:t>19</w:t>
            </w:r>
          </w:p>
        </w:tc>
        <w:tc>
          <w:tcPr>
            <w:tcW w:w="812" w:type="dxa"/>
            <w:tcBorders>
              <w:left w:val="single" w:sz="8" w:space="0" w:color="000000"/>
              <w:bottom w:val="nil"/>
              <w:right w:val="single" w:sz="8" w:space="0" w:color="000000"/>
            </w:tcBorders>
          </w:tcPr>
          <w:p>
            <w:pPr>
              <w:pStyle w:val="TableParagraph"/>
              <w:spacing w:before="24"/>
              <w:ind w:left="45" w:right="2"/>
              <w:jc w:val="center"/>
              <w:rPr>
                <w:rFonts w:ascii="Arial MT"/>
                <w:sz w:val="18"/>
              </w:rPr>
            </w:pPr>
            <w:r>
              <w:rPr>
                <w:rFonts w:ascii="Arial MT"/>
                <w:spacing w:val="-5"/>
                <w:sz w:val="18"/>
              </w:rPr>
              <w:t>24</w:t>
            </w:r>
          </w:p>
        </w:tc>
        <w:tc>
          <w:tcPr>
            <w:tcW w:w="812" w:type="dxa"/>
            <w:tcBorders>
              <w:left w:val="single" w:sz="8" w:space="0" w:color="000000"/>
              <w:bottom w:val="nil"/>
              <w:right w:val="single" w:sz="8" w:space="0" w:color="000000"/>
            </w:tcBorders>
          </w:tcPr>
          <w:p>
            <w:pPr>
              <w:pStyle w:val="TableParagraph"/>
              <w:spacing w:before="24"/>
              <w:ind w:right="277"/>
              <w:jc w:val="right"/>
              <w:rPr>
                <w:rFonts w:ascii="Arial MT"/>
                <w:sz w:val="18"/>
              </w:rPr>
            </w:pPr>
            <w:r>
              <w:rPr>
                <w:rFonts w:ascii="Arial MT"/>
                <w:spacing w:val="-5"/>
                <w:sz w:val="18"/>
              </w:rPr>
              <w:t>18</w:t>
            </w:r>
          </w:p>
        </w:tc>
        <w:tc>
          <w:tcPr>
            <w:tcW w:w="1259" w:type="dxa"/>
            <w:tcBorders>
              <w:left w:val="single" w:sz="8" w:space="0" w:color="000000"/>
              <w:bottom w:val="nil"/>
            </w:tcBorders>
          </w:tcPr>
          <w:p>
            <w:pPr>
              <w:pStyle w:val="TableParagraph"/>
              <w:spacing w:before="24"/>
              <w:ind w:left="383" w:right="353"/>
              <w:jc w:val="center"/>
              <w:rPr>
                <w:rFonts w:ascii="Arial MT"/>
                <w:sz w:val="18"/>
              </w:rPr>
            </w:pPr>
            <w:r>
              <w:rPr>
                <w:rFonts w:ascii="Arial MT"/>
                <w:spacing w:val="-5"/>
                <w:sz w:val="18"/>
              </w:rPr>
              <w:t>147</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002"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bottom w:val="single" w:sz="8" w:space="0" w:color="000000"/>
              <w:right w:val="single" w:sz="8" w:space="0" w:color="000000"/>
            </w:tcBorders>
          </w:tcPr>
          <w:p>
            <w:pPr>
              <w:pStyle w:val="TableParagraph"/>
              <w:spacing w:before="38"/>
              <w:ind w:right="272"/>
              <w:jc w:val="right"/>
              <w:rPr>
                <w:rFonts w:ascii="Arial MT"/>
                <w:sz w:val="18"/>
              </w:rPr>
            </w:pPr>
            <w:r>
              <w:rPr>
                <w:rFonts w:ascii="Arial MT"/>
                <w:spacing w:val="-4"/>
                <w:sz w:val="18"/>
              </w:rPr>
              <w:t>29.9</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28.6</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1"/>
              <w:jc w:val="center"/>
              <w:rPr>
                <w:rFonts w:ascii="Arial MT"/>
                <w:sz w:val="18"/>
              </w:rPr>
            </w:pPr>
            <w:r>
              <w:rPr>
                <w:rFonts w:ascii="Arial MT"/>
                <w:spacing w:val="-4"/>
                <w:sz w:val="18"/>
              </w:rPr>
              <w:t>12.9</w:t>
            </w:r>
          </w:p>
        </w:tc>
        <w:tc>
          <w:tcPr>
            <w:tcW w:w="812" w:type="dxa"/>
            <w:tcBorders>
              <w:top w:val="nil"/>
              <w:left w:val="single" w:sz="8" w:space="0" w:color="000000"/>
              <w:bottom w:val="single" w:sz="8" w:space="0" w:color="000000"/>
              <w:right w:val="single" w:sz="8" w:space="0" w:color="000000"/>
            </w:tcBorders>
          </w:tcPr>
          <w:p>
            <w:pPr>
              <w:pStyle w:val="TableParagraph"/>
              <w:spacing w:before="38"/>
              <w:ind w:left="45" w:right="2"/>
              <w:jc w:val="center"/>
              <w:rPr>
                <w:rFonts w:ascii="Arial MT"/>
                <w:sz w:val="18"/>
              </w:rPr>
            </w:pPr>
            <w:r>
              <w:rPr>
                <w:rFonts w:ascii="Arial MT"/>
                <w:spacing w:val="-4"/>
                <w:sz w:val="18"/>
              </w:rPr>
              <w:t>16.3</w:t>
            </w:r>
          </w:p>
        </w:tc>
        <w:tc>
          <w:tcPr>
            <w:tcW w:w="812" w:type="dxa"/>
            <w:tcBorders>
              <w:top w:val="nil"/>
              <w:left w:val="single" w:sz="8" w:space="0" w:color="000000"/>
              <w:bottom w:val="single" w:sz="8" w:space="0" w:color="000000"/>
              <w:right w:val="single" w:sz="8" w:space="0" w:color="000000"/>
            </w:tcBorders>
          </w:tcPr>
          <w:p>
            <w:pPr>
              <w:pStyle w:val="TableParagraph"/>
              <w:spacing w:before="38"/>
              <w:ind w:right="199"/>
              <w:jc w:val="right"/>
              <w:rPr>
                <w:rFonts w:ascii="Arial MT"/>
                <w:sz w:val="18"/>
              </w:rPr>
            </w:pPr>
            <w:r>
              <w:rPr>
                <w:rFonts w:ascii="Arial MT"/>
                <w:spacing w:val="-4"/>
                <w:sz w:val="18"/>
              </w:rPr>
              <w:t>12.2</w:t>
            </w:r>
          </w:p>
        </w:tc>
        <w:tc>
          <w:tcPr>
            <w:tcW w:w="1259" w:type="dxa"/>
            <w:tcBorders>
              <w:top w:val="nil"/>
              <w:left w:val="single" w:sz="8" w:space="0" w:color="000000"/>
              <w:bottom w:val="single" w:sz="8" w:space="0" w:color="000000"/>
            </w:tcBorders>
          </w:tcPr>
          <w:p>
            <w:pPr>
              <w:pStyle w:val="TableParagraph"/>
              <w:spacing w:before="38"/>
              <w:ind w:left="393" w:right="353"/>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Q52</w:t>
            </w:r>
          </w:p>
        </w:tc>
        <w:tc>
          <w:tcPr>
            <w:tcW w:w="2002"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84" w:type="dxa"/>
            <w:tcBorders>
              <w:top w:val="single" w:sz="8" w:space="0" w:color="000000"/>
              <w:bottom w:val="nil"/>
              <w:right w:val="single" w:sz="8" w:space="0" w:color="000000"/>
            </w:tcBorders>
          </w:tcPr>
          <w:p>
            <w:pPr>
              <w:pStyle w:val="TableParagraph"/>
              <w:spacing w:before="46"/>
              <w:ind w:right="349"/>
              <w:jc w:val="right"/>
              <w:rPr>
                <w:rFonts w:ascii="Arial MT"/>
                <w:sz w:val="18"/>
              </w:rPr>
            </w:pPr>
            <w:r>
              <w:rPr>
                <w:rFonts w:ascii="Arial MT"/>
                <w:spacing w:val="-5"/>
                <w:sz w:val="18"/>
              </w:rPr>
              <w:t>40</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7" w:right="284"/>
              <w:jc w:val="center"/>
              <w:rPr>
                <w:rFonts w:ascii="Arial MT"/>
                <w:sz w:val="18"/>
              </w:rPr>
            </w:pPr>
            <w:r>
              <w:rPr>
                <w:rFonts w:ascii="Arial MT"/>
                <w:spacing w:val="-5"/>
                <w:sz w:val="18"/>
              </w:rPr>
              <w:t>55</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1"/>
              <w:jc w:val="center"/>
              <w:rPr>
                <w:rFonts w:ascii="Arial MT"/>
                <w:sz w:val="18"/>
              </w:rPr>
            </w:pPr>
            <w:r>
              <w:rPr>
                <w:rFonts w:ascii="Arial MT"/>
                <w:spacing w:val="-5"/>
                <w:sz w:val="18"/>
              </w:rPr>
              <w:t>12</w:t>
            </w:r>
          </w:p>
        </w:tc>
        <w:tc>
          <w:tcPr>
            <w:tcW w:w="812" w:type="dxa"/>
            <w:tcBorders>
              <w:top w:val="single" w:sz="8" w:space="0" w:color="000000"/>
              <w:left w:val="single" w:sz="8" w:space="0" w:color="000000"/>
              <w:bottom w:val="nil"/>
              <w:right w:val="single" w:sz="8" w:space="0" w:color="000000"/>
            </w:tcBorders>
          </w:tcPr>
          <w:p>
            <w:pPr>
              <w:pStyle w:val="TableParagraph"/>
              <w:spacing w:before="46"/>
              <w:ind w:left="45" w:right="2"/>
              <w:jc w:val="center"/>
              <w:rPr>
                <w:rFonts w:ascii="Arial MT"/>
                <w:sz w:val="18"/>
              </w:rPr>
            </w:pPr>
            <w:r>
              <w:rPr>
                <w:rFonts w:ascii="Arial MT"/>
                <w:spacing w:val="-5"/>
                <w:sz w:val="18"/>
              </w:rPr>
              <w:t>18</w:t>
            </w:r>
          </w:p>
        </w:tc>
        <w:tc>
          <w:tcPr>
            <w:tcW w:w="812" w:type="dxa"/>
            <w:tcBorders>
              <w:top w:val="single" w:sz="8" w:space="0" w:color="000000"/>
              <w:left w:val="single" w:sz="8" w:space="0" w:color="000000"/>
              <w:bottom w:val="nil"/>
              <w:right w:val="single" w:sz="8" w:space="0" w:color="000000"/>
            </w:tcBorders>
          </w:tcPr>
          <w:p>
            <w:pPr>
              <w:pStyle w:val="TableParagraph"/>
              <w:spacing w:before="46"/>
              <w:ind w:right="277"/>
              <w:jc w:val="right"/>
              <w:rPr>
                <w:rFonts w:ascii="Arial MT"/>
                <w:sz w:val="18"/>
              </w:rPr>
            </w:pPr>
            <w:r>
              <w:rPr>
                <w:rFonts w:ascii="Arial MT"/>
                <w:spacing w:val="-5"/>
                <w:sz w:val="18"/>
              </w:rPr>
              <w:t>17</w:t>
            </w:r>
          </w:p>
        </w:tc>
        <w:tc>
          <w:tcPr>
            <w:tcW w:w="1259" w:type="dxa"/>
            <w:tcBorders>
              <w:top w:val="single" w:sz="8" w:space="0" w:color="000000"/>
              <w:left w:val="single" w:sz="8" w:space="0" w:color="000000"/>
              <w:bottom w:val="nil"/>
            </w:tcBorders>
          </w:tcPr>
          <w:p>
            <w:pPr>
              <w:pStyle w:val="TableParagraph"/>
              <w:spacing w:before="46"/>
              <w:ind w:left="383" w:right="353"/>
              <w:jc w:val="center"/>
              <w:rPr>
                <w:rFonts w:ascii="Arial MT"/>
                <w:sz w:val="18"/>
              </w:rPr>
            </w:pPr>
            <w:r>
              <w:rPr>
                <w:rFonts w:ascii="Arial MT"/>
                <w:spacing w:val="-5"/>
                <w:sz w:val="18"/>
              </w:rPr>
              <w:t>142</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002"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bottom w:val="single" w:sz="8" w:space="0" w:color="000000"/>
              <w:right w:val="single" w:sz="8" w:space="0" w:color="000000"/>
            </w:tcBorders>
          </w:tcPr>
          <w:p>
            <w:pPr>
              <w:pStyle w:val="TableParagraph"/>
              <w:spacing w:before="38"/>
              <w:ind w:right="272"/>
              <w:jc w:val="right"/>
              <w:rPr>
                <w:rFonts w:ascii="Arial MT"/>
                <w:sz w:val="18"/>
              </w:rPr>
            </w:pPr>
            <w:r>
              <w:rPr>
                <w:rFonts w:ascii="Arial MT"/>
                <w:spacing w:val="-4"/>
                <w:sz w:val="18"/>
              </w:rPr>
              <w:t>28.2</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38.7</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6"/>
              <w:jc w:val="center"/>
              <w:rPr>
                <w:rFonts w:ascii="Arial MT"/>
                <w:sz w:val="18"/>
              </w:rPr>
            </w:pPr>
            <w:r>
              <w:rPr>
                <w:rFonts w:ascii="Arial MT"/>
                <w:spacing w:val="-5"/>
                <w:sz w:val="18"/>
              </w:rPr>
              <w:t>8.5</w:t>
            </w:r>
          </w:p>
        </w:tc>
        <w:tc>
          <w:tcPr>
            <w:tcW w:w="812" w:type="dxa"/>
            <w:tcBorders>
              <w:top w:val="nil"/>
              <w:left w:val="single" w:sz="8" w:space="0" w:color="000000"/>
              <w:bottom w:val="single" w:sz="8" w:space="0" w:color="000000"/>
              <w:right w:val="single" w:sz="8" w:space="0" w:color="000000"/>
            </w:tcBorders>
          </w:tcPr>
          <w:p>
            <w:pPr>
              <w:pStyle w:val="TableParagraph"/>
              <w:spacing w:before="38"/>
              <w:ind w:left="45" w:right="2"/>
              <w:jc w:val="center"/>
              <w:rPr>
                <w:rFonts w:ascii="Arial MT"/>
                <w:sz w:val="18"/>
              </w:rPr>
            </w:pPr>
            <w:r>
              <w:rPr>
                <w:rFonts w:ascii="Arial MT"/>
                <w:spacing w:val="-4"/>
                <w:sz w:val="18"/>
              </w:rPr>
              <w:t>12.7</w:t>
            </w:r>
          </w:p>
        </w:tc>
        <w:tc>
          <w:tcPr>
            <w:tcW w:w="812" w:type="dxa"/>
            <w:tcBorders>
              <w:top w:val="nil"/>
              <w:left w:val="single" w:sz="8" w:space="0" w:color="000000"/>
              <w:bottom w:val="single" w:sz="8" w:space="0" w:color="000000"/>
              <w:right w:val="single" w:sz="8" w:space="0" w:color="000000"/>
            </w:tcBorders>
          </w:tcPr>
          <w:p>
            <w:pPr>
              <w:pStyle w:val="TableParagraph"/>
              <w:spacing w:before="38"/>
              <w:ind w:right="199"/>
              <w:jc w:val="right"/>
              <w:rPr>
                <w:rFonts w:ascii="Arial MT"/>
                <w:sz w:val="18"/>
              </w:rPr>
            </w:pPr>
            <w:r>
              <w:rPr>
                <w:rFonts w:ascii="Arial MT"/>
                <w:spacing w:val="-4"/>
                <w:sz w:val="18"/>
              </w:rPr>
              <w:t>12.0</w:t>
            </w:r>
          </w:p>
        </w:tc>
        <w:tc>
          <w:tcPr>
            <w:tcW w:w="1259" w:type="dxa"/>
            <w:tcBorders>
              <w:top w:val="nil"/>
              <w:left w:val="single" w:sz="8" w:space="0" w:color="000000"/>
              <w:bottom w:val="single" w:sz="8" w:space="0" w:color="000000"/>
            </w:tcBorders>
          </w:tcPr>
          <w:p>
            <w:pPr>
              <w:pStyle w:val="TableParagraph"/>
              <w:spacing w:before="38"/>
              <w:ind w:left="393" w:right="353"/>
              <w:jc w:val="center"/>
              <w:rPr>
                <w:rFonts w:ascii="Arial MT"/>
                <w:sz w:val="18"/>
              </w:rPr>
            </w:pPr>
            <w:r>
              <w:rPr>
                <w:rFonts w:ascii="Arial MT"/>
                <w:spacing w:val="-2"/>
                <w:sz w:val="18"/>
              </w:rPr>
              <w:t>100.0</w:t>
            </w:r>
          </w:p>
        </w:tc>
      </w:tr>
      <w:tr>
        <w:trPr>
          <w:trHeight w:val="296"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Q53</w:t>
            </w:r>
          </w:p>
        </w:tc>
        <w:tc>
          <w:tcPr>
            <w:tcW w:w="2002"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84" w:type="dxa"/>
            <w:tcBorders>
              <w:top w:val="single" w:sz="8" w:space="0" w:color="000000"/>
              <w:bottom w:val="nil"/>
              <w:right w:val="single" w:sz="8" w:space="0" w:color="000000"/>
            </w:tcBorders>
          </w:tcPr>
          <w:p>
            <w:pPr>
              <w:pStyle w:val="TableParagraph"/>
              <w:spacing w:before="46"/>
              <w:ind w:right="349"/>
              <w:jc w:val="right"/>
              <w:rPr>
                <w:rFonts w:ascii="Arial MT"/>
                <w:sz w:val="18"/>
              </w:rPr>
            </w:pPr>
            <w:r>
              <w:rPr>
                <w:rFonts w:ascii="Arial MT"/>
                <w:spacing w:val="-5"/>
                <w:sz w:val="18"/>
              </w:rPr>
              <w:t>41</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7" w:right="284"/>
              <w:jc w:val="center"/>
              <w:rPr>
                <w:rFonts w:ascii="Arial MT"/>
                <w:sz w:val="18"/>
              </w:rPr>
            </w:pPr>
            <w:r>
              <w:rPr>
                <w:rFonts w:ascii="Arial MT"/>
                <w:spacing w:val="-5"/>
                <w:sz w:val="18"/>
              </w:rPr>
              <w:t>48</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1"/>
              <w:jc w:val="center"/>
              <w:rPr>
                <w:rFonts w:ascii="Arial MT"/>
                <w:sz w:val="18"/>
              </w:rPr>
            </w:pPr>
            <w:r>
              <w:rPr>
                <w:rFonts w:ascii="Arial MT"/>
                <w:spacing w:val="-5"/>
                <w:sz w:val="18"/>
              </w:rPr>
              <w:t>22</w:t>
            </w:r>
          </w:p>
        </w:tc>
        <w:tc>
          <w:tcPr>
            <w:tcW w:w="812" w:type="dxa"/>
            <w:tcBorders>
              <w:top w:val="single" w:sz="8" w:space="0" w:color="000000"/>
              <w:left w:val="single" w:sz="8" w:space="0" w:color="000000"/>
              <w:bottom w:val="nil"/>
              <w:right w:val="single" w:sz="8" w:space="0" w:color="000000"/>
            </w:tcBorders>
          </w:tcPr>
          <w:p>
            <w:pPr>
              <w:pStyle w:val="TableParagraph"/>
              <w:spacing w:before="46"/>
              <w:ind w:left="45" w:right="2"/>
              <w:jc w:val="center"/>
              <w:rPr>
                <w:rFonts w:ascii="Arial MT"/>
                <w:sz w:val="18"/>
              </w:rPr>
            </w:pPr>
            <w:r>
              <w:rPr>
                <w:rFonts w:ascii="Arial MT"/>
                <w:spacing w:val="-5"/>
                <w:sz w:val="18"/>
              </w:rPr>
              <w:t>10</w:t>
            </w:r>
          </w:p>
        </w:tc>
        <w:tc>
          <w:tcPr>
            <w:tcW w:w="812" w:type="dxa"/>
            <w:tcBorders>
              <w:top w:val="single" w:sz="8" w:space="0" w:color="000000"/>
              <w:left w:val="single" w:sz="8" w:space="0" w:color="000000"/>
              <w:bottom w:val="nil"/>
              <w:right w:val="single" w:sz="8" w:space="0" w:color="000000"/>
            </w:tcBorders>
          </w:tcPr>
          <w:p>
            <w:pPr>
              <w:pStyle w:val="TableParagraph"/>
              <w:spacing w:before="46"/>
              <w:ind w:right="277"/>
              <w:jc w:val="right"/>
              <w:rPr>
                <w:rFonts w:ascii="Arial MT"/>
                <w:sz w:val="18"/>
              </w:rPr>
            </w:pPr>
            <w:r>
              <w:rPr>
                <w:rFonts w:ascii="Arial MT"/>
                <w:spacing w:val="-5"/>
                <w:sz w:val="18"/>
              </w:rPr>
              <w:t>20</w:t>
            </w:r>
          </w:p>
        </w:tc>
        <w:tc>
          <w:tcPr>
            <w:tcW w:w="1259" w:type="dxa"/>
            <w:tcBorders>
              <w:top w:val="single" w:sz="8" w:space="0" w:color="000000"/>
              <w:left w:val="single" w:sz="8" w:space="0" w:color="000000"/>
              <w:bottom w:val="nil"/>
            </w:tcBorders>
          </w:tcPr>
          <w:p>
            <w:pPr>
              <w:pStyle w:val="TableParagraph"/>
              <w:spacing w:before="46"/>
              <w:ind w:left="383" w:right="353"/>
              <w:jc w:val="center"/>
              <w:rPr>
                <w:rFonts w:ascii="Arial MT"/>
                <w:sz w:val="18"/>
              </w:rPr>
            </w:pPr>
            <w:r>
              <w:rPr>
                <w:rFonts w:ascii="Arial MT"/>
                <w:spacing w:val="-5"/>
                <w:sz w:val="18"/>
              </w:rPr>
              <w:t>141</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002"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bottom w:val="single" w:sz="8" w:space="0" w:color="000000"/>
              <w:right w:val="single" w:sz="8" w:space="0" w:color="000000"/>
            </w:tcBorders>
          </w:tcPr>
          <w:p>
            <w:pPr>
              <w:pStyle w:val="TableParagraph"/>
              <w:spacing w:before="38"/>
              <w:ind w:right="272"/>
              <w:jc w:val="right"/>
              <w:rPr>
                <w:rFonts w:ascii="Arial MT"/>
                <w:sz w:val="18"/>
              </w:rPr>
            </w:pPr>
            <w:r>
              <w:rPr>
                <w:rFonts w:ascii="Arial MT"/>
                <w:spacing w:val="-4"/>
                <w:sz w:val="18"/>
              </w:rPr>
              <w:t>29.1</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34.0</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1"/>
              <w:jc w:val="center"/>
              <w:rPr>
                <w:rFonts w:ascii="Arial MT"/>
                <w:sz w:val="18"/>
              </w:rPr>
            </w:pPr>
            <w:r>
              <w:rPr>
                <w:rFonts w:ascii="Arial MT"/>
                <w:spacing w:val="-4"/>
                <w:sz w:val="18"/>
              </w:rPr>
              <w:t>15.6</w:t>
            </w:r>
          </w:p>
        </w:tc>
        <w:tc>
          <w:tcPr>
            <w:tcW w:w="812" w:type="dxa"/>
            <w:tcBorders>
              <w:top w:val="nil"/>
              <w:left w:val="single" w:sz="8" w:space="0" w:color="000000"/>
              <w:bottom w:val="single" w:sz="8" w:space="0" w:color="000000"/>
              <w:right w:val="single" w:sz="8" w:space="0" w:color="000000"/>
            </w:tcBorders>
          </w:tcPr>
          <w:p>
            <w:pPr>
              <w:pStyle w:val="TableParagraph"/>
              <w:spacing w:before="38"/>
              <w:ind w:left="50" w:right="2"/>
              <w:jc w:val="center"/>
              <w:rPr>
                <w:rFonts w:ascii="Arial MT"/>
                <w:sz w:val="18"/>
              </w:rPr>
            </w:pPr>
            <w:r>
              <w:rPr>
                <w:rFonts w:ascii="Arial MT"/>
                <w:spacing w:val="-5"/>
                <w:sz w:val="18"/>
              </w:rPr>
              <w:t>7.1</w:t>
            </w:r>
          </w:p>
        </w:tc>
        <w:tc>
          <w:tcPr>
            <w:tcW w:w="812" w:type="dxa"/>
            <w:tcBorders>
              <w:top w:val="nil"/>
              <w:left w:val="single" w:sz="8" w:space="0" w:color="000000"/>
              <w:bottom w:val="single" w:sz="8" w:space="0" w:color="000000"/>
              <w:right w:val="single" w:sz="8" w:space="0" w:color="000000"/>
            </w:tcBorders>
          </w:tcPr>
          <w:p>
            <w:pPr>
              <w:pStyle w:val="TableParagraph"/>
              <w:spacing w:before="38"/>
              <w:ind w:right="199"/>
              <w:jc w:val="right"/>
              <w:rPr>
                <w:rFonts w:ascii="Arial MT"/>
                <w:sz w:val="18"/>
              </w:rPr>
            </w:pPr>
            <w:r>
              <w:rPr>
                <w:rFonts w:ascii="Arial MT"/>
                <w:spacing w:val="-4"/>
                <w:sz w:val="18"/>
              </w:rPr>
              <w:t>14.2</w:t>
            </w:r>
          </w:p>
        </w:tc>
        <w:tc>
          <w:tcPr>
            <w:tcW w:w="1259" w:type="dxa"/>
            <w:tcBorders>
              <w:top w:val="nil"/>
              <w:left w:val="single" w:sz="8" w:space="0" w:color="000000"/>
              <w:bottom w:val="single" w:sz="8" w:space="0" w:color="000000"/>
            </w:tcBorders>
          </w:tcPr>
          <w:p>
            <w:pPr>
              <w:pStyle w:val="TableParagraph"/>
              <w:spacing w:before="38"/>
              <w:ind w:left="393" w:right="353"/>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000000"/>
              <w:left w:val="nil"/>
              <w:bottom w:val="single" w:sz="8" w:space="0" w:color="FFFFFF"/>
              <w:right w:val="nil"/>
            </w:tcBorders>
          </w:tcPr>
          <w:p>
            <w:pPr>
              <w:pStyle w:val="TableParagraph"/>
              <w:spacing w:before="46"/>
              <w:ind w:left="47"/>
              <w:rPr>
                <w:rFonts w:ascii="Arial MT"/>
                <w:sz w:val="18"/>
              </w:rPr>
            </w:pPr>
            <w:r>
              <w:rPr>
                <w:rFonts w:ascii="Arial MT"/>
                <w:spacing w:val="-5"/>
                <w:sz w:val="18"/>
              </w:rPr>
              <w:t>Q54</w:t>
            </w:r>
          </w:p>
        </w:tc>
        <w:tc>
          <w:tcPr>
            <w:tcW w:w="2002" w:type="dxa"/>
            <w:tcBorders>
              <w:top w:val="single" w:sz="8" w:space="0" w:color="000000"/>
              <w:left w:val="nil"/>
              <w:bottom w:val="single" w:sz="36" w:space="0" w:color="FFFFFF"/>
            </w:tcBorders>
          </w:tcPr>
          <w:p>
            <w:pPr>
              <w:pStyle w:val="TableParagraph"/>
              <w:spacing w:before="46"/>
              <w:ind w:left="25"/>
              <w:rPr>
                <w:rFonts w:ascii="Arial MT"/>
                <w:sz w:val="18"/>
              </w:rPr>
            </w:pPr>
            <w:r>
              <w:rPr>
                <w:rFonts w:ascii="Arial MT"/>
                <w:spacing w:val="-2"/>
                <w:sz w:val="18"/>
              </w:rPr>
              <w:t>Count</w:t>
            </w:r>
          </w:p>
        </w:tc>
        <w:tc>
          <w:tcPr>
            <w:tcW w:w="984" w:type="dxa"/>
            <w:tcBorders>
              <w:top w:val="single" w:sz="8" w:space="0" w:color="000000"/>
              <w:bottom w:val="single" w:sz="36" w:space="0" w:color="FFFFFF"/>
              <w:right w:val="single" w:sz="8" w:space="0" w:color="000000"/>
            </w:tcBorders>
          </w:tcPr>
          <w:p>
            <w:pPr>
              <w:pStyle w:val="TableParagraph"/>
              <w:spacing w:before="46"/>
              <w:ind w:right="349"/>
              <w:jc w:val="right"/>
              <w:rPr>
                <w:rFonts w:ascii="Arial MT"/>
                <w:sz w:val="18"/>
              </w:rPr>
            </w:pPr>
            <w:r>
              <w:rPr>
                <w:rFonts w:ascii="Arial MT"/>
                <w:spacing w:val="-5"/>
                <w:sz w:val="18"/>
              </w:rPr>
              <w:t>31</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6"/>
              <w:ind w:left="317" w:right="284"/>
              <w:jc w:val="center"/>
              <w:rPr>
                <w:rFonts w:ascii="Arial MT"/>
                <w:sz w:val="18"/>
              </w:rPr>
            </w:pPr>
            <w:r>
              <w:rPr>
                <w:rFonts w:ascii="Arial MT"/>
                <w:spacing w:val="-5"/>
                <w:sz w:val="18"/>
              </w:rPr>
              <w:t>44</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6"/>
              <w:ind w:left="59" w:right="21"/>
              <w:jc w:val="center"/>
              <w:rPr>
                <w:rFonts w:ascii="Arial MT"/>
                <w:sz w:val="18"/>
              </w:rPr>
            </w:pPr>
            <w:r>
              <w:rPr>
                <w:rFonts w:ascii="Arial MT"/>
                <w:spacing w:val="-5"/>
                <w:sz w:val="18"/>
              </w:rPr>
              <w:t>25</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6"/>
              <w:ind w:left="45" w:right="2"/>
              <w:jc w:val="center"/>
              <w:rPr>
                <w:rFonts w:ascii="Arial MT"/>
                <w:sz w:val="18"/>
              </w:rPr>
            </w:pPr>
            <w:r>
              <w:rPr>
                <w:rFonts w:ascii="Arial MT"/>
                <w:spacing w:val="-5"/>
                <w:sz w:val="18"/>
              </w:rPr>
              <w:t>25</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6"/>
              <w:ind w:right="277"/>
              <w:jc w:val="right"/>
              <w:rPr>
                <w:rFonts w:ascii="Arial MT"/>
                <w:sz w:val="18"/>
              </w:rPr>
            </w:pPr>
            <w:r>
              <w:rPr>
                <w:rFonts w:ascii="Arial MT"/>
                <w:spacing w:val="-5"/>
                <w:sz w:val="18"/>
              </w:rPr>
              <w:t>15</w:t>
            </w:r>
          </w:p>
        </w:tc>
        <w:tc>
          <w:tcPr>
            <w:tcW w:w="1259" w:type="dxa"/>
            <w:tcBorders>
              <w:top w:val="single" w:sz="8" w:space="0" w:color="000000"/>
              <w:left w:val="single" w:sz="8" w:space="0" w:color="000000"/>
              <w:bottom w:val="single" w:sz="36" w:space="0" w:color="FFFFFF"/>
            </w:tcBorders>
          </w:tcPr>
          <w:p>
            <w:pPr>
              <w:pStyle w:val="TableParagraph"/>
              <w:spacing w:before="46"/>
              <w:ind w:left="383" w:right="353"/>
              <w:jc w:val="center"/>
              <w:rPr>
                <w:rFonts w:ascii="Arial MT"/>
                <w:sz w:val="18"/>
              </w:rPr>
            </w:pPr>
            <w:r>
              <w:rPr>
                <w:rFonts w:ascii="Arial MT"/>
                <w:spacing w:val="-5"/>
                <w:sz w:val="18"/>
              </w:rPr>
              <w:t>140</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2002"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single" w:sz="36" w:space="0" w:color="FFFFFF"/>
              <w:bottom w:val="single" w:sz="8" w:space="0" w:color="000000"/>
              <w:right w:val="single" w:sz="8" w:space="0" w:color="000000"/>
            </w:tcBorders>
          </w:tcPr>
          <w:p>
            <w:pPr>
              <w:pStyle w:val="TableParagraph"/>
              <w:spacing w:line="188" w:lineRule="exact"/>
              <w:ind w:right="272"/>
              <w:jc w:val="right"/>
              <w:rPr>
                <w:rFonts w:ascii="Arial MT"/>
                <w:sz w:val="18"/>
              </w:rPr>
            </w:pPr>
            <w:r>
              <w:rPr>
                <w:rFonts w:ascii="Arial MT"/>
                <w:spacing w:val="-4"/>
                <w:sz w:val="18"/>
              </w:rPr>
              <w:t>22.1</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7"/>
              <w:jc w:val="right"/>
              <w:rPr>
                <w:rFonts w:ascii="Arial MT"/>
                <w:sz w:val="18"/>
              </w:rPr>
            </w:pPr>
            <w:r>
              <w:rPr>
                <w:rFonts w:ascii="Arial MT"/>
                <w:spacing w:val="-4"/>
                <w:sz w:val="18"/>
              </w:rPr>
              <w:t>31.4</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1"/>
              <w:jc w:val="center"/>
              <w:rPr>
                <w:rFonts w:ascii="Arial MT"/>
                <w:sz w:val="18"/>
              </w:rPr>
            </w:pPr>
            <w:r>
              <w:rPr>
                <w:rFonts w:ascii="Arial MT"/>
                <w:spacing w:val="-4"/>
                <w:sz w:val="18"/>
              </w:rPr>
              <w:t>17.9</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45" w:right="2"/>
              <w:jc w:val="center"/>
              <w:rPr>
                <w:rFonts w:ascii="Arial MT"/>
                <w:sz w:val="18"/>
              </w:rPr>
            </w:pPr>
            <w:r>
              <w:rPr>
                <w:rFonts w:ascii="Arial MT"/>
                <w:spacing w:val="-4"/>
                <w:sz w:val="18"/>
              </w:rPr>
              <w:t>17.9</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9"/>
              <w:jc w:val="right"/>
              <w:rPr>
                <w:rFonts w:ascii="Arial MT"/>
                <w:sz w:val="18"/>
              </w:rPr>
            </w:pPr>
            <w:r>
              <w:rPr>
                <w:rFonts w:ascii="Arial MT"/>
                <w:spacing w:val="-4"/>
                <w:sz w:val="18"/>
              </w:rPr>
              <w:t>10.7</w:t>
            </w:r>
          </w:p>
        </w:tc>
        <w:tc>
          <w:tcPr>
            <w:tcW w:w="1259" w:type="dxa"/>
            <w:tcBorders>
              <w:top w:val="single" w:sz="36" w:space="0" w:color="FFFFFF"/>
              <w:left w:val="single" w:sz="8" w:space="0" w:color="000000"/>
              <w:bottom w:val="single" w:sz="8" w:space="0" w:color="000000"/>
            </w:tcBorders>
          </w:tcPr>
          <w:p>
            <w:pPr>
              <w:pStyle w:val="TableParagraph"/>
              <w:spacing w:line="188" w:lineRule="exact"/>
              <w:ind w:left="393" w:right="353"/>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Q55</w:t>
            </w:r>
          </w:p>
        </w:tc>
        <w:tc>
          <w:tcPr>
            <w:tcW w:w="2002"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4" w:type="dxa"/>
            <w:tcBorders>
              <w:top w:val="single" w:sz="8" w:space="0" w:color="000000"/>
              <w:bottom w:val="single" w:sz="36" w:space="0" w:color="FFFFFF"/>
              <w:right w:val="single" w:sz="8" w:space="0" w:color="000000"/>
            </w:tcBorders>
          </w:tcPr>
          <w:p>
            <w:pPr>
              <w:pStyle w:val="TableParagraph"/>
              <w:spacing w:before="42"/>
              <w:ind w:right="349"/>
              <w:jc w:val="right"/>
              <w:rPr>
                <w:rFonts w:ascii="Arial MT"/>
                <w:sz w:val="18"/>
              </w:rPr>
            </w:pPr>
            <w:r>
              <w:rPr>
                <w:rFonts w:ascii="Arial MT"/>
                <w:spacing w:val="-5"/>
                <w:sz w:val="18"/>
              </w:rPr>
              <w:t>59</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7" w:right="284"/>
              <w:jc w:val="center"/>
              <w:rPr>
                <w:rFonts w:ascii="Arial MT"/>
                <w:sz w:val="18"/>
              </w:rPr>
            </w:pPr>
            <w:r>
              <w:rPr>
                <w:rFonts w:ascii="Arial MT"/>
                <w:spacing w:val="-5"/>
                <w:sz w:val="18"/>
              </w:rPr>
              <w:t>56</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1"/>
              <w:jc w:val="center"/>
              <w:rPr>
                <w:rFonts w:ascii="Arial MT"/>
                <w:sz w:val="18"/>
              </w:rPr>
            </w:pPr>
            <w:r>
              <w:rPr>
                <w:rFonts w:ascii="Arial MT"/>
                <w:spacing w:val="-5"/>
                <w:sz w:val="18"/>
              </w:rPr>
              <w:t>16</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2"/>
              <w:ind w:left="39"/>
              <w:jc w:val="center"/>
              <w:rPr>
                <w:rFonts w:ascii="Arial MT"/>
                <w:sz w:val="18"/>
              </w:rPr>
            </w:pPr>
            <w:r>
              <w:rPr>
                <w:rFonts w:ascii="Arial MT"/>
                <w:w w:val="101"/>
                <w:sz w:val="18"/>
              </w:rPr>
              <w:t>7</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2"/>
              <w:ind w:right="277"/>
              <w:jc w:val="right"/>
              <w:rPr>
                <w:rFonts w:ascii="Arial MT"/>
                <w:sz w:val="18"/>
              </w:rPr>
            </w:pPr>
            <w:r>
              <w:rPr>
                <w:rFonts w:ascii="Arial MT"/>
                <w:spacing w:val="-5"/>
                <w:sz w:val="18"/>
              </w:rPr>
              <w:t>12</w:t>
            </w:r>
          </w:p>
        </w:tc>
        <w:tc>
          <w:tcPr>
            <w:tcW w:w="1259" w:type="dxa"/>
            <w:tcBorders>
              <w:top w:val="single" w:sz="8" w:space="0" w:color="000000"/>
              <w:left w:val="single" w:sz="8" w:space="0" w:color="000000"/>
              <w:bottom w:val="single" w:sz="36" w:space="0" w:color="FFFFFF"/>
            </w:tcBorders>
          </w:tcPr>
          <w:p>
            <w:pPr>
              <w:pStyle w:val="TableParagraph"/>
              <w:spacing w:before="42"/>
              <w:ind w:left="383" w:right="353"/>
              <w:jc w:val="center"/>
              <w:rPr>
                <w:rFonts w:ascii="Arial MT"/>
                <w:sz w:val="18"/>
              </w:rPr>
            </w:pPr>
            <w:r>
              <w:rPr>
                <w:rFonts w:ascii="Arial MT"/>
                <w:spacing w:val="-5"/>
                <w:sz w:val="18"/>
              </w:rPr>
              <w:t>150</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2002"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single" w:sz="36" w:space="0" w:color="FFFFFF"/>
              <w:bottom w:val="single" w:sz="8" w:space="0" w:color="000000"/>
              <w:right w:val="single" w:sz="8" w:space="0" w:color="000000"/>
            </w:tcBorders>
          </w:tcPr>
          <w:p>
            <w:pPr>
              <w:pStyle w:val="TableParagraph"/>
              <w:spacing w:line="188" w:lineRule="exact"/>
              <w:ind w:right="272"/>
              <w:jc w:val="right"/>
              <w:rPr>
                <w:rFonts w:ascii="Arial MT"/>
                <w:sz w:val="18"/>
              </w:rPr>
            </w:pPr>
            <w:r>
              <w:rPr>
                <w:rFonts w:ascii="Arial MT"/>
                <w:spacing w:val="-4"/>
                <w:sz w:val="18"/>
              </w:rPr>
              <w:t>39.3</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7"/>
              <w:jc w:val="right"/>
              <w:rPr>
                <w:rFonts w:ascii="Arial MT"/>
                <w:sz w:val="18"/>
              </w:rPr>
            </w:pPr>
            <w:r>
              <w:rPr>
                <w:rFonts w:ascii="Arial MT"/>
                <w:spacing w:val="-4"/>
                <w:sz w:val="18"/>
              </w:rPr>
              <w:t>37.3</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1"/>
              <w:jc w:val="center"/>
              <w:rPr>
                <w:rFonts w:ascii="Arial MT"/>
                <w:sz w:val="18"/>
              </w:rPr>
            </w:pPr>
            <w:r>
              <w:rPr>
                <w:rFonts w:ascii="Arial MT"/>
                <w:spacing w:val="-4"/>
                <w:sz w:val="18"/>
              </w:rPr>
              <w:t>10.7</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0" w:right="2"/>
              <w:jc w:val="center"/>
              <w:rPr>
                <w:rFonts w:ascii="Arial MT"/>
                <w:sz w:val="18"/>
              </w:rPr>
            </w:pPr>
            <w:r>
              <w:rPr>
                <w:rFonts w:ascii="Arial MT"/>
                <w:spacing w:val="-5"/>
                <w:sz w:val="18"/>
              </w:rPr>
              <w:t>4.7</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47"/>
              <w:jc w:val="right"/>
              <w:rPr>
                <w:rFonts w:ascii="Arial MT"/>
                <w:sz w:val="18"/>
              </w:rPr>
            </w:pPr>
            <w:r>
              <w:rPr>
                <w:rFonts w:ascii="Arial MT"/>
                <w:spacing w:val="-5"/>
                <w:sz w:val="18"/>
              </w:rPr>
              <w:t>8.0</w:t>
            </w:r>
          </w:p>
        </w:tc>
        <w:tc>
          <w:tcPr>
            <w:tcW w:w="1259" w:type="dxa"/>
            <w:tcBorders>
              <w:top w:val="single" w:sz="36" w:space="0" w:color="FFFFFF"/>
              <w:left w:val="single" w:sz="8" w:space="0" w:color="000000"/>
              <w:bottom w:val="single" w:sz="8" w:space="0" w:color="000000"/>
            </w:tcBorders>
          </w:tcPr>
          <w:p>
            <w:pPr>
              <w:pStyle w:val="TableParagraph"/>
              <w:spacing w:line="188" w:lineRule="exact"/>
              <w:ind w:left="393" w:right="353"/>
              <w:jc w:val="center"/>
              <w:rPr>
                <w:rFonts w:ascii="Arial MT"/>
                <w:sz w:val="18"/>
              </w:rPr>
            </w:pPr>
            <w:r>
              <w:rPr>
                <w:rFonts w:ascii="Arial MT"/>
                <w:spacing w:val="-2"/>
                <w:sz w:val="18"/>
              </w:rPr>
              <w:t>100.0</w:t>
            </w:r>
          </w:p>
        </w:tc>
      </w:tr>
      <w:tr>
        <w:trPr>
          <w:trHeight w:val="279"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Q56</w:t>
            </w:r>
          </w:p>
        </w:tc>
        <w:tc>
          <w:tcPr>
            <w:tcW w:w="2002"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4" w:type="dxa"/>
            <w:tcBorders>
              <w:top w:val="single" w:sz="8" w:space="0" w:color="000000"/>
              <w:bottom w:val="single" w:sz="36" w:space="0" w:color="FFFFFF"/>
              <w:right w:val="single" w:sz="8" w:space="0" w:color="000000"/>
            </w:tcBorders>
          </w:tcPr>
          <w:p>
            <w:pPr>
              <w:pStyle w:val="TableParagraph"/>
              <w:spacing w:before="42"/>
              <w:ind w:right="349"/>
              <w:jc w:val="right"/>
              <w:rPr>
                <w:rFonts w:ascii="Arial MT"/>
                <w:sz w:val="18"/>
              </w:rPr>
            </w:pPr>
            <w:r>
              <w:rPr>
                <w:rFonts w:ascii="Arial MT"/>
                <w:spacing w:val="-5"/>
                <w:sz w:val="18"/>
              </w:rPr>
              <w:t>26</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7" w:right="284"/>
              <w:jc w:val="center"/>
              <w:rPr>
                <w:rFonts w:ascii="Arial MT"/>
                <w:sz w:val="18"/>
              </w:rPr>
            </w:pPr>
            <w:r>
              <w:rPr>
                <w:rFonts w:ascii="Arial MT"/>
                <w:spacing w:val="-5"/>
                <w:sz w:val="18"/>
              </w:rPr>
              <w:t>35</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1"/>
              <w:jc w:val="center"/>
              <w:rPr>
                <w:rFonts w:ascii="Arial MT"/>
                <w:sz w:val="18"/>
              </w:rPr>
            </w:pPr>
            <w:r>
              <w:rPr>
                <w:rFonts w:ascii="Arial MT"/>
                <w:spacing w:val="-5"/>
                <w:sz w:val="18"/>
              </w:rPr>
              <w:t>27</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2"/>
              <w:ind w:left="45" w:right="2"/>
              <w:jc w:val="center"/>
              <w:rPr>
                <w:rFonts w:ascii="Arial MT"/>
                <w:sz w:val="18"/>
              </w:rPr>
            </w:pPr>
            <w:r>
              <w:rPr>
                <w:rFonts w:ascii="Arial MT"/>
                <w:spacing w:val="-5"/>
                <w:sz w:val="18"/>
              </w:rPr>
              <w:t>39</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2"/>
              <w:ind w:right="277"/>
              <w:jc w:val="right"/>
              <w:rPr>
                <w:rFonts w:ascii="Arial MT"/>
                <w:sz w:val="18"/>
              </w:rPr>
            </w:pPr>
            <w:r>
              <w:rPr>
                <w:rFonts w:ascii="Arial MT"/>
                <w:spacing w:val="-5"/>
                <w:sz w:val="18"/>
              </w:rPr>
              <w:t>16</w:t>
            </w:r>
          </w:p>
        </w:tc>
        <w:tc>
          <w:tcPr>
            <w:tcW w:w="1259" w:type="dxa"/>
            <w:tcBorders>
              <w:top w:val="single" w:sz="8" w:space="0" w:color="000000"/>
              <w:left w:val="single" w:sz="8" w:space="0" w:color="000000"/>
              <w:bottom w:val="single" w:sz="36" w:space="0" w:color="FFFFFF"/>
            </w:tcBorders>
          </w:tcPr>
          <w:p>
            <w:pPr>
              <w:pStyle w:val="TableParagraph"/>
              <w:spacing w:before="42"/>
              <w:ind w:left="383" w:right="353"/>
              <w:jc w:val="center"/>
              <w:rPr>
                <w:rFonts w:ascii="Arial MT"/>
                <w:sz w:val="18"/>
              </w:rPr>
            </w:pPr>
            <w:r>
              <w:rPr>
                <w:rFonts w:ascii="Arial MT"/>
                <w:spacing w:val="-5"/>
                <w:sz w:val="18"/>
              </w:rPr>
              <w:t>143</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2002"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single" w:sz="36" w:space="0" w:color="FFFFFF"/>
              <w:bottom w:val="single" w:sz="8" w:space="0" w:color="000000"/>
              <w:right w:val="single" w:sz="8" w:space="0" w:color="000000"/>
            </w:tcBorders>
          </w:tcPr>
          <w:p>
            <w:pPr>
              <w:pStyle w:val="TableParagraph"/>
              <w:spacing w:line="188" w:lineRule="exact"/>
              <w:ind w:right="272"/>
              <w:jc w:val="right"/>
              <w:rPr>
                <w:rFonts w:ascii="Arial MT"/>
                <w:sz w:val="18"/>
              </w:rPr>
            </w:pPr>
            <w:r>
              <w:rPr>
                <w:rFonts w:ascii="Arial MT"/>
                <w:spacing w:val="-4"/>
                <w:sz w:val="18"/>
              </w:rPr>
              <w:t>18.2</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7"/>
              <w:jc w:val="right"/>
              <w:rPr>
                <w:rFonts w:ascii="Arial MT"/>
                <w:sz w:val="18"/>
              </w:rPr>
            </w:pPr>
            <w:r>
              <w:rPr>
                <w:rFonts w:ascii="Arial MT"/>
                <w:spacing w:val="-4"/>
                <w:sz w:val="18"/>
              </w:rPr>
              <w:t>24.5</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1"/>
              <w:jc w:val="center"/>
              <w:rPr>
                <w:rFonts w:ascii="Arial MT"/>
                <w:sz w:val="18"/>
              </w:rPr>
            </w:pPr>
            <w:r>
              <w:rPr>
                <w:rFonts w:ascii="Arial MT"/>
                <w:spacing w:val="-4"/>
                <w:sz w:val="18"/>
              </w:rPr>
              <w:t>18.9</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45" w:right="2"/>
              <w:jc w:val="center"/>
              <w:rPr>
                <w:rFonts w:ascii="Arial MT"/>
                <w:sz w:val="18"/>
              </w:rPr>
            </w:pPr>
            <w:r>
              <w:rPr>
                <w:rFonts w:ascii="Arial MT"/>
                <w:spacing w:val="-4"/>
                <w:sz w:val="18"/>
              </w:rPr>
              <w:t>27.3</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9"/>
              <w:jc w:val="right"/>
              <w:rPr>
                <w:rFonts w:ascii="Arial MT"/>
                <w:sz w:val="18"/>
              </w:rPr>
            </w:pPr>
            <w:r>
              <w:rPr>
                <w:rFonts w:ascii="Arial MT"/>
                <w:spacing w:val="-4"/>
                <w:sz w:val="18"/>
              </w:rPr>
              <w:t>11.2</w:t>
            </w:r>
          </w:p>
        </w:tc>
        <w:tc>
          <w:tcPr>
            <w:tcW w:w="1259" w:type="dxa"/>
            <w:tcBorders>
              <w:top w:val="single" w:sz="36" w:space="0" w:color="FFFFFF"/>
              <w:left w:val="single" w:sz="8" w:space="0" w:color="000000"/>
              <w:bottom w:val="single" w:sz="8" w:space="0" w:color="000000"/>
            </w:tcBorders>
          </w:tcPr>
          <w:p>
            <w:pPr>
              <w:pStyle w:val="TableParagraph"/>
              <w:spacing w:line="188" w:lineRule="exact"/>
              <w:ind w:left="393" w:right="353"/>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Q57</w:t>
            </w:r>
          </w:p>
        </w:tc>
        <w:tc>
          <w:tcPr>
            <w:tcW w:w="2002"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4" w:type="dxa"/>
            <w:tcBorders>
              <w:top w:val="single" w:sz="8" w:space="0" w:color="000000"/>
              <w:bottom w:val="single" w:sz="36" w:space="0" w:color="FFFFFF"/>
              <w:right w:val="single" w:sz="8" w:space="0" w:color="000000"/>
            </w:tcBorders>
          </w:tcPr>
          <w:p>
            <w:pPr>
              <w:pStyle w:val="TableParagraph"/>
              <w:spacing w:before="42"/>
              <w:ind w:right="349"/>
              <w:jc w:val="right"/>
              <w:rPr>
                <w:rFonts w:ascii="Arial MT"/>
                <w:sz w:val="18"/>
              </w:rPr>
            </w:pPr>
            <w:r>
              <w:rPr>
                <w:rFonts w:ascii="Arial MT"/>
                <w:spacing w:val="-5"/>
                <w:sz w:val="18"/>
              </w:rPr>
              <w:t>35</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7" w:right="284"/>
              <w:jc w:val="center"/>
              <w:rPr>
                <w:rFonts w:ascii="Arial MT"/>
                <w:sz w:val="18"/>
              </w:rPr>
            </w:pPr>
            <w:r>
              <w:rPr>
                <w:rFonts w:ascii="Arial MT"/>
                <w:spacing w:val="-5"/>
                <w:sz w:val="18"/>
              </w:rPr>
              <w:t>39</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1"/>
              <w:jc w:val="center"/>
              <w:rPr>
                <w:rFonts w:ascii="Arial MT"/>
                <w:sz w:val="18"/>
              </w:rPr>
            </w:pPr>
            <w:r>
              <w:rPr>
                <w:rFonts w:ascii="Arial MT"/>
                <w:spacing w:val="-5"/>
                <w:sz w:val="18"/>
              </w:rPr>
              <w:t>33</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2"/>
              <w:ind w:left="45" w:right="2"/>
              <w:jc w:val="center"/>
              <w:rPr>
                <w:rFonts w:ascii="Arial MT"/>
                <w:sz w:val="18"/>
              </w:rPr>
            </w:pPr>
            <w:r>
              <w:rPr>
                <w:rFonts w:ascii="Arial MT"/>
                <w:spacing w:val="-5"/>
                <w:sz w:val="18"/>
              </w:rPr>
              <w:t>25</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2"/>
              <w:ind w:right="277"/>
              <w:jc w:val="right"/>
              <w:rPr>
                <w:rFonts w:ascii="Arial MT"/>
                <w:sz w:val="18"/>
              </w:rPr>
            </w:pPr>
            <w:r>
              <w:rPr>
                <w:rFonts w:ascii="Arial MT"/>
                <w:spacing w:val="-5"/>
                <w:sz w:val="18"/>
              </w:rPr>
              <w:t>16</w:t>
            </w:r>
          </w:p>
        </w:tc>
        <w:tc>
          <w:tcPr>
            <w:tcW w:w="1259" w:type="dxa"/>
            <w:tcBorders>
              <w:top w:val="single" w:sz="8" w:space="0" w:color="000000"/>
              <w:left w:val="single" w:sz="8" w:space="0" w:color="000000"/>
              <w:bottom w:val="single" w:sz="36" w:space="0" w:color="FFFFFF"/>
            </w:tcBorders>
          </w:tcPr>
          <w:p>
            <w:pPr>
              <w:pStyle w:val="TableParagraph"/>
              <w:spacing w:before="42"/>
              <w:ind w:left="383" w:right="353"/>
              <w:jc w:val="center"/>
              <w:rPr>
                <w:rFonts w:ascii="Arial MT"/>
                <w:sz w:val="18"/>
              </w:rPr>
            </w:pPr>
            <w:r>
              <w:rPr>
                <w:rFonts w:ascii="Arial MT"/>
                <w:spacing w:val="-5"/>
                <w:sz w:val="18"/>
              </w:rPr>
              <w:t>148</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2002"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7"/>
                <w:sz w:val="18"/>
              </w:rPr>
              <w:t> </w:t>
            </w:r>
            <w:r>
              <w:rPr>
                <w:rFonts w:ascii="Arial MT"/>
                <w:spacing w:val="-2"/>
                <w:sz w:val="18"/>
              </w:rPr>
              <w:t>QUESTIONS</w:t>
            </w:r>
          </w:p>
        </w:tc>
        <w:tc>
          <w:tcPr>
            <w:tcW w:w="984" w:type="dxa"/>
            <w:tcBorders>
              <w:top w:val="single" w:sz="36" w:space="0" w:color="FFFFFF"/>
              <w:bottom w:val="single" w:sz="8" w:space="0" w:color="000000"/>
              <w:right w:val="single" w:sz="8" w:space="0" w:color="000000"/>
            </w:tcBorders>
          </w:tcPr>
          <w:p>
            <w:pPr>
              <w:pStyle w:val="TableParagraph"/>
              <w:spacing w:line="188" w:lineRule="exact"/>
              <w:ind w:right="272"/>
              <w:jc w:val="right"/>
              <w:rPr>
                <w:rFonts w:ascii="Arial MT"/>
                <w:sz w:val="18"/>
              </w:rPr>
            </w:pPr>
            <w:r>
              <w:rPr>
                <w:rFonts w:ascii="Arial MT"/>
                <w:spacing w:val="-4"/>
                <w:sz w:val="18"/>
              </w:rPr>
              <w:t>23.6</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7"/>
              <w:jc w:val="right"/>
              <w:rPr>
                <w:rFonts w:ascii="Arial MT"/>
                <w:sz w:val="18"/>
              </w:rPr>
            </w:pPr>
            <w:r>
              <w:rPr>
                <w:rFonts w:ascii="Arial MT"/>
                <w:spacing w:val="-4"/>
                <w:sz w:val="18"/>
              </w:rPr>
              <w:t>26.4</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1"/>
              <w:jc w:val="center"/>
              <w:rPr>
                <w:rFonts w:ascii="Arial MT"/>
                <w:sz w:val="18"/>
              </w:rPr>
            </w:pPr>
            <w:r>
              <w:rPr>
                <w:rFonts w:ascii="Arial MT"/>
                <w:spacing w:val="-4"/>
                <w:sz w:val="18"/>
              </w:rPr>
              <w:t>22.3</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45" w:right="2"/>
              <w:jc w:val="center"/>
              <w:rPr>
                <w:rFonts w:ascii="Arial MT"/>
                <w:sz w:val="18"/>
              </w:rPr>
            </w:pPr>
            <w:r>
              <w:rPr>
                <w:rFonts w:ascii="Arial MT"/>
                <w:spacing w:val="-4"/>
                <w:sz w:val="18"/>
              </w:rPr>
              <w:t>16.9</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9"/>
              <w:jc w:val="right"/>
              <w:rPr>
                <w:rFonts w:ascii="Arial MT"/>
                <w:sz w:val="18"/>
              </w:rPr>
            </w:pPr>
            <w:r>
              <w:rPr>
                <w:rFonts w:ascii="Arial MT"/>
                <w:spacing w:val="-4"/>
                <w:sz w:val="18"/>
              </w:rPr>
              <w:t>10.8</w:t>
            </w:r>
          </w:p>
        </w:tc>
        <w:tc>
          <w:tcPr>
            <w:tcW w:w="1259" w:type="dxa"/>
            <w:tcBorders>
              <w:top w:val="single" w:sz="36" w:space="0" w:color="FFFFFF"/>
              <w:left w:val="single" w:sz="8" w:space="0" w:color="000000"/>
              <w:bottom w:val="single" w:sz="8" w:space="0" w:color="000000"/>
            </w:tcBorders>
          </w:tcPr>
          <w:p>
            <w:pPr>
              <w:pStyle w:val="TableParagraph"/>
              <w:spacing w:line="188" w:lineRule="exact"/>
              <w:ind w:left="393" w:right="353"/>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000000"/>
              <w:right w:val="nil"/>
            </w:tcBorders>
          </w:tcPr>
          <w:p>
            <w:pPr>
              <w:pStyle w:val="TableParagraph"/>
              <w:spacing w:before="42"/>
              <w:ind w:left="47"/>
              <w:rPr>
                <w:rFonts w:ascii="Arial MT"/>
                <w:sz w:val="18"/>
              </w:rPr>
            </w:pPr>
            <w:r>
              <w:rPr>
                <w:rFonts w:ascii="Arial MT"/>
                <w:spacing w:val="-5"/>
                <w:sz w:val="18"/>
              </w:rPr>
              <w:t>Q58</w:t>
            </w:r>
          </w:p>
        </w:tc>
        <w:tc>
          <w:tcPr>
            <w:tcW w:w="2002"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4" w:type="dxa"/>
            <w:tcBorders>
              <w:top w:val="single" w:sz="8" w:space="0" w:color="000000"/>
              <w:bottom w:val="single" w:sz="36" w:space="0" w:color="FFFFFF"/>
              <w:right w:val="single" w:sz="8" w:space="0" w:color="000000"/>
            </w:tcBorders>
          </w:tcPr>
          <w:p>
            <w:pPr>
              <w:pStyle w:val="TableParagraph"/>
              <w:spacing w:before="42"/>
              <w:ind w:right="349"/>
              <w:jc w:val="right"/>
              <w:rPr>
                <w:rFonts w:ascii="Arial MT"/>
                <w:sz w:val="18"/>
              </w:rPr>
            </w:pPr>
            <w:r>
              <w:rPr>
                <w:rFonts w:ascii="Arial MT"/>
                <w:spacing w:val="-5"/>
                <w:sz w:val="18"/>
              </w:rPr>
              <w:t>24</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7" w:right="284"/>
              <w:jc w:val="center"/>
              <w:rPr>
                <w:rFonts w:ascii="Arial MT"/>
                <w:sz w:val="18"/>
              </w:rPr>
            </w:pPr>
            <w:r>
              <w:rPr>
                <w:rFonts w:ascii="Arial MT"/>
                <w:spacing w:val="-5"/>
                <w:sz w:val="18"/>
              </w:rPr>
              <w:t>55</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1"/>
              <w:jc w:val="center"/>
              <w:rPr>
                <w:rFonts w:ascii="Arial MT"/>
                <w:sz w:val="18"/>
              </w:rPr>
            </w:pPr>
            <w:r>
              <w:rPr>
                <w:rFonts w:ascii="Arial MT"/>
                <w:spacing w:val="-5"/>
                <w:sz w:val="18"/>
              </w:rPr>
              <w:t>34</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2"/>
              <w:ind w:left="45" w:right="2"/>
              <w:jc w:val="center"/>
              <w:rPr>
                <w:rFonts w:ascii="Arial MT"/>
                <w:sz w:val="18"/>
              </w:rPr>
            </w:pPr>
            <w:r>
              <w:rPr>
                <w:rFonts w:ascii="Arial MT"/>
                <w:spacing w:val="-5"/>
                <w:sz w:val="18"/>
              </w:rPr>
              <w:t>26</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2"/>
              <w:ind w:left="28"/>
              <w:jc w:val="center"/>
              <w:rPr>
                <w:rFonts w:ascii="Arial MT"/>
                <w:sz w:val="18"/>
              </w:rPr>
            </w:pPr>
            <w:r>
              <w:rPr>
                <w:rFonts w:ascii="Arial MT"/>
                <w:w w:val="101"/>
                <w:sz w:val="18"/>
              </w:rPr>
              <w:t>8</w:t>
            </w:r>
          </w:p>
        </w:tc>
        <w:tc>
          <w:tcPr>
            <w:tcW w:w="1259" w:type="dxa"/>
            <w:tcBorders>
              <w:top w:val="single" w:sz="8" w:space="0" w:color="000000"/>
              <w:left w:val="single" w:sz="8" w:space="0" w:color="000000"/>
              <w:bottom w:val="single" w:sz="36" w:space="0" w:color="FFFFFF"/>
            </w:tcBorders>
          </w:tcPr>
          <w:p>
            <w:pPr>
              <w:pStyle w:val="TableParagraph"/>
              <w:spacing w:before="42"/>
              <w:ind w:left="383" w:right="353"/>
              <w:jc w:val="center"/>
              <w:rPr>
                <w:rFonts w:ascii="Arial MT"/>
                <w:sz w:val="18"/>
              </w:rPr>
            </w:pPr>
            <w:r>
              <w:rPr>
                <w:rFonts w:ascii="Arial MT"/>
                <w:spacing w:val="-5"/>
                <w:sz w:val="18"/>
              </w:rPr>
              <w:t>147</w:t>
            </w:r>
          </w:p>
        </w:tc>
      </w:tr>
      <w:tr>
        <w:trPr>
          <w:trHeight w:val="221"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000000"/>
              <w:right w:val="nil"/>
            </w:tcBorders>
          </w:tcPr>
          <w:p>
            <w:pPr>
              <w:rPr>
                <w:sz w:val="2"/>
                <w:szCs w:val="2"/>
              </w:rPr>
            </w:pPr>
          </w:p>
        </w:tc>
        <w:tc>
          <w:tcPr>
            <w:tcW w:w="2002" w:type="dxa"/>
            <w:tcBorders>
              <w:top w:val="single" w:sz="36" w:space="0" w:color="FFFFFF"/>
              <w:left w:val="nil"/>
              <w:bottom w:val="single" w:sz="8" w:space="0" w:color="000000"/>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single" w:sz="36" w:space="0" w:color="FFFFFF"/>
              <w:bottom w:val="single" w:sz="8" w:space="0" w:color="000000"/>
              <w:right w:val="single" w:sz="8" w:space="0" w:color="000000"/>
            </w:tcBorders>
          </w:tcPr>
          <w:p>
            <w:pPr>
              <w:pStyle w:val="TableParagraph"/>
              <w:spacing w:line="188" w:lineRule="exact"/>
              <w:ind w:right="272"/>
              <w:jc w:val="right"/>
              <w:rPr>
                <w:rFonts w:ascii="Arial MT"/>
                <w:sz w:val="18"/>
              </w:rPr>
            </w:pPr>
            <w:r>
              <w:rPr>
                <w:rFonts w:ascii="Arial MT"/>
                <w:spacing w:val="-4"/>
                <w:sz w:val="18"/>
              </w:rPr>
              <w:t>16.3</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7"/>
              <w:jc w:val="right"/>
              <w:rPr>
                <w:rFonts w:ascii="Arial MT"/>
                <w:sz w:val="18"/>
              </w:rPr>
            </w:pPr>
            <w:r>
              <w:rPr>
                <w:rFonts w:ascii="Arial MT"/>
                <w:spacing w:val="-4"/>
                <w:sz w:val="18"/>
              </w:rPr>
              <w:t>37.4</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1"/>
              <w:jc w:val="center"/>
              <w:rPr>
                <w:rFonts w:ascii="Arial MT"/>
                <w:sz w:val="18"/>
              </w:rPr>
            </w:pPr>
            <w:r>
              <w:rPr>
                <w:rFonts w:ascii="Arial MT"/>
                <w:spacing w:val="-4"/>
                <w:sz w:val="18"/>
              </w:rPr>
              <w:t>23.1</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45" w:right="2"/>
              <w:jc w:val="center"/>
              <w:rPr>
                <w:rFonts w:ascii="Arial MT"/>
                <w:sz w:val="18"/>
              </w:rPr>
            </w:pPr>
            <w:r>
              <w:rPr>
                <w:rFonts w:ascii="Arial MT"/>
                <w:spacing w:val="-4"/>
                <w:sz w:val="18"/>
              </w:rPr>
              <w:t>17.7</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47"/>
              <w:jc w:val="right"/>
              <w:rPr>
                <w:rFonts w:ascii="Arial MT"/>
                <w:sz w:val="18"/>
              </w:rPr>
            </w:pPr>
            <w:r>
              <w:rPr>
                <w:rFonts w:ascii="Arial MT"/>
                <w:spacing w:val="-5"/>
                <w:sz w:val="18"/>
              </w:rPr>
              <w:t>5.4</w:t>
            </w:r>
          </w:p>
        </w:tc>
        <w:tc>
          <w:tcPr>
            <w:tcW w:w="1259" w:type="dxa"/>
            <w:tcBorders>
              <w:top w:val="single" w:sz="36" w:space="0" w:color="FFFFFF"/>
              <w:left w:val="single" w:sz="8" w:space="0" w:color="000000"/>
              <w:bottom w:val="single" w:sz="8" w:space="0" w:color="000000"/>
            </w:tcBorders>
          </w:tcPr>
          <w:p>
            <w:pPr>
              <w:pStyle w:val="TableParagraph"/>
              <w:spacing w:line="188" w:lineRule="exact"/>
              <w:ind w:left="393" w:right="353"/>
              <w:jc w:val="center"/>
              <w:rPr>
                <w:rFonts w:ascii="Arial MT"/>
                <w:sz w:val="18"/>
              </w:rPr>
            </w:pPr>
            <w:r>
              <w:rPr>
                <w:rFonts w:ascii="Arial MT"/>
                <w:spacing w:val="-2"/>
                <w:sz w:val="18"/>
              </w:rPr>
              <w:t>100.0</w:t>
            </w:r>
          </w:p>
        </w:tc>
      </w:tr>
      <w:tr>
        <w:trPr>
          <w:trHeight w:val="296"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7"/>
              <w:ind w:left="47"/>
              <w:rPr>
                <w:rFonts w:ascii="Arial MT"/>
                <w:sz w:val="18"/>
              </w:rPr>
            </w:pPr>
            <w:r>
              <w:rPr>
                <w:rFonts w:ascii="Arial MT"/>
                <w:spacing w:val="-5"/>
                <w:sz w:val="18"/>
              </w:rPr>
              <w:t>Q59</w:t>
            </w:r>
          </w:p>
        </w:tc>
        <w:tc>
          <w:tcPr>
            <w:tcW w:w="2002" w:type="dxa"/>
            <w:tcBorders>
              <w:top w:val="single" w:sz="8" w:space="0" w:color="000000"/>
              <w:left w:val="nil"/>
              <w:bottom w:val="nil"/>
            </w:tcBorders>
          </w:tcPr>
          <w:p>
            <w:pPr>
              <w:pStyle w:val="TableParagraph"/>
              <w:spacing w:before="47"/>
              <w:ind w:left="25"/>
              <w:rPr>
                <w:rFonts w:ascii="Arial MT"/>
                <w:sz w:val="18"/>
              </w:rPr>
            </w:pPr>
            <w:r>
              <w:rPr>
                <w:rFonts w:ascii="Arial MT"/>
                <w:spacing w:val="-2"/>
                <w:sz w:val="18"/>
              </w:rPr>
              <w:t>Count</w:t>
            </w:r>
          </w:p>
        </w:tc>
        <w:tc>
          <w:tcPr>
            <w:tcW w:w="984" w:type="dxa"/>
            <w:tcBorders>
              <w:top w:val="single" w:sz="8" w:space="0" w:color="000000"/>
              <w:bottom w:val="nil"/>
              <w:right w:val="single" w:sz="8" w:space="0" w:color="000000"/>
            </w:tcBorders>
          </w:tcPr>
          <w:p>
            <w:pPr>
              <w:pStyle w:val="TableParagraph"/>
              <w:spacing w:before="47"/>
              <w:ind w:right="349"/>
              <w:jc w:val="right"/>
              <w:rPr>
                <w:rFonts w:ascii="Arial MT"/>
                <w:sz w:val="18"/>
              </w:rPr>
            </w:pPr>
            <w:r>
              <w:rPr>
                <w:rFonts w:ascii="Arial MT"/>
                <w:spacing w:val="-5"/>
                <w:sz w:val="18"/>
              </w:rPr>
              <w:t>11</w:t>
            </w:r>
          </w:p>
        </w:tc>
        <w:tc>
          <w:tcPr>
            <w:tcW w:w="898" w:type="dxa"/>
            <w:tcBorders>
              <w:top w:val="single" w:sz="8" w:space="0" w:color="000000"/>
              <w:left w:val="single" w:sz="8" w:space="0" w:color="000000"/>
              <w:bottom w:val="nil"/>
              <w:right w:val="single" w:sz="8" w:space="0" w:color="000000"/>
            </w:tcBorders>
          </w:tcPr>
          <w:p>
            <w:pPr>
              <w:pStyle w:val="TableParagraph"/>
              <w:spacing w:before="47"/>
              <w:ind w:left="317" w:right="284"/>
              <w:jc w:val="center"/>
              <w:rPr>
                <w:rFonts w:ascii="Arial MT"/>
                <w:sz w:val="18"/>
              </w:rPr>
            </w:pPr>
            <w:r>
              <w:rPr>
                <w:rFonts w:ascii="Arial MT"/>
                <w:spacing w:val="-5"/>
                <w:sz w:val="18"/>
              </w:rPr>
              <w:t>21</w:t>
            </w:r>
          </w:p>
        </w:tc>
        <w:tc>
          <w:tcPr>
            <w:tcW w:w="989" w:type="dxa"/>
            <w:tcBorders>
              <w:top w:val="single" w:sz="8" w:space="0" w:color="000000"/>
              <w:left w:val="single" w:sz="8" w:space="0" w:color="000000"/>
              <w:bottom w:val="nil"/>
              <w:right w:val="single" w:sz="8" w:space="0" w:color="000000"/>
            </w:tcBorders>
          </w:tcPr>
          <w:p>
            <w:pPr>
              <w:pStyle w:val="TableParagraph"/>
              <w:spacing w:before="47"/>
              <w:ind w:left="59" w:right="21"/>
              <w:jc w:val="center"/>
              <w:rPr>
                <w:rFonts w:ascii="Arial MT"/>
                <w:sz w:val="18"/>
              </w:rPr>
            </w:pPr>
            <w:r>
              <w:rPr>
                <w:rFonts w:ascii="Arial MT"/>
                <w:spacing w:val="-5"/>
                <w:sz w:val="18"/>
              </w:rPr>
              <w:t>48</w:t>
            </w:r>
          </w:p>
        </w:tc>
        <w:tc>
          <w:tcPr>
            <w:tcW w:w="812" w:type="dxa"/>
            <w:tcBorders>
              <w:top w:val="single" w:sz="8" w:space="0" w:color="000000"/>
              <w:left w:val="single" w:sz="8" w:space="0" w:color="000000"/>
              <w:bottom w:val="nil"/>
              <w:right w:val="single" w:sz="8" w:space="0" w:color="000000"/>
            </w:tcBorders>
          </w:tcPr>
          <w:p>
            <w:pPr>
              <w:pStyle w:val="TableParagraph"/>
              <w:spacing w:before="47"/>
              <w:ind w:left="45" w:right="2"/>
              <w:jc w:val="center"/>
              <w:rPr>
                <w:rFonts w:ascii="Arial MT"/>
                <w:sz w:val="18"/>
              </w:rPr>
            </w:pPr>
            <w:r>
              <w:rPr>
                <w:rFonts w:ascii="Arial MT"/>
                <w:spacing w:val="-5"/>
                <w:sz w:val="18"/>
              </w:rPr>
              <w:t>39</w:t>
            </w:r>
          </w:p>
        </w:tc>
        <w:tc>
          <w:tcPr>
            <w:tcW w:w="812" w:type="dxa"/>
            <w:tcBorders>
              <w:top w:val="single" w:sz="8" w:space="0" w:color="000000"/>
              <w:left w:val="single" w:sz="8" w:space="0" w:color="000000"/>
              <w:bottom w:val="nil"/>
              <w:right w:val="single" w:sz="8" w:space="0" w:color="000000"/>
            </w:tcBorders>
          </w:tcPr>
          <w:p>
            <w:pPr>
              <w:pStyle w:val="TableParagraph"/>
              <w:spacing w:before="47"/>
              <w:ind w:right="277"/>
              <w:jc w:val="right"/>
              <w:rPr>
                <w:rFonts w:ascii="Arial MT"/>
                <w:sz w:val="18"/>
              </w:rPr>
            </w:pPr>
            <w:r>
              <w:rPr>
                <w:rFonts w:ascii="Arial MT"/>
                <w:spacing w:val="-5"/>
                <w:sz w:val="18"/>
              </w:rPr>
              <w:t>28</w:t>
            </w:r>
          </w:p>
        </w:tc>
        <w:tc>
          <w:tcPr>
            <w:tcW w:w="1259" w:type="dxa"/>
            <w:tcBorders>
              <w:top w:val="single" w:sz="8" w:space="0" w:color="000000"/>
              <w:left w:val="single" w:sz="8" w:space="0" w:color="000000"/>
              <w:bottom w:val="nil"/>
            </w:tcBorders>
          </w:tcPr>
          <w:p>
            <w:pPr>
              <w:pStyle w:val="TableParagraph"/>
              <w:spacing w:before="47"/>
              <w:ind w:left="383" w:right="353"/>
              <w:jc w:val="center"/>
              <w:rPr>
                <w:rFonts w:ascii="Arial MT"/>
                <w:sz w:val="18"/>
              </w:rPr>
            </w:pPr>
            <w:r>
              <w:rPr>
                <w:rFonts w:ascii="Arial MT"/>
                <w:spacing w:val="-5"/>
                <w:sz w:val="18"/>
              </w:rPr>
              <w:t>147</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002"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bottom w:val="single" w:sz="8" w:space="0" w:color="000000"/>
              <w:right w:val="single" w:sz="8" w:space="0" w:color="000000"/>
            </w:tcBorders>
          </w:tcPr>
          <w:p>
            <w:pPr>
              <w:pStyle w:val="TableParagraph"/>
              <w:spacing w:before="38"/>
              <w:ind w:right="320"/>
              <w:jc w:val="right"/>
              <w:rPr>
                <w:rFonts w:ascii="Arial MT"/>
                <w:sz w:val="18"/>
              </w:rPr>
            </w:pPr>
            <w:r>
              <w:rPr>
                <w:rFonts w:ascii="Arial MT"/>
                <w:spacing w:val="-5"/>
                <w:sz w:val="18"/>
              </w:rPr>
              <w:t>7.5</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14.3</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1"/>
              <w:jc w:val="center"/>
              <w:rPr>
                <w:rFonts w:ascii="Arial MT"/>
                <w:sz w:val="18"/>
              </w:rPr>
            </w:pPr>
            <w:r>
              <w:rPr>
                <w:rFonts w:ascii="Arial MT"/>
                <w:spacing w:val="-4"/>
                <w:sz w:val="18"/>
              </w:rPr>
              <w:t>32.7</w:t>
            </w:r>
          </w:p>
        </w:tc>
        <w:tc>
          <w:tcPr>
            <w:tcW w:w="812" w:type="dxa"/>
            <w:tcBorders>
              <w:top w:val="nil"/>
              <w:left w:val="single" w:sz="8" w:space="0" w:color="000000"/>
              <w:bottom w:val="single" w:sz="8" w:space="0" w:color="000000"/>
              <w:right w:val="single" w:sz="8" w:space="0" w:color="000000"/>
            </w:tcBorders>
          </w:tcPr>
          <w:p>
            <w:pPr>
              <w:pStyle w:val="TableParagraph"/>
              <w:spacing w:before="38"/>
              <w:ind w:left="45" w:right="2"/>
              <w:jc w:val="center"/>
              <w:rPr>
                <w:rFonts w:ascii="Arial MT"/>
                <w:sz w:val="18"/>
              </w:rPr>
            </w:pPr>
            <w:r>
              <w:rPr>
                <w:rFonts w:ascii="Arial MT"/>
                <w:spacing w:val="-4"/>
                <w:sz w:val="18"/>
              </w:rPr>
              <w:t>26.5</w:t>
            </w:r>
          </w:p>
        </w:tc>
        <w:tc>
          <w:tcPr>
            <w:tcW w:w="812" w:type="dxa"/>
            <w:tcBorders>
              <w:top w:val="nil"/>
              <w:left w:val="single" w:sz="8" w:space="0" w:color="000000"/>
              <w:bottom w:val="single" w:sz="8" w:space="0" w:color="000000"/>
              <w:right w:val="single" w:sz="8" w:space="0" w:color="000000"/>
            </w:tcBorders>
          </w:tcPr>
          <w:p>
            <w:pPr>
              <w:pStyle w:val="TableParagraph"/>
              <w:spacing w:before="38"/>
              <w:ind w:right="199"/>
              <w:jc w:val="right"/>
              <w:rPr>
                <w:rFonts w:ascii="Arial MT"/>
                <w:sz w:val="18"/>
              </w:rPr>
            </w:pPr>
            <w:r>
              <w:rPr>
                <w:rFonts w:ascii="Arial MT"/>
                <w:spacing w:val="-4"/>
                <w:sz w:val="18"/>
              </w:rPr>
              <w:t>19.0</w:t>
            </w:r>
          </w:p>
        </w:tc>
        <w:tc>
          <w:tcPr>
            <w:tcW w:w="1259" w:type="dxa"/>
            <w:tcBorders>
              <w:top w:val="nil"/>
              <w:left w:val="single" w:sz="8" w:space="0" w:color="000000"/>
              <w:bottom w:val="single" w:sz="8" w:space="0" w:color="000000"/>
            </w:tcBorders>
          </w:tcPr>
          <w:p>
            <w:pPr>
              <w:pStyle w:val="TableParagraph"/>
              <w:spacing w:before="38"/>
              <w:ind w:left="393" w:right="353"/>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Q60</w:t>
            </w:r>
          </w:p>
        </w:tc>
        <w:tc>
          <w:tcPr>
            <w:tcW w:w="2002"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84" w:type="dxa"/>
            <w:tcBorders>
              <w:top w:val="single" w:sz="8" w:space="0" w:color="000000"/>
              <w:bottom w:val="nil"/>
              <w:right w:val="single" w:sz="8" w:space="0" w:color="000000"/>
            </w:tcBorders>
          </w:tcPr>
          <w:p>
            <w:pPr>
              <w:pStyle w:val="TableParagraph"/>
              <w:spacing w:before="46"/>
              <w:ind w:right="349"/>
              <w:jc w:val="right"/>
              <w:rPr>
                <w:rFonts w:ascii="Arial MT"/>
                <w:sz w:val="18"/>
              </w:rPr>
            </w:pPr>
            <w:r>
              <w:rPr>
                <w:rFonts w:ascii="Arial MT"/>
                <w:spacing w:val="-5"/>
                <w:sz w:val="18"/>
              </w:rPr>
              <w:t>20</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7" w:right="284"/>
              <w:jc w:val="center"/>
              <w:rPr>
                <w:rFonts w:ascii="Arial MT"/>
                <w:sz w:val="18"/>
              </w:rPr>
            </w:pPr>
            <w:r>
              <w:rPr>
                <w:rFonts w:ascii="Arial MT"/>
                <w:spacing w:val="-5"/>
                <w:sz w:val="18"/>
              </w:rPr>
              <w:t>16</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1"/>
              <w:jc w:val="center"/>
              <w:rPr>
                <w:rFonts w:ascii="Arial MT"/>
                <w:sz w:val="18"/>
              </w:rPr>
            </w:pPr>
            <w:r>
              <w:rPr>
                <w:rFonts w:ascii="Arial MT"/>
                <w:spacing w:val="-5"/>
                <w:sz w:val="18"/>
              </w:rPr>
              <w:t>39</w:t>
            </w:r>
          </w:p>
        </w:tc>
        <w:tc>
          <w:tcPr>
            <w:tcW w:w="812" w:type="dxa"/>
            <w:tcBorders>
              <w:top w:val="single" w:sz="8" w:space="0" w:color="000000"/>
              <w:left w:val="single" w:sz="8" w:space="0" w:color="000000"/>
              <w:bottom w:val="nil"/>
              <w:right w:val="single" w:sz="8" w:space="0" w:color="000000"/>
            </w:tcBorders>
          </w:tcPr>
          <w:p>
            <w:pPr>
              <w:pStyle w:val="TableParagraph"/>
              <w:spacing w:before="46"/>
              <w:ind w:left="45" w:right="2"/>
              <w:jc w:val="center"/>
              <w:rPr>
                <w:rFonts w:ascii="Arial MT"/>
                <w:sz w:val="18"/>
              </w:rPr>
            </w:pPr>
            <w:r>
              <w:rPr>
                <w:rFonts w:ascii="Arial MT"/>
                <w:spacing w:val="-5"/>
                <w:sz w:val="18"/>
              </w:rPr>
              <w:t>44</w:t>
            </w:r>
          </w:p>
        </w:tc>
        <w:tc>
          <w:tcPr>
            <w:tcW w:w="812" w:type="dxa"/>
            <w:tcBorders>
              <w:top w:val="single" w:sz="8" w:space="0" w:color="000000"/>
              <w:left w:val="single" w:sz="8" w:space="0" w:color="000000"/>
              <w:bottom w:val="nil"/>
              <w:right w:val="single" w:sz="8" w:space="0" w:color="000000"/>
            </w:tcBorders>
          </w:tcPr>
          <w:p>
            <w:pPr>
              <w:pStyle w:val="TableParagraph"/>
              <w:spacing w:before="46"/>
              <w:ind w:right="277"/>
              <w:jc w:val="right"/>
              <w:rPr>
                <w:rFonts w:ascii="Arial MT"/>
                <w:sz w:val="18"/>
              </w:rPr>
            </w:pPr>
            <w:r>
              <w:rPr>
                <w:rFonts w:ascii="Arial MT"/>
                <w:spacing w:val="-5"/>
                <w:sz w:val="18"/>
              </w:rPr>
              <w:t>30</w:t>
            </w:r>
          </w:p>
        </w:tc>
        <w:tc>
          <w:tcPr>
            <w:tcW w:w="1259" w:type="dxa"/>
            <w:tcBorders>
              <w:top w:val="single" w:sz="8" w:space="0" w:color="000000"/>
              <w:left w:val="single" w:sz="8" w:space="0" w:color="000000"/>
              <w:bottom w:val="nil"/>
            </w:tcBorders>
          </w:tcPr>
          <w:p>
            <w:pPr>
              <w:pStyle w:val="TableParagraph"/>
              <w:spacing w:before="46"/>
              <w:ind w:left="383" w:right="353"/>
              <w:jc w:val="center"/>
              <w:rPr>
                <w:rFonts w:ascii="Arial MT"/>
                <w:sz w:val="18"/>
              </w:rPr>
            </w:pPr>
            <w:r>
              <w:rPr>
                <w:rFonts w:ascii="Arial MT"/>
                <w:spacing w:val="-5"/>
                <w:sz w:val="18"/>
              </w:rPr>
              <w:t>149</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002"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bottom w:val="single" w:sz="8" w:space="0" w:color="000000"/>
              <w:right w:val="single" w:sz="8" w:space="0" w:color="000000"/>
            </w:tcBorders>
          </w:tcPr>
          <w:p>
            <w:pPr>
              <w:pStyle w:val="TableParagraph"/>
              <w:spacing w:before="38"/>
              <w:ind w:right="272"/>
              <w:jc w:val="right"/>
              <w:rPr>
                <w:rFonts w:ascii="Arial MT"/>
                <w:sz w:val="18"/>
              </w:rPr>
            </w:pPr>
            <w:r>
              <w:rPr>
                <w:rFonts w:ascii="Arial MT"/>
                <w:spacing w:val="-4"/>
                <w:sz w:val="18"/>
              </w:rPr>
              <w:t>13.4</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10.7</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1"/>
              <w:jc w:val="center"/>
              <w:rPr>
                <w:rFonts w:ascii="Arial MT"/>
                <w:sz w:val="18"/>
              </w:rPr>
            </w:pPr>
            <w:r>
              <w:rPr>
                <w:rFonts w:ascii="Arial MT"/>
                <w:spacing w:val="-4"/>
                <w:sz w:val="18"/>
              </w:rPr>
              <w:t>26.2</w:t>
            </w:r>
          </w:p>
        </w:tc>
        <w:tc>
          <w:tcPr>
            <w:tcW w:w="812" w:type="dxa"/>
            <w:tcBorders>
              <w:top w:val="nil"/>
              <w:left w:val="single" w:sz="8" w:space="0" w:color="000000"/>
              <w:bottom w:val="single" w:sz="8" w:space="0" w:color="000000"/>
              <w:right w:val="single" w:sz="8" w:space="0" w:color="000000"/>
            </w:tcBorders>
          </w:tcPr>
          <w:p>
            <w:pPr>
              <w:pStyle w:val="TableParagraph"/>
              <w:spacing w:before="38"/>
              <w:ind w:left="45" w:right="2"/>
              <w:jc w:val="center"/>
              <w:rPr>
                <w:rFonts w:ascii="Arial MT"/>
                <w:sz w:val="18"/>
              </w:rPr>
            </w:pPr>
            <w:r>
              <w:rPr>
                <w:rFonts w:ascii="Arial MT"/>
                <w:spacing w:val="-4"/>
                <w:sz w:val="18"/>
              </w:rPr>
              <w:t>29.5</w:t>
            </w:r>
          </w:p>
        </w:tc>
        <w:tc>
          <w:tcPr>
            <w:tcW w:w="812" w:type="dxa"/>
            <w:tcBorders>
              <w:top w:val="nil"/>
              <w:left w:val="single" w:sz="8" w:space="0" w:color="000000"/>
              <w:bottom w:val="single" w:sz="8" w:space="0" w:color="000000"/>
              <w:right w:val="single" w:sz="8" w:space="0" w:color="000000"/>
            </w:tcBorders>
          </w:tcPr>
          <w:p>
            <w:pPr>
              <w:pStyle w:val="TableParagraph"/>
              <w:spacing w:before="38"/>
              <w:ind w:right="199"/>
              <w:jc w:val="right"/>
              <w:rPr>
                <w:rFonts w:ascii="Arial MT"/>
                <w:sz w:val="18"/>
              </w:rPr>
            </w:pPr>
            <w:r>
              <w:rPr>
                <w:rFonts w:ascii="Arial MT"/>
                <w:spacing w:val="-4"/>
                <w:sz w:val="18"/>
              </w:rPr>
              <w:t>20.1</w:t>
            </w:r>
          </w:p>
        </w:tc>
        <w:tc>
          <w:tcPr>
            <w:tcW w:w="1259" w:type="dxa"/>
            <w:tcBorders>
              <w:top w:val="nil"/>
              <w:left w:val="single" w:sz="8" w:space="0" w:color="000000"/>
              <w:bottom w:val="single" w:sz="8" w:space="0" w:color="000000"/>
            </w:tcBorders>
          </w:tcPr>
          <w:p>
            <w:pPr>
              <w:pStyle w:val="TableParagraph"/>
              <w:spacing w:before="38"/>
              <w:ind w:left="393" w:right="353"/>
              <w:jc w:val="center"/>
              <w:rPr>
                <w:rFonts w:ascii="Arial MT"/>
                <w:sz w:val="18"/>
              </w:rPr>
            </w:pPr>
            <w:r>
              <w:rPr>
                <w:rFonts w:ascii="Arial MT"/>
                <w:spacing w:val="-2"/>
                <w:sz w:val="18"/>
              </w:rPr>
              <w:t>100.0</w:t>
            </w:r>
          </w:p>
        </w:tc>
      </w:tr>
      <w:tr>
        <w:trPr>
          <w:trHeight w:val="277" w:hRule="atLeast"/>
        </w:trPr>
        <w:tc>
          <w:tcPr>
            <w:tcW w:w="1393" w:type="dxa"/>
            <w:tcBorders>
              <w:top w:val="single" w:sz="8" w:space="0" w:color="000000"/>
              <w:bottom w:val="nil"/>
              <w:right w:val="nil"/>
            </w:tcBorders>
          </w:tcPr>
          <w:p>
            <w:pPr>
              <w:pStyle w:val="TableParagraph"/>
              <w:spacing w:before="27"/>
              <w:ind w:left="25"/>
              <w:rPr>
                <w:rFonts w:ascii="Arial MT"/>
                <w:sz w:val="18"/>
              </w:rPr>
            </w:pPr>
            <w:r>
              <w:rPr>
                <w:rFonts w:ascii="Arial MT"/>
                <w:spacing w:val="-2"/>
                <w:sz w:val="18"/>
              </w:rPr>
              <w:t>Total</w:t>
            </w:r>
          </w:p>
        </w:tc>
        <w:tc>
          <w:tcPr>
            <w:tcW w:w="754" w:type="dxa"/>
            <w:tcBorders>
              <w:top w:val="single" w:sz="8" w:space="0" w:color="000000"/>
              <w:left w:val="nil"/>
              <w:bottom w:val="nil"/>
              <w:right w:val="nil"/>
            </w:tcBorders>
          </w:tcPr>
          <w:p>
            <w:pPr>
              <w:pStyle w:val="TableParagraph"/>
              <w:rPr>
                <w:sz w:val="18"/>
              </w:rPr>
            </w:pPr>
          </w:p>
        </w:tc>
        <w:tc>
          <w:tcPr>
            <w:tcW w:w="2002" w:type="dxa"/>
            <w:tcBorders>
              <w:top w:val="single" w:sz="8" w:space="0" w:color="000000"/>
              <w:left w:val="nil"/>
              <w:bottom w:val="nil"/>
            </w:tcBorders>
          </w:tcPr>
          <w:p>
            <w:pPr>
              <w:pStyle w:val="TableParagraph"/>
              <w:spacing w:before="27"/>
              <w:ind w:left="25"/>
              <w:rPr>
                <w:rFonts w:ascii="Arial MT"/>
                <w:sz w:val="18"/>
              </w:rPr>
            </w:pPr>
            <w:r>
              <w:rPr>
                <w:rFonts w:ascii="Arial MT"/>
                <w:spacing w:val="-2"/>
                <w:sz w:val="18"/>
              </w:rPr>
              <w:t>Count</w:t>
            </w:r>
          </w:p>
        </w:tc>
        <w:tc>
          <w:tcPr>
            <w:tcW w:w="984" w:type="dxa"/>
            <w:tcBorders>
              <w:top w:val="single" w:sz="8" w:space="0" w:color="000000"/>
              <w:bottom w:val="nil"/>
              <w:right w:val="single" w:sz="8" w:space="0" w:color="000000"/>
            </w:tcBorders>
          </w:tcPr>
          <w:p>
            <w:pPr>
              <w:pStyle w:val="TableParagraph"/>
              <w:spacing w:before="27"/>
              <w:ind w:right="301"/>
              <w:jc w:val="right"/>
              <w:rPr>
                <w:rFonts w:ascii="Arial MT"/>
                <w:sz w:val="18"/>
              </w:rPr>
            </w:pPr>
            <w:r>
              <w:rPr>
                <w:rFonts w:ascii="Arial MT"/>
                <w:spacing w:val="-5"/>
                <w:sz w:val="18"/>
              </w:rPr>
              <w:t>331</w:t>
            </w:r>
          </w:p>
        </w:tc>
        <w:tc>
          <w:tcPr>
            <w:tcW w:w="898" w:type="dxa"/>
            <w:tcBorders>
              <w:top w:val="single" w:sz="8" w:space="0" w:color="000000"/>
              <w:left w:val="single" w:sz="8" w:space="0" w:color="000000"/>
              <w:bottom w:val="nil"/>
              <w:right w:val="single" w:sz="8" w:space="0" w:color="000000"/>
            </w:tcBorders>
          </w:tcPr>
          <w:p>
            <w:pPr>
              <w:pStyle w:val="TableParagraph"/>
              <w:spacing w:before="27"/>
              <w:ind w:left="306"/>
              <w:rPr>
                <w:rFonts w:ascii="Arial MT"/>
                <w:sz w:val="18"/>
              </w:rPr>
            </w:pPr>
            <w:r>
              <w:rPr>
                <w:rFonts w:ascii="Arial MT"/>
                <w:spacing w:val="-5"/>
                <w:sz w:val="18"/>
              </w:rPr>
              <w:t>411</w:t>
            </w:r>
          </w:p>
        </w:tc>
        <w:tc>
          <w:tcPr>
            <w:tcW w:w="989" w:type="dxa"/>
            <w:tcBorders>
              <w:top w:val="single" w:sz="8" w:space="0" w:color="000000"/>
              <w:left w:val="single" w:sz="8" w:space="0" w:color="000000"/>
              <w:bottom w:val="nil"/>
              <w:right w:val="single" w:sz="8" w:space="0" w:color="000000"/>
            </w:tcBorders>
          </w:tcPr>
          <w:p>
            <w:pPr>
              <w:pStyle w:val="TableParagraph"/>
              <w:spacing w:before="27"/>
              <w:ind w:left="58" w:right="25"/>
              <w:jc w:val="center"/>
              <w:rPr>
                <w:rFonts w:ascii="Arial MT"/>
                <w:sz w:val="18"/>
              </w:rPr>
            </w:pPr>
            <w:r>
              <w:rPr>
                <w:rFonts w:ascii="Arial MT"/>
                <w:spacing w:val="-5"/>
                <w:sz w:val="18"/>
              </w:rPr>
              <w:t>275</w:t>
            </w:r>
          </w:p>
        </w:tc>
        <w:tc>
          <w:tcPr>
            <w:tcW w:w="812" w:type="dxa"/>
            <w:tcBorders>
              <w:top w:val="single" w:sz="8" w:space="0" w:color="000000"/>
              <w:left w:val="single" w:sz="8" w:space="0" w:color="000000"/>
              <w:bottom w:val="nil"/>
              <w:right w:val="single" w:sz="8" w:space="0" w:color="000000"/>
            </w:tcBorders>
          </w:tcPr>
          <w:p>
            <w:pPr>
              <w:pStyle w:val="TableParagraph"/>
              <w:spacing w:before="27"/>
              <w:ind w:left="40" w:right="2"/>
              <w:jc w:val="center"/>
              <w:rPr>
                <w:rFonts w:ascii="Arial MT"/>
                <w:sz w:val="18"/>
              </w:rPr>
            </w:pPr>
            <w:r>
              <w:rPr>
                <w:rFonts w:ascii="Arial MT"/>
                <w:spacing w:val="-5"/>
                <w:sz w:val="18"/>
              </w:rPr>
              <w:t>257</w:t>
            </w:r>
          </w:p>
        </w:tc>
        <w:tc>
          <w:tcPr>
            <w:tcW w:w="812" w:type="dxa"/>
            <w:tcBorders>
              <w:top w:val="single" w:sz="8" w:space="0" w:color="000000"/>
              <w:left w:val="single" w:sz="8" w:space="0" w:color="000000"/>
              <w:bottom w:val="nil"/>
              <w:right w:val="single" w:sz="8" w:space="0" w:color="000000"/>
            </w:tcBorders>
          </w:tcPr>
          <w:p>
            <w:pPr>
              <w:pStyle w:val="TableParagraph"/>
              <w:spacing w:before="27"/>
              <w:ind w:right="229"/>
              <w:jc w:val="right"/>
              <w:rPr>
                <w:rFonts w:ascii="Arial MT"/>
                <w:sz w:val="18"/>
              </w:rPr>
            </w:pPr>
            <w:r>
              <w:rPr>
                <w:rFonts w:ascii="Arial MT"/>
                <w:spacing w:val="-5"/>
                <w:sz w:val="18"/>
              </w:rPr>
              <w:t>180</w:t>
            </w:r>
          </w:p>
        </w:tc>
        <w:tc>
          <w:tcPr>
            <w:tcW w:w="1259" w:type="dxa"/>
            <w:tcBorders>
              <w:top w:val="single" w:sz="8" w:space="0" w:color="000000"/>
              <w:left w:val="single" w:sz="8" w:space="0" w:color="000000"/>
              <w:bottom w:val="nil"/>
            </w:tcBorders>
          </w:tcPr>
          <w:p>
            <w:pPr>
              <w:pStyle w:val="TableParagraph"/>
              <w:spacing w:before="27"/>
              <w:ind w:left="388" w:right="353"/>
              <w:jc w:val="center"/>
              <w:rPr>
                <w:rFonts w:ascii="Arial MT"/>
                <w:sz w:val="18"/>
              </w:rPr>
            </w:pPr>
            <w:r>
              <w:rPr>
                <w:rFonts w:ascii="Arial MT"/>
                <w:spacing w:val="-4"/>
                <w:sz w:val="18"/>
              </w:rPr>
              <w:t>1454</w:t>
            </w:r>
          </w:p>
        </w:tc>
      </w:tr>
      <w:tr>
        <w:trPr>
          <w:trHeight w:val="276" w:hRule="atLeast"/>
        </w:trPr>
        <w:tc>
          <w:tcPr>
            <w:tcW w:w="1393" w:type="dxa"/>
            <w:tcBorders>
              <w:top w:val="nil"/>
              <w:right w:val="nil"/>
            </w:tcBorders>
          </w:tcPr>
          <w:p>
            <w:pPr>
              <w:pStyle w:val="TableParagraph"/>
              <w:rPr>
                <w:sz w:val="18"/>
              </w:rPr>
            </w:pPr>
          </w:p>
        </w:tc>
        <w:tc>
          <w:tcPr>
            <w:tcW w:w="754" w:type="dxa"/>
            <w:tcBorders>
              <w:top w:val="nil"/>
              <w:left w:val="nil"/>
              <w:right w:val="nil"/>
            </w:tcBorders>
          </w:tcPr>
          <w:p>
            <w:pPr>
              <w:pStyle w:val="TableParagraph"/>
              <w:rPr>
                <w:sz w:val="18"/>
              </w:rPr>
            </w:pPr>
          </w:p>
        </w:tc>
        <w:tc>
          <w:tcPr>
            <w:tcW w:w="2002" w:type="dxa"/>
            <w:tcBorders>
              <w:top w:val="nil"/>
              <w:left w:val="nil"/>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right w:val="single" w:sz="8" w:space="0" w:color="000000"/>
            </w:tcBorders>
          </w:tcPr>
          <w:p>
            <w:pPr>
              <w:pStyle w:val="TableParagraph"/>
              <w:spacing w:before="38"/>
              <w:ind w:right="272"/>
              <w:jc w:val="right"/>
              <w:rPr>
                <w:rFonts w:ascii="Arial MT"/>
                <w:sz w:val="18"/>
              </w:rPr>
            </w:pPr>
            <w:r>
              <w:rPr>
                <w:rFonts w:ascii="Arial MT"/>
                <w:spacing w:val="-4"/>
                <w:sz w:val="18"/>
              </w:rPr>
              <w:t>22.8</w:t>
            </w:r>
          </w:p>
        </w:tc>
        <w:tc>
          <w:tcPr>
            <w:tcW w:w="898" w:type="dxa"/>
            <w:tcBorders>
              <w:top w:val="nil"/>
              <w:left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28.3</w:t>
            </w:r>
          </w:p>
        </w:tc>
        <w:tc>
          <w:tcPr>
            <w:tcW w:w="989" w:type="dxa"/>
            <w:tcBorders>
              <w:top w:val="nil"/>
              <w:left w:val="single" w:sz="8" w:space="0" w:color="000000"/>
              <w:right w:val="single" w:sz="8" w:space="0" w:color="000000"/>
            </w:tcBorders>
          </w:tcPr>
          <w:p>
            <w:pPr>
              <w:pStyle w:val="TableParagraph"/>
              <w:spacing w:before="38"/>
              <w:ind w:left="59" w:right="20"/>
              <w:jc w:val="center"/>
              <w:rPr>
                <w:rFonts w:ascii="Arial MT"/>
                <w:sz w:val="18"/>
              </w:rPr>
            </w:pPr>
            <w:r>
              <w:rPr>
                <w:rFonts w:ascii="Arial MT"/>
                <w:spacing w:val="-4"/>
                <w:sz w:val="18"/>
              </w:rPr>
              <w:t>18.9</w:t>
            </w:r>
          </w:p>
        </w:tc>
        <w:tc>
          <w:tcPr>
            <w:tcW w:w="812" w:type="dxa"/>
            <w:tcBorders>
              <w:top w:val="nil"/>
              <w:left w:val="single" w:sz="8" w:space="0" w:color="000000"/>
              <w:right w:val="single" w:sz="8" w:space="0" w:color="000000"/>
            </w:tcBorders>
          </w:tcPr>
          <w:p>
            <w:pPr>
              <w:pStyle w:val="TableParagraph"/>
              <w:spacing w:before="38"/>
              <w:ind w:left="45" w:right="2"/>
              <w:jc w:val="center"/>
              <w:rPr>
                <w:rFonts w:ascii="Arial MT"/>
                <w:sz w:val="18"/>
              </w:rPr>
            </w:pPr>
            <w:r>
              <w:rPr>
                <w:rFonts w:ascii="Arial MT"/>
                <w:spacing w:val="-4"/>
                <w:sz w:val="18"/>
              </w:rPr>
              <w:t>17.7</w:t>
            </w:r>
          </w:p>
        </w:tc>
        <w:tc>
          <w:tcPr>
            <w:tcW w:w="812" w:type="dxa"/>
            <w:tcBorders>
              <w:top w:val="nil"/>
              <w:left w:val="single" w:sz="8" w:space="0" w:color="000000"/>
              <w:right w:val="single" w:sz="8" w:space="0" w:color="000000"/>
            </w:tcBorders>
          </w:tcPr>
          <w:p>
            <w:pPr>
              <w:pStyle w:val="TableParagraph"/>
              <w:spacing w:before="38"/>
              <w:ind w:right="199"/>
              <w:jc w:val="right"/>
              <w:rPr>
                <w:rFonts w:ascii="Arial MT"/>
                <w:sz w:val="18"/>
              </w:rPr>
            </w:pPr>
            <w:r>
              <w:rPr>
                <w:rFonts w:ascii="Arial MT"/>
                <w:spacing w:val="-4"/>
                <w:sz w:val="18"/>
              </w:rPr>
              <w:t>12.4</w:t>
            </w:r>
          </w:p>
        </w:tc>
        <w:tc>
          <w:tcPr>
            <w:tcW w:w="1259" w:type="dxa"/>
            <w:tcBorders>
              <w:top w:val="nil"/>
              <w:left w:val="single" w:sz="8" w:space="0" w:color="000000"/>
            </w:tcBorders>
          </w:tcPr>
          <w:p>
            <w:pPr>
              <w:pStyle w:val="TableParagraph"/>
              <w:spacing w:before="38"/>
              <w:ind w:left="393" w:right="353"/>
              <w:jc w:val="center"/>
              <w:rPr>
                <w:rFonts w:ascii="Arial MT"/>
                <w:sz w:val="18"/>
              </w:rPr>
            </w:pPr>
            <w:r>
              <w:rPr>
                <w:rFonts w:ascii="Arial MT"/>
                <w:spacing w:val="-2"/>
                <w:sz w:val="18"/>
              </w:rPr>
              <w:t>100.0</w:t>
            </w:r>
          </w:p>
        </w:tc>
      </w:tr>
    </w:tbl>
    <w:p>
      <w:pPr>
        <w:spacing w:after="0"/>
        <w:jc w:val="center"/>
        <w:rPr>
          <w:rFonts w:ascii="Arial MT"/>
          <w:sz w:val="18"/>
        </w:rPr>
        <w:sectPr>
          <w:pgSz w:w="12240" w:h="15840"/>
          <w:pgMar w:header="0" w:footer="969" w:top="1200" w:bottom="1160" w:left="780" w:right="0"/>
        </w:sectPr>
      </w:pPr>
    </w:p>
    <w:p>
      <w:pPr>
        <w:pStyle w:val="BodyText"/>
        <w:ind w:left="1110"/>
        <w:rPr>
          <w:rFonts w:ascii="Arial"/>
          <w:sz w:val="20"/>
        </w:rPr>
      </w:pPr>
      <w:r>
        <w:rPr>
          <w:rFonts w:ascii="Arial"/>
          <w:sz w:val="20"/>
        </w:rPr>
        <w:pict>
          <v:group style="width:469.6pt;height:204.2pt;mso-position-horizontal-relative:char;mso-position-vertical-relative:line" id="docshapegroup154" coordorigin="0,0" coordsize="9392,4084">
            <v:shape style="position:absolute;left:0;top:0;width:9392;height:4054" type="#_x0000_t75" id="docshape155" stroked="false">
              <v:imagedata r:id="rId39" o:title=""/>
            </v:shape>
            <v:rect style="position:absolute;left:3237;top:3900;width:1558;height:176" id="docshape156" filled="true" fillcolor="#ffffff" stroked="false">
              <v:fill type="solid"/>
            </v:rect>
            <v:rect style="position:absolute;left:3237;top:3900;width:1558;height:176" id="docshape157" filled="false" stroked="true" strokeweight=".75pt" strokecolor="#ffffff">
              <v:stroke dashstyle="solid"/>
            </v:rect>
          </v:group>
        </w:pict>
      </w:r>
      <w:r>
        <w:rPr>
          <w:rFonts w:ascii="Arial"/>
          <w:sz w:val="20"/>
        </w:rPr>
      </w:r>
    </w:p>
    <w:p>
      <w:pPr>
        <w:pStyle w:val="Heading1"/>
        <w:spacing w:before="101"/>
      </w:pPr>
      <w:r>
        <w:rPr/>
        <w:t>TABLE</w:t>
      </w:r>
      <w:r>
        <w:rPr>
          <w:spacing w:val="-7"/>
        </w:rPr>
        <w:t> </w:t>
      </w:r>
      <w:r>
        <w:rPr/>
        <w:t>4.11</w:t>
      </w:r>
      <w:r>
        <w:rPr>
          <w:spacing w:val="-4"/>
        </w:rPr>
        <w:t> </w:t>
      </w:r>
      <w:r>
        <w:rPr/>
        <w:t>(F2)</w:t>
      </w:r>
      <w:r>
        <w:rPr>
          <w:spacing w:val="-11"/>
        </w:rPr>
        <w:t> </w:t>
      </w:r>
      <w:r>
        <w:rPr/>
        <w:t>MANAGEMENT:</w:t>
      </w:r>
      <w:r>
        <w:rPr>
          <w:spacing w:val="-4"/>
        </w:rPr>
        <w:t> </w:t>
      </w:r>
      <w:r>
        <w:rPr>
          <w:spacing w:val="-2"/>
        </w:rPr>
        <w:t>FUNDING</w:t>
      </w:r>
    </w:p>
    <w:p>
      <w:pPr>
        <w:pStyle w:val="BodyText"/>
        <w:spacing w:before="3"/>
        <w:rPr>
          <w:b/>
          <w:sz w:val="26"/>
        </w:rPr>
      </w:pPr>
    </w:p>
    <w:p>
      <w:pPr>
        <w:spacing w:before="1" w:after="38"/>
        <w:ind w:left="3594" w:right="0" w:firstLine="0"/>
        <w:jc w:val="left"/>
        <w:rPr>
          <w:rFonts w:ascii="Arial"/>
          <w:b/>
          <w:sz w:val="18"/>
        </w:rPr>
      </w:pPr>
      <w:r>
        <w:rPr>
          <w:rFonts w:ascii="Arial"/>
          <w:b/>
          <w:sz w:val="18"/>
        </w:rPr>
        <w:t>QUESTIONS</w:t>
      </w:r>
      <w:r>
        <w:rPr>
          <w:rFonts w:ascii="Arial"/>
          <w:b/>
          <w:spacing w:val="-6"/>
          <w:sz w:val="18"/>
        </w:rPr>
        <w:t> </w:t>
      </w:r>
      <w:r>
        <w:rPr>
          <w:rFonts w:ascii="Arial"/>
          <w:b/>
          <w:sz w:val="18"/>
        </w:rPr>
        <w:t>*</w:t>
      </w:r>
      <w:r>
        <w:rPr>
          <w:rFonts w:ascii="Arial"/>
          <w:b/>
          <w:spacing w:val="-3"/>
          <w:sz w:val="18"/>
        </w:rPr>
        <w:t> </w:t>
      </w:r>
      <w:r>
        <w:rPr>
          <w:rFonts w:ascii="Arial"/>
          <w:b/>
          <w:sz w:val="18"/>
        </w:rPr>
        <w:t>RESPONSE</w:t>
      </w:r>
      <w:r>
        <w:rPr>
          <w:rFonts w:ascii="Arial"/>
          <w:b/>
          <w:spacing w:val="-5"/>
          <w:sz w:val="18"/>
        </w:rPr>
        <w:t> </w:t>
      </w:r>
      <w:r>
        <w:rPr>
          <w:rFonts w:ascii="Arial"/>
          <w:b/>
          <w:sz w:val="18"/>
        </w:rPr>
        <w:t>Cross</w:t>
      </w:r>
      <w:r>
        <w:rPr>
          <w:rFonts w:ascii="Arial"/>
          <w:b/>
          <w:spacing w:val="-4"/>
          <w:sz w:val="18"/>
        </w:rPr>
        <w:t> </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93"/>
        <w:gridCol w:w="754"/>
        <w:gridCol w:w="1916"/>
        <w:gridCol w:w="980"/>
        <w:gridCol w:w="721"/>
        <w:gridCol w:w="985"/>
        <w:gridCol w:w="1082"/>
        <w:gridCol w:w="916"/>
        <w:gridCol w:w="892"/>
      </w:tblGrid>
      <w:tr>
        <w:trPr>
          <w:trHeight w:val="396" w:hRule="atLeast"/>
        </w:trPr>
        <w:tc>
          <w:tcPr>
            <w:tcW w:w="4063" w:type="dxa"/>
            <w:gridSpan w:val="3"/>
            <w:vMerge w:val="restart"/>
          </w:tcPr>
          <w:p>
            <w:pPr>
              <w:pStyle w:val="TableParagraph"/>
              <w:rPr>
                <w:sz w:val="18"/>
              </w:rPr>
            </w:pPr>
          </w:p>
        </w:tc>
        <w:tc>
          <w:tcPr>
            <w:tcW w:w="4684" w:type="dxa"/>
            <w:gridSpan w:val="5"/>
            <w:tcBorders>
              <w:bottom w:val="single" w:sz="8" w:space="0" w:color="000000"/>
              <w:right w:val="single" w:sz="8" w:space="0" w:color="000000"/>
            </w:tcBorders>
          </w:tcPr>
          <w:p>
            <w:pPr>
              <w:pStyle w:val="TableParagraph"/>
              <w:spacing w:before="168"/>
              <w:ind w:left="1822" w:right="1805"/>
              <w:jc w:val="center"/>
              <w:rPr>
                <w:rFonts w:ascii="Arial MT"/>
                <w:sz w:val="18"/>
              </w:rPr>
            </w:pPr>
            <w:r>
              <w:rPr>
                <w:rFonts w:ascii="Arial MT"/>
                <w:spacing w:val="-2"/>
                <w:sz w:val="18"/>
              </w:rPr>
              <w:t>RESPONSE</w:t>
            </w:r>
          </w:p>
        </w:tc>
        <w:tc>
          <w:tcPr>
            <w:tcW w:w="892" w:type="dxa"/>
            <w:tcBorders>
              <w:left w:val="single" w:sz="8" w:space="0" w:color="000000"/>
            </w:tcBorders>
          </w:tcPr>
          <w:p>
            <w:pPr>
              <w:pStyle w:val="TableParagraph"/>
              <w:spacing w:before="168"/>
              <w:ind w:left="199" w:right="179"/>
              <w:jc w:val="center"/>
              <w:rPr>
                <w:rFonts w:ascii="Arial MT"/>
                <w:sz w:val="18"/>
              </w:rPr>
            </w:pPr>
            <w:r>
              <w:rPr>
                <w:rFonts w:ascii="Arial MT"/>
                <w:spacing w:val="-2"/>
                <w:sz w:val="18"/>
              </w:rPr>
              <w:t>Total</w:t>
            </w:r>
          </w:p>
        </w:tc>
      </w:tr>
      <w:tr>
        <w:trPr>
          <w:trHeight w:val="478" w:hRule="atLeast"/>
        </w:trPr>
        <w:tc>
          <w:tcPr>
            <w:tcW w:w="4063" w:type="dxa"/>
            <w:gridSpan w:val="3"/>
            <w:vMerge/>
            <w:tcBorders>
              <w:top w:val="nil"/>
            </w:tcBorders>
          </w:tcPr>
          <w:p>
            <w:pPr>
              <w:rPr>
                <w:sz w:val="2"/>
                <w:szCs w:val="2"/>
              </w:rPr>
            </w:pPr>
          </w:p>
        </w:tc>
        <w:tc>
          <w:tcPr>
            <w:tcW w:w="980" w:type="dxa"/>
            <w:tcBorders>
              <w:top w:val="single" w:sz="8" w:space="0" w:color="000000"/>
              <w:right w:val="single" w:sz="8" w:space="0" w:color="000000"/>
            </w:tcBorders>
          </w:tcPr>
          <w:p>
            <w:pPr>
              <w:pStyle w:val="TableParagraph"/>
              <w:spacing w:before="34"/>
              <w:ind w:left="240" w:hanging="92"/>
              <w:rPr>
                <w:rFonts w:ascii="Arial MT"/>
                <w:sz w:val="18"/>
              </w:rPr>
            </w:pPr>
            <w:r>
              <w:rPr>
                <w:rFonts w:ascii="Arial MT"/>
                <w:spacing w:val="-2"/>
                <w:sz w:val="18"/>
              </w:rPr>
              <w:t>Strongly Agree</w:t>
            </w:r>
          </w:p>
        </w:tc>
        <w:tc>
          <w:tcPr>
            <w:tcW w:w="721"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128"/>
              <w:rPr>
                <w:rFonts w:ascii="Arial MT"/>
                <w:sz w:val="18"/>
              </w:rPr>
            </w:pPr>
            <w:r>
              <w:rPr>
                <w:rFonts w:ascii="Arial MT"/>
                <w:spacing w:val="-2"/>
                <w:sz w:val="18"/>
              </w:rPr>
              <w:t>Agree</w:t>
            </w:r>
          </w:p>
        </w:tc>
        <w:tc>
          <w:tcPr>
            <w:tcW w:w="985"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58" w:right="24"/>
              <w:jc w:val="center"/>
              <w:rPr>
                <w:rFonts w:ascii="Arial MT"/>
                <w:sz w:val="18"/>
              </w:rPr>
            </w:pPr>
            <w:r>
              <w:rPr>
                <w:rFonts w:ascii="Arial MT"/>
                <w:spacing w:val="-2"/>
                <w:sz w:val="18"/>
              </w:rPr>
              <w:t>Undecided</w:t>
            </w:r>
          </w:p>
        </w:tc>
        <w:tc>
          <w:tcPr>
            <w:tcW w:w="1082"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176" w:right="140"/>
              <w:jc w:val="center"/>
              <w:rPr>
                <w:rFonts w:ascii="Arial MT"/>
                <w:sz w:val="18"/>
              </w:rPr>
            </w:pPr>
            <w:r>
              <w:rPr>
                <w:rFonts w:ascii="Arial MT"/>
                <w:spacing w:val="-2"/>
                <w:sz w:val="18"/>
              </w:rPr>
              <w:t>Disagree</w:t>
            </w:r>
          </w:p>
        </w:tc>
        <w:tc>
          <w:tcPr>
            <w:tcW w:w="916" w:type="dxa"/>
            <w:tcBorders>
              <w:top w:val="single" w:sz="8" w:space="0" w:color="000000"/>
              <w:left w:val="single" w:sz="8" w:space="0" w:color="000000"/>
              <w:right w:val="single" w:sz="8" w:space="0" w:color="000000"/>
            </w:tcBorders>
          </w:tcPr>
          <w:p>
            <w:pPr>
              <w:pStyle w:val="TableParagraph"/>
              <w:spacing w:before="34"/>
              <w:ind w:left="110" w:firstLine="14"/>
              <w:rPr>
                <w:rFonts w:ascii="Arial MT"/>
                <w:sz w:val="18"/>
              </w:rPr>
            </w:pPr>
            <w:r>
              <w:rPr>
                <w:rFonts w:ascii="Arial MT"/>
                <w:spacing w:val="-2"/>
                <w:sz w:val="18"/>
              </w:rPr>
              <w:t>Strongly disagree</w:t>
            </w:r>
          </w:p>
        </w:tc>
        <w:tc>
          <w:tcPr>
            <w:tcW w:w="892" w:type="dxa"/>
            <w:tcBorders>
              <w:left w:val="single" w:sz="8" w:space="0" w:color="000000"/>
            </w:tcBorders>
          </w:tcPr>
          <w:p>
            <w:pPr>
              <w:pStyle w:val="TableParagraph"/>
              <w:rPr>
                <w:sz w:val="18"/>
              </w:rPr>
            </w:pPr>
          </w:p>
        </w:tc>
      </w:tr>
      <w:tr>
        <w:trPr>
          <w:trHeight w:val="273" w:hRule="atLeast"/>
        </w:trPr>
        <w:tc>
          <w:tcPr>
            <w:tcW w:w="1393" w:type="dxa"/>
            <w:vMerge w:val="restart"/>
            <w:tcBorders>
              <w:bottom w:val="single" w:sz="8" w:space="0" w:color="000000"/>
              <w:right w:val="nil"/>
            </w:tcBorders>
          </w:tcPr>
          <w:p>
            <w:pPr>
              <w:pStyle w:val="TableParagraph"/>
              <w:spacing w:before="24"/>
              <w:ind w:left="25"/>
              <w:rPr>
                <w:rFonts w:ascii="Arial MT"/>
                <w:sz w:val="18"/>
              </w:rPr>
            </w:pPr>
            <w:r>
              <w:rPr>
                <w:rFonts w:ascii="Arial MT"/>
                <w:spacing w:val="-2"/>
                <w:sz w:val="18"/>
              </w:rPr>
              <w:t>QUESTIONS</w:t>
            </w:r>
          </w:p>
        </w:tc>
        <w:tc>
          <w:tcPr>
            <w:tcW w:w="754" w:type="dxa"/>
            <w:tcBorders>
              <w:left w:val="nil"/>
              <w:bottom w:val="nil"/>
              <w:right w:val="nil"/>
            </w:tcBorders>
          </w:tcPr>
          <w:p>
            <w:pPr>
              <w:pStyle w:val="TableParagraph"/>
              <w:spacing w:before="24"/>
              <w:ind w:left="47"/>
              <w:rPr>
                <w:rFonts w:ascii="Arial MT"/>
                <w:sz w:val="18"/>
              </w:rPr>
            </w:pPr>
            <w:r>
              <w:rPr>
                <w:rFonts w:ascii="Arial MT"/>
                <w:spacing w:val="-5"/>
                <w:sz w:val="18"/>
              </w:rPr>
              <w:t>Q51</w:t>
            </w:r>
          </w:p>
        </w:tc>
        <w:tc>
          <w:tcPr>
            <w:tcW w:w="1916" w:type="dxa"/>
            <w:tcBorders>
              <w:left w:val="nil"/>
              <w:bottom w:val="nil"/>
            </w:tcBorders>
          </w:tcPr>
          <w:p>
            <w:pPr>
              <w:pStyle w:val="TableParagraph"/>
              <w:spacing w:before="24"/>
              <w:ind w:left="25"/>
              <w:rPr>
                <w:rFonts w:ascii="Arial MT"/>
                <w:sz w:val="18"/>
              </w:rPr>
            </w:pPr>
            <w:r>
              <w:rPr>
                <w:rFonts w:ascii="Arial MT"/>
                <w:spacing w:val="-2"/>
                <w:sz w:val="18"/>
              </w:rPr>
              <w:t>Count</w:t>
            </w:r>
          </w:p>
        </w:tc>
        <w:tc>
          <w:tcPr>
            <w:tcW w:w="980" w:type="dxa"/>
            <w:tcBorders>
              <w:bottom w:val="nil"/>
              <w:right w:val="single" w:sz="8" w:space="0" w:color="000000"/>
            </w:tcBorders>
          </w:tcPr>
          <w:p>
            <w:pPr>
              <w:pStyle w:val="TableParagraph"/>
              <w:spacing w:before="24"/>
              <w:ind w:left="23"/>
              <w:jc w:val="center"/>
              <w:rPr>
                <w:rFonts w:ascii="Arial MT"/>
                <w:sz w:val="18"/>
              </w:rPr>
            </w:pPr>
            <w:r>
              <w:rPr>
                <w:rFonts w:ascii="Arial MT"/>
                <w:w w:val="101"/>
                <w:sz w:val="18"/>
              </w:rPr>
              <w:t>9</w:t>
            </w:r>
          </w:p>
        </w:tc>
        <w:tc>
          <w:tcPr>
            <w:tcW w:w="721" w:type="dxa"/>
            <w:tcBorders>
              <w:left w:val="single" w:sz="8" w:space="0" w:color="000000"/>
              <w:bottom w:val="nil"/>
              <w:right w:val="single" w:sz="8" w:space="0" w:color="000000"/>
            </w:tcBorders>
          </w:tcPr>
          <w:p>
            <w:pPr>
              <w:pStyle w:val="TableParagraph"/>
              <w:spacing w:before="24"/>
              <w:ind w:left="267"/>
              <w:rPr>
                <w:rFonts w:ascii="Arial MT"/>
                <w:sz w:val="18"/>
              </w:rPr>
            </w:pPr>
            <w:r>
              <w:rPr>
                <w:rFonts w:ascii="Arial MT"/>
                <w:spacing w:val="-5"/>
                <w:sz w:val="18"/>
              </w:rPr>
              <w:t>10</w:t>
            </w:r>
          </w:p>
        </w:tc>
        <w:tc>
          <w:tcPr>
            <w:tcW w:w="985" w:type="dxa"/>
            <w:tcBorders>
              <w:left w:val="single" w:sz="8" w:space="0" w:color="000000"/>
              <w:bottom w:val="nil"/>
              <w:right w:val="single" w:sz="8" w:space="0" w:color="000000"/>
            </w:tcBorders>
          </w:tcPr>
          <w:p>
            <w:pPr>
              <w:pStyle w:val="TableParagraph"/>
              <w:spacing w:before="24"/>
              <w:ind w:left="34"/>
              <w:jc w:val="center"/>
              <w:rPr>
                <w:rFonts w:ascii="Arial MT"/>
                <w:sz w:val="18"/>
              </w:rPr>
            </w:pPr>
            <w:r>
              <w:rPr>
                <w:rFonts w:ascii="Arial MT"/>
                <w:w w:val="101"/>
                <w:sz w:val="18"/>
              </w:rPr>
              <w:t>3</w:t>
            </w:r>
          </w:p>
        </w:tc>
        <w:tc>
          <w:tcPr>
            <w:tcW w:w="1082" w:type="dxa"/>
            <w:tcBorders>
              <w:left w:val="single" w:sz="8" w:space="0" w:color="000000"/>
              <w:bottom w:val="nil"/>
              <w:right w:val="single" w:sz="8" w:space="0" w:color="000000"/>
            </w:tcBorders>
          </w:tcPr>
          <w:p>
            <w:pPr>
              <w:pStyle w:val="TableParagraph"/>
              <w:spacing w:before="24"/>
              <w:ind w:left="42"/>
              <w:jc w:val="center"/>
              <w:rPr>
                <w:rFonts w:ascii="Arial MT"/>
                <w:sz w:val="18"/>
              </w:rPr>
            </w:pPr>
            <w:r>
              <w:rPr>
                <w:rFonts w:ascii="Arial MT"/>
                <w:w w:val="101"/>
                <w:sz w:val="18"/>
              </w:rPr>
              <w:t>4</w:t>
            </w:r>
          </w:p>
        </w:tc>
        <w:tc>
          <w:tcPr>
            <w:tcW w:w="916" w:type="dxa"/>
            <w:tcBorders>
              <w:left w:val="single" w:sz="8" w:space="0" w:color="000000"/>
              <w:bottom w:val="nil"/>
              <w:right w:val="single" w:sz="8" w:space="0" w:color="000000"/>
            </w:tcBorders>
          </w:tcPr>
          <w:p>
            <w:pPr>
              <w:pStyle w:val="TableParagraph"/>
              <w:spacing w:before="24"/>
              <w:ind w:left="22"/>
              <w:jc w:val="center"/>
              <w:rPr>
                <w:rFonts w:ascii="Arial MT"/>
                <w:sz w:val="18"/>
              </w:rPr>
            </w:pPr>
            <w:r>
              <w:rPr>
                <w:rFonts w:ascii="Arial MT"/>
                <w:w w:val="101"/>
                <w:sz w:val="18"/>
              </w:rPr>
              <w:t>2</w:t>
            </w:r>
          </w:p>
        </w:tc>
        <w:tc>
          <w:tcPr>
            <w:tcW w:w="892" w:type="dxa"/>
            <w:tcBorders>
              <w:left w:val="single" w:sz="8" w:space="0" w:color="000000"/>
              <w:bottom w:val="nil"/>
            </w:tcBorders>
          </w:tcPr>
          <w:p>
            <w:pPr>
              <w:pStyle w:val="TableParagraph"/>
              <w:spacing w:before="24"/>
              <w:ind w:left="194" w:right="180"/>
              <w:jc w:val="center"/>
              <w:rPr>
                <w:rFonts w:ascii="Arial MT"/>
                <w:sz w:val="18"/>
              </w:rPr>
            </w:pPr>
            <w:r>
              <w:rPr>
                <w:rFonts w:ascii="Arial MT"/>
                <w:spacing w:val="-5"/>
                <w:sz w:val="18"/>
              </w:rPr>
              <w:t>28</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0" w:type="dxa"/>
            <w:tcBorders>
              <w:top w:val="nil"/>
              <w:bottom w:val="single" w:sz="8" w:space="0" w:color="000000"/>
              <w:right w:val="single" w:sz="8" w:space="0" w:color="000000"/>
            </w:tcBorders>
          </w:tcPr>
          <w:p>
            <w:pPr>
              <w:pStyle w:val="TableParagraph"/>
              <w:spacing w:before="38"/>
              <w:ind w:left="300" w:right="273"/>
              <w:jc w:val="center"/>
              <w:rPr>
                <w:rFonts w:ascii="Arial MT"/>
                <w:sz w:val="18"/>
              </w:rPr>
            </w:pPr>
            <w:r>
              <w:rPr>
                <w:rFonts w:ascii="Arial MT"/>
                <w:spacing w:val="-4"/>
                <w:sz w:val="18"/>
              </w:rPr>
              <w:t>32.1</w:t>
            </w:r>
          </w:p>
        </w:tc>
        <w:tc>
          <w:tcPr>
            <w:tcW w:w="721" w:type="dxa"/>
            <w:tcBorders>
              <w:top w:val="nil"/>
              <w:left w:val="single" w:sz="8" w:space="0" w:color="000000"/>
              <w:bottom w:val="single" w:sz="8" w:space="0" w:color="000000"/>
              <w:right w:val="single" w:sz="8" w:space="0" w:color="000000"/>
            </w:tcBorders>
          </w:tcPr>
          <w:p>
            <w:pPr>
              <w:pStyle w:val="TableParagraph"/>
              <w:spacing w:before="38"/>
              <w:ind w:left="190"/>
              <w:rPr>
                <w:rFonts w:ascii="Arial MT"/>
                <w:sz w:val="18"/>
              </w:rPr>
            </w:pPr>
            <w:r>
              <w:rPr>
                <w:rFonts w:ascii="Arial MT"/>
                <w:spacing w:val="-4"/>
                <w:sz w:val="18"/>
              </w:rPr>
              <w:t>35.7</w:t>
            </w:r>
          </w:p>
        </w:tc>
        <w:tc>
          <w:tcPr>
            <w:tcW w:w="985" w:type="dxa"/>
            <w:tcBorders>
              <w:top w:val="nil"/>
              <w:left w:val="single" w:sz="8" w:space="0" w:color="000000"/>
              <w:bottom w:val="single" w:sz="8" w:space="0" w:color="000000"/>
              <w:right w:val="single" w:sz="8" w:space="0" w:color="000000"/>
            </w:tcBorders>
          </w:tcPr>
          <w:p>
            <w:pPr>
              <w:pStyle w:val="TableParagraph"/>
              <w:spacing w:before="38"/>
              <w:ind w:left="58" w:right="19"/>
              <w:jc w:val="center"/>
              <w:rPr>
                <w:rFonts w:ascii="Arial MT"/>
                <w:sz w:val="18"/>
              </w:rPr>
            </w:pPr>
            <w:r>
              <w:rPr>
                <w:rFonts w:ascii="Arial MT"/>
                <w:spacing w:val="-4"/>
                <w:sz w:val="18"/>
              </w:rPr>
              <w:t>10.7</w:t>
            </w:r>
          </w:p>
        </w:tc>
        <w:tc>
          <w:tcPr>
            <w:tcW w:w="1082" w:type="dxa"/>
            <w:tcBorders>
              <w:top w:val="nil"/>
              <w:left w:val="single" w:sz="8" w:space="0" w:color="000000"/>
              <w:bottom w:val="single" w:sz="8" w:space="0" w:color="000000"/>
              <w:right w:val="single" w:sz="8" w:space="0" w:color="000000"/>
            </w:tcBorders>
          </w:tcPr>
          <w:p>
            <w:pPr>
              <w:pStyle w:val="TableParagraph"/>
              <w:spacing w:before="38"/>
              <w:ind w:left="176" w:right="129"/>
              <w:jc w:val="center"/>
              <w:rPr>
                <w:rFonts w:ascii="Arial MT"/>
                <w:sz w:val="18"/>
              </w:rPr>
            </w:pPr>
            <w:r>
              <w:rPr>
                <w:rFonts w:ascii="Arial MT"/>
                <w:spacing w:val="-4"/>
                <w:sz w:val="18"/>
              </w:rPr>
              <w:t>14.3</w:t>
            </w:r>
          </w:p>
        </w:tc>
        <w:tc>
          <w:tcPr>
            <w:tcW w:w="916" w:type="dxa"/>
            <w:tcBorders>
              <w:top w:val="nil"/>
              <w:left w:val="single" w:sz="8" w:space="0" w:color="000000"/>
              <w:bottom w:val="single" w:sz="8" w:space="0" w:color="000000"/>
              <w:right w:val="single" w:sz="8" w:space="0" w:color="000000"/>
            </w:tcBorders>
          </w:tcPr>
          <w:p>
            <w:pPr>
              <w:pStyle w:val="TableParagraph"/>
              <w:spacing w:before="38"/>
              <w:ind w:left="268" w:right="247"/>
              <w:jc w:val="center"/>
              <w:rPr>
                <w:rFonts w:ascii="Arial MT"/>
                <w:sz w:val="18"/>
              </w:rPr>
            </w:pPr>
            <w:r>
              <w:rPr>
                <w:rFonts w:ascii="Arial MT"/>
                <w:spacing w:val="-5"/>
                <w:sz w:val="18"/>
              </w:rPr>
              <w:t>7.1</w:t>
            </w:r>
          </w:p>
        </w:tc>
        <w:tc>
          <w:tcPr>
            <w:tcW w:w="892" w:type="dxa"/>
            <w:tcBorders>
              <w:top w:val="nil"/>
              <w:left w:val="single" w:sz="8" w:space="0" w:color="000000"/>
              <w:bottom w:val="single" w:sz="8" w:space="0" w:color="000000"/>
            </w:tcBorders>
          </w:tcPr>
          <w:p>
            <w:pPr>
              <w:pStyle w:val="TableParagraph"/>
              <w:spacing w:before="38"/>
              <w:ind w:left="199" w:right="180"/>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Q52</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80" w:type="dxa"/>
            <w:tcBorders>
              <w:top w:val="single" w:sz="8" w:space="0" w:color="000000"/>
              <w:bottom w:val="nil"/>
              <w:right w:val="single" w:sz="8" w:space="0" w:color="000000"/>
            </w:tcBorders>
          </w:tcPr>
          <w:p>
            <w:pPr>
              <w:pStyle w:val="TableParagraph"/>
              <w:spacing w:before="46"/>
              <w:ind w:left="300" w:right="273"/>
              <w:jc w:val="center"/>
              <w:rPr>
                <w:rFonts w:ascii="Arial MT"/>
                <w:sz w:val="18"/>
              </w:rPr>
            </w:pPr>
            <w:r>
              <w:rPr>
                <w:rFonts w:ascii="Arial MT"/>
                <w:spacing w:val="-5"/>
                <w:sz w:val="18"/>
              </w:rPr>
              <w:t>10</w:t>
            </w:r>
          </w:p>
        </w:tc>
        <w:tc>
          <w:tcPr>
            <w:tcW w:w="721" w:type="dxa"/>
            <w:tcBorders>
              <w:top w:val="single" w:sz="8" w:space="0" w:color="000000"/>
              <w:left w:val="single" w:sz="8" w:space="0" w:color="000000"/>
              <w:bottom w:val="nil"/>
              <w:right w:val="single" w:sz="8" w:space="0" w:color="000000"/>
            </w:tcBorders>
          </w:tcPr>
          <w:p>
            <w:pPr>
              <w:pStyle w:val="TableParagraph"/>
              <w:spacing w:before="46"/>
              <w:ind w:left="267"/>
              <w:rPr>
                <w:rFonts w:ascii="Arial MT"/>
                <w:sz w:val="18"/>
              </w:rPr>
            </w:pPr>
            <w:r>
              <w:rPr>
                <w:rFonts w:ascii="Arial MT"/>
                <w:spacing w:val="-5"/>
                <w:sz w:val="18"/>
              </w:rPr>
              <w:t>12</w:t>
            </w:r>
          </w:p>
        </w:tc>
        <w:tc>
          <w:tcPr>
            <w:tcW w:w="985"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6</w:t>
            </w:r>
          </w:p>
        </w:tc>
        <w:tc>
          <w:tcPr>
            <w:tcW w:w="1082" w:type="dxa"/>
            <w:tcBorders>
              <w:top w:val="single" w:sz="8" w:space="0" w:color="000000"/>
              <w:left w:val="single" w:sz="8" w:space="0" w:color="000000"/>
              <w:bottom w:val="nil"/>
              <w:right w:val="single" w:sz="8" w:space="0" w:color="000000"/>
            </w:tcBorders>
          </w:tcPr>
          <w:p>
            <w:pPr>
              <w:pStyle w:val="TableParagraph"/>
              <w:spacing w:before="46"/>
              <w:ind w:left="42"/>
              <w:jc w:val="center"/>
              <w:rPr>
                <w:rFonts w:ascii="Arial MT"/>
                <w:sz w:val="18"/>
              </w:rPr>
            </w:pPr>
            <w:r>
              <w:rPr>
                <w:rFonts w:ascii="Arial MT"/>
                <w:w w:val="101"/>
                <w:sz w:val="18"/>
              </w:rPr>
              <w:t>2</w:t>
            </w:r>
          </w:p>
        </w:tc>
        <w:tc>
          <w:tcPr>
            <w:tcW w:w="916" w:type="dxa"/>
            <w:tcBorders>
              <w:top w:val="single" w:sz="8" w:space="0" w:color="000000"/>
              <w:left w:val="single" w:sz="8" w:space="0" w:color="000000"/>
              <w:bottom w:val="nil"/>
              <w:right w:val="single" w:sz="8" w:space="0" w:color="000000"/>
            </w:tcBorders>
          </w:tcPr>
          <w:p>
            <w:pPr>
              <w:pStyle w:val="TableParagraph"/>
              <w:spacing w:before="46"/>
              <w:ind w:left="22"/>
              <w:jc w:val="center"/>
              <w:rPr>
                <w:rFonts w:ascii="Arial MT"/>
                <w:sz w:val="18"/>
              </w:rPr>
            </w:pPr>
            <w:r>
              <w:rPr>
                <w:rFonts w:ascii="Arial MT"/>
                <w:w w:val="101"/>
                <w:sz w:val="18"/>
              </w:rPr>
              <w:t>0</w:t>
            </w:r>
          </w:p>
        </w:tc>
        <w:tc>
          <w:tcPr>
            <w:tcW w:w="892" w:type="dxa"/>
            <w:tcBorders>
              <w:top w:val="single" w:sz="8" w:space="0" w:color="000000"/>
              <w:left w:val="single" w:sz="8" w:space="0" w:color="000000"/>
              <w:bottom w:val="nil"/>
            </w:tcBorders>
          </w:tcPr>
          <w:p>
            <w:pPr>
              <w:pStyle w:val="TableParagraph"/>
              <w:spacing w:before="46"/>
              <w:ind w:left="194" w:right="180"/>
              <w:jc w:val="center"/>
              <w:rPr>
                <w:rFonts w:ascii="Arial MT"/>
                <w:sz w:val="18"/>
              </w:rPr>
            </w:pPr>
            <w:r>
              <w:rPr>
                <w:rFonts w:ascii="Arial MT"/>
                <w:spacing w:val="-5"/>
                <w:sz w:val="18"/>
              </w:rPr>
              <w:t>30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0" w:type="dxa"/>
            <w:tcBorders>
              <w:top w:val="nil"/>
              <w:bottom w:val="single" w:sz="8" w:space="0" w:color="000000"/>
              <w:right w:val="single" w:sz="8" w:space="0" w:color="000000"/>
            </w:tcBorders>
          </w:tcPr>
          <w:p>
            <w:pPr>
              <w:pStyle w:val="TableParagraph"/>
              <w:spacing w:before="38"/>
              <w:ind w:left="300" w:right="273"/>
              <w:jc w:val="center"/>
              <w:rPr>
                <w:rFonts w:ascii="Arial MT"/>
                <w:sz w:val="18"/>
              </w:rPr>
            </w:pPr>
            <w:r>
              <w:rPr>
                <w:rFonts w:ascii="Arial MT"/>
                <w:spacing w:val="-4"/>
                <w:sz w:val="18"/>
              </w:rPr>
              <w:t>33.3</w:t>
            </w:r>
          </w:p>
        </w:tc>
        <w:tc>
          <w:tcPr>
            <w:tcW w:w="721" w:type="dxa"/>
            <w:tcBorders>
              <w:top w:val="nil"/>
              <w:left w:val="single" w:sz="8" w:space="0" w:color="000000"/>
              <w:bottom w:val="single" w:sz="8" w:space="0" w:color="000000"/>
              <w:right w:val="single" w:sz="8" w:space="0" w:color="000000"/>
            </w:tcBorders>
          </w:tcPr>
          <w:p>
            <w:pPr>
              <w:pStyle w:val="TableParagraph"/>
              <w:spacing w:before="38"/>
              <w:ind w:left="190"/>
              <w:rPr>
                <w:rFonts w:ascii="Arial MT"/>
                <w:sz w:val="18"/>
              </w:rPr>
            </w:pPr>
            <w:r>
              <w:rPr>
                <w:rFonts w:ascii="Arial MT"/>
                <w:spacing w:val="-4"/>
                <w:sz w:val="18"/>
              </w:rPr>
              <w:t>40.0</w:t>
            </w:r>
          </w:p>
        </w:tc>
        <w:tc>
          <w:tcPr>
            <w:tcW w:w="985" w:type="dxa"/>
            <w:tcBorders>
              <w:top w:val="nil"/>
              <w:left w:val="single" w:sz="8" w:space="0" w:color="000000"/>
              <w:bottom w:val="single" w:sz="8" w:space="0" w:color="000000"/>
              <w:right w:val="single" w:sz="8" w:space="0" w:color="000000"/>
            </w:tcBorders>
          </w:tcPr>
          <w:p>
            <w:pPr>
              <w:pStyle w:val="TableParagraph"/>
              <w:spacing w:before="38"/>
              <w:ind w:left="58" w:right="19"/>
              <w:jc w:val="center"/>
              <w:rPr>
                <w:rFonts w:ascii="Arial MT"/>
                <w:sz w:val="18"/>
              </w:rPr>
            </w:pPr>
            <w:r>
              <w:rPr>
                <w:rFonts w:ascii="Arial MT"/>
                <w:spacing w:val="-4"/>
                <w:sz w:val="18"/>
              </w:rPr>
              <w:t>20.0</w:t>
            </w:r>
          </w:p>
        </w:tc>
        <w:tc>
          <w:tcPr>
            <w:tcW w:w="1082" w:type="dxa"/>
            <w:tcBorders>
              <w:top w:val="nil"/>
              <w:left w:val="single" w:sz="8" w:space="0" w:color="000000"/>
              <w:bottom w:val="single" w:sz="8" w:space="0" w:color="000000"/>
              <w:right w:val="single" w:sz="8" w:space="0" w:color="000000"/>
            </w:tcBorders>
          </w:tcPr>
          <w:p>
            <w:pPr>
              <w:pStyle w:val="TableParagraph"/>
              <w:spacing w:before="38"/>
              <w:ind w:left="176" w:right="134"/>
              <w:jc w:val="center"/>
              <w:rPr>
                <w:rFonts w:ascii="Arial MT"/>
                <w:sz w:val="18"/>
              </w:rPr>
            </w:pPr>
            <w:r>
              <w:rPr>
                <w:rFonts w:ascii="Arial MT"/>
                <w:spacing w:val="-5"/>
                <w:sz w:val="18"/>
              </w:rPr>
              <w:t>6.7</w:t>
            </w:r>
          </w:p>
        </w:tc>
        <w:tc>
          <w:tcPr>
            <w:tcW w:w="916" w:type="dxa"/>
            <w:tcBorders>
              <w:top w:val="nil"/>
              <w:left w:val="single" w:sz="8" w:space="0" w:color="000000"/>
              <w:bottom w:val="single" w:sz="8" w:space="0" w:color="000000"/>
              <w:right w:val="single" w:sz="8" w:space="0" w:color="000000"/>
            </w:tcBorders>
          </w:tcPr>
          <w:p>
            <w:pPr>
              <w:pStyle w:val="TableParagraph"/>
              <w:spacing w:before="38"/>
              <w:ind w:left="273" w:right="245"/>
              <w:jc w:val="center"/>
              <w:rPr>
                <w:rFonts w:ascii="Arial MT"/>
                <w:sz w:val="18"/>
              </w:rPr>
            </w:pPr>
            <w:r>
              <w:rPr>
                <w:rFonts w:ascii="Arial MT"/>
                <w:spacing w:val="-5"/>
                <w:sz w:val="18"/>
              </w:rPr>
              <w:t>.0</w:t>
            </w:r>
          </w:p>
        </w:tc>
        <w:tc>
          <w:tcPr>
            <w:tcW w:w="892" w:type="dxa"/>
            <w:tcBorders>
              <w:top w:val="nil"/>
              <w:left w:val="single" w:sz="8" w:space="0" w:color="000000"/>
              <w:bottom w:val="single" w:sz="8" w:space="0" w:color="000000"/>
            </w:tcBorders>
          </w:tcPr>
          <w:p>
            <w:pPr>
              <w:pStyle w:val="TableParagraph"/>
              <w:spacing w:before="38"/>
              <w:ind w:left="199" w:right="180"/>
              <w:jc w:val="center"/>
              <w:rPr>
                <w:rFonts w:ascii="Arial MT"/>
                <w:sz w:val="18"/>
              </w:rPr>
            </w:pPr>
            <w:r>
              <w:rPr>
                <w:rFonts w:ascii="Arial MT"/>
                <w:spacing w:val="-2"/>
                <w:sz w:val="18"/>
              </w:rPr>
              <w:t>100.0</w:t>
            </w:r>
          </w:p>
        </w:tc>
      </w:tr>
      <w:tr>
        <w:trPr>
          <w:trHeight w:val="296"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Q53</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80" w:type="dxa"/>
            <w:tcBorders>
              <w:top w:val="single" w:sz="8" w:space="0" w:color="000000"/>
              <w:bottom w:val="nil"/>
              <w:right w:val="single" w:sz="8" w:space="0" w:color="000000"/>
            </w:tcBorders>
          </w:tcPr>
          <w:p>
            <w:pPr>
              <w:pStyle w:val="TableParagraph"/>
              <w:spacing w:before="46"/>
              <w:ind w:left="300" w:right="273"/>
              <w:jc w:val="center"/>
              <w:rPr>
                <w:rFonts w:ascii="Arial MT"/>
                <w:sz w:val="18"/>
              </w:rPr>
            </w:pPr>
            <w:r>
              <w:rPr>
                <w:rFonts w:ascii="Arial MT"/>
                <w:spacing w:val="-5"/>
                <w:sz w:val="18"/>
              </w:rPr>
              <w:t>10</w:t>
            </w:r>
          </w:p>
        </w:tc>
        <w:tc>
          <w:tcPr>
            <w:tcW w:w="721" w:type="dxa"/>
            <w:tcBorders>
              <w:top w:val="single" w:sz="8" w:space="0" w:color="000000"/>
              <w:left w:val="single" w:sz="8" w:space="0" w:color="000000"/>
              <w:bottom w:val="nil"/>
              <w:right w:val="single" w:sz="8" w:space="0" w:color="000000"/>
            </w:tcBorders>
          </w:tcPr>
          <w:p>
            <w:pPr>
              <w:pStyle w:val="TableParagraph"/>
              <w:spacing w:before="46"/>
              <w:ind w:left="31"/>
              <w:jc w:val="center"/>
              <w:rPr>
                <w:rFonts w:ascii="Arial MT"/>
                <w:sz w:val="18"/>
              </w:rPr>
            </w:pPr>
            <w:r>
              <w:rPr>
                <w:rFonts w:ascii="Arial MT"/>
                <w:w w:val="101"/>
                <w:sz w:val="18"/>
              </w:rPr>
              <w:t>7</w:t>
            </w:r>
          </w:p>
        </w:tc>
        <w:tc>
          <w:tcPr>
            <w:tcW w:w="985"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8</w:t>
            </w:r>
          </w:p>
        </w:tc>
        <w:tc>
          <w:tcPr>
            <w:tcW w:w="1082" w:type="dxa"/>
            <w:tcBorders>
              <w:top w:val="single" w:sz="8" w:space="0" w:color="000000"/>
              <w:left w:val="single" w:sz="8" w:space="0" w:color="000000"/>
              <w:bottom w:val="nil"/>
              <w:right w:val="single" w:sz="8" w:space="0" w:color="000000"/>
            </w:tcBorders>
          </w:tcPr>
          <w:p>
            <w:pPr>
              <w:pStyle w:val="TableParagraph"/>
              <w:spacing w:before="46"/>
              <w:ind w:left="42"/>
              <w:jc w:val="center"/>
              <w:rPr>
                <w:rFonts w:ascii="Arial MT"/>
                <w:sz w:val="18"/>
              </w:rPr>
            </w:pPr>
            <w:r>
              <w:rPr>
                <w:rFonts w:ascii="Arial MT"/>
                <w:w w:val="101"/>
                <w:sz w:val="18"/>
              </w:rPr>
              <w:t>3</w:t>
            </w:r>
          </w:p>
        </w:tc>
        <w:tc>
          <w:tcPr>
            <w:tcW w:w="916" w:type="dxa"/>
            <w:tcBorders>
              <w:top w:val="single" w:sz="8" w:space="0" w:color="000000"/>
              <w:left w:val="single" w:sz="8" w:space="0" w:color="000000"/>
              <w:bottom w:val="nil"/>
              <w:right w:val="single" w:sz="8" w:space="0" w:color="000000"/>
            </w:tcBorders>
          </w:tcPr>
          <w:p>
            <w:pPr>
              <w:pStyle w:val="TableParagraph"/>
              <w:spacing w:before="46"/>
              <w:ind w:left="22"/>
              <w:jc w:val="center"/>
              <w:rPr>
                <w:rFonts w:ascii="Arial MT"/>
                <w:sz w:val="18"/>
              </w:rPr>
            </w:pPr>
            <w:r>
              <w:rPr>
                <w:rFonts w:ascii="Arial MT"/>
                <w:w w:val="101"/>
                <w:sz w:val="18"/>
              </w:rPr>
              <w:t>1</w:t>
            </w:r>
          </w:p>
        </w:tc>
        <w:tc>
          <w:tcPr>
            <w:tcW w:w="892" w:type="dxa"/>
            <w:tcBorders>
              <w:top w:val="single" w:sz="8" w:space="0" w:color="000000"/>
              <w:left w:val="single" w:sz="8" w:space="0" w:color="000000"/>
              <w:bottom w:val="nil"/>
            </w:tcBorders>
          </w:tcPr>
          <w:p>
            <w:pPr>
              <w:pStyle w:val="TableParagraph"/>
              <w:spacing w:before="46"/>
              <w:ind w:left="194" w:right="180"/>
              <w:jc w:val="center"/>
              <w:rPr>
                <w:rFonts w:ascii="Arial MT"/>
                <w:sz w:val="18"/>
              </w:rPr>
            </w:pPr>
            <w:r>
              <w:rPr>
                <w:rFonts w:ascii="Arial MT"/>
                <w:spacing w:val="-5"/>
                <w:sz w:val="18"/>
              </w:rPr>
              <w:t>29</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0" w:type="dxa"/>
            <w:tcBorders>
              <w:top w:val="nil"/>
              <w:bottom w:val="single" w:sz="8" w:space="0" w:color="000000"/>
              <w:right w:val="single" w:sz="8" w:space="0" w:color="000000"/>
            </w:tcBorders>
          </w:tcPr>
          <w:p>
            <w:pPr>
              <w:pStyle w:val="TableParagraph"/>
              <w:spacing w:before="38"/>
              <w:ind w:left="300" w:right="273"/>
              <w:jc w:val="center"/>
              <w:rPr>
                <w:rFonts w:ascii="Arial MT"/>
                <w:sz w:val="18"/>
              </w:rPr>
            </w:pPr>
            <w:r>
              <w:rPr>
                <w:rFonts w:ascii="Arial MT"/>
                <w:spacing w:val="-4"/>
                <w:sz w:val="18"/>
              </w:rPr>
              <w:t>34.5</w:t>
            </w:r>
          </w:p>
        </w:tc>
        <w:tc>
          <w:tcPr>
            <w:tcW w:w="721" w:type="dxa"/>
            <w:tcBorders>
              <w:top w:val="nil"/>
              <w:left w:val="single" w:sz="8" w:space="0" w:color="000000"/>
              <w:bottom w:val="single" w:sz="8" w:space="0" w:color="000000"/>
              <w:right w:val="single" w:sz="8" w:space="0" w:color="000000"/>
            </w:tcBorders>
          </w:tcPr>
          <w:p>
            <w:pPr>
              <w:pStyle w:val="TableParagraph"/>
              <w:spacing w:before="38"/>
              <w:ind w:left="190"/>
              <w:rPr>
                <w:rFonts w:ascii="Arial MT"/>
                <w:sz w:val="18"/>
              </w:rPr>
            </w:pPr>
            <w:r>
              <w:rPr>
                <w:rFonts w:ascii="Arial MT"/>
                <w:spacing w:val="-4"/>
                <w:sz w:val="18"/>
              </w:rPr>
              <w:t>24.1</w:t>
            </w:r>
          </w:p>
        </w:tc>
        <w:tc>
          <w:tcPr>
            <w:tcW w:w="985" w:type="dxa"/>
            <w:tcBorders>
              <w:top w:val="nil"/>
              <w:left w:val="single" w:sz="8" w:space="0" w:color="000000"/>
              <w:bottom w:val="single" w:sz="8" w:space="0" w:color="000000"/>
              <w:right w:val="single" w:sz="8" w:space="0" w:color="000000"/>
            </w:tcBorders>
          </w:tcPr>
          <w:p>
            <w:pPr>
              <w:pStyle w:val="TableParagraph"/>
              <w:spacing w:before="38"/>
              <w:ind w:left="58" w:right="19"/>
              <w:jc w:val="center"/>
              <w:rPr>
                <w:rFonts w:ascii="Arial MT"/>
                <w:sz w:val="18"/>
              </w:rPr>
            </w:pPr>
            <w:r>
              <w:rPr>
                <w:rFonts w:ascii="Arial MT"/>
                <w:spacing w:val="-4"/>
                <w:sz w:val="18"/>
              </w:rPr>
              <w:t>27.6</w:t>
            </w:r>
          </w:p>
        </w:tc>
        <w:tc>
          <w:tcPr>
            <w:tcW w:w="1082" w:type="dxa"/>
            <w:tcBorders>
              <w:top w:val="nil"/>
              <w:left w:val="single" w:sz="8" w:space="0" w:color="000000"/>
              <w:bottom w:val="single" w:sz="8" w:space="0" w:color="000000"/>
              <w:right w:val="single" w:sz="8" w:space="0" w:color="000000"/>
            </w:tcBorders>
          </w:tcPr>
          <w:p>
            <w:pPr>
              <w:pStyle w:val="TableParagraph"/>
              <w:spacing w:before="38"/>
              <w:ind w:left="176" w:right="129"/>
              <w:jc w:val="center"/>
              <w:rPr>
                <w:rFonts w:ascii="Arial MT"/>
                <w:sz w:val="18"/>
              </w:rPr>
            </w:pPr>
            <w:r>
              <w:rPr>
                <w:rFonts w:ascii="Arial MT"/>
                <w:spacing w:val="-4"/>
                <w:sz w:val="18"/>
              </w:rPr>
              <w:t>10.3</w:t>
            </w:r>
          </w:p>
        </w:tc>
        <w:tc>
          <w:tcPr>
            <w:tcW w:w="916" w:type="dxa"/>
            <w:tcBorders>
              <w:top w:val="nil"/>
              <w:left w:val="single" w:sz="8" w:space="0" w:color="000000"/>
              <w:bottom w:val="single" w:sz="8" w:space="0" w:color="000000"/>
              <w:right w:val="single" w:sz="8" w:space="0" w:color="000000"/>
            </w:tcBorders>
          </w:tcPr>
          <w:p>
            <w:pPr>
              <w:pStyle w:val="TableParagraph"/>
              <w:spacing w:before="38"/>
              <w:ind w:left="268" w:right="247"/>
              <w:jc w:val="center"/>
              <w:rPr>
                <w:rFonts w:ascii="Arial MT"/>
                <w:sz w:val="18"/>
              </w:rPr>
            </w:pPr>
            <w:r>
              <w:rPr>
                <w:rFonts w:ascii="Arial MT"/>
                <w:spacing w:val="-5"/>
                <w:sz w:val="18"/>
              </w:rPr>
              <w:t>3.4</w:t>
            </w:r>
          </w:p>
        </w:tc>
        <w:tc>
          <w:tcPr>
            <w:tcW w:w="892" w:type="dxa"/>
            <w:tcBorders>
              <w:top w:val="nil"/>
              <w:left w:val="single" w:sz="8" w:space="0" w:color="000000"/>
              <w:bottom w:val="single" w:sz="8" w:space="0" w:color="000000"/>
            </w:tcBorders>
          </w:tcPr>
          <w:p>
            <w:pPr>
              <w:pStyle w:val="TableParagraph"/>
              <w:spacing w:before="38"/>
              <w:ind w:left="199" w:right="180"/>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Q54</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80" w:type="dxa"/>
            <w:tcBorders>
              <w:top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7</w:t>
            </w:r>
          </w:p>
        </w:tc>
        <w:tc>
          <w:tcPr>
            <w:tcW w:w="721" w:type="dxa"/>
            <w:tcBorders>
              <w:top w:val="single" w:sz="8" w:space="0" w:color="000000"/>
              <w:left w:val="single" w:sz="8" w:space="0" w:color="000000"/>
              <w:bottom w:val="nil"/>
              <w:right w:val="single" w:sz="8" w:space="0" w:color="000000"/>
            </w:tcBorders>
          </w:tcPr>
          <w:p>
            <w:pPr>
              <w:pStyle w:val="TableParagraph"/>
              <w:spacing w:before="46"/>
              <w:ind w:left="267"/>
              <w:rPr>
                <w:rFonts w:ascii="Arial MT"/>
                <w:sz w:val="18"/>
              </w:rPr>
            </w:pPr>
            <w:r>
              <w:rPr>
                <w:rFonts w:ascii="Arial MT"/>
                <w:spacing w:val="-5"/>
                <w:sz w:val="18"/>
              </w:rPr>
              <w:t>11</w:t>
            </w:r>
          </w:p>
        </w:tc>
        <w:tc>
          <w:tcPr>
            <w:tcW w:w="985"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7</w:t>
            </w:r>
          </w:p>
        </w:tc>
        <w:tc>
          <w:tcPr>
            <w:tcW w:w="1082" w:type="dxa"/>
            <w:tcBorders>
              <w:top w:val="single" w:sz="8" w:space="0" w:color="000000"/>
              <w:left w:val="single" w:sz="8" w:space="0" w:color="000000"/>
              <w:bottom w:val="nil"/>
              <w:right w:val="single" w:sz="8" w:space="0" w:color="000000"/>
            </w:tcBorders>
          </w:tcPr>
          <w:p>
            <w:pPr>
              <w:pStyle w:val="TableParagraph"/>
              <w:spacing w:before="46"/>
              <w:ind w:left="42"/>
              <w:jc w:val="center"/>
              <w:rPr>
                <w:rFonts w:ascii="Arial MT"/>
                <w:sz w:val="18"/>
              </w:rPr>
            </w:pPr>
            <w:r>
              <w:rPr>
                <w:rFonts w:ascii="Arial MT"/>
                <w:w w:val="101"/>
                <w:sz w:val="18"/>
              </w:rPr>
              <w:t>2</w:t>
            </w:r>
          </w:p>
        </w:tc>
        <w:tc>
          <w:tcPr>
            <w:tcW w:w="916" w:type="dxa"/>
            <w:tcBorders>
              <w:top w:val="single" w:sz="8" w:space="0" w:color="000000"/>
              <w:left w:val="single" w:sz="8" w:space="0" w:color="000000"/>
              <w:bottom w:val="nil"/>
              <w:right w:val="single" w:sz="8" w:space="0" w:color="000000"/>
            </w:tcBorders>
          </w:tcPr>
          <w:p>
            <w:pPr>
              <w:pStyle w:val="TableParagraph"/>
              <w:spacing w:before="46"/>
              <w:ind w:left="22"/>
              <w:jc w:val="center"/>
              <w:rPr>
                <w:rFonts w:ascii="Arial MT"/>
                <w:sz w:val="18"/>
              </w:rPr>
            </w:pPr>
            <w:r>
              <w:rPr>
                <w:rFonts w:ascii="Arial MT"/>
                <w:w w:val="101"/>
                <w:sz w:val="18"/>
              </w:rPr>
              <w:t>2</w:t>
            </w:r>
          </w:p>
        </w:tc>
        <w:tc>
          <w:tcPr>
            <w:tcW w:w="892" w:type="dxa"/>
            <w:tcBorders>
              <w:top w:val="single" w:sz="8" w:space="0" w:color="000000"/>
              <w:left w:val="single" w:sz="8" w:space="0" w:color="000000"/>
              <w:bottom w:val="nil"/>
            </w:tcBorders>
          </w:tcPr>
          <w:p>
            <w:pPr>
              <w:pStyle w:val="TableParagraph"/>
              <w:spacing w:before="46"/>
              <w:ind w:left="194" w:right="180"/>
              <w:jc w:val="center"/>
              <w:rPr>
                <w:rFonts w:ascii="Arial MT"/>
                <w:sz w:val="18"/>
              </w:rPr>
            </w:pPr>
            <w:r>
              <w:rPr>
                <w:rFonts w:ascii="Arial MT"/>
                <w:spacing w:val="-5"/>
                <w:sz w:val="18"/>
              </w:rPr>
              <w:t>29</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0" w:type="dxa"/>
            <w:tcBorders>
              <w:top w:val="nil"/>
              <w:bottom w:val="single" w:sz="8" w:space="0" w:color="000000"/>
              <w:right w:val="single" w:sz="8" w:space="0" w:color="000000"/>
            </w:tcBorders>
          </w:tcPr>
          <w:p>
            <w:pPr>
              <w:pStyle w:val="TableParagraph"/>
              <w:spacing w:before="38"/>
              <w:ind w:left="300" w:right="273"/>
              <w:jc w:val="center"/>
              <w:rPr>
                <w:rFonts w:ascii="Arial MT"/>
                <w:sz w:val="18"/>
              </w:rPr>
            </w:pPr>
            <w:r>
              <w:rPr>
                <w:rFonts w:ascii="Arial MT"/>
                <w:spacing w:val="-4"/>
                <w:sz w:val="18"/>
              </w:rPr>
              <w:t>24.1</w:t>
            </w:r>
          </w:p>
        </w:tc>
        <w:tc>
          <w:tcPr>
            <w:tcW w:w="721" w:type="dxa"/>
            <w:tcBorders>
              <w:top w:val="nil"/>
              <w:left w:val="single" w:sz="8" w:space="0" w:color="000000"/>
              <w:bottom w:val="single" w:sz="8" w:space="0" w:color="000000"/>
              <w:right w:val="single" w:sz="8" w:space="0" w:color="000000"/>
            </w:tcBorders>
          </w:tcPr>
          <w:p>
            <w:pPr>
              <w:pStyle w:val="TableParagraph"/>
              <w:spacing w:before="38"/>
              <w:ind w:left="190"/>
              <w:rPr>
                <w:rFonts w:ascii="Arial MT"/>
                <w:sz w:val="18"/>
              </w:rPr>
            </w:pPr>
            <w:r>
              <w:rPr>
                <w:rFonts w:ascii="Arial MT"/>
                <w:spacing w:val="-4"/>
                <w:sz w:val="18"/>
              </w:rPr>
              <w:t>37.9</w:t>
            </w:r>
          </w:p>
        </w:tc>
        <w:tc>
          <w:tcPr>
            <w:tcW w:w="985" w:type="dxa"/>
            <w:tcBorders>
              <w:top w:val="nil"/>
              <w:left w:val="single" w:sz="8" w:space="0" w:color="000000"/>
              <w:bottom w:val="single" w:sz="8" w:space="0" w:color="000000"/>
              <w:right w:val="single" w:sz="8" w:space="0" w:color="000000"/>
            </w:tcBorders>
          </w:tcPr>
          <w:p>
            <w:pPr>
              <w:pStyle w:val="TableParagraph"/>
              <w:spacing w:before="38"/>
              <w:ind w:left="58" w:right="19"/>
              <w:jc w:val="center"/>
              <w:rPr>
                <w:rFonts w:ascii="Arial MT"/>
                <w:sz w:val="18"/>
              </w:rPr>
            </w:pPr>
            <w:r>
              <w:rPr>
                <w:rFonts w:ascii="Arial MT"/>
                <w:spacing w:val="-4"/>
                <w:sz w:val="18"/>
              </w:rPr>
              <w:t>24.1</w:t>
            </w:r>
          </w:p>
        </w:tc>
        <w:tc>
          <w:tcPr>
            <w:tcW w:w="1082" w:type="dxa"/>
            <w:tcBorders>
              <w:top w:val="nil"/>
              <w:left w:val="single" w:sz="8" w:space="0" w:color="000000"/>
              <w:bottom w:val="single" w:sz="8" w:space="0" w:color="000000"/>
              <w:right w:val="single" w:sz="8" w:space="0" w:color="000000"/>
            </w:tcBorders>
          </w:tcPr>
          <w:p>
            <w:pPr>
              <w:pStyle w:val="TableParagraph"/>
              <w:spacing w:before="38"/>
              <w:ind w:left="176" w:right="129"/>
              <w:jc w:val="center"/>
              <w:rPr>
                <w:rFonts w:ascii="Arial MT"/>
                <w:sz w:val="18"/>
              </w:rPr>
            </w:pPr>
            <w:r>
              <w:rPr>
                <w:rFonts w:ascii="Arial MT"/>
                <w:spacing w:val="-4"/>
                <w:sz w:val="18"/>
              </w:rPr>
              <w:t>6..9</w:t>
            </w:r>
          </w:p>
        </w:tc>
        <w:tc>
          <w:tcPr>
            <w:tcW w:w="916" w:type="dxa"/>
            <w:tcBorders>
              <w:top w:val="nil"/>
              <w:left w:val="single" w:sz="8" w:space="0" w:color="000000"/>
              <w:bottom w:val="single" w:sz="8" w:space="0" w:color="000000"/>
              <w:right w:val="single" w:sz="8" w:space="0" w:color="000000"/>
            </w:tcBorders>
          </w:tcPr>
          <w:p>
            <w:pPr>
              <w:pStyle w:val="TableParagraph"/>
              <w:spacing w:before="38"/>
              <w:ind w:left="268" w:right="247"/>
              <w:jc w:val="center"/>
              <w:rPr>
                <w:rFonts w:ascii="Arial MT"/>
                <w:sz w:val="18"/>
              </w:rPr>
            </w:pPr>
            <w:r>
              <w:rPr>
                <w:rFonts w:ascii="Arial MT"/>
                <w:spacing w:val="-5"/>
                <w:sz w:val="18"/>
              </w:rPr>
              <w:t>6.9</w:t>
            </w:r>
          </w:p>
        </w:tc>
        <w:tc>
          <w:tcPr>
            <w:tcW w:w="892" w:type="dxa"/>
            <w:tcBorders>
              <w:top w:val="nil"/>
              <w:left w:val="single" w:sz="8" w:space="0" w:color="000000"/>
              <w:bottom w:val="single" w:sz="8" w:space="0" w:color="000000"/>
            </w:tcBorders>
          </w:tcPr>
          <w:p>
            <w:pPr>
              <w:pStyle w:val="TableParagraph"/>
              <w:spacing w:before="38"/>
              <w:ind w:left="199" w:right="180"/>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000000"/>
              <w:left w:val="nil"/>
              <w:bottom w:val="single" w:sz="8" w:space="0" w:color="FFFFFF"/>
              <w:right w:val="nil"/>
            </w:tcBorders>
          </w:tcPr>
          <w:p>
            <w:pPr>
              <w:pStyle w:val="TableParagraph"/>
              <w:spacing w:before="46"/>
              <w:ind w:left="47"/>
              <w:rPr>
                <w:rFonts w:ascii="Arial MT"/>
                <w:sz w:val="18"/>
              </w:rPr>
            </w:pPr>
            <w:r>
              <w:rPr>
                <w:rFonts w:ascii="Arial MT"/>
                <w:spacing w:val="-5"/>
                <w:sz w:val="18"/>
              </w:rPr>
              <w:t>Q55</w:t>
            </w:r>
          </w:p>
        </w:tc>
        <w:tc>
          <w:tcPr>
            <w:tcW w:w="1916" w:type="dxa"/>
            <w:tcBorders>
              <w:top w:val="single" w:sz="8" w:space="0" w:color="000000"/>
              <w:left w:val="nil"/>
              <w:bottom w:val="single" w:sz="36" w:space="0" w:color="FFFFFF"/>
            </w:tcBorders>
          </w:tcPr>
          <w:p>
            <w:pPr>
              <w:pStyle w:val="TableParagraph"/>
              <w:spacing w:before="46"/>
              <w:ind w:left="25"/>
              <w:rPr>
                <w:rFonts w:ascii="Arial MT"/>
                <w:sz w:val="18"/>
              </w:rPr>
            </w:pPr>
            <w:r>
              <w:rPr>
                <w:rFonts w:ascii="Arial MT"/>
                <w:spacing w:val="-2"/>
                <w:sz w:val="18"/>
              </w:rPr>
              <w:t>Count</w:t>
            </w:r>
          </w:p>
        </w:tc>
        <w:tc>
          <w:tcPr>
            <w:tcW w:w="980" w:type="dxa"/>
            <w:tcBorders>
              <w:top w:val="single" w:sz="8" w:space="0" w:color="000000"/>
              <w:bottom w:val="single" w:sz="36" w:space="0" w:color="FFFFFF"/>
              <w:right w:val="single" w:sz="8" w:space="0" w:color="000000"/>
            </w:tcBorders>
          </w:tcPr>
          <w:p>
            <w:pPr>
              <w:pStyle w:val="TableParagraph"/>
              <w:spacing w:before="46"/>
              <w:ind w:left="300" w:right="273"/>
              <w:jc w:val="center"/>
              <w:rPr>
                <w:rFonts w:ascii="Arial MT"/>
                <w:sz w:val="18"/>
              </w:rPr>
            </w:pPr>
            <w:r>
              <w:rPr>
                <w:rFonts w:ascii="Arial MT"/>
                <w:spacing w:val="-5"/>
                <w:sz w:val="18"/>
              </w:rPr>
              <w:t>12</w:t>
            </w:r>
          </w:p>
        </w:tc>
        <w:tc>
          <w:tcPr>
            <w:tcW w:w="721" w:type="dxa"/>
            <w:tcBorders>
              <w:top w:val="single" w:sz="8" w:space="0" w:color="000000"/>
              <w:left w:val="single" w:sz="8" w:space="0" w:color="000000"/>
              <w:bottom w:val="single" w:sz="36" w:space="0" w:color="FFFFFF"/>
              <w:right w:val="single" w:sz="8" w:space="0" w:color="000000"/>
            </w:tcBorders>
          </w:tcPr>
          <w:p>
            <w:pPr>
              <w:pStyle w:val="TableParagraph"/>
              <w:spacing w:before="46"/>
              <w:ind w:left="267"/>
              <w:rPr>
                <w:rFonts w:ascii="Arial MT"/>
                <w:sz w:val="18"/>
              </w:rPr>
            </w:pPr>
            <w:r>
              <w:rPr>
                <w:rFonts w:ascii="Arial MT"/>
                <w:spacing w:val="-5"/>
                <w:sz w:val="18"/>
              </w:rPr>
              <w:t>11</w:t>
            </w:r>
          </w:p>
        </w:tc>
        <w:tc>
          <w:tcPr>
            <w:tcW w:w="985" w:type="dxa"/>
            <w:tcBorders>
              <w:top w:val="single" w:sz="8" w:space="0" w:color="000000"/>
              <w:left w:val="single" w:sz="8" w:space="0" w:color="000000"/>
              <w:bottom w:val="single" w:sz="36" w:space="0" w:color="FFFFFF"/>
              <w:right w:val="single" w:sz="8" w:space="0" w:color="000000"/>
            </w:tcBorders>
          </w:tcPr>
          <w:p>
            <w:pPr>
              <w:pStyle w:val="TableParagraph"/>
              <w:spacing w:before="46"/>
              <w:ind w:left="34"/>
              <w:jc w:val="center"/>
              <w:rPr>
                <w:rFonts w:ascii="Arial MT"/>
                <w:sz w:val="18"/>
              </w:rPr>
            </w:pPr>
            <w:r>
              <w:rPr>
                <w:rFonts w:ascii="Arial MT"/>
                <w:w w:val="101"/>
                <w:sz w:val="18"/>
              </w:rPr>
              <w:t>4</w:t>
            </w:r>
          </w:p>
        </w:tc>
        <w:tc>
          <w:tcPr>
            <w:tcW w:w="1082" w:type="dxa"/>
            <w:tcBorders>
              <w:top w:val="single" w:sz="8" w:space="0" w:color="000000"/>
              <w:left w:val="single" w:sz="8" w:space="0" w:color="000000"/>
              <w:bottom w:val="nil"/>
              <w:right w:val="single" w:sz="8" w:space="0" w:color="000000"/>
            </w:tcBorders>
          </w:tcPr>
          <w:p>
            <w:pPr>
              <w:pStyle w:val="TableParagraph"/>
              <w:spacing w:before="46"/>
              <w:ind w:left="42"/>
              <w:jc w:val="center"/>
              <w:rPr>
                <w:rFonts w:ascii="Arial MT"/>
                <w:sz w:val="18"/>
              </w:rPr>
            </w:pPr>
            <w:r>
              <w:rPr>
                <w:rFonts w:ascii="Arial MT"/>
                <w:w w:val="101"/>
                <w:sz w:val="18"/>
              </w:rPr>
              <w:t>0</w:t>
            </w:r>
          </w:p>
        </w:tc>
        <w:tc>
          <w:tcPr>
            <w:tcW w:w="916" w:type="dxa"/>
            <w:tcBorders>
              <w:top w:val="single" w:sz="8" w:space="0" w:color="000000"/>
              <w:left w:val="single" w:sz="8" w:space="0" w:color="000000"/>
              <w:bottom w:val="nil"/>
              <w:right w:val="single" w:sz="8" w:space="0" w:color="000000"/>
            </w:tcBorders>
          </w:tcPr>
          <w:p>
            <w:pPr>
              <w:pStyle w:val="TableParagraph"/>
              <w:spacing w:before="46"/>
              <w:ind w:left="22"/>
              <w:jc w:val="center"/>
              <w:rPr>
                <w:rFonts w:ascii="Arial MT"/>
                <w:sz w:val="18"/>
              </w:rPr>
            </w:pPr>
            <w:r>
              <w:rPr>
                <w:rFonts w:ascii="Arial MT"/>
                <w:w w:val="101"/>
                <w:sz w:val="18"/>
              </w:rPr>
              <w:t>0</w:t>
            </w:r>
          </w:p>
        </w:tc>
        <w:tc>
          <w:tcPr>
            <w:tcW w:w="892" w:type="dxa"/>
            <w:tcBorders>
              <w:top w:val="single" w:sz="8" w:space="0" w:color="000000"/>
              <w:left w:val="single" w:sz="8" w:space="0" w:color="000000"/>
              <w:bottom w:val="single" w:sz="36" w:space="0" w:color="FFFFFF"/>
            </w:tcBorders>
          </w:tcPr>
          <w:p>
            <w:pPr>
              <w:pStyle w:val="TableParagraph"/>
              <w:spacing w:before="46"/>
              <w:ind w:left="194" w:right="180"/>
              <w:jc w:val="center"/>
              <w:rPr>
                <w:rFonts w:ascii="Arial MT"/>
                <w:sz w:val="18"/>
              </w:rPr>
            </w:pPr>
            <w:r>
              <w:rPr>
                <w:rFonts w:ascii="Arial MT"/>
                <w:spacing w:val="-5"/>
                <w:sz w:val="18"/>
              </w:rPr>
              <w:t>27</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0" w:type="dxa"/>
            <w:tcBorders>
              <w:top w:val="single" w:sz="36" w:space="0" w:color="FFFFFF"/>
              <w:bottom w:val="single" w:sz="8" w:space="0" w:color="000000"/>
              <w:right w:val="single" w:sz="8" w:space="0" w:color="000000"/>
            </w:tcBorders>
          </w:tcPr>
          <w:p>
            <w:pPr>
              <w:pStyle w:val="TableParagraph"/>
              <w:spacing w:line="188" w:lineRule="exact"/>
              <w:ind w:left="300" w:right="273"/>
              <w:jc w:val="center"/>
              <w:rPr>
                <w:rFonts w:ascii="Arial MT"/>
                <w:sz w:val="18"/>
              </w:rPr>
            </w:pPr>
            <w:r>
              <w:rPr>
                <w:rFonts w:ascii="Arial MT"/>
                <w:spacing w:val="-4"/>
                <w:sz w:val="18"/>
              </w:rPr>
              <w:t>44.4</w:t>
            </w:r>
          </w:p>
        </w:tc>
        <w:tc>
          <w:tcPr>
            <w:tcW w:w="72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90"/>
              <w:rPr>
                <w:rFonts w:ascii="Arial MT"/>
                <w:sz w:val="18"/>
              </w:rPr>
            </w:pPr>
            <w:r>
              <w:rPr>
                <w:rFonts w:ascii="Arial MT"/>
                <w:spacing w:val="-4"/>
                <w:sz w:val="18"/>
              </w:rPr>
              <w:t>40.7</w:t>
            </w:r>
          </w:p>
        </w:tc>
        <w:tc>
          <w:tcPr>
            <w:tcW w:w="98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19"/>
              <w:jc w:val="center"/>
              <w:rPr>
                <w:rFonts w:ascii="Arial MT"/>
                <w:sz w:val="18"/>
              </w:rPr>
            </w:pPr>
            <w:r>
              <w:rPr>
                <w:rFonts w:ascii="Arial MT"/>
                <w:spacing w:val="-4"/>
                <w:sz w:val="18"/>
              </w:rPr>
              <w:t>14.8</w:t>
            </w:r>
          </w:p>
        </w:tc>
        <w:tc>
          <w:tcPr>
            <w:tcW w:w="1082" w:type="dxa"/>
            <w:tcBorders>
              <w:top w:val="nil"/>
              <w:left w:val="single" w:sz="8" w:space="0" w:color="000000"/>
              <w:bottom w:val="single" w:sz="8" w:space="0" w:color="000000"/>
              <w:right w:val="single" w:sz="8" w:space="0" w:color="000000"/>
            </w:tcBorders>
          </w:tcPr>
          <w:p>
            <w:pPr>
              <w:pStyle w:val="TableParagraph"/>
              <w:spacing w:line="188" w:lineRule="exact"/>
              <w:ind w:left="176" w:right="127"/>
              <w:jc w:val="center"/>
              <w:rPr>
                <w:rFonts w:ascii="Arial MT"/>
                <w:sz w:val="18"/>
              </w:rPr>
            </w:pPr>
            <w:r>
              <w:rPr>
                <w:rFonts w:ascii="Arial MT"/>
                <w:spacing w:val="-5"/>
                <w:sz w:val="18"/>
              </w:rPr>
              <w:t>.0</w:t>
            </w:r>
          </w:p>
        </w:tc>
        <w:tc>
          <w:tcPr>
            <w:tcW w:w="916" w:type="dxa"/>
            <w:tcBorders>
              <w:top w:val="nil"/>
              <w:left w:val="single" w:sz="8" w:space="0" w:color="000000"/>
              <w:bottom w:val="single" w:sz="8" w:space="0" w:color="000000"/>
              <w:right w:val="single" w:sz="8" w:space="0" w:color="000000"/>
            </w:tcBorders>
          </w:tcPr>
          <w:p>
            <w:pPr>
              <w:pStyle w:val="TableParagraph"/>
              <w:spacing w:line="188" w:lineRule="exact"/>
              <w:ind w:left="273" w:right="245"/>
              <w:jc w:val="center"/>
              <w:rPr>
                <w:rFonts w:ascii="Arial MT"/>
                <w:sz w:val="18"/>
              </w:rPr>
            </w:pPr>
            <w:r>
              <w:rPr>
                <w:rFonts w:ascii="Arial MT"/>
                <w:spacing w:val="-5"/>
                <w:sz w:val="18"/>
              </w:rPr>
              <w:t>.0</w:t>
            </w:r>
          </w:p>
        </w:tc>
        <w:tc>
          <w:tcPr>
            <w:tcW w:w="892" w:type="dxa"/>
            <w:tcBorders>
              <w:top w:val="single" w:sz="36" w:space="0" w:color="FFFFFF"/>
              <w:left w:val="single" w:sz="8" w:space="0" w:color="000000"/>
              <w:bottom w:val="single" w:sz="8" w:space="0" w:color="000000"/>
            </w:tcBorders>
          </w:tcPr>
          <w:p>
            <w:pPr>
              <w:pStyle w:val="TableParagraph"/>
              <w:spacing w:line="188" w:lineRule="exact"/>
              <w:ind w:left="199" w:right="180"/>
              <w:jc w:val="center"/>
              <w:rPr>
                <w:rFonts w:ascii="Arial MT"/>
                <w:sz w:val="18"/>
              </w:rPr>
            </w:pPr>
            <w:r>
              <w:rPr>
                <w:rFonts w:ascii="Arial MT"/>
                <w:spacing w:val="-2"/>
                <w:sz w:val="18"/>
              </w:rPr>
              <w:t>100.0</w:t>
            </w:r>
          </w:p>
        </w:tc>
      </w:tr>
      <w:tr>
        <w:trPr>
          <w:trHeight w:val="279"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Q56</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0" w:type="dxa"/>
            <w:tcBorders>
              <w:top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3</w:t>
            </w:r>
          </w:p>
        </w:tc>
        <w:tc>
          <w:tcPr>
            <w:tcW w:w="721" w:type="dxa"/>
            <w:tcBorders>
              <w:top w:val="single" w:sz="8" w:space="0" w:color="000000"/>
              <w:left w:val="single" w:sz="8" w:space="0" w:color="000000"/>
              <w:bottom w:val="single" w:sz="36" w:space="0" w:color="FFFFFF"/>
              <w:right w:val="single" w:sz="8" w:space="0" w:color="000000"/>
            </w:tcBorders>
          </w:tcPr>
          <w:p>
            <w:pPr>
              <w:pStyle w:val="TableParagraph"/>
              <w:spacing w:before="42"/>
              <w:ind w:left="267"/>
              <w:rPr>
                <w:rFonts w:ascii="Arial MT"/>
                <w:sz w:val="18"/>
              </w:rPr>
            </w:pPr>
            <w:r>
              <w:rPr>
                <w:rFonts w:ascii="Arial MT"/>
                <w:spacing w:val="-5"/>
                <w:sz w:val="18"/>
              </w:rPr>
              <w:t>10</w:t>
            </w:r>
          </w:p>
        </w:tc>
        <w:tc>
          <w:tcPr>
            <w:tcW w:w="985"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2</w:t>
            </w:r>
          </w:p>
        </w:tc>
        <w:tc>
          <w:tcPr>
            <w:tcW w:w="1082" w:type="dxa"/>
            <w:tcBorders>
              <w:top w:val="single" w:sz="8" w:space="0" w:color="000000"/>
              <w:left w:val="single" w:sz="8" w:space="0" w:color="000000"/>
              <w:bottom w:val="single" w:sz="36" w:space="0" w:color="FFFFFF"/>
              <w:right w:val="single" w:sz="8" w:space="0" w:color="000000"/>
            </w:tcBorders>
          </w:tcPr>
          <w:p>
            <w:pPr>
              <w:pStyle w:val="TableParagraph"/>
              <w:spacing w:before="42"/>
              <w:ind w:left="176" w:right="139"/>
              <w:jc w:val="center"/>
              <w:rPr>
                <w:rFonts w:ascii="Arial MT"/>
                <w:sz w:val="18"/>
              </w:rPr>
            </w:pPr>
            <w:r>
              <w:rPr>
                <w:rFonts w:ascii="Arial MT"/>
                <w:spacing w:val="-5"/>
                <w:sz w:val="18"/>
              </w:rPr>
              <w:t>12</w:t>
            </w:r>
          </w:p>
        </w:tc>
        <w:tc>
          <w:tcPr>
            <w:tcW w:w="916" w:type="dxa"/>
            <w:tcBorders>
              <w:top w:val="single" w:sz="8" w:space="0" w:color="000000"/>
              <w:left w:val="single" w:sz="8" w:space="0" w:color="000000"/>
              <w:bottom w:val="single" w:sz="36" w:space="0" w:color="FFFFFF"/>
              <w:right w:val="single" w:sz="8" w:space="0" w:color="000000"/>
            </w:tcBorders>
          </w:tcPr>
          <w:p>
            <w:pPr>
              <w:pStyle w:val="TableParagraph"/>
              <w:spacing w:before="42"/>
              <w:ind w:left="22"/>
              <w:jc w:val="center"/>
              <w:rPr>
                <w:rFonts w:ascii="Arial MT"/>
                <w:sz w:val="18"/>
              </w:rPr>
            </w:pPr>
            <w:r>
              <w:rPr>
                <w:rFonts w:ascii="Arial MT"/>
                <w:w w:val="101"/>
                <w:sz w:val="18"/>
              </w:rPr>
              <w:t>2</w:t>
            </w:r>
          </w:p>
        </w:tc>
        <w:tc>
          <w:tcPr>
            <w:tcW w:w="892" w:type="dxa"/>
            <w:tcBorders>
              <w:top w:val="single" w:sz="8" w:space="0" w:color="000000"/>
              <w:left w:val="single" w:sz="8" w:space="0" w:color="000000"/>
              <w:bottom w:val="single" w:sz="36" w:space="0" w:color="FFFFFF"/>
            </w:tcBorders>
          </w:tcPr>
          <w:p>
            <w:pPr>
              <w:pStyle w:val="TableParagraph"/>
              <w:spacing w:before="42"/>
              <w:ind w:left="194" w:right="180"/>
              <w:jc w:val="center"/>
              <w:rPr>
                <w:rFonts w:ascii="Arial MT"/>
                <w:sz w:val="18"/>
              </w:rPr>
            </w:pPr>
            <w:r>
              <w:rPr>
                <w:rFonts w:ascii="Arial MT"/>
                <w:spacing w:val="-5"/>
                <w:sz w:val="18"/>
              </w:rPr>
              <w:t>29</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0" w:type="dxa"/>
            <w:tcBorders>
              <w:top w:val="single" w:sz="36" w:space="0" w:color="FFFFFF"/>
              <w:bottom w:val="single" w:sz="8" w:space="0" w:color="000000"/>
              <w:right w:val="single" w:sz="8" w:space="0" w:color="000000"/>
            </w:tcBorders>
          </w:tcPr>
          <w:p>
            <w:pPr>
              <w:pStyle w:val="TableParagraph"/>
              <w:spacing w:line="188" w:lineRule="exact"/>
              <w:ind w:left="300" w:right="273"/>
              <w:jc w:val="center"/>
              <w:rPr>
                <w:rFonts w:ascii="Arial MT"/>
                <w:sz w:val="18"/>
              </w:rPr>
            </w:pPr>
            <w:r>
              <w:rPr>
                <w:rFonts w:ascii="Arial MT"/>
                <w:spacing w:val="-4"/>
                <w:sz w:val="18"/>
              </w:rPr>
              <w:t>10.3</w:t>
            </w:r>
          </w:p>
        </w:tc>
        <w:tc>
          <w:tcPr>
            <w:tcW w:w="72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90"/>
              <w:rPr>
                <w:rFonts w:ascii="Arial MT"/>
                <w:sz w:val="18"/>
              </w:rPr>
            </w:pPr>
            <w:r>
              <w:rPr>
                <w:rFonts w:ascii="Arial MT"/>
                <w:spacing w:val="-4"/>
                <w:sz w:val="18"/>
              </w:rPr>
              <w:t>34.5</w:t>
            </w:r>
          </w:p>
        </w:tc>
        <w:tc>
          <w:tcPr>
            <w:tcW w:w="98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14"/>
              <w:jc w:val="center"/>
              <w:rPr>
                <w:rFonts w:ascii="Arial MT"/>
                <w:sz w:val="18"/>
              </w:rPr>
            </w:pPr>
            <w:r>
              <w:rPr>
                <w:rFonts w:ascii="Arial MT"/>
                <w:spacing w:val="-5"/>
                <w:sz w:val="18"/>
              </w:rPr>
              <w:t>6.9</w:t>
            </w:r>
          </w:p>
        </w:tc>
        <w:tc>
          <w:tcPr>
            <w:tcW w:w="108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6" w:right="129"/>
              <w:jc w:val="center"/>
              <w:rPr>
                <w:rFonts w:ascii="Arial MT"/>
                <w:sz w:val="18"/>
              </w:rPr>
            </w:pPr>
            <w:r>
              <w:rPr>
                <w:rFonts w:ascii="Arial MT"/>
                <w:spacing w:val="-4"/>
                <w:sz w:val="18"/>
              </w:rPr>
              <w:t>41.4</w:t>
            </w:r>
          </w:p>
        </w:tc>
        <w:tc>
          <w:tcPr>
            <w:tcW w:w="91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68" w:right="247"/>
              <w:jc w:val="center"/>
              <w:rPr>
                <w:rFonts w:ascii="Arial MT"/>
                <w:sz w:val="18"/>
              </w:rPr>
            </w:pPr>
            <w:r>
              <w:rPr>
                <w:rFonts w:ascii="Arial MT"/>
                <w:spacing w:val="-5"/>
                <w:sz w:val="18"/>
              </w:rPr>
              <w:t>6.9</w:t>
            </w:r>
          </w:p>
        </w:tc>
        <w:tc>
          <w:tcPr>
            <w:tcW w:w="892" w:type="dxa"/>
            <w:tcBorders>
              <w:top w:val="single" w:sz="36" w:space="0" w:color="FFFFFF"/>
              <w:left w:val="single" w:sz="8" w:space="0" w:color="000000"/>
              <w:bottom w:val="single" w:sz="8" w:space="0" w:color="000000"/>
            </w:tcBorders>
          </w:tcPr>
          <w:p>
            <w:pPr>
              <w:pStyle w:val="TableParagraph"/>
              <w:spacing w:line="188" w:lineRule="exact"/>
              <w:ind w:left="199" w:right="180"/>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Q57</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0" w:type="dxa"/>
            <w:tcBorders>
              <w:top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8</w:t>
            </w:r>
          </w:p>
        </w:tc>
        <w:tc>
          <w:tcPr>
            <w:tcW w:w="721" w:type="dxa"/>
            <w:tcBorders>
              <w:top w:val="single" w:sz="8" w:space="0" w:color="000000"/>
              <w:left w:val="single" w:sz="8" w:space="0" w:color="000000"/>
              <w:bottom w:val="single" w:sz="36" w:space="0" w:color="FFFFFF"/>
              <w:right w:val="single" w:sz="8" w:space="0" w:color="000000"/>
            </w:tcBorders>
          </w:tcPr>
          <w:p>
            <w:pPr>
              <w:pStyle w:val="TableParagraph"/>
              <w:spacing w:before="42"/>
              <w:ind w:left="267"/>
              <w:rPr>
                <w:rFonts w:ascii="Arial MT"/>
                <w:sz w:val="18"/>
              </w:rPr>
            </w:pPr>
            <w:r>
              <w:rPr>
                <w:rFonts w:ascii="Arial MT"/>
                <w:spacing w:val="-5"/>
                <w:sz w:val="18"/>
              </w:rPr>
              <w:t>11</w:t>
            </w:r>
          </w:p>
        </w:tc>
        <w:tc>
          <w:tcPr>
            <w:tcW w:w="985"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3</w:t>
            </w:r>
          </w:p>
        </w:tc>
        <w:tc>
          <w:tcPr>
            <w:tcW w:w="1082"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18"/>
              </w:rPr>
            </w:pPr>
            <w:r>
              <w:rPr>
                <w:rFonts w:ascii="Arial MT"/>
                <w:w w:val="101"/>
                <w:sz w:val="18"/>
              </w:rPr>
              <w:t>4</w:t>
            </w:r>
          </w:p>
        </w:tc>
        <w:tc>
          <w:tcPr>
            <w:tcW w:w="916" w:type="dxa"/>
            <w:tcBorders>
              <w:top w:val="single" w:sz="8" w:space="0" w:color="000000"/>
              <w:left w:val="single" w:sz="8" w:space="0" w:color="000000"/>
              <w:bottom w:val="single" w:sz="36" w:space="0" w:color="FFFFFF"/>
              <w:right w:val="single" w:sz="8" w:space="0" w:color="000000"/>
            </w:tcBorders>
          </w:tcPr>
          <w:p>
            <w:pPr>
              <w:pStyle w:val="TableParagraph"/>
              <w:spacing w:before="42"/>
              <w:ind w:left="22"/>
              <w:jc w:val="center"/>
              <w:rPr>
                <w:rFonts w:ascii="Arial MT"/>
                <w:sz w:val="18"/>
              </w:rPr>
            </w:pPr>
            <w:r>
              <w:rPr>
                <w:rFonts w:ascii="Arial MT"/>
                <w:w w:val="101"/>
                <w:sz w:val="18"/>
              </w:rPr>
              <w:t>3</w:t>
            </w:r>
          </w:p>
        </w:tc>
        <w:tc>
          <w:tcPr>
            <w:tcW w:w="892" w:type="dxa"/>
            <w:tcBorders>
              <w:top w:val="single" w:sz="8" w:space="0" w:color="000000"/>
              <w:left w:val="single" w:sz="8" w:space="0" w:color="000000"/>
              <w:bottom w:val="single" w:sz="36" w:space="0" w:color="FFFFFF"/>
            </w:tcBorders>
          </w:tcPr>
          <w:p>
            <w:pPr>
              <w:pStyle w:val="TableParagraph"/>
              <w:spacing w:before="42"/>
              <w:ind w:left="194" w:right="180"/>
              <w:jc w:val="center"/>
              <w:rPr>
                <w:rFonts w:ascii="Arial MT"/>
                <w:sz w:val="18"/>
              </w:rPr>
            </w:pPr>
            <w:r>
              <w:rPr>
                <w:rFonts w:ascii="Arial MT"/>
                <w:spacing w:val="-5"/>
                <w:sz w:val="18"/>
              </w:rPr>
              <w:t>29</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0" w:type="dxa"/>
            <w:tcBorders>
              <w:top w:val="single" w:sz="36" w:space="0" w:color="FFFFFF"/>
              <w:bottom w:val="single" w:sz="8" w:space="0" w:color="000000"/>
              <w:right w:val="single" w:sz="8" w:space="0" w:color="000000"/>
            </w:tcBorders>
          </w:tcPr>
          <w:p>
            <w:pPr>
              <w:pStyle w:val="TableParagraph"/>
              <w:spacing w:line="188" w:lineRule="exact"/>
              <w:ind w:left="300" w:right="273"/>
              <w:jc w:val="center"/>
              <w:rPr>
                <w:rFonts w:ascii="Arial MT"/>
                <w:sz w:val="18"/>
              </w:rPr>
            </w:pPr>
            <w:r>
              <w:rPr>
                <w:rFonts w:ascii="Arial MT"/>
                <w:spacing w:val="-4"/>
                <w:sz w:val="18"/>
              </w:rPr>
              <w:t>27.6</w:t>
            </w:r>
          </w:p>
        </w:tc>
        <w:tc>
          <w:tcPr>
            <w:tcW w:w="72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90"/>
              <w:rPr>
                <w:rFonts w:ascii="Arial MT"/>
                <w:sz w:val="18"/>
              </w:rPr>
            </w:pPr>
            <w:r>
              <w:rPr>
                <w:rFonts w:ascii="Arial MT"/>
                <w:spacing w:val="-4"/>
                <w:sz w:val="18"/>
              </w:rPr>
              <w:t>37.9</w:t>
            </w:r>
          </w:p>
        </w:tc>
        <w:tc>
          <w:tcPr>
            <w:tcW w:w="98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19"/>
              <w:jc w:val="center"/>
              <w:rPr>
                <w:rFonts w:ascii="Arial MT"/>
                <w:sz w:val="18"/>
              </w:rPr>
            </w:pPr>
            <w:r>
              <w:rPr>
                <w:rFonts w:ascii="Arial MT"/>
                <w:spacing w:val="-4"/>
                <w:sz w:val="18"/>
              </w:rPr>
              <w:t>10.3</w:t>
            </w:r>
          </w:p>
        </w:tc>
        <w:tc>
          <w:tcPr>
            <w:tcW w:w="108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6" w:right="129"/>
              <w:jc w:val="center"/>
              <w:rPr>
                <w:rFonts w:ascii="Arial MT"/>
                <w:sz w:val="18"/>
              </w:rPr>
            </w:pPr>
            <w:r>
              <w:rPr>
                <w:rFonts w:ascii="Arial MT"/>
                <w:spacing w:val="-4"/>
                <w:sz w:val="18"/>
              </w:rPr>
              <w:t>13.8</w:t>
            </w:r>
          </w:p>
        </w:tc>
        <w:tc>
          <w:tcPr>
            <w:tcW w:w="91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73" w:right="247"/>
              <w:jc w:val="center"/>
              <w:rPr>
                <w:rFonts w:ascii="Arial MT"/>
                <w:sz w:val="18"/>
              </w:rPr>
            </w:pPr>
            <w:r>
              <w:rPr>
                <w:rFonts w:ascii="Arial MT"/>
                <w:spacing w:val="-4"/>
                <w:sz w:val="18"/>
              </w:rPr>
              <w:t>10.3</w:t>
            </w:r>
          </w:p>
        </w:tc>
        <w:tc>
          <w:tcPr>
            <w:tcW w:w="892" w:type="dxa"/>
            <w:tcBorders>
              <w:top w:val="single" w:sz="36" w:space="0" w:color="FFFFFF"/>
              <w:left w:val="single" w:sz="8" w:space="0" w:color="000000"/>
              <w:bottom w:val="single" w:sz="8" w:space="0" w:color="000000"/>
            </w:tcBorders>
          </w:tcPr>
          <w:p>
            <w:pPr>
              <w:pStyle w:val="TableParagraph"/>
              <w:spacing w:line="188" w:lineRule="exact"/>
              <w:ind w:left="199" w:right="180"/>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Q58</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0" w:type="dxa"/>
            <w:tcBorders>
              <w:top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9</w:t>
            </w:r>
          </w:p>
        </w:tc>
        <w:tc>
          <w:tcPr>
            <w:tcW w:w="721" w:type="dxa"/>
            <w:tcBorders>
              <w:top w:val="single" w:sz="8" w:space="0" w:color="000000"/>
              <w:left w:val="single" w:sz="8" w:space="0" w:color="000000"/>
              <w:bottom w:val="single" w:sz="36" w:space="0" w:color="FFFFFF"/>
              <w:right w:val="single" w:sz="8" w:space="0" w:color="000000"/>
            </w:tcBorders>
          </w:tcPr>
          <w:p>
            <w:pPr>
              <w:pStyle w:val="TableParagraph"/>
              <w:spacing w:before="42"/>
              <w:ind w:left="267"/>
              <w:rPr>
                <w:rFonts w:ascii="Arial MT"/>
                <w:sz w:val="18"/>
              </w:rPr>
            </w:pPr>
            <w:r>
              <w:rPr>
                <w:rFonts w:ascii="Arial MT"/>
                <w:spacing w:val="-5"/>
                <w:sz w:val="18"/>
              </w:rPr>
              <w:t>11</w:t>
            </w:r>
          </w:p>
        </w:tc>
        <w:tc>
          <w:tcPr>
            <w:tcW w:w="985"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5</w:t>
            </w:r>
          </w:p>
        </w:tc>
        <w:tc>
          <w:tcPr>
            <w:tcW w:w="1082"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18"/>
              </w:rPr>
            </w:pPr>
            <w:r>
              <w:rPr>
                <w:rFonts w:ascii="Arial MT"/>
                <w:w w:val="101"/>
                <w:sz w:val="18"/>
              </w:rPr>
              <w:t>3</w:t>
            </w:r>
          </w:p>
        </w:tc>
        <w:tc>
          <w:tcPr>
            <w:tcW w:w="916" w:type="dxa"/>
            <w:tcBorders>
              <w:top w:val="single" w:sz="8" w:space="0" w:color="000000"/>
              <w:left w:val="single" w:sz="8" w:space="0" w:color="000000"/>
              <w:bottom w:val="nil"/>
              <w:right w:val="single" w:sz="8" w:space="0" w:color="000000"/>
            </w:tcBorders>
          </w:tcPr>
          <w:p>
            <w:pPr>
              <w:pStyle w:val="TableParagraph"/>
              <w:spacing w:before="42"/>
              <w:ind w:left="22"/>
              <w:jc w:val="center"/>
              <w:rPr>
                <w:rFonts w:ascii="Arial MT"/>
                <w:sz w:val="18"/>
              </w:rPr>
            </w:pPr>
            <w:r>
              <w:rPr>
                <w:rFonts w:ascii="Arial MT"/>
                <w:w w:val="101"/>
                <w:sz w:val="18"/>
              </w:rPr>
              <w:t>0</w:t>
            </w:r>
          </w:p>
        </w:tc>
        <w:tc>
          <w:tcPr>
            <w:tcW w:w="892" w:type="dxa"/>
            <w:tcBorders>
              <w:top w:val="single" w:sz="8" w:space="0" w:color="000000"/>
              <w:left w:val="single" w:sz="8" w:space="0" w:color="000000"/>
              <w:bottom w:val="single" w:sz="36" w:space="0" w:color="FFFFFF"/>
            </w:tcBorders>
          </w:tcPr>
          <w:p>
            <w:pPr>
              <w:pStyle w:val="TableParagraph"/>
              <w:spacing w:before="42"/>
              <w:ind w:left="194" w:right="180"/>
              <w:jc w:val="center"/>
              <w:rPr>
                <w:rFonts w:ascii="Arial MT"/>
                <w:sz w:val="18"/>
              </w:rPr>
            </w:pPr>
            <w:r>
              <w:rPr>
                <w:rFonts w:ascii="Arial MT"/>
                <w:spacing w:val="-5"/>
                <w:sz w:val="18"/>
              </w:rPr>
              <w:t>28</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0" w:type="dxa"/>
            <w:tcBorders>
              <w:top w:val="single" w:sz="36" w:space="0" w:color="FFFFFF"/>
              <w:bottom w:val="single" w:sz="8" w:space="0" w:color="000000"/>
              <w:right w:val="single" w:sz="8" w:space="0" w:color="000000"/>
            </w:tcBorders>
          </w:tcPr>
          <w:p>
            <w:pPr>
              <w:pStyle w:val="TableParagraph"/>
              <w:spacing w:line="188" w:lineRule="exact"/>
              <w:ind w:left="300" w:right="273"/>
              <w:jc w:val="center"/>
              <w:rPr>
                <w:rFonts w:ascii="Arial MT"/>
                <w:sz w:val="18"/>
              </w:rPr>
            </w:pPr>
            <w:r>
              <w:rPr>
                <w:rFonts w:ascii="Arial MT"/>
                <w:spacing w:val="-4"/>
                <w:sz w:val="18"/>
              </w:rPr>
              <w:t>32.1</w:t>
            </w:r>
          </w:p>
        </w:tc>
        <w:tc>
          <w:tcPr>
            <w:tcW w:w="72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90"/>
              <w:rPr>
                <w:rFonts w:ascii="Arial MT"/>
                <w:sz w:val="18"/>
              </w:rPr>
            </w:pPr>
            <w:r>
              <w:rPr>
                <w:rFonts w:ascii="Arial MT"/>
                <w:spacing w:val="-4"/>
                <w:sz w:val="18"/>
              </w:rPr>
              <w:t>39.3</w:t>
            </w:r>
          </w:p>
        </w:tc>
        <w:tc>
          <w:tcPr>
            <w:tcW w:w="98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19"/>
              <w:jc w:val="center"/>
              <w:rPr>
                <w:rFonts w:ascii="Arial MT"/>
                <w:sz w:val="18"/>
              </w:rPr>
            </w:pPr>
            <w:r>
              <w:rPr>
                <w:rFonts w:ascii="Arial MT"/>
                <w:spacing w:val="-4"/>
                <w:sz w:val="18"/>
              </w:rPr>
              <w:t>17.9</w:t>
            </w:r>
          </w:p>
        </w:tc>
        <w:tc>
          <w:tcPr>
            <w:tcW w:w="108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6" w:right="129"/>
              <w:jc w:val="center"/>
              <w:rPr>
                <w:rFonts w:ascii="Arial MT"/>
                <w:sz w:val="18"/>
              </w:rPr>
            </w:pPr>
            <w:r>
              <w:rPr>
                <w:rFonts w:ascii="Arial MT"/>
                <w:spacing w:val="-4"/>
                <w:sz w:val="18"/>
              </w:rPr>
              <w:t>10.7</w:t>
            </w:r>
          </w:p>
        </w:tc>
        <w:tc>
          <w:tcPr>
            <w:tcW w:w="916" w:type="dxa"/>
            <w:tcBorders>
              <w:top w:val="nil"/>
              <w:left w:val="single" w:sz="8" w:space="0" w:color="000000"/>
              <w:bottom w:val="single" w:sz="8" w:space="0" w:color="000000"/>
              <w:right w:val="single" w:sz="8" w:space="0" w:color="000000"/>
            </w:tcBorders>
          </w:tcPr>
          <w:p>
            <w:pPr>
              <w:pStyle w:val="TableParagraph"/>
              <w:spacing w:line="188" w:lineRule="exact"/>
              <w:ind w:left="273" w:right="245"/>
              <w:jc w:val="center"/>
              <w:rPr>
                <w:rFonts w:ascii="Arial MT"/>
                <w:sz w:val="18"/>
              </w:rPr>
            </w:pPr>
            <w:r>
              <w:rPr>
                <w:rFonts w:ascii="Arial MT"/>
                <w:spacing w:val="-5"/>
                <w:sz w:val="18"/>
              </w:rPr>
              <w:t>.0</w:t>
            </w:r>
          </w:p>
        </w:tc>
        <w:tc>
          <w:tcPr>
            <w:tcW w:w="892" w:type="dxa"/>
            <w:tcBorders>
              <w:top w:val="single" w:sz="36" w:space="0" w:color="FFFFFF"/>
              <w:left w:val="single" w:sz="8" w:space="0" w:color="000000"/>
              <w:bottom w:val="single" w:sz="8" w:space="0" w:color="000000"/>
            </w:tcBorders>
          </w:tcPr>
          <w:p>
            <w:pPr>
              <w:pStyle w:val="TableParagraph"/>
              <w:spacing w:line="188" w:lineRule="exact"/>
              <w:ind w:left="199" w:right="180"/>
              <w:jc w:val="center"/>
              <w:rPr>
                <w:rFonts w:ascii="Arial MT"/>
                <w:sz w:val="18"/>
              </w:rPr>
            </w:pPr>
            <w:r>
              <w:rPr>
                <w:rFonts w:ascii="Arial MT"/>
                <w:spacing w:val="-2"/>
                <w:sz w:val="18"/>
              </w:rPr>
              <w:t>100.0</w:t>
            </w:r>
          </w:p>
        </w:tc>
      </w:tr>
      <w:tr>
        <w:trPr>
          <w:trHeight w:val="279"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000000"/>
              <w:right w:val="nil"/>
            </w:tcBorders>
          </w:tcPr>
          <w:p>
            <w:pPr>
              <w:pStyle w:val="TableParagraph"/>
              <w:spacing w:before="42"/>
              <w:ind w:left="47"/>
              <w:rPr>
                <w:rFonts w:ascii="Arial MT"/>
                <w:sz w:val="18"/>
              </w:rPr>
            </w:pPr>
            <w:r>
              <w:rPr>
                <w:rFonts w:ascii="Arial MT"/>
                <w:spacing w:val="-5"/>
                <w:sz w:val="18"/>
              </w:rPr>
              <w:t>Q59</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0" w:type="dxa"/>
            <w:tcBorders>
              <w:top w:val="single" w:sz="8" w:space="0" w:color="000000"/>
              <w:bottom w:val="single" w:sz="36" w:space="0" w:color="FFFFFF"/>
              <w:right w:val="single" w:sz="8" w:space="0" w:color="000000"/>
            </w:tcBorders>
          </w:tcPr>
          <w:p>
            <w:pPr>
              <w:pStyle w:val="TableParagraph"/>
              <w:spacing w:before="42"/>
              <w:ind w:left="23"/>
              <w:jc w:val="center"/>
              <w:rPr>
                <w:rFonts w:ascii="Arial MT"/>
                <w:sz w:val="18"/>
              </w:rPr>
            </w:pPr>
            <w:r>
              <w:rPr>
                <w:rFonts w:ascii="Arial MT"/>
                <w:w w:val="101"/>
                <w:sz w:val="18"/>
              </w:rPr>
              <w:t>4</w:t>
            </w:r>
          </w:p>
        </w:tc>
        <w:tc>
          <w:tcPr>
            <w:tcW w:w="721" w:type="dxa"/>
            <w:tcBorders>
              <w:top w:val="single" w:sz="8" w:space="0" w:color="000000"/>
              <w:left w:val="single" w:sz="8" w:space="0" w:color="000000"/>
              <w:bottom w:val="single" w:sz="36" w:space="0" w:color="FFFFFF"/>
              <w:right w:val="single" w:sz="8" w:space="0" w:color="000000"/>
            </w:tcBorders>
          </w:tcPr>
          <w:p>
            <w:pPr>
              <w:pStyle w:val="TableParagraph"/>
              <w:spacing w:before="42"/>
              <w:ind w:left="31"/>
              <w:jc w:val="center"/>
              <w:rPr>
                <w:rFonts w:ascii="Arial MT"/>
                <w:sz w:val="18"/>
              </w:rPr>
            </w:pPr>
            <w:r>
              <w:rPr>
                <w:rFonts w:ascii="Arial MT"/>
                <w:w w:val="101"/>
                <w:sz w:val="18"/>
              </w:rPr>
              <w:t>3</w:t>
            </w:r>
          </w:p>
        </w:tc>
        <w:tc>
          <w:tcPr>
            <w:tcW w:w="985" w:type="dxa"/>
            <w:tcBorders>
              <w:top w:val="single" w:sz="8" w:space="0" w:color="000000"/>
              <w:left w:val="single" w:sz="8" w:space="0" w:color="000000"/>
              <w:bottom w:val="single" w:sz="36" w:space="0" w:color="FFFFFF"/>
              <w:right w:val="single" w:sz="8" w:space="0" w:color="000000"/>
            </w:tcBorders>
          </w:tcPr>
          <w:p>
            <w:pPr>
              <w:pStyle w:val="TableParagraph"/>
              <w:spacing w:before="42"/>
              <w:ind w:left="34"/>
              <w:jc w:val="center"/>
              <w:rPr>
                <w:rFonts w:ascii="Arial MT"/>
                <w:sz w:val="18"/>
              </w:rPr>
            </w:pPr>
            <w:r>
              <w:rPr>
                <w:rFonts w:ascii="Arial MT"/>
                <w:w w:val="101"/>
                <w:sz w:val="18"/>
              </w:rPr>
              <w:t>8</w:t>
            </w:r>
          </w:p>
        </w:tc>
        <w:tc>
          <w:tcPr>
            <w:tcW w:w="1082"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18"/>
              </w:rPr>
            </w:pPr>
            <w:r>
              <w:rPr>
                <w:rFonts w:ascii="Arial MT"/>
                <w:w w:val="101"/>
                <w:sz w:val="18"/>
              </w:rPr>
              <w:t>7</w:t>
            </w:r>
          </w:p>
        </w:tc>
        <w:tc>
          <w:tcPr>
            <w:tcW w:w="916" w:type="dxa"/>
            <w:tcBorders>
              <w:top w:val="single" w:sz="8" w:space="0" w:color="000000"/>
              <w:left w:val="single" w:sz="8" w:space="0" w:color="000000"/>
              <w:bottom w:val="single" w:sz="36" w:space="0" w:color="FFFFFF"/>
              <w:right w:val="single" w:sz="8" w:space="0" w:color="000000"/>
            </w:tcBorders>
          </w:tcPr>
          <w:p>
            <w:pPr>
              <w:pStyle w:val="TableParagraph"/>
              <w:spacing w:before="42"/>
              <w:ind w:left="22"/>
              <w:jc w:val="center"/>
              <w:rPr>
                <w:rFonts w:ascii="Arial MT"/>
                <w:sz w:val="18"/>
              </w:rPr>
            </w:pPr>
            <w:r>
              <w:rPr>
                <w:rFonts w:ascii="Arial MT"/>
                <w:w w:val="101"/>
                <w:sz w:val="18"/>
              </w:rPr>
              <w:t>7</w:t>
            </w:r>
          </w:p>
        </w:tc>
        <w:tc>
          <w:tcPr>
            <w:tcW w:w="892" w:type="dxa"/>
            <w:tcBorders>
              <w:top w:val="single" w:sz="8" w:space="0" w:color="000000"/>
              <w:left w:val="single" w:sz="8" w:space="0" w:color="000000"/>
              <w:bottom w:val="single" w:sz="36" w:space="0" w:color="FFFFFF"/>
            </w:tcBorders>
          </w:tcPr>
          <w:p>
            <w:pPr>
              <w:pStyle w:val="TableParagraph"/>
              <w:spacing w:before="42"/>
              <w:ind w:left="194" w:right="180"/>
              <w:jc w:val="center"/>
              <w:rPr>
                <w:rFonts w:ascii="Arial MT"/>
                <w:sz w:val="18"/>
              </w:rPr>
            </w:pPr>
            <w:r>
              <w:rPr>
                <w:rFonts w:ascii="Arial MT"/>
                <w:spacing w:val="-5"/>
                <w:sz w:val="18"/>
              </w:rPr>
              <w:t>29</w:t>
            </w:r>
          </w:p>
        </w:tc>
      </w:tr>
      <w:tr>
        <w:trPr>
          <w:trHeight w:val="220"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000000"/>
              <w:right w:val="nil"/>
            </w:tcBorders>
          </w:tcPr>
          <w:p>
            <w:pPr>
              <w:rPr>
                <w:sz w:val="2"/>
                <w:szCs w:val="2"/>
              </w:rPr>
            </w:pPr>
          </w:p>
        </w:tc>
        <w:tc>
          <w:tcPr>
            <w:tcW w:w="1916" w:type="dxa"/>
            <w:tcBorders>
              <w:top w:val="single" w:sz="36" w:space="0" w:color="FFFFFF"/>
              <w:left w:val="nil"/>
              <w:bottom w:val="single" w:sz="8" w:space="0" w:color="000000"/>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0" w:type="dxa"/>
            <w:tcBorders>
              <w:top w:val="single" w:sz="36" w:space="0" w:color="FFFFFF"/>
              <w:bottom w:val="single" w:sz="8" w:space="0" w:color="000000"/>
              <w:right w:val="single" w:sz="8" w:space="0" w:color="000000"/>
            </w:tcBorders>
          </w:tcPr>
          <w:p>
            <w:pPr>
              <w:pStyle w:val="TableParagraph"/>
              <w:spacing w:line="188" w:lineRule="exact"/>
              <w:ind w:left="300" w:right="273"/>
              <w:jc w:val="center"/>
              <w:rPr>
                <w:rFonts w:ascii="Arial MT"/>
                <w:sz w:val="18"/>
              </w:rPr>
            </w:pPr>
            <w:r>
              <w:rPr>
                <w:rFonts w:ascii="Arial MT"/>
                <w:spacing w:val="-4"/>
                <w:sz w:val="18"/>
              </w:rPr>
              <w:t>13.8</w:t>
            </w:r>
          </w:p>
        </w:tc>
        <w:tc>
          <w:tcPr>
            <w:tcW w:w="72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90"/>
              <w:rPr>
                <w:rFonts w:ascii="Arial MT"/>
                <w:sz w:val="18"/>
              </w:rPr>
            </w:pPr>
            <w:r>
              <w:rPr>
                <w:rFonts w:ascii="Arial MT"/>
                <w:spacing w:val="-4"/>
                <w:sz w:val="18"/>
              </w:rPr>
              <w:t>10.3</w:t>
            </w:r>
          </w:p>
        </w:tc>
        <w:tc>
          <w:tcPr>
            <w:tcW w:w="98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19"/>
              <w:jc w:val="center"/>
              <w:rPr>
                <w:rFonts w:ascii="Arial MT"/>
                <w:sz w:val="18"/>
              </w:rPr>
            </w:pPr>
            <w:r>
              <w:rPr>
                <w:rFonts w:ascii="Arial MT"/>
                <w:spacing w:val="-4"/>
                <w:sz w:val="18"/>
              </w:rPr>
              <w:t>27.6</w:t>
            </w:r>
          </w:p>
        </w:tc>
        <w:tc>
          <w:tcPr>
            <w:tcW w:w="108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76" w:right="129"/>
              <w:jc w:val="center"/>
              <w:rPr>
                <w:rFonts w:ascii="Arial MT"/>
                <w:sz w:val="18"/>
              </w:rPr>
            </w:pPr>
            <w:r>
              <w:rPr>
                <w:rFonts w:ascii="Arial MT"/>
                <w:spacing w:val="-4"/>
                <w:sz w:val="18"/>
              </w:rPr>
              <w:t>24.1</w:t>
            </w:r>
          </w:p>
        </w:tc>
        <w:tc>
          <w:tcPr>
            <w:tcW w:w="91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73" w:right="247"/>
              <w:jc w:val="center"/>
              <w:rPr>
                <w:rFonts w:ascii="Arial MT"/>
                <w:sz w:val="18"/>
              </w:rPr>
            </w:pPr>
            <w:r>
              <w:rPr>
                <w:rFonts w:ascii="Arial MT"/>
                <w:spacing w:val="-4"/>
                <w:sz w:val="18"/>
              </w:rPr>
              <w:t>24.1</w:t>
            </w:r>
          </w:p>
        </w:tc>
        <w:tc>
          <w:tcPr>
            <w:tcW w:w="892" w:type="dxa"/>
            <w:tcBorders>
              <w:top w:val="single" w:sz="36" w:space="0" w:color="FFFFFF"/>
              <w:left w:val="single" w:sz="8" w:space="0" w:color="000000"/>
              <w:bottom w:val="single" w:sz="8" w:space="0" w:color="000000"/>
            </w:tcBorders>
          </w:tcPr>
          <w:p>
            <w:pPr>
              <w:pStyle w:val="TableParagraph"/>
              <w:spacing w:line="188" w:lineRule="exact"/>
              <w:ind w:left="199" w:right="180"/>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Q60</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80" w:type="dxa"/>
            <w:tcBorders>
              <w:top w:val="single" w:sz="8" w:space="0" w:color="000000"/>
              <w:bottom w:val="nil"/>
              <w:right w:val="single" w:sz="8" w:space="0" w:color="000000"/>
            </w:tcBorders>
          </w:tcPr>
          <w:p>
            <w:pPr>
              <w:pStyle w:val="TableParagraph"/>
              <w:spacing w:before="46"/>
              <w:ind w:left="23"/>
              <w:jc w:val="center"/>
              <w:rPr>
                <w:rFonts w:ascii="Arial MT"/>
                <w:sz w:val="18"/>
              </w:rPr>
            </w:pPr>
            <w:r>
              <w:rPr>
                <w:rFonts w:ascii="Arial MT"/>
                <w:w w:val="101"/>
                <w:sz w:val="18"/>
              </w:rPr>
              <w:t>5</w:t>
            </w:r>
          </w:p>
        </w:tc>
        <w:tc>
          <w:tcPr>
            <w:tcW w:w="721" w:type="dxa"/>
            <w:tcBorders>
              <w:top w:val="single" w:sz="8" w:space="0" w:color="000000"/>
              <w:left w:val="single" w:sz="8" w:space="0" w:color="000000"/>
              <w:bottom w:val="nil"/>
              <w:right w:val="single" w:sz="8" w:space="0" w:color="000000"/>
            </w:tcBorders>
          </w:tcPr>
          <w:p>
            <w:pPr>
              <w:pStyle w:val="TableParagraph"/>
              <w:spacing w:before="46"/>
              <w:ind w:left="31"/>
              <w:jc w:val="center"/>
              <w:rPr>
                <w:rFonts w:ascii="Arial MT"/>
                <w:sz w:val="18"/>
              </w:rPr>
            </w:pPr>
            <w:r>
              <w:rPr>
                <w:rFonts w:ascii="Arial MT"/>
                <w:w w:val="101"/>
                <w:sz w:val="18"/>
              </w:rPr>
              <w:t>3</w:t>
            </w:r>
          </w:p>
        </w:tc>
        <w:tc>
          <w:tcPr>
            <w:tcW w:w="985"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4</w:t>
            </w:r>
          </w:p>
        </w:tc>
        <w:tc>
          <w:tcPr>
            <w:tcW w:w="1082" w:type="dxa"/>
            <w:tcBorders>
              <w:top w:val="single" w:sz="8" w:space="0" w:color="000000"/>
              <w:left w:val="single" w:sz="8" w:space="0" w:color="000000"/>
              <w:bottom w:val="nil"/>
              <w:right w:val="single" w:sz="8" w:space="0" w:color="000000"/>
            </w:tcBorders>
          </w:tcPr>
          <w:p>
            <w:pPr>
              <w:pStyle w:val="TableParagraph"/>
              <w:spacing w:before="46"/>
              <w:ind w:left="176" w:right="139"/>
              <w:jc w:val="center"/>
              <w:rPr>
                <w:rFonts w:ascii="Arial MT"/>
                <w:sz w:val="18"/>
              </w:rPr>
            </w:pPr>
            <w:r>
              <w:rPr>
                <w:rFonts w:ascii="Arial MT"/>
                <w:spacing w:val="-5"/>
                <w:sz w:val="18"/>
              </w:rPr>
              <w:t>10</w:t>
            </w:r>
          </w:p>
        </w:tc>
        <w:tc>
          <w:tcPr>
            <w:tcW w:w="916" w:type="dxa"/>
            <w:tcBorders>
              <w:top w:val="single" w:sz="8" w:space="0" w:color="000000"/>
              <w:left w:val="single" w:sz="8" w:space="0" w:color="000000"/>
              <w:bottom w:val="nil"/>
              <w:right w:val="single" w:sz="8" w:space="0" w:color="000000"/>
            </w:tcBorders>
          </w:tcPr>
          <w:p>
            <w:pPr>
              <w:pStyle w:val="TableParagraph"/>
              <w:spacing w:before="46"/>
              <w:ind w:left="22"/>
              <w:jc w:val="center"/>
              <w:rPr>
                <w:rFonts w:ascii="Arial MT"/>
                <w:sz w:val="18"/>
              </w:rPr>
            </w:pPr>
            <w:r>
              <w:rPr>
                <w:rFonts w:ascii="Arial MT"/>
                <w:w w:val="101"/>
                <w:sz w:val="18"/>
              </w:rPr>
              <w:t>7</w:t>
            </w:r>
          </w:p>
        </w:tc>
        <w:tc>
          <w:tcPr>
            <w:tcW w:w="892" w:type="dxa"/>
            <w:tcBorders>
              <w:top w:val="single" w:sz="8" w:space="0" w:color="000000"/>
              <w:left w:val="single" w:sz="8" w:space="0" w:color="000000"/>
              <w:bottom w:val="nil"/>
            </w:tcBorders>
          </w:tcPr>
          <w:p>
            <w:pPr>
              <w:pStyle w:val="TableParagraph"/>
              <w:spacing w:before="46"/>
              <w:ind w:left="194" w:right="180"/>
              <w:jc w:val="center"/>
              <w:rPr>
                <w:rFonts w:ascii="Arial MT"/>
                <w:sz w:val="18"/>
              </w:rPr>
            </w:pPr>
            <w:r>
              <w:rPr>
                <w:rFonts w:ascii="Arial MT"/>
                <w:spacing w:val="-5"/>
                <w:sz w:val="18"/>
              </w:rPr>
              <w:t>29</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0" w:type="dxa"/>
            <w:tcBorders>
              <w:top w:val="nil"/>
              <w:bottom w:val="single" w:sz="8" w:space="0" w:color="000000"/>
              <w:right w:val="single" w:sz="8" w:space="0" w:color="000000"/>
            </w:tcBorders>
          </w:tcPr>
          <w:p>
            <w:pPr>
              <w:pStyle w:val="TableParagraph"/>
              <w:spacing w:before="38"/>
              <w:ind w:left="300" w:right="273"/>
              <w:jc w:val="center"/>
              <w:rPr>
                <w:rFonts w:ascii="Arial MT"/>
                <w:sz w:val="18"/>
              </w:rPr>
            </w:pPr>
            <w:r>
              <w:rPr>
                <w:rFonts w:ascii="Arial MT"/>
                <w:spacing w:val="-4"/>
                <w:sz w:val="18"/>
              </w:rPr>
              <w:t>17.2</w:t>
            </w:r>
          </w:p>
        </w:tc>
        <w:tc>
          <w:tcPr>
            <w:tcW w:w="721" w:type="dxa"/>
            <w:tcBorders>
              <w:top w:val="nil"/>
              <w:left w:val="single" w:sz="8" w:space="0" w:color="000000"/>
              <w:bottom w:val="single" w:sz="8" w:space="0" w:color="000000"/>
              <w:right w:val="single" w:sz="8" w:space="0" w:color="000000"/>
            </w:tcBorders>
          </w:tcPr>
          <w:p>
            <w:pPr>
              <w:pStyle w:val="TableParagraph"/>
              <w:spacing w:before="38"/>
              <w:ind w:left="190"/>
              <w:rPr>
                <w:rFonts w:ascii="Arial MT"/>
                <w:sz w:val="18"/>
              </w:rPr>
            </w:pPr>
            <w:r>
              <w:rPr>
                <w:rFonts w:ascii="Arial MT"/>
                <w:spacing w:val="-4"/>
                <w:sz w:val="18"/>
              </w:rPr>
              <w:t>10.3</w:t>
            </w:r>
          </w:p>
        </w:tc>
        <w:tc>
          <w:tcPr>
            <w:tcW w:w="985" w:type="dxa"/>
            <w:tcBorders>
              <w:top w:val="nil"/>
              <w:left w:val="single" w:sz="8" w:space="0" w:color="000000"/>
              <w:bottom w:val="single" w:sz="8" w:space="0" w:color="000000"/>
              <w:right w:val="single" w:sz="8" w:space="0" w:color="000000"/>
            </w:tcBorders>
          </w:tcPr>
          <w:p>
            <w:pPr>
              <w:pStyle w:val="TableParagraph"/>
              <w:spacing w:before="38"/>
              <w:ind w:left="58" w:right="19"/>
              <w:jc w:val="center"/>
              <w:rPr>
                <w:rFonts w:ascii="Arial MT"/>
                <w:sz w:val="18"/>
              </w:rPr>
            </w:pPr>
            <w:r>
              <w:rPr>
                <w:rFonts w:ascii="Arial MT"/>
                <w:spacing w:val="-4"/>
                <w:sz w:val="18"/>
              </w:rPr>
              <w:t>13.8</w:t>
            </w:r>
          </w:p>
        </w:tc>
        <w:tc>
          <w:tcPr>
            <w:tcW w:w="1082" w:type="dxa"/>
            <w:tcBorders>
              <w:top w:val="nil"/>
              <w:left w:val="single" w:sz="8" w:space="0" w:color="000000"/>
              <w:bottom w:val="single" w:sz="8" w:space="0" w:color="000000"/>
              <w:right w:val="single" w:sz="8" w:space="0" w:color="000000"/>
            </w:tcBorders>
          </w:tcPr>
          <w:p>
            <w:pPr>
              <w:pStyle w:val="TableParagraph"/>
              <w:spacing w:before="38"/>
              <w:ind w:left="176" w:right="129"/>
              <w:jc w:val="center"/>
              <w:rPr>
                <w:rFonts w:ascii="Arial MT"/>
                <w:sz w:val="18"/>
              </w:rPr>
            </w:pPr>
            <w:r>
              <w:rPr>
                <w:rFonts w:ascii="Arial MT"/>
                <w:spacing w:val="-4"/>
                <w:sz w:val="18"/>
              </w:rPr>
              <w:t>34.5</w:t>
            </w:r>
          </w:p>
        </w:tc>
        <w:tc>
          <w:tcPr>
            <w:tcW w:w="916" w:type="dxa"/>
            <w:tcBorders>
              <w:top w:val="nil"/>
              <w:left w:val="single" w:sz="8" w:space="0" w:color="000000"/>
              <w:bottom w:val="single" w:sz="8" w:space="0" w:color="000000"/>
              <w:right w:val="single" w:sz="8" w:space="0" w:color="000000"/>
            </w:tcBorders>
          </w:tcPr>
          <w:p>
            <w:pPr>
              <w:pStyle w:val="TableParagraph"/>
              <w:spacing w:before="38"/>
              <w:ind w:left="273" w:right="247"/>
              <w:jc w:val="center"/>
              <w:rPr>
                <w:rFonts w:ascii="Arial MT"/>
                <w:sz w:val="18"/>
              </w:rPr>
            </w:pPr>
            <w:r>
              <w:rPr>
                <w:rFonts w:ascii="Arial MT"/>
                <w:spacing w:val="-4"/>
                <w:sz w:val="18"/>
              </w:rPr>
              <w:t>24.1</w:t>
            </w:r>
          </w:p>
        </w:tc>
        <w:tc>
          <w:tcPr>
            <w:tcW w:w="892" w:type="dxa"/>
            <w:tcBorders>
              <w:top w:val="nil"/>
              <w:left w:val="single" w:sz="8" w:space="0" w:color="000000"/>
              <w:bottom w:val="single" w:sz="8" w:space="0" w:color="000000"/>
            </w:tcBorders>
          </w:tcPr>
          <w:p>
            <w:pPr>
              <w:pStyle w:val="TableParagraph"/>
              <w:spacing w:before="38"/>
              <w:ind w:left="199" w:right="180"/>
              <w:jc w:val="center"/>
              <w:rPr>
                <w:rFonts w:ascii="Arial MT"/>
                <w:sz w:val="18"/>
              </w:rPr>
            </w:pPr>
            <w:r>
              <w:rPr>
                <w:rFonts w:ascii="Arial MT"/>
                <w:spacing w:val="-2"/>
                <w:sz w:val="18"/>
              </w:rPr>
              <w:t>100.0</w:t>
            </w:r>
          </w:p>
        </w:tc>
      </w:tr>
      <w:tr>
        <w:trPr>
          <w:trHeight w:val="277" w:hRule="atLeast"/>
        </w:trPr>
        <w:tc>
          <w:tcPr>
            <w:tcW w:w="1393" w:type="dxa"/>
            <w:tcBorders>
              <w:top w:val="single" w:sz="8" w:space="0" w:color="000000"/>
              <w:bottom w:val="nil"/>
              <w:right w:val="nil"/>
            </w:tcBorders>
          </w:tcPr>
          <w:p>
            <w:pPr>
              <w:pStyle w:val="TableParagraph"/>
              <w:spacing w:before="27"/>
              <w:ind w:left="25"/>
              <w:rPr>
                <w:rFonts w:ascii="Arial MT"/>
                <w:sz w:val="18"/>
              </w:rPr>
            </w:pPr>
            <w:r>
              <w:rPr>
                <w:rFonts w:ascii="Arial MT"/>
                <w:spacing w:val="-2"/>
                <w:sz w:val="18"/>
              </w:rPr>
              <w:t>Total</w:t>
            </w:r>
          </w:p>
        </w:tc>
        <w:tc>
          <w:tcPr>
            <w:tcW w:w="754" w:type="dxa"/>
            <w:tcBorders>
              <w:top w:val="single" w:sz="8" w:space="0" w:color="000000"/>
              <w:left w:val="nil"/>
              <w:bottom w:val="nil"/>
              <w:right w:val="nil"/>
            </w:tcBorders>
          </w:tcPr>
          <w:p>
            <w:pPr>
              <w:pStyle w:val="TableParagraph"/>
              <w:rPr>
                <w:sz w:val="18"/>
              </w:rPr>
            </w:pPr>
          </w:p>
        </w:tc>
        <w:tc>
          <w:tcPr>
            <w:tcW w:w="1916" w:type="dxa"/>
            <w:tcBorders>
              <w:top w:val="single" w:sz="8" w:space="0" w:color="000000"/>
              <w:left w:val="nil"/>
              <w:bottom w:val="nil"/>
            </w:tcBorders>
          </w:tcPr>
          <w:p>
            <w:pPr>
              <w:pStyle w:val="TableParagraph"/>
              <w:spacing w:before="27"/>
              <w:ind w:left="25"/>
              <w:rPr>
                <w:rFonts w:ascii="Arial MT"/>
                <w:sz w:val="18"/>
              </w:rPr>
            </w:pPr>
            <w:r>
              <w:rPr>
                <w:rFonts w:ascii="Arial MT"/>
                <w:spacing w:val="-2"/>
                <w:sz w:val="18"/>
              </w:rPr>
              <w:t>Count</w:t>
            </w:r>
          </w:p>
        </w:tc>
        <w:tc>
          <w:tcPr>
            <w:tcW w:w="980" w:type="dxa"/>
            <w:tcBorders>
              <w:top w:val="single" w:sz="8" w:space="0" w:color="000000"/>
              <w:bottom w:val="nil"/>
              <w:right w:val="single" w:sz="8" w:space="0" w:color="000000"/>
            </w:tcBorders>
          </w:tcPr>
          <w:p>
            <w:pPr>
              <w:pStyle w:val="TableParagraph"/>
              <w:spacing w:before="27"/>
              <w:ind w:left="300" w:right="273"/>
              <w:jc w:val="center"/>
              <w:rPr>
                <w:rFonts w:ascii="Arial MT"/>
                <w:sz w:val="18"/>
              </w:rPr>
            </w:pPr>
            <w:r>
              <w:rPr>
                <w:rFonts w:ascii="Arial MT"/>
                <w:spacing w:val="-5"/>
                <w:sz w:val="18"/>
              </w:rPr>
              <w:t>77</w:t>
            </w:r>
          </w:p>
        </w:tc>
        <w:tc>
          <w:tcPr>
            <w:tcW w:w="721" w:type="dxa"/>
            <w:tcBorders>
              <w:top w:val="single" w:sz="8" w:space="0" w:color="000000"/>
              <w:left w:val="single" w:sz="8" w:space="0" w:color="000000"/>
              <w:bottom w:val="nil"/>
              <w:right w:val="single" w:sz="8" w:space="0" w:color="000000"/>
            </w:tcBorders>
          </w:tcPr>
          <w:p>
            <w:pPr>
              <w:pStyle w:val="TableParagraph"/>
              <w:spacing w:before="27"/>
              <w:ind w:left="267"/>
              <w:rPr>
                <w:rFonts w:ascii="Arial MT"/>
                <w:sz w:val="18"/>
              </w:rPr>
            </w:pPr>
            <w:r>
              <w:rPr>
                <w:rFonts w:ascii="Arial MT"/>
                <w:spacing w:val="-5"/>
                <w:sz w:val="18"/>
              </w:rPr>
              <w:t>89</w:t>
            </w:r>
          </w:p>
        </w:tc>
        <w:tc>
          <w:tcPr>
            <w:tcW w:w="985" w:type="dxa"/>
            <w:tcBorders>
              <w:top w:val="single" w:sz="8" w:space="0" w:color="000000"/>
              <w:left w:val="single" w:sz="8" w:space="0" w:color="000000"/>
              <w:bottom w:val="nil"/>
              <w:right w:val="single" w:sz="8" w:space="0" w:color="000000"/>
            </w:tcBorders>
          </w:tcPr>
          <w:p>
            <w:pPr>
              <w:pStyle w:val="TableParagraph"/>
              <w:spacing w:before="27"/>
              <w:ind w:left="58" w:right="20"/>
              <w:jc w:val="center"/>
              <w:rPr>
                <w:rFonts w:ascii="Arial MT"/>
                <w:sz w:val="18"/>
              </w:rPr>
            </w:pPr>
            <w:r>
              <w:rPr>
                <w:rFonts w:ascii="Arial MT"/>
                <w:spacing w:val="-5"/>
                <w:sz w:val="18"/>
              </w:rPr>
              <w:t>50</w:t>
            </w:r>
          </w:p>
        </w:tc>
        <w:tc>
          <w:tcPr>
            <w:tcW w:w="1082" w:type="dxa"/>
            <w:tcBorders>
              <w:top w:val="single" w:sz="8" w:space="0" w:color="000000"/>
              <w:left w:val="single" w:sz="8" w:space="0" w:color="000000"/>
              <w:bottom w:val="nil"/>
              <w:right w:val="single" w:sz="8" w:space="0" w:color="000000"/>
            </w:tcBorders>
          </w:tcPr>
          <w:p>
            <w:pPr>
              <w:pStyle w:val="TableParagraph"/>
              <w:spacing w:before="27"/>
              <w:ind w:left="176" w:right="139"/>
              <w:jc w:val="center"/>
              <w:rPr>
                <w:rFonts w:ascii="Arial MT"/>
                <w:sz w:val="18"/>
              </w:rPr>
            </w:pPr>
            <w:r>
              <w:rPr>
                <w:rFonts w:ascii="Arial MT"/>
                <w:spacing w:val="-5"/>
                <w:sz w:val="18"/>
              </w:rPr>
              <w:t>47</w:t>
            </w:r>
          </w:p>
        </w:tc>
        <w:tc>
          <w:tcPr>
            <w:tcW w:w="916" w:type="dxa"/>
            <w:tcBorders>
              <w:top w:val="single" w:sz="8" w:space="0" w:color="000000"/>
              <w:left w:val="single" w:sz="8" w:space="0" w:color="000000"/>
              <w:bottom w:val="nil"/>
              <w:right w:val="single" w:sz="8" w:space="0" w:color="000000"/>
            </w:tcBorders>
          </w:tcPr>
          <w:p>
            <w:pPr>
              <w:pStyle w:val="TableParagraph"/>
              <w:spacing w:before="27"/>
              <w:ind w:left="263" w:right="247"/>
              <w:jc w:val="center"/>
              <w:rPr>
                <w:rFonts w:ascii="Arial MT"/>
                <w:sz w:val="18"/>
              </w:rPr>
            </w:pPr>
            <w:r>
              <w:rPr>
                <w:rFonts w:ascii="Arial MT"/>
                <w:spacing w:val="-5"/>
                <w:sz w:val="18"/>
              </w:rPr>
              <w:t>24</w:t>
            </w:r>
          </w:p>
        </w:tc>
        <w:tc>
          <w:tcPr>
            <w:tcW w:w="892" w:type="dxa"/>
            <w:tcBorders>
              <w:top w:val="single" w:sz="8" w:space="0" w:color="000000"/>
              <w:left w:val="single" w:sz="8" w:space="0" w:color="000000"/>
              <w:bottom w:val="nil"/>
            </w:tcBorders>
          </w:tcPr>
          <w:p>
            <w:pPr>
              <w:pStyle w:val="TableParagraph"/>
              <w:spacing w:before="27"/>
              <w:ind w:left="199" w:right="180"/>
              <w:jc w:val="center"/>
              <w:rPr>
                <w:rFonts w:ascii="Arial MT"/>
                <w:sz w:val="18"/>
              </w:rPr>
            </w:pPr>
            <w:r>
              <w:rPr>
                <w:rFonts w:ascii="Arial MT"/>
                <w:spacing w:val="-5"/>
                <w:sz w:val="18"/>
              </w:rPr>
              <w:t>287</w:t>
            </w:r>
          </w:p>
        </w:tc>
      </w:tr>
      <w:tr>
        <w:trPr>
          <w:trHeight w:val="276" w:hRule="atLeast"/>
        </w:trPr>
        <w:tc>
          <w:tcPr>
            <w:tcW w:w="1393" w:type="dxa"/>
            <w:tcBorders>
              <w:top w:val="nil"/>
              <w:right w:val="nil"/>
            </w:tcBorders>
          </w:tcPr>
          <w:p>
            <w:pPr>
              <w:pStyle w:val="TableParagraph"/>
              <w:rPr>
                <w:sz w:val="18"/>
              </w:rPr>
            </w:pPr>
          </w:p>
        </w:tc>
        <w:tc>
          <w:tcPr>
            <w:tcW w:w="754" w:type="dxa"/>
            <w:tcBorders>
              <w:top w:val="nil"/>
              <w:left w:val="nil"/>
              <w:right w:val="nil"/>
            </w:tcBorders>
          </w:tcPr>
          <w:p>
            <w:pPr>
              <w:pStyle w:val="TableParagraph"/>
              <w:rPr>
                <w:sz w:val="18"/>
              </w:rPr>
            </w:pPr>
          </w:p>
        </w:tc>
        <w:tc>
          <w:tcPr>
            <w:tcW w:w="1916" w:type="dxa"/>
            <w:tcBorders>
              <w:top w:val="nil"/>
              <w:left w:val="nil"/>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0" w:type="dxa"/>
            <w:tcBorders>
              <w:top w:val="nil"/>
              <w:right w:val="single" w:sz="8" w:space="0" w:color="000000"/>
            </w:tcBorders>
          </w:tcPr>
          <w:p>
            <w:pPr>
              <w:pStyle w:val="TableParagraph"/>
              <w:spacing w:before="38"/>
              <w:ind w:left="300" w:right="273"/>
              <w:jc w:val="center"/>
              <w:rPr>
                <w:rFonts w:ascii="Arial MT"/>
                <w:sz w:val="18"/>
              </w:rPr>
            </w:pPr>
            <w:r>
              <w:rPr>
                <w:rFonts w:ascii="Arial MT"/>
                <w:spacing w:val="-4"/>
                <w:sz w:val="18"/>
              </w:rPr>
              <w:t>26.8</w:t>
            </w:r>
          </w:p>
        </w:tc>
        <w:tc>
          <w:tcPr>
            <w:tcW w:w="721" w:type="dxa"/>
            <w:tcBorders>
              <w:top w:val="nil"/>
              <w:left w:val="single" w:sz="8" w:space="0" w:color="000000"/>
              <w:right w:val="single" w:sz="8" w:space="0" w:color="000000"/>
            </w:tcBorders>
          </w:tcPr>
          <w:p>
            <w:pPr>
              <w:pStyle w:val="TableParagraph"/>
              <w:spacing w:before="38"/>
              <w:ind w:left="190"/>
              <w:rPr>
                <w:rFonts w:ascii="Arial MT"/>
                <w:sz w:val="18"/>
              </w:rPr>
            </w:pPr>
            <w:r>
              <w:rPr>
                <w:rFonts w:ascii="Arial MT"/>
                <w:spacing w:val="-4"/>
                <w:sz w:val="18"/>
              </w:rPr>
              <w:t>31.0</w:t>
            </w:r>
          </w:p>
        </w:tc>
        <w:tc>
          <w:tcPr>
            <w:tcW w:w="985" w:type="dxa"/>
            <w:tcBorders>
              <w:top w:val="nil"/>
              <w:left w:val="single" w:sz="8" w:space="0" w:color="000000"/>
              <w:right w:val="single" w:sz="8" w:space="0" w:color="000000"/>
            </w:tcBorders>
          </w:tcPr>
          <w:p>
            <w:pPr>
              <w:pStyle w:val="TableParagraph"/>
              <w:spacing w:before="38"/>
              <w:ind w:left="58" w:right="19"/>
              <w:jc w:val="center"/>
              <w:rPr>
                <w:rFonts w:ascii="Arial MT"/>
                <w:sz w:val="18"/>
              </w:rPr>
            </w:pPr>
            <w:r>
              <w:rPr>
                <w:rFonts w:ascii="Arial MT"/>
                <w:spacing w:val="-4"/>
                <w:sz w:val="18"/>
              </w:rPr>
              <w:t>17.4</w:t>
            </w:r>
          </w:p>
        </w:tc>
        <w:tc>
          <w:tcPr>
            <w:tcW w:w="1082" w:type="dxa"/>
            <w:tcBorders>
              <w:top w:val="nil"/>
              <w:left w:val="single" w:sz="8" w:space="0" w:color="000000"/>
              <w:right w:val="single" w:sz="8" w:space="0" w:color="000000"/>
            </w:tcBorders>
          </w:tcPr>
          <w:p>
            <w:pPr>
              <w:pStyle w:val="TableParagraph"/>
              <w:spacing w:before="38"/>
              <w:ind w:left="176" w:right="129"/>
              <w:jc w:val="center"/>
              <w:rPr>
                <w:rFonts w:ascii="Arial MT"/>
                <w:sz w:val="18"/>
              </w:rPr>
            </w:pPr>
            <w:r>
              <w:rPr>
                <w:rFonts w:ascii="Arial MT"/>
                <w:spacing w:val="-4"/>
                <w:sz w:val="18"/>
              </w:rPr>
              <w:t>16.4</w:t>
            </w:r>
          </w:p>
        </w:tc>
        <w:tc>
          <w:tcPr>
            <w:tcW w:w="916" w:type="dxa"/>
            <w:tcBorders>
              <w:top w:val="nil"/>
              <w:left w:val="single" w:sz="8" w:space="0" w:color="000000"/>
              <w:right w:val="single" w:sz="8" w:space="0" w:color="000000"/>
            </w:tcBorders>
          </w:tcPr>
          <w:p>
            <w:pPr>
              <w:pStyle w:val="TableParagraph"/>
              <w:spacing w:before="38"/>
              <w:ind w:left="268" w:right="247"/>
              <w:jc w:val="center"/>
              <w:rPr>
                <w:rFonts w:ascii="Arial MT"/>
                <w:sz w:val="18"/>
              </w:rPr>
            </w:pPr>
            <w:r>
              <w:rPr>
                <w:rFonts w:ascii="Arial MT"/>
                <w:spacing w:val="-5"/>
                <w:sz w:val="18"/>
              </w:rPr>
              <w:t>8.4</w:t>
            </w:r>
          </w:p>
        </w:tc>
        <w:tc>
          <w:tcPr>
            <w:tcW w:w="892" w:type="dxa"/>
            <w:tcBorders>
              <w:top w:val="nil"/>
              <w:left w:val="single" w:sz="8" w:space="0" w:color="000000"/>
            </w:tcBorders>
          </w:tcPr>
          <w:p>
            <w:pPr>
              <w:pStyle w:val="TableParagraph"/>
              <w:spacing w:before="38"/>
              <w:ind w:left="199" w:right="180"/>
              <w:jc w:val="center"/>
              <w:rPr>
                <w:rFonts w:ascii="Arial MT"/>
                <w:sz w:val="18"/>
              </w:rPr>
            </w:pPr>
            <w:r>
              <w:rPr>
                <w:rFonts w:ascii="Arial MT"/>
                <w:spacing w:val="-2"/>
                <w:sz w:val="18"/>
              </w:rPr>
              <w:t>100.0</w:t>
            </w:r>
          </w:p>
        </w:tc>
      </w:tr>
    </w:tbl>
    <w:p>
      <w:pPr>
        <w:spacing w:after="0"/>
        <w:jc w:val="center"/>
        <w:rPr>
          <w:rFonts w:ascii="Arial MT"/>
          <w:sz w:val="18"/>
        </w:rPr>
        <w:sectPr>
          <w:pgSz w:w="12240" w:h="15840"/>
          <w:pgMar w:header="0" w:footer="969" w:top="1600" w:bottom="1160" w:left="780" w:right="0"/>
        </w:sectPr>
      </w:pPr>
    </w:p>
    <w:p>
      <w:pPr>
        <w:pStyle w:val="BodyText"/>
        <w:ind w:left="1112"/>
        <w:rPr>
          <w:rFonts w:ascii="Arial"/>
          <w:sz w:val="20"/>
        </w:rPr>
      </w:pPr>
      <w:r>
        <w:rPr>
          <w:rFonts w:ascii="Arial"/>
          <w:sz w:val="20"/>
        </w:rPr>
        <w:pict>
          <v:group style="width:471.35pt;height:186.9pt;mso-position-horizontal-relative:char;mso-position-vertical-relative:line" id="docshapegroup158" coordorigin="0,0" coordsize="9427,3738">
            <v:shape style="position:absolute;left:0;top:0;width:9427;height:3689" type="#_x0000_t75" id="docshape159" stroked="false">
              <v:imagedata r:id="rId40" o:title=""/>
            </v:shape>
            <v:rect style="position:absolute;left:3235;top:3552;width:1602;height:177" id="docshape160" filled="true" fillcolor="#ffffff" stroked="false">
              <v:fill type="solid"/>
            </v:rect>
            <v:rect style="position:absolute;left:3235;top:3552;width:1602;height:177" id="docshape161" filled="false" stroked="true" strokeweight=".75pt" strokecolor="#ffffff">
              <v:stroke dashstyle="solid"/>
            </v:rect>
          </v:group>
        </w:pict>
      </w:r>
      <w:r>
        <w:rPr>
          <w:rFonts w:ascii="Arial"/>
          <w:sz w:val="20"/>
        </w:rPr>
      </w:r>
    </w:p>
    <w:p>
      <w:pPr>
        <w:pStyle w:val="BodyText"/>
        <w:spacing w:before="2"/>
        <w:rPr>
          <w:rFonts w:ascii="Arial"/>
          <w:b/>
          <w:sz w:val="23"/>
        </w:rPr>
      </w:pPr>
    </w:p>
    <w:p>
      <w:pPr>
        <w:pStyle w:val="Heading1"/>
      </w:pPr>
      <w:r>
        <w:rPr/>
        <w:t>TABLE</w:t>
      </w:r>
      <w:r>
        <w:rPr>
          <w:spacing w:val="-8"/>
        </w:rPr>
        <w:t> </w:t>
      </w:r>
      <w:r>
        <w:rPr/>
        <w:t>4.12</w:t>
      </w:r>
      <w:r>
        <w:rPr>
          <w:spacing w:val="-5"/>
        </w:rPr>
        <w:t> </w:t>
      </w:r>
      <w:r>
        <w:rPr/>
        <w:t>(G1)</w:t>
      </w:r>
      <w:r>
        <w:rPr>
          <w:spacing w:val="-3"/>
        </w:rPr>
        <w:t> </w:t>
      </w:r>
      <w:r>
        <w:rPr/>
        <w:t>ACADEMIC:</w:t>
      </w:r>
      <w:r>
        <w:rPr>
          <w:spacing w:val="-9"/>
        </w:rPr>
        <w:t> </w:t>
      </w:r>
      <w:r>
        <w:rPr/>
        <w:t>PROVISION</w:t>
      </w:r>
      <w:r>
        <w:rPr>
          <w:spacing w:val="-5"/>
        </w:rPr>
        <w:t> </w:t>
      </w:r>
      <w:r>
        <w:rPr/>
        <w:t>OF</w:t>
      </w:r>
      <w:r>
        <w:rPr>
          <w:spacing w:val="-7"/>
        </w:rPr>
        <w:t> </w:t>
      </w:r>
      <w:r>
        <w:rPr>
          <w:spacing w:val="-2"/>
        </w:rPr>
        <w:t>FACILITIES</w:t>
      </w:r>
    </w:p>
    <w:p>
      <w:pPr>
        <w:pStyle w:val="BodyText"/>
        <w:spacing w:before="11"/>
        <w:rPr>
          <w:b/>
          <w:sz w:val="35"/>
        </w:rPr>
      </w:pPr>
    </w:p>
    <w:p>
      <w:pPr>
        <w:spacing w:before="0" w:after="39"/>
        <w:ind w:left="710" w:right="908" w:firstLine="0"/>
        <w:jc w:val="center"/>
        <w:rPr>
          <w:rFonts w:ascii="Arial"/>
          <w:b/>
          <w:sz w:val="18"/>
        </w:rPr>
      </w:pPr>
      <w:r>
        <w:rPr>
          <w:rFonts w:ascii="Arial"/>
          <w:b/>
          <w:sz w:val="18"/>
        </w:rPr>
        <w:t>QUESTIONS</w:t>
      </w:r>
      <w:r>
        <w:rPr>
          <w:rFonts w:ascii="Arial"/>
          <w:b/>
          <w:spacing w:val="-6"/>
          <w:sz w:val="18"/>
        </w:rPr>
        <w:t> </w:t>
      </w:r>
      <w:r>
        <w:rPr>
          <w:rFonts w:ascii="Arial"/>
          <w:b/>
          <w:sz w:val="18"/>
        </w:rPr>
        <w:t>*</w:t>
      </w:r>
      <w:r>
        <w:rPr>
          <w:rFonts w:ascii="Arial"/>
          <w:b/>
          <w:spacing w:val="-3"/>
          <w:sz w:val="18"/>
        </w:rPr>
        <w:t> </w:t>
      </w:r>
      <w:r>
        <w:rPr>
          <w:rFonts w:ascii="Arial"/>
          <w:b/>
          <w:sz w:val="18"/>
        </w:rPr>
        <w:t>RESPONSE</w:t>
      </w:r>
      <w:r>
        <w:rPr>
          <w:rFonts w:ascii="Arial"/>
          <w:b/>
          <w:spacing w:val="-5"/>
          <w:sz w:val="18"/>
        </w:rPr>
        <w:t> </w:t>
      </w:r>
      <w:r>
        <w:rPr>
          <w:rFonts w:ascii="Arial"/>
          <w:b/>
          <w:sz w:val="18"/>
        </w:rPr>
        <w:t>Cross</w:t>
      </w:r>
      <w:r>
        <w:rPr>
          <w:rFonts w:ascii="Arial"/>
          <w:b/>
          <w:spacing w:val="-4"/>
          <w:sz w:val="18"/>
        </w:rPr>
        <w:t> </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93"/>
        <w:gridCol w:w="754"/>
        <w:gridCol w:w="2170"/>
        <w:gridCol w:w="816"/>
        <w:gridCol w:w="720"/>
        <w:gridCol w:w="988"/>
        <w:gridCol w:w="1080"/>
        <w:gridCol w:w="897"/>
        <w:gridCol w:w="1171"/>
      </w:tblGrid>
      <w:tr>
        <w:trPr>
          <w:trHeight w:val="302" w:hRule="atLeast"/>
        </w:trPr>
        <w:tc>
          <w:tcPr>
            <w:tcW w:w="4317" w:type="dxa"/>
            <w:gridSpan w:val="3"/>
            <w:vMerge w:val="restart"/>
            <w:tcBorders>
              <w:bottom w:val="single" w:sz="36" w:space="0" w:color="000000"/>
            </w:tcBorders>
          </w:tcPr>
          <w:p>
            <w:pPr>
              <w:pStyle w:val="TableParagraph"/>
              <w:rPr>
                <w:sz w:val="18"/>
              </w:rPr>
            </w:pPr>
          </w:p>
        </w:tc>
        <w:tc>
          <w:tcPr>
            <w:tcW w:w="4501" w:type="dxa"/>
            <w:gridSpan w:val="5"/>
            <w:tcBorders>
              <w:bottom w:val="single" w:sz="8" w:space="0" w:color="FFFFFF"/>
              <w:right w:val="single" w:sz="8" w:space="0" w:color="000000"/>
            </w:tcBorders>
          </w:tcPr>
          <w:p>
            <w:pPr>
              <w:pStyle w:val="TableParagraph"/>
              <w:spacing w:line="190" w:lineRule="exact" w:before="92"/>
              <w:ind w:left="1740" w:right="1703"/>
              <w:jc w:val="center"/>
              <w:rPr>
                <w:rFonts w:ascii="Arial MT"/>
                <w:sz w:val="18"/>
              </w:rPr>
            </w:pPr>
            <w:r>
              <w:rPr>
                <w:rFonts w:ascii="Arial MT"/>
                <w:spacing w:val="-2"/>
                <w:sz w:val="18"/>
              </w:rPr>
              <w:t>RESPONSE</w:t>
            </w:r>
          </w:p>
        </w:tc>
        <w:tc>
          <w:tcPr>
            <w:tcW w:w="1171" w:type="dxa"/>
            <w:tcBorders>
              <w:left w:val="single" w:sz="8" w:space="0" w:color="000000"/>
            </w:tcBorders>
          </w:tcPr>
          <w:p>
            <w:pPr>
              <w:pStyle w:val="TableParagraph"/>
              <w:spacing w:line="190" w:lineRule="exact" w:before="92"/>
              <w:ind w:left="353" w:right="302"/>
              <w:jc w:val="center"/>
              <w:rPr>
                <w:rFonts w:ascii="Arial MT"/>
                <w:sz w:val="18"/>
              </w:rPr>
            </w:pPr>
            <w:r>
              <w:rPr>
                <w:rFonts w:ascii="Arial MT"/>
                <w:spacing w:val="-2"/>
                <w:sz w:val="18"/>
              </w:rPr>
              <w:t>Total</w:t>
            </w:r>
          </w:p>
        </w:tc>
      </w:tr>
      <w:tr>
        <w:trPr>
          <w:trHeight w:val="433" w:hRule="atLeast"/>
        </w:trPr>
        <w:tc>
          <w:tcPr>
            <w:tcW w:w="4317" w:type="dxa"/>
            <w:gridSpan w:val="3"/>
            <w:vMerge/>
            <w:tcBorders>
              <w:top w:val="nil"/>
              <w:bottom w:val="single" w:sz="36" w:space="0" w:color="000000"/>
            </w:tcBorders>
          </w:tcPr>
          <w:p>
            <w:pPr>
              <w:rPr>
                <w:sz w:val="2"/>
                <w:szCs w:val="2"/>
              </w:rPr>
            </w:pPr>
          </w:p>
        </w:tc>
        <w:tc>
          <w:tcPr>
            <w:tcW w:w="816" w:type="dxa"/>
            <w:tcBorders>
              <w:top w:val="single" w:sz="8" w:space="0" w:color="FFFFFF"/>
              <w:right w:val="single" w:sz="8" w:space="0" w:color="000000"/>
            </w:tcBorders>
          </w:tcPr>
          <w:p>
            <w:pPr>
              <w:pStyle w:val="TableParagraph"/>
              <w:spacing w:line="206" w:lineRule="exact" w:before="1"/>
              <w:ind w:left="155" w:hanging="92"/>
              <w:rPr>
                <w:rFonts w:ascii="Arial MT"/>
                <w:sz w:val="18"/>
              </w:rPr>
            </w:pPr>
            <w:r>
              <w:rPr>
                <w:rFonts w:ascii="Arial MT"/>
                <w:spacing w:val="-2"/>
                <w:sz w:val="18"/>
              </w:rPr>
              <w:t>Strongly Agree</w:t>
            </w:r>
          </w:p>
        </w:tc>
        <w:tc>
          <w:tcPr>
            <w:tcW w:w="720"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right="88"/>
              <w:jc w:val="right"/>
              <w:rPr>
                <w:rFonts w:ascii="Arial MT"/>
                <w:sz w:val="18"/>
              </w:rPr>
            </w:pPr>
            <w:r>
              <w:rPr>
                <w:rFonts w:ascii="Arial MT"/>
                <w:spacing w:val="-2"/>
                <w:sz w:val="18"/>
              </w:rPr>
              <w:t>Agree</w:t>
            </w:r>
          </w:p>
        </w:tc>
        <w:tc>
          <w:tcPr>
            <w:tcW w:w="988"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60" w:right="24"/>
              <w:jc w:val="center"/>
              <w:rPr>
                <w:rFonts w:ascii="Arial MT"/>
                <w:sz w:val="18"/>
              </w:rPr>
            </w:pPr>
            <w:r>
              <w:rPr>
                <w:rFonts w:ascii="Arial MT"/>
                <w:spacing w:val="-2"/>
                <w:sz w:val="18"/>
              </w:rPr>
              <w:t>Undecided</w:t>
            </w:r>
          </w:p>
        </w:tc>
        <w:tc>
          <w:tcPr>
            <w:tcW w:w="1080"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104" w:right="67"/>
              <w:jc w:val="center"/>
              <w:rPr>
                <w:rFonts w:ascii="Arial MT"/>
                <w:sz w:val="18"/>
              </w:rPr>
            </w:pPr>
            <w:r>
              <w:rPr>
                <w:rFonts w:ascii="Arial MT"/>
                <w:spacing w:val="-2"/>
                <w:sz w:val="18"/>
              </w:rPr>
              <w:t>Disagree</w:t>
            </w:r>
          </w:p>
        </w:tc>
        <w:tc>
          <w:tcPr>
            <w:tcW w:w="897" w:type="dxa"/>
            <w:tcBorders>
              <w:top w:val="single" w:sz="8" w:space="0" w:color="FFFFFF"/>
              <w:left w:val="single" w:sz="8" w:space="0" w:color="000000"/>
              <w:right w:val="single" w:sz="8" w:space="0" w:color="000000"/>
            </w:tcBorders>
          </w:tcPr>
          <w:p>
            <w:pPr>
              <w:pStyle w:val="TableParagraph"/>
              <w:spacing w:line="206" w:lineRule="exact" w:before="1"/>
              <w:ind w:left="111" w:firstLine="14"/>
              <w:rPr>
                <w:rFonts w:ascii="Arial MT"/>
                <w:sz w:val="18"/>
              </w:rPr>
            </w:pPr>
            <w:r>
              <w:rPr>
                <w:rFonts w:ascii="Arial MT"/>
                <w:spacing w:val="-2"/>
                <w:sz w:val="18"/>
              </w:rPr>
              <w:t>Strongly disagree</w:t>
            </w:r>
          </w:p>
        </w:tc>
        <w:tc>
          <w:tcPr>
            <w:tcW w:w="1171" w:type="dxa"/>
            <w:tcBorders>
              <w:left w:val="single" w:sz="8" w:space="0" w:color="000000"/>
            </w:tcBorders>
          </w:tcPr>
          <w:p>
            <w:pPr>
              <w:pStyle w:val="TableParagraph"/>
              <w:rPr>
                <w:sz w:val="18"/>
              </w:rPr>
            </w:pPr>
          </w:p>
        </w:tc>
      </w:tr>
      <w:tr>
        <w:trPr>
          <w:trHeight w:val="234" w:hRule="atLeast"/>
        </w:trPr>
        <w:tc>
          <w:tcPr>
            <w:tcW w:w="1393" w:type="dxa"/>
            <w:vMerge w:val="restart"/>
            <w:tcBorders>
              <w:top w:val="single" w:sz="36" w:space="0" w:color="000000"/>
              <w:bottom w:val="single" w:sz="8" w:space="0" w:color="000000"/>
              <w:right w:val="nil"/>
            </w:tcBorders>
          </w:tcPr>
          <w:p>
            <w:pPr>
              <w:pStyle w:val="TableParagraph"/>
              <w:spacing w:line="205" w:lineRule="exact"/>
              <w:ind w:left="25"/>
              <w:rPr>
                <w:rFonts w:ascii="Arial MT"/>
                <w:sz w:val="18"/>
              </w:rPr>
            </w:pPr>
            <w:r>
              <w:rPr>
                <w:rFonts w:ascii="Arial MT"/>
                <w:spacing w:val="-2"/>
                <w:sz w:val="18"/>
              </w:rPr>
              <w:t>QUESTIONS</w:t>
            </w:r>
          </w:p>
        </w:tc>
        <w:tc>
          <w:tcPr>
            <w:tcW w:w="754" w:type="dxa"/>
            <w:vMerge w:val="restart"/>
            <w:tcBorders>
              <w:top w:val="single" w:sz="36" w:space="0" w:color="000000"/>
              <w:left w:val="nil"/>
              <w:bottom w:val="single" w:sz="8" w:space="0" w:color="FFFFFF"/>
              <w:right w:val="nil"/>
            </w:tcBorders>
          </w:tcPr>
          <w:p>
            <w:pPr>
              <w:pStyle w:val="TableParagraph"/>
              <w:spacing w:line="205" w:lineRule="exact"/>
              <w:ind w:left="47"/>
              <w:rPr>
                <w:rFonts w:ascii="Arial MT"/>
                <w:sz w:val="18"/>
              </w:rPr>
            </w:pPr>
            <w:r>
              <w:rPr>
                <w:rFonts w:ascii="Arial MT"/>
                <w:spacing w:val="-5"/>
                <w:sz w:val="18"/>
              </w:rPr>
              <w:t>Q61</w:t>
            </w:r>
          </w:p>
        </w:tc>
        <w:tc>
          <w:tcPr>
            <w:tcW w:w="2170" w:type="dxa"/>
            <w:tcBorders>
              <w:top w:val="single" w:sz="36" w:space="0" w:color="000000"/>
              <w:left w:val="nil"/>
              <w:bottom w:val="single" w:sz="36" w:space="0" w:color="FFFFFF"/>
            </w:tcBorders>
          </w:tcPr>
          <w:p>
            <w:pPr>
              <w:pStyle w:val="TableParagraph"/>
              <w:spacing w:line="205" w:lineRule="exact"/>
              <w:ind w:left="25"/>
              <w:rPr>
                <w:rFonts w:ascii="Arial MT"/>
                <w:sz w:val="18"/>
              </w:rPr>
            </w:pPr>
            <w:r>
              <w:rPr>
                <w:rFonts w:ascii="Arial MT"/>
                <w:spacing w:val="-2"/>
                <w:sz w:val="18"/>
              </w:rPr>
              <w:t>Count</w:t>
            </w:r>
          </w:p>
        </w:tc>
        <w:tc>
          <w:tcPr>
            <w:tcW w:w="816" w:type="dxa"/>
            <w:tcBorders>
              <w:bottom w:val="single" w:sz="36" w:space="0" w:color="FFFFFF"/>
              <w:right w:val="single" w:sz="8" w:space="0" w:color="000000"/>
            </w:tcBorders>
          </w:tcPr>
          <w:p>
            <w:pPr>
              <w:pStyle w:val="TableParagraph"/>
              <w:spacing w:line="205" w:lineRule="exact"/>
              <w:ind w:right="272"/>
              <w:jc w:val="right"/>
              <w:rPr>
                <w:rFonts w:ascii="Arial MT"/>
                <w:sz w:val="18"/>
              </w:rPr>
            </w:pPr>
            <w:r>
              <w:rPr>
                <w:rFonts w:ascii="Arial MT"/>
                <w:spacing w:val="-5"/>
                <w:sz w:val="18"/>
              </w:rPr>
              <w:t>48</w:t>
            </w:r>
          </w:p>
        </w:tc>
        <w:tc>
          <w:tcPr>
            <w:tcW w:w="720" w:type="dxa"/>
            <w:tcBorders>
              <w:left w:val="single" w:sz="8" w:space="0" w:color="000000"/>
              <w:bottom w:val="single" w:sz="36" w:space="0" w:color="FFFFFF"/>
              <w:right w:val="single" w:sz="8" w:space="0" w:color="000000"/>
            </w:tcBorders>
          </w:tcPr>
          <w:p>
            <w:pPr>
              <w:pStyle w:val="TableParagraph"/>
              <w:spacing w:line="205" w:lineRule="exact"/>
              <w:ind w:left="268"/>
              <w:rPr>
                <w:rFonts w:ascii="Arial MT"/>
                <w:sz w:val="18"/>
              </w:rPr>
            </w:pPr>
            <w:r>
              <w:rPr>
                <w:rFonts w:ascii="Arial MT"/>
                <w:spacing w:val="-5"/>
                <w:sz w:val="18"/>
              </w:rPr>
              <w:t>56</w:t>
            </w:r>
          </w:p>
        </w:tc>
        <w:tc>
          <w:tcPr>
            <w:tcW w:w="988" w:type="dxa"/>
            <w:tcBorders>
              <w:left w:val="single" w:sz="8" w:space="0" w:color="000000"/>
              <w:bottom w:val="single" w:sz="36" w:space="0" w:color="FFFFFF"/>
              <w:right w:val="single" w:sz="8" w:space="0" w:color="000000"/>
            </w:tcBorders>
          </w:tcPr>
          <w:p>
            <w:pPr>
              <w:pStyle w:val="TableParagraph"/>
              <w:spacing w:line="205" w:lineRule="exact"/>
              <w:ind w:left="60" w:right="20"/>
              <w:jc w:val="center"/>
              <w:rPr>
                <w:rFonts w:ascii="Arial MT"/>
                <w:sz w:val="18"/>
              </w:rPr>
            </w:pPr>
            <w:r>
              <w:rPr>
                <w:rFonts w:ascii="Arial MT"/>
                <w:spacing w:val="-5"/>
                <w:sz w:val="18"/>
              </w:rPr>
              <w:t>10</w:t>
            </w:r>
          </w:p>
        </w:tc>
        <w:tc>
          <w:tcPr>
            <w:tcW w:w="1080" w:type="dxa"/>
            <w:tcBorders>
              <w:left w:val="single" w:sz="8" w:space="0" w:color="000000"/>
              <w:bottom w:val="single" w:sz="36" w:space="0" w:color="FFFFFF"/>
              <w:right w:val="single" w:sz="8" w:space="0" w:color="000000"/>
            </w:tcBorders>
          </w:tcPr>
          <w:p>
            <w:pPr>
              <w:pStyle w:val="TableParagraph"/>
              <w:spacing w:line="205" w:lineRule="exact"/>
              <w:ind w:left="104" w:right="67"/>
              <w:jc w:val="center"/>
              <w:rPr>
                <w:rFonts w:ascii="Arial MT"/>
                <w:sz w:val="18"/>
              </w:rPr>
            </w:pPr>
            <w:r>
              <w:rPr>
                <w:rFonts w:ascii="Arial MT"/>
                <w:spacing w:val="-5"/>
                <w:sz w:val="18"/>
              </w:rPr>
              <w:t>19</w:t>
            </w:r>
          </w:p>
        </w:tc>
        <w:tc>
          <w:tcPr>
            <w:tcW w:w="897" w:type="dxa"/>
            <w:tcBorders>
              <w:left w:val="single" w:sz="8" w:space="0" w:color="000000"/>
              <w:bottom w:val="single" w:sz="36" w:space="0" w:color="FFFFFF"/>
              <w:right w:val="single" w:sz="8" w:space="0" w:color="000000"/>
            </w:tcBorders>
          </w:tcPr>
          <w:p>
            <w:pPr>
              <w:pStyle w:val="TableParagraph"/>
              <w:spacing w:line="205" w:lineRule="exact"/>
              <w:ind w:right="316"/>
              <w:jc w:val="right"/>
              <w:rPr>
                <w:rFonts w:ascii="Arial MT"/>
                <w:sz w:val="18"/>
              </w:rPr>
            </w:pPr>
            <w:r>
              <w:rPr>
                <w:rFonts w:ascii="Arial MT"/>
                <w:spacing w:val="-5"/>
                <w:sz w:val="18"/>
              </w:rPr>
              <w:t>11</w:t>
            </w:r>
          </w:p>
        </w:tc>
        <w:tc>
          <w:tcPr>
            <w:tcW w:w="1171" w:type="dxa"/>
            <w:tcBorders>
              <w:left w:val="single" w:sz="8" w:space="0" w:color="000000"/>
              <w:bottom w:val="single" w:sz="36" w:space="0" w:color="FFFFFF"/>
            </w:tcBorders>
          </w:tcPr>
          <w:p>
            <w:pPr>
              <w:pStyle w:val="TableParagraph"/>
              <w:spacing w:line="205" w:lineRule="exact"/>
              <w:ind w:left="353" w:right="304"/>
              <w:jc w:val="center"/>
              <w:rPr>
                <w:rFonts w:ascii="Arial MT"/>
                <w:sz w:val="18"/>
              </w:rPr>
            </w:pPr>
            <w:r>
              <w:rPr>
                <w:rFonts w:ascii="Arial MT"/>
                <w:spacing w:val="-5"/>
                <w:sz w:val="18"/>
              </w:rPr>
              <w:t>144</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2170"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16" w:type="dxa"/>
            <w:tcBorders>
              <w:top w:val="single" w:sz="36" w:space="0" w:color="FFFFFF"/>
              <w:bottom w:val="single" w:sz="8" w:space="0" w:color="000000"/>
              <w:right w:val="single" w:sz="8" w:space="0" w:color="000000"/>
            </w:tcBorders>
          </w:tcPr>
          <w:p>
            <w:pPr>
              <w:pStyle w:val="TableParagraph"/>
              <w:spacing w:line="188" w:lineRule="exact"/>
              <w:ind w:right="190"/>
              <w:jc w:val="right"/>
              <w:rPr>
                <w:rFonts w:ascii="Arial MT"/>
                <w:sz w:val="18"/>
              </w:rPr>
            </w:pPr>
            <w:r>
              <w:rPr>
                <w:rFonts w:ascii="Arial MT"/>
                <w:spacing w:val="-4"/>
                <w:sz w:val="18"/>
              </w:rPr>
              <w:t>33.3</w:t>
            </w:r>
          </w:p>
        </w:tc>
        <w:tc>
          <w:tcPr>
            <w:tcW w:w="72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50"/>
              <w:jc w:val="right"/>
              <w:rPr>
                <w:rFonts w:ascii="Arial MT"/>
                <w:sz w:val="18"/>
              </w:rPr>
            </w:pPr>
            <w:r>
              <w:rPr>
                <w:rFonts w:ascii="Arial MT"/>
                <w:spacing w:val="-4"/>
                <w:sz w:val="18"/>
              </w:rPr>
              <w:t>38.9</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15"/>
              <w:jc w:val="center"/>
              <w:rPr>
                <w:rFonts w:ascii="Arial MT"/>
                <w:sz w:val="18"/>
              </w:rPr>
            </w:pPr>
            <w:r>
              <w:rPr>
                <w:rFonts w:ascii="Arial MT"/>
                <w:spacing w:val="-5"/>
                <w:sz w:val="18"/>
              </w:rPr>
              <w:t>6.9</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3"/>
              <w:jc w:val="center"/>
              <w:rPr>
                <w:rFonts w:ascii="Arial MT"/>
                <w:sz w:val="18"/>
              </w:rPr>
            </w:pPr>
            <w:r>
              <w:rPr>
                <w:rFonts w:ascii="Arial MT"/>
                <w:spacing w:val="-4"/>
                <w:sz w:val="18"/>
              </w:rPr>
              <w:t>13.2</w:t>
            </w:r>
          </w:p>
        </w:tc>
        <w:tc>
          <w:tcPr>
            <w:tcW w:w="89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87"/>
              <w:jc w:val="right"/>
              <w:rPr>
                <w:rFonts w:ascii="Arial MT"/>
                <w:sz w:val="18"/>
              </w:rPr>
            </w:pPr>
            <w:r>
              <w:rPr>
                <w:rFonts w:ascii="Arial MT"/>
                <w:spacing w:val="-5"/>
                <w:sz w:val="18"/>
              </w:rPr>
              <w:t>7.6</w:t>
            </w:r>
          </w:p>
        </w:tc>
        <w:tc>
          <w:tcPr>
            <w:tcW w:w="1171" w:type="dxa"/>
            <w:tcBorders>
              <w:top w:val="single" w:sz="36" w:space="0" w:color="FFFFFF"/>
              <w:left w:val="single" w:sz="8" w:space="0" w:color="000000"/>
              <w:bottom w:val="single" w:sz="8" w:space="0" w:color="000000"/>
            </w:tcBorders>
          </w:tcPr>
          <w:p>
            <w:pPr>
              <w:pStyle w:val="TableParagraph"/>
              <w:spacing w:line="188" w:lineRule="exact"/>
              <w:ind w:left="353" w:right="304"/>
              <w:jc w:val="center"/>
              <w:rPr>
                <w:rFonts w:ascii="Arial MT"/>
                <w:sz w:val="18"/>
              </w:rPr>
            </w:pPr>
            <w:r>
              <w:rPr>
                <w:rFonts w:ascii="Arial MT"/>
                <w:spacing w:val="-2"/>
                <w:sz w:val="18"/>
              </w:rPr>
              <w:t>100.0</w:t>
            </w:r>
          </w:p>
        </w:tc>
      </w:tr>
      <w:tr>
        <w:trPr>
          <w:trHeight w:val="291"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FFFFFF"/>
              <w:left w:val="nil"/>
              <w:bottom w:val="nil"/>
              <w:right w:val="nil"/>
            </w:tcBorders>
          </w:tcPr>
          <w:p>
            <w:pPr>
              <w:pStyle w:val="TableParagraph"/>
              <w:spacing w:before="42"/>
              <w:ind w:left="47"/>
              <w:rPr>
                <w:rFonts w:ascii="Arial MT"/>
                <w:sz w:val="18"/>
              </w:rPr>
            </w:pPr>
            <w:r>
              <w:rPr>
                <w:rFonts w:ascii="Arial MT"/>
                <w:spacing w:val="-5"/>
                <w:sz w:val="18"/>
              </w:rPr>
              <w:t>Q62</w:t>
            </w:r>
          </w:p>
        </w:tc>
        <w:tc>
          <w:tcPr>
            <w:tcW w:w="2170" w:type="dxa"/>
            <w:tcBorders>
              <w:top w:val="single" w:sz="8" w:space="0" w:color="FFFFFF"/>
              <w:left w:val="nil"/>
              <w:bottom w:val="nil"/>
            </w:tcBorders>
          </w:tcPr>
          <w:p>
            <w:pPr>
              <w:pStyle w:val="TableParagraph"/>
              <w:spacing w:before="42"/>
              <w:ind w:left="25"/>
              <w:rPr>
                <w:rFonts w:ascii="Arial MT"/>
                <w:sz w:val="18"/>
              </w:rPr>
            </w:pPr>
            <w:r>
              <w:rPr>
                <w:rFonts w:ascii="Arial MT"/>
                <w:spacing w:val="-2"/>
                <w:sz w:val="18"/>
              </w:rPr>
              <w:t>Count</w:t>
            </w:r>
          </w:p>
        </w:tc>
        <w:tc>
          <w:tcPr>
            <w:tcW w:w="816" w:type="dxa"/>
            <w:tcBorders>
              <w:top w:val="single" w:sz="8" w:space="0" w:color="000000"/>
              <w:bottom w:val="nil"/>
              <w:right w:val="single" w:sz="8" w:space="0" w:color="000000"/>
            </w:tcBorders>
          </w:tcPr>
          <w:p>
            <w:pPr>
              <w:pStyle w:val="TableParagraph"/>
              <w:spacing w:before="42"/>
              <w:ind w:right="272"/>
              <w:jc w:val="right"/>
              <w:rPr>
                <w:rFonts w:ascii="Arial MT"/>
                <w:sz w:val="18"/>
              </w:rPr>
            </w:pPr>
            <w:r>
              <w:rPr>
                <w:rFonts w:ascii="Arial MT"/>
                <w:spacing w:val="-5"/>
                <w:sz w:val="18"/>
              </w:rPr>
              <w:t>21</w:t>
            </w:r>
          </w:p>
        </w:tc>
        <w:tc>
          <w:tcPr>
            <w:tcW w:w="720" w:type="dxa"/>
            <w:tcBorders>
              <w:top w:val="single" w:sz="8" w:space="0" w:color="000000"/>
              <w:left w:val="single" w:sz="8" w:space="0" w:color="000000"/>
              <w:bottom w:val="nil"/>
              <w:right w:val="single" w:sz="8" w:space="0" w:color="000000"/>
            </w:tcBorders>
          </w:tcPr>
          <w:p>
            <w:pPr>
              <w:pStyle w:val="TableParagraph"/>
              <w:spacing w:before="42"/>
              <w:ind w:left="268"/>
              <w:rPr>
                <w:rFonts w:ascii="Arial MT"/>
                <w:sz w:val="18"/>
              </w:rPr>
            </w:pPr>
            <w:r>
              <w:rPr>
                <w:rFonts w:ascii="Arial MT"/>
                <w:spacing w:val="-5"/>
                <w:sz w:val="18"/>
              </w:rPr>
              <w:t>38</w:t>
            </w:r>
          </w:p>
        </w:tc>
        <w:tc>
          <w:tcPr>
            <w:tcW w:w="988" w:type="dxa"/>
            <w:tcBorders>
              <w:top w:val="single" w:sz="8" w:space="0" w:color="000000"/>
              <w:left w:val="single" w:sz="8" w:space="0" w:color="000000"/>
              <w:bottom w:val="nil"/>
              <w:right w:val="single" w:sz="8" w:space="0" w:color="000000"/>
            </w:tcBorders>
          </w:tcPr>
          <w:p>
            <w:pPr>
              <w:pStyle w:val="TableParagraph"/>
              <w:spacing w:before="42"/>
              <w:ind w:left="60" w:right="20"/>
              <w:jc w:val="center"/>
              <w:rPr>
                <w:rFonts w:ascii="Arial MT"/>
                <w:sz w:val="18"/>
              </w:rPr>
            </w:pPr>
            <w:r>
              <w:rPr>
                <w:rFonts w:ascii="Arial MT"/>
                <w:spacing w:val="-5"/>
                <w:sz w:val="18"/>
              </w:rPr>
              <w:t>21</w:t>
            </w:r>
          </w:p>
        </w:tc>
        <w:tc>
          <w:tcPr>
            <w:tcW w:w="1080" w:type="dxa"/>
            <w:tcBorders>
              <w:top w:val="single" w:sz="8" w:space="0" w:color="000000"/>
              <w:left w:val="single" w:sz="8" w:space="0" w:color="000000"/>
              <w:bottom w:val="nil"/>
              <w:right w:val="single" w:sz="8" w:space="0" w:color="000000"/>
            </w:tcBorders>
          </w:tcPr>
          <w:p>
            <w:pPr>
              <w:pStyle w:val="TableParagraph"/>
              <w:spacing w:before="42"/>
              <w:ind w:left="104" w:right="67"/>
              <w:jc w:val="center"/>
              <w:rPr>
                <w:rFonts w:ascii="Arial MT"/>
                <w:sz w:val="18"/>
              </w:rPr>
            </w:pPr>
            <w:r>
              <w:rPr>
                <w:rFonts w:ascii="Arial MT"/>
                <w:spacing w:val="-5"/>
                <w:sz w:val="18"/>
              </w:rPr>
              <w:t>40</w:t>
            </w:r>
          </w:p>
        </w:tc>
        <w:tc>
          <w:tcPr>
            <w:tcW w:w="897" w:type="dxa"/>
            <w:tcBorders>
              <w:top w:val="single" w:sz="8" w:space="0" w:color="000000"/>
              <w:left w:val="single" w:sz="8" w:space="0" w:color="000000"/>
              <w:bottom w:val="nil"/>
              <w:right w:val="single" w:sz="8" w:space="0" w:color="000000"/>
            </w:tcBorders>
          </w:tcPr>
          <w:p>
            <w:pPr>
              <w:pStyle w:val="TableParagraph"/>
              <w:spacing w:before="42"/>
              <w:ind w:right="316"/>
              <w:jc w:val="right"/>
              <w:rPr>
                <w:rFonts w:ascii="Arial MT"/>
                <w:sz w:val="18"/>
              </w:rPr>
            </w:pPr>
            <w:r>
              <w:rPr>
                <w:rFonts w:ascii="Arial MT"/>
                <w:spacing w:val="-5"/>
                <w:sz w:val="18"/>
              </w:rPr>
              <w:t>27</w:t>
            </w:r>
          </w:p>
        </w:tc>
        <w:tc>
          <w:tcPr>
            <w:tcW w:w="1171" w:type="dxa"/>
            <w:tcBorders>
              <w:top w:val="single" w:sz="8" w:space="0" w:color="000000"/>
              <w:left w:val="single" w:sz="8" w:space="0" w:color="000000"/>
              <w:bottom w:val="nil"/>
            </w:tcBorders>
          </w:tcPr>
          <w:p>
            <w:pPr>
              <w:pStyle w:val="TableParagraph"/>
              <w:spacing w:before="42"/>
              <w:ind w:left="353" w:right="304"/>
              <w:jc w:val="center"/>
              <w:rPr>
                <w:rFonts w:ascii="Arial MT"/>
                <w:sz w:val="18"/>
              </w:rPr>
            </w:pPr>
            <w:r>
              <w:rPr>
                <w:rFonts w:ascii="Arial MT"/>
                <w:spacing w:val="-5"/>
                <w:sz w:val="18"/>
              </w:rPr>
              <w:t>147</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170"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16" w:type="dxa"/>
            <w:tcBorders>
              <w:top w:val="nil"/>
              <w:bottom w:val="single" w:sz="8" w:space="0" w:color="000000"/>
              <w:right w:val="single" w:sz="8" w:space="0" w:color="000000"/>
            </w:tcBorders>
          </w:tcPr>
          <w:p>
            <w:pPr>
              <w:pStyle w:val="TableParagraph"/>
              <w:spacing w:before="38"/>
              <w:ind w:right="190"/>
              <w:jc w:val="right"/>
              <w:rPr>
                <w:rFonts w:ascii="Arial MT"/>
                <w:sz w:val="18"/>
              </w:rPr>
            </w:pPr>
            <w:r>
              <w:rPr>
                <w:rFonts w:ascii="Arial MT"/>
                <w:spacing w:val="-4"/>
                <w:sz w:val="18"/>
              </w:rPr>
              <w:t>14.3</w:t>
            </w:r>
          </w:p>
        </w:tc>
        <w:tc>
          <w:tcPr>
            <w:tcW w:w="720" w:type="dxa"/>
            <w:tcBorders>
              <w:top w:val="nil"/>
              <w:left w:val="single" w:sz="8" w:space="0" w:color="000000"/>
              <w:bottom w:val="single" w:sz="8" w:space="0" w:color="000000"/>
              <w:right w:val="single" w:sz="8" w:space="0" w:color="000000"/>
            </w:tcBorders>
          </w:tcPr>
          <w:p>
            <w:pPr>
              <w:pStyle w:val="TableParagraph"/>
              <w:spacing w:before="38"/>
              <w:ind w:right="150"/>
              <w:jc w:val="right"/>
              <w:rPr>
                <w:rFonts w:ascii="Arial MT"/>
                <w:sz w:val="18"/>
              </w:rPr>
            </w:pPr>
            <w:r>
              <w:rPr>
                <w:rFonts w:ascii="Arial MT"/>
                <w:spacing w:val="-4"/>
                <w:sz w:val="18"/>
              </w:rPr>
              <w:t>25.9</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20"/>
              <w:jc w:val="center"/>
              <w:rPr>
                <w:rFonts w:ascii="Arial MT"/>
                <w:sz w:val="18"/>
              </w:rPr>
            </w:pPr>
            <w:r>
              <w:rPr>
                <w:rFonts w:ascii="Arial MT"/>
                <w:spacing w:val="-4"/>
                <w:sz w:val="18"/>
              </w:rPr>
              <w:t>14.3</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27.2</w:t>
            </w:r>
          </w:p>
        </w:tc>
        <w:tc>
          <w:tcPr>
            <w:tcW w:w="897" w:type="dxa"/>
            <w:tcBorders>
              <w:top w:val="nil"/>
              <w:left w:val="single" w:sz="8" w:space="0" w:color="000000"/>
              <w:bottom w:val="single" w:sz="8" w:space="0" w:color="000000"/>
              <w:right w:val="single" w:sz="8" w:space="0" w:color="000000"/>
            </w:tcBorders>
          </w:tcPr>
          <w:p>
            <w:pPr>
              <w:pStyle w:val="TableParagraph"/>
              <w:spacing w:before="38"/>
              <w:ind w:right="234"/>
              <w:jc w:val="right"/>
              <w:rPr>
                <w:rFonts w:ascii="Arial MT"/>
                <w:sz w:val="18"/>
              </w:rPr>
            </w:pPr>
            <w:r>
              <w:rPr>
                <w:rFonts w:ascii="Arial MT"/>
                <w:spacing w:val="-4"/>
                <w:sz w:val="18"/>
              </w:rPr>
              <w:t>18.4</w:t>
            </w:r>
          </w:p>
        </w:tc>
        <w:tc>
          <w:tcPr>
            <w:tcW w:w="1171" w:type="dxa"/>
            <w:tcBorders>
              <w:top w:val="nil"/>
              <w:left w:val="single" w:sz="8" w:space="0" w:color="000000"/>
              <w:bottom w:val="single" w:sz="8" w:space="0" w:color="000000"/>
            </w:tcBorders>
          </w:tcPr>
          <w:p>
            <w:pPr>
              <w:pStyle w:val="TableParagraph"/>
              <w:spacing w:before="38"/>
              <w:ind w:left="353" w:right="304"/>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Q63</w:t>
            </w:r>
          </w:p>
        </w:tc>
        <w:tc>
          <w:tcPr>
            <w:tcW w:w="217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16" w:type="dxa"/>
            <w:tcBorders>
              <w:top w:val="single" w:sz="8" w:space="0" w:color="000000"/>
              <w:bottom w:val="nil"/>
              <w:right w:val="single" w:sz="8" w:space="0" w:color="000000"/>
            </w:tcBorders>
          </w:tcPr>
          <w:p>
            <w:pPr>
              <w:pStyle w:val="TableParagraph"/>
              <w:spacing w:before="46"/>
              <w:ind w:right="272"/>
              <w:jc w:val="right"/>
              <w:rPr>
                <w:rFonts w:ascii="Arial MT"/>
                <w:sz w:val="18"/>
              </w:rPr>
            </w:pPr>
            <w:r>
              <w:rPr>
                <w:rFonts w:ascii="Arial MT"/>
                <w:spacing w:val="-5"/>
                <w:sz w:val="18"/>
              </w:rPr>
              <w:t>12</w:t>
            </w:r>
          </w:p>
        </w:tc>
        <w:tc>
          <w:tcPr>
            <w:tcW w:w="720"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9</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20"/>
              <w:jc w:val="center"/>
              <w:rPr>
                <w:rFonts w:ascii="Arial MT"/>
                <w:sz w:val="18"/>
              </w:rPr>
            </w:pPr>
            <w:r>
              <w:rPr>
                <w:rFonts w:ascii="Arial MT"/>
                <w:spacing w:val="-5"/>
                <w:sz w:val="18"/>
              </w:rPr>
              <w:t>24</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04" w:right="67"/>
              <w:jc w:val="center"/>
              <w:rPr>
                <w:rFonts w:ascii="Arial MT"/>
                <w:sz w:val="18"/>
              </w:rPr>
            </w:pPr>
            <w:r>
              <w:rPr>
                <w:rFonts w:ascii="Arial MT"/>
                <w:spacing w:val="-5"/>
                <w:sz w:val="18"/>
              </w:rPr>
              <w:t>57</w:t>
            </w:r>
          </w:p>
        </w:tc>
        <w:tc>
          <w:tcPr>
            <w:tcW w:w="897" w:type="dxa"/>
            <w:tcBorders>
              <w:top w:val="single" w:sz="8" w:space="0" w:color="000000"/>
              <w:left w:val="single" w:sz="8" w:space="0" w:color="000000"/>
              <w:bottom w:val="nil"/>
              <w:right w:val="single" w:sz="8" w:space="0" w:color="000000"/>
            </w:tcBorders>
          </w:tcPr>
          <w:p>
            <w:pPr>
              <w:pStyle w:val="TableParagraph"/>
              <w:spacing w:before="46"/>
              <w:ind w:right="316"/>
              <w:jc w:val="right"/>
              <w:rPr>
                <w:rFonts w:ascii="Arial MT"/>
                <w:sz w:val="18"/>
              </w:rPr>
            </w:pPr>
            <w:r>
              <w:rPr>
                <w:rFonts w:ascii="Arial MT"/>
                <w:spacing w:val="-5"/>
                <w:sz w:val="18"/>
              </w:rPr>
              <w:t>46</w:t>
            </w:r>
          </w:p>
        </w:tc>
        <w:tc>
          <w:tcPr>
            <w:tcW w:w="1171" w:type="dxa"/>
            <w:tcBorders>
              <w:top w:val="single" w:sz="8" w:space="0" w:color="000000"/>
              <w:left w:val="single" w:sz="8" w:space="0" w:color="000000"/>
              <w:bottom w:val="nil"/>
            </w:tcBorders>
          </w:tcPr>
          <w:p>
            <w:pPr>
              <w:pStyle w:val="TableParagraph"/>
              <w:spacing w:before="46"/>
              <w:ind w:left="353" w:right="304"/>
              <w:jc w:val="center"/>
              <w:rPr>
                <w:rFonts w:ascii="Arial MT"/>
                <w:sz w:val="18"/>
              </w:rPr>
            </w:pPr>
            <w:r>
              <w:rPr>
                <w:rFonts w:ascii="Arial MT"/>
                <w:spacing w:val="-5"/>
                <w:sz w:val="18"/>
              </w:rPr>
              <w:t>148</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170"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16" w:type="dxa"/>
            <w:tcBorders>
              <w:top w:val="nil"/>
              <w:bottom w:val="single" w:sz="8" w:space="0" w:color="000000"/>
              <w:right w:val="single" w:sz="8" w:space="0" w:color="000000"/>
            </w:tcBorders>
          </w:tcPr>
          <w:p>
            <w:pPr>
              <w:pStyle w:val="TableParagraph"/>
              <w:spacing w:before="38"/>
              <w:ind w:right="243"/>
              <w:jc w:val="right"/>
              <w:rPr>
                <w:rFonts w:ascii="Arial MT"/>
                <w:sz w:val="18"/>
              </w:rPr>
            </w:pPr>
            <w:r>
              <w:rPr>
                <w:rFonts w:ascii="Arial MT"/>
                <w:spacing w:val="-5"/>
                <w:sz w:val="18"/>
              </w:rPr>
              <w:t>8.1</w:t>
            </w:r>
          </w:p>
        </w:tc>
        <w:tc>
          <w:tcPr>
            <w:tcW w:w="720" w:type="dxa"/>
            <w:tcBorders>
              <w:top w:val="nil"/>
              <w:left w:val="single" w:sz="8" w:space="0" w:color="000000"/>
              <w:bottom w:val="single" w:sz="8" w:space="0" w:color="000000"/>
              <w:right w:val="single" w:sz="8" w:space="0" w:color="000000"/>
            </w:tcBorders>
          </w:tcPr>
          <w:p>
            <w:pPr>
              <w:pStyle w:val="TableParagraph"/>
              <w:spacing w:before="38"/>
              <w:ind w:left="244"/>
              <w:rPr>
                <w:rFonts w:ascii="Arial MT"/>
                <w:sz w:val="18"/>
              </w:rPr>
            </w:pPr>
            <w:r>
              <w:rPr>
                <w:rFonts w:ascii="Arial MT"/>
                <w:spacing w:val="-5"/>
                <w:sz w:val="18"/>
              </w:rPr>
              <w:t>6.1</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20"/>
              <w:jc w:val="center"/>
              <w:rPr>
                <w:rFonts w:ascii="Arial MT"/>
                <w:sz w:val="18"/>
              </w:rPr>
            </w:pPr>
            <w:r>
              <w:rPr>
                <w:rFonts w:ascii="Arial MT"/>
                <w:spacing w:val="-4"/>
                <w:sz w:val="18"/>
              </w:rPr>
              <w:t>16.2</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38.5</w:t>
            </w:r>
          </w:p>
        </w:tc>
        <w:tc>
          <w:tcPr>
            <w:tcW w:w="897" w:type="dxa"/>
            <w:tcBorders>
              <w:top w:val="nil"/>
              <w:left w:val="single" w:sz="8" w:space="0" w:color="000000"/>
              <w:bottom w:val="single" w:sz="8" w:space="0" w:color="000000"/>
              <w:right w:val="single" w:sz="8" w:space="0" w:color="000000"/>
            </w:tcBorders>
          </w:tcPr>
          <w:p>
            <w:pPr>
              <w:pStyle w:val="TableParagraph"/>
              <w:spacing w:before="38"/>
              <w:ind w:right="234"/>
              <w:jc w:val="right"/>
              <w:rPr>
                <w:rFonts w:ascii="Arial MT"/>
                <w:sz w:val="18"/>
              </w:rPr>
            </w:pPr>
            <w:r>
              <w:rPr>
                <w:rFonts w:ascii="Arial MT"/>
                <w:spacing w:val="-4"/>
                <w:sz w:val="18"/>
              </w:rPr>
              <w:t>31.1</w:t>
            </w:r>
          </w:p>
        </w:tc>
        <w:tc>
          <w:tcPr>
            <w:tcW w:w="1171" w:type="dxa"/>
            <w:tcBorders>
              <w:top w:val="nil"/>
              <w:left w:val="single" w:sz="8" w:space="0" w:color="000000"/>
              <w:bottom w:val="single" w:sz="8" w:space="0" w:color="000000"/>
            </w:tcBorders>
          </w:tcPr>
          <w:p>
            <w:pPr>
              <w:pStyle w:val="TableParagraph"/>
              <w:spacing w:before="38"/>
              <w:ind w:left="353" w:right="304"/>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Q64</w:t>
            </w:r>
          </w:p>
        </w:tc>
        <w:tc>
          <w:tcPr>
            <w:tcW w:w="217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16" w:type="dxa"/>
            <w:tcBorders>
              <w:top w:val="single" w:sz="8" w:space="0" w:color="000000"/>
              <w:bottom w:val="nil"/>
              <w:right w:val="single" w:sz="8" w:space="0" w:color="000000"/>
            </w:tcBorders>
          </w:tcPr>
          <w:p>
            <w:pPr>
              <w:pStyle w:val="TableParagraph"/>
              <w:spacing w:before="46"/>
              <w:ind w:right="272"/>
              <w:jc w:val="right"/>
              <w:rPr>
                <w:rFonts w:ascii="Arial MT"/>
                <w:sz w:val="18"/>
              </w:rPr>
            </w:pPr>
            <w:r>
              <w:rPr>
                <w:rFonts w:ascii="Arial MT"/>
                <w:spacing w:val="-5"/>
                <w:sz w:val="18"/>
              </w:rPr>
              <w:t>12</w:t>
            </w:r>
          </w:p>
        </w:tc>
        <w:tc>
          <w:tcPr>
            <w:tcW w:w="720"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7</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20"/>
              <w:jc w:val="center"/>
              <w:rPr>
                <w:rFonts w:ascii="Arial MT"/>
                <w:sz w:val="18"/>
              </w:rPr>
            </w:pPr>
            <w:r>
              <w:rPr>
                <w:rFonts w:ascii="Arial MT"/>
                <w:spacing w:val="-5"/>
                <w:sz w:val="18"/>
              </w:rPr>
              <w:t>28</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04" w:right="67"/>
              <w:jc w:val="center"/>
              <w:rPr>
                <w:rFonts w:ascii="Arial MT"/>
                <w:sz w:val="18"/>
              </w:rPr>
            </w:pPr>
            <w:r>
              <w:rPr>
                <w:rFonts w:ascii="Arial MT"/>
                <w:spacing w:val="-5"/>
                <w:sz w:val="18"/>
              </w:rPr>
              <w:t>60</w:t>
            </w:r>
          </w:p>
        </w:tc>
        <w:tc>
          <w:tcPr>
            <w:tcW w:w="897" w:type="dxa"/>
            <w:tcBorders>
              <w:top w:val="single" w:sz="8" w:space="0" w:color="000000"/>
              <w:left w:val="single" w:sz="8" w:space="0" w:color="000000"/>
              <w:bottom w:val="nil"/>
              <w:right w:val="single" w:sz="8" w:space="0" w:color="000000"/>
            </w:tcBorders>
          </w:tcPr>
          <w:p>
            <w:pPr>
              <w:pStyle w:val="TableParagraph"/>
              <w:spacing w:before="46"/>
              <w:ind w:right="316"/>
              <w:jc w:val="right"/>
              <w:rPr>
                <w:rFonts w:ascii="Arial MT"/>
                <w:sz w:val="18"/>
              </w:rPr>
            </w:pPr>
            <w:r>
              <w:rPr>
                <w:rFonts w:ascii="Arial MT"/>
                <w:spacing w:val="-5"/>
                <w:sz w:val="18"/>
              </w:rPr>
              <w:t>40</w:t>
            </w:r>
          </w:p>
        </w:tc>
        <w:tc>
          <w:tcPr>
            <w:tcW w:w="1171" w:type="dxa"/>
            <w:tcBorders>
              <w:top w:val="single" w:sz="8" w:space="0" w:color="000000"/>
              <w:left w:val="single" w:sz="8" w:space="0" w:color="000000"/>
              <w:bottom w:val="nil"/>
            </w:tcBorders>
          </w:tcPr>
          <w:p>
            <w:pPr>
              <w:pStyle w:val="TableParagraph"/>
              <w:spacing w:before="46"/>
              <w:ind w:left="353" w:right="304"/>
              <w:jc w:val="center"/>
              <w:rPr>
                <w:rFonts w:ascii="Arial MT"/>
                <w:sz w:val="18"/>
              </w:rPr>
            </w:pPr>
            <w:r>
              <w:rPr>
                <w:rFonts w:ascii="Arial MT"/>
                <w:spacing w:val="-5"/>
                <w:sz w:val="18"/>
              </w:rPr>
              <w:t>147</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170"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16" w:type="dxa"/>
            <w:tcBorders>
              <w:top w:val="nil"/>
              <w:bottom w:val="single" w:sz="8" w:space="0" w:color="000000"/>
              <w:right w:val="single" w:sz="8" w:space="0" w:color="000000"/>
            </w:tcBorders>
          </w:tcPr>
          <w:p>
            <w:pPr>
              <w:pStyle w:val="TableParagraph"/>
              <w:spacing w:before="38"/>
              <w:ind w:right="243"/>
              <w:jc w:val="right"/>
              <w:rPr>
                <w:rFonts w:ascii="Arial MT"/>
                <w:sz w:val="18"/>
              </w:rPr>
            </w:pPr>
            <w:r>
              <w:rPr>
                <w:rFonts w:ascii="Arial MT"/>
                <w:spacing w:val="-5"/>
                <w:sz w:val="18"/>
              </w:rPr>
              <w:t>8.2</w:t>
            </w:r>
          </w:p>
        </w:tc>
        <w:tc>
          <w:tcPr>
            <w:tcW w:w="720" w:type="dxa"/>
            <w:tcBorders>
              <w:top w:val="nil"/>
              <w:left w:val="single" w:sz="8" w:space="0" w:color="000000"/>
              <w:bottom w:val="single" w:sz="8" w:space="0" w:color="000000"/>
              <w:right w:val="single" w:sz="8" w:space="0" w:color="000000"/>
            </w:tcBorders>
          </w:tcPr>
          <w:p>
            <w:pPr>
              <w:pStyle w:val="TableParagraph"/>
              <w:spacing w:before="38"/>
              <w:ind w:left="244"/>
              <w:rPr>
                <w:rFonts w:ascii="Arial MT"/>
                <w:sz w:val="18"/>
              </w:rPr>
            </w:pPr>
            <w:r>
              <w:rPr>
                <w:rFonts w:ascii="Arial MT"/>
                <w:spacing w:val="-5"/>
                <w:sz w:val="18"/>
              </w:rPr>
              <w:t>4.8</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20"/>
              <w:jc w:val="center"/>
              <w:rPr>
                <w:rFonts w:ascii="Arial MT"/>
                <w:sz w:val="18"/>
              </w:rPr>
            </w:pPr>
            <w:r>
              <w:rPr>
                <w:rFonts w:ascii="Arial MT"/>
                <w:spacing w:val="-4"/>
                <w:sz w:val="18"/>
              </w:rPr>
              <w:t>19.0</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40.8</w:t>
            </w:r>
          </w:p>
        </w:tc>
        <w:tc>
          <w:tcPr>
            <w:tcW w:w="897" w:type="dxa"/>
            <w:tcBorders>
              <w:top w:val="nil"/>
              <w:left w:val="single" w:sz="8" w:space="0" w:color="000000"/>
              <w:bottom w:val="single" w:sz="8" w:space="0" w:color="000000"/>
              <w:right w:val="single" w:sz="8" w:space="0" w:color="000000"/>
            </w:tcBorders>
          </w:tcPr>
          <w:p>
            <w:pPr>
              <w:pStyle w:val="TableParagraph"/>
              <w:spacing w:before="38"/>
              <w:ind w:right="234"/>
              <w:jc w:val="right"/>
              <w:rPr>
                <w:rFonts w:ascii="Arial MT"/>
                <w:sz w:val="18"/>
              </w:rPr>
            </w:pPr>
            <w:r>
              <w:rPr>
                <w:rFonts w:ascii="Arial MT"/>
                <w:spacing w:val="-4"/>
                <w:sz w:val="18"/>
              </w:rPr>
              <w:t>27.2</w:t>
            </w:r>
          </w:p>
        </w:tc>
        <w:tc>
          <w:tcPr>
            <w:tcW w:w="1171" w:type="dxa"/>
            <w:tcBorders>
              <w:top w:val="nil"/>
              <w:left w:val="single" w:sz="8" w:space="0" w:color="000000"/>
              <w:bottom w:val="single" w:sz="8" w:space="0" w:color="000000"/>
            </w:tcBorders>
          </w:tcPr>
          <w:p>
            <w:pPr>
              <w:pStyle w:val="TableParagraph"/>
              <w:spacing w:before="38"/>
              <w:ind w:left="353" w:right="304"/>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Q65</w:t>
            </w:r>
          </w:p>
        </w:tc>
        <w:tc>
          <w:tcPr>
            <w:tcW w:w="217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16" w:type="dxa"/>
            <w:tcBorders>
              <w:top w:val="single" w:sz="8" w:space="0" w:color="000000"/>
              <w:bottom w:val="nil"/>
              <w:right w:val="single" w:sz="8" w:space="0" w:color="000000"/>
            </w:tcBorders>
          </w:tcPr>
          <w:p>
            <w:pPr>
              <w:pStyle w:val="TableParagraph"/>
              <w:spacing w:before="46"/>
              <w:ind w:right="272"/>
              <w:jc w:val="right"/>
              <w:rPr>
                <w:rFonts w:ascii="Arial MT"/>
                <w:sz w:val="18"/>
              </w:rPr>
            </w:pPr>
            <w:r>
              <w:rPr>
                <w:rFonts w:ascii="Arial MT"/>
                <w:spacing w:val="-5"/>
                <w:sz w:val="18"/>
              </w:rPr>
              <w:t>25</w:t>
            </w:r>
          </w:p>
        </w:tc>
        <w:tc>
          <w:tcPr>
            <w:tcW w:w="720" w:type="dxa"/>
            <w:tcBorders>
              <w:top w:val="single" w:sz="8" w:space="0" w:color="000000"/>
              <w:left w:val="single" w:sz="8" w:space="0" w:color="000000"/>
              <w:bottom w:val="nil"/>
              <w:right w:val="single" w:sz="8" w:space="0" w:color="000000"/>
            </w:tcBorders>
          </w:tcPr>
          <w:p>
            <w:pPr>
              <w:pStyle w:val="TableParagraph"/>
              <w:spacing w:before="46"/>
              <w:ind w:left="268"/>
              <w:rPr>
                <w:rFonts w:ascii="Arial MT"/>
                <w:sz w:val="18"/>
              </w:rPr>
            </w:pPr>
            <w:r>
              <w:rPr>
                <w:rFonts w:ascii="Arial MT"/>
                <w:spacing w:val="-5"/>
                <w:sz w:val="18"/>
              </w:rPr>
              <w:t>33</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20"/>
              <w:jc w:val="center"/>
              <w:rPr>
                <w:rFonts w:ascii="Arial MT"/>
                <w:sz w:val="18"/>
              </w:rPr>
            </w:pPr>
            <w:r>
              <w:rPr>
                <w:rFonts w:ascii="Arial MT"/>
                <w:spacing w:val="-5"/>
                <w:sz w:val="18"/>
              </w:rPr>
              <w:t>21</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04" w:right="67"/>
              <w:jc w:val="center"/>
              <w:rPr>
                <w:rFonts w:ascii="Arial MT"/>
                <w:sz w:val="18"/>
              </w:rPr>
            </w:pPr>
            <w:r>
              <w:rPr>
                <w:rFonts w:ascii="Arial MT"/>
                <w:spacing w:val="-5"/>
                <w:sz w:val="18"/>
              </w:rPr>
              <w:t>39</w:t>
            </w:r>
          </w:p>
        </w:tc>
        <w:tc>
          <w:tcPr>
            <w:tcW w:w="897" w:type="dxa"/>
            <w:tcBorders>
              <w:top w:val="single" w:sz="8" w:space="0" w:color="000000"/>
              <w:left w:val="single" w:sz="8" w:space="0" w:color="000000"/>
              <w:bottom w:val="nil"/>
              <w:right w:val="single" w:sz="8" w:space="0" w:color="000000"/>
            </w:tcBorders>
          </w:tcPr>
          <w:p>
            <w:pPr>
              <w:pStyle w:val="TableParagraph"/>
              <w:spacing w:before="46"/>
              <w:ind w:right="316"/>
              <w:jc w:val="right"/>
              <w:rPr>
                <w:rFonts w:ascii="Arial MT"/>
                <w:sz w:val="18"/>
              </w:rPr>
            </w:pPr>
            <w:r>
              <w:rPr>
                <w:rFonts w:ascii="Arial MT"/>
                <w:spacing w:val="-5"/>
                <w:sz w:val="18"/>
              </w:rPr>
              <w:t>27</w:t>
            </w:r>
          </w:p>
        </w:tc>
        <w:tc>
          <w:tcPr>
            <w:tcW w:w="1171" w:type="dxa"/>
            <w:tcBorders>
              <w:top w:val="single" w:sz="8" w:space="0" w:color="000000"/>
              <w:left w:val="single" w:sz="8" w:space="0" w:color="000000"/>
              <w:bottom w:val="nil"/>
            </w:tcBorders>
          </w:tcPr>
          <w:p>
            <w:pPr>
              <w:pStyle w:val="TableParagraph"/>
              <w:spacing w:before="46"/>
              <w:ind w:left="353" w:right="304"/>
              <w:jc w:val="center"/>
              <w:rPr>
                <w:rFonts w:ascii="Arial MT"/>
                <w:sz w:val="18"/>
              </w:rPr>
            </w:pPr>
            <w:r>
              <w:rPr>
                <w:rFonts w:ascii="Arial MT"/>
                <w:spacing w:val="-5"/>
                <w:sz w:val="18"/>
              </w:rPr>
              <w:t>145</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170"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16" w:type="dxa"/>
            <w:tcBorders>
              <w:top w:val="nil"/>
              <w:bottom w:val="single" w:sz="8" w:space="0" w:color="000000"/>
              <w:right w:val="single" w:sz="8" w:space="0" w:color="000000"/>
            </w:tcBorders>
          </w:tcPr>
          <w:p>
            <w:pPr>
              <w:pStyle w:val="TableParagraph"/>
              <w:spacing w:before="38"/>
              <w:ind w:right="190"/>
              <w:jc w:val="right"/>
              <w:rPr>
                <w:rFonts w:ascii="Arial MT"/>
                <w:sz w:val="18"/>
              </w:rPr>
            </w:pPr>
            <w:r>
              <w:rPr>
                <w:rFonts w:ascii="Arial MT"/>
                <w:spacing w:val="-4"/>
                <w:sz w:val="18"/>
              </w:rPr>
              <w:t>17.2</w:t>
            </w:r>
          </w:p>
        </w:tc>
        <w:tc>
          <w:tcPr>
            <w:tcW w:w="720" w:type="dxa"/>
            <w:tcBorders>
              <w:top w:val="nil"/>
              <w:left w:val="single" w:sz="8" w:space="0" w:color="000000"/>
              <w:bottom w:val="single" w:sz="8" w:space="0" w:color="000000"/>
              <w:right w:val="single" w:sz="8" w:space="0" w:color="000000"/>
            </w:tcBorders>
          </w:tcPr>
          <w:p>
            <w:pPr>
              <w:pStyle w:val="TableParagraph"/>
              <w:spacing w:before="38"/>
              <w:ind w:right="150"/>
              <w:jc w:val="right"/>
              <w:rPr>
                <w:rFonts w:ascii="Arial MT"/>
                <w:sz w:val="18"/>
              </w:rPr>
            </w:pPr>
            <w:r>
              <w:rPr>
                <w:rFonts w:ascii="Arial MT"/>
                <w:spacing w:val="-4"/>
                <w:sz w:val="18"/>
              </w:rPr>
              <w:t>22.8</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20"/>
              <w:jc w:val="center"/>
              <w:rPr>
                <w:rFonts w:ascii="Arial MT"/>
                <w:sz w:val="18"/>
              </w:rPr>
            </w:pPr>
            <w:r>
              <w:rPr>
                <w:rFonts w:ascii="Arial MT"/>
                <w:spacing w:val="-4"/>
                <w:sz w:val="18"/>
              </w:rPr>
              <w:t>14.5</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26.9</w:t>
            </w:r>
          </w:p>
        </w:tc>
        <w:tc>
          <w:tcPr>
            <w:tcW w:w="897" w:type="dxa"/>
            <w:tcBorders>
              <w:top w:val="nil"/>
              <w:left w:val="single" w:sz="8" w:space="0" w:color="000000"/>
              <w:bottom w:val="single" w:sz="8" w:space="0" w:color="000000"/>
              <w:right w:val="single" w:sz="8" w:space="0" w:color="000000"/>
            </w:tcBorders>
          </w:tcPr>
          <w:p>
            <w:pPr>
              <w:pStyle w:val="TableParagraph"/>
              <w:spacing w:before="38"/>
              <w:ind w:right="234"/>
              <w:jc w:val="right"/>
              <w:rPr>
                <w:rFonts w:ascii="Arial MT"/>
                <w:sz w:val="18"/>
              </w:rPr>
            </w:pPr>
            <w:r>
              <w:rPr>
                <w:rFonts w:ascii="Arial MT"/>
                <w:spacing w:val="-4"/>
                <w:sz w:val="18"/>
              </w:rPr>
              <w:t>18.6</w:t>
            </w:r>
          </w:p>
        </w:tc>
        <w:tc>
          <w:tcPr>
            <w:tcW w:w="1171" w:type="dxa"/>
            <w:tcBorders>
              <w:top w:val="nil"/>
              <w:left w:val="single" w:sz="8" w:space="0" w:color="000000"/>
              <w:bottom w:val="single" w:sz="8" w:space="0" w:color="000000"/>
            </w:tcBorders>
          </w:tcPr>
          <w:p>
            <w:pPr>
              <w:pStyle w:val="TableParagraph"/>
              <w:spacing w:before="38"/>
              <w:ind w:left="353" w:right="304"/>
              <w:jc w:val="center"/>
              <w:rPr>
                <w:rFonts w:ascii="Arial MT"/>
                <w:sz w:val="18"/>
              </w:rPr>
            </w:pPr>
            <w:r>
              <w:rPr>
                <w:rFonts w:ascii="Arial MT"/>
                <w:spacing w:val="-2"/>
                <w:sz w:val="18"/>
              </w:rPr>
              <w:t>100.0</w:t>
            </w:r>
          </w:p>
        </w:tc>
      </w:tr>
      <w:tr>
        <w:trPr>
          <w:trHeight w:val="296"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Q66</w:t>
            </w:r>
          </w:p>
        </w:tc>
        <w:tc>
          <w:tcPr>
            <w:tcW w:w="217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16" w:type="dxa"/>
            <w:tcBorders>
              <w:top w:val="single" w:sz="8" w:space="0" w:color="000000"/>
              <w:bottom w:val="nil"/>
              <w:right w:val="single" w:sz="8" w:space="0" w:color="000000"/>
            </w:tcBorders>
          </w:tcPr>
          <w:p>
            <w:pPr>
              <w:pStyle w:val="TableParagraph"/>
              <w:spacing w:before="46"/>
              <w:ind w:right="272"/>
              <w:jc w:val="right"/>
              <w:rPr>
                <w:rFonts w:ascii="Arial MT"/>
                <w:sz w:val="18"/>
              </w:rPr>
            </w:pPr>
            <w:r>
              <w:rPr>
                <w:rFonts w:ascii="Arial MT"/>
                <w:spacing w:val="-5"/>
                <w:sz w:val="18"/>
              </w:rPr>
              <w:t>42</w:t>
            </w:r>
          </w:p>
        </w:tc>
        <w:tc>
          <w:tcPr>
            <w:tcW w:w="720" w:type="dxa"/>
            <w:tcBorders>
              <w:top w:val="single" w:sz="8" w:space="0" w:color="000000"/>
              <w:left w:val="single" w:sz="8" w:space="0" w:color="000000"/>
              <w:bottom w:val="nil"/>
              <w:right w:val="single" w:sz="8" w:space="0" w:color="000000"/>
            </w:tcBorders>
          </w:tcPr>
          <w:p>
            <w:pPr>
              <w:pStyle w:val="TableParagraph"/>
              <w:spacing w:before="46"/>
              <w:ind w:left="268"/>
              <w:rPr>
                <w:rFonts w:ascii="Arial MT"/>
                <w:sz w:val="18"/>
              </w:rPr>
            </w:pPr>
            <w:r>
              <w:rPr>
                <w:rFonts w:ascii="Arial MT"/>
                <w:spacing w:val="-5"/>
                <w:sz w:val="18"/>
              </w:rPr>
              <w:t>45</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20"/>
              <w:jc w:val="center"/>
              <w:rPr>
                <w:rFonts w:ascii="Arial MT"/>
                <w:sz w:val="18"/>
              </w:rPr>
            </w:pPr>
            <w:r>
              <w:rPr>
                <w:rFonts w:ascii="Arial MT"/>
                <w:spacing w:val="-5"/>
                <w:sz w:val="18"/>
              </w:rPr>
              <w:t>23</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04" w:right="67"/>
              <w:jc w:val="center"/>
              <w:rPr>
                <w:rFonts w:ascii="Arial MT"/>
                <w:sz w:val="18"/>
              </w:rPr>
            </w:pPr>
            <w:r>
              <w:rPr>
                <w:rFonts w:ascii="Arial MT"/>
                <w:spacing w:val="-5"/>
                <w:sz w:val="18"/>
              </w:rPr>
              <w:t>17</w:t>
            </w:r>
          </w:p>
        </w:tc>
        <w:tc>
          <w:tcPr>
            <w:tcW w:w="897" w:type="dxa"/>
            <w:tcBorders>
              <w:top w:val="single" w:sz="8" w:space="0" w:color="000000"/>
              <w:left w:val="single" w:sz="8" w:space="0" w:color="000000"/>
              <w:bottom w:val="nil"/>
              <w:right w:val="single" w:sz="8" w:space="0" w:color="000000"/>
            </w:tcBorders>
          </w:tcPr>
          <w:p>
            <w:pPr>
              <w:pStyle w:val="TableParagraph"/>
              <w:spacing w:before="46"/>
              <w:ind w:right="316"/>
              <w:jc w:val="right"/>
              <w:rPr>
                <w:rFonts w:ascii="Arial MT"/>
                <w:sz w:val="18"/>
              </w:rPr>
            </w:pPr>
            <w:r>
              <w:rPr>
                <w:rFonts w:ascii="Arial MT"/>
                <w:spacing w:val="-5"/>
                <w:sz w:val="18"/>
              </w:rPr>
              <w:t>14</w:t>
            </w:r>
          </w:p>
        </w:tc>
        <w:tc>
          <w:tcPr>
            <w:tcW w:w="1171" w:type="dxa"/>
            <w:tcBorders>
              <w:top w:val="single" w:sz="8" w:space="0" w:color="000000"/>
              <w:left w:val="single" w:sz="8" w:space="0" w:color="000000"/>
              <w:bottom w:val="nil"/>
            </w:tcBorders>
          </w:tcPr>
          <w:p>
            <w:pPr>
              <w:pStyle w:val="TableParagraph"/>
              <w:spacing w:before="46"/>
              <w:ind w:left="353" w:right="304"/>
              <w:jc w:val="center"/>
              <w:rPr>
                <w:rFonts w:ascii="Arial MT"/>
                <w:sz w:val="18"/>
              </w:rPr>
            </w:pPr>
            <w:r>
              <w:rPr>
                <w:rFonts w:ascii="Arial MT"/>
                <w:spacing w:val="-5"/>
                <w:sz w:val="18"/>
              </w:rPr>
              <w:t>141</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170"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3"/>
                <w:sz w:val="18"/>
              </w:rPr>
              <w:t> </w:t>
            </w:r>
            <w:r>
              <w:rPr>
                <w:rFonts w:ascii="Arial MT"/>
                <w:sz w:val="18"/>
              </w:rPr>
              <w:t>within</w:t>
            </w:r>
            <w:r>
              <w:rPr>
                <w:rFonts w:ascii="Arial MT"/>
                <w:spacing w:val="-8"/>
                <w:sz w:val="18"/>
              </w:rPr>
              <w:t> </w:t>
            </w:r>
            <w:r>
              <w:rPr>
                <w:rFonts w:ascii="Arial MT"/>
                <w:spacing w:val="-2"/>
                <w:sz w:val="18"/>
              </w:rPr>
              <w:t>QUESTIONS</w:t>
            </w:r>
          </w:p>
        </w:tc>
        <w:tc>
          <w:tcPr>
            <w:tcW w:w="816" w:type="dxa"/>
            <w:tcBorders>
              <w:top w:val="nil"/>
              <w:bottom w:val="single" w:sz="8" w:space="0" w:color="000000"/>
              <w:right w:val="single" w:sz="8" w:space="0" w:color="000000"/>
            </w:tcBorders>
          </w:tcPr>
          <w:p>
            <w:pPr>
              <w:pStyle w:val="TableParagraph"/>
              <w:spacing w:before="38"/>
              <w:ind w:right="190"/>
              <w:jc w:val="right"/>
              <w:rPr>
                <w:rFonts w:ascii="Arial MT"/>
                <w:sz w:val="18"/>
              </w:rPr>
            </w:pPr>
            <w:r>
              <w:rPr>
                <w:rFonts w:ascii="Arial MT"/>
                <w:spacing w:val="-4"/>
                <w:sz w:val="18"/>
              </w:rPr>
              <w:t>29.8</w:t>
            </w:r>
          </w:p>
        </w:tc>
        <w:tc>
          <w:tcPr>
            <w:tcW w:w="720" w:type="dxa"/>
            <w:tcBorders>
              <w:top w:val="nil"/>
              <w:left w:val="single" w:sz="8" w:space="0" w:color="000000"/>
              <w:bottom w:val="single" w:sz="8" w:space="0" w:color="000000"/>
              <w:right w:val="single" w:sz="8" w:space="0" w:color="000000"/>
            </w:tcBorders>
          </w:tcPr>
          <w:p>
            <w:pPr>
              <w:pStyle w:val="TableParagraph"/>
              <w:spacing w:before="38"/>
              <w:ind w:right="150"/>
              <w:jc w:val="right"/>
              <w:rPr>
                <w:rFonts w:ascii="Arial MT"/>
                <w:sz w:val="18"/>
              </w:rPr>
            </w:pPr>
            <w:r>
              <w:rPr>
                <w:rFonts w:ascii="Arial MT"/>
                <w:spacing w:val="-4"/>
                <w:sz w:val="18"/>
              </w:rPr>
              <w:t>31.9</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20"/>
              <w:jc w:val="center"/>
              <w:rPr>
                <w:rFonts w:ascii="Arial MT"/>
                <w:sz w:val="18"/>
              </w:rPr>
            </w:pPr>
            <w:r>
              <w:rPr>
                <w:rFonts w:ascii="Arial MT"/>
                <w:spacing w:val="-4"/>
                <w:sz w:val="18"/>
              </w:rPr>
              <w:t>16.3</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12.1</w:t>
            </w:r>
          </w:p>
        </w:tc>
        <w:tc>
          <w:tcPr>
            <w:tcW w:w="897" w:type="dxa"/>
            <w:tcBorders>
              <w:top w:val="nil"/>
              <w:left w:val="single" w:sz="8" w:space="0" w:color="000000"/>
              <w:bottom w:val="single" w:sz="8" w:space="0" w:color="000000"/>
              <w:right w:val="single" w:sz="8" w:space="0" w:color="000000"/>
            </w:tcBorders>
          </w:tcPr>
          <w:p>
            <w:pPr>
              <w:pStyle w:val="TableParagraph"/>
              <w:spacing w:before="38"/>
              <w:ind w:right="287"/>
              <w:jc w:val="right"/>
              <w:rPr>
                <w:rFonts w:ascii="Arial MT"/>
                <w:sz w:val="18"/>
              </w:rPr>
            </w:pPr>
            <w:r>
              <w:rPr>
                <w:rFonts w:ascii="Arial MT"/>
                <w:spacing w:val="-5"/>
                <w:sz w:val="18"/>
              </w:rPr>
              <w:t>9.9</w:t>
            </w:r>
          </w:p>
        </w:tc>
        <w:tc>
          <w:tcPr>
            <w:tcW w:w="1171" w:type="dxa"/>
            <w:tcBorders>
              <w:top w:val="nil"/>
              <w:left w:val="single" w:sz="8" w:space="0" w:color="000000"/>
              <w:bottom w:val="single" w:sz="8" w:space="0" w:color="000000"/>
            </w:tcBorders>
          </w:tcPr>
          <w:p>
            <w:pPr>
              <w:pStyle w:val="TableParagraph"/>
              <w:spacing w:before="38"/>
              <w:ind w:left="353" w:right="304"/>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Q67</w:t>
            </w:r>
          </w:p>
        </w:tc>
        <w:tc>
          <w:tcPr>
            <w:tcW w:w="217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16" w:type="dxa"/>
            <w:tcBorders>
              <w:top w:val="single" w:sz="8" w:space="0" w:color="000000"/>
              <w:bottom w:val="nil"/>
              <w:right w:val="single" w:sz="8" w:space="0" w:color="000000"/>
            </w:tcBorders>
          </w:tcPr>
          <w:p>
            <w:pPr>
              <w:pStyle w:val="TableParagraph"/>
              <w:spacing w:before="46"/>
              <w:ind w:left="24"/>
              <w:jc w:val="center"/>
              <w:rPr>
                <w:rFonts w:ascii="Arial MT"/>
                <w:sz w:val="18"/>
              </w:rPr>
            </w:pPr>
            <w:r>
              <w:rPr>
                <w:rFonts w:ascii="Arial MT"/>
                <w:w w:val="101"/>
                <w:sz w:val="18"/>
              </w:rPr>
              <w:t>8</w:t>
            </w:r>
          </w:p>
        </w:tc>
        <w:tc>
          <w:tcPr>
            <w:tcW w:w="720" w:type="dxa"/>
            <w:tcBorders>
              <w:top w:val="single" w:sz="8" w:space="0" w:color="000000"/>
              <w:left w:val="single" w:sz="8" w:space="0" w:color="000000"/>
              <w:bottom w:val="nil"/>
              <w:right w:val="single" w:sz="8" w:space="0" w:color="000000"/>
            </w:tcBorders>
          </w:tcPr>
          <w:p>
            <w:pPr>
              <w:pStyle w:val="TableParagraph"/>
              <w:spacing w:before="46"/>
              <w:ind w:left="268"/>
              <w:rPr>
                <w:rFonts w:ascii="Arial MT"/>
                <w:sz w:val="18"/>
              </w:rPr>
            </w:pPr>
            <w:r>
              <w:rPr>
                <w:rFonts w:ascii="Arial MT"/>
                <w:spacing w:val="-5"/>
                <w:sz w:val="18"/>
              </w:rPr>
              <w:t>21</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20"/>
              <w:jc w:val="center"/>
              <w:rPr>
                <w:rFonts w:ascii="Arial MT"/>
                <w:sz w:val="18"/>
              </w:rPr>
            </w:pPr>
            <w:r>
              <w:rPr>
                <w:rFonts w:ascii="Arial MT"/>
                <w:spacing w:val="-5"/>
                <w:sz w:val="18"/>
              </w:rPr>
              <w:t>16</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04" w:right="67"/>
              <w:jc w:val="center"/>
              <w:rPr>
                <w:rFonts w:ascii="Arial MT"/>
                <w:sz w:val="18"/>
              </w:rPr>
            </w:pPr>
            <w:r>
              <w:rPr>
                <w:rFonts w:ascii="Arial MT"/>
                <w:spacing w:val="-5"/>
                <w:sz w:val="18"/>
              </w:rPr>
              <w:t>44</w:t>
            </w:r>
          </w:p>
        </w:tc>
        <w:tc>
          <w:tcPr>
            <w:tcW w:w="897" w:type="dxa"/>
            <w:tcBorders>
              <w:top w:val="single" w:sz="8" w:space="0" w:color="000000"/>
              <w:left w:val="single" w:sz="8" w:space="0" w:color="000000"/>
              <w:bottom w:val="nil"/>
              <w:right w:val="single" w:sz="8" w:space="0" w:color="000000"/>
            </w:tcBorders>
          </w:tcPr>
          <w:p>
            <w:pPr>
              <w:pStyle w:val="TableParagraph"/>
              <w:spacing w:before="46"/>
              <w:ind w:right="316"/>
              <w:jc w:val="right"/>
              <w:rPr>
                <w:rFonts w:ascii="Arial MT"/>
                <w:sz w:val="18"/>
              </w:rPr>
            </w:pPr>
            <w:r>
              <w:rPr>
                <w:rFonts w:ascii="Arial MT"/>
                <w:spacing w:val="-5"/>
                <w:sz w:val="18"/>
              </w:rPr>
              <w:t>60</w:t>
            </w:r>
          </w:p>
        </w:tc>
        <w:tc>
          <w:tcPr>
            <w:tcW w:w="1171" w:type="dxa"/>
            <w:tcBorders>
              <w:top w:val="single" w:sz="8" w:space="0" w:color="000000"/>
              <w:left w:val="single" w:sz="8" w:space="0" w:color="000000"/>
              <w:bottom w:val="nil"/>
            </w:tcBorders>
          </w:tcPr>
          <w:p>
            <w:pPr>
              <w:pStyle w:val="TableParagraph"/>
              <w:spacing w:before="46"/>
              <w:ind w:left="353" w:right="304"/>
              <w:jc w:val="center"/>
              <w:rPr>
                <w:rFonts w:ascii="Arial MT"/>
                <w:sz w:val="18"/>
              </w:rPr>
            </w:pPr>
            <w:r>
              <w:rPr>
                <w:rFonts w:ascii="Arial MT"/>
                <w:spacing w:val="-5"/>
                <w:sz w:val="18"/>
              </w:rPr>
              <w:t>149</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170"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16" w:type="dxa"/>
            <w:tcBorders>
              <w:top w:val="nil"/>
              <w:bottom w:val="single" w:sz="8" w:space="0" w:color="000000"/>
              <w:right w:val="single" w:sz="8" w:space="0" w:color="000000"/>
            </w:tcBorders>
          </w:tcPr>
          <w:p>
            <w:pPr>
              <w:pStyle w:val="TableParagraph"/>
              <w:spacing w:before="38"/>
              <w:ind w:right="243"/>
              <w:jc w:val="right"/>
              <w:rPr>
                <w:rFonts w:ascii="Arial MT"/>
                <w:sz w:val="18"/>
              </w:rPr>
            </w:pPr>
            <w:r>
              <w:rPr>
                <w:rFonts w:ascii="Arial MT"/>
                <w:spacing w:val="-5"/>
                <w:sz w:val="18"/>
              </w:rPr>
              <w:t>5.4</w:t>
            </w:r>
          </w:p>
        </w:tc>
        <w:tc>
          <w:tcPr>
            <w:tcW w:w="720" w:type="dxa"/>
            <w:tcBorders>
              <w:top w:val="nil"/>
              <w:left w:val="single" w:sz="8" w:space="0" w:color="000000"/>
              <w:bottom w:val="single" w:sz="8" w:space="0" w:color="000000"/>
              <w:right w:val="single" w:sz="8" w:space="0" w:color="000000"/>
            </w:tcBorders>
          </w:tcPr>
          <w:p>
            <w:pPr>
              <w:pStyle w:val="TableParagraph"/>
              <w:spacing w:before="38"/>
              <w:ind w:right="150"/>
              <w:jc w:val="right"/>
              <w:rPr>
                <w:rFonts w:ascii="Arial MT"/>
                <w:sz w:val="18"/>
              </w:rPr>
            </w:pPr>
            <w:r>
              <w:rPr>
                <w:rFonts w:ascii="Arial MT"/>
                <w:spacing w:val="-4"/>
                <w:sz w:val="18"/>
              </w:rPr>
              <w:t>14.1</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20"/>
              <w:jc w:val="center"/>
              <w:rPr>
                <w:rFonts w:ascii="Arial MT"/>
                <w:sz w:val="18"/>
              </w:rPr>
            </w:pPr>
            <w:r>
              <w:rPr>
                <w:rFonts w:ascii="Arial MT"/>
                <w:spacing w:val="-4"/>
                <w:sz w:val="18"/>
              </w:rPr>
              <w:t>10.7</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29.5</w:t>
            </w:r>
          </w:p>
        </w:tc>
        <w:tc>
          <w:tcPr>
            <w:tcW w:w="897" w:type="dxa"/>
            <w:tcBorders>
              <w:top w:val="nil"/>
              <w:left w:val="single" w:sz="8" w:space="0" w:color="000000"/>
              <w:bottom w:val="single" w:sz="8" w:space="0" w:color="000000"/>
              <w:right w:val="single" w:sz="8" w:space="0" w:color="000000"/>
            </w:tcBorders>
          </w:tcPr>
          <w:p>
            <w:pPr>
              <w:pStyle w:val="TableParagraph"/>
              <w:spacing w:before="38"/>
              <w:ind w:right="234"/>
              <w:jc w:val="right"/>
              <w:rPr>
                <w:rFonts w:ascii="Arial MT"/>
                <w:sz w:val="18"/>
              </w:rPr>
            </w:pPr>
            <w:r>
              <w:rPr>
                <w:rFonts w:ascii="Arial MT"/>
                <w:spacing w:val="-4"/>
                <w:sz w:val="18"/>
              </w:rPr>
              <w:t>40.3</w:t>
            </w:r>
          </w:p>
        </w:tc>
        <w:tc>
          <w:tcPr>
            <w:tcW w:w="1171" w:type="dxa"/>
            <w:tcBorders>
              <w:top w:val="nil"/>
              <w:left w:val="single" w:sz="8" w:space="0" w:color="000000"/>
              <w:bottom w:val="single" w:sz="8" w:space="0" w:color="000000"/>
            </w:tcBorders>
          </w:tcPr>
          <w:p>
            <w:pPr>
              <w:pStyle w:val="TableParagraph"/>
              <w:spacing w:before="38"/>
              <w:ind w:left="353" w:right="304"/>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Q68</w:t>
            </w:r>
          </w:p>
        </w:tc>
        <w:tc>
          <w:tcPr>
            <w:tcW w:w="217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16" w:type="dxa"/>
            <w:tcBorders>
              <w:top w:val="single" w:sz="8" w:space="0" w:color="000000"/>
              <w:bottom w:val="nil"/>
              <w:right w:val="single" w:sz="8" w:space="0" w:color="000000"/>
            </w:tcBorders>
          </w:tcPr>
          <w:p>
            <w:pPr>
              <w:pStyle w:val="TableParagraph"/>
              <w:spacing w:before="46"/>
              <w:ind w:left="24"/>
              <w:jc w:val="center"/>
              <w:rPr>
                <w:rFonts w:ascii="Arial MT"/>
                <w:sz w:val="18"/>
              </w:rPr>
            </w:pPr>
            <w:r>
              <w:rPr>
                <w:rFonts w:ascii="Arial MT"/>
                <w:w w:val="101"/>
                <w:sz w:val="18"/>
              </w:rPr>
              <w:t>5</w:t>
            </w:r>
          </w:p>
        </w:tc>
        <w:tc>
          <w:tcPr>
            <w:tcW w:w="720" w:type="dxa"/>
            <w:tcBorders>
              <w:top w:val="single" w:sz="8" w:space="0" w:color="000000"/>
              <w:left w:val="single" w:sz="8" w:space="0" w:color="000000"/>
              <w:bottom w:val="nil"/>
              <w:right w:val="single" w:sz="8" w:space="0" w:color="000000"/>
            </w:tcBorders>
          </w:tcPr>
          <w:p>
            <w:pPr>
              <w:pStyle w:val="TableParagraph"/>
              <w:spacing w:before="46"/>
              <w:ind w:left="268"/>
              <w:rPr>
                <w:rFonts w:ascii="Arial MT"/>
                <w:sz w:val="18"/>
              </w:rPr>
            </w:pPr>
            <w:r>
              <w:rPr>
                <w:rFonts w:ascii="Arial MT"/>
                <w:spacing w:val="-5"/>
                <w:sz w:val="18"/>
              </w:rPr>
              <w:t>16</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20"/>
              <w:jc w:val="center"/>
              <w:rPr>
                <w:rFonts w:ascii="Arial MT"/>
                <w:sz w:val="18"/>
              </w:rPr>
            </w:pPr>
            <w:r>
              <w:rPr>
                <w:rFonts w:ascii="Arial MT"/>
                <w:spacing w:val="-5"/>
                <w:sz w:val="18"/>
              </w:rPr>
              <w:t>26</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04" w:right="67"/>
              <w:jc w:val="center"/>
              <w:rPr>
                <w:rFonts w:ascii="Arial MT"/>
                <w:sz w:val="18"/>
              </w:rPr>
            </w:pPr>
            <w:r>
              <w:rPr>
                <w:rFonts w:ascii="Arial MT"/>
                <w:spacing w:val="-5"/>
                <w:sz w:val="18"/>
              </w:rPr>
              <w:t>49</w:t>
            </w:r>
          </w:p>
        </w:tc>
        <w:tc>
          <w:tcPr>
            <w:tcW w:w="897" w:type="dxa"/>
            <w:tcBorders>
              <w:top w:val="single" w:sz="8" w:space="0" w:color="000000"/>
              <w:left w:val="single" w:sz="8" w:space="0" w:color="000000"/>
              <w:bottom w:val="nil"/>
              <w:right w:val="single" w:sz="8" w:space="0" w:color="000000"/>
            </w:tcBorders>
          </w:tcPr>
          <w:p>
            <w:pPr>
              <w:pStyle w:val="TableParagraph"/>
              <w:spacing w:before="46"/>
              <w:ind w:right="316"/>
              <w:jc w:val="right"/>
              <w:rPr>
                <w:rFonts w:ascii="Arial MT"/>
                <w:sz w:val="18"/>
              </w:rPr>
            </w:pPr>
            <w:r>
              <w:rPr>
                <w:rFonts w:ascii="Arial MT"/>
                <w:spacing w:val="-5"/>
                <w:sz w:val="18"/>
              </w:rPr>
              <w:t>51</w:t>
            </w:r>
          </w:p>
        </w:tc>
        <w:tc>
          <w:tcPr>
            <w:tcW w:w="1171" w:type="dxa"/>
            <w:tcBorders>
              <w:top w:val="single" w:sz="8" w:space="0" w:color="000000"/>
              <w:left w:val="single" w:sz="8" w:space="0" w:color="000000"/>
              <w:bottom w:val="nil"/>
            </w:tcBorders>
          </w:tcPr>
          <w:p>
            <w:pPr>
              <w:pStyle w:val="TableParagraph"/>
              <w:spacing w:before="46"/>
              <w:ind w:left="353" w:right="304"/>
              <w:jc w:val="center"/>
              <w:rPr>
                <w:rFonts w:ascii="Arial MT"/>
                <w:sz w:val="18"/>
              </w:rPr>
            </w:pPr>
            <w:r>
              <w:rPr>
                <w:rFonts w:ascii="Arial MT"/>
                <w:spacing w:val="-5"/>
                <w:sz w:val="18"/>
              </w:rPr>
              <w:t>147</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FFFFFF"/>
              <w:right w:val="nil"/>
            </w:tcBorders>
          </w:tcPr>
          <w:p>
            <w:pPr>
              <w:pStyle w:val="TableParagraph"/>
              <w:rPr>
                <w:sz w:val="18"/>
              </w:rPr>
            </w:pPr>
          </w:p>
        </w:tc>
        <w:tc>
          <w:tcPr>
            <w:tcW w:w="2170" w:type="dxa"/>
            <w:tcBorders>
              <w:top w:val="nil"/>
              <w:left w:val="nil"/>
              <w:bottom w:val="single" w:sz="8" w:space="0" w:color="FFFFFF"/>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16" w:type="dxa"/>
            <w:tcBorders>
              <w:top w:val="nil"/>
              <w:bottom w:val="single" w:sz="8" w:space="0" w:color="000000"/>
              <w:right w:val="single" w:sz="8" w:space="0" w:color="000000"/>
            </w:tcBorders>
          </w:tcPr>
          <w:p>
            <w:pPr>
              <w:pStyle w:val="TableParagraph"/>
              <w:spacing w:before="38"/>
              <w:ind w:right="243"/>
              <w:jc w:val="right"/>
              <w:rPr>
                <w:rFonts w:ascii="Arial MT"/>
                <w:sz w:val="18"/>
              </w:rPr>
            </w:pPr>
            <w:r>
              <w:rPr>
                <w:rFonts w:ascii="Arial MT"/>
                <w:spacing w:val="-5"/>
                <w:sz w:val="18"/>
              </w:rPr>
              <w:t>3.4</w:t>
            </w:r>
          </w:p>
        </w:tc>
        <w:tc>
          <w:tcPr>
            <w:tcW w:w="720" w:type="dxa"/>
            <w:tcBorders>
              <w:top w:val="nil"/>
              <w:left w:val="single" w:sz="8" w:space="0" w:color="000000"/>
              <w:bottom w:val="single" w:sz="8" w:space="0" w:color="000000"/>
              <w:right w:val="single" w:sz="8" w:space="0" w:color="000000"/>
            </w:tcBorders>
          </w:tcPr>
          <w:p>
            <w:pPr>
              <w:pStyle w:val="TableParagraph"/>
              <w:spacing w:before="38"/>
              <w:ind w:right="150"/>
              <w:jc w:val="right"/>
              <w:rPr>
                <w:rFonts w:ascii="Arial MT"/>
                <w:sz w:val="18"/>
              </w:rPr>
            </w:pPr>
            <w:r>
              <w:rPr>
                <w:rFonts w:ascii="Arial MT"/>
                <w:spacing w:val="-4"/>
                <w:sz w:val="18"/>
              </w:rPr>
              <w:t>10.9</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20"/>
              <w:jc w:val="center"/>
              <w:rPr>
                <w:rFonts w:ascii="Arial MT"/>
                <w:sz w:val="18"/>
              </w:rPr>
            </w:pPr>
            <w:r>
              <w:rPr>
                <w:rFonts w:ascii="Arial MT"/>
                <w:spacing w:val="-4"/>
                <w:sz w:val="18"/>
              </w:rPr>
              <w:t>17.7</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33.3</w:t>
            </w:r>
          </w:p>
        </w:tc>
        <w:tc>
          <w:tcPr>
            <w:tcW w:w="897" w:type="dxa"/>
            <w:tcBorders>
              <w:top w:val="nil"/>
              <w:left w:val="single" w:sz="8" w:space="0" w:color="000000"/>
              <w:bottom w:val="single" w:sz="8" w:space="0" w:color="000000"/>
              <w:right w:val="single" w:sz="8" w:space="0" w:color="000000"/>
            </w:tcBorders>
          </w:tcPr>
          <w:p>
            <w:pPr>
              <w:pStyle w:val="TableParagraph"/>
              <w:spacing w:before="38"/>
              <w:ind w:right="234"/>
              <w:jc w:val="right"/>
              <w:rPr>
                <w:rFonts w:ascii="Arial MT"/>
                <w:sz w:val="18"/>
              </w:rPr>
            </w:pPr>
            <w:r>
              <w:rPr>
                <w:rFonts w:ascii="Arial MT"/>
                <w:spacing w:val="-4"/>
                <w:sz w:val="18"/>
              </w:rPr>
              <w:t>34.7</w:t>
            </w:r>
          </w:p>
        </w:tc>
        <w:tc>
          <w:tcPr>
            <w:tcW w:w="1171" w:type="dxa"/>
            <w:tcBorders>
              <w:top w:val="nil"/>
              <w:left w:val="single" w:sz="8" w:space="0" w:color="000000"/>
              <w:bottom w:val="single" w:sz="8" w:space="0" w:color="000000"/>
            </w:tcBorders>
          </w:tcPr>
          <w:p>
            <w:pPr>
              <w:pStyle w:val="TableParagraph"/>
              <w:spacing w:before="38"/>
              <w:ind w:left="353" w:right="304"/>
              <w:jc w:val="center"/>
              <w:rPr>
                <w:rFonts w:ascii="Arial MT"/>
                <w:sz w:val="18"/>
              </w:rPr>
            </w:pPr>
            <w:r>
              <w:rPr>
                <w:rFonts w:ascii="Arial MT"/>
                <w:spacing w:val="-2"/>
                <w:sz w:val="18"/>
              </w:rPr>
              <w:t>100.0</w:t>
            </w:r>
          </w:p>
        </w:tc>
      </w:tr>
      <w:tr>
        <w:trPr>
          <w:trHeight w:val="279"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Q69</w:t>
            </w:r>
          </w:p>
        </w:tc>
        <w:tc>
          <w:tcPr>
            <w:tcW w:w="2170"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816" w:type="dxa"/>
            <w:tcBorders>
              <w:top w:val="single" w:sz="8" w:space="0" w:color="000000"/>
              <w:bottom w:val="single" w:sz="36" w:space="0" w:color="FFFFFF"/>
              <w:right w:val="single" w:sz="8" w:space="0" w:color="000000"/>
            </w:tcBorders>
          </w:tcPr>
          <w:p>
            <w:pPr>
              <w:pStyle w:val="TableParagraph"/>
              <w:spacing w:before="42"/>
              <w:ind w:right="272"/>
              <w:jc w:val="right"/>
              <w:rPr>
                <w:rFonts w:ascii="Arial MT"/>
                <w:sz w:val="18"/>
              </w:rPr>
            </w:pPr>
            <w:r>
              <w:rPr>
                <w:rFonts w:ascii="Arial MT"/>
                <w:spacing w:val="-5"/>
                <w:sz w:val="18"/>
              </w:rPr>
              <w:t>11</w:t>
            </w:r>
          </w:p>
        </w:tc>
        <w:tc>
          <w:tcPr>
            <w:tcW w:w="720" w:type="dxa"/>
            <w:tcBorders>
              <w:top w:val="single" w:sz="8" w:space="0" w:color="000000"/>
              <w:left w:val="single" w:sz="8" w:space="0" w:color="000000"/>
              <w:bottom w:val="single" w:sz="36" w:space="0" w:color="FFFFFF"/>
              <w:right w:val="single" w:sz="8" w:space="0" w:color="000000"/>
            </w:tcBorders>
          </w:tcPr>
          <w:p>
            <w:pPr>
              <w:pStyle w:val="TableParagraph"/>
              <w:spacing w:before="42"/>
              <w:ind w:left="268"/>
              <w:rPr>
                <w:rFonts w:ascii="Arial MT"/>
                <w:sz w:val="18"/>
              </w:rPr>
            </w:pPr>
            <w:r>
              <w:rPr>
                <w:rFonts w:ascii="Arial MT"/>
                <w:spacing w:val="-5"/>
                <w:sz w:val="18"/>
              </w:rPr>
              <w:t>10</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60" w:right="20"/>
              <w:jc w:val="center"/>
              <w:rPr>
                <w:rFonts w:ascii="Arial MT"/>
                <w:sz w:val="18"/>
              </w:rPr>
            </w:pPr>
            <w:r>
              <w:rPr>
                <w:rFonts w:ascii="Arial MT"/>
                <w:spacing w:val="-5"/>
                <w:sz w:val="18"/>
              </w:rPr>
              <w:t>19</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04" w:right="67"/>
              <w:jc w:val="center"/>
              <w:rPr>
                <w:rFonts w:ascii="Arial MT"/>
                <w:sz w:val="18"/>
              </w:rPr>
            </w:pPr>
            <w:r>
              <w:rPr>
                <w:rFonts w:ascii="Arial MT"/>
                <w:spacing w:val="-5"/>
                <w:sz w:val="18"/>
              </w:rPr>
              <w:t>55</w:t>
            </w:r>
          </w:p>
        </w:tc>
        <w:tc>
          <w:tcPr>
            <w:tcW w:w="897" w:type="dxa"/>
            <w:tcBorders>
              <w:top w:val="single" w:sz="8" w:space="0" w:color="000000"/>
              <w:left w:val="single" w:sz="8" w:space="0" w:color="000000"/>
              <w:bottom w:val="single" w:sz="36" w:space="0" w:color="FFFFFF"/>
              <w:right w:val="single" w:sz="8" w:space="0" w:color="000000"/>
            </w:tcBorders>
          </w:tcPr>
          <w:p>
            <w:pPr>
              <w:pStyle w:val="TableParagraph"/>
              <w:spacing w:before="42"/>
              <w:ind w:right="316"/>
              <w:jc w:val="right"/>
              <w:rPr>
                <w:rFonts w:ascii="Arial MT"/>
                <w:sz w:val="18"/>
              </w:rPr>
            </w:pPr>
            <w:r>
              <w:rPr>
                <w:rFonts w:ascii="Arial MT"/>
                <w:spacing w:val="-5"/>
                <w:sz w:val="18"/>
              </w:rPr>
              <w:t>53</w:t>
            </w:r>
          </w:p>
        </w:tc>
        <w:tc>
          <w:tcPr>
            <w:tcW w:w="1171" w:type="dxa"/>
            <w:tcBorders>
              <w:top w:val="single" w:sz="8" w:space="0" w:color="000000"/>
              <w:left w:val="single" w:sz="8" w:space="0" w:color="000000"/>
              <w:bottom w:val="single" w:sz="36" w:space="0" w:color="FFFFFF"/>
            </w:tcBorders>
          </w:tcPr>
          <w:p>
            <w:pPr>
              <w:pStyle w:val="TableParagraph"/>
              <w:spacing w:before="42"/>
              <w:ind w:left="353" w:right="304"/>
              <w:jc w:val="center"/>
              <w:rPr>
                <w:rFonts w:ascii="Arial MT"/>
                <w:sz w:val="18"/>
              </w:rPr>
            </w:pPr>
            <w:r>
              <w:rPr>
                <w:rFonts w:ascii="Arial MT"/>
                <w:spacing w:val="-5"/>
                <w:sz w:val="18"/>
              </w:rPr>
              <w:t>148</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2170"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16" w:type="dxa"/>
            <w:tcBorders>
              <w:top w:val="single" w:sz="36" w:space="0" w:color="FFFFFF"/>
              <w:bottom w:val="single" w:sz="8" w:space="0" w:color="000000"/>
              <w:right w:val="single" w:sz="8" w:space="0" w:color="000000"/>
            </w:tcBorders>
          </w:tcPr>
          <w:p>
            <w:pPr>
              <w:pStyle w:val="TableParagraph"/>
              <w:spacing w:line="188" w:lineRule="exact"/>
              <w:ind w:right="243"/>
              <w:jc w:val="right"/>
              <w:rPr>
                <w:rFonts w:ascii="Arial MT"/>
                <w:sz w:val="18"/>
              </w:rPr>
            </w:pPr>
            <w:r>
              <w:rPr>
                <w:rFonts w:ascii="Arial MT"/>
                <w:spacing w:val="-5"/>
                <w:sz w:val="18"/>
              </w:rPr>
              <w:t>7.4</w:t>
            </w:r>
          </w:p>
        </w:tc>
        <w:tc>
          <w:tcPr>
            <w:tcW w:w="72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44"/>
              <w:rPr>
                <w:rFonts w:ascii="Arial MT"/>
                <w:sz w:val="18"/>
              </w:rPr>
            </w:pPr>
            <w:r>
              <w:rPr>
                <w:rFonts w:ascii="Arial MT"/>
                <w:spacing w:val="-5"/>
                <w:sz w:val="18"/>
              </w:rPr>
              <w:t>6.8</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20"/>
              <w:jc w:val="center"/>
              <w:rPr>
                <w:rFonts w:ascii="Arial MT"/>
                <w:sz w:val="18"/>
              </w:rPr>
            </w:pPr>
            <w:r>
              <w:rPr>
                <w:rFonts w:ascii="Arial MT"/>
                <w:spacing w:val="-4"/>
                <w:sz w:val="18"/>
              </w:rPr>
              <w:t>12.8</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3"/>
              <w:jc w:val="center"/>
              <w:rPr>
                <w:rFonts w:ascii="Arial MT"/>
                <w:sz w:val="18"/>
              </w:rPr>
            </w:pPr>
            <w:r>
              <w:rPr>
                <w:rFonts w:ascii="Arial MT"/>
                <w:spacing w:val="-4"/>
                <w:sz w:val="18"/>
              </w:rPr>
              <w:t>37.2</w:t>
            </w:r>
          </w:p>
        </w:tc>
        <w:tc>
          <w:tcPr>
            <w:tcW w:w="89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4"/>
              <w:jc w:val="right"/>
              <w:rPr>
                <w:rFonts w:ascii="Arial MT"/>
                <w:sz w:val="18"/>
              </w:rPr>
            </w:pPr>
            <w:r>
              <w:rPr>
                <w:rFonts w:ascii="Arial MT"/>
                <w:spacing w:val="-4"/>
                <w:sz w:val="18"/>
              </w:rPr>
              <w:t>35.8</w:t>
            </w:r>
          </w:p>
        </w:tc>
        <w:tc>
          <w:tcPr>
            <w:tcW w:w="1171" w:type="dxa"/>
            <w:tcBorders>
              <w:top w:val="single" w:sz="36" w:space="0" w:color="FFFFFF"/>
              <w:left w:val="single" w:sz="8" w:space="0" w:color="000000"/>
              <w:bottom w:val="single" w:sz="8" w:space="0" w:color="000000"/>
            </w:tcBorders>
          </w:tcPr>
          <w:p>
            <w:pPr>
              <w:pStyle w:val="TableParagraph"/>
              <w:spacing w:line="188" w:lineRule="exact"/>
              <w:ind w:left="353" w:right="304"/>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000000"/>
              <w:right w:val="nil"/>
            </w:tcBorders>
          </w:tcPr>
          <w:p>
            <w:pPr>
              <w:pStyle w:val="TableParagraph"/>
              <w:spacing w:before="42"/>
              <w:ind w:left="47"/>
              <w:rPr>
                <w:rFonts w:ascii="Arial MT"/>
                <w:sz w:val="18"/>
              </w:rPr>
            </w:pPr>
            <w:r>
              <w:rPr>
                <w:rFonts w:ascii="Arial MT"/>
                <w:spacing w:val="-5"/>
                <w:sz w:val="18"/>
              </w:rPr>
              <w:t>Q70</w:t>
            </w:r>
          </w:p>
        </w:tc>
        <w:tc>
          <w:tcPr>
            <w:tcW w:w="2170"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816" w:type="dxa"/>
            <w:tcBorders>
              <w:top w:val="single" w:sz="8" w:space="0" w:color="000000"/>
              <w:bottom w:val="single" w:sz="36" w:space="0" w:color="FFFFFF"/>
              <w:right w:val="single" w:sz="8" w:space="0" w:color="000000"/>
            </w:tcBorders>
          </w:tcPr>
          <w:p>
            <w:pPr>
              <w:pStyle w:val="TableParagraph"/>
              <w:spacing w:before="42"/>
              <w:ind w:right="272"/>
              <w:jc w:val="right"/>
              <w:rPr>
                <w:rFonts w:ascii="Arial MT"/>
                <w:sz w:val="18"/>
              </w:rPr>
            </w:pPr>
            <w:r>
              <w:rPr>
                <w:rFonts w:ascii="Arial MT"/>
                <w:spacing w:val="-5"/>
                <w:sz w:val="18"/>
              </w:rPr>
              <w:t>12</w:t>
            </w:r>
          </w:p>
        </w:tc>
        <w:tc>
          <w:tcPr>
            <w:tcW w:w="720" w:type="dxa"/>
            <w:tcBorders>
              <w:top w:val="single" w:sz="8" w:space="0" w:color="000000"/>
              <w:left w:val="single" w:sz="8" w:space="0" w:color="000000"/>
              <w:bottom w:val="single" w:sz="36" w:space="0" w:color="FFFFFF"/>
              <w:right w:val="single" w:sz="8" w:space="0" w:color="000000"/>
            </w:tcBorders>
          </w:tcPr>
          <w:p>
            <w:pPr>
              <w:pStyle w:val="TableParagraph"/>
              <w:spacing w:before="42"/>
              <w:ind w:left="268"/>
              <w:rPr>
                <w:rFonts w:ascii="Arial MT"/>
                <w:sz w:val="18"/>
              </w:rPr>
            </w:pPr>
            <w:r>
              <w:rPr>
                <w:rFonts w:ascii="Arial MT"/>
                <w:spacing w:val="-5"/>
                <w:sz w:val="18"/>
              </w:rPr>
              <w:t>12</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36"/>
              <w:jc w:val="center"/>
              <w:rPr>
                <w:rFonts w:ascii="Arial MT"/>
                <w:sz w:val="18"/>
              </w:rPr>
            </w:pPr>
            <w:r>
              <w:rPr>
                <w:rFonts w:ascii="Arial MT"/>
                <w:w w:val="101"/>
                <w:sz w:val="18"/>
              </w:rPr>
              <w:t>8</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04" w:right="67"/>
              <w:jc w:val="center"/>
              <w:rPr>
                <w:rFonts w:ascii="Arial MT"/>
                <w:sz w:val="18"/>
              </w:rPr>
            </w:pPr>
            <w:r>
              <w:rPr>
                <w:rFonts w:ascii="Arial MT"/>
                <w:spacing w:val="-5"/>
                <w:sz w:val="18"/>
              </w:rPr>
              <w:t>55</w:t>
            </w:r>
          </w:p>
        </w:tc>
        <w:tc>
          <w:tcPr>
            <w:tcW w:w="897" w:type="dxa"/>
            <w:tcBorders>
              <w:top w:val="single" w:sz="8" w:space="0" w:color="000000"/>
              <w:left w:val="single" w:sz="8" w:space="0" w:color="000000"/>
              <w:bottom w:val="single" w:sz="36" w:space="0" w:color="FFFFFF"/>
              <w:right w:val="single" w:sz="8" w:space="0" w:color="000000"/>
            </w:tcBorders>
          </w:tcPr>
          <w:p>
            <w:pPr>
              <w:pStyle w:val="TableParagraph"/>
              <w:spacing w:before="42"/>
              <w:ind w:right="316"/>
              <w:jc w:val="right"/>
              <w:rPr>
                <w:rFonts w:ascii="Arial MT"/>
                <w:sz w:val="18"/>
              </w:rPr>
            </w:pPr>
            <w:r>
              <w:rPr>
                <w:rFonts w:ascii="Arial MT"/>
                <w:spacing w:val="-5"/>
                <w:sz w:val="18"/>
              </w:rPr>
              <w:t>63</w:t>
            </w:r>
          </w:p>
        </w:tc>
        <w:tc>
          <w:tcPr>
            <w:tcW w:w="1171" w:type="dxa"/>
            <w:tcBorders>
              <w:top w:val="single" w:sz="8" w:space="0" w:color="000000"/>
              <w:left w:val="single" w:sz="8" w:space="0" w:color="000000"/>
              <w:bottom w:val="single" w:sz="36" w:space="0" w:color="FFFFFF"/>
            </w:tcBorders>
          </w:tcPr>
          <w:p>
            <w:pPr>
              <w:pStyle w:val="TableParagraph"/>
              <w:spacing w:before="42"/>
              <w:ind w:left="353" w:right="304"/>
              <w:jc w:val="center"/>
              <w:rPr>
                <w:rFonts w:ascii="Arial MT"/>
                <w:sz w:val="18"/>
              </w:rPr>
            </w:pPr>
            <w:r>
              <w:rPr>
                <w:rFonts w:ascii="Arial MT"/>
                <w:spacing w:val="-5"/>
                <w:sz w:val="18"/>
              </w:rPr>
              <w:t>150</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000000"/>
              <w:right w:val="nil"/>
            </w:tcBorders>
          </w:tcPr>
          <w:p>
            <w:pPr>
              <w:rPr>
                <w:sz w:val="2"/>
                <w:szCs w:val="2"/>
              </w:rPr>
            </w:pPr>
          </w:p>
        </w:tc>
        <w:tc>
          <w:tcPr>
            <w:tcW w:w="2170" w:type="dxa"/>
            <w:tcBorders>
              <w:top w:val="single" w:sz="36" w:space="0" w:color="FFFFFF"/>
              <w:left w:val="nil"/>
              <w:bottom w:val="single" w:sz="8" w:space="0" w:color="000000"/>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16" w:type="dxa"/>
            <w:tcBorders>
              <w:top w:val="single" w:sz="36" w:space="0" w:color="FFFFFF"/>
              <w:bottom w:val="single" w:sz="8" w:space="0" w:color="000000"/>
              <w:right w:val="single" w:sz="8" w:space="0" w:color="000000"/>
            </w:tcBorders>
          </w:tcPr>
          <w:p>
            <w:pPr>
              <w:pStyle w:val="TableParagraph"/>
              <w:spacing w:line="188" w:lineRule="exact"/>
              <w:ind w:right="243"/>
              <w:jc w:val="right"/>
              <w:rPr>
                <w:rFonts w:ascii="Arial MT"/>
                <w:sz w:val="18"/>
              </w:rPr>
            </w:pPr>
            <w:r>
              <w:rPr>
                <w:rFonts w:ascii="Arial MT"/>
                <w:spacing w:val="-5"/>
                <w:sz w:val="18"/>
              </w:rPr>
              <w:t>8.0</w:t>
            </w:r>
          </w:p>
        </w:tc>
        <w:tc>
          <w:tcPr>
            <w:tcW w:w="72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44"/>
              <w:rPr>
                <w:rFonts w:ascii="Arial MT"/>
                <w:sz w:val="18"/>
              </w:rPr>
            </w:pPr>
            <w:r>
              <w:rPr>
                <w:rFonts w:ascii="Arial MT"/>
                <w:spacing w:val="-5"/>
                <w:sz w:val="18"/>
              </w:rPr>
              <w:t>8.0</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15"/>
              <w:jc w:val="center"/>
              <w:rPr>
                <w:rFonts w:ascii="Arial MT"/>
                <w:sz w:val="18"/>
              </w:rPr>
            </w:pPr>
            <w:r>
              <w:rPr>
                <w:rFonts w:ascii="Arial MT"/>
                <w:spacing w:val="-5"/>
                <w:sz w:val="18"/>
              </w:rPr>
              <w:t>5.3</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3"/>
              <w:jc w:val="center"/>
              <w:rPr>
                <w:rFonts w:ascii="Arial MT"/>
                <w:sz w:val="18"/>
              </w:rPr>
            </w:pPr>
            <w:r>
              <w:rPr>
                <w:rFonts w:ascii="Arial MT"/>
                <w:spacing w:val="-4"/>
                <w:sz w:val="18"/>
              </w:rPr>
              <w:t>36.7</w:t>
            </w:r>
          </w:p>
        </w:tc>
        <w:tc>
          <w:tcPr>
            <w:tcW w:w="897"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4"/>
              <w:jc w:val="right"/>
              <w:rPr>
                <w:rFonts w:ascii="Arial MT"/>
                <w:sz w:val="18"/>
              </w:rPr>
            </w:pPr>
            <w:r>
              <w:rPr>
                <w:rFonts w:ascii="Arial MT"/>
                <w:spacing w:val="-4"/>
                <w:sz w:val="18"/>
              </w:rPr>
              <w:t>42.0</w:t>
            </w:r>
          </w:p>
        </w:tc>
        <w:tc>
          <w:tcPr>
            <w:tcW w:w="1171" w:type="dxa"/>
            <w:tcBorders>
              <w:top w:val="single" w:sz="36" w:space="0" w:color="FFFFFF"/>
              <w:left w:val="single" w:sz="8" w:space="0" w:color="000000"/>
              <w:bottom w:val="single" w:sz="8" w:space="0" w:color="000000"/>
            </w:tcBorders>
          </w:tcPr>
          <w:p>
            <w:pPr>
              <w:pStyle w:val="TableParagraph"/>
              <w:spacing w:line="188" w:lineRule="exact"/>
              <w:ind w:left="353" w:right="304"/>
              <w:jc w:val="center"/>
              <w:rPr>
                <w:rFonts w:ascii="Arial MT"/>
                <w:sz w:val="18"/>
              </w:rPr>
            </w:pPr>
            <w:r>
              <w:rPr>
                <w:rFonts w:ascii="Arial MT"/>
                <w:spacing w:val="-2"/>
                <w:sz w:val="18"/>
              </w:rPr>
              <w:t>100.0</w:t>
            </w:r>
          </w:p>
        </w:tc>
      </w:tr>
      <w:tr>
        <w:trPr>
          <w:trHeight w:val="272" w:hRule="atLeast"/>
        </w:trPr>
        <w:tc>
          <w:tcPr>
            <w:tcW w:w="1393" w:type="dxa"/>
            <w:tcBorders>
              <w:top w:val="single" w:sz="8" w:space="0" w:color="000000"/>
              <w:bottom w:val="nil"/>
              <w:right w:val="nil"/>
            </w:tcBorders>
          </w:tcPr>
          <w:p>
            <w:pPr>
              <w:pStyle w:val="TableParagraph"/>
              <w:spacing w:before="22"/>
              <w:ind w:left="25"/>
              <w:rPr>
                <w:rFonts w:ascii="Arial MT"/>
                <w:sz w:val="18"/>
              </w:rPr>
            </w:pPr>
            <w:r>
              <w:rPr>
                <w:rFonts w:ascii="Arial MT"/>
                <w:spacing w:val="-2"/>
                <w:sz w:val="18"/>
              </w:rPr>
              <w:t>Total</w:t>
            </w:r>
          </w:p>
        </w:tc>
        <w:tc>
          <w:tcPr>
            <w:tcW w:w="754" w:type="dxa"/>
            <w:tcBorders>
              <w:top w:val="single" w:sz="8" w:space="0" w:color="000000"/>
              <w:left w:val="nil"/>
              <w:bottom w:val="nil"/>
              <w:right w:val="nil"/>
            </w:tcBorders>
          </w:tcPr>
          <w:p>
            <w:pPr>
              <w:pStyle w:val="TableParagraph"/>
              <w:rPr>
                <w:sz w:val="18"/>
              </w:rPr>
            </w:pPr>
          </w:p>
        </w:tc>
        <w:tc>
          <w:tcPr>
            <w:tcW w:w="2170" w:type="dxa"/>
            <w:tcBorders>
              <w:top w:val="single" w:sz="8" w:space="0" w:color="000000"/>
              <w:left w:val="nil"/>
              <w:bottom w:val="nil"/>
            </w:tcBorders>
          </w:tcPr>
          <w:p>
            <w:pPr>
              <w:pStyle w:val="TableParagraph"/>
              <w:spacing w:before="22"/>
              <w:ind w:left="25"/>
              <w:rPr>
                <w:rFonts w:ascii="Arial MT"/>
                <w:sz w:val="18"/>
              </w:rPr>
            </w:pPr>
            <w:r>
              <w:rPr>
                <w:rFonts w:ascii="Arial MT"/>
                <w:spacing w:val="-2"/>
                <w:sz w:val="18"/>
              </w:rPr>
              <w:t>Count</w:t>
            </w:r>
          </w:p>
        </w:tc>
        <w:tc>
          <w:tcPr>
            <w:tcW w:w="816" w:type="dxa"/>
            <w:tcBorders>
              <w:top w:val="single" w:sz="8" w:space="0" w:color="000000"/>
              <w:bottom w:val="nil"/>
              <w:right w:val="single" w:sz="8" w:space="0" w:color="000000"/>
            </w:tcBorders>
          </w:tcPr>
          <w:p>
            <w:pPr>
              <w:pStyle w:val="TableParagraph"/>
              <w:spacing w:before="22"/>
              <w:ind w:right="220"/>
              <w:jc w:val="right"/>
              <w:rPr>
                <w:rFonts w:ascii="Arial MT"/>
                <w:sz w:val="18"/>
              </w:rPr>
            </w:pPr>
            <w:r>
              <w:rPr>
                <w:rFonts w:ascii="Arial MT"/>
                <w:spacing w:val="-5"/>
                <w:sz w:val="18"/>
              </w:rPr>
              <w:t>196</w:t>
            </w:r>
          </w:p>
        </w:tc>
        <w:tc>
          <w:tcPr>
            <w:tcW w:w="720" w:type="dxa"/>
            <w:tcBorders>
              <w:top w:val="single" w:sz="8" w:space="0" w:color="000000"/>
              <w:left w:val="single" w:sz="8" w:space="0" w:color="000000"/>
              <w:bottom w:val="nil"/>
              <w:right w:val="single" w:sz="8" w:space="0" w:color="000000"/>
            </w:tcBorders>
          </w:tcPr>
          <w:p>
            <w:pPr>
              <w:pStyle w:val="TableParagraph"/>
              <w:spacing w:before="22"/>
              <w:ind w:left="215"/>
              <w:rPr>
                <w:rFonts w:ascii="Arial MT"/>
                <w:sz w:val="18"/>
              </w:rPr>
            </w:pPr>
            <w:r>
              <w:rPr>
                <w:rFonts w:ascii="Arial MT"/>
                <w:spacing w:val="-5"/>
                <w:sz w:val="18"/>
              </w:rPr>
              <w:t>247</w:t>
            </w:r>
          </w:p>
        </w:tc>
        <w:tc>
          <w:tcPr>
            <w:tcW w:w="988" w:type="dxa"/>
            <w:tcBorders>
              <w:top w:val="single" w:sz="8" w:space="0" w:color="000000"/>
              <w:left w:val="single" w:sz="8" w:space="0" w:color="000000"/>
              <w:bottom w:val="nil"/>
              <w:right w:val="single" w:sz="8" w:space="0" w:color="000000"/>
            </w:tcBorders>
          </w:tcPr>
          <w:p>
            <w:pPr>
              <w:pStyle w:val="TableParagraph"/>
              <w:spacing w:before="22"/>
              <w:ind w:left="59" w:right="24"/>
              <w:jc w:val="center"/>
              <w:rPr>
                <w:rFonts w:ascii="Arial MT"/>
                <w:sz w:val="18"/>
              </w:rPr>
            </w:pPr>
            <w:r>
              <w:rPr>
                <w:rFonts w:ascii="Arial MT"/>
                <w:spacing w:val="-5"/>
                <w:sz w:val="18"/>
              </w:rPr>
              <w:t>196</w:t>
            </w:r>
          </w:p>
        </w:tc>
        <w:tc>
          <w:tcPr>
            <w:tcW w:w="1080" w:type="dxa"/>
            <w:tcBorders>
              <w:top w:val="single" w:sz="8" w:space="0" w:color="000000"/>
              <w:left w:val="single" w:sz="8" w:space="0" w:color="000000"/>
              <w:bottom w:val="nil"/>
              <w:right w:val="single" w:sz="8" w:space="0" w:color="000000"/>
            </w:tcBorders>
          </w:tcPr>
          <w:p>
            <w:pPr>
              <w:pStyle w:val="TableParagraph"/>
              <w:spacing w:before="22"/>
              <w:ind w:left="109" w:right="67"/>
              <w:jc w:val="center"/>
              <w:rPr>
                <w:rFonts w:ascii="Arial MT"/>
                <w:sz w:val="18"/>
              </w:rPr>
            </w:pPr>
            <w:r>
              <w:rPr>
                <w:rFonts w:ascii="Arial MT"/>
                <w:spacing w:val="-5"/>
                <w:sz w:val="18"/>
              </w:rPr>
              <w:t>435</w:t>
            </w:r>
          </w:p>
        </w:tc>
        <w:tc>
          <w:tcPr>
            <w:tcW w:w="897" w:type="dxa"/>
            <w:tcBorders>
              <w:top w:val="single" w:sz="8" w:space="0" w:color="000000"/>
              <w:left w:val="single" w:sz="8" w:space="0" w:color="000000"/>
              <w:bottom w:val="nil"/>
              <w:right w:val="single" w:sz="8" w:space="0" w:color="000000"/>
            </w:tcBorders>
          </w:tcPr>
          <w:p>
            <w:pPr>
              <w:pStyle w:val="TableParagraph"/>
              <w:spacing w:before="22"/>
              <w:ind w:right="263"/>
              <w:jc w:val="right"/>
              <w:rPr>
                <w:rFonts w:ascii="Arial MT"/>
                <w:sz w:val="18"/>
              </w:rPr>
            </w:pPr>
            <w:r>
              <w:rPr>
                <w:rFonts w:ascii="Arial MT"/>
                <w:spacing w:val="-5"/>
                <w:sz w:val="18"/>
              </w:rPr>
              <w:t>392</w:t>
            </w:r>
          </w:p>
        </w:tc>
        <w:tc>
          <w:tcPr>
            <w:tcW w:w="1171" w:type="dxa"/>
            <w:tcBorders>
              <w:top w:val="single" w:sz="8" w:space="0" w:color="000000"/>
              <w:left w:val="single" w:sz="8" w:space="0" w:color="000000"/>
              <w:bottom w:val="nil"/>
            </w:tcBorders>
          </w:tcPr>
          <w:p>
            <w:pPr>
              <w:pStyle w:val="TableParagraph"/>
              <w:spacing w:before="22"/>
              <w:ind w:left="353" w:right="299"/>
              <w:jc w:val="center"/>
              <w:rPr>
                <w:rFonts w:ascii="Arial MT"/>
                <w:sz w:val="18"/>
              </w:rPr>
            </w:pPr>
            <w:r>
              <w:rPr>
                <w:rFonts w:ascii="Arial MT"/>
                <w:spacing w:val="-4"/>
                <w:sz w:val="18"/>
              </w:rPr>
              <w:t>1466</w:t>
            </w:r>
          </w:p>
        </w:tc>
      </w:tr>
      <w:tr>
        <w:trPr>
          <w:trHeight w:val="280" w:hRule="atLeast"/>
        </w:trPr>
        <w:tc>
          <w:tcPr>
            <w:tcW w:w="1393" w:type="dxa"/>
            <w:tcBorders>
              <w:top w:val="nil"/>
              <w:right w:val="nil"/>
            </w:tcBorders>
          </w:tcPr>
          <w:p>
            <w:pPr>
              <w:pStyle w:val="TableParagraph"/>
              <w:rPr>
                <w:sz w:val="18"/>
              </w:rPr>
            </w:pPr>
          </w:p>
        </w:tc>
        <w:tc>
          <w:tcPr>
            <w:tcW w:w="754" w:type="dxa"/>
            <w:tcBorders>
              <w:top w:val="nil"/>
              <w:left w:val="nil"/>
              <w:right w:val="nil"/>
            </w:tcBorders>
          </w:tcPr>
          <w:p>
            <w:pPr>
              <w:pStyle w:val="TableParagraph"/>
              <w:rPr>
                <w:sz w:val="18"/>
              </w:rPr>
            </w:pPr>
          </w:p>
        </w:tc>
        <w:tc>
          <w:tcPr>
            <w:tcW w:w="2170" w:type="dxa"/>
            <w:tcBorders>
              <w:top w:val="nil"/>
              <w:left w:val="nil"/>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16" w:type="dxa"/>
            <w:tcBorders>
              <w:top w:val="nil"/>
              <w:right w:val="single" w:sz="8" w:space="0" w:color="000000"/>
            </w:tcBorders>
          </w:tcPr>
          <w:p>
            <w:pPr>
              <w:pStyle w:val="TableParagraph"/>
              <w:spacing w:before="38"/>
              <w:ind w:right="190"/>
              <w:jc w:val="right"/>
              <w:rPr>
                <w:rFonts w:ascii="Arial MT"/>
                <w:sz w:val="18"/>
              </w:rPr>
            </w:pPr>
            <w:r>
              <w:rPr>
                <w:rFonts w:ascii="Arial MT"/>
                <w:spacing w:val="-4"/>
                <w:sz w:val="18"/>
              </w:rPr>
              <w:t>13.4</w:t>
            </w:r>
          </w:p>
        </w:tc>
        <w:tc>
          <w:tcPr>
            <w:tcW w:w="720" w:type="dxa"/>
            <w:tcBorders>
              <w:top w:val="nil"/>
              <w:left w:val="single" w:sz="8" w:space="0" w:color="000000"/>
              <w:right w:val="single" w:sz="8" w:space="0" w:color="000000"/>
            </w:tcBorders>
          </w:tcPr>
          <w:p>
            <w:pPr>
              <w:pStyle w:val="TableParagraph"/>
              <w:spacing w:before="38"/>
              <w:ind w:right="150"/>
              <w:jc w:val="right"/>
              <w:rPr>
                <w:rFonts w:ascii="Arial MT"/>
                <w:sz w:val="18"/>
              </w:rPr>
            </w:pPr>
            <w:r>
              <w:rPr>
                <w:rFonts w:ascii="Arial MT"/>
                <w:spacing w:val="-4"/>
                <w:sz w:val="18"/>
              </w:rPr>
              <w:t>16.8</w:t>
            </w:r>
          </w:p>
        </w:tc>
        <w:tc>
          <w:tcPr>
            <w:tcW w:w="988" w:type="dxa"/>
            <w:tcBorders>
              <w:top w:val="nil"/>
              <w:left w:val="single" w:sz="8" w:space="0" w:color="000000"/>
              <w:right w:val="single" w:sz="8" w:space="0" w:color="000000"/>
            </w:tcBorders>
          </w:tcPr>
          <w:p>
            <w:pPr>
              <w:pStyle w:val="TableParagraph"/>
              <w:spacing w:before="38"/>
              <w:ind w:left="60" w:right="20"/>
              <w:jc w:val="center"/>
              <w:rPr>
                <w:rFonts w:ascii="Arial MT"/>
                <w:sz w:val="18"/>
              </w:rPr>
            </w:pPr>
            <w:r>
              <w:rPr>
                <w:rFonts w:ascii="Arial MT"/>
                <w:spacing w:val="-4"/>
                <w:sz w:val="18"/>
              </w:rPr>
              <w:t>13.4</w:t>
            </w:r>
          </w:p>
        </w:tc>
        <w:tc>
          <w:tcPr>
            <w:tcW w:w="1080" w:type="dxa"/>
            <w:tcBorders>
              <w:top w:val="nil"/>
              <w:left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29.7</w:t>
            </w:r>
          </w:p>
        </w:tc>
        <w:tc>
          <w:tcPr>
            <w:tcW w:w="897" w:type="dxa"/>
            <w:tcBorders>
              <w:top w:val="nil"/>
              <w:left w:val="single" w:sz="8" w:space="0" w:color="000000"/>
              <w:right w:val="single" w:sz="8" w:space="0" w:color="000000"/>
            </w:tcBorders>
          </w:tcPr>
          <w:p>
            <w:pPr>
              <w:pStyle w:val="TableParagraph"/>
              <w:spacing w:before="38"/>
              <w:ind w:right="234"/>
              <w:jc w:val="right"/>
              <w:rPr>
                <w:rFonts w:ascii="Arial MT"/>
                <w:sz w:val="18"/>
              </w:rPr>
            </w:pPr>
            <w:r>
              <w:rPr>
                <w:rFonts w:ascii="Arial MT"/>
                <w:spacing w:val="-4"/>
                <w:sz w:val="18"/>
              </w:rPr>
              <w:t>26.7</w:t>
            </w:r>
          </w:p>
        </w:tc>
        <w:tc>
          <w:tcPr>
            <w:tcW w:w="1171" w:type="dxa"/>
            <w:tcBorders>
              <w:top w:val="nil"/>
              <w:left w:val="single" w:sz="8" w:space="0" w:color="000000"/>
            </w:tcBorders>
          </w:tcPr>
          <w:p>
            <w:pPr>
              <w:pStyle w:val="TableParagraph"/>
              <w:spacing w:before="38"/>
              <w:ind w:left="353" w:right="304"/>
              <w:jc w:val="center"/>
              <w:rPr>
                <w:rFonts w:ascii="Arial MT"/>
                <w:sz w:val="18"/>
              </w:rPr>
            </w:pPr>
            <w:r>
              <w:rPr>
                <w:rFonts w:ascii="Arial MT"/>
                <w:spacing w:val="-2"/>
                <w:sz w:val="18"/>
              </w:rPr>
              <w:t>100.0</w:t>
            </w:r>
          </w:p>
        </w:tc>
      </w:tr>
    </w:tbl>
    <w:p>
      <w:pPr>
        <w:spacing w:after="0"/>
        <w:jc w:val="center"/>
        <w:rPr>
          <w:rFonts w:ascii="Arial MT"/>
          <w:sz w:val="18"/>
        </w:rPr>
        <w:sectPr>
          <w:pgSz w:w="12240" w:h="15840"/>
          <w:pgMar w:header="0" w:footer="969" w:top="1420" w:bottom="1160" w:left="780" w:right="0"/>
        </w:sectPr>
      </w:pPr>
    </w:p>
    <w:p>
      <w:pPr>
        <w:pStyle w:val="BodyText"/>
        <w:ind w:left="1101"/>
        <w:rPr>
          <w:rFonts w:ascii="Arial"/>
          <w:sz w:val="20"/>
        </w:rPr>
      </w:pPr>
      <w:r>
        <w:rPr>
          <w:rFonts w:ascii="Arial"/>
          <w:sz w:val="20"/>
        </w:rPr>
        <w:pict>
          <v:group style="width:460.75pt;height:206.3pt;mso-position-horizontal-relative:char;mso-position-vertical-relative:line" id="docshapegroup162" coordorigin="0,0" coordsize="9215,4126">
            <v:shape style="position:absolute;left:0;top:0;width:9215;height:4079" type="#_x0000_t75" id="docshape163" stroked="false">
              <v:imagedata r:id="rId41" o:title=""/>
            </v:shape>
            <v:rect style="position:absolute;left:3217;top:3897;width:1499;height:220" id="docshape164" filled="true" fillcolor="#ffffff" stroked="false">
              <v:fill type="solid"/>
            </v:rect>
            <v:rect style="position:absolute;left:3217;top:3897;width:1499;height:220" id="docshape165" filled="false" stroked="true" strokeweight=".75pt" strokecolor="#ffffff">
              <v:stroke dashstyle="solid"/>
            </v:rect>
          </v:group>
        </w:pict>
      </w:r>
      <w:r>
        <w:rPr>
          <w:rFonts w:ascii="Arial"/>
          <w:sz w:val="20"/>
        </w:rPr>
      </w:r>
    </w:p>
    <w:p>
      <w:pPr>
        <w:pStyle w:val="Heading1"/>
      </w:pPr>
      <w:r>
        <w:rPr/>
        <w:t>TABLE</w:t>
      </w:r>
      <w:r>
        <w:rPr>
          <w:spacing w:val="-8"/>
        </w:rPr>
        <w:t> </w:t>
      </w:r>
      <w:r>
        <w:rPr/>
        <w:t>4.12</w:t>
      </w:r>
      <w:r>
        <w:rPr>
          <w:spacing w:val="-5"/>
        </w:rPr>
        <w:t> </w:t>
      </w:r>
      <w:r>
        <w:rPr/>
        <w:t>(G2)</w:t>
      </w:r>
      <w:r>
        <w:rPr>
          <w:spacing w:val="-8"/>
        </w:rPr>
        <w:t> </w:t>
      </w:r>
      <w:r>
        <w:rPr/>
        <w:t>MANAGEMENT:</w:t>
      </w:r>
      <w:r>
        <w:rPr>
          <w:spacing w:val="-9"/>
        </w:rPr>
        <w:t> </w:t>
      </w:r>
      <w:r>
        <w:rPr/>
        <w:t>PROVISION</w:t>
      </w:r>
      <w:r>
        <w:rPr>
          <w:spacing w:val="-5"/>
        </w:rPr>
        <w:t> </w:t>
      </w:r>
      <w:r>
        <w:rPr/>
        <w:t>OF</w:t>
      </w:r>
      <w:r>
        <w:rPr>
          <w:spacing w:val="-8"/>
        </w:rPr>
        <w:t> </w:t>
      </w:r>
      <w:r>
        <w:rPr>
          <w:spacing w:val="-2"/>
        </w:rPr>
        <w:t>FACILITIES</w:t>
      </w:r>
    </w:p>
    <w:p>
      <w:pPr>
        <w:pStyle w:val="BodyText"/>
        <w:spacing w:before="10"/>
        <w:rPr>
          <w:b/>
          <w:sz w:val="35"/>
        </w:rPr>
      </w:pPr>
    </w:p>
    <w:p>
      <w:pPr>
        <w:spacing w:before="0" w:after="39"/>
        <w:ind w:left="3503" w:right="0" w:firstLine="0"/>
        <w:jc w:val="left"/>
        <w:rPr>
          <w:rFonts w:ascii="Arial"/>
          <w:b/>
          <w:sz w:val="18"/>
        </w:rPr>
      </w:pPr>
      <w:r>
        <w:rPr>
          <w:rFonts w:ascii="Arial"/>
          <w:b/>
          <w:sz w:val="18"/>
        </w:rPr>
        <w:t>QUESTIONS</w:t>
      </w:r>
      <w:r>
        <w:rPr>
          <w:rFonts w:ascii="Arial"/>
          <w:b/>
          <w:spacing w:val="-6"/>
          <w:sz w:val="18"/>
        </w:rPr>
        <w:t> </w:t>
      </w:r>
      <w:r>
        <w:rPr>
          <w:rFonts w:ascii="Arial"/>
          <w:b/>
          <w:sz w:val="18"/>
        </w:rPr>
        <w:t>*</w:t>
      </w:r>
      <w:r>
        <w:rPr>
          <w:rFonts w:ascii="Arial"/>
          <w:b/>
          <w:spacing w:val="-3"/>
          <w:sz w:val="18"/>
        </w:rPr>
        <w:t> </w:t>
      </w:r>
      <w:r>
        <w:rPr>
          <w:rFonts w:ascii="Arial"/>
          <w:b/>
          <w:sz w:val="18"/>
        </w:rPr>
        <w:t>RESPONSE</w:t>
      </w:r>
      <w:r>
        <w:rPr>
          <w:rFonts w:ascii="Arial"/>
          <w:b/>
          <w:spacing w:val="-5"/>
          <w:sz w:val="18"/>
        </w:rPr>
        <w:t> </w:t>
      </w:r>
      <w:r>
        <w:rPr>
          <w:rFonts w:ascii="Arial"/>
          <w:b/>
          <w:sz w:val="18"/>
        </w:rPr>
        <w:t>Cross</w:t>
      </w:r>
      <w:r>
        <w:rPr>
          <w:rFonts w:ascii="Arial"/>
          <w:b/>
          <w:spacing w:val="-4"/>
          <w:sz w:val="18"/>
        </w:rPr>
        <w:t> </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93"/>
        <w:gridCol w:w="754"/>
        <w:gridCol w:w="1916"/>
        <w:gridCol w:w="889"/>
        <w:gridCol w:w="721"/>
        <w:gridCol w:w="990"/>
        <w:gridCol w:w="1173"/>
        <w:gridCol w:w="813"/>
        <w:gridCol w:w="813"/>
      </w:tblGrid>
      <w:tr>
        <w:trPr>
          <w:trHeight w:val="319" w:hRule="atLeast"/>
        </w:trPr>
        <w:tc>
          <w:tcPr>
            <w:tcW w:w="4063" w:type="dxa"/>
            <w:gridSpan w:val="3"/>
            <w:vMerge w:val="restart"/>
          </w:tcPr>
          <w:p>
            <w:pPr>
              <w:pStyle w:val="TableParagraph"/>
              <w:rPr>
                <w:sz w:val="18"/>
              </w:rPr>
            </w:pPr>
          </w:p>
        </w:tc>
        <w:tc>
          <w:tcPr>
            <w:tcW w:w="4586" w:type="dxa"/>
            <w:gridSpan w:val="5"/>
            <w:tcBorders>
              <w:bottom w:val="single" w:sz="8" w:space="0" w:color="000000"/>
              <w:right w:val="single" w:sz="8" w:space="0" w:color="000000"/>
            </w:tcBorders>
          </w:tcPr>
          <w:p>
            <w:pPr>
              <w:pStyle w:val="TableParagraph"/>
              <w:spacing w:before="92"/>
              <w:ind w:left="1778" w:right="1750"/>
              <w:jc w:val="center"/>
              <w:rPr>
                <w:rFonts w:ascii="Arial MT"/>
                <w:sz w:val="18"/>
              </w:rPr>
            </w:pPr>
            <w:r>
              <w:rPr>
                <w:rFonts w:ascii="Arial MT"/>
                <w:spacing w:val="-2"/>
                <w:sz w:val="18"/>
              </w:rPr>
              <w:t>RESPONSE</w:t>
            </w:r>
          </w:p>
        </w:tc>
        <w:tc>
          <w:tcPr>
            <w:tcW w:w="813" w:type="dxa"/>
            <w:tcBorders>
              <w:left w:val="single" w:sz="8" w:space="0" w:color="000000"/>
            </w:tcBorders>
          </w:tcPr>
          <w:p>
            <w:pPr>
              <w:pStyle w:val="TableParagraph"/>
              <w:spacing w:before="92"/>
              <w:ind w:right="173"/>
              <w:jc w:val="right"/>
              <w:rPr>
                <w:rFonts w:ascii="Arial MT"/>
                <w:sz w:val="18"/>
              </w:rPr>
            </w:pPr>
            <w:r>
              <w:rPr>
                <w:rFonts w:ascii="Arial MT"/>
                <w:spacing w:val="-2"/>
                <w:sz w:val="18"/>
              </w:rPr>
              <w:t>Total</w:t>
            </w:r>
          </w:p>
        </w:tc>
      </w:tr>
      <w:tr>
        <w:trPr>
          <w:trHeight w:val="478" w:hRule="atLeast"/>
        </w:trPr>
        <w:tc>
          <w:tcPr>
            <w:tcW w:w="4063" w:type="dxa"/>
            <w:gridSpan w:val="3"/>
            <w:vMerge/>
            <w:tcBorders>
              <w:top w:val="nil"/>
            </w:tcBorders>
          </w:tcPr>
          <w:p>
            <w:pPr>
              <w:rPr>
                <w:sz w:val="2"/>
                <w:szCs w:val="2"/>
              </w:rPr>
            </w:pPr>
          </w:p>
        </w:tc>
        <w:tc>
          <w:tcPr>
            <w:tcW w:w="889" w:type="dxa"/>
            <w:tcBorders>
              <w:top w:val="single" w:sz="8" w:space="0" w:color="000000"/>
              <w:right w:val="single" w:sz="8" w:space="0" w:color="000000"/>
            </w:tcBorders>
          </w:tcPr>
          <w:p>
            <w:pPr>
              <w:pStyle w:val="TableParagraph"/>
              <w:spacing w:before="34"/>
              <w:ind w:left="192" w:hanging="92"/>
              <w:rPr>
                <w:rFonts w:ascii="Arial MT"/>
                <w:sz w:val="18"/>
              </w:rPr>
            </w:pPr>
            <w:r>
              <w:rPr>
                <w:rFonts w:ascii="Arial MT"/>
                <w:spacing w:val="-2"/>
                <w:sz w:val="18"/>
              </w:rPr>
              <w:t>Strongly Agree</w:t>
            </w:r>
          </w:p>
        </w:tc>
        <w:tc>
          <w:tcPr>
            <w:tcW w:w="721" w:type="dxa"/>
            <w:tcBorders>
              <w:top w:val="single" w:sz="8" w:space="0" w:color="000000"/>
              <w:left w:val="single" w:sz="8" w:space="0" w:color="000000"/>
              <w:right w:val="single" w:sz="8" w:space="0" w:color="000000"/>
            </w:tcBorders>
          </w:tcPr>
          <w:p>
            <w:pPr>
              <w:pStyle w:val="TableParagraph"/>
              <w:spacing w:before="11"/>
              <w:rPr>
                <w:rFonts w:ascii="Arial"/>
                <w:b/>
                <w:sz w:val="20"/>
              </w:rPr>
            </w:pPr>
          </w:p>
          <w:p>
            <w:pPr>
              <w:pStyle w:val="TableParagraph"/>
              <w:ind w:left="112" w:right="77"/>
              <w:jc w:val="center"/>
              <w:rPr>
                <w:rFonts w:ascii="Arial MT"/>
                <w:sz w:val="18"/>
              </w:rPr>
            </w:pPr>
            <w:r>
              <w:rPr>
                <w:rFonts w:ascii="Arial MT"/>
                <w:spacing w:val="-2"/>
                <w:sz w:val="18"/>
              </w:rPr>
              <w:t>Agree</w:t>
            </w:r>
          </w:p>
        </w:tc>
        <w:tc>
          <w:tcPr>
            <w:tcW w:w="990" w:type="dxa"/>
            <w:tcBorders>
              <w:top w:val="single" w:sz="8" w:space="0" w:color="000000"/>
              <w:left w:val="single" w:sz="8" w:space="0" w:color="000000"/>
              <w:right w:val="single" w:sz="8" w:space="0" w:color="000000"/>
            </w:tcBorders>
          </w:tcPr>
          <w:p>
            <w:pPr>
              <w:pStyle w:val="TableParagraph"/>
              <w:spacing w:before="11"/>
              <w:rPr>
                <w:rFonts w:ascii="Arial"/>
                <w:b/>
                <w:sz w:val="20"/>
              </w:rPr>
            </w:pPr>
          </w:p>
          <w:p>
            <w:pPr>
              <w:pStyle w:val="TableParagraph"/>
              <w:ind w:left="58" w:right="29"/>
              <w:jc w:val="center"/>
              <w:rPr>
                <w:rFonts w:ascii="Arial MT"/>
                <w:sz w:val="18"/>
              </w:rPr>
            </w:pPr>
            <w:r>
              <w:rPr>
                <w:rFonts w:ascii="Arial MT"/>
                <w:spacing w:val="-2"/>
                <w:sz w:val="18"/>
              </w:rPr>
              <w:t>Undecided</w:t>
            </w:r>
          </w:p>
        </w:tc>
        <w:tc>
          <w:tcPr>
            <w:tcW w:w="1173" w:type="dxa"/>
            <w:tcBorders>
              <w:top w:val="single" w:sz="8" w:space="0" w:color="000000"/>
              <w:left w:val="single" w:sz="8" w:space="0" w:color="000000"/>
              <w:right w:val="single" w:sz="8" w:space="0" w:color="000000"/>
            </w:tcBorders>
          </w:tcPr>
          <w:p>
            <w:pPr>
              <w:pStyle w:val="TableParagraph"/>
              <w:spacing w:before="11"/>
              <w:rPr>
                <w:rFonts w:ascii="Arial"/>
                <w:b/>
                <w:sz w:val="20"/>
              </w:rPr>
            </w:pPr>
          </w:p>
          <w:p>
            <w:pPr>
              <w:pStyle w:val="TableParagraph"/>
              <w:ind w:left="147" w:right="116"/>
              <w:jc w:val="center"/>
              <w:rPr>
                <w:rFonts w:ascii="Arial MT"/>
                <w:sz w:val="18"/>
              </w:rPr>
            </w:pPr>
            <w:r>
              <w:rPr>
                <w:rFonts w:ascii="Arial MT"/>
                <w:spacing w:val="-2"/>
                <w:sz w:val="18"/>
              </w:rPr>
              <w:t>Disagree</w:t>
            </w:r>
          </w:p>
        </w:tc>
        <w:tc>
          <w:tcPr>
            <w:tcW w:w="813" w:type="dxa"/>
            <w:tcBorders>
              <w:top w:val="single" w:sz="8" w:space="0" w:color="000000"/>
              <w:left w:val="single" w:sz="8" w:space="0" w:color="000000"/>
              <w:right w:val="single" w:sz="8" w:space="0" w:color="000000"/>
            </w:tcBorders>
          </w:tcPr>
          <w:p>
            <w:pPr>
              <w:pStyle w:val="TableParagraph"/>
              <w:spacing w:before="34"/>
              <w:ind w:left="62" w:firstLine="14"/>
              <w:rPr>
                <w:rFonts w:ascii="Arial MT"/>
                <w:sz w:val="18"/>
              </w:rPr>
            </w:pPr>
            <w:r>
              <w:rPr>
                <w:rFonts w:ascii="Arial MT"/>
                <w:spacing w:val="-2"/>
                <w:sz w:val="18"/>
              </w:rPr>
              <w:t>Strongly disagree</w:t>
            </w:r>
          </w:p>
        </w:tc>
        <w:tc>
          <w:tcPr>
            <w:tcW w:w="813" w:type="dxa"/>
            <w:tcBorders>
              <w:left w:val="single" w:sz="8" w:space="0" w:color="000000"/>
            </w:tcBorders>
          </w:tcPr>
          <w:p>
            <w:pPr>
              <w:pStyle w:val="TableParagraph"/>
              <w:rPr>
                <w:sz w:val="18"/>
              </w:rPr>
            </w:pPr>
          </w:p>
        </w:tc>
      </w:tr>
      <w:tr>
        <w:trPr>
          <w:trHeight w:val="273" w:hRule="atLeast"/>
        </w:trPr>
        <w:tc>
          <w:tcPr>
            <w:tcW w:w="1393" w:type="dxa"/>
            <w:vMerge w:val="restart"/>
            <w:tcBorders>
              <w:bottom w:val="single" w:sz="8" w:space="0" w:color="000000"/>
              <w:right w:val="nil"/>
            </w:tcBorders>
          </w:tcPr>
          <w:p>
            <w:pPr>
              <w:pStyle w:val="TableParagraph"/>
              <w:spacing w:before="24"/>
              <w:ind w:left="25"/>
              <w:rPr>
                <w:rFonts w:ascii="Arial MT"/>
                <w:sz w:val="18"/>
              </w:rPr>
            </w:pPr>
            <w:r>
              <w:rPr>
                <w:rFonts w:ascii="Arial MT"/>
                <w:spacing w:val="-2"/>
                <w:sz w:val="18"/>
              </w:rPr>
              <w:t>QUESTIONS</w:t>
            </w:r>
          </w:p>
        </w:tc>
        <w:tc>
          <w:tcPr>
            <w:tcW w:w="754" w:type="dxa"/>
            <w:tcBorders>
              <w:left w:val="nil"/>
              <w:bottom w:val="nil"/>
              <w:right w:val="nil"/>
            </w:tcBorders>
          </w:tcPr>
          <w:p>
            <w:pPr>
              <w:pStyle w:val="TableParagraph"/>
              <w:spacing w:before="24"/>
              <w:ind w:left="47"/>
              <w:rPr>
                <w:rFonts w:ascii="Arial MT"/>
                <w:sz w:val="18"/>
              </w:rPr>
            </w:pPr>
            <w:r>
              <w:rPr>
                <w:rFonts w:ascii="Arial MT"/>
                <w:spacing w:val="-5"/>
                <w:sz w:val="18"/>
              </w:rPr>
              <w:t>Q61</w:t>
            </w:r>
          </w:p>
        </w:tc>
        <w:tc>
          <w:tcPr>
            <w:tcW w:w="1916" w:type="dxa"/>
            <w:tcBorders>
              <w:left w:val="nil"/>
              <w:bottom w:val="nil"/>
            </w:tcBorders>
          </w:tcPr>
          <w:p>
            <w:pPr>
              <w:pStyle w:val="TableParagraph"/>
              <w:spacing w:before="24"/>
              <w:ind w:left="25"/>
              <w:rPr>
                <w:rFonts w:ascii="Arial MT"/>
                <w:sz w:val="18"/>
              </w:rPr>
            </w:pPr>
            <w:r>
              <w:rPr>
                <w:rFonts w:ascii="Arial MT"/>
                <w:spacing w:val="-2"/>
                <w:sz w:val="18"/>
              </w:rPr>
              <w:t>Count</w:t>
            </w:r>
          </w:p>
        </w:tc>
        <w:tc>
          <w:tcPr>
            <w:tcW w:w="889" w:type="dxa"/>
            <w:tcBorders>
              <w:bottom w:val="nil"/>
              <w:right w:val="single" w:sz="8" w:space="0" w:color="000000"/>
            </w:tcBorders>
          </w:tcPr>
          <w:p>
            <w:pPr>
              <w:pStyle w:val="TableParagraph"/>
              <w:spacing w:before="24"/>
              <w:ind w:left="27"/>
              <w:jc w:val="center"/>
              <w:rPr>
                <w:rFonts w:ascii="Arial MT"/>
                <w:sz w:val="18"/>
              </w:rPr>
            </w:pPr>
            <w:r>
              <w:rPr>
                <w:rFonts w:ascii="Arial MT"/>
                <w:w w:val="101"/>
                <w:sz w:val="18"/>
              </w:rPr>
              <w:t>9</w:t>
            </w:r>
          </w:p>
        </w:tc>
        <w:tc>
          <w:tcPr>
            <w:tcW w:w="721" w:type="dxa"/>
            <w:tcBorders>
              <w:left w:val="single" w:sz="8" w:space="0" w:color="000000"/>
              <w:bottom w:val="nil"/>
              <w:right w:val="single" w:sz="8" w:space="0" w:color="000000"/>
            </w:tcBorders>
          </w:tcPr>
          <w:p>
            <w:pPr>
              <w:pStyle w:val="TableParagraph"/>
              <w:spacing w:before="24"/>
              <w:ind w:left="111" w:right="77"/>
              <w:jc w:val="center"/>
              <w:rPr>
                <w:rFonts w:ascii="Arial MT"/>
                <w:sz w:val="18"/>
              </w:rPr>
            </w:pPr>
            <w:r>
              <w:rPr>
                <w:rFonts w:ascii="Arial MT"/>
                <w:spacing w:val="-5"/>
                <w:sz w:val="18"/>
              </w:rPr>
              <w:t>11</w:t>
            </w:r>
          </w:p>
        </w:tc>
        <w:tc>
          <w:tcPr>
            <w:tcW w:w="990" w:type="dxa"/>
            <w:tcBorders>
              <w:left w:val="single" w:sz="8" w:space="0" w:color="000000"/>
              <w:bottom w:val="nil"/>
              <w:right w:val="single" w:sz="8" w:space="0" w:color="000000"/>
            </w:tcBorders>
          </w:tcPr>
          <w:p>
            <w:pPr>
              <w:pStyle w:val="TableParagraph"/>
              <w:spacing w:before="24"/>
              <w:ind w:left="29"/>
              <w:jc w:val="center"/>
              <w:rPr>
                <w:rFonts w:ascii="Arial MT"/>
                <w:sz w:val="18"/>
              </w:rPr>
            </w:pPr>
            <w:r>
              <w:rPr>
                <w:rFonts w:ascii="Arial MT"/>
                <w:w w:val="101"/>
                <w:sz w:val="18"/>
              </w:rPr>
              <w:t>1</w:t>
            </w:r>
          </w:p>
        </w:tc>
        <w:tc>
          <w:tcPr>
            <w:tcW w:w="1173" w:type="dxa"/>
            <w:tcBorders>
              <w:left w:val="single" w:sz="8" w:space="0" w:color="000000"/>
              <w:bottom w:val="nil"/>
              <w:right w:val="single" w:sz="8" w:space="0" w:color="000000"/>
            </w:tcBorders>
          </w:tcPr>
          <w:p>
            <w:pPr>
              <w:pStyle w:val="TableParagraph"/>
              <w:spacing w:before="24"/>
              <w:ind w:left="37"/>
              <w:jc w:val="center"/>
              <w:rPr>
                <w:rFonts w:ascii="Arial MT"/>
                <w:sz w:val="18"/>
              </w:rPr>
            </w:pPr>
            <w:r>
              <w:rPr>
                <w:rFonts w:ascii="Arial MT"/>
                <w:w w:val="101"/>
                <w:sz w:val="18"/>
              </w:rPr>
              <w:t>3</w:t>
            </w:r>
          </w:p>
        </w:tc>
        <w:tc>
          <w:tcPr>
            <w:tcW w:w="813" w:type="dxa"/>
            <w:tcBorders>
              <w:left w:val="single" w:sz="8" w:space="0" w:color="000000"/>
              <w:bottom w:val="nil"/>
              <w:right w:val="single" w:sz="8" w:space="0" w:color="000000"/>
            </w:tcBorders>
          </w:tcPr>
          <w:p>
            <w:pPr>
              <w:pStyle w:val="TableParagraph"/>
              <w:spacing w:before="24"/>
              <w:ind w:left="19"/>
              <w:jc w:val="center"/>
              <w:rPr>
                <w:rFonts w:ascii="Arial MT"/>
                <w:sz w:val="18"/>
              </w:rPr>
            </w:pPr>
            <w:r>
              <w:rPr>
                <w:rFonts w:ascii="Arial MT"/>
                <w:w w:val="101"/>
                <w:sz w:val="18"/>
              </w:rPr>
              <w:t>2</w:t>
            </w:r>
          </w:p>
        </w:tc>
        <w:tc>
          <w:tcPr>
            <w:tcW w:w="813" w:type="dxa"/>
            <w:tcBorders>
              <w:left w:val="single" w:sz="8" w:space="0" w:color="000000"/>
              <w:bottom w:val="nil"/>
            </w:tcBorders>
          </w:tcPr>
          <w:p>
            <w:pPr>
              <w:pStyle w:val="TableParagraph"/>
              <w:spacing w:before="24"/>
              <w:ind w:left="285" w:right="265"/>
              <w:jc w:val="center"/>
              <w:rPr>
                <w:rFonts w:ascii="Arial MT"/>
                <w:sz w:val="18"/>
              </w:rPr>
            </w:pPr>
            <w:r>
              <w:rPr>
                <w:rFonts w:ascii="Arial MT"/>
                <w:spacing w:val="-5"/>
                <w:sz w:val="18"/>
              </w:rPr>
              <w:t>26</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89" w:type="dxa"/>
            <w:tcBorders>
              <w:top w:val="nil"/>
              <w:bottom w:val="single" w:sz="8" w:space="0" w:color="000000"/>
              <w:right w:val="single" w:sz="8" w:space="0" w:color="000000"/>
            </w:tcBorders>
          </w:tcPr>
          <w:p>
            <w:pPr>
              <w:pStyle w:val="TableParagraph"/>
              <w:spacing w:before="38"/>
              <w:ind w:left="256" w:right="225"/>
              <w:jc w:val="center"/>
              <w:rPr>
                <w:rFonts w:ascii="Arial MT"/>
                <w:sz w:val="18"/>
              </w:rPr>
            </w:pPr>
            <w:r>
              <w:rPr>
                <w:rFonts w:ascii="Arial MT"/>
                <w:spacing w:val="-4"/>
                <w:sz w:val="18"/>
              </w:rPr>
              <w:t>34.6</w:t>
            </w:r>
          </w:p>
        </w:tc>
        <w:tc>
          <w:tcPr>
            <w:tcW w:w="721" w:type="dxa"/>
            <w:tcBorders>
              <w:top w:val="nil"/>
              <w:left w:val="single" w:sz="8" w:space="0" w:color="000000"/>
              <w:bottom w:val="single" w:sz="8" w:space="0" w:color="000000"/>
              <w:right w:val="single" w:sz="8" w:space="0" w:color="000000"/>
            </w:tcBorders>
          </w:tcPr>
          <w:p>
            <w:pPr>
              <w:pStyle w:val="TableParagraph"/>
              <w:spacing w:before="38"/>
              <w:ind w:left="112" w:right="77"/>
              <w:jc w:val="center"/>
              <w:rPr>
                <w:rFonts w:ascii="Arial MT"/>
                <w:sz w:val="18"/>
              </w:rPr>
            </w:pPr>
            <w:r>
              <w:rPr>
                <w:rFonts w:ascii="Arial MT"/>
                <w:spacing w:val="-4"/>
                <w:sz w:val="18"/>
              </w:rPr>
              <w:t>42.3</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0"/>
              <w:jc w:val="center"/>
              <w:rPr>
                <w:rFonts w:ascii="Arial MT"/>
                <w:sz w:val="18"/>
              </w:rPr>
            </w:pPr>
            <w:r>
              <w:rPr>
                <w:rFonts w:ascii="Arial MT"/>
                <w:spacing w:val="-5"/>
                <w:sz w:val="18"/>
              </w:rPr>
              <w:t>3.8</w:t>
            </w:r>
          </w:p>
        </w:tc>
        <w:tc>
          <w:tcPr>
            <w:tcW w:w="1173" w:type="dxa"/>
            <w:tcBorders>
              <w:top w:val="nil"/>
              <w:left w:val="single" w:sz="8" w:space="0" w:color="000000"/>
              <w:bottom w:val="single" w:sz="8" w:space="0" w:color="000000"/>
              <w:right w:val="single" w:sz="8" w:space="0" w:color="000000"/>
            </w:tcBorders>
          </w:tcPr>
          <w:p>
            <w:pPr>
              <w:pStyle w:val="TableParagraph"/>
              <w:spacing w:before="38"/>
              <w:ind w:left="147" w:right="106"/>
              <w:jc w:val="center"/>
              <w:rPr>
                <w:rFonts w:ascii="Arial MT"/>
                <w:sz w:val="18"/>
              </w:rPr>
            </w:pPr>
            <w:r>
              <w:rPr>
                <w:rFonts w:ascii="Arial MT"/>
                <w:spacing w:val="-4"/>
                <w:sz w:val="18"/>
              </w:rPr>
              <w:t>11.5</w:t>
            </w:r>
          </w:p>
        </w:tc>
        <w:tc>
          <w:tcPr>
            <w:tcW w:w="813" w:type="dxa"/>
            <w:tcBorders>
              <w:top w:val="nil"/>
              <w:left w:val="single" w:sz="8" w:space="0" w:color="000000"/>
              <w:bottom w:val="single" w:sz="8" w:space="0" w:color="000000"/>
              <w:right w:val="single" w:sz="8" w:space="0" w:color="000000"/>
            </w:tcBorders>
          </w:tcPr>
          <w:p>
            <w:pPr>
              <w:pStyle w:val="TableParagraph"/>
              <w:spacing w:before="38"/>
              <w:ind w:right="252"/>
              <w:jc w:val="right"/>
              <w:rPr>
                <w:rFonts w:ascii="Arial MT"/>
                <w:sz w:val="18"/>
              </w:rPr>
            </w:pPr>
            <w:r>
              <w:rPr>
                <w:rFonts w:ascii="Arial MT"/>
                <w:spacing w:val="-5"/>
                <w:sz w:val="18"/>
              </w:rPr>
              <w:t>7.7</w:t>
            </w:r>
          </w:p>
        </w:tc>
        <w:tc>
          <w:tcPr>
            <w:tcW w:w="813" w:type="dxa"/>
            <w:tcBorders>
              <w:top w:val="nil"/>
              <w:left w:val="single" w:sz="8" w:space="0" w:color="000000"/>
              <w:bottom w:val="single" w:sz="8" w:space="0" w:color="000000"/>
            </w:tcBorders>
          </w:tcPr>
          <w:p>
            <w:pPr>
              <w:pStyle w:val="TableParagraph"/>
              <w:spacing w:before="38"/>
              <w:ind w:right="140"/>
              <w:jc w:val="right"/>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Q62</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89" w:type="dxa"/>
            <w:tcBorders>
              <w:top w:val="single" w:sz="8" w:space="0" w:color="000000"/>
              <w:bottom w:val="nil"/>
              <w:right w:val="single" w:sz="8" w:space="0" w:color="000000"/>
            </w:tcBorders>
          </w:tcPr>
          <w:p>
            <w:pPr>
              <w:pStyle w:val="TableParagraph"/>
              <w:spacing w:before="46"/>
              <w:ind w:left="27"/>
              <w:jc w:val="center"/>
              <w:rPr>
                <w:rFonts w:ascii="Arial MT"/>
                <w:sz w:val="18"/>
              </w:rPr>
            </w:pPr>
            <w:r>
              <w:rPr>
                <w:rFonts w:ascii="Arial MT"/>
                <w:w w:val="101"/>
                <w:sz w:val="18"/>
              </w:rPr>
              <w:t>6</w:t>
            </w:r>
          </w:p>
        </w:tc>
        <w:tc>
          <w:tcPr>
            <w:tcW w:w="721"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9</w:t>
            </w:r>
          </w:p>
        </w:tc>
        <w:tc>
          <w:tcPr>
            <w:tcW w:w="990" w:type="dxa"/>
            <w:tcBorders>
              <w:top w:val="single" w:sz="8" w:space="0" w:color="000000"/>
              <w:left w:val="single" w:sz="8" w:space="0" w:color="000000"/>
              <w:bottom w:val="nil"/>
              <w:right w:val="single" w:sz="8" w:space="0" w:color="000000"/>
            </w:tcBorders>
          </w:tcPr>
          <w:p>
            <w:pPr>
              <w:pStyle w:val="TableParagraph"/>
              <w:spacing w:before="46"/>
              <w:ind w:left="29"/>
              <w:jc w:val="center"/>
              <w:rPr>
                <w:rFonts w:ascii="Arial MT"/>
                <w:sz w:val="18"/>
              </w:rPr>
            </w:pPr>
            <w:r>
              <w:rPr>
                <w:rFonts w:ascii="Arial MT"/>
                <w:w w:val="101"/>
                <w:sz w:val="18"/>
              </w:rPr>
              <w:t>3</w:t>
            </w:r>
          </w:p>
        </w:tc>
        <w:tc>
          <w:tcPr>
            <w:tcW w:w="1173" w:type="dxa"/>
            <w:tcBorders>
              <w:top w:val="single" w:sz="8" w:space="0" w:color="000000"/>
              <w:left w:val="single" w:sz="8" w:space="0" w:color="000000"/>
              <w:bottom w:val="nil"/>
              <w:right w:val="single" w:sz="8" w:space="0" w:color="000000"/>
            </w:tcBorders>
          </w:tcPr>
          <w:p>
            <w:pPr>
              <w:pStyle w:val="TableParagraph"/>
              <w:spacing w:before="46"/>
              <w:ind w:left="147" w:right="116"/>
              <w:jc w:val="center"/>
              <w:rPr>
                <w:rFonts w:ascii="Arial MT"/>
                <w:sz w:val="18"/>
              </w:rPr>
            </w:pPr>
            <w:r>
              <w:rPr>
                <w:rFonts w:ascii="Arial MT"/>
                <w:spacing w:val="-5"/>
                <w:sz w:val="18"/>
              </w:rPr>
              <w:t>10</w:t>
            </w:r>
          </w:p>
        </w:tc>
        <w:tc>
          <w:tcPr>
            <w:tcW w:w="813" w:type="dxa"/>
            <w:tcBorders>
              <w:top w:val="single" w:sz="8" w:space="0" w:color="000000"/>
              <w:left w:val="single" w:sz="8" w:space="0" w:color="000000"/>
              <w:bottom w:val="nil"/>
              <w:right w:val="single" w:sz="8" w:space="0" w:color="000000"/>
            </w:tcBorders>
          </w:tcPr>
          <w:p>
            <w:pPr>
              <w:pStyle w:val="TableParagraph"/>
              <w:spacing w:before="46"/>
              <w:ind w:left="19"/>
              <w:jc w:val="center"/>
              <w:rPr>
                <w:rFonts w:ascii="Arial MT"/>
                <w:sz w:val="18"/>
              </w:rPr>
            </w:pPr>
            <w:r>
              <w:rPr>
                <w:rFonts w:ascii="Arial MT"/>
                <w:w w:val="101"/>
                <w:sz w:val="18"/>
              </w:rPr>
              <w:t>2</w:t>
            </w:r>
          </w:p>
        </w:tc>
        <w:tc>
          <w:tcPr>
            <w:tcW w:w="813" w:type="dxa"/>
            <w:tcBorders>
              <w:top w:val="single" w:sz="8" w:space="0" w:color="000000"/>
              <w:left w:val="single" w:sz="8" w:space="0" w:color="000000"/>
              <w:bottom w:val="nil"/>
            </w:tcBorders>
          </w:tcPr>
          <w:p>
            <w:pPr>
              <w:pStyle w:val="TableParagraph"/>
              <w:spacing w:before="46"/>
              <w:ind w:left="285" w:right="265"/>
              <w:jc w:val="center"/>
              <w:rPr>
                <w:rFonts w:ascii="Arial MT"/>
                <w:sz w:val="18"/>
              </w:rPr>
            </w:pPr>
            <w:r>
              <w:rPr>
                <w:rFonts w:ascii="Arial MT"/>
                <w:spacing w:val="-5"/>
                <w:sz w:val="18"/>
              </w:rPr>
              <w:t>30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FFFFFF"/>
              <w:right w:val="nil"/>
            </w:tcBorders>
          </w:tcPr>
          <w:p>
            <w:pPr>
              <w:pStyle w:val="TableParagraph"/>
              <w:rPr>
                <w:sz w:val="18"/>
              </w:rPr>
            </w:pPr>
          </w:p>
        </w:tc>
        <w:tc>
          <w:tcPr>
            <w:tcW w:w="1916" w:type="dxa"/>
            <w:tcBorders>
              <w:top w:val="nil"/>
              <w:left w:val="nil"/>
              <w:bottom w:val="single" w:sz="8" w:space="0" w:color="FFFFFF"/>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89" w:type="dxa"/>
            <w:tcBorders>
              <w:top w:val="nil"/>
              <w:bottom w:val="single" w:sz="8" w:space="0" w:color="000000"/>
              <w:right w:val="single" w:sz="8" w:space="0" w:color="000000"/>
            </w:tcBorders>
          </w:tcPr>
          <w:p>
            <w:pPr>
              <w:pStyle w:val="TableParagraph"/>
              <w:spacing w:before="38"/>
              <w:ind w:left="256" w:right="225"/>
              <w:jc w:val="center"/>
              <w:rPr>
                <w:rFonts w:ascii="Arial MT"/>
                <w:sz w:val="18"/>
              </w:rPr>
            </w:pPr>
            <w:r>
              <w:rPr>
                <w:rFonts w:ascii="Arial MT"/>
                <w:spacing w:val="-4"/>
                <w:sz w:val="18"/>
              </w:rPr>
              <w:t>20.0</w:t>
            </w:r>
          </w:p>
        </w:tc>
        <w:tc>
          <w:tcPr>
            <w:tcW w:w="721" w:type="dxa"/>
            <w:tcBorders>
              <w:top w:val="nil"/>
              <w:left w:val="single" w:sz="8" w:space="0" w:color="000000"/>
              <w:bottom w:val="single" w:sz="8" w:space="0" w:color="000000"/>
              <w:right w:val="single" w:sz="8" w:space="0" w:color="000000"/>
            </w:tcBorders>
          </w:tcPr>
          <w:p>
            <w:pPr>
              <w:pStyle w:val="TableParagraph"/>
              <w:spacing w:before="38"/>
              <w:ind w:left="112" w:right="77"/>
              <w:jc w:val="center"/>
              <w:rPr>
                <w:rFonts w:ascii="Arial MT"/>
                <w:sz w:val="18"/>
              </w:rPr>
            </w:pPr>
            <w:r>
              <w:rPr>
                <w:rFonts w:ascii="Arial MT"/>
                <w:spacing w:val="-4"/>
                <w:sz w:val="18"/>
              </w:rPr>
              <w:t>30.0</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5"/>
              <w:jc w:val="center"/>
              <w:rPr>
                <w:rFonts w:ascii="Arial MT"/>
                <w:sz w:val="18"/>
              </w:rPr>
            </w:pPr>
            <w:r>
              <w:rPr>
                <w:rFonts w:ascii="Arial MT"/>
                <w:spacing w:val="-4"/>
                <w:sz w:val="18"/>
              </w:rPr>
              <w:t>10.0</w:t>
            </w:r>
          </w:p>
        </w:tc>
        <w:tc>
          <w:tcPr>
            <w:tcW w:w="1173" w:type="dxa"/>
            <w:tcBorders>
              <w:top w:val="nil"/>
              <w:left w:val="single" w:sz="8" w:space="0" w:color="000000"/>
              <w:bottom w:val="single" w:sz="8" w:space="0" w:color="000000"/>
              <w:right w:val="single" w:sz="8" w:space="0" w:color="000000"/>
            </w:tcBorders>
          </w:tcPr>
          <w:p>
            <w:pPr>
              <w:pStyle w:val="TableParagraph"/>
              <w:spacing w:before="38"/>
              <w:ind w:left="147" w:right="106"/>
              <w:jc w:val="center"/>
              <w:rPr>
                <w:rFonts w:ascii="Arial MT"/>
                <w:sz w:val="18"/>
              </w:rPr>
            </w:pPr>
            <w:r>
              <w:rPr>
                <w:rFonts w:ascii="Arial MT"/>
                <w:spacing w:val="-4"/>
                <w:sz w:val="18"/>
              </w:rPr>
              <w:t>33.3</w:t>
            </w:r>
          </w:p>
        </w:tc>
        <w:tc>
          <w:tcPr>
            <w:tcW w:w="813" w:type="dxa"/>
            <w:tcBorders>
              <w:top w:val="nil"/>
              <w:left w:val="single" w:sz="8" w:space="0" w:color="000000"/>
              <w:bottom w:val="single" w:sz="8" w:space="0" w:color="000000"/>
              <w:right w:val="single" w:sz="8" w:space="0" w:color="000000"/>
            </w:tcBorders>
          </w:tcPr>
          <w:p>
            <w:pPr>
              <w:pStyle w:val="TableParagraph"/>
              <w:spacing w:before="38"/>
              <w:ind w:right="252"/>
              <w:jc w:val="right"/>
              <w:rPr>
                <w:rFonts w:ascii="Arial MT"/>
                <w:sz w:val="18"/>
              </w:rPr>
            </w:pPr>
            <w:r>
              <w:rPr>
                <w:rFonts w:ascii="Arial MT"/>
                <w:spacing w:val="-5"/>
                <w:sz w:val="18"/>
              </w:rPr>
              <w:t>6.7</w:t>
            </w:r>
          </w:p>
        </w:tc>
        <w:tc>
          <w:tcPr>
            <w:tcW w:w="813" w:type="dxa"/>
            <w:tcBorders>
              <w:top w:val="nil"/>
              <w:left w:val="single" w:sz="8" w:space="0" w:color="000000"/>
              <w:bottom w:val="single" w:sz="8" w:space="0" w:color="000000"/>
            </w:tcBorders>
          </w:tcPr>
          <w:p>
            <w:pPr>
              <w:pStyle w:val="TableParagraph"/>
              <w:spacing w:before="38"/>
              <w:ind w:right="140"/>
              <w:jc w:val="right"/>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Q63</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889" w:type="dxa"/>
            <w:tcBorders>
              <w:top w:val="single" w:sz="8" w:space="0" w:color="000000"/>
              <w:bottom w:val="single" w:sz="36" w:space="0" w:color="FFFFFF"/>
              <w:right w:val="single" w:sz="8" w:space="0" w:color="000000"/>
            </w:tcBorders>
          </w:tcPr>
          <w:p>
            <w:pPr>
              <w:pStyle w:val="TableParagraph"/>
              <w:spacing w:before="42"/>
              <w:ind w:left="27"/>
              <w:jc w:val="center"/>
              <w:rPr>
                <w:rFonts w:ascii="Arial MT"/>
                <w:sz w:val="18"/>
              </w:rPr>
            </w:pPr>
            <w:r>
              <w:rPr>
                <w:rFonts w:ascii="Arial MT"/>
                <w:w w:val="101"/>
                <w:sz w:val="18"/>
              </w:rPr>
              <w:t>4</w:t>
            </w:r>
          </w:p>
        </w:tc>
        <w:tc>
          <w:tcPr>
            <w:tcW w:w="721" w:type="dxa"/>
            <w:tcBorders>
              <w:top w:val="single" w:sz="8" w:space="0" w:color="000000"/>
              <w:left w:val="single" w:sz="8" w:space="0" w:color="000000"/>
              <w:bottom w:val="single" w:sz="36" w:space="0" w:color="FFFFFF"/>
              <w:right w:val="single" w:sz="8" w:space="0" w:color="000000"/>
            </w:tcBorders>
          </w:tcPr>
          <w:p>
            <w:pPr>
              <w:pStyle w:val="TableParagraph"/>
              <w:spacing w:before="42"/>
              <w:ind w:left="30"/>
              <w:jc w:val="center"/>
              <w:rPr>
                <w:rFonts w:ascii="Arial MT"/>
                <w:sz w:val="18"/>
              </w:rPr>
            </w:pPr>
            <w:r>
              <w:rPr>
                <w:rFonts w:ascii="Arial MT"/>
                <w:w w:val="101"/>
                <w:sz w:val="18"/>
              </w:rPr>
              <w:t>1</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29"/>
              <w:jc w:val="center"/>
              <w:rPr>
                <w:rFonts w:ascii="Arial MT"/>
                <w:sz w:val="18"/>
              </w:rPr>
            </w:pPr>
            <w:r>
              <w:rPr>
                <w:rFonts w:ascii="Arial MT"/>
                <w:w w:val="101"/>
                <w:sz w:val="18"/>
              </w:rPr>
              <w:t>5</w:t>
            </w:r>
          </w:p>
        </w:tc>
        <w:tc>
          <w:tcPr>
            <w:tcW w:w="1173" w:type="dxa"/>
            <w:tcBorders>
              <w:top w:val="single" w:sz="8" w:space="0" w:color="000000"/>
              <w:left w:val="single" w:sz="8" w:space="0" w:color="000000"/>
              <w:bottom w:val="single" w:sz="36" w:space="0" w:color="FFFFFF"/>
              <w:right w:val="single" w:sz="8" w:space="0" w:color="000000"/>
            </w:tcBorders>
          </w:tcPr>
          <w:p>
            <w:pPr>
              <w:pStyle w:val="TableParagraph"/>
              <w:spacing w:before="42"/>
              <w:ind w:left="147" w:right="116"/>
              <w:jc w:val="center"/>
              <w:rPr>
                <w:rFonts w:ascii="Arial MT"/>
                <w:sz w:val="18"/>
              </w:rPr>
            </w:pPr>
            <w:r>
              <w:rPr>
                <w:rFonts w:ascii="Arial MT"/>
                <w:spacing w:val="-5"/>
                <w:sz w:val="18"/>
              </w:rPr>
              <w:t>11</w:t>
            </w:r>
          </w:p>
        </w:tc>
        <w:tc>
          <w:tcPr>
            <w:tcW w:w="813" w:type="dxa"/>
            <w:tcBorders>
              <w:top w:val="single" w:sz="8" w:space="0" w:color="000000"/>
              <w:left w:val="single" w:sz="8" w:space="0" w:color="000000"/>
              <w:bottom w:val="single" w:sz="36" w:space="0" w:color="FFFFFF"/>
              <w:right w:val="single" w:sz="8" w:space="0" w:color="000000"/>
            </w:tcBorders>
          </w:tcPr>
          <w:p>
            <w:pPr>
              <w:pStyle w:val="TableParagraph"/>
              <w:spacing w:before="42"/>
              <w:ind w:left="19"/>
              <w:jc w:val="center"/>
              <w:rPr>
                <w:rFonts w:ascii="Arial MT"/>
                <w:sz w:val="18"/>
              </w:rPr>
            </w:pPr>
            <w:r>
              <w:rPr>
                <w:rFonts w:ascii="Arial MT"/>
                <w:w w:val="101"/>
                <w:sz w:val="18"/>
              </w:rPr>
              <w:t>7</w:t>
            </w:r>
          </w:p>
        </w:tc>
        <w:tc>
          <w:tcPr>
            <w:tcW w:w="813" w:type="dxa"/>
            <w:tcBorders>
              <w:top w:val="single" w:sz="8" w:space="0" w:color="000000"/>
              <w:left w:val="single" w:sz="8" w:space="0" w:color="000000"/>
              <w:bottom w:val="single" w:sz="36" w:space="0" w:color="FFFFFF"/>
            </w:tcBorders>
          </w:tcPr>
          <w:p>
            <w:pPr>
              <w:pStyle w:val="TableParagraph"/>
              <w:spacing w:before="42"/>
              <w:ind w:left="285" w:right="265"/>
              <w:jc w:val="center"/>
              <w:rPr>
                <w:rFonts w:ascii="Arial MT"/>
                <w:sz w:val="18"/>
              </w:rPr>
            </w:pPr>
            <w:r>
              <w:rPr>
                <w:rFonts w:ascii="Arial MT"/>
                <w:spacing w:val="-5"/>
                <w:sz w:val="18"/>
              </w:rPr>
              <w:t>28</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89" w:type="dxa"/>
            <w:tcBorders>
              <w:top w:val="single" w:sz="36" w:space="0" w:color="FFFFFF"/>
              <w:bottom w:val="single" w:sz="8" w:space="0" w:color="000000"/>
              <w:right w:val="single" w:sz="8" w:space="0" w:color="000000"/>
            </w:tcBorders>
          </w:tcPr>
          <w:p>
            <w:pPr>
              <w:pStyle w:val="TableParagraph"/>
              <w:spacing w:line="188" w:lineRule="exact"/>
              <w:ind w:left="256" w:right="225"/>
              <w:jc w:val="center"/>
              <w:rPr>
                <w:rFonts w:ascii="Arial MT"/>
                <w:sz w:val="18"/>
              </w:rPr>
            </w:pPr>
            <w:r>
              <w:rPr>
                <w:rFonts w:ascii="Arial MT"/>
                <w:spacing w:val="-4"/>
                <w:sz w:val="18"/>
              </w:rPr>
              <w:t>14.3</w:t>
            </w:r>
          </w:p>
        </w:tc>
        <w:tc>
          <w:tcPr>
            <w:tcW w:w="72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2" w:right="72"/>
              <w:jc w:val="center"/>
              <w:rPr>
                <w:rFonts w:ascii="Arial MT"/>
                <w:sz w:val="18"/>
              </w:rPr>
            </w:pPr>
            <w:r>
              <w:rPr>
                <w:rFonts w:ascii="Arial MT"/>
                <w:spacing w:val="-5"/>
                <w:sz w:val="18"/>
              </w:rPr>
              <w:t>3.6</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5"/>
              <w:jc w:val="center"/>
              <w:rPr>
                <w:rFonts w:ascii="Arial MT"/>
                <w:sz w:val="18"/>
              </w:rPr>
            </w:pPr>
            <w:r>
              <w:rPr>
                <w:rFonts w:ascii="Arial MT"/>
                <w:spacing w:val="-4"/>
                <w:sz w:val="18"/>
              </w:rPr>
              <w:t>17.9</w:t>
            </w:r>
          </w:p>
        </w:tc>
        <w:tc>
          <w:tcPr>
            <w:tcW w:w="117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06"/>
              <w:jc w:val="center"/>
              <w:rPr>
                <w:rFonts w:ascii="Arial MT"/>
                <w:sz w:val="18"/>
              </w:rPr>
            </w:pPr>
            <w:r>
              <w:rPr>
                <w:rFonts w:ascii="Arial MT"/>
                <w:spacing w:val="-4"/>
                <w:sz w:val="18"/>
              </w:rPr>
              <w:t>39.3</w:t>
            </w:r>
          </w:p>
        </w:tc>
        <w:tc>
          <w:tcPr>
            <w:tcW w:w="81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04"/>
              <w:jc w:val="right"/>
              <w:rPr>
                <w:rFonts w:ascii="Arial MT"/>
                <w:sz w:val="18"/>
              </w:rPr>
            </w:pPr>
            <w:r>
              <w:rPr>
                <w:rFonts w:ascii="Arial MT"/>
                <w:spacing w:val="-4"/>
                <w:sz w:val="18"/>
              </w:rPr>
              <w:t>25.0</w:t>
            </w:r>
          </w:p>
        </w:tc>
        <w:tc>
          <w:tcPr>
            <w:tcW w:w="813" w:type="dxa"/>
            <w:tcBorders>
              <w:top w:val="single" w:sz="36" w:space="0" w:color="FFFFFF"/>
              <w:left w:val="single" w:sz="8" w:space="0" w:color="000000"/>
              <w:bottom w:val="single" w:sz="8" w:space="0" w:color="000000"/>
            </w:tcBorders>
          </w:tcPr>
          <w:p>
            <w:pPr>
              <w:pStyle w:val="TableParagraph"/>
              <w:spacing w:line="188" w:lineRule="exact"/>
              <w:ind w:right="140"/>
              <w:jc w:val="right"/>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Q64</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889" w:type="dxa"/>
            <w:tcBorders>
              <w:top w:val="single" w:sz="8" w:space="0" w:color="000000"/>
              <w:bottom w:val="single" w:sz="36" w:space="0" w:color="FFFFFF"/>
              <w:right w:val="single" w:sz="8" w:space="0" w:color="000000"/>
            </w:tcBorders>
          </w:tcPr>
          <w:p>
            <w:pPr>
              <w:pStyle w:val="TableParagraph"/>
              <w:spacing w:before="42"/>
              <w:ind w:left="27"/>
              <w:jc w:val="center"/>
              <w:rPr>
                <w:rFonts w:ascii="Arial MT"/>
                <w:sz w:val="18"/>
              </w:rPr>
            </w:pPr>
            <w:r>
              <w:rPr>
                <w:rFonts w:ascii="Arial MT"/>
                <w:w w:val="101"/>
                <w:sz w:val="18"/>
              </w:rPr>
              <w:t>4</w:t>
            </w:r>
          </w:p>
        </w:tc>
        <w:tc>
          <w:tcPr>
            <w:tcW w:w="721" w:type="dxa"/>
            <w:tcBorders>
              <w:top w:val="single" w:sz="8" w:space="0" w:color="000000"/>
              <w:left w:val="single" w:sz="8" w:space="0" w:color="000000"/>
              <w:bottom w:val="single" w:sz="36" w:space="0" w:color="FFFFFF"/>
              <w:right w:val="single" w:sz="8" w:space="0" w:color="000000"/>
            </w:tcBorders>
          </w:tcPr>
          <w:p>
            <w:pPr>
              <w:pStyle w:val="TableParagraph"/>
              <w:spacing w:before="42"/>
              <w:ind w:left="30"/>
              <w:jc w:val="center"/>
              <w:rPr>
                <w:rFonts w:ascii="Arial MT"/>
                <w:sz w:val="18"/>
              </w:rPr>
            </w:pPr>
            <w:r>
              <w:rPr>
                <w:rFonts w:ascii="Arial MT"/>
                <w:w w:val="101"/>
                <w:sz w:val="18"/>
              </w:rPr>
              <w:t>1</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29"/>
              <w:jc w:val="center"/>
              <w:rPr>
                <w:rFonts w:ascii="Arial MT"/>
                <w:sz w:val="18"/>
              </w:rPr>
            </w:pPr>
            <w:r>
              <w:rPr>
                <w:rFonts w:ascii="Arial MT"/>
                <w:w w:val="101"/>
                <w:sz w:val="18"/>
              </w:rPr>
              <w:t>5</w:t>
            </w:r>
          </w:p>
        </w:tc>
        <w:tc>
          <w:tcPr>
            <w:tcW w:w="1173" w:type="dxa"/>
            <w:tcBorders>
              <w:top w:val="single" w:sz="8" w:space="0" w:color="000000"/>
              <w:left w:val="single" w:sz="8" w:space="0" w:color="000000"/>
              <w:bottom w:val="single" w:sz="36" w:space="0" w:color="FFFFFF"/>
              <w:right w:val="single" w:sz="8" w:space="0" w:color="000000"/>
            </w:tcBorders>
          </w:tcPr>
          <w:p>
            <w:pPr>
              <w:pStyle w:val="TableParagraph"/>
              <w:spacing w:before="42"/>
              <w:ind w:left="147" w:right="116"/>
              <w:jc w:val="center"/>
              <w:rPr>
                <w:rFonts w:ascii="Arial MT"/>
                <w:sz w:val="18"/>
              </w:rPr>
            </w:pPr>
            <w:r>
              <w:rPr>
                <w:rFonts w:ascii="Arial MT"/>
                <w:spacing w:val="-5"/>
                <w:sz w:val="18"/>
              </w:rPr>
              <w:t>13</w:t>
            </w:r>
          </w:p>
        </w:tc>
        <w:tc>
          <w:tcPr>
            <w:tcW w:w="813" w:type="dxa"/>
            <w:tcBorders>
              <w:top w:val="single" w:sz="8" w:space="0" w:color="000000"/>
              <w:left w:val="single" w:sz="8" w:space="0" w:color="000000"/>
              <w:bottom w:val="single" w:sz="36" w:space="0" w:color="FFFFFF"/>
              <w:right w:val="single" w:sz="8" w:space="0" w:color="000000"/>
            </w:tcBorders>
          </w:tcPr>
          <w:p>
            <w:pPr>
              <w:pStyle w:val="TableParagraph"/>
              <w:spacing w:before="42"/>
              <w:ind w:left="19"/>
              <w:jc w:val="center"/>
              <w:rPr>
                <w:rFonts w:ascii="Arial MT"/>
                <w:sz w:val="18"/>
              </w:rPr>
            </w:pPr>
            <w:r>
              <w:rPr>
                <w:rFonts w:ascii="Arial MT"/>
                <w:w w:val="101"/>
                <w:sz w:val="18"/>
              </w:rPr>
              <w:t>7</w:t>
            </w:r>
          </w:p>
        </w:tc>
        <w:tc>
          <w:tcPr>
            <w:tcW w:w="813" w:type="dxa"/>
            <w:tcBorders>
              <w:top w:val="single" w:sz="8" w:space="0" w:color="000000"/>
              <w:left w:val="single" w:sz="8" w:space="0" w:color="000000"/>
              <w:bottom w:val="single" w:sz="36" w:space="0" w:color="FFFFFF"/>
            </w:tcBorders>
          </w:tcPr>
          <w:p>
            <w:pPr>
              <w:pStyle w:val="TableParagraph"/>
              <w:spacing w:before="42"/>
              <w:ind w:left="285" w:right="265"/>
              <w:jc w:val="center"/>
              <w:rPr>
                <w:rFonts w:ascii="Arial MT"/>
                <w:sz w:val="18"/>
              </w:rPr>
            </w:pPr>
            <w:r>
              <w:rPr>
                <w:rFonts w:ascii="Arial MT"/>
                <w:spacing w:val="-5"/>
                <w:sz w:val="18"/>
              </w:rPr>
              <w:t>30</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89" w:type="dxa"/>
            <w:tcBorders>
              <w:top w:val="single" w:sz="36" w:space="0" w:color="FFFFFF"/>
              <w:bottom w:val="single" w:sz="8" w:space="0" w:color="000000"/>
              <w:right w:val="single" w:sz="8" w:space="0" w:color="000000"/>
            </w:tcBorders>
          </w:tcPr>
          <w:p>
            <w:pPr>
              <w:pStyle w:val="TableParagraph"/>
              <w:spacing w:line="188" w:lineRule="exact"/>
              <w:ind w:left="256" w:right="225"/>
              <w:jc w:val="center"/>
              <w:rPr>
                <w:rFonts w:ascii="Arial MT"/>
                <w:sz w:val="18"/>
              </w:rPr>
            </w:pPr>
            <w:r>
              <w:rPr>
                <w:rFonts w:ascii="Arial MT"/>
                <w:spacing w:val="-4"/>
                <w:sz w:val="18"/>
              </w:rPr>
              <w:t>13.3</w:t>
            </w:r>
          </w:p>
        </w:tc>
        <w:tc>
          <w:tcPr>
            <w:tcW w:w="72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2" w:right="72"/>
              <w:jc w:val="center"/>
              <w:rPr>
                <w:rFonts w:ascii="Arial MT"/>
                <w:sz w:val="18"/>
              </w:rPr>
            </w:pPr>
            <w:r>
              <w:rPr>
                <w:rFonts w:ascii="Arial MT"/>
                <w:spacing w:val="-5"/>
                <w:sz w:val="18"/>
              </w:rPr>
              <w:t>3.3</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5"/>
              <w:jc w:val="center"/>
              <w:rPr>
                <w:rFonts w:ascii="Arial MT"/>
                <w:sz w:val="18"/>
              </w:rPr>
            </w:pPr>
            <w:r>
              <w:rPr>
                <w:rFonts w:ascii="Arial MT"/>
                <w:spacing w:val="-4"/>
                <w:sz w:val="18"/>
              </w:rPr>
              <w:t>16.7</w:t>
            </w:r>
          </w:p>
        </w:tc>
        <w:tc>
          <w:tcPr>
            <w:tcW w:w="117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06"/>
              <w:jc w:val="center"/>
              <w:rPr>
                <w:rFonts w:ascii="Arial MT"/>
                <w:sz w:val="18"/>
              </w:rPr>
            </w:pPr>
            <w:r>
              <w:rPr>
                <w:rFonts w:ascii="Arial MT"/>
                <w:spacing w:val="-4"/>
                <w:sz w:val="18"/>
              </w:rPr>
              <w:t>43.3</w:t>
            </w:r>
          </w:p>
        </w:tc>
        <w:tc>
          <w:tcPr>
            <w:tcW w:w="81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04"/>
              <w:jc w:val="right"/>
              <w:rPr>
                <w:rFonts w:ascii="Arial MT"/>
                <w:sz w:val="18"/>
              </w:rPr>
            </w:pPr>
            <w:r>
              <w:rPr>
                <w:rFonts w:ascii="Arial MT"/>
                <w:spacing w:val="-4"/>
                <w:sz w:val="18"/>
              </w:rPr>
              <w:t>23.3</w:t>
            </w:r>
          </w:p>
        </w:tc>
        <w:tc>
          <w:tcPr>
            <w:tcW w:w="813" w:type="dxa"/>
            <w:tcBorders>
              <w:top w:val="single" w:sz="36" w:space="0" w:color="FFFFFF"/>
              <w:left w:val="single" w:sz="8" w:space="0" w:color="000000"/>
              <w:bottom w:val="single" w:sz="8" w:space="0" w:color="000000"/>
            </w:tcBorders>
          </w:tcPr>
          <w:p>
            <w:pPr>
              <w:pStyle w:val="TableParagraph"/>
              <w:spacing w:line="188" w:lineRule="exact"/>
              <w:ind w:right="140"/>
              <w:jc w:val="right"/>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Q65</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889" w:type="dxa"/>
            <w:tcBorders>
              <w:top w:val="single" w:sz="8" w:space="0" w:color="000000"/>
              <w:bottom w:val="single" w:sz="36" w:space="0" w:color="FFFFFF"/>
              <w:right w:val="single" w:sz="8" w:space="0" w:color="000000"/>
            </w:tcBorders>
          </w:tcPr>
          <w:p>
            <w:pPr>
              <w:pStyle w:val="TableParagraph"/>
              <w:spacing w:before="42"/>
              <w:ind w:left="27"/>
              <w:jc w:val="center"/>
              <w:rPr>
                <w:rFonts w:ascii="Arial MT"/>
                <w:sz w:val="18"/>
              </w:rPr>
            </w:pPr>
            <w:r>
              <w:rPr>
                <w:rFonts w:ascii="Arial MT"/>
                <w:w w:val="101"/>
                <w:sz w:val="18"/>
              </w:rPr>
              <w:t>2</w:t>
            </w:r>
          </w:p>
        </w:tc>
        <w:tc>
          <w:tcPr>
            <w:tcW w:w="721" w:type="dxa"/>
            <w:tcBorders>
              <w:top w:val="single" w:sz="8" w:space="0" w:color="000000"/>
              <w:left w:val="single" w:sz="8" w:space="0" w:color="000000"/>
              <w:bottom w:val="single" w:sz="36" w:space="0" w:color="FFFFFF"/>
              <w:right w:val="single" w:sz="8" w:space="0" w:color="000000"/>
            </w:tcBorders>
          </w:tcPr>
          <w:p>
            <w:pPr>
              <w:pStyle w:val="TableParagraph"/>
              <w:spacing w:before="42"/>
              <w:ind w:left="30"/>
              <w:jc w:val="center"/>
              <w:rPr>
                <w:rFonts w:ascii="Arial MT"/>
                <w:sz w:val="18"/>
              </w:rPr>
            </w:pPr>
            <w:r>
              <w:rPr>
                <w:rFonts w:ascii="Arial MT"/>
                <w:w w:val="101"/>
                <w:sz w:val="18"/>
              </w:rPr>
              <w:t>4</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29"/>
              <w:jc w:val="center"/>
              <w:rPr>
                <w:rFonts w:ascii="Arial MT"/>
                <w:sz w:val="18"/>
              </w:rPr>
            </w:pPr>
            <w:r>
              <w:rPr>
                <w:rFonts w:ascii="Arial MT"/>
                <w:w w:val="101"/>
                <w:sz w:val="18"/>
              </w:rPr>
              <w:t>3</w:t>
            </w:r>
          </w:p>
        </w:tc>
        <w:tc>
          <w:tcPr>
            <w:tcW w:w="1173" w:type="dxa"/>
            <w:tcBorders>
              <w:top w:val="single" w:sz="8" w:space="0" w:color="000000"/>
              <w:left w:val="single" w:sz="8" w:space="0" w:color="000000"/>
              <w:bottom w:val="single" w:sz="36" w:space="0" w:color="FFFFFF"/>
              <w:right w:val="single" w:sz="8" w:space="0" w:color="000000"/>
            </w:tcBorders>
          </w:tcPr>
          <w:p>
            <w:pPr>
              <w:pStyle w:val="TableParagraph"/>
              <w:spacing w:before="42"/>
              <w:ind w:left="147" w:right="116"/>
              <w:jc w:val="center"/>
              <w:rPr>
                <w:rFonts w:ascii="Arial MT"/>
                <w:sz w:val="18"/>
              </w:rPr>
            </w:pPr>
            <w:r>
              <w:rPr>
                <w:rFonts w:ascii="Arial MT"/>
                <w:spacing w:val="-5"/>
                <w:sz w:val="18"/>
              </w:rPr>
              <w:t>16</w:t>
            </w:r>
          </w:p>
        </w:tc>
        <w:tc>
          <w:tcPr>
            <w:tcW w:w="813" w:type="dxa"/>
            <w:tcBorders>
              <w:top w:val="single" w:sz="8" w:space="0" w:color="000000"/>
              <w:left w:val="single" w:sz="8" w:space="0" w:color="000000"/>
              <w:bottom w:val="single" w:sz="36" w:space="0" w:color="FFFFFF"/>
              <w:right w:val="single" w:sz="8" w:space="0" w:color="000000"/>
            </w:tcBorders>
          </w:tcPr>
          <w:p>
            <w:pPr>
              <w:pStyle w:val="TableParagraph"/>
              <w:spacing w:before="42"/>
              <w:ind w:left="19"/>
              <w:jc w:val="center"/>
              <w:rPr>
                <w:rFonts w:ascii="Arial MT"/>
                <w:sz w:val="18"/>
              </w:rPr>
            </w:pPr>
            <w:r>
              <w:rPr>
                <w:rFonts w:ascii="Arial MT"/>
                <w:w w:val="101"/>
                <w:sz w:val="18"/>
              </w:rPr>
              <w:t>4</w:t>
            </w:r>
          </w:p>
        </w:tc>
        <w:tc>
          <w:tcPr>
            <w:tcW w:w="813" w:type="dxa"/>
            <w:tcBorders>
              <w:top w:val="single" w:sz="8" w:space="0" w:color="000000"/>
              <w:left w:val="single" w:sz="8" w:space="0" w:color="000000"/>
              <w:bottom w:val="single" w:sz="36" w:space="0" w:color="FFFFFF"/>
            </w:tcBorders>
          </w:tcPr>
          <w:p>
            <w:pPr>
              <w:pStyle w:val="TableParagraph"/>
              <w:spacing w:before="42"/>
              <w:ind w:left="285" w:right="265"/>
              <w:jc w:val="center"/>
              <w:rPr>
                <w:rFonts w:ascii="Arial MT"/>
                <w:sz w:val="18"/>
              </w:rPr>
            </w:pPr>
            <w:r>
              <w:rPr>
                <w:rFonts w:ascii="Arial MT"/>
                <w:spacing w:val="-5"/>
                <w:sz w:val="18"/>
              </w:rPr>
              <w:t>29</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89" w:type="dxa"/>
            <w:tcBorders>
              <w:top w:val="single" w:sz="36" w:space="0" w:color="FFFFFF"/>
              <w:bottom w:val="single" w:sz="8" w:space="0" w:color="000000"/>
              <w:right w:val="single" w:sz="8" w:space="0" w:color="000000"/>
            </w:tcBorders>
          </w:tcPr>
          <w:p>
            <w:pPr>
              <w:pStyle w:val="TableParagraph"/>
              <w:spacing w:line="188" w:lineRule="exact"/>
              <w:ind w:left="251" w:right="225"/>
              <w:jc w:val="center"/>
              <w:rPr>
                <w:rFonts w:ascii="Arial MT"/>
                <w:sz w:val="18"/>
              </w:rPr>
            </w:pPr>
            <w:r>
              <w:rPr>
                <w:rFonts w:ascii="Arial MT"/>
                <w:spacing w:val="-5"/>
                <w:sz w:val="18"/>
              </w:rPr>
              <w:t>6.9</w:t>
            </w:r>
          </w:p>
        </w:tc>
        <w:tc>
          <w:tcPr>
            <w:tcW w:w="72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2" w:right="77"/>
              <w:jc w:val="center"/>
              <w:rPr>
                <w:rFonts w:ascii="Arial MT"/>
                <w:sz w:val="18"/>
              </w:rPr>
            </w:pPr>
            <w:r>
              <w:rPr>
                <w:rFonts w:ascii="Arial MT"/>
                <w:spacing w:val="-4"/>
                <w:sz w:val="18"/>
              </w:rPr>
              <w:t>13.8</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5"/>
              <w:jc w:val="center"/>
              <w:rPr>
                <w:rFonts w:ascii="Arial MT"/>
                <w:sz w:val="18"/>
              </w:rPr>
            </w:pPr>
            <w:r>
              <w:rPr>
                <w:rFonts w:ascii="Arial MT"/>
                <w:spacing w:val="-4"/>
                <w:sz w:val="18"/>
              </w:rPr>
              <w:t>10.3</w:t>
            </w:r>
          </w:p>
        </w:tc>
        <w:tc>
          <w:tcPr>
            <w:tcW w:w="117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06"/>
              <w:jc w:val="center"/>
              <w:rPr>
                <w:rFonts w:ascii="Arial MT"/>
                <w:sz w:val="18"/>
              </w:rPr>
            </w:pPr>
            <w:r>
              <w:rPr>
                <w:rFonts w:ascii="Arial MT"/>
                <w:spacing w:val="-4"/>
                <w:sz w:val="18"/>
              </w:rPr>
              <w:t>55.2</w:t>
            </w:r>
          </w:p>
        </w:tc>
        <w:tc>
          <w:tcPr>
            <w:tcW w:w="81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04"/>
              <w:jc w:val="right"/>
              <w:rPr>
                <w:rFonts w:ascii="Arial MT"/>
                <w:sz w:val="18"/>
              </w:rPr>
            </w:pPr>
            <w:r>
              <w:rPr>
                <w:rFonts w:ascii="Arial MT"/>
                <w:spacing w:val="-4"/>
                <w:sz w:val="18"/>
              </w:rPr>
              <w:t>13.8</w:t>
            </w:r>
          </w:p>
        </w:tc>
        <w:tc>
          <w:tcPr>
            <w:tcW w:w="813" w:type="dxa"/>
            <w:tcBorders>
              <w:top w:val="single" w:sz="36" w:space="0" w:color="FFFFFF"/>
              <w:left w:val="single" w:sz="8" w:space="0" w:color="000000"/>
              <w:bottom w:val="single" w:sz="8" w:space="0" w:color="000000"/>
            </w:tcBorders>
          </w:tcPr>
          <w:p>
            <w:pPr>
              <w:pStyle w:val="TableParagraph"/>
              <w:spacing w:line="188" w:lineRule="exact"/>
              <w:ind w:right="140"/>
              <w:jc w:val="right"/>
              <w:rPr>
                <w:rFonts w:ascii="Arial MT"/>
                <w:sz w:val="18"/>
              </w:rPr>
            </w:pPr>
            <w:r>
              <w:rPr>
                <w:rFonts w:ascii="Arial MT"/>
                <w:spacing w:val="-2"/>
                <w:sz w:val="18"/>
              </w:rPr>
              <w:t>100.0</w:t>
            </w:r>
          </w:p>
        </w:tc>
      </w:tr>
      <w:tr>
        <w:trPr>
          <w:trHeight w:val="279"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Q66</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889" w:type="dxa"/>
            <w:tcBorders>
              <w:top w:val="single" w:sz="8" w:space="0" w:color="000000"/>
              <w:bottom w:val="single" w:sz="36" w:space="0" w:color="FFFFFF"/>
              <w:right w:val="single" w:sz="8" w:space="0" w:color="000000"/>
            </w:tcBorders>
          </w:tcPr>
          <w:p>
            <w:pPr>
              <w:pStyle w:val="TableParagraph"/>
              <w:spacing w:before="42"/>
              <w:ind w:left="27"/>
              <w:jc w:val="center"/>
              <w:rPr>
                <w:rFonts w:ascii="Arial MT"/>
                <w:sz w:val="18"/>
              </w:rPr>
            </w:pPr>
            <w:r>
              <w:rPr>
                <w:rFonts w:ascii="Arial MT"/>
                <w:w w:val="101"/>
                <w:sz w:val="18"/>
              </w:rPr>
              <w:t>9</w:t>
            </w:r>
          </w:p>
        </w:tc>
        <w:tc>
          <w:tcPr>
            <w:tcW w:w="721" w:type="dxa"/>
            <w:tcBorders>
              <w:top w:val="single" w:sz="8" w:space="0" w:color="000000"/>
              <w:left w:val="single" w:sz="8" w:space="0" w:color="000000"/>
              <w:bottom w:val="single" w:sz="36" w:space="0" w:color="FFFFFF"/>
              <w:right w:val="single" w:sz="8" w:space="0" w:color="000000"/>
            </w:tcBorders>
          </w:tcPr>
          <w:p>
            <w:pPr>
              <w:pStyle w:val="TableParagraph"/>
              <w:spacing w:before="42"/>
              <w:ind w:left="111" w:right="77"/>
              <w:jc w:val="center"/>
              <w:rPr>
                <w:rFonts w:ascii="Arial MT"/>
                <w:sz w:val="18"/>
              </w:rPr>
            </w:pPr>
            <w:r>
              <w:rPr>
                <w:rFonts w:ascii="Arial MT"/>
                <w:spacing w:val="-5"/>
                <w:sz w:val="18"/>
              </w:rPr>
              <w:t>13</w:t>
            </w:r>
          </w:p>
        </w:tc>
        <w:tc>
          <w:tcPr>
            <w:tcW w:w="990" w:type="dxa"/>
            <w:tcBorders>
              <w:top w:val="single" w:sz="8" w:space="0" w:color="000000"/>
              <w:left w:val="single" w:sz="8" w:space="0" w:color="000000"/>
              <w:bottom w:val="single" w:sz="36" w:space="0" w:color="FFFFFF"/>
              <w:right w:val="single" w:sz="8" w:space="0" w:color="000000"/>
            </w:tcBorders>
          </w:tcPr>
          <w:p>
            <w:pPr>
              <w:pStyle w:val="TableParagraph"/>
              <w:spacing w:before="42"/>
              <w:ind w:left="29"/>
              <w:jc w:val="center"/>
              <w:rPr>
                <w:rFonts w:ascii="Arial MT"/>
                <w:sz w:val="18"/>
              </w:rPr>
            </w:pPr>
            <w:r>
              <w:rPr>
                <w:rFonts w:ascii="Arial MT"/>
                <w:w w:val="101"/>
                <w:sz w:val="18"/>
              </w:rPr>
              <w:t>2</w:t>
            </w:r>
          </w:p>
        </w:tc>
        <w:tc>
          <w:tcPr>
            <w:tcW w:w="1173" w:type="dxa"/>
            <w:tcBorders>
              <w:top w:val="single" w:sz="8" w:space="0" w:color="000000"/>
              <w:left w:val="single" w:sz="8" w:space="0" w:color="000000"/>
              <w:bottom w:val="single" w:sz="36" w:space="0" w:color="FFFFFF"/>
              <w:right w:val="single" w:sz="8" w:space="0" w:color="000000"/>
            </w:tcBorders>
          </w:tcPr>
          <w:p>
            <w:pPr>
              <w:pStyle w:val="TableParagraph"/>
              <w:spacing w:before="42"/>
              <w:ind w:left="37"/>
              <w:jc w:val="center"/>
              <w:rPr>
                <w:rFonts w:ascii="Arial MT"/>
                <w:sz w:val="18"/>
              </w:rPr>
            </w:pPr>
            <w:r>
              <w:rPr>
                <w:rFonts w:ascii="Arial MT"/>
                <w:w w:val="101"/>
                <w:sz w:val="18"/>
              </w:rPr>
              <w:t>4</w:t>
            </w:r>
          </w:p>
        </w:tc>
        <w:tc>
          <w:tcPr>
            <w:tcW w:w="813" w:type="dxa"/>
            <w:tcBorders>
              <w:top w:val="single" w:sz="8" w:space="0" w:color="000000"/>
              <w:left w:val="single" w:sz="8" w:space="0" w:color="000000"/>
              <w:bottom w:val="single" w:sz="36" w:space="0" w:color="FFFFFF"/>
              <w:right w:val="single" w:sz="8" w:space="0" w:color="000000"/>
            </w:tcBorders>
          </w:tcPr>
          <w:p>
            <w:pPr>
              <w:pStyle w:val="TableParagraph"/>
              <w:spacing w:before="42"/>
              <w:ind w:left="19"/>
              <w:jc w:val="center"/>
              <w:rPr>
                <w:rFonts w:ascii="Arial MT"/>
                <w:sz w:val="18"/>
              </w:rPr>
            </w:pPr>
            <w:r>
              <w:rPr>
                <w:rFonts w:ascii="Arial MT"/>
                <w:w w:val="101"/>
                <w:sz w:val="18"/>
              </w:rPr>
              <w:t>2</w:t>
            </w:r>
          </w:p>
        </w:tc>
        <w:tc>
          <w:tcPr>
            <w:tcW w:w="813" w:type="dxa"/>
            <w:tcBorders>
              <w:top w:val="single" w:sz="8" w:space="0" w:color="000000"/>
              <w:left w:val="single" w:sz="8" w:space="0" w:color="000000"/>
              <w:bottom w:val="single" w:sz="36" w:space="0" w:color="FFFFFF"/>
            </w:tcBorders>
          </w:tcPr>
          <w:p>
            <w:pPr>
              <w:pStyle w:val="TableParagraph"/>
              <w:spacing w:before="42"/>
              <w:ind w:left="285" w:right="265"/>
              <w:jc w:val="center"/>
              <w:rPr>
                <w:rFonts w:ascii="Arial MT"/>
                <w:sz w:val="18"/>
              </w:rPr>
            </w:pPr>
            <w:r>
              <w:rPr>
                <w:rFonts w:ascii="Arial MT"/>
                <w:spacing w:val="-5"/>
                <w:sz w:val="18"/>
              </w:rPr>
              <w:t>30</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89" w:type="dxa"/>
            <w:tcBorders>
              <w:top w:val="single" w:sz="36" w:space="0" w:color="FFFFFF"/>
              <w:bottom w:val="single" w:sz="8" w:space="0" w:color="000000"/>
              <w:right w:val="single" w:sz="8" w:space="0" w:color="000000"/>
            </w:tcBorders>
          </w:tcPr>
          <w:p>
            <w:pPr>
              <w:pStyle w:val="TableParagraph"/>
              <w:spacing w:line="188" w:lineRule="exact"/>
              <w:ind w:left="256" w:right="225"/>
              <w:jc w:val="center"/>
              <w:rPr>
                <w:rFonts w:ascii="Arial MT"/>
                <w:sz w:val="18"/>
              </w:rPr>
            </w:pPr>
            <w:r>
              <w:rPr>
                <w:rFonts w:ascii="Arial MT"/>
                <w:spacing w:val="-4"/>
                <w:sz w:val="18"/>
              </w:rPr>
              <w:t>30.0</w:t>
            </w:r>
          </w:p>
        </w:tc>
        <w:tc>
          <w:tcPr>
            <w:tcW w:w="72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2" w:right="77"/>
              <w:jc w:val="center"/>
              <w:rPr>
                <w:rFonts w:ascii="Arial MT"/>
                <w:sz w:val="18"/>
              </w:rPr>
            </w:pPr>
            <w:r>
              <w:rPr>
                <w:rFonts w:ascii="Arial MT"/>
                <w:spacing w:val="-4"/>
                <w:sz w:val="18"/>
              </w:rPr>
              <w:t>43.3</w:t>
            </w:r>
          </w:p>
        </w:tc>
        <w:tc>
          <w:tcPr>
            <w:tcW w:w="99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8" w:right="20"/>
              <w:jc w:val="center"/>
              <w:rPr>
                <w:rFonts w:ascii="Arial MT"/>
                <w:sz w:val="18"/>
              </w:rPr>
            </w:pPr>
            <w:r>
              <w:rPr>
                <w:rFonts w:ascii="Arial MT"/>
                <w:spacing w:val="-5"/>
                <w:sz w:val="18"/>
              </w:rPr>
              <w:t>6.7</w:t>
            </w:r>
          </w:p>
        </w:tc>
        <w:tc>
          <w:tcPr>
            <w:tcW w:w="117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06"/>
              <w:jc w:val="center"/>
              <w:rPr>
                <w:rFonts w:ascii="Arial MT"/>
                <w:sz w:val="18"/>
              </w:rPr>
            </w:pPr>
            <w:r>
              <w:rPr>
                <w:rFonts w:ascii="Arial MT"/>
                <w:spacing w:val="-4"/>
                <w:sz w:val="18"/>
              </w:rPr>
              <w:t>13.3</w:t>
            </w:r>
          </w:p>
        </w:tc>
        <w:tc>
          <w:tcPr>
            <w:tcW w:w="81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52"/>
              <w:jc w:val="right"/>
              <w:rPr>
                <w:rFonts w:ascii="Arial MT"/>
                <w:sz w:val="18"/>
              </w:rPr>
            </w:pPr>
            <w:r>
              <w:rPr>
                <w:rFonts w:ascii="Arial MT"/>
                <w:spacing w:val="-5"/>
                <w:sz w:val="18"/>
              </w:rPr>
              <w:t>6.7</w:t>
            </w:r>
          </w:p>
        </w:tc>
        <w:tc>
          <w:tcPr>
            <w:tcW w:w="813" w:type="dxa"/>
            <w:tcBorders>
              <w:top w:val="single" w:sz="36" w:space="0" w:color="FFFFFF"/>
              <w:left w:val="single" w:sz="8" w:space="0" w:color="000000"/>
              <w:bottom w:val="single" w:sz="8" w:space="0" w:color="000000"/>
            </w:tcBorders>
          </w:tcPr>
          <w:p>
            <w:pPr>
              <w:pStyle w:val="TableParagraph"/>
              <w:spacing w:line="188" w:lineRule="exact"/>
              <w:ind w:right="140"/>
              <w:jc w:val="right"/>
              <w:rPr>
                <w:rFonts w:ascii="Arial MT"/>
                <w:sz w:val="18"/>
              </w:rPr>
            </w:pPr>
            <w:r>
              <w:rPr>
                <w:rFonts w:ascii="Arial MT"/>
                <w:spacing w:val="-2"/>
                <w:sz w:val="18"/>
              </w:rPr>
              <w:t>100.0</w:t>
            </w:r>
          </w:p>
        </w:tc>
      </w:tr>
      <w:tr>
        <w:trPr>
          <w:trHeight w:val="291"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FFFFFF"/>
              <w:left w:val="nil"/>
              <w:bottom w:val="nil"/>
              <w:right w:val="nil"/>
            </w:tcBorders>
          </w:tcPr>
          <w:p>
            <w:pPr>
              <w:pStyle w:val="TableParagraph"/>
              <w:spacing w:before="42"/>
              <w:ind w:left="47"/>
              <w:rPr>
                <w:rFonts w:ascii="Arial MT"/>
                <w:sz w:val="18"/>
              </w:rPr>
            </w:pPr>
            <w:r>
              <w:rPr>
                <w:rFonts w:ascii="Arial MT"/>
                <w:spacing w:val="-5"/>
                <w:sz w:val="18"/>
              </w:rPr>
              <w:t>Q67</w:t>
            </w:r>
          </w:p>
        </w:tc>
        <w:tc>
          <w:tcPr>
            <w:tcW w:w="1916" w:type="dxa"/>
            <w:tcBorders>
              <w:top w:val="single" w:sz="8" w:space="0" w:color="FFFFFF"/>
              <w:left w:val="nil"/>
              <w:bottom w:val="nil"/>
            </w:tcBorders>
          </w:tcPr>
          <w:p>
            <w:pPr>
              <w:pStyle w:val="TableParagraph"/>
              <w:spacing w:before="42"/>
              <w:ind w:left="25"/>
              <w:rPr>
                <w:rFonts w:ascii="Arial MT"/>
                <w:sz w:val="18"/>
              </w:rPr>
            </w:pPr>
            <w:r>
              <w:rPr>
                <w:rFonts w:ascii="Arial MT"/>
                <w:spacing w:val="-2"/>
                <w:sz w:val="18"/>
              </w:rPr>
              <w:t>Count</w:t>
            </w:r>
          </w:p>
        </w:tc>
        <w:tc>
          <w:tcPr>
            <w:tcW w:w="889" w:type="dxa"/>
            <w:tcBorders>
              <w:top w:val="single" w:sz="8" w:space="0" w:color="000000"/>
              <w:bottom w:val="nil"/>
              <w:right w:val="single" w:sz="8" w:space="0" w:color="000000"/>
            </w:tcBorders>
          </w:tcPr>
          <w:p>
            <w:pPr>
              <w:pStyle w:val="TableParagraph"/>
              <w:spacing w:before="42"/>
              <w:ind w:left="27"/>
              <w:jc w:val="center"/>
              <w:rPr>
                <w:rFonts w:ascii="Arial MT"/>
                <w:sz w:val="18"/>
              </w:rPr>
            </w:pPr>
            <w:r>
              <w:rPr>
                <w:rFonts w:ascii="Arial MT"/>
                <w:w w:val="101"/>
                <w:sz w:val="18"/>
              </w:rPr>
              <w:t>3</w:t>
            </w:r>
          </w:p>
        </w:tc>
        <w:tc>
          <w:tcPr>
            <w:tcW w:w="721" w:type="dxa"/>
            <w:tcBorders>
              <w:top w:val="single" w:sz="8" w:space="0" w:color="000000"/>
              <w:left w:val="single" w:sz="8" w:space="0" w:color="000000"/>
              <w:bottom w:val="nil"/>
              <w:right w:val="single" w:sz="8" w:space="0" w:color="000000"/>
            </w:tcBorders>
          </w:tcPr>
          <w:p>
            <w:pPr>
              <w:pStyle w:val="TableParagraph"/>
              <w:spacing w:before="42"/>
              <w:ind w:left="30"/>
              <w:jc w:val="center"/>
              <w:rPr>
                <w:rFonts w:ascii="Arial MT"/>
                <w:sz w:val="18"/>
              </w:rPr>
            </w:pPr>
            <w:r>
              <w:rPr>
                <w:rFonts w:ascii="Arial MT"/>
                <w:w w:val="101"/>
                <w:sz w:val="18"/>
              </w:rPr>
              <w:t>2</w:t>
            </w:r>
          </w:p>
        </w:tc>
        <w:tc>
          <w:tcPr>
            <w:tcW w:w="990" w:type="dxa"/>
            <w:tcBorders>
              <w:top w:val="single" w:sz="8" w:space="0" w:color="000000"/>
              <w:left w:val="single" w:sz="8" w:space="0" w:color="000000"/>
              <w:bottom w:val="nil"/>
              <w:right w:val="single" w:sz="8" w:space="0" w:color="000000"/>
            </w:tcBorders>
          </w:tcPr>
          <w:p>
            <w:pPr>
              <w:pStyle w:val="TableParagraph"/>
              <w:spacing w:before="42"/>
              <w:ind w:left="29"/>
              <w:jc w:val="center"/>
              <w:rPr>
                <w:rFonts w:ascii="Arial MT"/>
                <w:sz w:val="18"/>
              </w:rPr>
            </w:pPr>
            <w:r>
              <w:rPr>
                <w:rFonts w:ascii="Arial MT"/>
                <w:w w:val="101"/>
                <w:sz w:val="18"/>
              </w:rPr>
              <w:t>2</w:t>
            </w:r>
          </w:p>
        </w:tc>
        <w:tc>
          <w:tcPr>
            <w:tcW w:w="1173" w:type="dxa"/>
            <w:tcBorders>
              <w:top w:val="single" w:sz="8" w:space="0" w:color="000000"/>
              <w:left w:val="single" w:sz="8" w:space="0" w:color="000000"/>
              <w:bottom w:val="nil"/>
              <w:right w:val="single" w:sz="8" w:space="0" w:color="000000"/>
            </w:tcBorders>
          </w:tcPr>
          <w:p>
            <w:pPr>
              <w:pStyle w:val="TableParagraph"/>
              <w:spacing w:before="42"/>
              <w:ind w:left="147" w:right="116"/>
              <w:jc w:val="center"/>
              <w:rPr>
                <w:rFonts w:ascii="Arial MT"/>
                <w:sz w:val="18"/>
              </w:rPr>
            </w:pPr>
            <w:r>
              <w:rPr>
                <w:rFonts w:ascii="Arial MT"/>
                <w:spacing w:val="-5"/>
                <w:sz w:val="18"/>
              </w:rPr>
              <w:t>15</w:t>
            </w:r>
          </w:p>
        </w:tc>
        <w:tc>
          <w:tcPr>
            <w:tcW w:w="813" w:type="dxa"/>
            <w:tcBorders>
              <w:top w:val="single" w:sz="8" w:space="0" w:color="000000"/>
              <w:left w:val="single" w:sz="8" w:space="0" w:color="000000"/>
              <w:bottom w:val="nil"/>
              <w:right w:val="single" w:sz="8" w:space="0" w:color="000000"/>
            </w:tcBorders>
          </w:tcPr>
          <w:p>
            <w:pPr>
              <w:pStyle w:val="TableParagraph"/>
              <w:spacing w:before="42"/>
              <w:ind w:left="19"/>
              <w:jc w:val="center"/>
              <w:rPr>
                <w:rFonts w:ascii="Arial MT"/>
                <w:sz w:val="18"/>
              </w:rPr>
            </w:pPr>
            <w:r>
              <w:rPr>
                <w:rFonts w:ascii="Arial MT"/>
                <w:w w:val="101"/>
                <w:sz w:val="18"/>
              </w:rPr>
              <w:t>7</w:t>
            </w:r>
          </w:p>
        </w:tc>
        <w:tc>
          <w:tcPr>
            <w:tcW w:w="813" w:type="dxa"/>
            <w:tcBorders>
              <w:top w:val="single" w:sz="8" w:space="0" w:color="000000"/>
              <w:left w:val="single" w:sz="8" w:space="0" w:color="000000"/>
              <w:bottom w:val="nil"/>
            </w:tcBorders>
          </w:tcPr>
          <w:p>
            <w:pPr>
              <w:pStyle w:val="TableParagraph"/>
              <w:spacing w:before="42"/>
              <w:ind w:left="285" w:right="265"/>
              <w:jc w:val="center"/>
              <w:rPr>
                <w:rFonts w:ascii="Arial MT"/>
                <w:sz w:val="18"/>
              </w:rPr>
            </w:pPr>
            <w:r>
              <w:rPr>
                <w:rFonts w:ascii="Arial MT"/>
                <w:spacing w:val="-5"/>
                <w:sz w:val="18"/>
              </w:rPr>
              <w:t>29</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89" w:type="dxa"/>
            <w:tcBorders>
              <w:top w:val="nil"/>
              <w:bottom w:val="single" w:sz="8" w:space="0" w:color="000000"/>
              <w:right w:val="single" w:sz="8" w:space="0" w:color="000000"/>
            </w:tcBorders>
          </w:tcPr>
          <w:p>
            <w:pPr>
              <w:pStyle w:val="TableParagraph"/>
              <w:spacing w:before="38"/>
              <w:ind w:left="256" w:right="225"/>
              <w:jc w:val="center"/>
              <w:rPr>
                <w:rFonts w:ascii="Arial MT"/>
                <w:sz w:val="18"/>
              </w:rPr>
            </w:pPr>
            <w:r>
              <w:rPr>
                <w:rFonts w:ascii="Arial MT"/>
                <w:spacing w:val="-4"/>
                <w:sz w:val="18"/>
              </w:rPr>
              <w:t>10.3</w:t>
            </w:r>
          </w:p>
        </w:tc>
        <w:tc>
          <w:tcPr>
            <w:tcW w:w="721" w:type="dxa"/>
            <w:tcBorders>
              <w:top w:val="nil"/>
              <w:left w:val="single" w:sz="8" w:space="0" w:color="000000"/>
              <w:bottom w:val="single" w:sz="8" w:space="0" w:color="000000"/>
              <w:right w:val="single" w:sz="8" w:space="0" w:color="000000"/>
            </w:tcBorders>
          </w:tcPr>
          <w:p>
            <w:pPr>
              <w:pStyle w:val="TableParagraph"/>
              <w:spacing w:before="38"/>
              <w:ind w:left="112" w:right="72"/>
              <w:jc w:val="center"/>
              <w:rPr>
                <w:rFonts w:ascii="Arial MT"/>
                <w:sz w:val="18"/>
              </w:rPr>
            </w:pPr>
            <w:r>
              <w:rPr>
                <w:rFonts w:ascii="Arial MT"/>
                <w:spacing w:val="-5"/>
                <w:sz w:val="18"/>
              </w:rPr>
              <w:t>6.9</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0"/>
              <w:jc w:val="center"/>
              <w:rPr>
                <w:rFonts w:ascii="Arial MT"/>
                <w:sz w:val="18"/>
              </w:rPr>
            </w:pPr>
            <w:r>
              <w:rPr>
                <w:rFonts w:ascii="Arial MT"/>
                <w:spacing w:val="-5"/>
                <w:sz w:val="18"/>
              </w:rPr>
              <w:t>6.9</w:t>
            </w:r>
          </w:p>
        </w:tc>
        <w:tc>
          <w:tcPr>
            <w:tcW w:w="1173" w:type="dxa"/>
            <w:tcBorders>
              <w:top w:val="nil"/>
              <w:left w:val="single" w:sz="8" w:space="0" w:color="000000"/>
              <w:bottom w:val="single" w:sz="8" w:space="0" w:color="000000"/>
              <w:right w:val="single" w:sz="8" w:space="0" w:color="000000"/>
            </w:tcBorders>
          </w:tcPr>
          <w:p>
            <w:pPr>
              <w:pStyle w:val="TableParagraph"/>
              <w:spacing w:before="38"/>
              <w:ind w:left="147" w:right="106"/>
              <w:jc w:val="center"/>
              <w:rPr>
                <w:rFonts w:ascii="Arial MT"/>
                <w:sz w:val="18"/>
              </w:rPr>
            </w:pPr>
            <w:r>
              <w:rPr>
                <w:rFonts w:ascii="Arial MT"/>
                <w:spacing w:val="-4"/>
                <w:sz w:val="18"/>
              </w:rPr>
              <w:t>51.7</w:t>
            </w:r>
          </w:p>
        </w:tc>
        <w:tc>
          <w:tcPr>
            <w:tcW w:w="813" w:type="dxa"/>
            <w:tcBorders>
              <w:top w:val="nil"/>
              <w:left w:val="single" w:sz="8" w:space="0" w:color="000000"/>
              <w:bottom w:val="single" w:sz="8" w:space="0" w:color="000000"/>
              <w:right w:val="single" w:sz="8" w:space="0" w:color="000000"/>
            </w:tcBorders>
          </w:tcPr>
          <w:p>
            <w:pPr>
              <w:pStyle w:val="TableParagraph"/>
              <w:spacing w:before="38"/>
              <w:ind w:right="204"/>
              <w:jc w:val="right"/>
              <w:rPr>
                <w:rFonts w:ascii="Arial MT"/>
                <w:sz w:val="18"/>
              </w:rPr>
            </w:pPr>
            <w:r>
              <w:rPr>
                <w:rFonts w:ascii="Arial MT"/>
                <w:spacing w:val="-4"/>
                <w:sz w:val="18"/>
              </w:rPr>
              <w:t>24.1</w:t>
            </w:r>
          </w:p>
        </w:tc>
        <w:tc>
          <w:tcPr>
            <w:tcW w:w="813" w:type="dxa"/>
            <w:tcBorders>
              <w:top w:val="nil"/>
              <w:left w:val="single" w:sz="8" w:space="0" w:color="000000"/>
              <w:bottom w:val="single" w:sz="8" w:space="0" w:color="000000"/>
            </w:tcBorders>
          </w:tcPr>
          <w:p>
            <w:pPr>
              <w:pStyle w:val="TableParagraph"/>
              <w:spacing w:before="38"/>
              <w:ind w:right="140"/>
              <w:jc w:val="right"/>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Q68</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89" w:type="dxa"/>
            <w:tcBorders>
              <w:top w:val="single" w:sz="8" w:space="0" w:color="000000"/>
              <w:bottom w:val="nil"/>
              <w:right w:val="single" w:sz="8" w:space="0" w:color="000000"/>
            </w:tcBorders>
          </w:tcPr>
          <w:p>
            <w:pPr>
              <w:pStyle w:val="TableParagraph"/>
              <w:spacing w:before="46"/>
              <w:ind w:left="27"/>
              <w:jc w:val="center"/>
              <w:rPr>
                <w:rFonts w:ascii="Arial MT"/>
                <w:sz w:val="18"/>
              </w:rPr>
            </w:pPr>
            <w:r>
              <w:rPr>
                <w:rFonts w:ascii="Arial MT"/>
                <w:w w:val="101"/>
                <w:sz w:val="18"/>
              </w:rPr>
              <w:t>2</w:t>
            </w:r>
          </w:p>
        </w:tc>
        <w:tc>
          <w:tcPr>
            <w:tcW w:w="721"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4</w:t>
            </w:r>
          </w:p>
        </w:tc>
        <w:tc>
          <w:tcPr>
            <w:tcW w:w="990" w:type="dxa"/>
            <w:tcBorders>
              <w:top w:val="single" w:sz="8" w:space="0" w:color="000000"/>
              <w:left w:val="single" w:sz="8" w:space="0" w:color="000000"/>
              <w:bottom w:val="nil"/>
              <w:right w:val="single" w:sz="8" w:space="0" w:color="000000"/>
            </w:tcBorders>
          </w:tcPr>
          <w:p>
            <w:pPr>
              <w:pStyle w:val="TableParagraph"/>
              <w:spacing w:before="46"/>
              <w:ind w:left="29"/>
              <w:jc w:val="center"/>
              <w:rPr>
                <w:rFonts w:ascii="Arial MT"/>
                <w:sz w:val="18"/>
              </w:rPr>
            </w:pPr>
            <w:r>
              <w:rPr>
                <w:rFonts w:ascii="Arial MT"/>
                <w:w w:val="101"/>
                <w:sz w:val="18"/>
              </w:rPr>
              <w:t>5</w:t>
            </w:r>
          </w:p>
        </w:tc>
        <w:tc>
          <w:tcPr>
            <w:tcW w:w="1173" w:type="dxa"/>
            <w:tcBorders>
              <w:top w:val="single" w:sz="8" w:space="0" w:color="000000"/>
              <w:left w:val="single" w:sz="8" w:space="0" w:color="000000"/>
              <w:bottom w:val="nil"/>
              <w:right w:val="single" w:sz="8" w:space="0" w:color="000000"/>
            </w:tcBorders>
          </w:tcPr>
          <w:p>
            <w:pPr>
              <w:pStyle w:val="TableParagraph"/>
              <w:spacing w:before="46"/>
              <w:ind w:left="37"/>
              <w:jc w:val="center"/>
              <w:rPr>
                <w:rFonts w:ascii="Arial MT"/>
                <w:sz w:val="18"/>
              </w:rPr>
            </w:pPr>
            <w:r>
              <w:rPr>
                <w:rFonts w:ascii="Arial MT"/>
                <w:w w:val="101"/>
                <w:sz w:val="18"/>
              </w:rPr>
              <w:t>9</w:t>
            </w:r>
          </w:p>
        </w:tc>
        <w:tc>
          <w:tcPr>
            <w:tcW w:w="813" w:type="dxa"/>
            <w:tcBorders>
              <w:top w:val="single" w:sz="8" w:space="0" w:color="000000"/>
              <w:left w:val="single" w:sz="8" w:space="0" w:color="000000"/>
              <w:bottom w:val="nil"/>
              <w:right w:val="single" w:sz="8" w:space="0" w:color="000000"/>
            </w:tcBorders>
          </w:tcPr>
          <w:p>
            <w:pPr>
              <w:pStyle w:val="TableParagraph"/>
              <w:spacing w:before="46"/>
              <w:ind w:left="19"/>
              <w:jc w:val="center"/>
              <w:rPr>
                <w:rFonts w:ascii="Arial MT"/>
                <w:sz w:val="18"/>
              </w:rPr>
            </w:pPr>
            <w:r>
              <w:rPr>
                <w:rFonts w:ascii="Arial MT"/>
                <w:w w:val="101"/>
                <w:sz w:val="18"/>
              </w:rPr>
              <w:t>9</w:t>
            </w:r>
          </w:p>
        </w:tc>
        <w:tc>
          <w:tcPr>
            <w:tcW w:w="813" w:type="dxa"/>
            <w:tcBorders>
              <w:top w:val="single" w:sz="8" w:space="0" w:color="000000"/>
              <w:left w:val="single" w:sz="8" w:space="0" w:color="000000"/>
              <w:bottom w:val="nil"/>
            </w:tcBorders>
          </w:tcPr>
          <w:p>
            <w:pPr>
              <w:pStyle w:val="TableParagraph"/>
              <w:spacing w:before="46"/>
              <w:ind w:left="285" w:right="265"/>
              <w:jc w:val="center"/>
              <w:rPr>
                <w:rFonts w:ascii="Arial MT"/>
                <w:sz w:val="18"/>
              </w:rPr>
            </w:pPr>
            <w:r>
              <w:rPr>
                <w:rFonts w:ascii="Arial MT"/>
                <w:spacing w:val="-5"/>
                <w:sz w:val="18"/>
              </w:rPr>
              <w:t>29</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89" w:type="dxa"/>
            <w:tcBorders>
              <w:top w:val="nil"/>
              <w:bottom w:val="single" w:sz="8" w:space="0" w:color="000000"/>
              <w:right w:val="single" w:sz="8" w:space="0" w:color="000000"/>
            </w:tcBorders>
          </w:tcPr>
          <w:p>
            <w:pPr>
              <w:pStyle w:val="TableParagraph"/>
              <w:spacing w:before="38"/>
              <w:ind w:left="251" w:right="225"/>
              <w:jc w:val="center"/>
              <w:rPr>
                <w:rFonts w:ascii="Arial MT"/>
                <w:sz w:val="18"/>
              </w:rPr>
            </w:pPr>
            <w:r>
              <w:rPr>
                <w:rFonts w:ascii="Arial MT"/>
                <w:spacing w:val="-5"/>
                <w:sz w:val="18"/>
              </w:rPr>
              <w:t>6.9</w:t>
            </w:r>
          </w:p>
        </w:tc>
        <w:tc>
          <w:tcPr>
            <w:tcW w:w="721" w:type="dxa"/>
            <w:tcBorders>
              <w:top w:val="nil"/>
              <w:left w:val="single" w:sz="8" w:space="0" w:color="000000"/>
              <w:bottom w:val="single" w:sz="8" w:space="0" w:color="000000"/>
              <w:right w:val="single" w:sz="8" w:space="0" w:color="000000"/>
            </w:tcBorders>
          </w:tcPr>
          <w:p>
            <w:pPr>
              <w:pStyle w:val="TableParagraph"/>
              <w:spacing w:before="38"/>
              <w:ind w:left="112" w:right="77"/>
              <w:jc w:val="center"/>
              <w:rPr>
                <w:rFonts w:ascii="Arial MT"/>
                <w:sz w:val="18"/>
              </w:rPr>
            </w:pPr>
            <w:r>
              <w:rPr>
                <w:rFonts w:ascii="Arial MT"/>
                <w:spacing w:val="-4"/>
                <w:sz w:val="18"/>
              </w:rPr>
              <w:t>13.8</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5"/>
              <w:jc w:val="center"/>
              <w:rPr>
                <w:rFonts w:ascii="Arial MT"/>
                <w:sz w:val="18"/>
              </w:rPr>
            </w:pPr>
            <w:r>
              <w:rPr>
                <w:rFonts w:ascii="Arial MT"/>
                <w:spacing w:val="-4"/>
                <w:sz w:val="18"/>
              </w:rPr>
              <w:t>17.2</w:t>
            </w:r>
          </w:p>
        </w:tc>
        <w:tc>
          <w:tcPr>
            <w:tcW w:w="1173" w:type="dxa"/>
            <w:tcBorders>
              <w:top w:val="nil"/>
              <w:left w:val="single" w:sz="8" w:space="0" w:color="000000"/>
              <w:bottom w:val="single" w:sz="8" w:space="0" w:color="000000"/>
              <w:right w:val="single" w:sz="8" w:space="0" w:color="000000"/>
            </w:tcBorders>
          </w:tcPr>
          <w:p>
            <w:pPr>
              <w:pStyle w:val="TableParagraph"/>
              <w:spacing w:before="38"/>
              <w:ind w:left="147" w:right="106"/>
              <w:jc w:val="center"/>
              <w:rPr>
                <w:rFonts w:ascii="Arial MT"/>
                <w:sz w:val="18"/>
              </w:rPr>
            </w:pPr>
            <w:r>
              <w:rPr>
                <w:rFonts w:ascii="Arial MT"/>
                <w:spacing w:val="-4"/>
                <w:sz w:val="18"/>
              </w:rPr>
              <w:t>31.0</w:t>
            </w:r>
          </w:p>
        </w:tc>
        <w:tc>
          <w:tcPr>
            <w:tcW w:w="813" w:type="dxa"/>
            <w:tcBorders>
              <w:top w:val="nil"/>
              <w:left w:val="single" w:sz="8" w:space="0" w:color="000000"/>
              <w:bottom w:val="single" w:sz="8" w:space="0" w:color="000000"/>
              <w:right w:val="single" w:sz="8" w:space="0" w:color="000000"/>
            </w:tcBorders>
          </w:tcPr>
          <w:p>
            <w:pPr>
              <w:pStyle w:val="TableParagraph"/>
              <w:spacing w:before="38"/>
              <w:ind w:right="204"/>
              <w:jc w:val="right"/>
              <w:rPr>
                <w:rFonts w:ascii="Arial MT"/>
                <w:sz w:val="18"/>
              </w:rPr>
            </w:pPr>
            <w:r>
              <w:rPr>
                <w:rFonts w:ascii="Arial MT"/>
                <w:spacing w:val="-4"/>
                <w:sz w:val="18"/>
              </w:rPr>
              <w:t>31.0</w:t>
            </w:r>
          </w:p>
        </w:tc>
        <w:tc>
          <w:tcPr>
            <w:tcW w:w="813" w:type="dxa"/>
            <w:tcBorders>
              <w:top w:val="nil"/>
              <w:left w:val="single" w:sz="8" w:space="0" w:color="000000"/>
              <w:bottom w:val="single" w:sz="8" w:space="0" w:color="000000"/>
            </w:tcBorders>
          </w:tcPr>
          <w:p>
            <w:pPr>
              <w:pStyle w:val="TableParagraph"/>
              <w:spacing w:before="38"/>
              <w:ind w:right="140"/>
              <w:jc w:val="right"/>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Q69</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89" w:type="dxa"/>
            <w:tcBorders>
              <w:top w:val="single" w:sz="8" w:space="0" w:color="000000"/>
              <w:bottom w:val="nil"/>
              <w:right w:val="single" w:sz="8" w:space="0" w:color="000000"/>
            </w:tcBorders>
          </w:tcPr>
          <w:p>
            <w:pPr>
              <w:pStyle w:val="TableParagraph"/>
              <w:spacing w:before="46"/>
              <w:ind w:left="27"/>
              <w:jc w:val="center"/>
              <w:rPr>
                <w:rFonts w:ascii="Arial MT"/>
                <w:sz w:val="18"/>
              </w:rPr>
            </w:pPr>
            <w:r>
              <w:rPr>
                <w:rFonts w:ascii="Arial MT"/>
                <w:w w:val="101"/>
                <w:sz w:val="18"/>
              </w:rPr>
              <w:t>0</w:t>
            </w:r>
          </w:p>
        </w:tc>
        <w:tc>
          <w:tcPr>
            <w:tcW w:w="721"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2</w:t>
            </w:r>
          </w:p>
        </w:tc>
        <w:tc>
          <w:tcPr>
            <w:tcW w:w="990" w:type="dxa"/>
            <w:tcBorders>
              <w:top w:val="single" w:sz="8" w:space="0" w:color="000000"/>
              <w:left w:val="single" w:sz="8" w:space="0" w:color="000000"/>
              <w:bottom w:val="nil"/>
              <w:right w:val="single" w:sz="8" w:space="0" w:color="000000"/>
            </w:tcBorders>
          </w:tcPr>
          <w:p>
            <w:pPr>
              <w:pStyle w:val="TableParagraph"/>
              <w:spacing w:before="46"/>
              <w:ind w:left="29"/>
              <w:jc w:val="center"/>
              <w:rPr>
                <w:rFonts w:ascii="Arial MT"/>
                <w:sz w:val="18"/>
              </w:rPr>
            </w:pPr>
            <w:r>
              <w:rPr>
                <w:rFonts w:ascii="Arial MT"/>
                <w:w w:val="101"/>
                <w:sz w:val="18"/>
              </w:rPr>
              <w:t>3</w:t>
            </w:r>
          </w:p>
        </w:tc>
        <w:tc>
          <w:tcPr>
            <w:tcW w:w="1173" w:type="dxa"/>
            <w:tcBorders>
              <w:top w:val="single" w:sz="8" w:space="0" w:color="000000"/>
              <w:left w:val="single" w:sz="8" w:space="0" w:color="000000"/>
              <w:bottom w:val="nil"/>
              <w:right w:val="single" w:sz="8" w:space="0" w:color="000000"/>
            </w:tcBorders>
          </w:tcPr>
          <w:p>
            <w:pPr>
              <w:pStyle w:val="TableParagraph"/>
              <w:spacing w:before="46"/>
              <w:ind w:left="147" w:right="116"/>
              <w:jc w:val="center"/>
              <w:rPr>
                <w:rFonts w:ascii="Arial MT"/>
                <w:sz w:val="18"/>
              </w:rPr>
            </w:pPr>
            <w:r>
              <w:rPr>
                <w:rFonts w:ascii="Arial MT"/>
                <w:spacing w:val="-5"/>
                <w:sz w:val="18"/>
              </w:rPr>
              <w:t>14</w:t>
            </w:r>
          </w:p>
        </w:tc>
        <w:tc>
          <w:tcPr>
            <w:tcW w:w="813" w:type="dxa"/>
            <w:tcBorders>
              <w:top w:val="single" w:sz="8" w:space="0" w:color="000000"/>
              <w:left w:val="single" w:sz="8" w:space="0" w:color="000000"/>
              <w:bottom w:val="nil"/>
              <w:right w:val="single" w:sz="8" w:space="0" w:color="000000"/>
            </w:tcBorders>
          </w:tcPr>
          <w:p>
            <w:pPr>
              <w:pStyle w:val="TableParagraph"/>
              <w:spacing w:before="46"/>
              <w:ind w:left="19"/>
              <w:jc w:val="center"/>
              <w:rPr>
                <w:rFonts w:ascii="Arial MT"/>
                <w:sz w:val="18"/>
              </w:rPr>
            </w:pPr>
            <w:r>
              <w:rPr>
                <w:rFonts w:ascii="Arial MT"/>
                <w:w w:val="101"/>
                <w:sz w:val="18"/>
              </w:rPr>
              <w:t>8</w:t>
            </w:r>
          </w:p>
        </w:tc>
        <w:tc>
          <w:tcPr>
            <w:tcW w:w="813" w:type="dxa"/>
            <w:tcBorders>
              <w:top w:val="single" w:sz="8" w:space="0" w:color="000000"/>
              <w:left w:val="single" w:sz="8" w:space="0" w:color="000000"/>
              <w:bottom w:val="nil"/>
            </w:tcBorders>
          </w:tcPr>
          <w:p>
            <w:pPr>
              <w:pStyle w:val="TableParagraph"/>
              <w:spacing w:before="46"/>
              <w:ind w:left="285" w:right="265"/>
              <w:jc w:val="center"/>
              <w:rPr>
                <w:rFonts w:ascii="Arial MT"/>
                <w:sz w:val="18"/>
              </w:rPr>
            </w:pPr>
            <w:r>
              <w:rPr>
                <w:rFonts w:ascii="Arial MT"/>
                <w:spacing w:val="-5"/>
                <w:sz w:val="18"/>
              </w:rPr>
              <w:t>27</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89" w:type="dxa"/>
            <w:tcBorders>
              <w:top w:val="nil"/>
              <w:bottom w:val="single" w:sz="8" w:space="0" w:color="000000"/>
              <w:right w:val="single" w:sz="8" w:space="0" w:color="000000"/>
            </w:tcBorders>
          </w:tcPr>
          <w:p>
            <w:pPr>
              <w:pStyle w:val="TableParagraph"/>
              <w:spacing w:before="38"/>
              <w:ind w:left="256" w:right="222"/>
              <w:jc w:val="center"/>
              <w:rPr>
                <w:rFonts w:ascii="Arial MT"/>
                <w:sz w:val="18"/>
              </w:rPr>
            </w:pPr>
            <w:r>
              <w:rPr>
                <w:rFonts w:ascii="Arial MT"/>
                <w:spacing w:val="-5"/>
                <w:sz w:val="18"/>
              </w:rPr>
              <w:t>.0</w:t>
            </w:r>
          </w:p>
        </w:tc>
        <w:tc>
          <w:tcPr>
            <w:tcW w:w="721" w:type="dxa"/>
            <w:tcBorders>
              <w:top w:val="nil"/>
              <w:left w:val="single" w:sz="8" w:space="0" w:color="000000"/>
              <w:bottom w:val="single" w:sz="8" w:space="0" w:color="000000"/>
              <w:right w:val="single" w:sz="8" w:space="0" w:color="000000"/>
            </w:tcBorders>
          </w:tcPr>
          <w:p>
            <w:pPr>
              <w:pStyle w:val="TableParagraph"/>
              <w:spacing w:before="38"/>
              <w:ind w:left="112" w:right="72"/>
              <w:jc w:val="center"/>
              <w:rPr>
                <w:rFonts w:ascii="Arial MT"/>
                <w:sz w:val="18"/>
              </w:rPr>
            </w:pPr>
            <w:r>
              <w:rPr>
                <w:rFonts w:ascii="Arial MT"/>
                <w:spacing w:val="-5"/>
                <w:sz w:val="18"/>
              </w:rPr>
              <w:t>7.4</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5"/>
              <w:jc w:val="center"/>
              <w:rPr>
                <w:rFonts w:ascii="Arial MT"/>
                <w:sz w:val="18"/>
              </w:rPr>
            </w:pPr>
            <w:r>
              <w:rPr>
                <w:rFonts w:ascii="Arial MT"/>
                <w:spacing w:val="-4"/>
                <w:sz w:val="18"/>
              </w:rPr>
              <w:t>11.1</w:t>
            </w:r>
          </w:p>
        </w:tc>
        <w:tc>
          <w:tcPr>
            <w:tcW w:w="1173" w:type="dxa"/>
            <w:tcBorders>
              <w:top w:val="nil"/>
              <w:left w:val="single" w:sz="8" w:space="0" w:color="000000"/>
              <w:bottom w:val="single" w:sz="8" w:space="0" w:color="000000"/>
              <w:right w:val="single" w:sz="8" w:space="0" w:color="000000"/>
            </w:tcBorders>
          </w:tcPr>
          <w:p>
            <w:pPr>
              <w:pStyle w:val="TableParagraph"/>
              <w:spacing w:before="38"/>
              <w:ind w:left="147" w:right="106"/>
              <w:jc w:val="center"/>
              <w:rPr>
                <w:rFonts w:ascii="Arial MT"/>
                <w:sz w:val="18"/>
              </w:rPr>
            </w:pPr>
            <w:r>
              <w:rPr>
                <w:rFonts w:ascii="Arial MT"/>
                <w:spacing w:val="-4"/>
                <w:sz w:val="18"/>
              </w:rPr>
              <w:t>51.9</w:t>
            </w:r>
          </w:p>
        </w:tc>
        <w:tc>
          <w:tcPr>
            <w:tcW w:w="813" w:type="dxa"/>
            <w:tcBorders>
              <w:top w:val="nil"/>
              <w:left w:val="single" w:sz="8" w:space="0" w:color="000000"/>
              <w:bottom w:val="single" w:sz="8" w:space="0" w:color="000000"/>
              <w:right w:val="single" w:sz="8" w:space="0" w:color="000000"/>
            </w:tcBorders>
          </w:tcPr>
          <w:p>
            <w:pPr>
              <w:pStyle w:val="TableParagraph"/>
              <w:spacing w:before="38"/>
              <w:ind w:right="204"/>
              <w:jc w:val="right"/>
              <w:rPr>
                <w:rFonts w:ascii="Arial MT"/>
                <w:sz w:val="18"/>
              </w:rPr>
            </w:pPr>
            <w:r>
              <w:rPr>
                <w:rFonts w:ascii="Arial MT"/>
                <w:spacing w:val="-4"/>
                <w:sz w:val="18"/>
              </w:rPr>
              <w:t>29.6</w:t>
            </w:r>
          </w:p>
        </w:tc>
        <w:tc>
          <w:tcPr>
            <w:tcW w:w="813" w:type="dxa"/>
            <w:tcBorders>
              <w:top w:val="nil"/>
              <w:left w:val="single" w:sz="8" w:space="0" w:color="000000"/>
              <w:bottom w:val="single" w:sz="8" w:space="0" w:color="000000"/>
            </w:tcBorders>
          </w:tcPr>
          <w:p>
            <w:pPr>
              <w:pStyle w:val="TableParagraph"/>
              <w:spacing w:before="38"/>
              <w:ind w:right="140"/>
              <w:jc w:val="right"/>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Q70</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89" w:type="dxa"/>
            <w:tcBorders>
              <w:top w:val="single" w:sz="8" w:space="0" w:color="000000"/>
              <w:bottom w:val="nil"/>
              <w:right w:val="single" w:sz="8" w:space="0" w:color="000000"/>
            </w:tcBorders>
          </w:tcPr>
          <w:p>
            <w:pPr>
              <w:pStyle w:val="TableParagraph"/>
              <w:spacing w:before="46"/>
              <w:ind w:left="27"/>
              <w:jc w:val="center"/>
              <w:rPr>
                <w:rFonts w:ascii="Arial MT"/>
                <w:sz w:val="18"/>
              </w:rPr>
            </w:pPr>
            <w:r>
              <w:rPr>
                <w:rFonts w:ascii="Arial MT"/>
                <w:w w:val="101"/>
                <w:sz w:val="18"/>
              </w:rPr>
              <w:t>1</w:t>
            </w:r>
          </w:p>
        </w:tc>
        <w:tc>
          <w:tcPr>
            <w:tcW w:w="721"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3</w:t>
            </w:r>
          </w:p>
        </w:tc>
        <w:tc>
          <w:tcPr>
            <w:tcW w:w="990" w:type="dxa"/>
            <w:tcBorders>
              <w:top w:val="single" w:sz="8" w:space="0" w:color="000000"/>
              <w:left w:val="single" w:sz="8" w:space="0" w:color="000000"/>
              <w:bottom w:val="nil"/>
              <w:right w:val="single" w:sz="8" w:space="0" w:color="000000"/>
            </w:tcBorders>
          </w:tcPr>
          <w:p>
            <w:pPr>
              <w:pStyle w:val="TableParagraph"/>
              <w:spacing w:before="46"/>
              <w:ind w:left="29"/>
              <w:jc w:val="center"/>
              <w:rPr>
                <w:rFonts w:ascii="Arial MT"/>
                <w:sz w:val="18"/>
              </w:rPr>
            </w:pPr>
            <w:r>
              <w:rPr>
                <w:rFonts w:ascii="Arial MT"/>
                <w:w w:val="101"/>
                <w:sz w:val="18"/>
              </w:rPr>
              <w:t>5</w:t>
            </w:r>
          </w:p>
        </w:tc>
        <w:tc>
          <w:tcPr>
            <w:tcW w:w="1173" w:type="dxa"/>
            <w:tcBorders>
              <w:top w:val="single" w:sz="8" w:space="0" w:color="000000"/>
              <w:left w:val="single" w:sz="8" w:space="0" w:color="000000"/>
              <w:bottom w:val="nil"/>
              <w:right w:val="single" w:sz="8" w:space="0" w:color="000000"/>
            </w:tcBorders>
          </w:tcPr>
          <w:p>
            <w:pPr>
              <w:pStyle w:val="TableParagraph"/>
              <w:spacing w:before="46"/>
              <w:ind w:left="147" w:right="116"/>
              <w:jc w:val="center"/>
              <w:rPr>
                <w:rFonts w:ascii="Arial MT"/>
                <w:sz w:val="18"/>
              </w:rPr>
            </w:pPr>
            <w:r>
              <w:rPr>
                <w:rFonts w:ascii="Arial MT"/>
                <w:spacing w:val="-5"/>
                <w:sz w:val="18"/>
              </w:rPr>
              <w:t>13</w:t>
            </w:r>
          </w:p>
        </w:tc>
        <w:tc>
          <w:tcPr>
            <w:tcW w:w="813" w:type="dxa"/>
            <w:tcBorders>
              <w:top w:val="single" w:sz="8" w:space="0" w:color="000000"/>
              <w:left w:val="single" w:sz="8" w:space="0" w:color="000000"/>
              <w:bottom w:val="nil"/>
              <w:right w:val="single" w:sz="8" w:space="0" w:color="000000"/>
            </w:tcBorders>
          </w:tcPr>
          <w:p>
            <w:pPr>
              <w:pStyle w:val="TableParagraph"/>
              <w:spacing w:before="46"/>
              <w:ind w:left="19"/>
              <w:jc w:val="center"/>
              <w:rPr>
                <w:rFonts w:ascii="Arial MT"/>
                <w:sz w:val="18"/>
              </w:rPr>
            </w:pPr>
            <w:r>
              <w:rPr>
                <w:rFonts w:ascii="Arial MT"/>
                <w:w w:val="101"/>
                <w:sz w:val="18"/>
              </w:rPr>
              <w:t>7</w:t>
            </w:r>
          </w:p>
        </w:tc>
        <w:tc>
          <w:tcPr>
            <w:tcW w:w="813" w:type="dxa"/>
            <w:tcBorders>
              <w:top w:val="single" w:sz="8" w:space="0" w:color="000000"/>
              <w:left w:val="single" w:sz="8" w:space="0" w:color="000000"/>
              <w:bottom w:val="nil"/>
            </w:tcBorders>
          </w:tcPr>
          <w:p>
            <w:pPr>
              <w:pStyle w:val="TableParagraph"/>
              <w:spacing w:before="46"/>
              <w:ind w:left="285" w:right="265"/>
              <w:jc w:val="center"/>
              <w:rPr>
                <w:rFonts w:ascii="Arial MT"/>
                <w:sz w:val="18"/>
              </w:rPr>
            </w:pPr>
            <w:r>
              <w:rPr>
                <w:rFonts w:ascii="Arial MT"/>
                <w:spacing w:val="-5"/>
                <w:sz w:val="18"/>
              </w:rPr>
              <w:t>29</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889" w:type="dxa"/>
            <w:tcBorders>
              <w:top w:val="nil"/>
              <w:bottom w:val="single" w:sz="8" w:space="0" w:color="000000"/>
              <w:right w:val="single" w:sz="8" w:space="0" w:color="000000"/>
            </w:tcBorders>
          </w:tcPr>
          <w:p>
            <w:pPr>
              <w:pStyle w:val="TableParagraph"/>
              <w:spacing w:before="38"/>
              <w:ind w:left="251" w:right="225"/>
              <w:jc w:val="center"/>
              <w:rPr>
                <w:rFonts w:ascii="Arial MT"/>
                <w:sz w:val="18"/>
              </w:rPr>
            </w:pPr>
            <w:r>
              <w:rPr>
                <w:rFonts w:ascii="Arial MT"/>
                <w:spacing w:val="-5"/>
                <w:sz w:val="18"/>
              </w:rPr>
              <w:t>3.4</w:t>
            </w:r>
          </w:p>
        </w:tc>
        <w:tc>
          <w:tcPr>
            <w:tcW w:w="721" w:type="dxa"/>
            <w:tcBorders>
              <w:top w:val="nil"/>
              <w:left w:val="single" w:sz="8" w:space="0" w:color="000000"/>
              <w:bottom w:val="single" w:sz="8" w:space="0" w:color="000000"/>
              <w:right w:val="single" w:sz="8" w:space="0" w:color="000000"/>
            </w:tcBorders>
          </w:tcPr>
          <w:p>
            <w:pPr>
              <w:pStyle w:val="TableParagraph"/>
              <w:spacing w:before="38"/>
              <w:ind w:left="112" w:right="77"/>
              <w:jc w:val="center"/>
              <w:rPr>
                <w:rFonts w:ascii="Arial MT"/>
                <w:sz w:val="18"/>
              </w:rPr>
            </w:pPr>
            <w:r>
              <w:rPr>
                <w:rFonts w:ascii="Arial MT"/>
                <w:spacing w:val="-4"/>
                <w:sz w:val="18"/>
              </w:rPr>
              <w:t>10.3</w:t>
            </w:r>
          </w:p>
        </w:tc>
        <w:tc>
          <w:tcPr>
            <w:tcW w:w="990" w:type="dxa"/>
            <w:tcBorders>
              <w:top w:val="nil"/>
              <w:left w:val="single" w:sz="8" w:space="0" w:color="000000"/>
              <w:bottom w:val="single" w:sz="8" w:space="0" w:color="000000"/>
              <w:right w:val="single" w:sz="8" w:space="0" w:color="000000"/>
            </w:tcBorders>
          </w:tcPr>
          <w:p>
            <w:pPr>
              <w:pStyle w:val="TableParagraph"/>
              <w:spacing w:before="38"/>
              <w:ind w:left="58" w:right="25"/>
              <w:jc w:val="center"/>
              <w:rPr>
                <w:rFonts w:ascii="Arial MT"/>
                <w:sz w:val="18"/>
              </w:rPr>
            </w:pPr>
            <w:r>
              <w:rPr>
                <w:rFonts w:ascii="Arial MT"/>
                <w:spacing w:val="-4"/>
                <w:sz w:val="18"/>
              </w:rPr>
              <w:t>17.2</w:t>
            </w:r>
          </w:p>
        </w:tc>
        <w:tc>
          <w:tcPr>
            <w:tcW w:w="1173" w:type="dxa"/>
            <w:tcBorders>
              <w:top w:val="nil"/>
              <w:left w:val="single" w:sz="8" w:space="0" w:color="000000"/>
              <w:bottom w:val="single" w:sz="8" w:space="0" w:color="000000"/>
              <w:right w:val="single" w:sz="8" w:space="0" w:color="000000"/>
            </w:tcBorders>
          </w:tcPr>
          <w:p>
            <w:pPr>
              <w:pStyle w:val="TableParagraph"/>
              <w:spacing w:before="38"/>
              <w:ind w:left="147" w:right="106"/>
              <w:jc w:val="center"/>
              <w:rPr>
                <w:rFonts w:ascii="Arial MT"/>
                <w:sz w:val="18"/>
              </w:rPr>
            </w:pPr>
            <w:r>
              <w:rPr>
                <w:rFonts w:ascii="Arial MT"/>
                <w:spacing w:val="-4"/>
                <w:sz w:val="18"/>
              </w:rPr>
              <w:t>44.8</w:t>
            </w:r>
          </w:p>
        </w:tc>
        <w:tc>
          <w:tcPr>
            <w:tcW w:w="813" w:type="dxa"/>
            <w:tcBorders>
              <w:top w:val="nil"/>
              <w:left w:val="single" w:sz="8" w:space="0" w:color="000000"/>
              <w:bottom w:val="single" w:sz="8" w:space="0" w:color="000000"/>
              <w:right w:val="single" w:sz="8" w:space="0" w:color="000000"/>
            </w:tcBorders>
          </w:tcPr>
          <w:p>
            <w:pPr>
              <w:pStyle w:val="TableParagraph"/>
              <w:spacing w:before="38"/>
              <w:ind w:right="204"/>
              <w:jc w:val="right"/>
              <w:rPr>
                <w:rFonts w:ascii="Arial MT"/>
                <w:sz w:val="18"/>
              </w:rPr>
            </w:pPr>
            <w:r>
              <w:rPr>
                <w:rFonts w:ascii="Arial MT"/>
                <w:spacing w:val="-4"/>
                <w:sz w:val="18"/>
              </w:rPr>
              <w:t>24.1</w:t>
            </w:r>
          </w:p>
        </w:tc>
        <w:tc>
          <w:tcPr>
            <w:tcW w:w="813" w:type="dxa"/>
            <w:tcBorders>
              <w:top w:val="nil"/>
              <w:left w:val="single" w:sz="8" w:space="0" w:color="000000"/>
              <w:bottom w:val="single" w:sz="8" w:space="0" w:color="000000"/>
            </w:tcBorders>
          </w:tcPr>
          <w:p>
            <w:pPr>
              <w:pStyle w:val="TableParagraph"/>
              <w:spacing w:before="38"/>
              <w:ind w:right="140"/>
              <w:jc w:val="right"/>
              <w:rPr>
                <w:rFonts w:ascii="Arial MT"/>
                <w:sz w:val="18"/>
              </w:rPr>
            </w:pPr>
            <w:r>
              <w:rPr>
                <w:rFonts w:ascii="Arial MT"/>
                <w:spacing w:val="-2"/>
                <w:sz w:val="18"/>
              </w:rPr>
              <w:t>100.0</w:t>
            </w:r>
          </w:p>
        </w:tc>
      </w:tr>
      <w:tr>
        <w:trPr>
          <w:trHeight w:val="265" w:hRule="atLeast"/>
        </w:trPr>
        <w:tc>
          <w:tcPr>
            <w:tcW w:w="2147" w:type="dxa"/>
            <w:gridSpan w:val="2"/>
            <w:tcBorders>
              <w:top w:val="single" w:sz="8" w:space="0" w:color="000000"/>
              <w:right w:val="nil"/>
            </w:tcBorders>
          </w:tcPr>
          <w:p>
            <w:pPr>
              <w:pStyle w:val="TableParagraph"/>
              <w:spacing w:before="27"/>
              <w:ind w:left="25"/>
              <w:rPr>
                <w:rFonts w:ascii="Arial MT"/>
                <w:sz w:val="18"/>
              </w:rPr>
            </w:pPr>
            <w:r>
              <w:rPr>
                <w:rFonts w:ascii="Arial MT"/>
                <w:spacing w:val="-2"/>
                <w:sz w:val="18"/>
              </w:rPr>
              <w:t>Total</w:t>
            </w:r>
          </w:p>
        </w:tc>
        <w:tc>
          <w:tcPr>
            <w:tcW w:w="1916" w:type="dxa"/>
            <w:tcBorders>
              <w:top w:val="single" w:sz="8" w:space="0" w:color="000000"/>
              <w:left w:val="nil"/>
              <w:bottom w:val="nil"/>
            </w:tcBorders>
          </w:tcPr>
          <w:p>
            <w:pPr>
              <w:pStyle w:val="TableParagraph"/>
              <w:spacing w:before="27"/>
              <w:ind w:left="25"/>
              <w:rPr>
                <w:rFonts w:ascii="Arial MT"/>
                <w:sz w:val="18"/>
              </w:rPr>
            </w:pPr>
            <w:r>
              <w:rPr>
                <w:rFonts w:ascii="Arial MT"/>
                <w:spacing w:val="-2"/>
                <w:sz w:val="18"/>
              </w:rPr>
              <w:t>Count</w:t>
            </w:r>
          </w:p>
        </w:tc>
        <w:tc>
          <w:tcPr>
            <w:tcW w:w="889" w:type="dxa"/>
            <w:tcBorders>
              <w:top w:val="single" w:sz="8" w:space="0" w:color="000000"/>
              <w:bottom w:val="nil"/>
              <w:right w:val="single" w:sz="8" w:space="0" w:color="000000"/>
            </w:tcBorders>
          </w:tcPr>
          <w:p>
            <w:pPr>
              <w:pStyle w:val="TableParagraph"/>
              <w:spacing w:before="27"/>
              <w:ind w:left="246" w:right="225"/>
              <w:jc w:val="center"/>
              <w:rPr>
                <w:rFonts w:ascii="Arial MT"/>
                <w:sz w:val="18"/>
              </w:rPr>
            </w:pPr>
            <w:r>
              <w:rPr>
                <w:rFonts w:ascii="Arial MT"/>
                <w:spacing w:val="-5"/>
                <w:sz w:val="18"/>
              </w:rPr>
              <w:t>40</w:t>
            </w:r>
          </w:p>
        </w:tc>
        <w:tc>
          <w:tcPr>
            <w:tcW w:w="721" w:type="dxa"/>
            <w:tcBorders>
              <w:top w:val="single" w:sz="8" w:space="0" w:color="000000"/>
              <w:left w:val="single" w:sz="8" w:space="0" w:color="000000"/>
              <w:bottom w:val="nil"/>
              <w:right w:val="single" w:sz="8" w:space="0" w:color="000000"/>
            </w:tcBorders>
          </w:tcPr>
          <w:p>
            <w:pPr>
              <w:pStyle w:val="TableParagraph"/>
              <w:spacing w:before="27"/>
              <w:ind w:left="111" w:right="77"/>
              <w:jc w:val="center"/>
              <w:rPr>
                <w:rFonts w:ascii="Arial MT"/>
                <w:sz w:val="18"/>
              </w:rPr>
            </w:pPr>
            <w:r>
              <w:rPr>
                <w:rFonts w:ascii="Arial MT"/>
                <w:spacing w:val="-5"/>
                <w:sz w:val="18"/>
              </w:rPr>
              <w:t>50</w:t>
            </w:r>
          </w:p>
        </w:tc>
        <w:tc>
          <w:tcPr>
            <w:tcW w:w="990" w:type="dxa"/>
            <w:tcBorders>
              <w:top w:val="single" w:sz="8" w:space="0" w:color="000000"/>
              <w:left w:val="single" w:sz="8" w:space="0" w:color="000000"/>
              <w:bottom w:val="nil"/>
              <w:right w:val="single" w:sz="8" w:space="0" w:color="000000"/>
            </w:tcBorders>
          </w:tcPr>
          <w:p>
            <w:pPr>
              <w:pStyle w:val="TableParagraph"/>
              <w:spacing w:before="27"/>
              <w:ind w:left="58" w:right="25"/>
              <w:jc w:val="center"/>
              <w:rPr>
                <w:rFonts w:ascii="Arial MT"/>
                <w:sz w:val="18"/>
              </w:rPr>
            </w:pPr>
            <w:r>
              <w:rPr>
                <w:rFonts w:ascii="Arial MT"/>
                <w:spacing w:val="-5"/>
                <w:sz w:val="18"/>
              </w:rPr>
              <w:t>34</w:t>
            </w:r>
          </w:p>
        </w:tc>
        <w:tc>
          <w:tcPr>
            <w:tcW w:w="1173" w:type="dxa"/>
            <w:tcBorders>
              <w:top w:val="single" w:sz="8" w:space="0" w:color="000000"/>
              <w:left w:val="single" w:sz="8" w:space="0" w:color="000000"/>
              <w:bottom w:val="nil"/>
              <w:right w:val="single" w:sz="8" w:space="0" w:color="000000"/>
            </w:tcBorders>
          </w:tcPr>
          <w:p>
            <w:pPr>
              <w:pStyle w:val="TableParagraph"/>
              <w:spacing w:before="27"/>
              <w:ind w:left="147" w:right="111"/>
              <w:jc w:val="center"/>
              <w:rPr>
                <w:rFonts w:ascii="Arial MT"/>
                <w:sz w:val="18"/>
              </w:rPr>
            </w:pPr>
            <w:r>
              <w:rPr>
                <w:rFonts w:ascii="Arial MT"/>
                <w:spacing w:val="-5"/>
                <w:sz w:val="18"/>
              </w:rPr>
              <w:t>108</w:t>
            </w:r>
          </w:p>
        </w:tc>
        <w:tc>
          <w:tcPr>
            <w:tcW w:w="813" w:type="dxa"/>
            <w:tcBorders>
              <w:top w:val="single" w:sz="8" w:space="0" w:color="000000"/>
              <w:left w:val="single" w:sz="8" w:space="0" w:color="000000"/>
              <w:bottom w:val="nil"/>
              <w:right w:val="single" w:sz="8" w:space="0" w:color="000000"/>
            </w:tcBorders>
          </w:tcPr>
          <w:p>
            <w:pPr>
              <w:pStyle w:val="TableParagraph"/>
              <w:spacing w:before="27"/>
              <w:ind w:left="292" w:right="269"/>
              <w:jc w:val="center"/>
              <w:rPr>
                <w:rFonts w:ascii="Arial MT"/>
                <w:sz w:val="18"/>
              </w:rPr>
            </w:pPr>
            <w:r>
              <w:rPr>
                <w:rFonts w:ascii="Arial MT"/>
                <w:spacing w:val="-5"/>
                <w:sz w:val="18"/>
              </w:rPr>
              <w:t>55</w:t>
            </w:r>
          </w:p>
        </w:tc>
        <w:tc>
          <w:tcPr>
            <w:tcW w:w="813" w:type="dxa"/>
            <w:tcBorders>
              <w:top w:val="single" w:sz="8" w:space="0" w:color="000000"/>
              <w:left w:val="single" w:sz="8" w:space="0" w:color="000000"/>
              <w:bottom w:val="nil"/>
            </w:tcBorders>
          </w:tcPr>
          <w:p>
            <w:pPr>
              <w:pStyle w:val="TableParagraph"/>
              <w:spacing w:before="27"/>
              <w:ind w:right="222"/>
              <w:jc w:val="right"/>
              <w:rPr>
                <w:rFonts w:ascii="Arial MT"/>
                <w:sz w:val="18"/>
              </w:rPr>
            </w:pPr>
            <w:r>
              <w:rPr>
                <w:rFonts w:ascii="Arial MT"/>
                <w:spacing w:val="-5"/>
                <w:sz w:val="18"/>
              </w:rPr>
              <w:t>287</w:t>
            </w:r>
          </w:p>
        </w:tc>
      </w:tr>
    </w:tbl>
    <w:p>
      <w:pPr>
        <w:spacing w:after="0"/>
        <w:jc w:val="right"/>
        <w:rPr>
          <w:rFonts w:ascii="Arial MT"/>
          <w:sz w:val="18"/>
        </w:rPr>
        <w:sectPr>
          <w:pgSz w:w="12240" w:h="15840"/>
          <w:pgMar w:header="0" w:footer="969" w:top="1600" w:bottom="1160" w:left="780" w:right="0"/>
        </w:sectPr>
      </w:pPr>
    </w:p>
    <w:p>
      <w:pPr>
        <w:spacing w:before="74" w:after="39"/>
        <w:ind w:left="3503" w:right="0" w:firstLine="0"/>
        <w:jc w:val="left"/>
        <w:rPr>
          <w:rFonts w:ascii="Arial"/>
          <w:b/>
          <w:sz w:val="18"/>
        </w:rPr>
      </w:pPr>
      <w:r>
        <w:rPr>
          <w:rFonts w:ascii="Arial"/>
          <w:b/>
          <w:sz w:val="18"/>
        </w:rPr>
        <w:t>QUESTIONS</w:t>
      </w:r>
      <w:r>
        <w:rPr>
          <w:rFonts w:ascii="Arial"/>
          <w:b/>
          <w:spacing w:val="-6"/>
          <w:sz w:val="18"/>
        </w:rPr>
        <w:t> </w:t>
      </w:r>
      <w:r>
        <w:rPr>
          <w:rFonts w:ascii="Arial"/>
          <w:b/>
          <w:sz w:val="18"/>
        </w:rPr>
        <w:t>*</w:t>
      </w:r>
      <w:r>
        <w:rPr>
          <w:rFonts w:ascii="Arial"/>
          <w:b/>
          <w:spacing w:val="-3"/>
          <w:sz w:val="18"/>
        </w:rPr>
        <w:t> </w:t>
      </w:r>
      <w:r>
        <w:rPr>
          <w:rFonts w:ascii="Arial"/>
          <w:b/>
          <w:sz w:val="18"/>
        </w:rPr>
        <w:t>RESPONSE</w:t>
      </w:r>
      <w:r>
        <w:rPr>
          <w:rFonts w:ascii="Arial"/>
          <w:b/>
          <w:spacing w:val="-5"/>
          <w:sz w:val="18"/>
        </w:rPr>
        <w:t> </w:t>
      </w:r>
      <w:r>
        <w:rPr>
          <w:rFonts w:ascii="Arial"/>
          <w:b/>
          <w:sz w:val="18"/>
        </w:rPr>
        <w:t>Cross</w:t>
      </w:r>
      <w:r>
        <w:rPr>
          <w:rFonts w:ascii="Arial"/>
          <w:b/>
          <w:spacing w:val="-4"/>
          <w:sz w:val="18"/>
        </w:rPr>
        <w:t> </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93"/>
        <w:gridCol w:w="754"/>
        <w:gridCol w:w="1901"/>
        <w:gridCol w:w="907"/>
        <w:gridCol w:w="715"/>
        <w:gridCol w:w="989"/>
        <w:gridCol w:w="1172"/>
        <w:gridCol w:w="812"/>
        <w:gridCol w:w="812"/>
      </w:tblGrid>
      <w:tr>
        <w:trPr>
          <w:trHeight w:val="297" w:hRule="atLeast"/>
        </w:trPr>
        <w:tc>
          <w:tcPr>
            <w:tcW w:w="4048" w:type="dxa"/>
            <w:gridSpan w:val="3"/>
            <w:vMerge w:val="restart"/>
            <w:tcBorders>
              <w:bottom w:val="single" w:sz="36" w:space="0" w:color="000000"/>
            </w:tcBorders>
          </w:tcPr>
          <w:p>
            <w:pPr>
              <w:pStyle w:val="TableParagraph"/>
              <w:rPr>
                <w:sz w:val="18"/>
              </w:rPr>
            </w:pPr>
          </w:p>
        </w:tc>
        <w:tc>
          <w:tcPr>
            <w:tcW w:w="4595" w:type="dxa"/>
            <w:gridSpan w:val="5"/>
            <w:tcBorders>
              <w:bottom w:val="single" w:sz="8" w:space="0" w:color="000000"/>
              <w:right w:val="single" w:sz="8" w:space="0" w:color="000000"/>
            </w:tcBorders>
          </w:tcPr>
          <w:p>
            <w:pPr>
              <w:pStyle w:val="TableParagraph"/>
              <w:spacing w:line="185" w:lineRule="exact" w:before="92"/>
              <w:ind w:left="1793" w:right="1744"/>
              <w:jc w:val="center"/>
              <w:rPr>
                <w:rFonts w:ascii="Arial MT"/>
                <w:sz w:val="18"/>
              </w:rPr>
            </w:pPr>
            <w:r>
              <w:rPr>
                <w:rFonts w:ascii="Arial MT"/>
                <w:spacing w:val="-2"/>
                <w:sz w:val="18"/>
              </w:rPr>
              <w:t>RESPONSE</w:t>
            </w:r>
          </w:p>
        </w:tc>
        <w:tc>
          <w:tcPr>
            <w:tcW w:w="812" w:type="dxa"/>
            <w:tcBorders>
              <w:left w:val="single" w:sz="8" w:space="0" w:color="000000"/>
            </w:tcBorders>
          </w:tcPr>
          <w:p>
            <w:pPr>
              <w:pStyle w:val="TableParagraph"/>
              <w:spacing w:line="185" w:lineRule="exact" w:before="92"/>
              <w:ind w:right="166"/>
              <w:jc w:val="right"/>
              <w:rPr>
                <w:rFonts w:ascii="Arial MT"/>
                <w:sz w:val="18"/>
              </w:rPr>
            </w:pPr>
            <w:r>
              <w:rPr>
                <w:rFonts w:ascii="Arial MT"/>
                <w:spacing w:val="-2"/>
                <w:sz w:val="18"/>
              </w:rPr>
              <w:t>Total</w:t>
            </w:r>
          </w:p>
        </w:tc>
      </w:tr>
      <w:tr>
        <w:trPr>
          <w:trHeight w:val="437" w:hRule="atLeast"/>
        </w:trPr>
        <w:tc>
          <w:tcPr>
            <w:tcW w:w="4048" w:type="dxa"/>
            <w:gridSpan w:val="3"/>
            <w:vMerge/>
            <w:tcBorders>
              <w:top w:val="nil"/>
              <w:bottom w:val="single" w:sz="36" w:space="0" w:color="000000"/>
            </w:tcBorders>
          </w:tcPr>
          <w:p>
            <w:pPr>
              <w:rPr>
                <w:sz w:val="2"/>
                <w:szCs w:val="2"/>
              </w:rPr>
            </w:pPr>
          </w:p>
        </w:tc>
        <w:tc>
          <w:tcPr>
            <w:tcW w:w="907" w:type="dxa"/>
            <w:tcBorders>
              <w:top w:val="single" w:sz="8" w:space="0" w:color="000000"/>
              <w:right w:val="single" w:sz="8" w:space="0" w:color="000000"/>
            </w:tcBorders>
          </w:tcPr>
          <w:p>
            <w:pPr>
              <w:pStyle w:val="TableParagraph"/>
              <w:spacing w:line="206" w:lineRule="exact" w:before="6"/>
              <w:ind w:left="207" w:hanging="92"/>
              <w:rPr>
                <w:rFonts w:ascii="Arial MT"/>
                <w:sz w:val="18"/>
              </w:rPr>
            </w:pPr>
            <w:r>
              <w:rPr>
                <w:rFonts w:ascii="Arial MT"/>
                <w:spacing w:val="-2"/>
                <w:sz w:val="18"/>
              </w:rPr>
              <w:t>Strongly Agree</w:t>
            </w:r>
          </w:p>
        </w:tc>
        <w:tc>
          <w:tcPr>
            <w:tcW w:w="715" w:type="dxa"/>
            <w:tcBorders>
              <w:top w:val="single" w:sz="8" w:space="0" w:color="000000"/>
              <w:left w:val="single" w:sz="8" w:space="0" w:color="000000"/>
              <w:right w:val="single" w:sz="8" w:space="0" w:color="000000"/>
            </w:tcBorders>
          </w:tcPr>
          <w:p>
            <w:pPr>
              <w:pStyle w:val="TableParagraph"/>
              <w:spacing w:before="11"/>
              <w:rPr>
                <w:rFonts w:ascii="Arial"/>
                <w:b/>
                <w:sz w:val="18"/>
              </w:rPr>
            </w:pPr>
          </w:p>
          <w:p>
            <w:pPr>
              <w:pStyle w:val="TableParagraph"/>
              <w:spacing w:line="200" w:lineRule="exact"/>
              <w:ind w:left="109" w:right="74"/>
              <w:jc w:val="center"/>
              <w:rPr>
                <w:rFonts w:ascii="Arial MT"/>
                <w:sz w:val="18"/>
              </w:rPr>
            </w:pPr>
            <w:r>
              <w:rPr>
                <w:rFonts w:ascii="Arial MT"/>
                <w:spacing w:val="-2"/>
                <w:sz w:val="18"/>
              </w:rPr>
              <w:t>Agree</w:t>
            </w:r>
          </w:p>
        </w:tc>
        <w:tc>
          <w:tcPr>
            <w:tcW w:w="989" w:type="dxa"/>
            <w:tcBorders>
              <w:top w:val="single" w:sz="8" w:space="0" w:color="000000"/>
              <w:left w:val="single" w:sz="8" w:space="0" w:color="000000"/>
              <w:right w:val="single" w:sz="8" w:space="0" w:color="000000"/>
            </w:tcBorders>
          </w:tcPr>
          <w:p>
            <w:pPr>
              <w:pStyle w:val="TableParagraph"/>
              <w:spacing w:before="11"/>
              <w:rPr>
                <w:rFonts w:ascii="Arial"/>
                <w:b/>
                <w:sz w:val="18"/>
              </w:rPr>
            </w:pPr>
          </w:p>
          <w:p>
            <w:pPr>
              <w:pStyle w:val="TableParagraph"/>
              <w:spacing w:line="200" w:lineRule="exact"/>
              <w:ind w:left="59" w:right="23"/>
              <w:jc w:val="center"/>
              <w:rPr>
                <w:rFonts w:ascii="Arial MT"/>
                <w:sz w:val="18"/>
              </w:rPr>
            </w:pPr>
            <w:r>
              <w:rPr>
                <w:rFonts w:ascii="Arial MT"/>
                <w:spacing w:val="-2"/>
                <w:sz w:val="18"/>
              </w:rPr>
              <w:t>Undecided</w:t>
            </w:r>
          </w:p>
        </w:tc>
        <w:tc>
          <w:tcPr>
            <w:tcW w:w="1172" w:type="dxa"/>
            <w:tcBorders>
              <w:top w:val="single" w:sz="8" w:space="0" w:color="000000"/>
              <w:left w:val="single" w:sz="8" w:space="0" w:color="000000"/>
              <w:right w:val="single" w:sz="8" w:space="0" w:color="000000"/>
            </w:tcBorders>
          </w:tcPr>
          <w:p>
            <w:pPr>
              <w:pStyle w:val="TableParagraph"/>
              <w:spacing w:before="11"/>
              <w:rPr>
                <w:rFonts w:ascii="Arial"/>
                <w:b/>
                <w:sz w:val="18"/>
              </w:rPr>
            </w:pPr>
          </w:p>
          <w:p>
            <w:pPr>
              <w:pStyle w:val="TableParagraph"/>
              <w:spacing w:line="200" w:lineRule="exact"/>
              <w:ind w:left="223" w:right="183"/>
              <w:jc w:val="center"/>
              <w:rPr>
                <w:rFonts w:ascii="Arial MT"/>
                <w:sz w:val="18"/>
              </w:rPr>
            </w:pPr>
            <w:r>
              <w:rPr>
                <w:rFonts w:ascii="Arial MT"/>
                <w:spacing w:val="-2"/>
                <w:sz w:val="18"/>
              </w:rPr>
              <w:t>Disagree</w:t>
            </w:r>
          </w:p>
        </w:tc>
        <w:tc>
          <w:tcPr>
            <w:tcW w:w="812" w:type="dxa"/>
            <w:tcBorders>
              <w:top w:val="single" w:sz="8" w:space="0" w:color="000000"/>
              <w:left w:val="single" w:sz="8" w:space="0" w:color="000000"/>
              <w:right w:val="single" w:sz="8" w:space="0" w:color="000000"/>
            </w:tcBorders>
          </w:tcPr>
          <w:p>
            <w:pPr>
              <w:pStyle w:val="TableParagraph"/>
              <w:spacing w:line="206" w:lineRule="exact" w:before="6"/>
              <w:ind w:left="67" w:firstLine="14"/>
              <w:rPr>
                <w:rFonts w:ascii="Arial MT"/>
                <w:sz w:val="18"/>
              </w:rPr>
            </w:pPr>
            <w:r>
              <w:rPr>
                <w:rFonts w:ascii="Arial MT"/>
                <w:spacing w:val="-2"/>
                <w:sz w:val="18"/>
              </w:rPr>
              <w:t>Strongly disagree</w:t>
            </w:r>
          </w:p>
        </w:tc>
        <w:tc>
          <w:tcPr>
            <w:tcW w:w="812" w:type="dxa"/>
            <w:tcBorders>
              <w:left w:val="single" w:sz="8" w:space="0" w:color="000000"/>
            </w:tcBorders>
          </w:tcPr>
          <w:p>
            <w:pPr>
              <w:pStyle w:val="TableParagraph"/>
              <w:rPr>
                <w:sz w:val="18"/>
              </w:rPr>
            </w:pPr>
          </w:p>
        </w:tc>
      </w:tr>
      <w:tr>
        <w:trPr>
          <w:trHeight w:val="234" w:hRule="atLeast"/>
        </w:trPr>
        <w:tc>
          <w:tcPr>
            <w:tcW w:w="1393" w:type="dxa"/>
            <w:vMerge w:val="restart"/>
            <w:tcBorders>
              <w:top w:val="single" w:sz="36" w:space="0" w:color="000000"/>
              <w:bottom w:val="single" w:sz="8" w:space="0" w:color="000000"/>
              <w:right w:val="nil"/>
            </w:tcBorders>
          </w:tcPr>
          <w:p>
            <w:pPr>
              <w:pStyle w:val="TableParagraph"/>
              <w:spacing w:line="204" w:lineRule="exact"/>
              <w:ind w:left="25"/>
              <w:rPr>
                <w:rFonts w:ascii="Arial MT"/>
                <w:sz w:val="18"/>
              </w:rPr>
            </w:pPr>
            <w:r>
              <w:rPr>
                <w:rFonts w:ascii="Arial MT"/>
                <w:spacing w:val="-2"/>
                <w:sz w:val="18"/>
              </w:rPr>
              <w:t>QUESTIONS</w:t>
            </w:r>
          </w:p>
        </w:tc>
        <w:tc>
          <w:tcPr>
            <w:tcW w:w="754" w:type="dxa"/>
            <w:vMerge w:val="restart"/>
            <w:tcBorders>
              <w:top w:val="single" w:sz="36" w:space="0" w:color="000000"/>
              <w:left w:val="nil"/>
              <w:bottom w:val="single" w:sz="8" w:space="0" w:color="000000"/>
              <w:right w:val="nil"/>
            </w:tcBorders>
          </w:tcPr>
          <w:p>
            <w:pPr>
              <w:pStyle w:val="TableParagraph"/>
              <w:spacing w:line="204" w:lineRule="exact"/>
              <w:ind w:left="47"/>
              <w:rPr>
                <w:rFonts w:ascii="Arial MT"/>
                <w:sz w:val="18"/>
              </w:rPr>
            </w:pPr>
            <w:r>
              <w:rPr>
                <w:rFonts w:ascii="Arial MT"/>
                <w:spacing w:val="-5"/>
                <w:sz w:val="18"/>
              </w:rPr>
              <w:t>Q61</w:t>
            </w:r>
          </w:p>
        </w:tc>
        <w:tc>
          <w:tcPr>
            <w:tcW w:w="1901" w:type="dxa"/>
            <w:tcBorders>
              <w:top w:val="single" w:sz="36" w:space="0" w:color="000000"/>
              <w:left w:val="nil"/>
              <w:bottom w:val="single" w:sz="36" w:space="0" w:color="FFFFFF"/>
            </w:tcBorders>
          </w:tcPr>
          <w:p>
            <w:pPr>
              <w:pStyle w:val="TableParagraph"/>
              <w:spacing w:line="204" w:lineRule="exact"/>
              <w:ind w:left="25"/>
              <w:rPr>
                <w:rFonts w:ascii="Arial MT"/>
                <w:sz w:val="18"/>
              </w:rPr>
            </w:pPr>
            <w:r>
              <w:rPr>
                <w:rFonts w:ascii="Arial MT"/>
                <w:spacing w:val="-2"/>
                <w:sz w:val="18"/>
              </w:rPr>
              <w:t>Count</w:t>
            </w:r>
          </w:p>
        </w:tc>
        <w:tc>
          <w:tcPr>
            <w:tcW w:w="907" w:type="dxa"/>
            <w:tcBorders>
              <w:bottom w:val="single" w:sz="36" w:space="0" w:color="FFFFFF"/>
              <w:right w:val="single" w:sz="8" w:space="0" w:color="000000"/>
            </w:tcBorders>
          </w:tcPr>
          <w:p>
            <w:pPr>
              <w:pStyle w:val="TableParagraph"/>
              <w:spacing w:line="204" w:lineRule="exact"/>
              <w:ind w:left="39"/>
              <w:jc w:val="center"/>
              <w:rPr>
                <w:rFonts w:ascii="Arial MT"/>
                <w:sz w:val="18"/>
              </w:rPr>
            </w:pPr>
            <w:r>
              <w:rPr>
                <w:rFonts w:ascii="Arial MT"/>
                <w:w w:val="101"/>
                <w:sz w:val="18"/>
              </w:rPr>
              <w:t>9</w:t>
            </w:r>
          </w:p>
        </w:tc>
        <w:tc>
          <w:tcPr>
            <w:tcW w:w="715" w:type="dxa"/>
            <w:tcBorders>
              <w:left w:val="single" w:sz="8" w:space="0" w:color="000000"/>
              <w:bottom w:val="single" w:sz="36" w:space="0" w:color="FFFFFF"/>
              <w:right w:val="single" w:sz="8" w:space="0" w:color="000000"/>
            </w:tcBorders>
          </w:tcPr>
          <w:p>
            <w:pPr>
              <w:pStyle w:val="TableParagraph"/>
              <w:spacing w:line="204" w:lineRule="exact"/>
              <w:ind w:left="108" w:right="74"/>
              <w:jc w:val="center"/>
              <w:rPr>
                <w:rFonts w:ascii="Arial MT"/>
                <w:sz w:val="18"/>
              </w:rPr>
            </w:pPr>
            <w:r>
              <w:rPr>
                <w:rFonts w:ascii="Arial MT"/>
                <w:spacing w:val="-5"/>
                <w:sz w:val="18"/>
              </w:rPr>
              <w:t>11</w:t>
            </w:r>
          </w:p>
        </w:tc>
        <w:tc>
          <w:tcPr>
            <w:tcW w:w="989" w:type="dxa"/>
            <w:tcBorders>
              <w:left w:val="single" w:sz="8" w:space="0" w:color="000000"/>
              <w:bottom w:val="single" w:sz="36" w:space="0" w:color="FFFFFF"/>
              <w:right w:val="single" w:sz="8" w:space="0" w:color="000000"/>
            </w:tcBorders>
          </w:tcPr>
          <w:p>
            <w:pPr>
              <w:pStyle w:val="TableParagraph"/>
              <w:spacing w:line="204" w:lineRule="exact"/>
              <w:ind w:left="36"/>
              <w:jc w:val="center"/>
              <w:rPr>
                <w:rFonts w:ascii="Arial MT"/>
                <w:sz w:val="18"/>
              </w:rPr>
            </w:pPr>
            <w:r>
              <w:rPr>
                <w:rFonts w:ascii="Arial MT"/>
                <w:w w:val="101"/>
                <w:sz w:val="18"/>
              </w:rPr>
              <w:t>1</w:t>
            </w:r>
          </w:p>
        </w:tc>
        <w:tc>
          <w:tcPr>
            <w:tcW w:w="1172" w:type="dxa"/>
            <w:tcBorders>
              <w:left w:val="single" w:sz="8" w:space="0" w:color="000000"/>
              <w:bottom w:val="single" w:sz="36" w:space="0" w:color="FFFFFF"/>
              <w:right w:val="single" w:sz="8" w:space="0" w:color="000000"/>
            </w:tcBorders>
          </w:tcPr>
          <w:p>
            <w:pPr>
              <w:pStyle w:val="TableParagraph"/>
              <w:spacing w:line="204" w:lineRule="exact"/>
              <w:ind w:left="46"/>
              <w:jc w:val="center"/>
              <w:rPr>
                <w:rFonts w:ascii="Arial MT"/>
                <w:sz w:val="18"/>
              </w:rPr>
            </w:pPr>
            <w:r>
              <w:rPr>
                <w:rFonts w:ascii="Arial MT"/>
                <w:w w:val="101"/>
                <w:sz w:val="18"/>
              </w:rPr>
              <w:t>3</w:t>
            </w:r>
          </w:p>
        </w:tc>
        <w:tc>
          <w:tcPr>
            <w:tcW w:w="812" w:type="dxa"/>
            <w:tcBorders>
              <w:left w:val="single" w:sz="8" w:space="0" w:color="000000"/>
              <w:bottom w:val="single" w:sz="36" w:space="0" w:color="FFFFFF"/>
              <w:right w:val="single" w:sz="8" w:space="0" w:color="000000"/>
            </w:tcBorders>
          </w:tcPr>
          <w:p>
            <w:pPr>
              <w:pStyle w:val="TableParagraph"/>
              <w:spacing w:line="204" w:lineRule="exact"/>
              <w:ind w:left="30"/>
              <w:jc w:val="center"/>
              <w:rPr>
                <w:rFonts w:ascii="Arial MT"/>
                <w:sz w:val="18"/>
              </w:rPr>
            </w:pPr>
            <w:r>
              <w:rPr>
                <w:rFonts w:ascii="Arial MT"/>
                <w:w w:val="101"/>
                <w:sz w:val="18"/>
              </w:rPr>
              <w:t>2</w:t>
            </w:r>
          </w:p>
        </w:tc>
        <w:tc>
          <w:tcPr>
            <w:tcW w:w="812" w:type="dxa"/>
            <w:tcBorders>
              <w:left w:val="single" w:sz="8" w:space="0" w:color="000000"/>
              <w:bottom w:val="single" w:sz="36" w:space="0" w:color="FFFFFF"/>
            </w:tcBorders>
          </w:tcPr>
          <w:p>
            <w:pPr>
              <w:pStyle w:val="TableParagraph"/>
              <w:spacing w:line="204" w:lineRule="exact"/>
              <w:ind w:left="291" w:right="258"/>
              <w:jc w:val="center"/>
              <w:rPr>
                <w:rFonts w:ascii="Arial MT"/>
                <w:sz w:val="18"/>
              </w:rPr>
            </w:pPr>
            <w:r>
              <w:rPr>
                <w:rFonts w:ascii="Arial MT"/>
                <w:spacing w:val="-5"/>
                <w:sz w:val="18"/>
              </w:rPr>
              <w:t>26</w:t>
            </w:r>
          </w:p>
        </w:tc>
      </w:tr>
      <w:tr>
        <w:trPr>
          <w:trHeight w:val="221"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000000"/>
              <w:right w:val="nil"/>
            </w:tcBorders>
          </w:tcPr>
          <w:p>
            <w:pPr>
              <w:rPr>
                <w:sz w:val="2"/>
                <w:szCs w:val="2"/>
              </w:rPr>
            </w:pPr>
          </w:p>
        </w:tc>
        <w:tc>
          <w:tcPr>
            <w:tcW w:w="1901" w:type="dxa"/>
            <w:tcBorders>
              <w:top w:val="single" w:sz="36" w:space="0" w:color="FFFFFF"/>
              <w:left w:val="nil"/>
              <w:bottom w:val="single" w:sz="8" w:space="0" w:color="000000"/>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07" w:type="dxa"/>
            <w:tcBorders>
              <w:top w:val="single" w:sz="36" w:space="0" w:color="FFFFFF"/>
              <w:bottom w:val="single" w:sz="8" w:space="0" w:color="000000"/>
              <w:right w:val="single" w:sz="8" w:space="0" w:color="000000"/>
            </w:tcBorders>
          </w:tcPr>
          <w:p>
            <w:pPr>
              <w:pStyle w:val="TableParagraph"/>
              <w:spacing w:line="188" w:lineRule="exact"/>
              <w:ind w:left="271" w:right="228"/>
              <w:jc w:val="center"/>
              <w:rPr>
                <w:rFonts w:ascii="Arial MT"/>
                <w:sz w:val="18"/>
              </w:rPr>
            </w:pPr>
            <w:r>
              <w:rPr>
                <w:rFonts w:ascii="Arial MT"/>
                <w:spacing w:val="-4"/>
                <w:sz w:val="18"/>
              </w:rPr>
              <w:t>34.6</w:t>
            </w:r>
          </w:p>
        </w:tc>
        <w:tc>
          <w:tcPr>
            <w:tcW w:w="71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9" w:right="74"/>
              <w:jc w:val="center"/>
              <w:rPr>
                <w:rFonts w:ascii="Arial MT"/>
                <w:sz w:val="18"/>
              </w:rPr>
            </w:pPr>
            <w:r>
              <w:rPr>
                <w:rFonts w:ascii="Arial MT"/>
                <w:spacing w:val="-4"/>
                <w:sz w:val="18"/>
              </w:rPr>
              <w:t>42.3</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4"/>
              <w:jc w:val="center"/>
              <w:rPr>
                <w:rFonts w:ascii="Arial MT"/>
                <w:sz w:val="18"/>
              </w:rPr>
            </w:pPr>
            <w:r>
              <w:rPr>
                <w:rFonts w:ascii="Arial MT"/>
                <w:spacing w:val="-5"/>
                <w:sz w:val="18"/>
              </w:rPr>
              <w:t>3.8</w:t>
            </w:r>
          </w:p>
        </w:tc>
        <w:tc>
          <w:tcPr>
            <w:tcW w:w="117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3" w:right="173"/>
              <w:jc w:val="center"/>
              <w:rPr>
                <w:rFonts w:ascii="Arial MT"/>
                <w:sz w:val="18"/>
              </w:rPr>
            </w:pPr>
            <w:r>
              <w:rPr>
                <w:rFonts w:ascii="Arial MT"/>
                <w:spacing w:val="-4"/>
                <w:sz w:val="18"/>
              </w:rPr>
              <w:t>11.5</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46"/>
              <w:jc w:val="right"/>
              <w:rPr>
                <w:rFonts w:ascii="Arial MT"/>
                <w:sz w:val="18"/>
              </w:rPr>
            </w:pPr>
            <w:r>
              <w:rPr>
                <w:rFonts w:ascii="Arial MT"/>
                <w:spacing w:val="-5"/>
                <w:sz w:val="18"/>
              </w:rPr>
              <w:t>7.7</w:t>
            </w:r>
          </w:p>
        </w:tc>
        <w:tc>
          <w:tcPr>
            <w:tcW w:w="812" w:type="dxa"/>
            <w:tcBorders>
              <w:top w:val="single" w:sz="36" w:space="0" w:color="FFFFFF"/>
              <w:left w:val="single" w:sz="8" w:space="0" w:color="000000"/>
              <w:bottom w:val="single" w:sz="8" w:space="0" w:color="000000"/>
            </w:tcBorders>
          </w:tcPr>
          <w:p>
            <w:pPr>
              <w:pStyle w:val="TableParagraph"/>
              <w:spacing w:line="188" w:lineRule="exact"/>
              <w:ind w:right="133"/>
              <w:jc w:val="right"/>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Q62</w:t>
            </w:r>
          </w:p>
        </w:tc>
        <w:tc>
          <w:tcPr>
            <w:tcW w:w="1901"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07" w:type="dxa"/>
            <w:tcBorders>
              <w:top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6</w:t>
            </w:r>
          </w:p>
        </w:tc>
        <w:tc>
          <w:tcPr>
            <w:tcW w:w="715"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9</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6"/>
              <w:jc w:val="center"/>
              <w:rPr>
                <w:rFonts w:ascii="Arial MT"/>
                <w:sz w:val="18"/>
              </w:rPr>
            </w:pPr>
            <w:r>
              <w:rPr>
                <w:rFonts w:ascii="Arial MT"/>
                <w:w w:val="101"/>
                <w:sz w:val="18"/>
              </w:rPr>
              <w:t>3</w:t>
            </w:r>
          </w:p>
        </w:tc>
        <w:tc>
          <w:tcPr>
            <w:tcW w:w="1172" w:type="dxa"/>
            <w:tcBorders>
              <w:top w:val="single" w:sz="8" w:space="0" w:color="000000"/>
              <w:left w:val="single" w:sz="8" w:space="0" w:color="000000"/>
              <w:bottom w:val="nil"/>
              <w:right w:val="single" w:sz="8" w:space="0" w:color="000000"/>
            </w:tcBorders>
          </w:tcPr>
          <w:p>
            <w:pPr>
              <w:pStyle w:val="TableParagraph"/>
              <w:spacing w:before="46"/>
              <w:ind w:left="223" w:right="183"/>
              <w:jc w:val="center"/>
              <w:rPr>
                <w:rFonts w:ascii="Arial MT"/>
                <w:sz w:val="18"/>
              </w:rPr>
            </w:pPr>
            <w:r>
              <w:rPr>
                <w:rFonts w:ascii="Arial MT"/>
                <w:spacing w:val="-5"/>
                <w:sz w:val="18"/>
              </w:rPr>
              <w:t>10</w:t>
            </w:r>
          </w:p>
        </w:tc>
        <w:tc>
          <w:tcPr>
            <w:tcW w:w="812"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2</w:t>
            </w:r>
          </w:p>
        </w:tc>
        <w:tc>
          <w:tcPr>
            <w:tcW w:w="812" w:type="dxa"/>
            <w:tcBorders>
              <w:top w:val="single" w:sz="8" w:space="0" w:color="000000"/>
              <w:left w:val="single" w:sz="8" w:space="0" w:color="000000"/>
              <w:bottom w:val="nil"/>
            </w:tcBorders>
          </w:tcPr>
          <w:p>
            <w:pPr>
              <w:pStyle w:val="TableParagraph"/>
              <w:spacing w:before="46"/>
              <w:ind w:left="291" w:right="258"/>
              <w:jc w:val="center"/>
              <w:rPr>
                <w:rFonts w:ascii="Arial MT"/>
                <w:sz w:val="18"/>
              </w:rPr>
            </w:pPr>
            <w:r>
              <w:rPr>
                <w:rFonts w:ascii="Arial MT"/>
                <w:spacing w:val="-5"/>
                <w:sz w:val="18"/>
              </w:rPr>
              <w:t>30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01"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07" w:type="dxa"/>
            <w:tcBorders>
              <w:top w:val="nil"/>
              <w:bottom w:val="single" w:sz="8" w:space="0" w:color="000000"/>
              <w:right w:val="single" w:sz="8" w:space="0" w:color="000000"/>
            </w:tcBorders>
          </w:tcPr>
          <w:p>
            <w:pPr>
              <w:pStyle w:val="TableParagraph"/>
              <w:spacing w:before="38"/>
              <w:ind w:left="271" w:right="228"/>
              <w:jc w:val="center"/>
              <w:rPr>
                <w:rFonts w:ascii="Arial MT"/>
                <w:sz w:val="18"/>
              </w:rPr>
            </w:pPr>
            <w:r>
              <w:rPr>
                <w:rFonts w:ascii="Arial MT"/>
                <w:spacing w:val="-4"/>
                <w:sz w:val="18"/>
              </w:rPr>
              <w:t>20.0</w:t>
            </w:r>
          </w:p>
        </w:tc>
        <w:tc>
          <w:tcPr>
            <w:tcW w:w="715" w:type="dxa"/>
            <w:tcBorders>
              <w:top w:val="nil"/>
              <w:left w:val="single" w:sz="8" w:space="0" w:color="000000"/>
              <w:bottom w:val="single" w:sz="8" w:space="0" w:color="000000"/>
              <w:right w:val="single" w:sz="8" w:space="0" w:color="000000"/>
            </w:tcBorders>
          </w:tcPr>
          <w:p>
            <w:pPr>
              <w:pStyle w:val="TableParagraph"/>
              <w:spacing w:before="38"/>
              <w:ind w:left="109" w:right="74"/>
              <w:jc w:val="center"/>
              <w:rPr>
                <w:rFonts w:ascii="Arial MT"/>
                <w:sz w:val="18"/>
              </w:rPr>
            </w:pPr>
            <w:r>
              <w:rPr>
                <w:rFonts w:ascii="Arial MT"/>
                <w:spacing w:val="-4"/>
                <w:sz w:val="18"/>
              </w:rPr>
              <w:t>30.0</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9"/>
              <w:jc w:val="center"/>
              <w:rPr>
                <w:rFonts w:ascii="Arial MT"/>
                <w:sz w:val="18"/>
              </w:rPr>
            </w:pPr>
            <w:r>
              <w:rPr>
                <w:rFonts w:ascii="Arial MT"/>
                <w:spacing w:val="-4"/>
                <w:sz w:val="18"/>
              </w:rPr>
              <w:t>10.0</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23" w:right="173"/>
              <w:jc w:val="center"/>
              <w:rPr>
                <w:rFonts w:ascii="Arial MT"/>
                <w:sz w:val="18"/>
              </w:rPr>
            </w:pPr>
            <w:r>
              <w:rPr>
                <w:rFonts w:ascii="Arial MT"/>
                <w:spacing w:val="-4"/>
                <w:sz w:val="18"/>
              </w:rPr>
              <w:t>33.3</w:t>
            </w:r>
          </w:p>
        </w:tc>
        <w:tc>
          <w:tcPr>
            <w:tcW w:w="812" w:type="dxa"/>
            <w:tcBorders>
              <w:top w:val="nil"/>
              <w:left w:val="single" w:sz="8" w:space="0" w:color="000000"/>
              <w:bottom w:val="single" w:sz="8" w:space="0" w:color="000000"/>
              <w:right w:val="single" w:sz="8" w:space="0" w:color="000000"/>
            </w:tcBorders>
          </w:tcPr>
          <w:p>
            <w:pPr>
              <w:pStyle w:val="TableParagraph"/>
              <w:spacing w:before="38"/>
              <w:ind w:right="246"/>
              <w:jc w:val="right"/>
              <w:rPr>
                <w:rFonts w:ascii="Arial MT"/>
                <w:sz w:val="18"/>
              </w:rPr>
            </w:pPr>
            <w:r>
              <w:rPr>
                <w:rFonts w:ascii="Arial MT"/>
                <w:spacing w:val="-5"/>
                <w:sz w:val="18"/>
              </w:rPr>
              <w:t>6.7</w:t>
            </w:r>
          </w:p>
        </w:tc>
        <w:tc>
          <w:tcPr>
            <w:tcW w:w="812" w:type="dxa"/>
            <w:tcBorders>
              <w:top w:val="nil"/>
              <w:left w:val="single" w:sz="8" w:space="0" w:color="000000"/>
              <w:bottom w:val="single" w:sz="8" w:space="0" w:color="000000"/>
            </w:tcBorders>
          </w:tcPr>
          <w:p>
            <w:pPr>
              <w:pStyle w:val="TableParagraph"/>
              <w:spacing w:before="38"/>
              <w:ind w:right="133"/>
              <w:jc w:val="right"/>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Q63</w:t>
            </w:r>
          </w:p>
        </w:tc>
        <w:tc>
          <w:tcPr>
            <w:tcW w:w="1901"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07" w:type="dxa"/>
            <w:tcBorders>
              <w:top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4</w:t>
            </w:r>
          </w:p>
        </w:tc>
        <w:tc>
          <w:tcPr>
            <w:tcW w:w="715"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1</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6"/>
              <w:jc w:val="center"/>
              <w:rPr>
                <w:rFonts w:ascii="Arial MT"/>
                <w:sz w:val="18"/>
              </w:rPr>
            </w:pPr>
            <w:r>
              <w:rPr>
                <w:rFonts w:ascii="Arial MT"/>
                <w:w w:val="101"/>
                <w:sz w:val="18"/>
              </w:rPr>
              <w:t>5</w:t>
            </w:r>
          </w:p>
        </w:tc>
        <w:tc>
          <w:tcPr>
            <w:tcW w:w="1172" w:type="dxa"/>
            <w:tcBorders>
              <w:top w:val="single" w:sz="8" w:space="0" w:color="000000"/>
              <w:left w:val="single" w:sz="8" w:space="0" w:color="000000"/>
              <w:bottom w:val="nil"/>
              <w:right w:val="single" w:sz="8" w:space="0" w:color="000000"/>
            </w:tcBorders>
          </w:tcPr>
          <w:p>
            <w:pPr>
              <w:pStyle w:val="TableParagraph"/>
              <w:spacing w:before="46"/>
              <w:ind w:left="223" w:right="183"/>
              <w:jc w:val="center"/>
              <w:rPr>
                <w:rFonts w:ascii="Arial MT"/>
                <w:sz w:val="18"/>
              </w:rPr>
            </w:pPr>
            <w:r>
              <w:rPr>
                <w:rFonts w:ascii="Arial MT"/>
                <w:spacing w:val="-5"/>
                <w:sz w:val="18"/>
              </w:rPr>
              <w:t>11</w:t>
            </w:r>
          </w:p>
        </w:tc>
        <w:tc>
          <w:tcPr>
            <w:tcW w:w="812"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7</w:t>
            </w:r>
          </w:p>
        </w:tc>
        <w:tc>
          <w:tcPr>
            <w:tcW w:w="812" w:type="dxa"/>
            <w:tcBorders>
              <w:top w:val="single" w:sz="8" w:space="0" w:color="000000"/>
              <w:left w:val="single" w:sz="8" w:space="0" w:color="000000"/>
              <w:bottom w:val="nil"/>
            </w:tcBorders>
          </w:tcPr>
          <w:p>
            <w:pPr>
              <w:pStyle w:val="TableParagraph"/>
              <w:spacing w:before="46"/>
              <w:ind w:left="291" w:right="258"/>
              <w:jc w:val="center"/>
              <w:rPr>
                <w:rFonts w:ascii="Arial MT"/>
                <w:sz w:val="18"/>
              </w:rPr>
            </w:pPr>
            <w:r>
              <w:rPr>
                <w:rFonts w:ascii="Arial MT"/>
                <w:spacing w:val="-5"/>
                <w:sz w:val="18"/>
              </w:rPr>
              <w:t>28</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01"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07" w:type="dxa"/>
            <w:tcBorders>
              <w:top w:val="nil"/>
              <w:bottom w:val="single" w:sz="8" w:space="0" w:color="000000"/>
              <w:right w:val="single" w:sz="8" w:space="0" w:color="000000"/>
            </w:tcBorders>
          </w:tcPr>
          <w:p>
            <w:pPr>
              <w:pStyle w:val="TableParagraph"/>
              <w:spacing w:before="38"/>
              <w:ind w:left="271" w:right="228"/>
              <w:jc w:val="center"/>
              <w:rPr>
                <w:rFonts w:ascii="Arial MT"/>
                <w:sz w:val="18"/>
              </w:rPr>
            </w:pPr>
            <w:r>
              <w:rPr>
                <w:rFonts w:ascii="Arial MT"/>
                <w:spacing w:val="-4"/>
                <w:sz w:val="18"/>
              </w:rPr>
              <w:t>14.3</w:t>
            </w:r>
          </w:p>
        </w:tc>
        <w:tc>
          <w:tcPr>
            <w:tcW w:w="715" w:type="dxa"/>
            <w:tcBorders>
              <w:top w:val="nil"/>
              <w:left w:val="single" w:sz="8" w:space="0" w:color="000000"/>
              <w:bottom w:val="single" w:sz="8" w:space="0" w:color="000000"/>
              <w:right w:val="single" w:sz="8" w:space="0" w:color="000000"/>
            </w:tcBorders>
          </w:tcPr>
          <w:p>
            <w:pPr>
              <w:pStyle w:val="TableParagraph"/>
              <w:spacing w:before="38"/>
              <w:ind w:left="109" w:right="69"/>
              <w:jc w:val="center"/>
              <w:rPr>
                <w:rFonts w:ascii="Arial MT"/>
                <w:sz w:val="18"/>
              </w:rPr>
            </w:pPr>
            <w:r>
              <w:rPr>
                <w:rFonts w:ascii="Arial MT"/>
                <w:spacing w:val="-5"/>
                <w:sz w:val="18"/>
              </w:rPr>
              <w:t>3.6</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9"/>
              <w:jc w:val="center"/>
              <w:rPr>
                <w:rFonts w:ascii="Arial MT"/>
                <w:sz w:val="18"/>
              </w:rPr>
            </w:pPr>
            <w:r>
              <w:rPr>
                <w:rFonts w:ascii="Arial MT"/>
                <w:spacing w:val="-4"/>
                <w:sz w:val="18"/>
              </w:rPr>
              <w:t>17.9</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23" w:right="173"/>
              <w:jc w:val="center"/>
              <w:rPr>
                <w:rFonts w:ascii="Arial MT"/>
                <w:sz w:val="18"/>
              </w:rPr>
            </w:pPr>
            <w:r>
              <w:rPr>
                <w:rFonts w:ascii="Arial MT"/>
                <w:spacing w:val="-4"/>
                <w:sz w:val="18"/>
              </w:rPr>
              <w:t>39.3</w:t>
            </w:r>
          </w:p>
        </w:tc>
        <w:tc>
          <w:tcPr>
            <w:tcW w:w="812" w:type="dxa"/>
            <w:tcBorders>
              <w:top w:val="nil"/>
              <w:left w:val="single" w:sz="8" w:space="0" w:color="000000"/>
              <w:bottom w:val="single" w:sz="8" w:space="0" w:color="000000"/>
              <w:right w:val="single" w:sz="8" w:space="0" w:color="000000"/>
            </w:tcBorders>
          </w:tcPr>
          <w:p>
            <w:pPr>
              <w:pStyle w:val="TableParagraph"/>
              <w:spacing w:before="38"/>
              <w:ind w:right="198"/>
              <w:jc w:val="right"/>
              <w:rPr>
                <w:rFonts w:ascii="Arial MT"/>
                <w:sz w:val="18"/>
              </w:rPr>
            </w:pPr>
            <w:r>
              <w:rPr>
                <w:rFonts w:ascii="Arial MT"/>
                <w:spacing w:val="-4"/>
                <w:sz w:val="18"/>
              </w:rPr>
              <w:t>25.0</w:t>
            </w:r>
          </w:p>
        </w:tc>
        <w:tc>
          <w:tcPr>
            <w:tcW w:w="812" w:type="dxa"/>
            <w:tcBorders>
              <w:top w:val="nil"/>
              <w:left w:val="single" w:sz="8" w:space="0" w:color="000000"/>
              <w:bottom w:val="single" w:sz="8" w:space="0" w:color="000000"/>
            </w:tcBorders>
          </w:tcPr>
          <w:p>
            <w:pPr>
              <w:pStyle w:val="TableParagraph"/>
              <w:spacing w:before="38"/>
              <w:ind w:right="133"/>
              <w:jc w:val="right"/>
              <w:rPr>
                <w:rFonts w:ascii="Arial MT"/>
                <w:sz w:val="18"/>
              </w:rPr>
            </w:pPr>
            <w:r>
              <w:rPr>
                <w:rFonts w:ascii="Arial MT"/>
                <w:spacing w:val="-2"/>
                <w:sz w:val="18"/>
              </w:rPr>
              <w:t>100.0</w:t>
            </w:r>
          </w:p>
        </w:tc>
      </w:tr>
      <w:tr>
        <w:trPr>
          <w:trHeight w:val="296"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Q64</w:t>
            </w:r>
          </w:p>
        </w:tc>
        <w:tc>
          <w:tcPr>
            <w:tcW w:w="1901"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07" w:type="dxa"/>
            <w:tcBorders>
              <w:top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4</w:t>
            </w:r>
          </w:p>
        </w:tc>
        <w:tc>
          <w:tcPr>
            <w:tcW w:w="715"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1</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6"/>
              <w:jc w:val="center"/>
              <w:rPr>
                <w:rFonts w:ascii="Arial MT"/>
                <w:sz w:val="18"/>
              </w:rPr>
            </w:pPr>
            <w:r>
              <w:rPr>
                <w:rFonts w:ascii="Arial MT"/>
                <w:w w:val="101"/>
                <w:sz w:val="18"/>
              </w:rPr>
              <w:t>5</w:t>
            </w:r>
          </w:p>
        </w:tc>
        <w:tc>
          <w:tcPr>
            <w:tcW w:w="1172" w:type="dxa"/>
            <w:tcBorders>
              <w:top w:val="single" w:sz="8" w:space="0" w:color="000000"/>
              <w:left w:val="single" w:sz="8" w:space="0" w:color="000000"/>
              <w:bottom w:val="nil"/>
              <w:right w:val="single" w:sz="8" w:space="0" w:color="000000"/>
            </w:tcBorders>
          </w:tcPr>
          <w:p>
            <w:pPr>
              <w:pStyle w:val="TableParagraph"/>
              <w:spacing w:before="46"/>
              <w:ind w:left="223" w:right="183"/>
              <w:jc w:val="center"/>
              <w:rPr>
                <w:rFonts w:ascii="Arial MT"/>
                <w:sz w:val="18"/>
              </w:rPr>
            </w:pPr>
            <w:r>
              <w:rPr>
                <w:rFonts w:ascii="Arial MT"/>
                <w:spacing w:val="-5"/>
                <w:sz w:val="18"/>
              </w:rPr>
              <w:t>13</w:t>
            </w:r>
          </w:p>
        </w:tc>
        <w:tc>
          <w:tcPr>
            <w:tcW w:w="812"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7</w:t>
            </w:r>
          </w:p>
        </w:tc>
        <w:tc>
          <w:tcPr>
            <w:tcW w:w="812" w:type="dxa"/>
            <w:tcBorders>
              <w:top w:val="single" w:sz="8" w:space="0" w:color="000000"/>
              <w:left w:val="single" w:sz="8" w:space="0" w:color="000000"/>
              <w:bottom w:val="nil"/>
            </w:tcBorders>
          </w:tcPr>
          <w:p>
            <w:pPr>
              <w:pStyle w:val="TableParagraph"/>
              <w:spacing w:before="46"/>
              <w:ind w:left="291" w:right="258"/>
              <w:jc w:val="center"/>
              <w:rPr>
                <w:rFonts w:ascii="Arial MT"/>
                <w:sz w:val="18"/>
              </w:rPr>
            </w:pPr>
            <w:r>
              <w:rPr>
                <w:rFonts w:ascii="Arial MT"/>
                <w:spacing w:val="-5"/>
                <w:sz w:val="18"/>
              </w:rPr>
              <w:t>30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01"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07" w:type="dxa"/>
            <w:tcBorders>
              <w:top w:val="nil"/>
              <w:bottom w:val="single" w:sz="8" w:space="0" w:color="000000"/>
              <w:right w:val="single" w:sz="8" w:space="0" w:color="000000"/>
            </w:tcBorders>
          </w:tcPr>
          <w:p>
            <w:pPr>
              <w:pStyle w:val="TableParagraph"/>
              <w:spacing w:before="38"/>
              <w:ind w:left="271" w:right="228"/>
              <w:jc w:val="center"/>
              <w:rPr>
                <w:rFonts w:ascii="Arial MT"/>
                <w:sz w:val="18"/>
              </w:rPr>
            </w:pPr>
            <w:r>
              <w:rPr>
                <w:rFonts w:ascii="Arial MT"/>
                <w:spacing w:val="-4"/>
                <w:sz w:val="18"/>
              </w:rPr>
              <w:t>13.3</w:t>
            </w:r>
          </w:p>
        </w:tc>
        <w:tc>
          <w:tcPr>
            <w:tcW w:w="715" w:type="dxa"/>
            <w:tcBorders>
              <w:top w:val="nil"/>
              <w:left w:val="single" w:sz="8" w:space="0" w:color="000000"/>
              <w:bottom w:val="single" w:sz="8" w:space="0" w:color="000000"/>
              <w:right w:val="single" w:sz="8" w:space="0" w:color="000000"/>
            </w:tcBorders>
          </w:tcPr>
          <w:p>
            <w:pPr>
              <w:pStyle w:val="TableParagraph"/>
              <w:spacing w:before="38"/>
              <w:ind w:left="109" w:right="69"/>
              <w:jc w:val="center"/>
              <w:rPr>
                <w:rFonts w:ascii="Arial MT"/>
                <w:sz w:val="18"/>
              </w:rPr>
            </w:pPr>
            <w:r>
              <w:rPr>
                <w:rFonts w:ascii="Arial MT"/>
                <w:spacing w:val="-5"/>
                <w:sz w:val="18"/>
              </w:rPr>
              <w:t>3.3</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9"/>
              <w:jc w:val="center"/>
              <w:rPr>
                <w:rFonts w:ascii="Arial MT"/>
                <w:sz w:val="18"/>
              </w:rPr>
            </w:pPr>
            <w:r>
              <w:rPr>
                <w:rFonts w:ascii="Arial MT"/>
                <w:spacing w:val="-4"/>
                <w:sz w:val="18"/>
              </w:rPr>
              <w:t>16.7</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23" w:right="173"/>
              <w:jc w:val="center"/>
              <w:rPr>
                <w:rFonts w:ascii="Arial MT"/>
                <w:sz w:val="18"/>
              </w:rPr>
            </w:pPr>
            <w:r>
              <w:rPr>
                <w:rFonts w:ascii="Arial MT"/>
                <w:spacing w:val="-4"/>
                <w:sz w:val="18"/>
              </w:rPr>
              <w:t>43.3</w:t>
            </w:r>
          </w:p>
        </w:tc>
        <w:tc>
          <w:tcPr>
            <w:tcW w:w="812" w:type="dxa"/>
            <w:tcBorders>
              <w:top w:val="nil"/>
              <w:left w:val="single" w:sz="8" w:space="0" w:color="000000"/>
              <w:bottom w:val="single" w:sz="8" w:space="0" w:color="000000"/>
              <w:right w:val="single" w:sz="8" w:space="0" w:color="000000"/>
            </w:tcBorders>
          </w:tcPr>
          <w:p>
            <w:pPr>
              <w:pStyle w:val="TableParagraph"/>
              <w:spacing w:before="38"/>
              <w:ind w:right="198"/>
              <w:jc w:val="right"/>
              <w:rPr>
                <w:rFonts w:ascii="Arial MT"/>
                <w:sz w:val="18"/>
              </w:rPr>
            </w:pPr>
            <w:r>
              <w:rPr>
                <w:rFonts w:ascii="Arial MT"/>
                <w:spacing w:val="-4"/>
                <w:sz w:val="18"/>
              </w:rPr>
              <w:t>23.3</w:t>
            </w:r>
          </w:p>
        </w:tc>
        <w:tc>
          <w:tcPr>
            <w:tcW w:w="812" w:type="dxa"/>
            <w:tcBorders>
              <w:top w:val="nil"/>
              <w:left w:val="single" w:sz="8" w:space="0" w:color="000000"/>
              <w:bottom w:val="single" w:sz="8" w:space="0" w:color="000000"/>
            </w:tcBorders>
          </w:tcPr>
          <w:p>
            <w:pPr>
              <w:pStyle w:val="TableParagraph"/>
              <w:spacing w:before="38"/>
              <w:ind w:right="133"/>
              <w:jc w:val="right"/>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Q65</w:t>
            </w:r>
          </w:p>
        </w:tc>
        <w:tc>
          <w:tcPr>
            <w:tcW w:w="1901"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07" w:type="dxa"/>
            <w:tcBorders>
              <w:top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2</w:t>
            </w:r>
          </w:p>
        </w:tc>
        <w:tc>
          <w:tcPr>
            <w:tcW w:w="715"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4</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6"/>
              <w:jc w:val="center"/>
              <w:rPr>
                <w:rFonts w:ascii="Arial MT"/>
                <w:sz w:val="18"/>
              </w:rPr>
            </w:pPr>
            <w:r>
              <w:rPr>
                <w:rFonts w:ascii="Arial MT"/>
                <w:w w:val="101"/>
                <w:sz w:val="18"/>
              </w:rPr>
              <w:t>3</w:t>
            </w:r>
          </w:p>
        </w:tc>
        <w:tc>
          <w:tcPr>
            <w:tcW w:w="1172" w:type="dxa"/>
            <w:tcBorders>
              <w:top w:val="single" w:sz="8" w:space="0" w:color="000000"/>
              <w:left w:val="single" w:sz="8" w:space="0" w:color="000000"/>
              <w:bottom w:val="nil"/>
              <w:right w:val="single" w:sz="8" w:space="0" w:color="000000"/>
            </w:tcBorders>
          </w:tcPr>
          <w:p>
            <w:pPr>
              <w:pStyle w:val="TableParagraph"/>
              <w:spacing w:before="46"/>
              <w:ind w:left="223" w:right="183"/>
              <w:jc w:val="center"/>
              <w:rPr>
                <w:rFonts w:ascii="Arial MT"/>
                <w:sz w:val="18"/>
              </w:rPr>
            </w:pPr>
            <w:r>
              <w:rPr>
                <w:rFonts w:ascii="Arial MT"/>
                <w:spacing w:val="-5"/>
                <w:sz w:val="18"/>
              </w:rPr>
              <w:t>16</w:t>
            </w:r>
          </w:p>
        </w:tc>
        <w:tc>
          <w:tcPr>
            <w:tcW w:w="812"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4</w:t>
            </w:r>
          </w:p>
        </w:tc>
        <w:tc>
          <w:tcPr>
            <w:tcW w:w="812" w:type="dxa"/>
            <w:tcBorders>
              <w:top w:val="single" w:sz="8" w:space="0" w:color="000000"/>
              <w:left w:val="single" w:sz="8" w:space="0" w:color="000000"/>
              <w:bottom w:val="nil"/>
            </w:tcBorders>
          </w:tcPr>
          <w:p>
            <w:pPr>
              <w:pStyle w:val="TableParagraph"/>
              <w:spacing w:before="46"/>
              <w:ind w:left="291" w:right="258"/>
              <w:jc w:val="center"/>
              <w:rPr>
                <w:rFonts w:ascii="Arial MT"/>
                <w:sz w:val="18"/>
              </w:rPr>
            </w:pPr>
            <w:r>
              <w:rPr>
                <w:rFonts w:ascii="Arial MT"/>
                <w:spacing w:val="-5"/>
                <w:sz w:val="18"/>
              </w:rPr>
              <w:t>29</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01"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07" w:type="dxa"/>
            <w:tcBorders>
              <w:top w:val="nil"/>
              <w:bottom w:val="single" w:sz="8" w:space="0" w:color="000000"/>
              <w:right w:val="single" w:sz="8" w:space="0" w:color="000000"/>
            </w:tcBorders>
          </w:tcPr>
          <w:p>
            <w:pPr>
              <w:pStyle w:val="TableParagraph"/>
              <w:spacing w:before="38"/>
              <w:ind w:left="266" w:right="228"/>
              <w:jc w:val="center"/>
              <w:rPr>
                <w:rFonts w:ascii="Arial MT"/>
                <w:sz w:val="18"/>
              </w:rPr>
            </w:pPr>
            <w:r>
              <w:rPr>
                <w:rFonts w:ascii="Arial MT"/>
                <w:spacing w:val="-5"/>
                <w:sz w:val="18"/>
              </w:rPr>
              <w:t>6.9</w:t>
            </w:r>
          </w:p>
        </w:tc>
        <w:tc>
          <w:tcPr>
            <w:tcW w:w="715" w:type="dxa"/>
            <w:tcBorders>
              <w:top w:val="nil"/>
              <w:left w:val="single" w:sz="8" w:space="0" w:color="000000"/>
              <w:bottom w:val="single" w:sz="8" w:space="0" w:color="000000"/>
              <w:right w:val="single" w:sz="8" w:space="0" w:color="000000"/>
            </w:tcBorders>
          </w:tcPr>
          <w:p>
            <w:pPr>
              <w:pStyle w:val="TableParagraph"/>
              <w:spacing w:before="38"/>
              <w:ind w:left="109" w:right="74"/>
              <w:jc w:val="center"/>
              <w:rPr>
                <w:rFonts w:ascii="Arial MT"/>
                <w:sz w:val="18"/>
              </w:rPr>
            </w:pPr>
            <w:r>
              <w:rPr>
                <w:rFonts w:ascii="Arial MT"/>
                <w:spacing w:val="-4"/>
                <w:sz w:val="18"/>
              </w:rPr>
              <w:t>13.8</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9"/>
              <w:jc w:val="center"/>
              <w:rPr>
                <w:rFonts w:ascii="Arial MT"/>
                <w:sz w:val="18"/>
              </w:rPr>
            </w:pPr>
            <w:r>
              <w:rPr>
                <w:rFonts w:ascii="Arial MT"/>
                <w:spacing w:val="-4"/>
                <w:sz w:val="18"/>
              </w:rPr>
              <w:t>10.3</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23" w:right="173"/>
              <w:jc w:val="center"/>
              <w:rPr>
                <w:rFonts w:ascii="Arial MT"/>
                <w:sz w:val="18"/>
              </w:rPr>
            </w:pPr>
            <w:r>
              <w:rPr>
                <w:rFonts w:ascii="Arial MT"/>
                <w:spacing w:val="-4"/>
                <w:sz w:val="18"/>
              </w:rPr>
              <w:t>55.2</w:t>
            </w:r>
          </w:p>
        </w:tc>
        <w:tc>
          <w:tcPr>
            <w:tcW w:w="812" w:type="dxa"/>
            <w:tcBorders>
              <w:top w:val="nil"/>
              <w:left w:val="single" w:sz="8" w:space="0" w:color="000000"/>
              <w:bottom w:val="single" w:sz="8" w:space="0" w:color="000000"/>
              <w:right w:val="single" w:sz="8" w:space="0" w:color="000000"/>
            </w:tcBorders>
          </w:tcPr>
          <w:p>
            <w:pPr>
              <w:pStyle w:val="TableParagraph"/>
              <w:spacing w:before="38"/>
              <w:ind w:right="198"/>
              <w:jc w:val="right"/>
              <w:rPr>
                <w:rFonts w:ascii="Arial MT"/>
                <w:sz w:val="18"/>
              </w:rPr>
            </w:pPr>
            <w:r>
              <w:rPr>
                <w:rFonts w:ascii="Arial MT"/>
                <w:spacing w:val="-4"/>
                <w:sz w:val="18"/>
              </w:rPr>
              <w:t>13.8</w:t>
            </w:r>
          </w:p>
        </w:tc>
        <w:tc>
          <w:tcPr>
            <w:tcW w:w="812" w:type="dxa"/>
            <w:tcBorders>
              <w:top w:val="nil"/>
              <w:left w:val="single" w:sz="8" w:space="0" w:color="000000"/>
              <w:bottom w:val="single" w:sz="8" w:space="0" w:color="000000"/>
            </w:tcBorders>
          </w:tcPr>
          <w:p>
            <w:pPr>
              <w:pStyle w:val="TableParagraph"/>
              <w:spacing w:before="38"/>
              <w:ind w:right="133"/>
              <w:jc w:val="right"/>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Q66</w:t>
            </w:r>
          </w:p>
        </w:tc>
        <w:tc>
          <w:tcPr>
            <w:tcW w:w="1901"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07" w:type="dxa"/>
            <w:tcBorders>
              <w:top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9</w:t>
            </w:r>
          </w:p>
        </w:tc>
        <w:tc>
          <w:tcPr>
            <w:tcW w:w="715" w:type="dxa"/>
            <w:tcBorders>
              <w:top w:val="single" w:sz="8" w:space="0" w:color="000000"/>
              <w:left w:val="single" w:sz="8" w:space="0" w:color="000000"/>
              <w:bottom w:val="nil"/>
              <w:right w:val="single" w:sz="8" w:space="0" w:color="000000"/>
            </w:tcBorders>
          </w:tcPr>
          <w:p>
            <w:pPr>
              <w:pStyle w:val="TableParagraph"/>
              <w:spacing w:before="46"/>
              <w:ind w:left="108" w:right="74"/>
              <w:jc w:val="center"/>
              <w:rPr>
                <w:rFonts w:ascii="Arial MT"/>
                <w:sz w:val="18"/>
              </w:rPr>
            </w:pPr>
            <w:r>
              <w:rPr>
                <w:rFonts w:ascii="Arial MT"/>
                <w:spacing w:val="-5"/>
                <w:sz w:val="18"/>
              </w:rPr>
              <w:t>13</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6"/>
              <w:jc w:val="center"/>
              <w:rPr>
                <w:rFonts w:ascii="Arial MT"/>
                <w:sz w:val="18"/>
              </w:rPr>
            </w:pPr>
            <w:r>
              <w:rPr>
                <w:rFonts w:ascii="Arial MT"/>
                <w:w w:val="101"/>
                <w:sz w:val="18"/>
              </w:rPr>
              <w:t>2</w:t>
            </w:r>
          </w:p>
        </w:tc>
        <w:tc>
          <w:tcPr>
            <w:tcW w:w="1172" w:type="dxa"/>
            <w:tcBorders>
              <w:top w:val="single" w:sz="8" w:space="0" w:color="000000"/>
              <w:left w:val="single" w:sz="8" w:space="0" w:color="000000"/>
              <w:bottom w:val="nil"/>
              <w:right w:val="single" w:sz="8" w:space="0" w:color="000000"/>
            </w:tcBorders>
          </w:tcPr>
          <w:p>
            <w:pPr>
              <w:pStyle w:val="TableParagraph"/>
              <w:spacing w:before="46"/>
              <w:ind w:left="46"/>
              <w:jc w:val="center"/>
              <w:rPr>
                <w:rFonts w:ascii="Arial MT"/>
                <w:sz w:val="18"/>
              </w:rPr>
            </w:pPr>
            <w:r>
              <w:rPr>
                <w:rFonts w:ascii="Arial MT"/>
                <w:w w:val="101"/>
                <w:sz w:val="18"/>
              </w:rPr>
              <w:t>4</w:t>
            </w:r>
          </w:p>
        </w:tc>
        <w:tc>
          <w:tcPr>
            <w:tcW w:w="812" w:type="dxa"/>
            <w:tcBorders>
              <w:top w:val="single" w:sz="8" w:space="0" w:color="000000"/>
              <w:left w:val="single" w:sz="8" w:space="0" w:color="000000"/>
              <w:bottom w:val="nil"/>
              <w:right w:val="single" w:sz="8" w:space="0" w:color="000000"/>
            </w:tcBorders>
          </w:tcPr>
          <w:p>
            <w:pPr>
              <w:pStyle w:val="TableParagraph"/>
              <w:spacing w:before="46"/>
              <w:ind w:left="30"/>
              <w:jc w:val="center"/>
              <w:rPr>
                <w:rFonts w:ascii="Arial MT"/>
                <w:sz w:val="18"/>
              </w:rPr>
            </w:pPr>
            <w:r>
              <w:rPr>
                <w:rFonts w:ascii="Arial MT"/>
                <w:w w:val="101"/>
                <w:sz w:val="18"/>
              </w:rPr>
              <w:t>2</w:t>
            </w:r>
          </w:p>
        </w:tc>
        <w:tc>
          <w:tcPr>
            <w:tcW w:w="812" w:type="dxa"/>
            <w:tcBorders>
              <w:top w:val="single" w:sz="8" w:space="0" w:color="000000"/>
              <w:left w:val="single" w:sz="8" w:space="0" w:color="000000"/>
              <w:bottom w:val="nil"/>
            </w:tcBorders>
          </w:tcPr>
          <w:p>
            <w:pPr>
              <w:pStyle w:val="TableParagraph"/>
              <w:spacing w:before="46"/>
              <w:ind w:left="291" w:right="258"/>
              <w:jc w:val="center"/>
              <w:rPr>
                <w:rFonts w:ascii="Arial MT"/>
                <w:sz w:val="18"/>
              </w:rPr>
            </w:pPr>
            <w:r>
              <w:rPr>
                <w:rFonts w:ascii="Arial MT"/>
                <w:spacing w:val="-5"/>
                <w:sz w:val="18"/>
              </w:rPr>
              <w:t>30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01"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07" w:type="dxa"/>
            <w:tcBorders>
              <w:top w:val="nil"/>
              <w:bottom w:val="single" w:sz="8" w:space="0" w:color="000000"/>
              <w:right w:val="single" w:sz="8" w:space="0" w:color="000000"/>
            </w:tcBorders>
          </w:tcPr>
          <w:p>
            <w:pPr>
              <w:pStyle w:val="TableParagraph"/>
              <w:spacing w:before="38"/>
              <w:ind w:left="271" w:right="228"/>
              <w:jc w:val="center"/>
              <w:rPr>
                <w:rFonts w:ascii="Arial MT"/>
                <w:sz w:val="18"/>
              </w:rPr>
            </w:pPr>
            <w:r>
              <w:rPr>
                <w:rFonts w:ascii="Arial MT"/>
                <w:spacing w:val="-4"/>
                <w:sz w:val="18"/>
              </w:rPr>
              <w:t>30.0</w:t>
            </w:r>
          </w:p>
        </w:tc>
        <w:tc>
          <w:tcPr>
            <w:tcW w:w="715" w:type="dxa"/>
            <w:tcBorders>
              <w:top w:val="nil"/>
              <w:left w:val="single" w:sz="8" w:space="0" w:color="000000"/>
              <w:bottom w:val="single" w:sz="8" w:space="0" w:color="000000"/>
              <w:right w:val="single" w:sz="8" w:space="0" w:color="000000"/>
            </w:tcBorders>
          </w:tcPr>
          <w:p>
            <w:pPr>
              <w:pStyle w:val="TableParagraph"/>
              <w:spacing w:before="38"/>
              <w:ind w:left="109" w:right="74"/>
              <w:jc w:val="center"/>
              <w:rPr>
                <w:rFonts w:ascii="Arial MT"/>
                <w:sz w:val="18"/>
              </w:rPr>
            </w:pPr>
            <w:r>
              <w:rPr>
                <w:rFonts w:ascii="Arial MT"/>
                <w:spacing w:val="-4"/>
                <w:sz w:val="18"/>
              </w:rPr>
              <w:t>43.3</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4"/>
              <w:jc w:val="center"/>
              <w:rPr>
                <w:rFonts w:ascii="Arial MT"/>
                <w:sz w:val="18"/>
              </w:rPr>
            </w:pPr>
            <w:r>
              <w:rPr>
                <w:rFonts w:ascii="Arial MT"/>
                <w:spacing w:val="-5"/>
                <w:sz w:val="18"/>
              </w:rPr>
              <w:t>6.7</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23" w:right="173"/>
              <w:jc w:val="center"/>
              <w:rPr>
                <w:rFonts w:ascii="Arial MT"/>
                <w:sz w:val="18"/>
              </w:rPr>
            </w:pPr>
            <w:r>
              <w:rPr>
                <w:rFonts w:ascii="Arial MT"/>
                <w:spacing w:val="-4"/>
                <w:sz w:val="18"/>
              </w:rPr>
              <w:t>13.3</w:t>
            </w:r>
          </w:p>
        </w:tc>
        <w:tc>
          <w:tcPr>
            <w:tcW w:w="812" w:type="dxa"/>
            <w:tcBorders>
              <w:top w:val="nil"/>
              <w:left w:val="single" w:sz="8" w:space="0" w:color="000000"/>
              <w:bottom w:val="single" w:sz="8" w:space="0" w:color="000000"/>
              <w:right w:val="single" w:sz="8" w:space="0" w:color="000000"/>
            </w:tcBorders>
          </w:tcPr>
          <w:p>
            <w:pPr>
              <w:pStyle w:val="TableParagraph"/>
              <w:spacing w:before="38"/>
              <w:ind w:right="246"/>
              <w:jc w:val="right"/>
              <w:rPr>
                <w:rFonts w:ascii="Arial MT"/>
                <w:sz w:val="18"/>
              </w:rPr>
            </w:pPr>
            <w:r>
              <w:rPr>
                <w:rFonts w:ascii="Arial MT"/>
                <w:spacing w:val="-5"/>
                <w:sz w:val="18"/>
              </w:rPr>
              <w:t>6.7</w:t>
            </w:r>
          </w:p>
        </w:tc>
        <w:tc>
          <w:tcPr>
            <w:tcW w:w="812" w:type="dxa"/>
            <w:tcBorders>
              <w:top w:val="nil"/>
              <w:left w:val="single" w:sz="8" w:space="0" w:color="000000"/>
              <w:bottom w:val="single" w:sz="8" w:space="0" w:color="000000"/>
            </w:tcBorders>
          </w:tcPr>
          <w:p>
            <w:pPr>
              <w:pStyle w:val="TableParagraph"/>
              <w:spacing w:before="38"/>
              <w:ind w:right="133"/>
              <w:jc w:val="right"/>
              <w:rPr>
                <w:rFonts w:ascii="Arial MT"/>
                <w:sz w:val="18"/>
              </w:rPr>
            </w:pPr>
            <w:r>
              <w:rPr>
                <w:rFonts w:ascii="Arial MT"/>
                <w:spacing w:val="-2"/>
                <w:sz w:val="18"/>
              </w:rPr>
              <w:t>100.0</w:t>
            </w:r>
          </w:p>
        </w:tc>
      </w:tr>
      <w:tr>
        <w:trPr>
          <w:trHeight w:val="296"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7"/>
              <w:ind w:left="47"/>
              <w:rPr>
                <w:rFonts w:ascii="Arial MT"/>
                <w:sz w:val="18"/>
              </w:rPr>
            </w:pPr>
            <w:r>
              <w:rPr>
                <w:rFonts w:ascii="Arial MT"/>
                <w:spacing w:val="-5"/>
                <w:sz w:val="18"/>
              </w:rPr>
              <w:t>Q67</w:t>
            </w:r>
          </w:p>
        </w:tc>
        <w:tc>
          <w:tcPr>
            <w:tcW w:w="1901" w:type="dxa"/>
            <w:tcBorders>
              <w:top w:val="single" w:sz="8" w:space="0" w:color="000000"/>
              <w:left w:val="nil"/>
              <w:bottom w:val="nil"/>
            </w:tcBorders>
          </w:tcPr>
          <w:p>
            <w:pPr>
              <w:pStyle w:val="TableParagraph"/>
              <w:spacing w:before="47"/>
              <w:ind w:left="25"/>
              <w:rPr>
                <w:rFonts w:ascii="Arial MT"/>
                <w:sz w:val="18"/>
              </w:rPr>
            </w:pPr>
            <w:r>
              <w:rPr>
                <w:rFonts w:ascii="Arial MT"/>
                <w:spacing w:val="-2"/>
                <w:sz w:val="18"/>
              </w:rPr>
              <w:t>Count</w:t>
            </w:r>
          </w:p>
        </w:tc>
        <w:tc>
          <w:tcPr>
            <w:tcW w:w="907" w:type="dxa"/>
            <w:tcBorders>
              <w:top w:val="single" w:sz="8" w:space="0" w:color="000000"/>
              <w:bottom w:val="nil"/>
              <w:right w:val="single" w:sz="8" w:space="0" w:color="000000"/>
            </w:tcBorders>
          </w:tcPr>
          <w:p>
            <w:pPr>
              <w:pStyle w:val="TableParagraph"/>
              <w:spacing w:before="47"/>
              <w:ind w:left="39"/>
              <w:jc w:val="center"/>
              <w:rPr>
                <w:rFonts w:ascii="Arial MT"/>
                <w:sz w:val="18"/>
              </w:rPr>
            </w:pPr>
            <w:r>
              <w:rPr>
                <w:rFonts w:ascii="Arial MT"/>
                <w:w w:val="101"/>
                <w:sz w:val="18"/>
              </w:rPr>
              <w:t>3</w:t>
            </w:r>
          </w:p>
        </w:tc>
        <w:tc>
          <w:tcPr>
            <w:tcW w:w="715" w:type="dxa"/>
            <w:tcBorders>
              <w:top w:val="single" w:sz="8" w:space="0" w:color="000000"/>
              <w:left w:val="single" w:sz="8" w:space="0" w:color="000000"/>
              <w:bottom w:val="nil"/>
              <w:right w:val="single" w:sz="8" w:space="0" w:color="000000"/>
            </w:tcBorders>
          </w:tcPr>
          <w:p>
            <w:pPr>
              <w:pStyle w:val="TableParagraph"/>
              <w:spacing w:before="47"/>
              <w:ind w:left="30"/>
              <w:jc w:val="center"/>
              <w:rPr>
                <w:rFonts w:ascii="Arial MT"/>
                <w:sz w:val="18"/>
              </w:rPr>
            </w:pPr>
            <w:r>
              <w:rPr>
                <w:rFonts w:ascii="Arial MT"/>
                <w:w w:val="101"/>
                <w:sz w:val="18"/>
              </w:rPr>
              <w:t>2</w:t>
            </w:r>
          </w:p>
        </w:tc>
        <w:tc>
          <w:tcPr>
            <w:tcW w:w="989" w:type="dxa"/>
            <w:tcBorders>
              <w:top w:val="single" w:sz="8" w:space="0" w:color="000000"/>
              <w:left w:val="single" w:sz="8" w:space="0" w:color="000000"/>
              <w:bottom w:val="nil"/>
              <w:right w:val="single" w:sz="8" w:space="0" w:color="000000"/>
            </w:tcBorders>
          </w:tcPr>
          <w:p>
            <w:pPr>
              <w:pStyle w:val="TableParagraph"/>
              <w:spacing w:before="47"/>
              <w:ind w:left="36"/>
              <w:jc w:val="center"/>
              <w:rPr>
                <w:rFonts w:ascii="Arial MT"/>
                <w:sz w:val="18"/>
              </w:rPr>
            </w:pPr>
            <w:r>
              <w:rPr>
                <w:rFonts w:ascii="Arial MT"/>
                <w:w w:val="101"/>
                <w:sz w:val="18"/>
              </w:rPr>
              <w:t>2</w:t>
            </w:r>
          </w:p>
        </w:tc>
        <w:tc>
          <w:tcPr>
            <w:tcW w:w="1172" w:type="dxa"/>
            <w:tcBorders>
              <w:top w:val="single" w:sz="8" w:space="0" w:color="000000"/>
              <w:left w:val="single" w:sz="8" w:space="0" w:color="000000"/>
              <w:bottom w:val="nil"/>
              <w:right w:val="single" w:sz="8" w:space="0" w:color="000000"/>
            </w:tcBorders>
          </w:tcPr>
          <w:p>
            <w:pPr>
              <w:pStyle w:val="TableParagraph"/>
              <w:spacing w:before="47"/>
              <w:ind w:left="223" w:right="183"/>
              <w:jc w:val="center"/>
              <w:rPr>
                <w:rFonts w:ascii="Arial MT"/>
                <w:sz w:val="18"/>
              </w:rPr>
            </w:pPr>
            <w:r>
              <w:rPr>
                <w:rFonts w:ascii="Arial MT"/>
                <w:spacing w:val="-5"/>
                <w:sz w:val="18"/>
              </w:rPr>
              <w:t>15</w:t>
            </w:r>
          </w:p>
        </w:tc>
        <w:tc>
          <w:tcPr>
            <w:tcW w:w="812" w:type="dxa"/>
            <w:tcBorders>
              <w:top w:val="single" w:sz="8" w:space="0" w:color="000000"/>
              <w:left w:val="single" w:sz="8" w:space="0" w:color="000000"/>
              <w:bottom w:val="nil"/>
              <w:right w:val="single" w:sz="8" w:space="0" w:color="000000"/>
            </w:tcBorders>
          </w:tcPr>
          <w:p>
            <w:pPr>
              <w:pStyle w:val="TableParagraph"/>
              <w:spacing w:before="47"/>
              <w:ind w:left="30"/>
              <w:jc w:val="center"/>
              <w:rPr>
                <w:rFonts w:ascii="Arial MT"/>
                <w:sz w:val="18"/>
              </w:rPr>
            </w:pPr>
            <w:r>
              <w:rPr>
                <w:rFonts w:ascii="Arial MT"/>
                <w:w w:val="101"/>
                <w:sz w:val="18"/>
              </w:rPr>
              <w:t>7</w:t>
            </w:r>
          </w:p>
        </w:tc>
        <w:tc>
          <w:tcPr>
            <w:tcW w:w="812" w:type="dxa"/>
            <w:tcBorders>
              <w:top w:val="single" w:sz="8" w:space="0" w:color="000000"/>
              <w:left w:val="single" w:sz="8" w:space="0" w:color="000000"/>
              <w:bottom w:val="nil"/>
            </w:tcBorders>
          </w:tcPr>
          <w:p>
            <w:pPr>
              <w:pStyle w:val="TableParagraph"/>
              <w:spacing w:before="47"/>
              <w:ind w:left="291" w:right="258"/>
              <w:jc w:val="center"/>
              <w:rPr>
                <w:rFonts w:ascii="Arial MT"/>
                <w:sz w:val="18"/>
              </w:rPr>
            </w:pPr>
            <w:r>
              <w:rPr>
                <w:rFonts w:ascii="Arial MT"/>
                <w:spacing w:val="-5"/>
                <w:sz w:val="18"/>
              </w:rPr>
              <w:t>29</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01"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07" w:type="dxa"/>
            <w:tcBorders>
              <w:top w:val="nil"/>
              <w:bottom w:val="single" w:sz="8" w:space="0" w:color="000000"/>
              <w:right w:val="single" w:sz="8" w:space="0" w:color="000000"/>
            </w:tcBorders>
          </w:tcPr>
          <w:p>
            <w:pPr>
              <w:pStyle w:val="TableParagraph"/>
              <w:spacing w:before="38"/>
              <w:ind w:left="271" w:right="228"/>
              <w:jc w:val="center"/>
              <w:rPr>
                <w:rFonts w:ascii="Arial MT"/>
                <w:sz w:val="18"/>
              </w:rPr>
            </w:pPr>
            <w:r>
              <w:rPr>
                <w:rFonts w:ascii="Arial MT"/>
                <w:spacing w:val="-4"/>
                <w:sz w:val="18"/>
              </w:rPr>
              <w:t>10.3</w:t>
            </w:r>
          </w:p>
        </w:tc>
        <w:tc>
          <w:tcPr>
            <w:tcW w:w="715" w:type="dxa"/>
            <w:tcBorders>
              <w:top w:val="nil"/>
              <w:left w:val="single" w:sz="8" w:space="0" w:color="000000"/>
              <w:bottom w:val="single" w:sz="8" w:space="0" w:color="000000"/>
              <w:right w:val="single" w:sz="8" w:space="0" w:color="000000"/>
            </w:tcBorders>
          </w:tcPr>
          <w:p>
            <w:pPr>
              <w:pStyle w:val="TableParagraph"/>
              <w:spacing w:before="38"/>
              <w:ind w:left="109" w:right="69"/>
              <w:jc w:val="center"/>
              <w:rPr>
                <w:rFonts w:ascii="Arial MT"/>
                <w:sz w:val="18"/>
              </w:rPr>
            </w:pPr>
            <w:r>
              <w:rPr>
                <w:rFonts w:ascii="Arial MT"/>
                <w:spacing w:val="-5"/>
                <w:sz w:val="18"/>
              </w:rPr>
              <w:t>6.9</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4"/>
              <w:jc w:val="center"/>
              <w:rPr>
                <w:rFonts w:ascii="Arial MT"/>
                <w:sz w:val="18"/>
              </w:rPr>
            </w:pPr>
            <w:r>
              <w:rPr>
                <w:rFonts w:ascii="Arial MT"/>
                <w:spacing w:val="-5"/>
                <w:sz w:val="18"/>
              </w:rPr>
              <w:t>6.9</w:t>
            </w:r>
          </w:p>
        </w:tc>
        <w:tc>
          <w:tcPr>
            <w:tcW w:w="1172" w:type="dxa"/>
            <w:tcBorders>
              <w:top w:val="nil"/>
              <w:left w:val="single" w:sz="8" w:space="0" w:color="000000"/>
              <w:bottom w:val="single" w:sz="8" w:space="0" w:color="000000"/>
              <w:right w:val="single" w:sz="8" w:space="0" w:color="000000"/>
            </w:tcBorders>
          </w:tcPr>
          <w:p>
            <w:pPr>
              <w:pStyle w:val="TableParagraph"/>
              <w:spacing w:before="38"/>
              <w:ind w:left="223" w:right="173"/>
              <w:jc w:val="center"/>
              <w:rPr>
                <w:rFonts w:ascii="Arial MT"/>
                <w:sz w:val="18"/>
              </w:rPr>
            </w:pPr>
            <w:r>
              <w:rPr>
                <w:rFonts w:ascii="Arial MT"/>
                <w:spacing w:val="-4"/>
                <w:sz w:val="18"/>
              </w:rPr>
              <w:t>51.7</w:t>
            </w:r>
          </w:p>
        </w:tc>
        <w:tc>
          <w:tcPr>
            <w:tcW w:w="812" w:type="dxa"/>
            <w:tcBorders>
              <w:top w:val="nil"/>
              <w:left w:val="single" w:sz="8" w:space="0" w:color="000000"/>
              <w:bottom w:val="single" w:sz="8" w:space="0" w:color="000000"/>
              <w:right w:val="single" w:sz="8" w:space="0" w:color="000000"/>
            </w:tcBorders>
          </w:tcPr>
          <w:p>
            <w:pPr>
              <w:pStyle w:val="TableParagraph"/>
              <w:spacing w:before="38"/>
              <w:ind w:right="198"/>
              <w:jc w:val="right"/>
              <w:rPr>
                <w:rFonts w:ascii="Arial MT"/>
                <w:sz w:val="18"/>
              </w:rPr>
            </w:pPr>
            <w:r>
              <w:rPr>
                <w:rFonts w:ascii="Arial MT"/>
                <w:spacing w:val="-4"/>
                <w:sz w:val="18"/>
              </w:rPr>
              <w:t>24.1</w:t>
            </w:r>
          </w:p>
        </w:tc>
        <w:tc>
          <w:tcPr>
            <w:tcW w:w="812" w:type="dxa"/>
            <w:tcBorders>
              <w:top w:val="nil"/>
              <w:left w:val="single" w:sz="8" w:space="0" w:color="000000"/>
              <w:bottom w:val="single" w:sz="8" w:space="0" w:color="000000"/>
            </w:tcBorders>
          </w:tcPr>
          <w:p>
            <w:pPr>
              <w:pStyle w:val="TableParagraph"/>
              <w:spacing w:before="38"/>
              <w:ind w:right="133"/>
              <w:jc w:val="right"/>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000000"/>
              <w:left w:val="nil"/>
              <w:bottom w:val="single" w:sz="8" w:space="0" w:color="FFFFFF"/>
              <w:right w:val="nil"/>
            </w:tcBorders>
          </w:tcPr>
          <w:p>
            <w:pPr>
              <w:pStyle w:val="TableParagraph"/>
              <w:spacing w:before="46"/>
              <w:ind w:left="47"/>
              <w:rPr>
                <w:rFonts w:ascii="Arial MT"/>
                <w:sz w:val="18"/>
              </w:rPr>
            </w:pPr>
            <w:r>
              <w:rPr>
                <w:rFonts w:ascii="Arial MT"/>
                <w:spacing w:val="-5"/>
                <w:sz w:val="18"/>
              </w:rPr>
              <w:t>Q68</w:t>
            </w:r>
          </w:p>
        </w:tc>
        <w:tc>
          <w:tcPr>
            <w:tcW w:w="1901" w:type="dxa"/>
            <w:tcBorders>
              <w:top w:val="single" w:sz="8" w:space="0" w:color="000000"/>
              <w:left w:val="nil"/>
              <w:bottom w:val="single" w:sz="36" w:space="0" w:color="FFFFFF"/>
            </w:tcBorders>
          </w:tcPr>
          <w:p>
            <w:pPr>
              <w:pStyle w:val="TableParagraph"/>
              <w:spacing w:before="46"/>
              <w:ind w:left="25"/>
              <w:rPr>
                <w:rFonts w:ascii="Arial MT"/>
                <w:sz w:val="18"/>
              </w:rPr>
            </w:pPr>
            <w:r>
              <w:rPr>
                <w:rFonts w:ascii="Arial MT"/>
                <w:spacing w:val="-2"/>
                <w:sz w:val="18"/>
              </w:rPr>
              <w:t>Count</w:t>
            </w:r>
          </w:p>
        </w:tc>
        <w:tc>
          <w:tcPr>
            <w:tcW w:w="907" w:type="dxa"/>
            <w:tcBorders>
              <w:top w:val="single" w:sz="8" w:space="0" w:color="000000"/>
              <w:bottom w:val="single" w:sz="36" w:space="0" w:color="FFFFFF"/>
              <w:right w:val="single" w:sz="8" w:space="0" w:color="000000"/>
            </w:tcBorders>
          </w:tcPr>
          <w:p>
            <w:pPr>
              <w:pStyle w:val="TableParagraph"/>
              <w:spacing w:before="46"/>
              <w:ind w:left="39"/>
              <w:jc w:val="center"/>
              <w:rPr>
                <w:rFonts w:ascii="Arial MT"/>
                <w:sz w:val="18"/>
              </w:rPr>
            </w:pPr>
            <w:r>
              <w:rPr>
                <w:rFonts w:ascii="Arial MT"/>
                <w:w w:val="101"/>
                <w:sz w:val="18"/>
              </w:rPr>
              <w:t>2</w:t>
            </w:r>
          </w:p>
        </w:tc>
        <w:tc>
          <w:tcPr>
            <w:tcW w:w="715" w:type="dxa"/>
            <w:tcBorders>
              <w:top w:val="single" w:sz="8" w:space="0" w:color="000000"/>
              <w:left w:val="single" w:sz="8" w:space="0" w:color="000000"/>
              <w:bottom w:val="single" w:sz="36" w:space="0" w:color="FFFFFF"/>
              <w:right w:val="single" w:sz="8" w:space="0" w:color="000000"/>
            </w:tcBorders>
          </w:tcPr>
          <w:p>
            <w:pPr>
              <w:pStyle w:val="TableParagraph"/>
              <w:spacing w:before="46"/>
              <w:ind w:left="30"/>
              <w:jc w:val="center"/>
              <w:rPr>
                <w:rFonts w:ascii="Arial MT"/>
                <w:sz w:val="18"/>
              </w:rPr>
            </w:pPr>
            <w:r>
              <w:rPr>
                <w:rFonts w:ascii="Arial MT"/>
                <w:w w:val="101"/>
                <w:sz w:val="18"/>
              </w:rPr>
              <w:t>4</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6"/>
              <w:ind w:left="36"/>
              <w:jc w:val="center"/>
              <w:rPr>
                <w:rFonts w:ascii="Arial MT"/>
                <w:sz w:val="18"/>
              </w:rPr>
            </w:pPr>
            <w:r>
              <w:rPr>
                <w:rFonts w:ascii="Arial MT"/>
                <w:w w:val="101"/>
                <w:sz w:val="18"/>
              </w:rPr>
              <w:t>5</w:t>
            </w:r>
          </w:p>
        </w:tc>
        <w:tc>
          <w:tcPr>
            <w:tcW w:w="1172" w:type="dxa"/>
            <w:tcBorders>
              <w:top w:val="single" w:sz="8" w:space="0" w:color="000000"/>
              <w:left w:val="single" w:sz="8" w:space="0" w:color="000000"/>
              <w:bottom w:val="single" w:sz="36" w:space="0" w:color="FFFFFF"/>
              <w:right w:val="single" w:sz="8" w:space="0" w:color="000000"/>
            </w:tcBorders>
          </w:tcPr>
          <w:p>
            <w:pPr>
              <w:pStyle w:val="TableParagraph"/>
              <w:spacing w:before="46"/>
              <w:ind w:left="46"/>
              <w:jc w:val="center"/>
              <w:rPr>
                <w:rFonts w:ascii="Arial MT"/>
                <w:sz w:val="18"/>
              </w:rPr>
            </w:pPr>
            <w:r>
              <w:rPr>
                <w:rFonts w:ascii="Arial MT"/>
                <w:w w:val="101"/>
                <w:sz w:val="18"/>
              </w:rPr>
              <w:t>9</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6"/>
              <w:ind w:left="30"/>
              <w:jc w:val="center"/>
              <w:rPr>
                <w:rFonts w:ascii="Arial MT"/>
                <w:sz w:val="18"/>
              </w:rPr>
            </w:pPr>
            <w:r>
              <w:rPr>
                <w:rFonts w:ascii="Arial MT"/>
                <w:w w:val="101"/>
                <w:sz w:val="18"/>
              </w:rPr>
              <w:t>9</w:t>
            </w:r>
          </w:p>
        </w:tc>
        <w:tc>
          <w:tcPr>
            <w:tcW w:w="812" w:type="dxa"/>
            <w:tcBorders>
              <w:top w:val="single" w:sz="8" w:space="0" w:color="000000"/>
              <w:left w:val="single" w:sz="8" w:space="0" w:color="000000"/>
              <w:bottom w:val="single" w:sz="36" w:space="0" w:color="FFFFFF"/>
            </w:tcBorders>
          </w:tcPr>
          <w:p>
            <w:pPr>
              <w:pStyle w:val="TableParagraph"/>
              <w:spacing w:before="46"/>
              <w:ind w:left="291" w:right="258"/>
              <w:jc w:val="center"/>
              <w:rPr>
                <w:rFonts w:ascii="Arial MT"/>
                <w:sz w:val="18"/>
              </w:rPr>
            </w:pPr>
            <w:r>
              <w:rPr>
                <w:rFonts w:ascii="Arial MT"/>
                <w:spacing w:val="-5"/>
                <w:sz w:val="18"/>
              </w:rPr>
              <w:t>29</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01"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07" w:type="dxa"/>
            <w:tcBorders>
              <w:top w:val="single" w:sz="36" w:space="0" w:color="FFFFFF"/>
              <w:bottom w:val="single" w:sz="8" w:space="0" w:color="000000"/>
              <w:right w:val="single" w:sz="8" w:space="0" w:color="000000"/>
            </w:tcBorders>
          </w:tcPr>
          <w:p>
            <w:pPr>
              <w:pStyle w:val="TableParagraph"/>
              <w:spacing w:line="188" w:lineRule="exact"/>
              <w:ind w:left="266" w:right="228"/>
              <w:jc w:val="center"/>
              <w:rPr>
                <w:rFonts w:ascii="Arial MT"/>
                <w:sz w:val="18"/>
              </w:rPr>
            </w:pPr>
            <w:r>
              <w:rPr>
                <w:rFonts w:ascii="Arial MT"/>
                <w:spacing w:val="-5"/>
                <w:sz w:val="18"/>
              </w:rPr>
              <w:t>6.9</w:t>
            </w:r>
          </w:p>
        </w:tc>
        <w:tc>
          <w:tcPr>
            <w:tcW w:w="71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9" w:right="74"/>
              <w:jc w:val="center"/>
              <w:rPr>
                <w:rFonts w:ascii="Arial MT"/>
                <w:sz w:val="18"/>
              </w:rPr>
            </w:pPr>
            <w:r>
              <w:rPr>
                <w:rFonts w:ascii="Arial MT"/>
                <w:spacing w:val="-4"/>
                <w:sz w:val="18"/>
              </w:rPr>
              <w:t>13.8</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9"/>
              <w:jc w:val="center"/>
              <w:rPr>
                <w:rFonts w:ascii="Arial MT"/>
                <w:sz w:val="18"/>
              </w:rPr>
            </w:pPr>
            <w:r>
              <w:rPr>
                <w:rFonts w:ascii="Arial MT"/>
                <w:spacing w:val="-4"/>
                <w:sz w:val="18"/>
              </w:rPr>
              <w:t>17.2</w:t>
            </w:r>
          </w:p>
        </w:tc>
        <w:tc>
          <w:tcPr>
            <w:tcW w:w="117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3" w:right="173"/>
              <w:jc w:val="center"/>
              <w:rPr>
                <w:rFonts w:ascii="Arial MT"/>
                <w:sz w:val="18"/>
              </w:rPr>
            </w:pPr>
            <w:r>
              <w:rPr>
                <w:rFonts w:ascii="Arial MT"/>
                <w:spacing w:val="-4"/>
                <w:sz w:val="18"/>
              </w:rPr>
              <w:t>31.0</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8"/>
              <w:jc w:val="right"/>
              <w:rPr>
                <w:rFonts w:ascii="Arial MT"/>
                <w:sz w:val="18"/>
              </w:rPr>
            </w:pPr>
            <w:r>
              <w:rPr>
                <w:rFonts w:ascii="Arial MT"/>
                <w:spacing w:val="-4"/>
                <w:sz w:val="18"/>
              </w:rPr>
              <w:t>31.0</w:t>
            </w:r>
          </w:p>
        </w:tc>
        <w:tc>
          <w:tcPr>
            <w:tcW w:w="812" w:type="dxa"/>
            <w:tcBorders>
              <w:top w:val="single" w:sz="36" w:space="0" w:color="FFFFFF"/>
              <w:left w:val="single" w:sz="8" w:space="0" w:color="000000"/>
              <w:bottom w:val="single" w:sz="8" w:space="0" w:color="000000"/>
            </w:tcBorders>
          </w:tcPr>
          <w:p>
            <w:pPr>
              <w:pStyle w:val="TableParagraph"/>
              <w:spacing w:line="188" w:lineRule="exact"/>
              <w:ind w:right="133"/>
              <w:jc w:val="right"/>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Q69</w:t>
            </w:r>
          </w:p>
        </w:tc>
        <w:tc>
          <w:tcPr>
            <w:tcW w:w="1901"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07" w:type="dxa"/>
            <w:tcBorders>
              <w:top w:val="single" w:sz="8" w:space="0" w:color="000000"/>
              <w:bottom w:val="nil"/>
              <w:right w:val="single" w:sz="8" w:space="0" w:color="000000"/>
            </w:tcBorders>
          </w:tcPr>
          <w:p>
            <w:pPr>
              <w:pStyle w:val="TableParagraph"/>
              <w:spacing w:before="42"/>
              <w:ind w:left="39"/>
              <w:jc w:val="center"/>
              <w:rPr>
                <w:rFonts w:ascii="Arial MT"/>
                <w:sz w:val="18"/>
              </w:rPr>
            </w:pPr>
            <w:r>
              <w:rPr>
                <w:rFonts w:ascii="Arial MT"/>
                <w:w w:val="101"/>
                <w:sz w:val="18"/>
              </w:rPr>
              <w:t>0</w:t>
            </w:r>
          </w:p>
        </w:tc>
        <w:tc>
          <w:tcPr>
            <w:tcW w:w="715" w:type="dxa"/>
            <w:tcBorders>
              <w:top w:val="single" w:sz="8" w:space="0" w:color="000000"/>
              <w:left w:val="single" w:sz="8" w:space="0" w:color="000000"/>
              <w:bottom w:val="single" w:sz="36" w:space="0" w:color="FFFFFF"/>
              <w:right w:val="single" w:sz="8" w:space="0" w:color="000000"/>
            </w:tcBorders>
          </w:tcPr>
          <w:p>
            <w:pPr>
              <w:pStyle w:val="TableParagraph"/>
              <w:spacing w:before="42"/>
              <w:ind w:left="30"/>
              <w:jc w:val="center"/>
              <w:rPr>
                <w:rFonts w:ascii="Arial MT"/>
                <w:sz w:val="18"/>
              </w:rPr>
            </w:pPr>
            <w:r>
              <w:rPr>
                <w:rFonts w:ascii="Arial MT"/>
                <w:w w:val="101"/>
                <w:sz w:val="18"/>
              </w:rPr>
              <w:t>2</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36"/>
              <w:jc w:val="center"/>
              <w:rPr>
                <w:rFonts w:ascii="Arial MT"/>
                <w:sz w:val="18"/>
              </w:rPr>
            </w:pPr>
            <w:r>
              <w:rPr>
                <w:rFonts w:ascii="Arial MT"/>
                <w:w w:val="101"/>
                <w:sz w:val="18"/>
              </w:rPr>
              <w:t>3</w:t>
            </w:r>
          </w:p>
        </w:tc>
        <w:tc>
          <w:tcPr>
            <w:tcW w:w="1172" w:type="dxa"/>
            <w:tcBorders>
              <w:top w:val="single" w:sz="8" w:space="0" w:color="000000"/>
              <w:left w:val="single" w:sz="8" w:space="0" w:color="000000"/>
              <w:bottom w:val="single" w:sz="36" w:space="0" w:color="FFFFFF"/>
              <w:right w:val="single" w:sz="8" w:space="0" w:color="000000"/>
            </w:tcBorders>
          </w:tcPr>
          <w:p>
            <w:pPr>
              <w:pStyle w:val="TableParagraph"/>
              <w:spacing w:before="42"/>
              <w:ind w:left="223" w:right="183"/>
              <w:jc w:val="center"/>
              <w:rPr>
                <w:rFonts w:ascii="Arial MT"/>
                <w:sz w:val="18"/>
              </w:rPr>
            </w:pPr>
            <w:r>
              <w:rPr>
                <w:rFonts w:ascii="Arial MT"/>
                <w:spacing w:val="-5"/>
                <w:sz w:val="18"/>
              </w:rPr>
              <w:t>14</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2"/>
              <w:ind w:left="30"/>
              <w:jc w:val="center"/>
              <w:rPr>
                <w:rFonts w:ascii="Arial MT"/>
                <w:sz w:val="18"/>
              </w:rPr>
            </w:pPr>
            <w:r>
              <w:rPr>
                <w:rFonts w:ascii="Arial MT"/>
                <w:w w:val="101"/>
                <w:sz w:val="18"/>
              </w:rPr>
              <w:t>8</w:t>
            </w:r>
          </w:p>
        </w:tc>
        <w:tc>
          <w:tcPr>
            <w:tcW w:w="812" w:type="dxa"/>
            <w:tcBorders>
              <w:top w:val="single" w:sz="8" w:space="0" w:color="000000"/>
              <w:left w:val="single" w:sz="8" w:space="0" w:color="000000"/>
              <w:bottom w:val="single" w:sz="36" w:space="0" w:color="FFFFFF"/>
            </w:tcBorders>
          </w:tcPr>
          <w:p>
            <w:pPr>
              <w:pStyle w:val="TableParagraph"/>
              <w:spacing w:before="42"/>
              <w:ind w:left="291" w:right="258"/>
              <w:jc w:val="center"/>
              <w:rPr>
                <w:rFonts w:ascii="Arial MT"/>
                <w:sz w:val="18"/>
              </w:rPr>
            </w:pPr>
            <w:r>
              <w:rPr>
                <w:rFonts w:ascii="Arial MT"/>
                <w:spacing w:val="-5"/>
                <w:sz w:val="18"/>
              </w:rPr>
              <w:t>27</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01"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07" w:type="dxa"/>
            <w:tcBorders>
              <w:top w:val="nil"/>
              <w:bottom w:val="single" w:sz="8" w:space="0" w:color="000000"/>
              <w:right w:val="single" w:sz="8" w:space="0" w:color="000000"/>
            </w:tcBorders>
          </w:tcPr>
          <w:p>
            <w:pPr>
              <w:pStyle w:val="TableParagraph"/>
              <w:spacing w:line="188" w:lineRule="exact"/>
              <w:ind w:left="271" w:right="225"/>
              <w:jc w:val="center"/>
              <w:rPr>
                <w:rFonts w:ascii="Arial MT"/>
                <w:sz w:val="18"/>
              </w:rPr>
            </w:pPr>
            <w:r>
              <w:rPr>
                <w:rFonts w:ascii="Arial MT"/>
                <w:spacing w:val="-5"/>
                <w:sz w:val="18"/>
              </w:rPr>
              <w:t>.0</w:t>
            </w:r>
          </w:p>
        </w:tc>
        <w:tc>
          <w:tcPr>
            <w:tcW w:w="71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9" w:right="69"/>
              <w:jc w:val="center"/>
              <w:rPr>
                <w:rFonts w:ascii="Arial MT"/>
                <w:sz w:val="18"/>
              </w:rPr>
            </w:pPr>
            <w:r>
              <w:rPr>
                <w:rFonts w:ascii="Arial MT"/>
                <w:spacing w:val="-5"/>
                <w:sz w:val="18"/>
              </w:rPr>
              <w:t>7.4</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9"/>
              <w:jc w:val="center"/>
              <w:rPr>
                <w:rFonts w:ascii="Arial MT"/>
                <w:sz w:val="18"/>
              </w:rPr>
            </w:pPr>
            <w:r>
              <w:rPr>
                <w:rFonts w:ascii="Arial MT"/>
                <w:spacing w:val="-4"/>
                <w:sz w:val="18"/>
              </w:rPr>
              <w:t>11.1</w:t>
            </w:r>
          </w:p>
        </w:tc>
        <w:tc>
          <w:tcPr>
            <w:tcW w:w="117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3" w:right="173"/>
              <w:jc w:val="center"/>
              <w:rPr>
                <w:rFonts w:ascii="Arial MT"/>
                <w:sz w:val="18"/>
              </w:rPr>
            </w:pPr>
            <w:r>
              <w:rPr>
                <w:rFonts w:ascii="Arial MT"/>
                <w:spacing w:val="-4"/>
                <w:sz w:val="18"/>
              </w:rPr>
              <w:t>51.9</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8"/>
              <w:jc w:val="right"/>
              <w:rPr>
                <w:rFonts w:ascii="Arial MT"/>
                <w:sz w:val="18"/>
              </w:rPr>
            </w:pPr>
            <w:r>
              <w:rPr>
                <w:rFonts w:ascii="Arial MT"/>
                <w:spacing w:val="-4"/>
                <w:sz w:val="18"/>
              </w:rPr>
              <w:t>29.6</w:t>
            </w:r>
          </w:p>
        </w:tc>
        <w:tc>
          <w:tcPr>
            <w:tcW w:w="812" w:type="dxa"/>
            <w:tcBorders>
              <w:top w:val="single" w:sz="36" w:space="0" w:color="FFFFFF"/>
              <w:left w:val="single" w:sz="8" w:space="0" w:color="000000"/>
              <w:bottom w:val="single" w:sz="8" w:space="0" w:color="000000"/>
            </w:tcBorders>
          </w:tcPr>
          <w:p>
            <w:pPr>
              <w:pStyle w:val="TableParagraph"/>
              <w:spacing w:line="188" w:lineRule="exact"/>
              <w:ind w:right="133"/>
              <w:jc w:val="right"/>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000000"/>
              <w:right w:val="nil"/>
            </w:tcBorders>
          </w:tcPr>
          <w:p>
            <w:pPr>
              <w:pStyle w:val="TableParagraph"/>
              <w:spacing w:before="42"/>
              <w:ind w:left="47"/>
              <w:rPr>
                <w:rFonts w:ascii="Arial MT"/>
                <w:sz w:val="18"/>
              </w:rPr>
            </w:pPr>
            <w:r>
              <w:rPr>
                <w:rFonts w:ascii="Arial MT"/>
                <w:spacing w:val="-5"/>
                <w:sz w:val="18"/>
              </w:rPr>
              <w:t>Q70</w:t>
            </w:r>
          </w:p>
        </w:tc>
        <w:tc>
          <w:tcPr>
            <w:tcW w:w="1901"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07" w:type="dxa"/>
            <w:tcBorders>
              <w:top w:val="single" w:sz="8" w:space="0" w:color="000000"/>
              <w:bottom w:val="single" w:sz="36" w:space="0" w:color="FFFFFF"/>
              <w:right w:val="single" w:sz="8" w:space="0" w:color="000000"/>
            </w:tcBorders>
          </w:tcPr>
          <w:p>
            <w:pPr>
              <w:pStyle w:val="TableParagraph"/>
              <w:spacing w:before="42"/>
              <w:ind w:left="39"/>
              <w:jc w:val="center"/>
              <w:rPr>
                <w:rFonts w:ascii="Arial MT"/>
                <w:sz w:val="18"/>
              </w:rPr>
            </w:pPr>
            <w:r>
              <w:rPr>
                <w:rFonts w:ascii="Arial MT"/>
                <w:w w:val="101"/>
                <w:sz w:val="18"/>
              </w:rPr>
              <w:t>1</w:t>
            </w:r>
          </w:p>
        </w:tc>
        <w:tc>
          <w:tcPr>
            <w:tcW w:w="715" w:type="dxa"/>
            <w:tcBorders>
              <w:top w:val="single" w:sz="8" w:space="0" w:color="000000"/>
              <w:left w:val="single" w:sz="8" w:space="0" w:color="000000"/>
              <w:bottom w:val="single" w:sz="36" w:space="0" w:color="FFFFFF"/>
              <w:right w:val="single" w:sz="8" w:space="0" w:color="000000"/>
            </w:tcBorders>
          </w:tcPr>
          <w:p>
            <w:pPr>
              <w:pStyle w:val="TableParagraph"/>
              <w:spacing w:before="42"/>
              <w:ind w:left="30"/>
              <w:jc w:val="center"/>
              <w:rPr>
                <w:rFonts w:ascii="Arial MT"/>
                <w:sz w:val="18"/>
              </w:rPr>
            </w:pPr>
            <w:r>
              <w:rPr>
                <w:rFonts w:ascii="Arial MT"/>
                <w:w w:val="101"/>
                <w:sz w:val="18"/>
              </w:rPr>
              <w:t>3</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36"/>
              <w:jc w:val="center"/>
              <w:rPr>
                <w:rFonts w:ascii="Arial MT"/>
                <w:sz w:val="18"/>
              </w:rPr>
            </w:pPr>
            <w:r>
              <w:rPr>
                <w:rFonts w:ascii="Arial MT"/>
                <w:w w:val="101"/>
                <w:sz w:val="18"/>
              </w:rPr>
              <w:t>5</w:t>
            </w:r>
          </w:p>
        </w:tc>
        <w:tc>
          <w:tcPr>
            <w:tcW w:w="1172" w:type="dxa"/>
            <w:tcBorders>
              <w:top w:val="single" w:sz="8" w:space="0" w:color="000000"/>
              <w:left w:val="single" w:sz="8" w:space="0" w:color="000000"/>
              <w:bottom w:val="single" w:sz="36" w:space="0" w:color="FFFFFF"/>
              <w:right w:val="single" w:sz="8" w:space="0" w:color="000000"/>
            </w:tcBorders>
          </w:tcPr>
          <w:p>
            <w:pPr>
              <w:pStyle w:val="TableParagraph"/>
              <w:spacing w:before="42"/>
              <w:ind w:left="223" w:right="183"/>
              <w:jc w:val="center"/>
              <w:rPr>
                <w:rFonts w:ascii="Arial MT"/>
                <w:sz w:val="18"/>
              </w:rPr>
            </w:pPr>
            <w:r>
              <w:rPr>
                <w:rFonts w:ascii="Arial MT"/>
                <w:spacing w:val="-5"/>
                <w:sz w:val="18"/>
              </w:rPr>
              <w:t>13</w:t>
            </w:r>
          </w:p>
        </w:tc>
        <w:tc>
          <w:tcPr>
            <w:tcW w:w="812" w:type="dxa"/>
            <w:tcBorders>
              <w:top w:val="single" w:sz="8" w:space="0" w:color="000000"/>
              <w:left w:val="single" w:sz="8" w:space="0" w:color="000000"/>
              <w:bottom w:val="single" w:sz="36" w:space="0" w:color="FFFFFF"/>
              <w:right w:val="single" w:sz="8" w:space="0" w:color="000000"/>
            </w:tcBorders>
          </w:tcPr>
          <w:p>
            <w:pPr>
              <w:pStyle w:val="TableParagraph"/>
              <w:spacing w:before="42"/>
              <w:ind w:left="30"/>
              <w:jc w:val="center"/>
              <w:rPr>
                <w:rFonts w:ascii="Arial MT"/>
                <w:sz w:val="18"/>
              </w:rPr>
            </w:pPr>
            <w:r>
              <w:rPr>
                <w:rFonts w:ascii="Arial MT"/>
                <w:w w:val="101"/>
                <w:sz w:val="18"/>
              </w:rPr>
              <w:t>7</w:t>
            </w:r>
          </w:p>
        </w:tc>
        <w:tc>
          <w:tcPr>
            <w:tcW w:w="812" w:type="dxa"/>
            <w:tcBorders>
              <w:top w:val="single" w:sz="8" w:space="0" w:color="000000"/>
              <w:left w:val="single" w:sz="8" w:space="0" w:color="000000"/>
              <w:bottom w:val="single" w:sz="36" w:space="0" w:color="FFFFFF"/>
            </w:tcBorders>
          </w:tcPr>
          <w:p>
            <w:pPr>
              <w:pStyle w:val="TableParagraph"/>
              <w:spacing w:before="42"/>
              <w:ind w:left="291" w:right="258"/>
              <w:jc w:val="center"/>
              <w:rPr>
                <w:rFonts w:ascii="Arial MT"/>
                <w:sz w:val="18"/>
              </w:rPr>
            </w:pPr>
            <w:r>
              <w:rPr>
                <w:rFonts w:ascii="Arial MT"/>
                <w:spacing w:val="-5"/>
                <w:sz w:val="18"/>
              </w:rPr>
              <w:t>29</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000000"/>
              <w:right w:val="nil"/>
            </w:tcBorders>
          </w:tcPr>
          <w:p>
            <w:pPr>
              <w:rPr>
                <w:sz w:val="2"/>
                <w:szCs w:val="2"/>
              </w:rPr>
            </w:pPr>
          </w:p>
        </w:tc>
        <w:tc>
          <w:tcPr>
            <w:tcW w:w="1901" w:type="dxa"/>
            <w:tcBorders>
              <w:top w:val="single" w:sz="36" w:space="0" w:color="FFFFFF"/>
              <w:left w:val="nil"/>
              <w:bottom w:val="single" w:sz="8" w:space="0" w:color="000000"/>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07" w:type="dxa"/>
            <w:tcBorders>
              <w:top w:val="single" w:sz="36" w:space="0" w:color="FFFFFF"/>
              <w:bottom w:val="single" w:sz="8" w:space="0" w:color="000000"/>
              <w:right w:val="single" w:sz="8" w:space="0" w:color="000000"/>
            </w:tcBorders>
          </w:tcPr>
          <w:p>
            <w:pPr>
              <w:pStyle w:val="TableParagraph"/>
              <w:spacing w:line="188" w:lineRule="exact"/>
              <w:ind w:left="266" w:right="228"/>
              <w:jc w:val="center"/>
              <w:rPr>
                <w:rFonts w:ascii="Arial MT"/>
                <w:sz w:val="18"/>
              </w:rPr>
            </w:pPr>
            <w:r>
              <w:rPr>
                <w:rFonts w:ascii="Arial MT"/>
                <w:spacing w:val="-5"/>
                <w:sz w:val="18"/>
              </w:rPr>
              <w:t>3.4</w:t>
            </w:r>
          </w:p>
        </w:tc>
        <w:tc>
          <w:tcPr>
            <w:tcW w:w="71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9" w:right="74"/>
              <w:jc w:val="center"/>
              <w:rPr>
                <w:rFonts w:ascii="Arial MT"/>
                <w:sz w:val="18"/>
              </w:rPr>
            </w:pPr>
            <w:r>
              <w:rPr>
                <w:rFonts w:ascii="Arial MT"/>
                <w:spacing w:val="-4"/>
                <w:sz w:val="18"/>
              </w:rPr>
              <w:t>10.3</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9"/>
              <w:jc w:val="center"/>
              <w:rPr>
                <w:rFonts w:ascii="Arial MT"/>
                <w:sz w:val="18"/>
              </w:rPr>
            </w:pPr>
            <w:r>
              <w:rPr>
                <w:rFonts w:ascii="Arial MT"/>
                <w:spacing w:val="-4"/>
                <w:sz w:val="18"/>
              </w:rPr>
              <w:t>17.2</w:t>
            </w:r>
          </w:p>
        </w:tc>
        <w:tc>
          <w:tcPr>
            <w:tcW w:w="117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23" w:right="173"/>
              <w:jc w:val="center"/>
              <w:rPr>
                <w:rFonts w:ascii="Arial MT"/>
                <w:sz w:val="18"/>
              </w:rPr>
            </w:pPr>
            <w:r>
              <w:rPr>
                <w:rFonts w:ascii="Arial MT"/>
                <w:spacing w:val="-4"/>
                <w:sz w:val="18"/>
              </w:rPr>
              <w:t>44.8</w:t>
            </w:r>
          </w:p>
        </w:tc>
        <w:tc>
          <w:tcPr>
            <w:tcW w:w="812"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198"/>
              <w:jc w:val="right"/>
              <w:rPr>
                <w:rFonts w:ascii="Arial MT"/>
                <w:sz w:val="18"/>
              </w:rPr>
            </w:pPr>
            <w:r>
              <w:rPr>
                <w:rFonts w:ascii="Arial MT"/>
                <w:spacing w:val="-4"/>
                <w:sz w:val="18"/>
              </w:rPr>
              <w:t>24.1</w:t>
            </w:r>
          </w:p>
        </w:tc>
        <w:tc>
          <w:tcPr>
            <w:tcW w:w="812" w:type="dxa"/>
            <w:tcBorders>
              <w:top w:val="single" w:sz="36" w:space="0" w:color="FFFFFF"/>
              <w:left w:val="single" w:sz="8" w:space="0" w:color="000000"/>
              <w:bottom w:val="single" w:sz="8" w:space="0" w:color="000000"/>
            </w:tcBorders>
          </w:tcPr>
          <w:p>
            <w:pPr>
              <w:pStyle w:val="TableParagraph"/>
              <w:spacing w:line="188" w:lineRule="exact"/>
              <w:ind w:right="133"/>
              <w:jc w:val="right"/>
              <w:rPr>
                <w:rFonts w:ascii="Arial MT"/>
                <w:sz w:val="18"/>
              </w:rPr>
            </w:pPr>
            <w:r>
              <w:rPr>
                <w:rFonts w:ascii="Arial MT"/>
                <w:spacing w:val="-2"/>
                <w:sz w:val="18"/>
              </w:rPr>
              <w:t>100.0</w:t>
            </w:r>
          </w:p>
        </w:tc>
      </w:tr>
      <w:tr>
        <w:trPr>
          <w:trHeight w:val="272" w:hRule="atLeast"/>
        </w:trPr>
        <w:tc>
          <w:tcPr>
            <w:tcW w:w="1393" w:type="dxa"/>
            <w:tcBorders>
              <w:top w:val="single" w:sz="8" w:space="0" w:color="000000"/>
              <w:bottom w:val="nil"/>
              <w:right w:val="nil"/>
            </w:tcBorders>
          </w:tcPr>
          <w:p>
            <w:pPr>
              <w:pStyle w:val="TableParagraph"/>
              <w:spacing w:before="22"/>
              <w:ind w:left="25"/>
              <w:rPr>
                <w:rFonts w:ascii="Arial MT"/>
                <w:sz w:val="18"/>
              </w:rPr>
            </w:pPr>
            <w:r>
              <w:rPr>
                <w:rFonts w:ascii="Arial MT"/>
                <w:spacing w:val="-2"/>
                <w:sz w:val="18"/>
              </w:rPr>
              <w:t>Total</w:t>
            </w:r>
          </w:p>
        </w:tc>
        <w:tc>
          <w:tcPr>
            <w:tcW w:w="754" w:type="dxa"/>
            <w:tcBorders>
              <w:top w:val="single" w:sz="8" w:space="0" w:color="000000"/>
              <w:left w:val="nil"/>
              <w:bottom w:val="nil"/>
              <w:right w:val="nil"/>
            </w:tcBorders>
          </w:tcPr>
          <w:p>
            <w:pPr>
              <w:pStyle w:val="TableParagraph"/>
              <w:rPr>
                <w:sz w:val="18"/>
              </w:rPr>
            </w:pPr>
          </w:p>
        </w:tc>
        <w:tc>
          <w:tcPr>
            <w:tcW w:w="1901" w:type="dxa"/>
            <w:tcBorders>
              <w:top w:val="single" w:sz="8" w:space="0" w:color="000000"/>
              <w:left w:val="nil"/>
              <w:bottom w:val="nil"/>
            </w:tcBorders>
          </w:tcPr>
          <w:p>
            <w:pPr>
              <w:pStyle w:val="TableParagraph"/>
              <w:spacing w:before="22"/>
              <w:ind w:left="25"/>
              <w:rPr>
                <w:rFonts w:ascii="Arial MT"/>
                <w:sz w:val="18"/>
              </w:rPr>
            </w:pPr>
            <w:r>
              <w:rPr>
                <w:rFonts w:ascii="Arial MT"/>
                <w:spacing w:val="-2"/>
                <w:sz w:val="18"/>
              </w:rPr>
              <w:t>Count</w:t>
            </w:r>
          </w:p>
        </w:tc>
        <w:tc>
          <w:tcPr>
            <w:tcW w:w="907" w:type="dxa"/>
            <w:tcBorders>
              <w:top w:val="single" w:sz="8" w:space="0" w:color="000000"/>
              <w:bottom w:val="nil"/>
              <w:right w:val="single" w:sz="8" w:space="0" w:color="000000"/>
            </w:tcBorders>
          </w:tcPr>
          <w:p>
            <w:pPr>
              <w:pStyle w:val="TableParagraph"/>
              <w:spacing w:before="22"/>
              <w:ind w:left="261" w:right="228"/>
              <w:jc w:val="center"/>
              <w:rPr>
                <w:rFonts w:ascii="Arial MT"/>
                <w:sz w:val="18"/>
              </w:rPr>
            </w:pPr>
            <w:r>
              <w:rPr>
                <w:rFonts w:ascii="Arial MT"/>
                <w:spacing w:val="-5"/>
                <w:sz w:val="18"/>
              </w:rPr>
              <w:t>40</w:t>
            </w:r>
          </w:p>
        </w:tc>
        <w:tc>
          <w:tcPr>
            <w:tcW w:w="715" w:type="dxa"/>
            <w:tcBorders>
              <w:top w:val="single" w:sz="8" w:space="0" w:color="000000"/>
              <w:left w:val="single" w:sz="8" w:space="0" w:color="000000"/>
              <w:bottom w:val="nil"/>
              <w:right w:val="single" w:sz="8" w:space="0" w:color="000000"/>
            </w:tcBorders>
          </w:tcPr>
          <w:p>
            <w:pPr>
              <w:pStyle w:val="TableParagraph"/>
              <w:spacing w:before="22"/>
              <w:ind w:left="108" w:right="74"/>
              <w:jc w:val="center"/>
              <w:rPr>
                <w:rFonts w:ascii="Arial MT"/>
                <w:sz w:val="18"/>
              </w:rPr>
            </w:pPr>
            <w:r>
              <w:rPr>
                <w:rFonts w:ascii="Arial MT"/>
                <w:spacing w:val="-5"/>
                <w:sz w:val="18"/>
              </w:rPr>
              <w:t>50</w:t>
            </w:r>
          </w:p>
        </w:tc>
        <w:tc>
          <w:tcPr>
            <w:tcW w:w="989" w:type="dxa"/>
            <w:tcBorders>
              <w:top w:val="single" w:sz="8" w:space="0" w:color="000000"/>
              <w:left w:val="single" w:sz="8" w:space="0" w:color="000000"/>
              <w:bottom w:val="nil"/>
              <w:right w:val="single" w:sz="8" w:space="0" w:color="000000"/>
            </w:tcBorders>
          </w:tcPr>
          <w:p>
            <w:pPr>
              <w:pStyle w:val="TableParagraph"/>
              <w:spacing w:before="22"/>
              <w:ind w:left="59" w:right="19"/>
              <w:jc w:val="center"/>
              <w:rPr>
                <w:rFonts w:ascii="Arial MT"/>
                <w:sz w:val="18"/>
              </w:rPr>
            </w:pPr>
            <w:r>
              <w:rPr>
                <w:rFonts w:ascii="Arial MT"/>
                <w:spacing w:val="-5"/>
                <w:sz w:val="18"/>
              </w:rPr>
              <w:t>34</w:t>
            </w:r>
          </w:p>
        </w:tc>
        <w:tc>
          <w:tcPr>
            <w:tcW w:w="1172" w:type="dxa"/>
            <w:tcBorders>
              <w:top w:val="single" w:sz="8" w:space="0" w:color="000000"/>
              <w:left w:val="single" w:sz="8" w:space="0" w:color="000000"/>
              <w:bottom w:val="nil"/>
              <w:right w:val="single" w:sz="8" w:space="0" w:color="000000"/>
            </w:tcBorders>
          </w:tcPr>
          <w:p>
            <w:pPr>
              <w:pStyle w:val="TableParagraph"/>
              <w:spacing w:before="22"/>
              <w:ind w:left="223" w:right="178"/>
              <w:jc w:val="center"/>
              <w:rPr>
                <w:rFonts w:ascii="Arial MT"/>
                <w:sz w:val="18"/>
              </w:rPr>
            </w:pPr>
            <w:r>
              <w:rPr>
                <w:rFonts w:ascii="Arial MT"/>
                <w:spacing w:val="-5"/>
                <w:sz w:val="18"/>
              </w:rPr>
              <w:t>108</w:t>
            </w:r>
          </w:p>
        </w:tc>
        <w:tc>
          <w:tcPr>
            <w:tcW w:w="812" w:type="dxa"/>
            <w:tcBorders>
              <w:top w:val="single" w:sz="8" w:space="0" w:color="000000"/>
              <w:left w:val="single" w:sz="8" w:space="0" w:color="000000"/>
              <w:bottom w:val="nil"/>
              <w:right w:val="single" w:sz="8" w:space="0" w:color="000000"/>
            </w:tcBorders>
          </w:tcPr>
          <w:p>
            <w:pPr>
              <w:pStyle w:val="TableParagraph"/>
              <w:spacing w:before="22"/>
              <w:ind w:left="36" w:right="2"/>
              <w:jc w:val="center"/>
              <w:rPr>
                <w:rFonts w:ascii="Arial MT"/>
                <w:sz w:val="18"/>
              </w:rPr>
            </w:pPr>
            <w:r>
              <w:rPr>
                <w:rFonts w:ascii="Arial MT"/>
                <w:spacing w:val="-5"/>
                <w:sz w:val="18"/>
              </w:rPr>
              <w:t>55</w:t>
            </w:r>
          </w:p>
        </w:tc>
        <w:tc>
          <w:tcPr>
            <w:tcW w:w="812" w:type="dxa"/>
            <w:tcBorders>
              <w:top w:val="single" w:sz="8" w:space="0" w:color="000000"/>
              <w:left w:val="single" w:sz="8" w:space="0" w:color="000000"/>
              <w:bottom w:val="nil"/>
            </w:tcBorders>
          </w:tcPr>
          <w:p>
            <w:pPr>
              <w:pStyle w:val="TableParagraph"/>
              <w:spacing w:before="22"/>
              <w:ind w:right="215"/>
              <w:jc w:val="right"/>
              <w:rPr>
                <w:rFonts w:ascii="Arial MT"/>
                <w:sz w:val="18"/>
              </w:rPr>
            </w:pPr>
            <w:r>
              <w:rPr>
                <w:rFonts w:ascii="Arial MT"/>
                <w:spacing w:val="-5"/>
                <w:sz w:val="18"/>
              </w:rPr>
              <w:t>287</w:t>
            </w:r>
          </w:p>
        </w:tc>
      </w:tr>
      <w:tr>
        <w:trPr>
          <w:trHeight w:val="280" w:hRule="atLeast"/>
        </w:trPr>
        <w:tc>
          <w:tcPr>
            <w:tcW w:w="1393" w:type="dxa"/>
            <w:tcBorders>
              <w:top w:val="nil"/>
              <w:right w:val="nil"/>
            </w:tcBorders>
          </w:tcPr>
          <w:p>
            <w:pPr>
              <w:pStyle w:val="TableParagraph"/>
              <w:rPr>
                <w:sz w:val="18"/>
              </w:rPr>
            </w:pPr>
          </w:p>
        </w:tc>
        <w:tc>
          <w:tcPr>
            <w:tcW w:w="754" w:type="dxa"/>
            <w:tcBorders>
              <w:top w:val="nil"/>
              <w:left w:val="nil"/>
              <w:right w:val="nil"/>
            </w:tcBorders>
          </w:tcPr>
          <w:p>
            <w:pPr>
              <w:pStyle w:val="TableParagraph"/>
              <w:rPr>
                <w:sz w:val="18"/>
              </w:rPr>
            </w:pPr>
          </w:p>
        </w:tc>
        <w:tc>
          <w:tcPr>
            <w:tcW w:w="1901" w:type="dxa"/>
            <w:tcBorders>
              <w:top w:val="nil"/>
              <w:left w:val="nil"/>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07" w:type="dxa"/>
            <w:tcBorders>
              <w:top w:val="nil"/>
              <w:right w:val="single" w:sz="8" w:space="0" w:color="000000"/>
            </w:tcBorders>
          </w:tcPr>
          <w:p>
            <w:pPr>
              <w:pStyle w:val="TableParagraph"/>
              <w:spacing w:before="38"/>
              <w:ind w:left="271" w:right="228"/>
              <w:jc w:val="center"/>
              <w:rPr>
                <w:rFonts w:ascii="Arial MT"/>
                <w:sz w:val="18"/>
              </w:rPr>
            </w:pPr>
            <w:r>
              <w:rPr>
                <w:rFonts w:ascii="Arial MT"/>
                <w:spacing w:val="-4"/>
                <w:sz w:val="18"/>
              </w:rPr>
              <w:t>13.9</w:t>
            </w:r>
          </w:p>
        </w:tc>
        <w:tc>
          <w:tcPr>
            <w:tcW w:w="715" w:type="dxa"/>
            <w:tcBorders>
              <w:top w:val="nil"/>
              <w:left w:val="single" w:sz="8" w:space="0" w:color="000000"/>
              <w:right w:val="single" w:sz="8" w:space="0" w:color="000000"/>
            </w:tcBorders>
          </w:tcPr>
          <w:p>
            <w:pPr>
              <w:pStyle w:val="TableParagraph"/>
              <w:spacing w:before="38"/>
              <w:ind w:left="109" w:right="74"/>
              <w:jc w:val="center"/>
              <w:rPr>
                <w:rFonts w:ascii="Arial MT"/>
                <w:sz w:val="18"/>
              </w:rPr>
            </w:pPr>
            <w:r>
              <w:rPr>
                <w:rFonts w:ascii="Arial MT"/>
                <w:spacing w:val="-4"/>
                <w:sz w:val="18"/>
              </w:rPr>
              <w:t>17.4</w:t>
            </w:r>
          </w:p>
        </w:tc>
        <w:tc>
          <w:tcPr>
            <w:tcW w:w="989" w:type="dxa"/>
            <w:tcBorders>
              <w:top w:val="nil"/>
              <w:left w:val="single" w:sz="8" w:space="0" w:color="000000"/>
              <w:right w:val="single" w:sz="8" w:space="0" w:color="000000"/>
            </w:tcBorders>
          </w:tcPr>
          <w:p>
            <w:pPr>
              <w:pStyle w:val="TableParagraph"/>
              <w:spacing w:before="38"/>
              <w:ind w:left="59" w:right="19"/>
              <w:jc w:val="center"/>
              <w:rPr>
                <w:rFonts w:ascii="Arial MT"/>
                <w:sz w:val="18"/>
              </w:rPr>
            </w:pPr>
            <w:r>
              <w:rPr>
                <w:rFonts w:ascii="Arial MT"/>
                <w:spacing w:val="-4"/>
                <w:sz w:val="18"/>
              </w:rPr>
              <w:t>11.8</w:t>
            </w:r>
          </w:p>
        </w:tc>
        <w:tc>
          <w:tcPr>
            <w:tcW w:w="1172" w:type="dxa"/>
            <w:tcBorders>
              <w:top w:val="nil"/>
              <w:left w:val="single" w:sz="8" w:space="0" w:color="000000"/>
              <w:right w:val="single" w:sz="8" w:space="0" w:color="000000"/>
            </w:tcBorders>
          </w:tcPr>
          <w:p>
            <w:pPr>
              <w:pStyle w:val="TableParagraph"/>
              <w:spacing w:before="38"/>
              <w:ind w:left="223" w:right="173"/>
              <w:jc w:val="center"/>
              <w:rPr>
                <w:rFonts w:ascii="Arial MT"/>
                <w:sz w:val="18"/>
              </w:rPr>
            </w:pPr>
            <w:r>
              <w:rPr>
                <w:rFonts w:ascii="Arial MT"/>
                <w:spacing w:val="-4"/>
                <w:sz w:val="18"/>
              </w:rPr>
              <w:t>37.6</w:t>
            </w:r>
          </w:p>
        </w:tc>
        <w:tc>
          <w:tcPr>
            <w:tcW w:w="812" w:type="dxa"/>
            <w:tcBorders>
              <w:top w:val="nil"/>
              <w:left w:val="single" w:sz="8" w:space="0" w:color="000000"/>
              <w:right w:val="single" w:sz="8" w:space="0" w:color="000000"/>
            </w:tcBorders>
          </w:tcPr>
          <w:p>
            <w:pPr>
              <w:pStyle w:val="TableParagraph"/>
              <w:spacing w:before="38"/>
              <w:ind w:right="198"/>
              <w:jc w:val="right"/>
              <w:rPr>
                <w:rFonts w:ascii="Arial MT"/>
                <w:sz w:val="18"/>
              </w:rPr>
            </w:pPr>
            <w:r>
              <w:rPr>
                <w:rFonts w:ascii="Arial MT"/>
                <w:spacing w:val="-4"/>
                <w:sz w:val="18"/>
              </w:rPr>
              <w:t>19.2</w:t>
            </w:r>
          </w:p>
        </w:tc>
        <w:tc>
          <w:tcPr>
            <w:tcW w:w="812" w:type="dxa"/>
            <w:tcBorders>
              <w:top w:val="nil"/>
              <w:left w:val="single" w:sz="8" w:space="0" w:color="000000"/>
            </w:tcBorders>
          </w:tcPr>
          <w:p>
            <w:pPr>
              <w:pStyle w:val="TableParagraph"/>
              <w:spacing w:before="38"/>
              <w:ind w:right="133"/>
              <w:jc w:val="right"/>
              <w:rPr>
                <w:rFonts w:ascii="Arial MT"/>
                <w:sz w:val="18"/>
              </w:rPr>
            </w:pPr>
            <w:r>
              <w:rPr>
                <w:rFonts w:ascii="Arial MT"/>
                <w:spacing w:val="-2"/>
                <w:sz w:val="18"/>
              </w:rPr>
              <w:t>100.0</w:t>
            </w:r>
          </w:p>
        </w:tc>
      </w:tr>
    </w:tbl>
    <w:p>
      <w:pPr>
        <w:pStyle w:val="BodyText"/>
        <w:rPr>
          <w:rFonts w:ascii="Arial"/>
          <w:b/>
          <w:sz w:val="20"/>
        </w:rPr>
      </w:pPr>
    </w:p>
    <w:p>
      <w:pPr>
        <w:pStyle w:val="BodyText"/>
        <w:rPr>
          <w:rFonts w:ascii="Arial"/>
          <w:b/>
          <w:sz w:val="20"/>
        </w:rPr>
      </w:pPr>
    </w:p>
    <w:p>
      <w:pPr>
        <w:pStyle w:val="BodyText"/>
        <w:spacing w:before="9"/>
        <w:rPr>
          <w:rFonts w:ascii="Arial"/>
          <w:b/>
          <w:sz w:val="28"/>
        </w:rPr>
      </w:pPr>
      <w:r>
        <w:rPr/>
        <w:pict>
          <v:group style="position:absolute;margin-left:94.540909pt;margin-top:17.748632pt;width:470.05pt;height:230.9pt;mso-position-horizontal-relative:page;mso-position-vertical-relative:paragraph;z-index:-15703552;mso-wrap-distance-left:0;mso-wrap-distance-right:0" id="docshapegroup166" coordorigin="1891,355" coordsize="9401,4618">
            <v:shape style="position:absolute;left:1890;top:354;width:9401;height:4555" type="#_x0000_t75" id="docshape167" stroked="false">
              <v:imagedata r:id="rId42" o:title=""/>
            </v:shape>
            <v:rect style="position:absolute;left:5084;top:4758;width:1558;height:206" id="docshape168" filled="true" fillcolor="#ffffff" stroked="false">
              <v:fill type="solid"/>
            </v:rect>
            <v:rect style="position:absolute;left:5084;top:4758;width:1558;height:206" id="docshape169" filled="false" stroked="true" strokeweight=".75pt" strokecolor="#ffffff">
              <v:stroke dashstyle="solid"/>
            </v:rect>
            <w10:wrap type="topAndBottom"/>
          </v:group>
        </w:pict>
      </w:r>
    </w:p>
    <w:p>
      <w:pPr>
        <w:spacing w:after="0"/>
        <w:rPr>
          <w:rFonts w:ascii="Arial"/>
          <w:sz w:val="28"/>
        </w:rPr>
        <w:sectPr>
          <w:pgSz w:w="12240" w:h="15840"/>
          <w:pgMar w:header="0" w:footer="969" w:top="780" w:bottom="1160" w:left="780" w:right="0"/>
        </w:sectPr>
      </w:pPr>
    </w:p>
    <w:p>
      <w:pPr>
        <w:pStyle w:val="Heading1"/>
        <w:spacing w:before="77"/>
      </w:pPr>
      <w:r>
        <w:rPr/>
        <w:t>TABLE</w:t>
      </w:r>
      <w:r>
        <w:rPr>
          <w:spacing w:val="-5"/>
        </w:rPr>
        <w:t> </w:t>
      </w:r>
      <w:r>
        <w:rPr/>
        <w:t>4.13</w:t>
      </w:r>
      <w:r>
        <w:rPr>
          <w:spacing w:val="-3"/>
        </w:rPr>
        <w:t> </w:t>
      </w:r>
      <w:r>
        <w:rPr/>
        <w:t>(H1)</w:t>
      </w:r>
      <w:r>
        <w:rPr>
          <w:spacing w:val="-2"/>
        </w:rPr>
        <w:t> </w:t>
      </w:r>
      <w:r>
        <w:rPr/>
        <w:t>ACADEMIC:</w:t>
      </w:r>
      <w:r>
        <w:rPr>
          <w:spacing w:val="-6"/>
        </w:rPr>
        <w:t> </w:t>
      </w:r>
      <w:r>
        <w:rPr>
          <w:spacing w:val="-2"/>
        </w:rPr>
        <w:t>STAFFING</w:t>
      </w:r>
    </w:p>
    <w:p>
      <w:pPr>
        <w:spacing w:before="139" w:after="39"/>
        <w:ind w:left="710" w:right="820" w:firstLine="0"/>
        <w:jc w:val="center"/>
        <w:rPr>
          <w:rFonts w:ascii="Arial"/>
          <w:b/>
          <w:sz w:val="18"/>
        </w:rPr>
      </w:pPr>
      <w:r>
        <w:rPr>
          <w:rFonts w:ascii="Arial"/>
          <w:b/>
          <w:sz w:val="18"/>
        </w:rPr>
        <w:t>QUESTIONS</w:t>
      </w:r>
      <w:r>
        <w:rPr>
          <w:rFonts w:ascii="Arial"/>
          <w:b/>
          <w:spacing w:val="-6"/>
          <w:sz w:val="18"/>
        </w:rPr>
        <w:t> </w:t>
      </w:r>
      <w:r>
        <w:rPr>
          <w:rFonts w:ascii="Arial"/>
          <w:b/>
          <w:sz w:val="18"/>
        </w:rPr>
        <w:t>*</w:t>
      </w:r>
      <w:r>
        <w:rPr>
          <w:rFonts w:ascii="Arial"/>
          <w:b/>
          <w:spacing w:val="-3"/>
          <w:sz w:val="18"/>
        </w:rPr>
        <w:t> </w:t>
      </w:r>
      <w:r>
        <w:rPr>
          <w:rFonts w:ascii="Arial"/>
          <w:b/>
          <w:sz w:val="18"/>
        </w:rPr>
        <w:t>RESPONSE</w:t>
      </w:r>
      <w:r>
        <w:rPr>
          <w:rFonts w:ascii="Arial"/>
          <w:b/>
          <w:spacing w:val="-5"/>
          <w:sz w:val="18"/>
        </w:rPr>
        <w:t> </w:t>
      </w:r>
      <w:r>
        <w:rPr>
          <w:rFonts w:ascii="Arial"/>
          <w:b/>
          <w:sz w:val="18"/>
        </w:rPr>
        <w:t>Cross</w:t>
      </w:r>
      <w:r>
        <w:rPr>
          <w:rFonts w:ascii="Arial"/>
          <w:b/>
          <w:spacing w:val="-2"/>
          <w:sz w:val="18"/>
        </w:rPr>
        <w:t> 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93"/>
        <w:gridCol w:w="754"/>
        <w:gridCol w:w="2002"/>
        <w:gridCol w:w="984"/>
        <w:gridCol w:w="898"/>
        <w:gridCol w:w="989"/>
        <w:gridCol w:w="1080"/>
        <w:gridCol w:w="898"/>
        <w:gridCol w:w="1085"/>
      </w:tblGrid>
      <w:tr>
        <w:trPr>
          <w:trHeight w:val="319" w:hRule="atLeast"/>
        </w:trPr>
        <w:tc>
          <w:tcPr>
            <w:tcW w:w="4149" w:type="dxa"/>
            <w:gridSpan w:val="3"/>
            <w:vMerge w:val="restart"/>
          </w:tcPr>
          <w:p>
            <w:pPr>
              <w:pStyle w:val="TableParagraph"/>
              <w:rPr>
                <w:sz w:val="18"/>
              </w:rPr>
            </w:pPr>
          </w:p>
        </w:tc>
        <w:tc>
          <w:tcPr>
            <w:tcW w:w="4849" w:type="dxa"/>
            <w:gridSpan w:val="5"/>
            <w:tcBorders>
              <w:bottom w:val="single" w:sz="8" w:space="0" w:color="000000"/>
              <w:right w:val="single" w:sz="8" w:space="0" w:color="000000"/>
            </w:tcBorders>
          </w:tcPr>
          <w:p>
            <w:pPr>
              <w:pStyle w:val="TableParagraph"/>
              <w:spacing w:before="92"/>
              <w:ind w:left="1918" w:right="1874"/>
              <w:jc w:val="center"/>
              <w:rPr>
                <w:rFonts w:ascii="Arial MT"/>
                <w:sz w:val="18"/>
              </w:rPr>
            </w:pPr>
            <w:r>
              <w:rPr>
                <w:rFonts w:ascii="Arial MT"/>
                <w:spacing w:val="-2"/>
                <w:sz w:val="18"/>
              </w:rPr>
              <w:t>RESPONSE</w:t>
            </w:r>
          </w:p>
        </w:tc>
        <w:tc>
          <w:tcPr>
            <w:tcW w:w="1085"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before="145"/>
              <w:ind w:left="342"/>
              <w:rPr>
                <w:rFonts w:ascii="Arial MT"/>
                <w:sz w:val="18"/>
              </w:rPr>
            </w:pPr>
            <w:r>
              <w:rPr>
                <w:rFonts w:ascii="Arial MT"/>
                <w:spacing w:val="-2"/>
                <w:sz w:val="18"/>
              </w:rPr>
              <w:t>Total</w:t>
            </w:r>
          </w:p>
        </w:tc>
      </w:tr>
      <w:tr>
        <w:trPr>
          <w:trHeight w:val="478" w:hRule="atLeast"/>
        </w:trPr>
        <w:tc>
          <w:tcPr>
            <w:tcW w:w="4149" w:type="dxa"/>
            <w:gridSpan w:val="3"/>
            <w:vMerge/>
            <w:tcBorders>
              <w:top w:val="nil"/>
            </w:tcBorders>
          </w:tcPr>
          <w:p>
            <w:pPr>
              <w:rPr>
                <w:sz w:val="2"/>
                <w:szCs w:val="2"/>
              </w:rPr>
            </w:pPr>
          </w:p>
        </w:tc>
        <w:tc>
          <w:tcPr>
            <w:tcW w:w="984" w:type="dxa"/>
            <w:tcBorders>
              <w:top w:val="single" w:sz="8" w:space="0" w:color="000000"/>
              <w:right w:val="single" w:sz="8" w:space="0" w:color="000000"/>
            </w:tcBorders>
          </w:tcPr>
          <w:p>
            <w:pPr>
              <w:pStyle w:val="TableParagraph"/>
              <w:spacing w:before="34"/>
              <w:ind w:left="246" w:hanging="92"/>
              <w:rPr>
                <w:rFonts w:ascii="Arial MT"/>
                <w:sz w:val="18"/>
              </w:rPr>
            </w:pPr>
            <w:r>
              <w:rPr>
                <w:rFonts w:ascii="Arial MT"/>
                <w:spacing w:val="-2"/>
                <w:sz w:val="18"/>
              </w:rPr>
              <w:t>Strongly Agree</w:t>
            </w:r>
          </w:p>
        </w:tc>
        <w:tc>
          <w:tcPr>
            <w:tcW w:w="898"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right="179"/>
              <w:jc w:val="right"/>
              <w:rPr>
                <w:rFonts w:ascii="Arial MT"/>
                <w:sz w:val="18"/>
              </w:rPr>
            </w:pPr>
            <w:r>
              <w:rPr>
                <w:rFonts w:ascii="Arial MT"/>
                <w:spacing w:val="-2"/>
                <w:sz w:val="18"/>
              </w:rPr>
              <w:t>Agree</w:t>
            </w:r>
          </w:p>
        </w:tc>
        <w:tc>
          <w:tcPr>
            <w:tcW w:w="989"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59" w:right="25"/>
              <w:jc w:val="center"/>
              <w:rPr>
                <w:rFonts w:ascii="Arial MT"/>
                <w:sz w:val="18"/>
              </w:rPr>
            </w:pPr>
            <w:r>
              <w:rPr>
                <w:rFonts w:ascii="Arial MT"/>
                <w:spacing w:val="-2"/>
                <w:sz w:val="18"/>
              </w:rPr>
              <w:t>Undecided</w:t>
            </w:r>
          </w:p>
        </w:tc>
        <w:tc>
          <w:tcPr>
            <w:tcW w:w="1080"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110" w:right="66"/>
              <w:jc w:val="center"/>
              <w:rPr>
                <w:rFonts w:ascii="Arial MT"/>
                <w:sz w:val="18"/>
              </w:rPr>
            </w:pPr>
            <w:r>
              <w:rPr>
                <w:rFonts w:ascii="Arial MT"/>
                <w:spacing w:val="-2"/>
                <w:sz w:val="18"/>
              </w:rPr>
              <w:t>Disagree</w:t>
            </w:r>
          </w:p>
        </w:tc>
        <w:tc>
          <w:tcPr>
            <w:tcW w:w="898" w:type="dxa"/>
            <w:tcBorders>
              <w:top w:val="single" w:sz="8" w:space="0" w:color="000000"/>
              <w:left w:val="single" w:sz="8" w:space="0" w:color="000000"/>
              <w:right w:val="single" w:sz="8" w:space="0" w:color="000000"/>
            </w:tcBorders>
          </w:tcPr>
          <w:p>
            <w:pPr>
              <w:pStyle w:val="TableParagraph"/>
              <w:spacing w:before="34"/>
              <w:ind w:left="115" w:right="68" w:firstLine="14"/>
              <w:rPr>
                <w:rFonts w:ascii="Arial MT"/>
                <w:sz w:val="18"/>
              </w:rPr>
            </w:pPr>
            <w:r>
              <w:rPr>
                <w:rFonts w:ascii="Arial MT"/>
                <w:spacing w:val="-2"/>
                <w:sz w:val="18"/>
              </w:rPr>
              <w:t>Strongly disagree</w:t>
            </w:r>
          </w:p>
        </w:tc>
        <w:tc>
          <w:tcPr>
            <w:tcW w:w="1085" w:type="dxa"/>
            <w:vMerge/>
            <w:tcBorders>
              <w:top w:val="nil"/>
              <w:left w:val="single" w:sz="8" w:space="0" w:color="000000"/>
            </w:tcBorders>
          </w:tcPr>
          <w:p>
            <w:pPr>
              <w:rPr>
                <w:sz w:val="2"/>
                <w:szCs w:val="2"/>
              </w:rPr>
            </w:pPr>
          </w:p>
        </w:tc>
      </w:tr>
      <w:tr>
        <w:trPr>
          <w:trHeight w:val="274" w:hRule="atLeast"/>
        </w:trPr>
        <w:tc>
          <w:tcPr>
            <w:tcW w:w="1393" w:type="dxa"/>
            <w:vMerge w:val="restart"/>
            <w:tcBorders>
              <w:bottom w:val="single" w:sz="8" w:space="0" w:color="000000"/>
              <w:right w:val="nil"/>
            </w:tcBorders>
          </w:tcPr>
          <w:p>
            <w:pPr>
              <w:pStyle w:val="TableParagraph"/>
              <w:spacing w:before="24"/>
              <w:ind w:left="25"/>
              <w:rPr>
                <w:rFonts w:ascii="Arial MT"/>
                <w:sz w:val="18"/>
              </w:rPr>
            </w:pPr>
            <w:r>
              <w:rPr>
                <w:rFonts w:ascii="Arial MT"/>
                <w:spacing w:val="-2"/>
                <w:sz w:val="18"/>
              </w:rPr>
              <w:t>QUESTIONS</w:t>
            </w:r>
          </w:p>
        </w:tc>
        <w:tc>
          <w:tcPr>
            <w:tcW w:w="754" w:type="dxa"/>
            <w:tcBorders>
              <w:left w:val="nil"/>
              <w:bottom w:val="nil"/>
              <w:right w:val="nil"/>
            </w:tcBorders>
          </w:tcPr>
          <w:p>
            <w:pPr>
              <w:pStyle w:val="TableParagraph"/>
              <w:spacing w:before="24"/>
              <w:ind w:left="47"/>
              <w:rPr>
                <w:rFonts w:ascii="Arial MT"/>
                <w:sz w:val="18"/>
              </w:rPr>
            </w:pPr>
            <w:r>
              <w:rPr>
                <w:rFonts w:ascii="Arial MT"/>
                <w:spacing w:val="-5"/>
                <w:sz w:val="18"/>
              </w:rPr>
              <w:t>Q71</w:t>
            </w:r>
          </w:p>
        </w:tc>
        <w:tc>
          <w:tcPr>
            <w:tcW w:w="2002" w:type="dxa"/>
            <w:tcBorders>
              <w:left w:val="nil"/>
              <w:bottom w:val="nil"/>
            </w:tcBorders>
          </w:tcPr>
          <w:p>
            <w:pPr>
              <w:pStyle w:val="TableParagraph"/>
              <w:spacing w:before="24"/>
              <w:ind w:left="25"/>
              <w:rPr>
                <w:rFonts w:ascii="Arial MT"/>
                <w:sz w:val="18"/>
              </w:rPr>
            </w:pPr>
            <w:r>
              <w:rPr>
                <w:rFonts w:ascii="Arial MT"/>
                <w:spacing w:val="-2"/>
                <w:sz w:val="18"/>
              </w:rPr>
              <w:t>Count</w:t>
            </w:r>
          </w:p>
        </w:tc>
        <w:tc>
          <w:tcPr>
            <w:tcW w:w="984" w:type="dxa"/>
            <w:tcBorders>
              <w:bottom w:val="nil"/>
              <w:right w:val="single" w:sz="8" w:space="0" w:color="000000"/>
            </w:tcBorders>
          </w:tcPr>
          <w:p>
            <w:pPr>
              <w:pStyle w:val="TableParagraph"/>
              <w:spacing w:before="24"/>
              <w:ind w:right="349"/>
              <w:jc w:val="right"/>
              <w:rPr>
                <w:rFonts w:ascii="Arial MT"/>
                <w:sz w:val="18"/>
              </w:rPr>
            </w:pPr>
            <w:r>
              <w:rPr>
                <w:rFonts w:ascii="Arial MT"/>
                <w:spacing w:val="-5"/>
                <w:sz w:val="18"/>
              </w:rPr>
              <w:t>45</w:t>
            </w:r>
          </w:p>
        </w:tc>
        <w:tc>
          <w:tcPr>
            <w:tcW w:w="898" w:type="dxa"/>
            <w:tcBorders>
              <w:left w:val="single" w:sz="8" w:space="0" w:color="000000"/>
              <w:bottom w:val="nil"/>
              <w:right w:val="single" w:sz="8" w:space="0" w:color="000000"/>
            </w:tcBorders>
          </w:tcPr>
          <w:p>
            <w:pPr>
              <w:pStyle w:val="TableParagraph"/>
              <w:spacing w:before="24"/>
              <w:ind w:left="317" w:right="284"/>
              <w:jc w:val="center"/>
              <w:rPr>
                <w:rFonts w:ascii="Arial MT"/>
                <w:sz w:val="18"/>
              </w:rPr>
            </w:pPr>
            <w:r>
              <w:rPr>
                <w:rFonts w:ascii="Arial MT"/>
                <w:spacing w:val="-5"/>
                <w:sz w:val="18"/>
              </w:rPr>
              <w:t>42</w:t>
            </w:r>
          </w:p>
        </w:tc>
        <w:tc>
          <w:tcPr>
            <w:tcW w:w="989" w:type="dxa"/>
            <w:tcBorders>
              <w:left w:val="single" w:sz="8" w:space="0" w:color="000000"/>
              <w:bottom w:val="nil"/>
              <w:right w:val="single" w:sz="8" w:space="0" w:color="000000"/>
            </w:tcBorders>
          </w:tcPr>
          <w:p>
            <w:pPr>
              <w:pStyle w:val="TableParagraph"/>
              <w:spacing w:before="24"/>
              <w:ind w:left="34"/>
              <w:jc w:val="center"/>
              <w:rPr>
                <w:rFonts w:ascii="Arial MT"/>
                <w:sz w:val="18"/>
              </w:rPr>
            </w:pPr>
            <w:r>
              <w:rPr>
                <w:rFonts w:ascii="Arial MT"/>
                <w:w w:val="101"/>
                <w:sz w:val="18"/>
              </w:rPr>
              <w:t>8</w:t>
            </w:r>
          </w:p>
        </w:tc>
        <w:tc>
          <w:tcPr>
            <w:tcW w:w="1080" w:type="dxa"/>
            <w:tcBorders>
              <w:left w:val="single" w:sz="8" w:space="0" w:color="000000"/>
              <w:bottom w:val="nil"/>
              <w:right w:val="single" w:sz="8" w:space="0" w:color="000000"/>
            </w:tcBorders>
          </w:tcPr>
          <w:p>
            <w:pPr>
              <w:pStyle w:val="TableParagraph"/>
              <w:spacing w:before="24"/>
              <w:ind w:left="110" w:right="66"/>
              <w:jc w:val="center"/>
              <w:rPr>
                <w:rFonts w:ascii="Arial MT"/>
                <w:sz w:val="18"/>
              </w:rPr>
            </w:pPr>
            <w:r>
              <w:rPr>
                <w:rFonts w:ascii="Arial MT"/>
                <w:spacing w:val="-5"/>
                <w:sz w:val="18"/>
              </w:rPr>
              <w:t>27</w:t>
            </w:r>
          </w:p>
        </w:tc>
        <w:tc>
          <w:tcPr>
            <w:tcW w:w="898" w:type="dxa"/>
            <w:tcBorders>
              <w:left w:val="single" w:sz="8" w:space="0" w:color="000000"/>
              <w:bottom w:val="nil"/>
              <w:right w:val="single" w:sz="8" w:space="0" w:color="000000"/>
            </w:tcBorders>
          </w:tcPr>
          <w:p>
            <w:pPr>
              <w:pStyle w:val="TableParagraph"/>
              <w:spacing w:before="24"/>
              <w:ind w:right="313"/>
              <w:jc w:val="right"/>
              <w:rPr>
                <w:rFonts w:ascii="Arial MT"/>
                <w:sz w:val="18"/>
              </w:rPr>
            </w:pPr>
            <w:r>
              <w:rPr>
                <w:rFonts w:ascii="Arial MT"/>
                <w:spacing w:val="-5"/>
                <w:sz w:val="18"/>
              </w:rPr>
              <w:t>23</w:t>
            </w:r>
          </w:p>
        </w:tc>
        <w:tc>
          <w:tcPr>
            <w:tcW w:w="1085" w:type="dxa"/>
            <w:tcBorders>
              <w:left w:val="single" w:sz="8" w:space="0" w:color="000000"/>
              <w:bottom w:val="nil"/>
            </w:tcBorders>
          </w:tcPr>
          <w:p>
            <w:pPr>
              <w:pStyle w:val="TableParagraph"/>
              <w:spacing w:before="24"/>
              <w:ind w:right="344"/>
              <w:jc w:val="right"/>
              <w:rPr>
                <w:rFonts w:ascii="Arial MT"/>
                <w:sz w:val="18"/>
              </w:rPr>
            </w:pPr>
            <w:r>
              <w:rPr>
                <w:rFonts w:ascii="Arial MT"/>
                <w:spacing w:val="-5"/>
                <w:sz w:val="18"/>
              </w:rPr>
              <w:t>145</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002"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bottom w:val="single" w:sz="8" w:space="0" w:color="000000"/>
              <w:right w:val="single" w:sz="8" w:space="0" w:color="000000"/>
            </w:tcBorders>
          </w:tcPr>
          <w:p>
            <w:pPr>
              <w:pStyle w:val="TableParagraph"/>
              <w:spacing w:before="38"/>
              <w:ind w:right="272"/>
              <w:jc w:val="right"/>
              <w:rPr>
                <w:rFonts w:ascii="Arial MT"/>
                <w:sz w:val="18"/>
              </w:rPr>
            </w:pPr>
            <w:r>
              <w:rPr>
                <w:rFonts w:ascii="Arial MT"/>
                <w:spacing w:val="-4"/>
                <w:sz w:val="18"/>
              </w:rPr>
              <w:t>31.0</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29.0</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6"/>
              <w:jc w:val="center"/>
              <w:rPr>
                <w:rFonts w:ascii="Arial MT"/>
                <w:sz w:val="18"/>
              </w:rPr>
            </w:pPr>
            <w:r>
              <w:rPr>
                <w:rFonts w:ascii="Arial MT"/>
                <w:spacing w:val="-5"/>
                <w:sz w:val="18"/>
              </w:rPr>
              <w:t>5.5</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56"/>
              <w:jc w:val="center"/>
              <w:rPr>
                <w:rFonts w:ascii="Arial MT"/>
                <w:sz w:val="18"/>
              </w:rPr>
            </w:pPr>
            <w:r>
              <w:rPr>
                <w:rFonts w:ascii="Arial MT"/>
                <w:spacing w:val="-4"/>
                <w:sz w:val="18"/>
              </w:rPr>
              <w:t>18.6</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1"/>
              <w:jc w:val="right"/>
              <w:rPr>
                <w:rFonts w:ascii="Arial MT"/>
                <w:sz w:val="18"/>
              </w:rPr>
            </w:pPr>
            <w:r>
              <w:rPr>
                <w:rFonts w:ascii="Arial MT"/>
                <w:spacing w:val="-4"/>
                <w:sz w:val="18"/>
              </w:rPr>
              <w:t>15.9</w:t>
            </w:r>
          </w:p>
        </w:tc>
        <w:tc>
          <w:tcPr>
            <w:tcW w:w="1085" w:type="dxa"/>
            <w:tcBorders>
              <w:top w:val="nil"/>
              <w:left w:val="single" w:sz="8" w:space="0" w:color="000000"/>
              <w:bottom w:val="single" w:sz="8" w:space="0" w:color="000000"/>
            </w:tcBorders>
          </w:tcPr>
          <w:p>
            <w:pPr>
              <w:pStyle w:val="TableParagraph"/>
              <w:spacing w:before="38"/>
              <w:ind w:right="267"/>
              <w:jc w:val="right"/>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Q72</w:t>
            </w:r>
          </w:p>
        </w:tc>
        <w:tc>
          <w:tcPr>
            <w:tcW w:w="2002"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84" w:type="dxa"/>
            <w:tcBorders>
              <w:top w:val="single" w:sz="8" w:space="0" w:color="000000"/>
              <w:bottom w:val="nil"/>
              <w:right w:val="single" w:sz="8" w:space="0" w:color="000000"/>
            </w:tcBorders>
          </w:tcPr>
          <w:p>
            <w:pPr>
              <w:pStyle w:val="TableParagraph"/>
              <w:spacing w:before="46"/>
              <w:ind w:right="349"/>
              <w:jc w:val="right"/>
              <w:rPr>
                <w:rFonts w:ascii="Arial MT"/>
                <w:sz w:val="18"/>
              </w:rPr>
            </w:pPr>
            <w:r>
              <w:rPr>
                <w:rFonts w:ascii="Arial MT"/>
                <w:spacing w:val="-5"/>
                <w:sz w:val="18"/>
              </w:rPr>
              <w:t>54</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7" w:right="284"/>
              <w:jc w:val="center"/>
              <w:rPr>
                <w:rFonts w:ascii="Arial MT"/>
                <w:sz w:val="18"/>
              </w:rPr>
            </w:pPr>
            <w:r>
              <w:rPr>
                <w:rFonts w:ascii="Arial MT"/>
                <w:spacing w:val="-5"/>
                <w:sz w:val="18"/>
              </w:rPr>
              <w:t>56</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7</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10" w:right="66"/>
              <w:jc w:val="center"/>
              <w:rPr>
                <w:rFonts w:ascii="Arial MT"/>
                <w:sz w:val="18"/>
              </w:rPr>
            </w:pPr>
            <w:r>
              <w:rPr>
                <w:rFonts w:ascii="Arial MT"/>
                <w:spacing w:val="-5"/>
                <w:sz w:val="18"/>
              </w:rPr>
              <w:t>26</w:t>
            </w:r>
          </w:p>
        </w:tc>
        <w:tc>
          <w:tcPr>
            <w:tcW w:w="898" w:type="dxa"/>
            <w:tcBorders>
              <w:top w:val="single" w:sz="8" w:space="0" w:color="000000"/>
              <w:left w:val="single" w:sz="8" w:space="0" w:color="000000"/>
              <w:bottom w:val="nil"/>
              <w:right w:val="single" w:sz="8" w:space="0" w:color="000000"/>
            </w:tcBorders>
          </w:tcPr>
          <w:p>
            <w:pPr>
              <w:pStyle w:val="TableParagraph"/>
              <w:spacing w:before="46"/>
              <w:ind w:right="313"/>
              <w:jc w:val="right"/>
              <w:rPr>
                <w:rFonts w:ascii="Arial MT"/>
                <w:sz w:val="18"/>
              </w:rPr>
            </w:pPr>
            <w:r>
              <w:rPr>
                <w:rFonts w:ascii="Arial MT"/>
                <w:spacing w:val="-5"/>
                <w:sz w:val="18"/>
              </w:rPr>
              <w:t>11</w:t>
            </w:r>
          </w:p>
        </w:tc>
        <w:tc>
          <w:tcPr>
            <w:tcW w:w="1085" w:type="dxa"/>
            <w:tcBorders>
              <w:top w:val="single" w:sz="8" w:space="0" w:color="000000"/>
              <w:left w:val="single" w:sz="8" w:space="0" w:color="000000"/>
              <w:bottom w:val="nil"/>
            </w:tcBorders>
          </w:tcPr>
          <w:p>
            <w:pPr>
              <w:pStyle w:val="TableParagraph"/>
              <w:spacing w:before="46"/>
              <w:ind w:right="344"/>
              <w:jc w:val="right"/>
              <w:rPr>
                <w:rFonts w:ascii="Arial MT"/>
                <w:sz w:val="18"/>
              </w:rPr>
            </w:pPr>
            <w:r>
              <w:rPr>
                <w:rFonts w:ascii="Arial MT"/>
                <w:spacing w:val="-5"/>
                <w:sz w:val="18"/>
              </w:rPr>
              <w:t>154</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FFFFFF"/>
              <w:right w:val="nil"/>
            </w:tcBorders>
          </w:tcPr>
          <w:p>
            <w:pPr>
              <w:pStyle w:val="TableParagraph"/>
              <w:rPr>
                <w:sz w:val="18"/>
              </w:rPr>
            </w:pPr>
          </w:p>
        </w:tc>
        <w:tc>
          <w:tcPr>
            <w:tcW w:w="2002" w:type="dxa"/>
            <w:tcBorders>
              <w:top w:val="nil"/>
              <w:left w:val="nil"/>
              <w:bottom w:val="single" w:sz="8" w:space="0" w:color="FFFFFF"/>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bottom w:val="single" w:sz="8" w:space="0" w:color="000000"/>
              <w:right w:val="single" w:sz="8" w:space="0" w:color="000000"/>
            </w:tcBorders>
          </w:tcPr>
          <w:p>
            <w:pPr>
              <w:pStyle w:val="TableParagraph"/>
              <w:spacing w:before="38"/>
              <w:ind w:right="272"/>
              <w:jc w:val="right"/>
              <w:rPr>
                <w:rFonts w:ascii="Arial MT"/>
                <w:sz w:val="18"/>
              </w:rPr>
            </w:pPr>
            <w:r>
              <w:rPr>
                <w:rFonts w:ascii="Arial MT"/>
                <w:spacing w:val="-4"/>
                <w:sz w:val="18"/>
              </w:rPr>
              <w:t>35.1</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36.4</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6"/>
              <w:jc w:val="center"/>
              <w:rPr>
                <w:rFonts w:ascii="Arial MT"/>
                <w:sz w:val="18"/>
              </w:rPr>
            </w:pPr>
            <w:r>
              <w:rPr>
                <w:rFonts w:ascii="Arial MT"/>
                <w:spacing w:val="-5"/>
                <w:sz w:val="18"/>
              </w:rPr>
              <w:t>4.5</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56"/>
              <w:jc w:val="center"/>
              <w:rPr>
                <w:rFonts w:ascii="Arial MT"/>
                <w:sz w:val="18"/>
              </w:rPr>
            </w:pPr>
            <w:r>
              <w:rPr>
                <w:rFonts w:ascii="Arial MT"/>
                <w:spacing w:val="-4"/>
                <w:sz w:val="18"/>
              </w:rPr>
              <w:t>16.9</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84"/>
              <w:jc w:val="right"/>
              <w:rPr>
                <w:rFonts w:ascii="Arial MT"/>
                <w:sz w:val="18"/>
              </w:rPr>
            </w:pPr>
            <w:r>
              <w:rPr>
                <w:rFonts w:ascii="Arial MT"/>
                <w:spacing w:val="-5"/>
                <w:sz w:val="18"/>
              </w:rPr>
              <w:t>7.1</w:t>
            </w:r>
          </w:p>
        </w:tc>
        <w:tc>
          <w:tcPr>
            <w:tcW w:w="1085" w:type="dxa"/>
            <w:tcBorders>
              <w:top w:val="nil"/>
              <w:left w:val="single" w:sz="8" w:space="0" w:color="000000"/>
              <w:bottom w:val="single" w:sz="8" w:space="0" w:color="000000"/>
            </w:tcBorders>
          </w:tcPr>
          <w:p>
            <w:pPr>
              <w:pStyle w:val="TableParagraph"/>
              <w:spacing w:before="38"/>
              <w:ind w:right="267"/>
              <w:jc w:val="right"/>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Q73</w:t>
            </w:r>
          </w:p>
        </w:tc>
        <w:tc>
          <w:tcPr>
            <w:tcW w:w="2002"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4" w:type="dxa"/>
            <w:tcBorders>
              <w:top w:val="single" w:sz="8" w:space="0" w:color="000000"/>
              <w:bottom w:val="single" w:sz="36" w:space="0" w:color="FFFFFF"/>
              <w:right w:val="single" w:sz="8" w:space="0" w:color="000000"/>
            </w:tcBorders>
          </w:tcPr>
          <w:p>
            <w:pPr>
              <w:pStyle w:val="TableParagraph"/>
              <w:spacing w:before="42"/>
              <w:ind w:right="349"/>
              <w:jc w:val="right"/>
              <w:rPr>
                <w:rFonts w:ascii="Arial MT"/>
                <w:sz w:val="18"/>
              </w:rPr>
            </w:pPr>
            <w:r>
              <w:rPr>
                <w:rFonts w:ascii="Arial MT"/>
                <w:spacing w:val="-5"/>
                <w:sz w:val="18"/>
              </w:rPr>
              <w:t>27</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7" w:right="284"/>
              <w:jc w:val="center"/>
              <w:rPr>
                <w:rFonts w:ascii="Arial MT"/>
                <w:sz w:val="18"/>
              </w:rPr>
            </w:pPr>
            <w:r>
              <w:rPr>
                <w:rFonts w:ascii="Arial MT"/>
                <w:spacing w:val="-5"/>
                <w:sz w:val="18"/>
              </w:rPr>
              <w:t>40</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1"/>
              <w:jc w:val="center"/>
              <w:rPr>
                <w:rFonts w:ascii="Arial MT"/>
                <w:sz w:val="18"/>
              </w:rPr>
            </w:pPr>
            <w:r>
              <w:rPr>
                <w:rFonts w:ascii="Arial MT"/>
                <w:spacing w:val="-5"/>
                <w:sz w:val="18"/>
              </w:rPr>
              <w:t>12</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10" w:right="66"/>
              <w:jc w:val="center"/>
              <w:rPr>
                <w:rFonts w:ascii="Arial MT"/>
                <w:sz w:val="18"/>
              </w:rPr>
            </w:pPr>
            <w:r>
              <w:rPr>
                <w:rFonts w:ascii="Arial MT"/>
                <w:spacing w:val="-5"/>
                <w:sz w:val="18"/>
              </w:rPr>
              <w:t>53</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right="313"/>
              <w:jc w:val="right"/>
              <w:rPr>
                <w:rFonts w:ascii="Arial MT"/>
                <w:sz w:val="18"/>
              </w:rPr>
            </w:pPr>
            <w:r>
              <w:rPr>
                <w:rFonts w:ascii="Arial MT"/>
                <w:spacing w:val="-5"/>
                <w:sz w:val="18"/>
              </w:rPr>
              <w:t>19</w:t>
            </w:r>
          </w:p>
        </w:tc>
        <w:tc>
          <w:tcPr>
            <w:tcW w:w="1085" w:type="dxa"/>
            <w:tcBorders>
              <w:top w:val="single" w:sz="8" w:space="0" w:color="000000"/>
              <w:left w:val="single" w:sz="8" w:space="0" w:color="000000"/>
              <w:bottom w:val="single" w:sz="36" w:space="0" w:color="FFFFFF"/>
            </w:tcBorders>
          </w:tcPr>
          <w:p>
            <w:pPr>
              <w:pStyle w:val="TableParagraph"/>
              <w:spacing w:before="42"/>
              <w:ind w:right="344"/>
              <w:jc w:val="right"/>
              <w:rPr>
                <w:rFonts w:ascii="Arial MT"/>
                <w:sz w:val="18"/>
              </w:rPr>
            </w:pPr>
            <w:r>
              <w:rPr>
                <w:rFonts w:ascii="Arial MT"/>
                <w:spacing w:val="-5"/>
                <w:sz w:val="18"/>
              </w:rPr>
              <w:t>151</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2002"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single" w:sz="36" w:space="0" w:color="FFFFFF"/>
              <w:bottom w:val="single" w:sz="8" w:space="0" w:color="000000"/>
              <w:right w:val="single" w:sz="8" w:space="0" w:color="000000"/>
            </w:tcBorders>
          </w:tcPr>
          <w:p>
            <w:pPr>
              <w:pStyle w:val="TableParagraph"/>
              <w:spacing w:line="188" w:lineRule="exact"/>
              <w:ind w:right="272"/>
              <w:jc w:val="right"/>
              <w:rPr>
                <w:rFonts w:ascii="Arial MT"/>
                <w:sz w:val="18"/>
              </w:rPr>
            </w:pPr>
            <w:r>
              <w:rPr>
                <w:rFonts w:ascii="Arial MT"/>
                <w:spacing w:val="-4"/>
                <w:sz w:val="18"/>
              </w:rPr>
              <w:t>17.9</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7"/>
              <w:jc w:val="right"/>
              <w:rPr>
                <w:rFonts w:ascii="Arial MT"/>
                <w:sz w:val="18"/>
              </w:rPr>
            </w:pPr>
            <w:r>
              <w:rPr>
                <w:rFonts w:ascii="Arial MT"/>
                <w:spacing w:val="-4"/>
                <w:sz w:val="18"/>
              </w:rPr>
              <w:t>26.5</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6"/>
              <w:jc w:val="center"/>
              <w:rPr>
                <w:rFonts w:ascii="Arial MT"/>
                <w:sz w:val="18"/>
              </w:rPr>
            </w:pPr>
            <w:r>
              <w:rPr>
                <w:rFonts w:ascii="Arial MT"/>
                <w:spacing w:val="-5"/>
                <w:sz w:val="18"/>
              </w:rPr>
              <w:t>7.9</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56"/>
              <w:jc w:val="center"/>
              <w:rPr>
                <w:rFonts w:ascii="Arial MT"/>
                <w:sz w:val="18"/>
              </w:rPr>
            </w:pPr>
            <w:r>
              <w:rPr>
                <w:rFonts w:ascii="Arial MT"/>
                <w:spacing w:val="-4"/>
                <w:sz w:val="18"/>
              </w:rPr>
              <w:t>35.1</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1"/>
              <w:jc w:val="right"/>
              <w:rPr>
                <w:rFonts w:ascii="Arial MT"/>
                <w:sz w:val="18"/>
              </w:rPr>
            </w:pPr>
            <w:r>
              <w:rPr>
                <w:rFonts w:ascii="Arial MT"/>
                <w:spacing w:val="-4"/>
                <w:sz w:val="18"/>
              </w:rPr>
              <w:t>12.6</w:t>
            </w:r>
          </w:p>
        </w:tc>
        <w:tc>
          <w:tcPr>
            <w:tcW w:w="1085" w:type="dxa"/>
            <w:tcBorders>
              <w:top w:val="single" w:sz="36" w:space="0" w:color="FFFFFF"/>
              <w:left w:val="single" w:sz="8" w:space="0" w:color="000000"/>
              <w:bottom w:val="single" w:sz="8" w:space="0" w:color="000000"/>
            </w:tcBorders>
          </w:tcPr>
          <w:p>
            <w:pPr>
              <w:pStyle w:val="TableParagraph"/>
              <w:spacing w:line="188" w:lineRule="exact"/>
              <w:ind w:right="267"/>
              <w:jc w:val="right"/>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Q74</w:t>
            </w:r>
          </w:p>
        </w:tc>
        <w:tc>
          <w:tcPr>
            <w:tcW w:w="2002"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4" w:type="dxa"/>
            <w:tcBorders>
              <w:top w:val="single" w:sz="8" w:space="0" w:color="000000"/>
              <w:bottom w:val="single" w:sz="36" w:space="0" w:color="FFFFFF"/>
              <w:right w:val="single" w:sz="8" w:space="0" w:color="000000"/>
            </w:tcBorders>
          </w:tcPr>
          <w:p>
            <w:pPr>
              <w:pStyle w:val="TableParagraph"/>
              <w:spacing w:before="42"/>
              <w:ind w:right="349"/>
              <w:jc w:val="right"/>
              <w:rPr>
                <w:rFonts w:ascii="Arial MT"/>
                <w:sz w:val="18"/>
              </w:rPr>
            </w:pPr>
            <w:r>
              <w:rPr>
                <w:rFonts w:ascii="Arial MT"/>
                <w:spacing w:val="-5"/>
                <w:sz w:val="18"/>
              </w:rPr>
              <w:t>27</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7" w:right="284"/>
              <w:jc w:val="center"/>
              <w:rPr>
                <w:rFonts w:ascii="Arial MT"/>
                <w:sz w:val="18"/>
              </w:rPr>
            </w:pPr>
            <w:r>
              <w:rPr>
                <w:rFonts w:ascii="Arial MT"/>
                <w:spacing w:val="-5"/>
                <w:sz w:val="18"/>
              </w:rPr>
              <w:t>31</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1"/>
              <w:jc w:val="center"/>
              <w:rPr>
                <w:rFonts w:ascii="Arial MT"/>
                <w:sz w:val="18"/>
              </w:rPr>
            </w:pPr>
            <w:r>
              <w:rPr>
                <w:rFonts w:ascii="Arial MT"/>
                <w:spacing w:val="-5"/>
                <w:sz w:val="18"/>
              </w:rPr>
              <w:t>12</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10" w:right="66"/>
              <w:jc w:val="center"/>
              <w:rPr>
                <w:rFonts w:ascii="Arial MT"/>
                <w:sz w:val="18"/>
              </w:rPr>
            </w:pPr>
            <w:r>
              <w:rPr>
                <w:rFonts w:ascii="Arial MT"/>
                <w:spacing w:val="-5"/>
                <w:sz w:val="18"/>
              </w:rPr>
              <w:t>52</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right="313"/>
              <w:jc w:val="right"/>
              <w:rPr>
                <w:rFonts w:ascii="Arial MT"/>
                <w:sz w:val="18"/>
              </w:rPr>
            </w:pPr>
            <w:r>
              <w:rPr>
                <w:rFonts w:ascii="Arial MT"/>
                <w:spacing w:val="-5"/>
                <w:sz w:val="18"/>
              </w:rPr>
              <w:t>26</w:t>
            </w:r>
          </w:p>
        </w:tc>
        <w:tc>
          <w:tcPr>
            <w:tcW w:w="1085" w:type="dxa"/>
            <w:tcBorders>
              <w:top w:val="single" w:sz="8" w:space="0" w:color="000000"/>
              <w:left w:val="single" w:sz="8" w:space="0" w:color="000000"/>
              <w:bottom w:val="single" w:sz="36" w:space="0" w:color="FFFFFF"/>
            </w:tcBorders>
          </w:tcPr>
          <w:p>
            <w:pPr>
              <w:pStyle w:val="TableParagraph"/>
              <w:spacing w:before="42"/>
              <w:ind w:right="344"/>
              <w:jc w:val="right"/>
              <w:rPr>
                <w:rFonts w:ascii="Arial MT"/>
                <w:sz w:val="18"/>
              </w:rPr>
            </w:pPr>
            <w:r>
              <w:rPr>
                <w:rFonts w:ascii="Arial MT"/>
                <w:spacing w:val="-5"/>
                <w:sz w:val="18"/>
              </w:rPr>
              <w:t>148</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2002"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single" w:sz="36" w:space="0" w:color="FFFFFF"/>
              <w:bottom w:val="single" w:sz="8" w:space="0" w:color="000000"/>
              <w:right w:val="single" w:sz="8" w:space="0" w:color="000000"/>
            </w:tcBorders>
          </w:tcPr>
          <w:p>
            <w:pPr>
              <w:pStyle w:val="TableParagraph"/>
              <w:spacing w:line="188" w:lineRule="exact"/>
              <w:ind w:right="272"/>
              <w:jc w:val="right"/>
              <w:rPr>
                <w:rFonts w:ascii="Arial MT"/>
                <w:sz w:val="18"/>
              </w:rPr>
            </w:pPr>
            <w:r>
              <w:rPr>
                <w:rFonts w:ascii="Arial MT"/>
                <w:spacing w:val="-4"/>
                <w:sz w:val="18"/>
              </w:rPr>
              <w:t>18.2</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7"/>
              <w:jc w:val="right"/>
              <w:rPr>
                <w:rFonts w:ascii="Arial MT"/>
                <w:sz w:val="18"/>
              </w:rPr>
            </w:pPr>
            <w:r>
              <w:rPr>
                <w:rFonts w:ascii="Arial MT"/>
                <w:spacing w:val="-4"/>
                <w:sz w:val="18"/>
              </w:rPr>
              <w:t>20.9</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6"/>
              <w:jc w:val="center"/>
              <w:rPr>
                <w:rFonts w:ascii="Arial MT"/>
                <w:sz w:val="18"/>
              </w:rPr>
            </w:pPr>
            <w:r>
              <w:rPr>
                <w:rFonts w:ascii="Arial MT"/>
                <w:spacing w:val="-5"/>
                <w:sz w:val="18"/>
              </w:rPr>
              <w:t>8.1</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56"/>
              <w:jc w:val="center"/>
              <w:rPr>
                <w:rFonts w:ascii="Arial MT"/>
                <w:sz w:val="18"/>
              </w:rPr>
            </w:pPr>
            <w:r>
              <w:rPr>
                <w:rFonts w:ascii="Arial MT"/>
                <w:spacing w:val="-4"/>
                <w:sz w:val="18"/>
              </w:rPr>
              <w:t>35.1</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1"/>
              <w:jc w:val="right"/>
              <w:rPr>
                <w:rFonts w:ascii="Arial MT"/>
                <w:sz w:val="18"/>
              </w:rPr>
            </w:pPr>
            <w:r>
              <w:rPr>
                <w:rFonts w:ascii="Arial MT"/>
                <w:spacing w:val="-4"/>
                <w:sz w:val="18"/>
              </w:rPr>
              <w:t>17.6</w:t>
            </w:r>
          </w:p>
        </w:tc>
        <w:tc>
          <w:tcPr>
            <w:tcW w:w="1085" w:type="dxa"/>
            <w:tcBorders>
              <w:top w:val="single" w:sz="36" w:space="0" w:color="FFFFFF"/>
              <w:left w:val="single" w:sz="8" w:space="0" w:color="000000"/>
              <w:bottom w:val="single" w:sz="8" w:space="0" w:color="000000"/>
            </w:tcBorders>
          </w:tcPr>
          <w:p>
            <w:pPr>
              <w:pStyle w:val="TableParagraph"/>
              <w:spacing w:line="188" w:lineRule="exact"/>
              <w:ind w:right="267"/>
              <w:jc w:val="right"/>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Q75</w:t>
            </w:r>
          </w:p>
        </w:tc>
        <w:tc>
          <w:tcPr>
            <w:tcW w:w="2002"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4" w:type="dxa"/>
            <w:tcBorders>
              <w:top w:val="single" w:sz="8" w:space="0" w:color="000000"/>
              <w:bottom w:val="single" w:sz="36" w:space="0" w:color="FFFFFF"/>
              <w:right w:val="single" w:sz="8" w:space="0" w:color="000000"/>
            </w:tcBorders>
          </w:tcPr>
          <w:p>
            <w:pPr>
              <w:pStyle w:val="TableParagraph"/>
              <w:spacing w:before="42"/>
              <w:ind w:right="349"/>
              <w:jc w:val="right"/>
              <w:rPr>
                <w:rFonts w:ascii="Arial MT"/>
                <w:sz w:val="18"/>
              </w:rPr>
            </w:pPr>
            <w:r>
              <w:rPr>
                <w:rFonts w:ascii="Arial MT"/>
                <w:spacing w:val="-5"/>
                <w:sz w:val="18"/>
              </w:rPr>
              <w:t>36</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7" w:right="284"/>
              <w:jc w:val="center"/>
              <w:rPr>
                <w:rFonts w:ascii="Arial MT"/>
                <w:sz w:val="18"/>
              </w:rPr>
            </w:pPr>
            <w:r>
              <w:rPr>
                <w:rFonts w:ascii="Arial MT"/>
                <w:spacing w:val="-5"/>
                <w:sz w:val="18"/>
              </w:rPr>
              <w:t>29</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1"/>
              <w:jc w:val="center"/>
              <w:rPr>
                <w:rFonts w:ascii="Arial MT"/>
                <w:sz w:val="18"/>
              </w:rPr>
            </w:pPr>
            <w:r>
              <w:rPr>
                <w:rFonts w:ascii="Arial MT"/>
                <w:spacing w:val="-5"/>
                <w:sz w:val="18"/>
              </w:rPr>
              <w:t>10</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10" w:right="66"/>
              <w:jc w:val="center"/>
              <w:rPr>
                <w:rFonts w:ascii="Arial MT"/>
                <w:sz w:val="18"/>
              </w:rPr>
            </w:pPr>
            <w:r>
              <w:rPr>
                <w:rFonts w:ascii="Arial MT"/>
                <w:spacing w:val="-5"/>
                <w:sz w:val="18"/>
              </w:rPr>
              <w:t>51</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right="313"/>
              <w:jc w:val="right"/>
              <w:rPr>
                <w:rFonts w:ascii="Arial MT"/>
                <w:sz w:val="18"/>
              </w:rPr>
            </w:pPr>
            <w:r>
              <w:rPr>
                <w:rFonts w:ascii="Arial MT"/>
                <w:spacing w:val="-5"/>
                <w:sz w:val="18"/>
              </w:rPr>
              <w:t>21</w:t>
            </w:r>
          </w:p>
        </w:tc>
        <w:tc>
          <w:tcPr>
            <w:tcW w:w="1085" w:type="dxa"/>
            <w:tcBorders>
              <w:top w:val="single" w:sz="8" w:space="0" w:color="000000"/>
              <w:left w:val="single" w:sz="8" w:space="0" w:color="000000"/>
              <w:bottom w:val="single" w:sz="36" w:space="0" w:color="FFFFFF"/>
            </w:tcBorders>
          </w:tcPr>
          <w:p>
            <w:pPr>
              <w:pStyle w:val="TableParagraph"/>
              <w:spacing w:before="42"/>
              <w:ind w:right="344"/>
              <w:jc w:val="right"/>
              <w:rPr>
                <w:rFonts w:ascii="Arial MT"/>
                <w:sz w:val="18"/>
              </w:rPr>
            </w:pPr>
            <w:r>
              <w:rPr>
                <w:rFonts w:ascii="Arial MT"/>
                <w:spacing w:val="-5"/>
                <w:sz w:val="18"/>
              </w:rPr>
              <w:t>147</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2002"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7"/>
                <w:sz w:val="18"/>
              </w:rPr>
              <w:t> </w:t>
            </w:r>
            <w:r>
              <w:rPr>
                <w:rFonts w:ascii="Arial MT"/>
                <w:spacing w:val="-2"/>
                <w:sz w:val="18"/>
              </w:rPr>
              <w:t>QUESTIONS</w:t>
            </w:r>
          </w:p>
        </w:tc>
        <w:tc>
          <w:tcPr>
            <w:tcW w:w="984" w:type="dxa"/>
            <w:tcBorders>
              <w:top w:val="single" w:sz="36" w:space="0" w:color="FFFFFF"/>
              <w:bottom w:val="single" w:sz="8" w:space="0" w:color="000000"/>
              <w:right w:val="single" w:sz="8" w:space="0" w:color="000000"/>
            </w:tcBorders>
          </w:tcPr>
          <w:p>
            <w:pPr>
              <w:pStyle w:val="TableParagraph"/>
              <w:spacing w:line="188" w:lineRule="exact"/>
              <w:ind w:right="272"/>
              <w:jc w:val="right"/>
              <w:rPr>
                <w:rFonts w:ascii="Arial MT"/>
                <w:sz w:val="18"/>
              </w:rPr>
            </w:pPr>
            <w:r>
              <w:rPr>
                <w:rFonts w:ascii="Arial MT"/>
                <w:spacing w:val="-4"/>
                <w:sz w:val="18"/>
              </w:rPr>
              <w:t>24.5</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7"/>
              <w:jc w:val="right"/>
              <w:rPr>
                <w:rFonts w:ascii="Arial MT"/>
                <w:sz w:val="18"/>
              </w:rPr>
            </w:pPr>
            <w:r>
              <w:rPr>
                <w:rFonts w:ascii="Arial MT"/>
                <w:spacing w:val="-4"/>
                <w:sz w:val="18"/>
              </w:rPr>
              <w:t>19.7</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6"/>
              <w:jc w:val="center"/>
              <w:rPr>
                <w:rFonts w:ascii="Arial MT"/>
                <w:sz w:val="18"/>
              </w:rPr>
            </w:pPr>
            <w:r>
              <w:rPr>
                <w:rFonts w:ascii="Arial MT"/>
                <w:spacing w:val="-5"/>
                <w:sz w:val="18"/>
              </w:rPr>
              <w:t>6.8</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56"/>
              <w:jc w:val="center"/>
              <w:rPr>
                <w:rFonts w:ascii="Arial MT"/>
                <w:sz w:val="18"/>
              </w:rPr>
            </w:pPr>
            <w:r>
              <w:rPr>
                <w:rFonts w:ascii="Arial MT"/>
                <w:spacing w:val="-4"/>
                <w:sz w:val="18"/>
              </w:rPr>
              <w:t>34.7</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1"/>
              <w:jc w:val="right"/>
              <w:rPr>
                <w:rFonts w:ascii="Arial MT"/>
                <w:sz w:val="18"/>
              </w:rPr>
            </w:pPr>
            <w:r>
              <w:rPr>
                <w:rFonts w:ascii="Arial MT"/>
                <w:spacing w:val="-4"/>
                <w:sz w:val="18"/>
              </w:rPr>
              <w:t>14.3</w:t>
            </w:r>
          </w:p>
        </w:tc>
        <w:tc>
          <w:tcPr>
            <w:tcW w:w="1085" w:type="dxa"/>
            <w:tcBorders>
              <w:top w:val="single" w:sz="36" w:space="0" w:color="FFFFFF"/>
              <w:left w:val="single" w:sz="8" w:space="0" w:color="000000"/>
              <w:bottom w:val="single" w:sz="8" w:space="0" w:color="000000"/>
            </w:tcBorders>
          </w:tcPr>
          <w:p>
            <w:pPr>
              <w:pStyle w:val="TableParagraph"/>
              <w:spacing w:line="188" w:lineRule="exact"/>
              <w:ind w:right="267"/>
              <w:jc w:val="right"/>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Q76</w:t>
            </w:r>
          </w:p>
        </w:tc>
        <w:tc>
          <w:tcPr>
            <w:tcW w:w="2002"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984" w:type="dxa"/>
            <w:tcBorders>
              <w:top w:val="single" w:sz="8" w:space="0" w:color="000000"/>
              <w:bottom w:val="single" w:sz="36" w:space="0" w:color="FFFFFF"/>
              <w:right w:val="single" w:sz="8" w:space="0" w:color="000000"/>
            </w:tcBorders>
          </w:tcPr>
          <w:p>
            <w:pPr>
              <w:pStyle w:val="TableParagraph"/>
              <w:spacing w:before="42"/>
              <w:ind w:right="349"/>
              <w:jc w:val="right"/>
              <w:rPr>
                <w:rFonts w:ascii="Arial MT"/>
                <w:sz w:val="18"/>
              </w:rPr>
            </w:pPr>
            <w:r>
              <w:rPr>
                <w:rFonts w:ascii="Arial MT"/>
                <w:spacing w:val="-5"/>
                <w:sz w:val="18"/>
              </w:rPr>
              <w:t>31</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7" w:right="284"/>
              <w:jc w:val="center"/>
              <w:rPr>
                <w:rFonts w:ascii="Arial MT"/>
                <w:sz w:val="18"/>
              </w:rPr>
            </w:pPr>
            <w:r>
              <w:rPr>
                <w:rFonts w:ascii="Arial MT"/>
                <w:spacing w:val="-5"/>
                <w:sz w:val="18"/>
              </w:rPr>
              <w:t>26</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1"/>
              <w:jc w:val="center"/>
              <w:rPr>
                <w:rFonts w:ascii="Arial MT"/>
                <w:sz w:val="18"/>
              </w:rPr>
            </w:pPr>
            <w:r>
              <w:rPr>
                <w:rFonts w:ascii="Arial MT"/>
                <w:spacing w:val="-5"/>
                <w:sz w:val="18"/>
              </w:rPr>
              <w:t>11</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10" w:right="66"/>
              <w:jc w:val="center"/>
              <w:rPr>
                <w:rFonts w:ascii="Arial MT"/>
                <w:sz w:val="18"/>
              </w:rPr>
            </w:pPr>
            <w:r>
              <w:rPr>
                <w:rFonts w:ascii="Arial MT"/>
                <w:spacing w:val="-5"/>
                <w:sz w:val="18"/>
              </w:rPr>
              <w:t>45</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right="313"/>
              <w:jc w:val="right"/>
              <w:rPr>
                <w:rFonts w:ascii="Arial MT"/>
                <w:sz w:val="18"/>
              </w:rPr>
            </w:pPr>
            <w:r>
              <w:rPr>
                <w:rFonts w:ascii="Arial MT"/>
                <w:spacing w:val="-5"/>
                <w:sz w:val="18"/>
              </w:rPr>
              <w:t>34</w:t>
            </w:r>
          </w:p>
        </w:tc>
        <w:tc>
          <w:tcPr>
            <w:tcW w:w="1085" w:type="dxa"/>
            <w:tcBorders>
              <w:top w:val="single" w:sz="8" w:space="0" w:color="000000"/>
              <w:left w:val="single" w:sz="8" w:space="0" w:color="000000"/>
              <w:bottom w:val="single" w:sz="36" w:space="0" w:color="FFFFFF"/>
            </w:tcBorders>
          </w:tcPr>
          <w:p>
            <w:pPr>
              <w:pStyle w:val="TableParagraph"/>
              <w:spacing w:before="42"/>
              <w:ind w:right="344"/>
              <w:jc w:val="right"/>
              <w:rPr>
                <w:rFonts w:ascii="Arial MT"/>
                <w:sz w:val="18"/>
              </w:rPr>
            </w:pPr>
            <w:r>
              <w:rPr>
                <w:rFonts w:ascii="Arial MT"/>
                <w:spacing w:val="-5"/>
                <w:sz w:val="18"/>
              </w:rPr>
              <w:t>147</w:t>
            </w:r>
          </w:p>
        </w:tc>
      </w:tr>
      <w:tr>
        <w:trPr>
          <w:trHeight w:val="226"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2002"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single" w:sz="36" w:space="0" w:color="FFFFFF"/>
              <w:bottom w:val="single" w:sz="8" w:space="0" w:color="000000"/>
              <w:right w:val="single" w:sz="8" w:space="0" w:color="000000"/>
            </w:tcBorders>
          </w:tcPr>
          <w:p>
            <w:pPr>
              <w:pStyle w:val="TableParagraph"/>
              <w:spacing w:line="188" w:lineRule="exact"/>
              <w:ind w:right="272"/>
              <w:jc w:val="right"/>
              <w:rPr>
                <w:rFonts w:ascii="Arial MT"/>
                <w:sz w:val="18"/>
              </w:rPr>
            </w:pPr>
            <w:r>
              <w:rPr>
                <w:rFonts w:ascii="Arial MT"/>
                <w:spacing w:val="-4"/>
                <w:sz w:val="18"/>
              </w:rPr>
              <w:t>21.1</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7"/>
              <w:jc w:val="right"/>
              <w:rPr>
                <w:rFonts w:ascii="Arial MT"/>
                <w:sz w:val="18"/>
              </w:rPr>
            </w:pPr>
            <w:r>
              <w:rPr>
                <w:rFonts w:ascii="Arial MT"/>
                <w:spacing w:val="-4"/>
                <w:sz w:val="18"/>
              </w:rPr>
              <w:t>17.7</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6"/>
              <w:jc w:val="center"/>
              <w:rPr>
                <w:rFonts w:ascii="Arial MT"/>
                <w:sz w:val="18"/>
              </w:rPr>
            </w:pPr>
            <w:r>
              <w:rPr>
                <w:rFonts w:ascii="Arial MT"/>
                <w:spacing w:val="-5"/>
                <w:sz w:val="18"/>
              </w:rPr>
              <w:t>7.5</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56"/>
              <w:jc w:val="center"/>
              <w:rPr>
                <w:rFonts w:ascii="Arial MT"/>
                <w:sz w:val="18"/>
              </w:rPr>
            </w:pPr>
            <w:r>
              <w:rPr>
                <w:rFonts w:ascii="Arial MT"/>
                <w:spacing w:val="-4"/>
                <w:sz w:val="18"/>
              </w:rPr>
              <w:t>30.6</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1"/>
              <w:jc w:val="right"/>
              <w:rPr>
                <w:rFonts w:ascii="Arial MT"/>
                <w:sz w:val="18"/>
              </w:rPr>
            </w:pPr>
            <w:r>
              <w:rPr>
                <w:rFonts w:ascii="Arial MT"/>
                <w:spacing w:val="-4"/>
                <w:sz w:val="18"/>
              </w:rPr>
              <w:t>23.1</w:t>
            </w:r>
          </w:p>
        </w:tc>
        <w:tc>
          <w:tcPr>
            <w:tcW w:w="1085" w:type="dxa"/>
            <w:tcBorders>
              <w:top w:val="single" w:sz="36" w:space="0" w:color="FFFFFF"/>
              <w:left w:val="single" w:sz="8" w:space="0" w:color="000000"/>
              <w:bottom w:val="single" w:sz="8" w:space="0" w:color="000000"/>
            </w:tcBorders>
          </w:tcPr>
          <w:p>
            <w:pPr>
              <w:pStyle w:val="TableParagraph"/>
              <w:spacing w:line="188" w:lineRule="exact"/>
              <w:ind w:right="267"/>
              <w:jc w:val="right"/>
              <w:rPr>
                <w:rFonts w:ascii="Arial MT"/>
                <w:sz w:val="18"/>
              </w:rPr>
            </w:pPr>
            <w:r>
              <w:rPr>
                <w:rFonts w:ascii="Arial MT"/>
                <w:spacing w:val="-2"/>
                <w:sz w:val="18"/>
              </w:rPr>
              <w:t>100.0</w:t>
            </w:r>
          </w:p>
        </w:tc>
      </w:tr>
      <w:tr>
        <w:trPr>
          <w:trHeight w:val="291"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FFFFFF"/>
              <w:left w:val="nil"/>
              <w:bottom w:val="nil"/>
              <w:right w:val="nil"/>
            </w:tcBorders>
          </w:tcPr>
          <w:p>
            <w:pPr>
              <w:pStyle w:val="TableParagraph"/>
              <w:spacing w:before="42"/>
              <w:ind w:left="47"/>
              <w:rPr>
                <w:rFonts w:ascii="Arial MT"/>
                <w:sz w:val="18"/>
              </w:rPr>
            </w:pPr>
            <w:r>
              <w:rPr>
                <w:rFonts w:ascii="Arial MT"/>
                <w:spacing w:val="-5"/>
                <w:sz w:val="18"/>
              </w:rPr>
              <w:t>Q77</w:t>
            </w:r>
          </w:p>
        </w:tc>
        <w:tc>
          <w:tcPr>
            <w:tcW w:w="2002" w:type="dxa"/>
            <w:tcBorders>
              <w:top w:val="single" w:sz="8" w:space="0" w:color="FFFFFF"/>
              <w:left w:val="nil"/>
              <w:bottom w:val="nil"/>
            </w:tcBorders>
          </w:tcPr>
          <w:p>
            <w:pPr>
              <w:pStyle w:val="TableParagraph"/>
              <w:spacing w:before="42"/>
              <w:ind w:left="25"/>
              <w:rPr>
                <w:rFonts w:ascii="Arial MT"/>
                <w:sz w:val="18"/>
              </w:rPr>
            </w:pPr>
            <w:r>
              <w:rPr>
                <w:rFonts w:ascii="Arial MT"/>
                <w:spacing w:val="-2"/>
                <w:sz w:val="18"/>
              </w:rPr>
              <w:t>Count</w:t>
            </w:r>
          </w:p>
        </w:tc>
        <w:tc>
          <w:tcPr>
            <w:tcW w:w="984" w:type="dxa"/>
            <w:tcBorders>
              <w:top w:val="single" w:sz="8" w:space="0" w:color="000000"/>
              <w:bottom w:val="nil"/>
              <w:right w:val="single" w:sz="8" w:space="0" w:color="000000"/>
            </w:tcBorders>
          </w:tcPr>
          <w:p>
            <w:pPr>
              <w:pStyle w:val="TableParagraph"/>
              <w:spacing w:before="42"/>
              <w:ind w:right="349"/>
              <w:jc w:val="right"/>
              <w:rPr>
                <w:rFonts w:ascii="Arial MT"/>
                <w:sz w:val="18"/>
              </w:rPr>
            </w:pPr>
            <w:r>
              <w:rPr>
                <w:rFonts w:ascii="Arial MT"/>
                <w:spacing w:val="-5"/>
                <w:sz w:val="18"/>
              </w:rPr>
              <w:t>35</w:t>
            </w:r>
          </w:p>
        </w:tc>
        <w:tc>
          <w:tcPr>
            <w:tcW w:w="898" w:type="dxa"/>
            <w:tcBorders>
              <w:top w:val="single" w:sz="8" w:space="0" w:color="000000"/>
              <w:left w:val="single" w:sz="8" w:space="0" w:color="000000"/>
              <w:bottom w:val="nil"/>
              <w:right w:val="single" w:sz="8" w:space="0" w:color="000000"/>
            </w:tcBorders>
          </w:tcPr>
          <w:p>
            <w:pPr>
              <w:pStyle w:val="TableParagraph"/>
              <w:spacing w:before="42"/>
              <w:ind w:left="317" w:right="284"/>
              <w:jc w:val="center"/>
              <w:rPr>
                <w:rFonts w:ascii="Arial MT"/>
                <w:sz w:val="18"/>
              </w:rPr>
            </w:pPr>
            <w:r>
              <w:rPr>
                <w:rFonts w:ascii="Arial MT"/>
                <w:spacing w:val="-5"/>
                <w:sz w:val="18"/>
              </w:rPr>
              <w:t>40</w:t>
            </w:r>
          </w:p>
        </w:tc>
        <w:tc>
          <w:tcPr>
            <w:tcW w:w="989" w:type="dxa"/>
            <w:tcBorders>
              <w:top w:val="single" w:sz="8" w:space="0" w:color="000000"/>
              <w:left w:val="single" w:sz="8" w:space="0" w:color="000000"/>
              <w:bottom w:val="nil"/>
              <w:right w:val="single" w:sz="8" w:space="0" w:color="000000"/>
            </w:tcBorders>
          </w:tcPr>
          <w:p>
            <w:pPr>
              <w:pStyle w:val="TableParagraph"/>
              <w:spacing w:before="42"/>
              <w:ind w:left="59" w:right="21"/>
              <w:jc w:val="center"/>
              <w:rPr>
                <w:rFonts w:ascii="Arial MT"/>
                <w:sz w:val="18"/>
              </w:rPr>
            </w:pPr>
            <w:r>
              <w:rPr>
                <w:rFonts w:ascii="Arial MT"/>
                <w:spacing w:val="-5"/>
                <w:sz w:val="18"/>
              </w:rPr>
              <w:t>13</w:t>
            </w:r>
          </w:p>
        </w:tc>
        <w:tc>
          <w:tcPr>
            <w:tcW w:w="1080" w:type="dxa"/>
            <w:tcBorders>
              <w:top w:val="single" w:sz="8" w:space="0" w:color="000000"/>
              <w:left w:val="single" w:sz="8" w:space="0" w:color="000000"/>
              <w:bottom w:val="nil"/>
              <w:right w:val="single" w:sz="8" w:space="0" w:color="000000"/>
            </w:tcBorders>
          </w:tcPr>
          <w:p>
            <w:pPr>
              <w:pStyle w:val="TableParagraph"/>
              <w:spacing w:before="42"/>
              <w:ind w:left="110" w:right="66"/>
              <w:jc w:val="center"/>
              <w:rPr>
                <w:rFonts w:ascii="Arial MT"/>
                <w:sz w:val="18"/>
              </w:rPr>
            </w:pPr>
            <w:r>
              <w:rPr>
                <w:rFonts w:ascii="Arial MT"/>
                <w:spacing w:val="-5"/>
                <w:sz w:val="18"/>
              </w:rPr>
              <w:t>40</w:t>
            </w:r>
          </w:p>
        </w:tc>
        <w:tc>
          <w:tcPr>
            <w:tcW w:w="898" w:type="dxa"/>
            <w:tcBorders>
              <w:top w:val="single" w:sz="8" w:space="0" w:color="000000"/>
              <w:left w:val="single" w:sz="8" w:space="0" w:color="000000"/>
              <w:bottom w:val="nil"/>
              <w:right w:val="single" w:sz="8" w:space="0" w:color="000000"/>
            </w:tcBorders>
          </w:tcPr>
          <w:p>
            <w:pPr>
              <w:pStyle w:val="TableParagraph"/>
              <w:spacing w:before="42"/>
              <w:ind w:right="313"/>
              <w:jc w:val="right"/>
              <w:rPr>
                <w:rFonts w:ascii="Arial MT"/>
                <w:sz w:val="18"/>
              </w:rPr>
            </w:pPr>
            <w:r>
              <w:rPr>
                <w:rFonts w:ascii="Arial MT"/>
                <w:spacing w:val="-5"/>
                <w:sz w:val="18"/>
              </w:rPr>
              <w:t>20</w:t>
            </w:r>
          </w:p>
        </w:tc>
        <w:tc>
          <w:tcPr>
            <w:tcW w:w="1085" w:type="dxa"/>
            <w:tcBorders>
              <w:top w:val="single" w:sz="8" w:space="0" w:color="000000"/>
              <w:left w:val="single" w:sz="8" w:space="0" w:color="000000"/>
              <w:bottom w:val="nil"/>
            </w:tcBorders>
          </w:tcPr>
          <w:p>
            <w:pPr>
              <w:pStyle w:val="TableParagraph"/>
              <w:spacing w:before="42"/>
              <w:ind w:right="344"/>
              <w:jc w:val="right"/>
              <w:rPr>
                <w:rFonts w:ascii="Arial MT"/>
                <w:sz w:val="18"/>
              </w:rPr>
            </w:pPr>
            <w:r>
              <w:rPr>
                <w:rFonts w:ascii="Arial MT"/>
                <w:spacing w:val="-5"/>
                <w:sz w:val="18"/>
              </w:rPr>
              <w:t>148</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002"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bottom w:val="single" w:sz="8" w:space="0" w:color="000000"/>
              <w:right w:val="single" w:sz="8" w:space="0" w:color="000000"/>
            </w:tcBorders>
          </w:tcPr>
          <w:p>
            <w:pPr>
              <w:pStyle w:val="TableParagraph"/>
              <w:spacing w:before="38"/>
              <w:ind w:right="272"/>
              <w:jc w:val="right"/>
              <w:rPr>
                <w:rFonts w:ascii="Arial MT"/>
                <w:sz w:val="18"/>
              </w:rPr>
            </w:pPr>
            <w:r>
              <w:rPr>
                <w:rFonts w:ascii="Arial MT"/>
                <w:spacing w:val="-4"/>
                <w:sz w:val="18"/>
              </w:rPr>
              <w:t>23.6</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27.0</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6"/>
              <w:jc w:val="center"/>
              <w:rPr>
                <w:rFonts w:ascii="Arial MT"/>
                <w:sz w:val="18"/>
              </w:rPr>
            </w:pPr>
            <w:r>
              <w:rPr>
                <w:rFonts w:ascii="Arial MT"/>
                <w:spacing w:val="-5"/>
                <w:sz w:val="18"/>
              </w:rPr>
              <w:t>8.8</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56"/>
              <w:jc w:val="center"/>
              <w:rPr>
                <w:rFonts w:ascii="Arial MT"/>
                <w:sz w:val="18"/>
              </w:rPr>
            </w:pPr>
            <w:r>
              <w:rPr>
                <w:rFonts w:ascii="Arial MT"/>
                <w:spacing w:val="-4"/>
                <w:sz w:val="18"/>
              </w:rPr>
              <w:t>27.0</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1"/>
              <w:jc w:val="right"/>
              <w:rPr>
                <w:rFonts w:ascii="Arial MT"/>
                <w:sz w:val="18"/>
              </w:rPr>
            </w:pPr>
            <w:r>
              <w:rPr>
                <w:rFonts w:ascii="Arial MT"/>
                <w:spacing w:val="-4"/>
                <w:sz w:val="18"/>
              </w:rPr>
              <w:t>13.5</w:t>
            </w:r>
          </w:p>
        </w:tc>
        <w:tc>
          <w:tcPr>
            <w:tcW w:w="1085" w:type="dxa"/>
            <w:tcBorders>
              <w:top w:val="nil"/>
              <w:left w:val="single" w:sz="8" w:space="0" w:color="000000"/>
              <w:bottom w:val="single" w:sz="8" w:space="0" w:color="000000"/>
            </w:tcBorders>
          </w:tcPr>
          <w:p>
            <w:pPr>
              <w:pStyle w:val="TableParagraph"/>
              <w:spacing w:before="38"/>
              <w:ind w:right="267"/>
              <w:jc w:val="right"/>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Q78</w:t>
            </w:r>
          </w:p>
        </w:tc>
        <w:tc>
          <w:tcPr>
            <w:tcW w:w="2002"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84" w:type="dxa"/>
            <w:tcBorders>
              <w:top w:val="single" w:sz="8" w:space="0" w:color="000000"/>
              <w:bottom w:val="nil"/>
              <w:right w:val="single" w:sz="8" w:space="0" w:color="000000"/>
            </w:tcBorders>
          </w:tcPr>
          <w:p>
            <w:pPr>
              <w:pStyle w:val="TableParagraph"/>
              <w:spacing w:before="46"/>
              <w:ind w:right="349"/>
              <w:jc w:val="right"/>
              <w:rPr>
                <w:rFonts w:ascii="Arial MT"/>
                <w:sz w:val="18"/>
              </w:rPr>
            </w:pPr>
            <w:r>
              <w:rPr>
                <w:rFonts w:ascii="Arial MT"/>
                <w:spacing w:val="-5"/>
                <w:sz w:val="18"/>
              </w:rPr>
              <w:t>36</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7" w:right="284"/>
              <w:jc w:val="center"/>
              <w:rPr>
                <w:rFonts w:ascii="Arial MT"/>
                <w:sz w:val="18"/>
              </w:rPr>
            </w:pPr>
            <w:r>
              <w:rPr>
                <w:rFonts w:ascii="Arial MT"/>
                <w:spacing w:val="-5"/>
                <w:sz w:val="18"/>
              </w:rPr>
              <w:t>35</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1"/>
              <w:jc w:val="center"/>
              <w:rPr>
                <w:rFonts w:ascii="Arial MT"/>
                <w:sz w:val="18"/>
              </w:rPr>
            </w:pPr>
            <w:r>
              <w:rPr>
                <w:rFonts w:ascii="Arial MT"/>
                <w:spacing w:val="-5"/>
                <w:sz w:val="18"/>
              </w:rPr>
              <w:t>12</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10" w:right="66"/>
              <w:jc w:val="center"/>
              <w:rPr>
                <w:rFonts w:ascii="Arial MT"/>
                <w:sz w:val="18"/>
              </w:rPr>
            </w:pPr>
            <w:r>
              <w:rPr>
                <w:rFonts w:ascii="Arial MT"/>
                <w:spacing w:val="-5"/>
                <w:sz w:val="18"/>
              </w:rPr>
              <w:t>40</w:t>
            </w:r>
          </w:p>
        </w:tc>
        <w:tc>
          <w:tcPr>
            <w:tcW w:w="898" w:type="dxa"/>
            <w:tcBorders>
              <w:top w:val="single" w:sz="8" w:space="0" w:color="000000"/>
              <w:left w:val="single" w:sz="8" w:space="0" w:color="000000"/>
              <w:bottom w:val="nil"/>
              <w:right w:val="single" w:sz="8" w:space="0" w:color="000000"/>
            </w:tcBorders>
          </w:tcPr>
          <w:p>
            <w:pPr>
              <w:pStyle w:val="TableParagraph"/>
              <w:spacing w:before="46"/>
              <w:ind w:right="313"/>
              <w:jc w:val="right"/>
              <w:rPr>
                <w:rFonts w:ascii="Arial MT"/>
                <w:sz w:val="18"/>
              </w:rPr>
            </w:pPr>
            <w:r>
              <w:rPr>
                <w:rFonts w:ascii="Arial MT"/>
                <w:spacing w:val="-5"/>
                <w:sz w:val="18"/>
              </w:rPr>
              <w:t>21</w:t>
            </w:r>
          </w:p>
        </w:tc>
        <w:tc>
          <w:tcPr>
            <w:tcW w:w="1085" w:type="dxa"/>
            <w:tcBorders>
              <w:top w:val="single" w:sz="8" w:space="0" w:color="000000"/>
              <w:left w:val="single" w:sz="8" w:space="0" w:color="000000"/>
              <w:bottom w:val="nil"/>
            </w:tcBorders>
          </w:tcPr>
          <w:p>
            <w:pPr>
              <w:pStyle w:val="TableParagraph"/>
              <w:spacing w:before="46"/>
              <w:ind w:right="344"/>
              <w:jc w:val="right"/>
              <w:rPr>
                <w:rFonts w:ascii="Arial MT"/>
                <w:sz w:val="18"/>
              </w:rPr>
            </w:pPr>
            <w:r>
              <w:rPr>
                <w:rFonts w:ascii="Arial MT"/>
                <w:spacing w:val="-5"/>
                <w:sz w:val="18"/>
              </w:rPr>
              <w:t>144</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002"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bottom w:val="single" w:sz="8" w:space="0" w:color="000000"/>
              <w:right w:val="single" w:sz="8" w:space="0" w:color="000000"/>
            </w:tcBorders>
          </w:tcPr>
          <w:p>
            <w:pPr>
              <w:pStyle w:val="TableParagraph"/>
              <w:spacing w:before="38"/>
              <w:ind w:right="272"/>
              <w:jc w:val="right"/>
              <w:rPr>
                <w:rFonts w:ascii="Arial MT"/>
                <w:sz w:val="18"/>
              </w:rPr>
            </w:pPr>
            <w:r>
              <w:rPr>
                <w:rFonts w:ascii="Arial MT"/>
                <w:spacing w:val="-4"/>
                <w:sz w:val="18"/>
              </w:rPr>
              <w:t>25.0</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24.3</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6"/>
              <w:jc w:val="center"/>
              <w:rPr>
                <w:rFonts w:ascii="Arial MT"/>
                <w:sz w:val="18"/>
              </w:rPr>
            </w:pPr>
            <w:r>
              <w:rPr>
                <w:rFonts w:ascii="Arial MT"/>
                <w:spacing w:val="-5"/>
                <w:sz w:val="18"/>
              </w:rPr>
              <w:t>8.3</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56"/>
              <w:jc w:val="center"/>
              <w:rPr>
                <w:rFonts w:ascii="Arial MT"/>
                <w:sz w:val="18"/>
              </w:rPr>
            </w:pPr>
            <w:r>
              <w:rPr>
                <w:rFonts w:ascii="Arial MT"/>
                <w:spacing w:val="-4"/>
                <w:sz w:val="18"/>
              </w:rPr>
              <w:t>27.8</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1"/>
              <w:jc w:val="right"/>
              <w:rPr>
                <w:rFonts w:ascii="Arial MT"/>
                <w:sz w:val="18"/>
              </w:rPr>
            </w:pPr>
            <w:r>
              <w:rPr>
                <w:rFonts w:ascii="Arial MT"/>
                <w:spacing w:val="-4"/>
                <w:sz w:val="18"/>
              </w:rPr>
              <w:t>14.6</w:t>
            </w:r>
          </w:p>
        </w:tc>
        <w:tc>
          <w:tcPr>
            <w:tcW w:w="1085" w:type="dxa"/>
            <w:tcBorders>
              <w:top w:val="nil"/>
              <w:left w:val="single" w:sz="8" w:space="0" w:color="000000"/>
              <w:bottom w:val="single" w:sz="8" w:space="0" w:color="000000"/>
            </w:tcBorders>
          </w:tcPr>
          <w:p>
            <w:pPr>
              <w:pStyle w:val="TableParagraph"/>
              <w:spacing w:before="38"/>
              <w:ind w:right="267"/>
              <w:jc w:val="right"/>
              <w:rPr>
                <w:rFonts w:ascii="Arial MT"/>
                <w:sz w:val="18"/>
              </w:rPr>
            </w:pPr>
            <w:r>
              <w:rPr>
                <w:rFonts w:ascii="Arial MT"/>
                <w:spacing w:val="-2"/>
                <w:sz w:val="18"/>
              </w:rPr>
              <w:t>100.0</w:t>
            </w:r>
          </w:p>
        </w:tc>
      </w:tr>
      <w:tr>
        <w:trPr>
          <w:trHeight w:val="296"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Q79</w:t>
            </w:r>
          </w:p>
        </w:tc>
        <w:tc>
          <w:tcPr>
            <w:tcW w:w="2002"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84" w:type="dxa"/>
            <w:tcBorders>
              <w:top w:val="single" w:sz="8" w:space="0" w:color="000000"/>
              <w:bottom w:val="nil"/>
              <w:right w:val="single" w:sz="8" w:space="0" w:color="000000"/>
            </w:tcBorders>
          </w:tcPr>
          <w:p>
            <w:pPr>
              <w:pStyle w:val="TableParagraph"/>
              <w:spacing w:before="46"/>
              <w:ind w:right="349"/>
              <w:jc w:val="right"/>
              <w:rPr>
                <w:rFonts w:ascii="Arial MT"/>
                <w:sz w:val="18"/>
              </w:rPr>
            </w:pPr>
            <w:r>
              <w:rPr>
                <w:rFonts w:ascii="Arial MT"/>
                <w:spacing w:val="-5"/>
                <w:sz w:val="18"/>
              </w:rPr>
              <w:t>18</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7" w:right="284"/>
              <w:jc w:val="center"/>
              <w:rPr>
                <w:rFonts w:ascii="Arial MT"/>
                <w:sz w:val="18"/>
              </w:rPr>
            </w:pPr>
            <w:r>
              <w:rPr>
                <w:rFonts w:ascii="Arial MT"/>
                <w:spacing w:val="-5"/>
                <w:sz w:val="18"/>
              </w:rPr>
              <w:t>19</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9</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10" w:right="66"/>
              <w:jc w:val="center"/>
              <w:rPr>
                <w:rFonts w:ascii="Arial MT"/>
                <w:sz w:val="18"/>
              </w:rPr>
            </w:pPr>
            <w:r>
              <w:rPr>
                <w:rFonts w:ascii="Arial MT"/>
                <w:spacing w:val="-5"/>
                <w:sz w:val="18"/>
              </w:rPr>
              <w:t>60</w:t>
            </w:r>
          </w:p>
        </w:tc>
        <w:tc>
          <w:tcPr>
            <w:tcW w:w="898" w:type="dxa"/>
            <w:tcBorders>
              <w:top w:val="single" w:sz="8" w:space="0" w:color="000000"/>
              <w:left w:val="single" w:sz="8" w:space="0" w:color="000000"/>
              <w:bottom w:val="nil"/>
              <w:right w:val="single" w:sz="8" w:space="0" w:color="000000"/>
            </w:tcBorders>
          </w:tcPr>
          <w:p>
            <w:pPr>
              <w:pStyle w:val="TableParagraph"/>
              <w:spacing w:before="46"/>
              <w:ind w:right="313"/>
              <w:jc w:val="right"/>
              <w:rPr>
                <w:rFonts w:ascii="Arial MT"/>
                <w:sz w:val="18"/>
              </w:rPr>
            </w:pPr>
            <w:r>
              <w:rPr>
                <w:rFonts w:ascii="Arial MT"/>
                <w:spacing w:val="-5"/>
                <w:sz w:val="18"/>
              </w:rPr>
              <w:t>46</w:t>
            </w:r>
          </w:p>
        </w:tc>
        <w:tc>
          <w:tcPr>
            <w:tcW w:w="1085" w:type="dxa"/>
            <w:tcBorders>
              <w:top w:val="single" w:sz="8" w:space="0" w:color="000000"/>
              <w:left w:val="single" w:sz="8" w:space="0" w:color="000000"/>
              <w:bottom w:val="nil"/>
            </w:tcBorders>
          </w:tcPr>
          <w:p>
            <w:pPr>
              <w:pStyle w:val="TableParagraph"/>
              <w:spacing w:before="46"/>
              <w:ind w:right="344"/>
              <w:jc w:val="right"/>
              <w:rPr>
                <w:rFonts w:ascii="Arial MT"/>
                <w:sz w:val="18"/>
              </w:rPr>
            </w:pPr>
            <w:r>
              <w:rPr>
                <w:rFonts w:ascii="Arial MT"/>
                <w:spacing w:val="-5"/>
                <w:sz w:val="18"/>
              </w:rPr>
              <w:t>152</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002"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bottom w:val="single" w:sz="8" w:space="0" w:color="000000"/>
              <w:right w:val="single" w:sz="8" w:space="0" w:color="000000"/>
            </w:tcBorders>
          </w:tcPr>
          <w:p>
            <w:pPr>
              <w:pStyle w:val="TableParagraph"/>
              <w:spacing w:before="38"/>
              <w:ind w:right="272"/>
              <w:jc w:val="right"/>
              <w:rPr>
                <w:rFonts w:ascii="Arial MT"/>
                <w:sz w:val="18"/>
              </w:rPr>
            </w:pPr>
            <w:r>
              <w:rPr>
                <w:rFonts w:ascii="Arial MT"/>
                <w:spacing w:val="-4"/>
                <w:sz w:val="18"/>
              </w:rPr>
              <w:t>11.8</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12.5</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6"/>
              <w:jc w:val="center"/>
              <w:rPr>
                <w:rFonts w:ascii="Arial MT"/>
                <w:sz w:val="18"/>
              </w:rPr>
            </w:pPr>
            <w:r>
              <w:rPr>
                <w:rFonts w:ascii="Arial MT"/>
                <w:spacing w:val="-5"/>
                <w:sz w:val="18"/>
              </w:rPr>
              <w:t>5.9</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56"/>
              <w:jc w:val="center"/>
              <w:rPr>
                <w:rFonts w:ascii="Arial MT"/>
                <w:sz w:val="18"/>
              </w:rPr>
            </w:pPr>
            <w:r>
              <w:rPr>
                <w:rFonts w:ascii="Arial MT"/>
                <w:spacing w:val="-4"/>
                <w:sz w:val="18"/>
              </w:rPr>
              <w:t>39.5</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1"/>
              <w:jc w:val="right"/>
              <w:rPr>
                <w:rFonts w:ascii="Arial MT"/>
                <w:sz w:val="18"/>
              </w:rPr>
            </w:pPr>
            <w:r>
              <w:rPr>
                <w:rFonts w:ascii="Arial MT"/>
                <w:spacing w:val="-4"/>
                <w:sz w:val="18"/>
              </w:rPr>
              <w:t>30.3</w:t>
            </w:r>
          </w:p>
        </w:tc>
        <w:tc>
          <w:tcPr>
            <w:tcW w:w="1085" w:type="dxa"/>
            <w:tcBorders>
              <w:top w:val="nil"/>
              <w:left w:val="single" w:sz="8" w:space="0" w:color="000000"/>
              <w:bottom w:val="single" w:sz="8" w:space="0" w:color="000000"/>
            </w:tcBorders>
          </w:tcPr>
          <w:p>
            <w:pPr>
              <w:pStyle w:val="TableParagraph"/>
              <w:spacing w:before="38"/>
              <w:ind w:right="267"/>
              <w:jc w:val="right"/>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Q80</w:t>
            </w:r>
          </w:p>
        </w:tc>
        <w:tc>
          <w:tcPr>
            <w:tcW w:w="2002"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984" w:type="dxa"/>
            <w:tcBorders>
              <w:top w:val="single" w:sz="8" w:space="0" w:color="000000"/>
              <w:bottom w:val="nil"/>
              <w:right w:val="single" w:sz="8" w:space="0" w:color="000000"/>
            </w:tcBorders>
          </w:tcPr>
          <w:p>
            <w:pPr>
              <w:pStyle w:val="TableParagraph"/>
              <w:spacing w:before="46"/>
              <w:ind w:right="349"/>
              <w:jc w:val="right"/>
              <w:rPr>
                <w:rFonts w:ascii="Arial MT"/>
                <w:sz w:val="18"/>
              </w:rPr>
            </w:pPr>
            <w:r>
              <w:rPr>
                <w:rFonts w:ascii="Arial MT"/>
                <w:spacing w:val="-5"/>
                <w:sz w:val="18"/>
              </w:rPr>
              <w:t>31</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7" w:right="284"/>
              <w:jc w:val="center"/>
              <w:rPr>
                <w:rFonts w:ascii="Arial MT"/>
                <w:sz w:val="18"/>
              </w:rPr>
            </w:pPr>
            <w:r>
              <w:rPr>
                <w:rFonts w:ascii="Arial MT"/>
                <w:spacing w:val="-5"/>
                <w:sz w:val="18"/>
              </w:rPr>
              <w:t>24</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4"/>
              <w:jc w:val="center"/>
              <w:rPr>
                <w:rFonts w:ascii="Arial MT"/>
                <w:sz w:val="18"/>
              </w:rPr>
            </w:pPr>
            <w:r>
              <w:rPr>
                <w:rFonts w:ascii="Arial MT"/>
                <w:w w:val="101"/>
                <w:sz w:val="18"/>
              </w:rPr>
              <w:t>6</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10" w:right="66"/>
              <w:jc w:val="center"/>
              <w:rPr>
                <w:rFonts w:ascii="Arial MT"/>
                <w:sz w:val="18"/>
              </w:rPr>
            </w:pPr>
            <w:r>
              <w:rPr>
                <w:rFonts w:ascii="Arial MT"/>
                <w:spacing w:val="-5"/>
                <w:sz w:val="18"/>
              </w:rPr>
              <w:t>50</w:t>
            </w:r>
          </w:p>
        </w:tc>
        <w:tc>
          <w:tcPr>
            <w:tcW w:w="898" w:type="dxa"/>
            <w:tcBorders>
              <w:top w:val="single" w:sz="8" w:space="0" w:color="000000"/>
              <w:left w:val="single" w:sz="8" w:space="0" w:color="000000"/>
              <w:bottom w:val="nil"/>
              <w:right w:val="single" w:sz="8" w:space="0" w:color="000000"/>
            </w:tcBorders>
          </w:tcPr>
          <w:p>
            <w:pPr>
              <w:pStyle w:val="TableParagraph"/>
              <w:spacing w:before="46"/>
              <w:ind w:right="313"/>
              <w:jc w:val="right"/>
              <w:rPr>
                <w:rFonts w:ascii="Arial MT"/>
                <w:sz w:val="18"/>
              </w:rPr>
            </w:pPr>
            <w:r>
              <w:rPr>
                <w:rFonts w:ascii="Arial MT"/>
                <w:spacing w:val="-5"/>
                <w:sz w:val="18"/>
              </w:rPr>
              <w:t>34</w:t>
            </w:r>
          </w:p>
        </w:tc>
        <w:tc>
          <w:tcPr>
            <w:tcW w:w="1085" w:type="dxa"/>
            <w:tcBorders>
              <w:top w:val="single" w:sz="8" w:space="0" w:color="000000"/>
              <w:left w:val="single" w:sz="8" w:space="0" w:color="000000"/>
              <w:bottom w:val="nil"/>
            </w:tcBorders>
          </w:tcPr>
          <w:p>
            <w:pPr>
              <w:pStyle w:val="TableParagraph"/>
              <w:spacing w:before="46"/>
              <w:ind w:right="344"/>
              <w:jc w:val="right"/>
              <w:rPr>
                <w:rFonts w:ascii="Arial MT"/>
                <w:sz w:val="18"/>
              </w:rPr>
            </w:pPr>
            <w:r>
              <w:rPr>
                <w:rFonts w:ascii="Arial MT"/>
                <w:spacing w:val="-5"/>
                <w:sz w:val="18"/>
              </w:rPr>
              <w:t>145</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2002"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bottom w:val="single" w:sz="8" w:space="0" w:color="000000"/>
              <w:right w:val="single" w:sz="8" w:space="0" w:color="000000"/>
            </w:tcBorders>
          </w:tcPr>
          <w:p>
            <w:pPr>
              <w:pStyle w:val="TableParagraph"/>
              <w:spacing w:before="38"/>
              <w:ind w:right="272"/>
              <w:jc w:val="right"/>
              <w:rPr>
                <w:rFonts w:ascii="Arial MT"/>
                <w:sz w:val="18"/>
              </w:rPr>
            </w:pPr>
            <w:r>
              <w:rPr>
                <w:rFonts w:ascii="Arial MT"/>
                <w:spacing w:val="-4"/>
                <w:sz w:val="18"/>
              </w:rPr>
              <w:t>21.4</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7"/>
              <w:jc w:val="right"/>
              <w:rPr>
                <w:rFonts w:ascii="Arial MT"/>
                <w:sz w:val="18"/>
              </w:rPr>
            </w:pPr>
            <w:r>
              <w:rPr>
                <w:rFonts w:ascii="Arial MT"/>
                <w:spacing w:val="-4"/>
                <w:sz w:val="18"/>
              </w:rPr>
              <w:t>16.6</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6"/>
              <w:jc w:val="center"/>
              <w:rPr>
                <w:rFonts w:ascii="Arial MT"/>
                <w:sz w:val="18"/>
              </w:rPr>
            </w:pPr>
            <w:r>
              <w:rPr>
                <w:rFonts w:ascii="Arial MT"/>
                <w:spacing w:val="-5"/>
                <w:sz w:val="18"/>
              </w:rPr>
              <w:t>4.1</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56"/>
              <w:jc w:val="center"/>
              <w:rPr>
                <w:rFonts w:ascii="Arial MT"/>
                <w:sz w:val="18"/>
              </w:rPr>
            </w:pPr>
            <w:r>
              <w:rPr>
                <w:rFonts w:ascii="Arial MT"/>
                <w:spacing w:val="-4"/>
                <w:sz w:val="18"/>
              </w:rPr>
              <w:t>34.5</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1"/>
              <w:jc w:val="right"/>
              <w:rPr>
                <w:rFonts w:ascii="Arial MT"/>
                <w:sz w:val="18"/>
              </w:rPr>
            </w:pPr>
            <w:r>
              <w:rPr>
                <w:rFonts w:ascii="Arial MT"/>
                <w:spacing w:val="-4"/>
                <w:sz w:val="18"/>
              </w:rPr>
              <w:t>23.4</w:t>
            </w:r>
          </w:p>
        </w:tc>
        <w:tc>
          <w:tcPr>
            <w:tcW w:w="1085" w:type="dxa"/>
            <w:tcBorders>
              <w:top w:val="nil"/>
              <w:left w:val="single" w:sz="8" w:space="0" w:color="000000"/>
              <w:bottom w:val="single" w:sz="8" w:space="0" w:color="000000"/>
            </w:tcBorders>
          </w:tcPr>
          <w:p>
            <w:pPr>
              <w:pStyle w:val="TableParagraph"/>
              <w:spacing w:before="38"/>
              <w:ind w:right="267"/>
              <w:jc w:val="right"/>
              <w:rPr>
                <w:rFonts w:ascii="Arial MT"/>
                <w:sz w:val="18"/>
              </w:rPr>
            </w:pPr>
            <w:r>
              <w:rPr>
                <w:rFonts w:ascii="Arial MT"/>
                <w:spacing w:val="-2"/>
                <w:sz w:val="18"/>
              </w:rPr>
              <w:t>100.0</w:t>
            </w:r>
          </w:p>
        </w:tc>
      </w:tr>
      <w:tr>
        <w:trPr>
          <w:trHeight w:val="274" w:hRule="atLeast"/>
        </w:trPr>
        <w:tc>
          <w:tcPr>
            <w:tcW w:w="1393" w:type="dxa"/>
            <w:tcBorders>
              <w:top w:val="single" w:sz="8" w:space="0" w:color="000000"/>
              <w:bottom w:val="nil"/>
              <w:right w:val="nil"/>
            </w:tcBorders>
          </w:tcPr>
          <w:p>
            <w:pPr>
              <w:pStyle w:val="TableParagraph"/>
              <w:spacing w:before="27"/>
              <w:ind w:left="25"/>
              <w:rPr>
                <w:rFonts w:ascii="Arial MT"/>
                <w:sz w:val="18"/>
              </w:rPr>
            </w:pPr>
            <w:r>
              <w:rPr>
                <w:rFonts w:ascii="Arial MT"/>
                <w:spacing w:val="-2"/>
                <w:sz w:val="18"/>
              </w:rPr>
              <w:t>Total</w:t>
            </w:r>
          </w:p>
        </w:tc>
        <w:tc>
          <w:tcPr>
            <w:tcW w:w="754" w:type="dxa"/>
            <w:tcBorders>
              <w:top w:val="single" w:sz="8" w:space="0" w:color="000000"/>
              <w:left w:val="nil"/>
              <w:bottom w:val="nil"/>
              <w:right w:val="nil"/>
            </w:tcBorders>
          </w:tcPr>
          <w:p>
            <w:pPr>
              <w:pStyle w:val="TableParagraph"/>
              <w:rPr>
                <w:sz w:val="18"/>
              </w:rPr>
            </w:pPr>
          </w:p>
        </w:tc>
        <w:tc>
          <w:tcPr>
            <w:tcW w:w="2002" w:type="dxa"/>
            <w:tcBorders>
              <w:top w:val="single" w:sz="8" w:space="0" w:color="000000"/>
              <w:left w:val="nil"/>
              <w:bottom w:val="nil"/>
            </w:tcBorders>
          </w:tcPr>
          <w:p>
            <w:pPr>
              <w:pStyle w:val="TableParagraph"/>
              <w:spacing w:before="27"/>
              <w:ind w:left="25"/>
              <w:rPr>
                <w:rFonts w:ascii="Arial MT"/>
                <w:sz w:val="18"/>
              </w:rPr>
            </w:pPr>
            <w:r>
              <w:rPr>
                <w:rFonts w:ascii="Arial MT"/>
                <w:spacing w:val="-2"/>
                <w:sz w:val="18"/>
              </w:rPr>
              <w:t>Count</w:t>
            </w:r>
          </w:p>
        </w:tc>
        <w:tc>
          <w:tcPr>
            <w:tcW w:w="984" w:type="dxa"/>
            <w:tcBorders>
              <w:top w:val="single" w:sz="8" w:space="0" w:color="000000"/>
              <w:bottom w:val="nil"/>
              <w:right w:val="single" w:sz="8" w:space="0" w:color="000000"/>
            </w:tcBorders>
          </w:tcPr>
          <w:p>
            <w:pPr>
              <w:pStyle w:val="TableParagraph"/>
              <w:spacing w:before="27"/>
              <w:ind w:right="301"/>
              <w:jc w:val="right"/>
              <w:rPr>
                <w:rFonts w:ascii="Arial MT"/>
                <w:sz w:val="18"/>
              </w:rPr>
            </w:pPr>
            <w:r>
              <w:rPr>
                <w:rFonts w:ascii="Arial MT"/>
                <w:spacing w:val="-5"/>
                <w:sz w:val="18"/>
              </w:rPr>
              <w:t>340</w:t>
            </w:r>
          </w:p>
        </w:tc>
        <w:tc>
          <w:tcPr>
            <w:tcW w:w="898" w:type="dxa"/>
            <w:tcBorders>
              <w:top w:val="single" w:sz="8" w:space="0" w:color="000000"/>
              <w:left w:val="single" w:sz="8" w:space="0" w:color="000000"/>
              <w:bottom w:val="nil"/>
              <w:right w:val="single" w:sz="8" w:space="0" w:color="000000"/>
            </w:tcBorders>
          </w:tcPr>
          <w:p>
            <w:pPr>
              <w:pStyle w:val="TableParagraph"/>
              <w:spacing w:before="27"/>
              <w:ind w:left="306"/>
              <w:rPr>
                <w:rFonts w:ascii="Arial MT"/>
                <w:sz w:val="18"/>
              </w:rPr>
            </w:pPr>
            <w:r>
              <w:rPr>
                <w:rFonts w:ascii="Arial MT"/>
                <w:spacing w:val="-5"/>
                <w:sz w:val="18"/>
              </w:rPr>
              <w:t>342</w:t>
            </w:r>
          </w:p>
        </w:tc>
        <w:tc>
          <w:tcPr>
            <w:tcW w:w="989" w:type="dxa"/>
            <w:tcBorders>
              <w:top w:val="single" w:sz="8" w:space="0" w:color="000000"/>
              <w:left w:val="single" w:sz="8" w:space="0" w:color="000000"/>
              <w:bottom w:val="nil"/>
              <w:right w:val="single" w:sz="8" w:space="0" w:color="000000"/>
            </w:tcBorders>
          </w:tcPr>
          <w:p>
            <w:pPr>
              <w:pStyle w:val="TableParagraph"/>
              <w:spacing w:before="27"/>
              <w:ind w:left="58" w:right="25"/>
              <w:jc w:val="center"/>
              <w:rPr>
                <w:rFonts w:ascii="Arial MT"/>
                <w:sz w:val="18"/>
              </w:rPr>
            </w:pPr>
            <w:r>
              <w:rPr>
                <w:rFonts w:ascii="Arial MT"/>
                <w:spacing w:val="-5"/>
                <w:sz w:val="18"/>
              </w:rPr>
              <w:t>100</w:t>
            </w:r>
          </w:p>
        </w:tc>
        <w:tc>
          <w:tcPr>
            <w:tcW w:w="1080" w:type="dxa"/>
            <w:tcBorders>
              <w:top w:val="single" w:sz="8" w:space="0" w:color="000000"/>
              <w:left w:val="single" w:sz="8" w:space="0" w:color="000000"/>
              <w:bottom w:val="nil"/>
              <w:right w:val="single" w:sz="8" w:space="0" w:color="000000"/>
            </w:tcBorders>
          </w:tcPr>
          <w:p>
            <w:pPr>
              <w:pStyle w:val="TableParagraph"/>
              <w:spacing w:before="27"/>
              <w:ind w:left="110" w:right="61"/>
              <w:jc w:val="center"/>
              <w:rPr>
                <w:rFonts w:ascii="Arial MT"/>
                <w:sz w:val="18"/>
              </w:rPr>
            </w:pPr>
            <w:r>
              <w:rPr>
                <w:rFonts w:ascii="Arial MT"/>
                <w:spacing w:val="-5"/>
                <w:sz w:val="18"/>
              </w:rPr>
              <w:t>444</w:t>
            </w:r>
          </w:p>
        </w:tc>
        <w:tc>
          <w:tcPr>
            <w:tcW w:w="898" w:type="dxa"/>
            <w:tcBorders>
              <w:top w:val="single" w:sz="8" w:space="0" w:color="000000"/>
              <w:left w:val="single" w:sz="8" w:space="0" w:color="000000"/>
              <w:bottom w:val="nil"/>
              <w:right w:val="single" w:sz="8" w:space="0" w:color="000000"/>
            </w:tcBorders>
          </w:tcPr>
          <w:p>
            <w:pPr>
              <w:pStyle w:val="TableParagraph"/>
              <w:spacing w:before="27"/>
              <w:ind w:right="261"/>
              <w:jc w:val="right"/>
              <w:rPr>
                <w:rFonts w:ascii="Arial MT"/>
                <w:sz w:val="18"/>
              </w:rPr>
            </w:pPr>
            <w:r>
              <w:rPr>
                <w:rFonts w:ascii="Arial MT"/>
                <w:spacing w:val="-5"/>
                <w:sz w:val="18"/>
              </w:rPr>
              <w:t>255</w:t>
            </w:r>
          </w:p>
        </w:tc>
        <w:tc>
          <w:tcPr>
            <w:tcW w:w="1085" w:type="dxa"/>
            <w:tcBorders>
              <w:top w:val="single" w:sz="8" w:space="0" w:color="000000"/>
              <w:left w:val="single" w:sz="8" w:space="0" w:color="000000"/>
              <w:bottom w:val="nil"/>
            </w:tcBorders>
          </w:tcPr>
          <w:p>
            <w:pPr>
              <w:pStyle w:val="TableParagraph"/>
              <w:spacing w:before="27"/>
              <w:ind w:right="291"/>
              <w:jc w:val="right"/>
              <w:rPr>
                <w:rFonts w:ascii="Arial MT"/>
                <w:sz w:val="18"/>
              </w:rPr>
            </w:pPr>
            <w:r>
              <w:rPr>
                <w:rFonts w:ascii="Arial MT"/>
                <w:spacing w:val="-4"/>
                <w:sz w:val="18"/>
              </w:rPr>
              <w:t>1481</w:t>
            </w:r>
          </w:p>
        </w:tc>
      </w:tr>
      <w:tr>
        <w:trPr>
          <w:trHeight w:val="278" w:hRule="atLeast"/>
        </w:trPr>
        <w:tc>
          <w:tcPr>
            <w:tcW w:w="1393" w:type="dxa"/>
            <w:tcBorders>
              <w:top w:val="nil"/>
              <w:right w:val="nil"/>
            </w:tcBorders>
          </w:tcPr>
          <w:p>
            <w:pPr>
              <w:pStyle w:val="TableParagraph"/>
              <w:rPr>
                <w:sz w:val="18"/>
              </w:rPr>
            </w:pPr>
          </w:p>
        </w:tc>
        <w:tc>
          <w:tcPr>
            <w:tcW w:w="754" w:type="dxa"/>
            <w:tcBorders>
              <w:top w:val="nil"/>
              <w:left w:val="nil"/>
              <w:right w:val="nil"/>
            </w:tcBorders>
          </w:tcPr>
          <w:p>
            <w:pPr>
              <w:pStyle w:val="TableParagraph"/>
              <w:rPr>
                <w:sz w:val="18"/>
              </w:rPr>
            </w:pPr>
          </w:p>
        </w:tc>
        <w:tc>
          <w:tcPr>
            <w:tcW w:w="2002" w:type="dxa"/>
            <w:tcBorders>
              <w:top w:val="nil"/>
              <w:left w:val="nil"/>
            </w:tcBorders>
          </w:tcPr>
          <w:p>
            <w:pPr>
              <w:pStyle w:val="TableParagraph"/>
              <w:spacing w:before="36"/>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984" w:type="dxa"/>
            <w:tcBorders>
              <w:top w:val="nil"/>
              <w:right w:val="single" w:sz="8" w:space="0" w:color="000000"/>
            </w:tcBorders>
          </w:tcPr>
          <w:p>
            <w:pPr>
              <w:pStyle w:val="TableParagraph"/>
              <w:spacing w:before="36"/>
              <w:ind w:right="272"/>
              <w:jc w:val="right"/>
              <w:rPr>
                <w:rFonts w:ascii="Arial MT"/>
                <w:sz w:val="18"/>
              </w:rPr>
            </w:pPr>
            <w:r>
              <w:rPr>
                <w:rFonts w:ascii="Arial MT"/>
                <w:spacing w:val="-4"/>
                <w:sz w:val="18"/>
              </w:rPr>
              <w:t>23.0</w:t>
            </w:r>
          </w:p>
        </w:tc>
        <w:tc>
          <w:tcPr>
            <w:tcW w:w="898" w:type="dxa"/>
            <w:tcBorders>
              <w:top w:val="nil"/>
              <w:left w:val="single" w:sz="8" w:space="0" w:color="000000"/>
              <w:right w:val="single" w:sz="8" w:space="0" w:color="000000"/>
            </w:tcBorders>
          </w:tcPr>
          <w:p>
            <w:pPr>
              <w:pStyle w:val="TableParagraph"/>
              <w:spacing w:before="36"/>
              <w:ind w:right="237"/>
              <w:jc w:val="right"/>
              <w:rPr>
                <w:rFonts w:ascii="Arial MT"/>
                <w:sz w:val="18"/>
              </w:rPr>
            </w:pPr>
            <w:r>
              <w:rPr>
                <w:rFonts w:ascii="Arial MT"/>
                <w:spacing w:val="-4"/>
                <w:sz w:val="18"/>
              </w:rPr>
              <w:t>23.1</w:t>
            </w:r>
          </w:p>
        </w:tc>
        <w:tc>
          <w:tcPr>
            <w:tcW w:w="989" w:type="dxa"/>
            <w:tcBorders>
              <w:top w:val="nil"/>
              <w:left w:val="single" w:sz="8" w:space="0" w:color="000000"/>
              <w:right w:val="single" w:sz="8" w:space="0" w:color="000000"/>
            </w:tcBorders>
          </w:tcPr>
          <w:p>
            <w:pPr>
              <w:pStyle w:val="TableParagraph"/>
              <w:spacing w:before="36"/>
              <w:ind w:left="59" w:right="16"/>
              <w:jc w:val="center"/>
              <w:rPr>
                <w:rFonts w:ascii="Arial MT"/>
                <w:sz w:val="18"/>
              </w:rPr>
            </w:pPr>
            <w:r>
              <w:rPr>
                <w:rFonts w:ascii="Arial MT"/>
                <w:spacing w:val="-5"/>
                <w:sz w:val="18"/>
              </w:rPr>
              <w:t>6.8</w:t>
            </w:r>
          </w:p>
        </w:tc>
        <w:tc>
          <w:tcPr>
            <w:tcW w:w="1080" w:type="dxa"/>
            <w:tcBorders>
              <w:top w:val="nil"/>
              <w:left w:val="single" w:sz="8" w:space="0" w:color="000000"/>
              <w:right w:val="single" w:sz="8" w:space="0" w:color="000000"/>
            </w:tcBorders>
          </w:tcPr>
          <w:p>
            <w:pPr>
              <w:pStyle w:val="TableParagraph"/>
              <w:spacing w:before="36"/>
              <w:ind w:left="110" w:right="56"/>
              <w:jc w:val="center"/>
              <w:rPr>
                <w:rFonts w:ascii="Arial MT"/>
                <w:sz w:val="18"/>
              </w:rPr>
            </w:pPr>
            <w:r>
              <w:rPr>
                <w:rFonts w:ascii="Arial MT"/>
                <w:spacing w:val="-4"/>
                <w:sz w:val="18"/>
              </w:rPr>
              <w:t>30.0</w:t>
            </w:r>
          </w:p>
        </w:tc>
        <w:tc>
          <w:tcPr>
            <w:tcW w:w="898" w:type="dxa"/>
            <w:tcBorders>
              <w:top w:val="nil"/>
              <w:left w:val="single" w:sz="8" w:space="0" w:color="000000"/>
              <w:right w:val="single" w:sz="8" w:space="0" w:color="000000"/>
            </w:tcBorders>
          </w:tcPr>
          <w:p>
            <w:pPr>
              <w:pStyle w:val="TableParagraph"/>
              <w:spacing w:before="36"/>
              <w:ind w:right="231"/>
              <w:jc w:val="right"/>
              <w:rPr>
                <w:rFonts w:ascii="Arial MT"/>
                <w:sz w:val="18"/>
              </w:rPr>
            </w:pPr>
            <w:r>
              <w:rPr>
                <w:rFonts w:ascii="Arial MT"/>
                <w:spacing w:val="-4"/>
                <w:sz w:val="18"/>
              </w:rPr>
              <w:t>17.2</w:t>
            </w:r>
          </w:p>
        </w:tc>
        <w:tc>
          <w:tcPr>
            <w:tcW w:w="1085" w:type="dxa"/>
            <w:tcBorders>
              <w:top w:val="nil"/>
              <w:left w:val="single" w:sz="8" w:space="0" w:color="000000"/>
            </w:tcBorders>
          </w:tcPr>
          <w:p>
            <w:pPr>
              <w:pStyle w:val="TableParagraph"/>
              <w:spacing w:before="36"/>
              <w:ind w:right="267"/>
              <w:jc w:val="right"/>
              <w:rPr>
                <w:rFonts w:ascii="Arial MT"/>
                <w:sz w:val="18"/>
              </w:rPr>
            </w:pPr>
            <w:r>
              <w:rPr>
                <w:rFonts w:ascii="Arial MT"/>
                <w:spacing w:val="-2"/>
                <w:sz w:val="18"/>
              </w:rPr>
              <w:t>100.0</w:t>
            </w:r>
          </w:p>
        </w:tc>
      </w:tr>
    </w:tbl>
    <w:p>
      <w:pPr>
        <w:spacing w:after="0"/>
        <w:jc w:val="right"/>
        <w:rPr>
          <w:rFonts w:ascii="Arial MT"/>
          <w:sz w:val="18"/>
        </w:rPr>
        <w:sectPr>
          <w:pgSz w:w="12240" w:h="15840"/>
          <w:pgMar w:header="0" w:footer="969" w:top="640" w:bottom="1160" w:left="780" w:right="0"/>
        </w:sectPr>
      </w:pPr>
    </w:p>
    <w:p>
      <w:pPr>
        <w:pStyle w:val="BodyText"/>
        <w:ind w:left="1108"/>
        <w:rPr>
          <w:rFonts w:ascii="Arial"/>
          <w:sz w:val="20"/>
        </w:rPr>
      </w:pPr>
      <w:r>
        <w:rPr>
          <w:rFonts w:ascii="Arial"/>
          <w:sz w:val="20"/>
        </w:rPr>
        <w:pict>
          <v:group style="width:467.9pt;height:230.75pt;mso-position-horizontal-relative:char;mso-position-vertical-relative:line" id="docshapegroup170" coordorigin="0,0" coordsize="9358,4615">
            <v:shape style="position:absolute;left:0;top:0;width:9358;height:4555" type="#_x0000_t75" id="docshape171" stroked="false">
              <v:imagedata r:id="rId43" o:title=""/>
            </v:shape>
            <v:rect style="position:absolute;left:3239;top:4371;width:1499;height:235" id="docshape172" filled="true" fillcolor="#ffffff" stroked="false">
              <v:fill type="solid"/>
            </v:rect>
            <v:rect style="position:absolute;left:3239;top:4371;width:1499;height:235" id="docshape173" filled="false" stroked="true" strokeweight=".75pt" strokecolor="#ffffff">
              <v:stroke dashstyle="solid"/>
            </v:rect>
          </v:group>
        </w:pict>
      </w:r>
      <w:r>
        <w:rPr>
          <w:rFonts w:ascii="Arial"/>
          <w:sz w:val="20"/>
        </w:rPr>
      </w:r>
    </w:p>
    <w:p>
      <w:pPr>
        <w:pStyle w:val="Heading1"/>
        <w:spacing w:before="98"/>
      </w:pPr>
      <w:r>
        <w:rPr/>
        <w:t>TABLE</w:t>
      </w:r>
      <w:r>
        <w:rPr>
          <w:spacing w:val="-7"/>
        </w:rPr>
        <w:t> </w:t>
      </w:r>
      <w:r>
        <w:rPr/>
        <w:t>4.13</w:t>
      </w:r>
      <w:r>
        <w:rPr>
          <w:spacing w:val="-5"/>
        </w:rPr>
        <w:t> </w:t>
      </w:r>
      <w:r>
        <w:rPr/>
        <w:t>(H2)</w:t>
      </w:r>
      <w:r>
        <w:rPr>
          <w:spacing w:val="-7"/>
        </w:rPr>
        <w:t> </w:t>
      </w:r>
      <w:r>
        <w:rPr/>
        <w:t>MANAGEMENT:</w:t>
      </w:r>
      <w:r>
        <w:rPr>
          <w:spacing w:val="-8"/>
        </w:rPr>
        <w:t> </w:t>
      </w:r>
      <w:r>
        <w:rPr>
          <w:spacing w:val="-2"/>
        </w:rPr>
        <w:t>STAFFING</w:t>
      </w:r>
    </w:p>
    <w:p>
      <w:pPr>
        <w:pStyle w:val="BodyText"/>
        <w:spacing w:before="11"/>
        <w:rPr>
          <w:b/>
          <w:sz w:val="35"/>
        </w:rPr>
      </w:pPr>
    </w:p>
    <w:p>
      <w:pPr>
        <w:spacing w:before="0" w:after="39"/>
        <w:ind w:left="710" w:right="734" w:firstLine="0"/>
        <w:jc w:val="center"/>
        <w:rPr>
          <w:rFonts w:ascii="Arial"/>
          <w:b/>
          <w:sz w:val="18"/>
        </w:rPr>
      </w:pPr>
      <w:r>
        <w:rPr>
          <w:rFonts w:ascii="Arial"/>
          <w:b/>
          <w:sz w:val="18"/>
        </w:rPr>
        <w:t>QUESTIONS</w:t>
      </w:r>
      <w:r>
        <w:rPr>
          <w:rFonts w:ascii="Arial"/>
          <w:b/>
          <w:spacing w:val="-6"/>
          <w:sz w:val="18"/>
        </w:rPr>
        <w:t> </w:t>
      </w:r>
      <w:r>
        <w:rPr>
          <w:rFonts w:ascii="Arial"/>
          <w:b/>
          <w:sz w:val="18"/>
        </w:rPr>
        <w:t>*</w:t>
      </w:r>
      <w:r>
        <w:rPr>
          <w:rFonts w:ascii="Arial"/>
          <w:b/>
          <w:spacing w:val="-3"/>
          <w:sz w:val="18"/>
        </w:rPr>
        <w:t> </w:t>
      </w:r>
      <w:r>
        <w:rPr>
          <w:rFonts w:ascii="Arial"/>
          <w:b/>
          <w:sz w:val="18"/>
        </w:rPr>
        <w:t>RESPONSE</w:t>
      </w:r>
      <w:r>
        <w:rPr>
          <w:rFonts w:ascii="Arial"/>
          <w:b/>
          <w:spacing w:val="-5"/>
          <w:sz w:val="18"/>
        </w:rPr>
        <w:t> </w:t>
      </w:r>
      <w:r>
        <w:rPr>
          <w:rFonts w:ascii="Arial"/>
          <w:b/>
          <w:sz w:val="18"/>
        </w:rPr>
        <w:t>Cross</w:t>
      </w:r>
      <w:r>
        <w:rPr>
          <w:rFonts w:ascii="Arial"/>
          <w:b/>
          <w:spacing w:val="-2"/>
          <w:sz w:val="18"/>
        </w:rPr>
        <w:t> 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93"/>
        <w:gridCol w:w="754"/>
        <w:gridCol w:w="1916"/>
        <w:gridCol w:w="1071"/>
        <w:gridCol w:w="898"/>
        <w:gridCol w:w="1081"/>
        <w:gridCol w:w="989"/>
        <w:gridCol w:w="1076"/>
        <w:gridCol w:w="999"/>
      </w:tblGrid>
      <w:tr>
        <w:trPr>
          <w:trHeight w:val="363" w:hRule="atLeast"/>
        </w:trPr>
        <w:tc>
          <w:tcPr>
            <w:tcW w:w="4063" w:type="dxa"/>
            <w:gridSpan w:val="3"/>
            <w:vMerge w:val="restart"/>
          </w:tcPr>
          <w:p>
            <w:pPr>
              <w:pStyle w:val="TableParagraph"/>
              <w:rPr>
                <w:sz w:val="18"/>
              </w:rPr>
            </w:pPr>
          </w:p>
        </w:tc>
        <w:tc>
          <w:tcPr>
            <w:tcW w:w="5115" w:type="dxa"/>
            <w:gridSpan w:val="5"/>
            <w:tcBorders>
              <w:bottom w:val="single" w:sz="8" w:space="0" w:color="000000"/>
              <w:right w:val="single" w:sz="8" w:space="0" w:color="000000"/>
            </w:tcBorders>
          </w:tcPr>
          <w:p>
            <w:pPr>
              <w:pStyle w:val="TableParagraph"/>
              <w:spacing w:before="130"/>
              <w:ind w:left="2047" w:right="2010"/>
              <w:jc w:val="center"/>
              <w:rPr>
                <w:rFonts w:ascii="Arial MT"/>
                <w:sz w:val="18"/>
              </w:rPr>
            </w:pPr>
            <w:r>
              <w:rPr>
                <w:rFonts w:ascii="Arial MT"/>
                <w:spacing w:val="-2"/>
                <w:sz w:val="18"/>
              </w:rPr>
              <w:t>RESPONSE</w:t>
            </w:r>
          </w:p>
        </w:tc>
        <w:tc>
          <w:tcPr>
            <w:tcW w:w="999"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before="5"/>
              <w:rPr>
                <w:rFonts w:ascii="Arial"/>
                <w:b/>
                <w:sz w:val="16"/>
              </w:rPr>
            </w:pPr>
          </w:p>
          <w:p>
            <w:pPr>
              <w:pStyle w:val="TableParagraph"/>
              <w:ind w:left="297"/>
              <w:rPr>
                <w:rFonts w:ascii="Arial MT"/>
                <w:sz w:val="18"/>
              </w:rPr>
            </w:pPr>
            <w:r>
              <w:rPr>
                <w:rFonts w:ascii="Arial MT"/>
                <w:spacing w:val="-2"/>
                <w:sz w:val="18"/>
              </w:rPr>
              <w:t>Total</w:t>
            </w:r>
          </w:p>
        </w:tc>
      </w:tr>
      <w:tr>
        <w:trPr>
          <w:trHeight w:val="478" w:hRule="atLeast"/>
        </w:trPr>
        <w:tc>
          <w:tcPr>
            <w:tcW w:w="4063" w:type="dxa"/>
            <w:gridSpan w:val="3"/>
            <w:vMerge/>
            <w:tcBorders>
              <w:top w:val="nil"/>
            </w:tcBorders>
          </w:tcPr>
          <w:p>
            <w:pPr>
              <w:rPr>
                <w:sz w:val="2"/>
                <w:szCs w:val="2"/>
              </w:rPr>
            </w:pPr>
          </w:p>
        </w:tc>
        <w:tc>
          <w:tcPr>
            <w:tcW w:w="1071" w:type="dxa"/>
            <w:tcBorders>
              <w:top w:val="single" w:sz="8" w:space="0" w:color="000000"/>
              <w:right w:val="single" w:sz="8" w:space="0" w:color="000000"/>
            </w:tcBorders>
          </w:tcPr>
          <w:p>
            <w:pPr>
              <w:pStyle w:val="TableParagraph"/>
              <w:spacing w:before="34"/>
              <w:ind w:left="284" w:hanging="92"/>
              <w:rPr>
                <w:rFonts w:ascii="Arial MT"/>
                <w:sz w:val="18"/>
              </w:rPr>
            </w:pPr>
            <w:r>
              <w:rPr>
                <w:rFonts w:ascii="Arial MT"/>
                <w:spacing w:val="-2"/>
                <w:sz w:val="18"/>
              </w:rPr>
              <w:t>Strongly Agree</w:t>
            </w:r>
          </w:p>
        </w:tc>
        <w:tc>
          <w:tcPr>
            <w:tcW w:w="898" w:type="dxa"/>
            <w:tcBorders>
              <w:top w:val="single" w:sz="8" w:space="0" w:color="000000"/>
              <w:left w:val="single" w:sz="8" w:space="0" w:color="000000"/>
              <w:right w:val="single" w:sz="8" w:space="0" w:color="000000"/>
            </w:tcBorders>
          </w:tcPr>
          <w:p>
            <w:pPr>
              <w:pStyle w:val="TableParagraph"/>
              <w:spacing w:before="11"/>
              <w:rPr>
                <w:rFonts w:ascii="Arial"/>
                <w:b/>
                <w:sz w:val="20"/>
              </w:rPr>
            </w:pPr>
          </w:p>
          <w:p>
            <w:pPr>
              <w:pStyle w:val="TableParagraph"/>
              <w:ind w:right="180"/>
              <w:jc w:val="right"/>
              <w:rPr>
                <w:rFonts w:ascii="Arial MT"/>
                <w:sz w:val="18"/>
              </w:rPr>
            </w:pPr>
            <w:r>
              <w:rPr>
                <w:rFonts w:ascii="Arial MT"/>
                <w:spacing w:val="-2"/>
                <w:sz w:val="18"/>
              </w:rPr>
              <w:t>Agree</w:t>
            </w:r>
          </w:p>
        </w:tc>
        <w:tc>
          <w:tcPr>
            <w:tcW w:w="1081" w:type="dxa"/>
            <w:tcBorders>
              <w:top w:val="single" w:sz="8" w:space="0" w:color="000000"/>
              <w:left w:val="single" w:sz="8" w:space="0" w:color="000000"/>
              <w:right w:val="single" w:sz="8" w:space="0" w:color="000000"/>
            </w:tcBorders>
          </w:tcPr>
          <w:p>
            <w:pPr>
              <w:pStyle w:val="TableParagraph"/>
              <w:spacing w:before="11"/>
              <w:rPr>
                <w:rFonts w:ascii="Arial"/>
                <w:b/>
                <w:sz w:val="20"/>
              </w:rPr>
            </w:pPr>
          </w:p>
          <w:p>
            <w:pPr>
              <w:pStyle w:val="TableParagraph"/>
              <w:ind w:left="107" w:right="71"/>
              <w:jc w:val="center"/>
              <w:rPr>
                <w:rFonts w:ascii="Arial MT"/>
                <w:sz w:val="18"/>
              </w:rPr>
            </w:pPr>
            <w:r>
              <w:rPr>
                <w:rFonts w:ascii="Arial MT"/>
                <w:spacing w:val="-2"/>
                <w:sz w:val="18"/>
              </w:rPr>
              <w:t>Undecided</w:t>
            </w:r>
          </w:p>
        </w:tc>
        <w:tc>
          <w:tcPr>
            <w:tcW w:w="989" w:type="dxa"/>
            <w:tcBorders>
              <w:top w:val="single" w:sz="8" w:space="0" w:color="000000"/>
              <w:left w:val="single" w:sz="8" w:space="0" w:color="000000"/>
              <w:right w:val="single" w:sz="8" w:space="0" w:color="000000"/>
            </w:tcBorders>
          </w:tcPr>
          <w:p>
            <w:pPr>
              <w:pStyle w:val="TableParagraph"/>
              <w:spacing w:before="11"/>
              <w:rPr>
                <w:rFonts w:ascii="Arial"/>
                <w:b/>
                <w:sz w:val="20"/>
              </w:rPr>
            </w:pPr>
          </w:p>
          <w:p>
            <w:pPr>
              <w:pStyle w:val="TableParagraph"/>
              <w:ind w:left="59" w:right="24"/>
              <w:jc w:val="center"/>
              <w:rPr>
                <w:rFonts w:ascii="Arial MT"/>
                <w:sz w:val="18"/>
              </w:rPr>
            </w:pPr>
            <w:r>
              <w:rPr>
                <w:rFonts w:ascii="Arial MT"/>
                <w:spacing w:val="-2"/>
                <w:sz w:val="18"/>
              </w:rPr>
              <w:t>Disagree</w:t>
            </w:r>
          </w:p>
        </w:tc>
        <w:tc>
          <w:tcPr>
            <w:tcW w:w="1076" w:type="dxa"/>
            <w:tcBorders>
              <w:top w:val="single" w:sz="8" w:space="0" w:color="000000"/>
              <w:left w:val="single" w:sz="8" w:space="0" w:color="000000"/>
              <w:right w:val="single" w:sz="8" w:space="0" w:color="000000"/>
            </w:tcBorders>
          </w:tcPr>
          <w:p>
            <w:pPr>
              <w:pStyle w:val="TableParagraph"/>
              <w:spacing w:before="34"/>
              <w:ind w:left="204" w:firstLine="14"/>
              <w:rPr>
                <w:rFonts w:ascii="Arial MT"/>
                <w:sz w:val="18"/>
              </w:rPr>
            </w:pPr>
            <w:r>
              <w:rPr>
                <w:rFonts w:ascii="Arial MT"/>
                <w:spacing w:val="-2"/>
                <w:sz w:val="18"/>
              </w:rPr>
              <w:t>Strongly disagree</w:t>
            </w:r>
          </w:p>
        </w:tc>
        <w:tc>
          <w:tcPr>
            <w:tcW w:w="999" w:type="dxa"/>
            <w:vMerge/>
            <w:tcBorders>
              <w:top w:val="nil"/>
              <w:left w:val="single" w:sz="8" w:space="0" w:color="000000"/>
            </w:tcBorders>
          </w:tcPr>
          <w:p>
            <w:pPr>
              <w:rPr>
                <w:sz w:val="2"/>
                <w:szCs w:val="2"/>
              </w:rPr>
            </w:pPr>
          </w:p>
        </w:tc>
      </w:tr>
      <w:tr>
        <w:trPr>
          <w:trHeight w:val="273" w:hRule="atLeast"/>
        </w:trPr>
        <w:tc>
          <w:tcPr>
            <w:tcW w:w="1393" w:type="dxa"/>
            <w:vMerge w:val="restart"/>
            <w:tcBorders>
              <w:bottom w:val="single" w:sz="8" w:space="0" w:color="000000"/>
              <w:right w:val="nil"/>
            </w:tcBorders>
          </w:tcPr>
          <w:p>
            <w:pPr>
              <w:pStyle w:val="TableParagraph"/>
              <w:spacing w:before="24"/>
              <w:ind w:left="25"/>
              <w:rPr>
                <w:rFonts w:ascii="Arial MT"/>
                <w:sz w:val="18"/>
              </w:rPr>
            </w:pPr>
            <w:r>
              <w:rPr>
                <w:rFonts w:ascii="Arial MT"/>
                <w:spacing w:val="-2"/>
                <w:sz w:val="18"/>
              </w:rPr>
              <w:t>QUESTIONS</w:t>
            </w:r>
          </w:p>
        </w:tc>
        <w:tc>
          <w:tcPr>
            <w:tcW w:w="754" w:type="dxa"/>
            <w:tcBorders>
              <w:left w:val="nil"/>
              <w:bottom w:val="nil"/>
              <w:right w:val="nil"/>
            </w:tcBorders>
          </w:tcPr>
          <w:p>
            <w:pPr>
              <w:pStyle w:val="TableParagraph"/>
              <w:spacing w:before="24"/>
              <w:ind w:left="47"/>
              <w:rPr>
                <w:rFonts w:ascii="Arial MT"/>
                <w:sz w:val="18"/>
              </w:rPr>
            </w:pPr>
            <w:r>
              <w:rPr>
                <w:rFonts w:ascii="Arial MT"/>
                <w:spacing w:val="-5"/>
                <w:sz w:val="18"/>
              </w:rPr>
              <w:t>Q71</w:t>
            </w:r>
          </w:p>
        </w:tc>
        <w:tc>
          <w:tcPr>
            <w:tcW w:w="1916" w:type="dxa"/>
            <w:tcBorders>
              <w:left w:val="nil"/>
              <w:bottom w:val="nil"/>
            </w:tcBorders>
          </w:tcPr>
          <w:p>
            <w:pPr>
              <w:pStyle w:val="TableParagraph"/>
              <w:spacing w:before="24"/>
              <w:ind w:left="25"/>
              <w:rPr>
                <w:rFonts w:ascii="Arial MT"/>
                <w:sz w:val="18"/>
              </w:rPr>
            </w:pPr>
            <w:r>
              <w:rPr>
                <w:rFonts w:ascii="Arial MT"/>
                <w:spacing w:val="-2"/>
                <w:sz w:val="18"/>
              </w:rPr>
              <w:t>Count</w:t>
            </w:r>
          </w:p>
        </w:tc>
        <w:tc>
          <w:tcPr>
            <w:tcW w:w="1071" w:type="dxa"/>
            <w:tcBorders>
              <w:bottom w:val="nil"/>
              <w:right w:val="single" w:sz="8" w:space="0" w:color="000000"/>
            </w:tcBorders>
          </w:tcPr>
          <w:p>
            <w:pPr>
              <w:pStyle w:val="TableParagraph"/>
              <w:spacing w:before="24"/>
              <w:ind w:left="337" w:right="315"/>
              <w:jc w:val="center"/>
              <w:rPr>
                <w:rFonts w:ascii="Arial MT"/>
                <w:sz w:val="18"/>
              </w:rPr>
            </w:pPr>
            <w:r>
              <w:rPr>
                <w:rFonts w:ascii="Arial MT"/>
                <w:spacing w:val="-5"/>
                <w:sz w:val="18"/>
              </w:rPr>
              <w:t>45</w:t>
            </w:r>
          </w:p>
        </w:tc>
        <w:tc>
          <w:tcPr>
            <w:tcW w:w="898" w:type="dxa"/>
            <w:tcBorders>
              <w:left w:val="single" w:sz="8" w:space="0" w:color="000000"/>
              <w:bottom w:val="nil"/>
              <w:right w:val="single" w:sz="8" w:space="0" w:color="000000"/>
            </w:tcBorders>
          </w:tcPr>
          <w:p>
            <w:pPr>
              <w:pStyle w:val="TableParagraph"/>
              <w:spacing w:before="24"/>
              <w:ind w:left="315" w:right="284"/>
              <w:jc w:val="center"/>
              <w:rPr>
                <w:rFonts w:ascii="Arial MT"/>
                <w:sz w:val="18"/>
              </w:rPr>
            </w:pPr>
            <w:r>
              <w:rPr>
                <w:rFonts w:ascii="Arial MT"/>
                <w:spacing w:val="-5"/>
                <w:sz w:val="18"/>
              </w:rPr>
              <w:t>42</w:t>
            </w:r>
          </w:p>
        </w:tc>
        <w:tc>
          <w:tcPr>
            <w:tcW w:w="1081" w:type="dxa"/>
            <w:tcBorders>
              <w:left w:val="single" w:sz="8" w:space="0" w:color="000000"/>
              <w:bottom w:val="nil"/>
              <w:right w:val="single" w:sz="8" w:space="0" w:color="000000"/>
            </w:tcBorders>
          </w:tcPr>
          <w:p>
            <w:pPr>
              <w:pStyle w:val="TableParagraph"/>
              <w:spacing w:before="24"/>
              <w:ind w:left="36"/>
              <w:jc w:val="center"/>
              <w:rPr>
                <w:rFonts w:ascii="Arial MT"/>
                <w:sz w:val="18"/>
              </w:rPr>
            </w:pPr>
            <w:r>
              <w:rPr>
                <w:rFonts w:ascii="Arial MT"/>
                <w:w w:val="101"/>
                <w:sz w:val="18"/>
              </w:rPr>
              <w:t>8</w:t>
            </w:r>
          </w:p>
        </w:tc>
        <w:tc>
          <w:tcPr>
            <w:tcW w:w="989" w:type="dxa"/>
            <w:tcBorders>
              <w:left w:val="single" w:sz="8" w:space="0" w:color="000000"/>
              <w:bottom w:val="nil"/>
              <w:right w:val="single" w:sz="8" w:space="0" w:color="000000"/>
            </w:tcBorders>
          </w:tcPr>
          <w:p>
            <w:pPr>
              <w:pStyle w:val="TableParagraph"/>
              <w:spacing w:before="24"/>
              <w:ind w:left="59" w:right="24"/>
              <w:jc w:val="center"/>
              <w:rPr>
                <w:rFonts w:ascii="Arial MT"/>
                <w:sz w:val="18"/>
              </w:rPr>
            </w:pPr>
            <w:r>
              <w:rPr>
                <w:rFonts w:ascii="Arial MT"/>
                <w:spacing w:val="-5"/>
                <w:sz w:val="18"/>
              </w:rPr>
              <w:t>27</w:t>
            </w:r>
          </w:p>
        </w:tc>
        <w:tc>
          <w:tcPr>
            <w:tcW w:w="1076" w:type="dxa"/>
            <w:tcBorders>
              <w:left w:val="single" w:sz="8" w:space="0" w:color="000000"/>
              <w:bottom w:val="nil"/>
              <w:right w:val="single" w:sz="8" w:space="0" w:color="000000"/>
            </w:tcBorders>
          </w:tcPr>
          <w:p>
            <w:pPr>
              <w:pStyle w:val="TableParagraph"/>
              <w:spacing w:before="24"/>
              <w:ind w:left="358" w:right="313"/>
              <w:jc w:val="center"/>
              <w:rPr>
                <w:rFonts w:ascii="Arial MT"/>
                <w:sz w:val="18"/>
              </w:rPr>
            </w:pPr>
            <w:r>
              <w:rPr>
                <w:rFonts w:ascii="Arial MT"/>
                <w:spacing w:val="-5"/>
                <w:sz w:val="18"/>
              </w:rPr>
              <w:t>23</w:t>
            </w:r>
          </w:p>
        </w:tc>
        <w:tc>
          <w:tcPr>
            <w:tcW w:w="999" w:type="dxa"/>
            <w:tcBorders>
              <w:left w:val="single" w:sz="8" w:space="0" w:color="000000"/>
              <w:bottom w:val="nil"/>
            </w:tcBorders>
          </w:tcPr>
          <w:p>
            <w:pPr>
              <w:pStyle w:val="TableParagraph"/>
              <w:spacing w:before="24"/>
              <w:ind w:left="255" w:right="217"/>
              <w:jc w:val="center"/>
              <w:rPr>
                <w:rFonts w:ascii="Arial MT"/>
                <w:sz w:val="18"/>
              </w:rPr>
            </w:pPr>
            <w:r>
              <w:rPr>
                <w:rFonts w:ascii="Arial MT"/>
                <w:spacing w:val="-5"/>
                <w:sz w:val="18"/>
              </w:rPr>
              <w:t>145</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8" w:right="314"/>
              <w:jc w:val="center"/>
              <w:rPr>
                <w:rFonts w:ascii="Arial MT"/>
                <w:sz w:val="18"/>
              </w:rPr>
            </w:pPr>
            <w:r>
              <w:rPr>
                <w:rFonts w:ascii="Arial MT"/>
                <w:spacing w:val="-4"/>
                <w:sz w:val="18"/>
              </w:rPr>
              <w:t>31.0</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29.0</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71"/>
              <w:jc w:val="center"/>
              <w:rPr>
                <w:rFonts w:ascii="Arial MT"/>
                <w:sz w:val="18"/>
              </w:rPr>
            </w:pPr>
            <w:r>
              <w:rPr>
                <w:rFonts w:ascii="Arial MT"/>
                <w:spacing w:val="-5"/>
                <w:sz w:val="18"/>
              </w:rPr>
              <w:t>5.5</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18.6</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15.9</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Q72</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46"/>
              <w:ind w:left="337" w:right="315"/>
              <w:jc w:val="center"/>
              <w:rPr>
                <w:rFonts w:ascii="Arial MT"/>
                <w:sz w:val="18"/>
              </w:rPr>
            </w:pPr>
            <w:r>
              <w:rPr>
                <w:rFonts w:ascii="Arial MT"/>
                <w:spacing w:val="-5"/>
                <w:sz w:val="18"/>
              </w:rPr>
              <w:t>54</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5" w:right="284"/>
              <w:jc w:val="center"/>
              <w:rPr>
                <w:rFonts w:ascii="Arial MT"/>
                <w:sz w:val="18"/>
              </w:rPr>
            </w:pPr>
            <w:r>
              <w:rPr>
                <w:rFonts w:ascii="Arial MT"/>
                <w:spacing w:val="-5"/>
                <w:sz w:val="18"/>
              </w:rPr>
              <w:t>56</w:t>
            </w:r>
          </w:p>
        </w:tc>
        <w:tc>
          <w:tcPr>
            <w:tcW w:w="1081" w:type="dxa"/>
            <w:tcBorders>
              <w:top w:val="single" w:sz="8" w:space="0" w:color="000000"/>
              <w:left w:val="single" w:sz="8" w:space="0" w:color="000000"/>
              <w:bottom w:val="nil"/>
              <w:right w:val="single" w:sz="8" w:space="0" w:color="000000"/>
            </w:tcBorders>
          </w:tcPr>
          <w:p>
            <w:pPr>
              <w:pStyle w:val="TableParagraph"/>
              <w:spacing w:before="46"/>
              <w:ind w:left="36"/>
              <w:jc w:val="center"/>
              <w:rPr>
                <w:rFonts w:ascii="Arial MT"/>
                <w:sz w:val="18"/>
              </w:rPr>
            </w:pPr>
            <w:r>
              <w:rPr>
                <w:rFonts w:ascii="Arial MT"/>
                <w:w w:val="101"/>
                <w:sz w:val="18"/>
              </w:rPr>
              <w:t>7</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4"/>
              <w:jc w:val="center"/>
              <w:rPr>
                <w:rFonts w:ascii="Arial MT"/>
                <w:sz w:val="18"/>
              </w:rPr>
            </w:pPr>
            <w:r>
              <w:rPr>
                <w:rFonts w:ascii="Arial MT"/>
                <w:spacing w:val="-5"/>
                <w:sz w:val="18"/>
              </w:rPr>
              <w:t>26</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58" w:right="313"/>
              <w:jc w:val="center"/>
              <w:rPr>
                <w:rFonts w:ascii="Arial MT"/>
                <w:sz w:val="18"/>
              </w:rPr>
            </w:pPr>
            <w:r>
              <w:rPr>
                <w:rFonts w:ascii="Arial MT"/>
                <w:spacing w:val="-5"/>
                <w:sz w:val="18"/>
              </w:rPr>
              <w:t>11</w:t>
            </w:r>
          </w:p>
        </w:tc>
        <w:tc>
          <w:tcPr>
            <w:tcW w:w="999" w:type="dxa"/>
            <w:tcBorders>
              <w:top w:val="single" w:sz="8" w:space="0" w:color="000000"/>
              <w:left w:val="single" w:sz="8" w:space="0" w:color="000000"/>
              <w:bottom w:val="nil"/>
            </w:tcBorders>
          </w:tcPr>
          <w:p>
            <w:pPr>
              <w:pStyle w:val="TableParagraph"/>
              <w:spacing w:before="46"/>
              <w:ind w:left="255" w:right="217"/>
              <w:jc w:val="center"/>
              <w:rPr>
                <w:rFonts w:ascii="Arial MT"/>
                <w:sz w:val="18"/>
              </w:rPr>
            </w:pPr>
            <w:r>
              <w:rPr>
                <w:rFonts w:ascii="Arial MT"/>
                <w:spacing w:val="-5"/>
                <w:sz w:val="18"/>
              </w:rPr>
              <w:t>154</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7" w:right="315"/>
              <w:jc w:val="center"/>
              <w:rPr>
                <w:rFonts w:ascii="Arial MT"/>
                <w:sz w:val="18"/>
              </w:rPr>
            </w:pPr>
            <w:r>
              <w:rPr>
                <w:rFonts w:ascii="Arial MT"/>
                <w:spacing w:val="-4"/>
                <w:sz w:val="18"/>
              </w:rPr>
              <w:t>35.1</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36.4</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71"/>
              <w:jc w:val="center"/>
              <w:rPr>
                <w:rFonts w:ascii="Arial MT"/>
                <w:sz w:val="18"/>
              </w:rPr>
            </w:pPr>
            <w:r>
              <w:rPr>
                <w:rFonts w:ascii="Arial MT"/>
                <w:spacing w:val="-5"/>
                <w:sz w:val="18"/>
              </w:rPr>
              <w:t>4.5</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16.9</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11"/>
              <w:jc w:val="center"/>
              <w:rPr>
                <w:rFonts w:ascii="Arial MT"/>
                <w:sz w:val="18"/>
              </w:rPr>
            </w:pPr>
            <w:r>
              <w:rPr>
                <w:rFonts w:ascii="Arial MT"/>
                <w:spacing w:val="-5"/>
                <w:sz w:val="18"/>
              </w:rPr>
              <w:t>7.1</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96"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7"/>
              <w:ind w:left="47"/>
              <w:rPr>
                <w:rFonts w:ascii="Arial MT"/>
                <w:sz w:val="18"/>
              </w:rPr>
            </w:pPr>
            <w:r>
              <w:rPr>
                <w:rFonts w:ascii="Arial MT"/>
                <w:spacing w:val="-5"/>
                <w:sz w:val="18"/>
              </w:rPr>
              <w:t>Q73</w:t>
            </w:r>
          </w:p>
        </w:tc>
        <w:tc>
          <w:tcPr>
            <w:tcW w:w="1916" w:type="dxa"/>
            <w:tcBorders>
              <w:top w:val="single" w:sz="8" w:space="0" w:color="000000"/>
              <w:left w:val="nil"/>
              <w:bottom w:val="nil"/>
            </w:tcBorders>
          </w:tcPr>
          <w:p>
            <w:pPr>
              <w:pStyle w:val="TableParagraph"/>
              <w:spacing w:before="47"/>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47"/>
              <w:ind w:left="337" w:right="315"/>
              <w:jc w:val="center"/>
              <w:rPr>
                <w:rFonts w:ascii="Arial MT"/>
                <w:sz w:val="18"/>
              </w:rPr>
            </w:pPr>
            <w:r>
              <w:rPr>
                <w:rFonts w:ascii="Arial MT"/>
                <w:spacing w:val="-5"/>
                <w:sz w:val="18"/>
              </w:rPr>
              <w:t>27</w:t>
            </w:r>
          </w:p>
        </w:tc>
        <w:tc>
          <w:tcPr>
            <w:tcW w:w="898" w:type="dxa"/>
            <w:tcBorders>
              <w:top w:val="single" w:sz="8" w:space="0" w:color="000000"/>
              <w:left w:val="single" w:sz="8" w:space="0" w:color="000000"/>
              <w:bottom w:val="nil"/>
              <w:right w:val="single" w:sz="8" w:space="0" w:color="000000"/>
            </w:tcBorders>
          </w:tcPr>
          <w:p>
            <w:pPr>
              <w:pStyle w:val="TableParagraph"/>
              <w:spacing w:before="47"/>
              <w:ind w:left="315" w:right="284"/>
              <w:jc w:val="center"/>
              <w:rPr>
                <w:rFonts w:ascii="Arial MT"/>
                <w:sz w:val="18"/>
              </w:rPr>
            </w:pPr>
            <w:r>
              <w:rPr>
                <w:rFonts w:ascii="Arial MT"/>
                <w:spacing w:val="-5"/>
                <w:sz w:val="18"/>
              </w:rPr>
              <w:t>40</w:t>
            </w:r>
          </w:p>
        </w:tc>
        <w:tc>
          <w:tcPr>
            <w:tcW w:w="1081" w:type="dxa"/>
            <w:tcBorders>
              <w:top w:val="single" w:sz="8" w:space="0" w:color="000000"/>
              <w:left w:val="single" w:sz="8" w:space="0" w:color="000000"/>
              <w:bottom w:val="nil"/>
              <w:right w:val="single" w:sz="8" w:space="0" w:color="000000"/>
            </w:tcBorders>
          </w:tcPr>
          <w:p>
            <w:pPr>
              <w:pStyle w:val="TableParagraph"/>
              <w:spacing w:before="47"/>
              <w:ind w:left="101" w:right="71"/>
              <w:jc w:val="center"/>
              <w:rPr>
                <w:rFonts w:ascii="Arial MT"/>
                <w:sz w:val="18"/>
              </w:rPr>
            </w:pPr>
            <w:r>
              <w:rPr>
                <w:rFonts w:ascii="Arial MT"/>
                <w:spacing w:val="-5"/>
                <w:sz w:val="18"/>
              </w:rPr>
              <w:t>12</w:t>
            </w:r>
          </w:p>
        </w:tc>
        <w:tc>
          <w:tcPr>
            <w:tcW w:w="989" w:type="dxa"/>
            <w:tcBorders>
              <w:top w:val="single" w:sz="8" w:space="0" w:color="000000"/>
              <w:left w:val="single" w:sz="8" w:space="0" w:color="000000"/>
              <w:bottom w:val="nil"/>
              <w:right w:val="single" w:sz="8" w:space="0" w:color="000000"/>
            </w:tcBorders>
          </w:tcPr>
          <w:p>
            <w:pPr>
              <w:pStyle w:val="TableParagraph"/>
              <w:spacing w:before="47"/>
              <w:ind w:left="59" w:right="24"/>
              <w:jc w:val="center"/>
              <w:rPr>
                <w:rFonts w:ascii="Arial MT"/>
                <w:sz w:val="18"/>
              </w:rPr>
            </w:pPr>
            <w:r>
              <w:rPr>
                <w:rFonts w:ascii="Arial MT"/>
                <w:spacing w:val="-5"/>
                <w:sz w:val="18"/>
              </w:rPr>
              <w:t>53</w:t>
            </w:r>
          </w:p>
        </w:tc>
        <w:tc>
          <w:tcPr>
            <w:tcW w:w="1076" w:type="dxa"/>
            <w:tcBorders>
              <w:top w:val="single" w:sz="8" w:space="0" w:color="000000"/>
              <w:left w:val="single" w:sz="8" w:space="0" w:color="000000"/>
              <w:bottom w:val="nil"/>
              <w:right w:val="single" w:sz="8" w:space="0" w:color="000000"/>
            </w:tcBorders>
          </w:tcPr>
          <w:p>
            <w:pPr>
              <w:pStyle w:val="TableParagraph"/>
              <w:spacing w:before="47"/>
              <w:ind w:left="358" w:right="313"/>
              <w:jc w:val="center"/>
              <w:rPr>
                <w:rFonts w:ascii="Arial MT"/>
                <w:sz w:val="18"/>
              </w:rPr>
            </w:pPr>
            <w:r>
              <w:rPr>
                <w:rFonts w:ascii="Arial MT"/>
                <w:spacing w:val="-5"/>
                <w:sz w:val="18"/>
              </w:rPr>
              <w:t>19</w:t>
            </w:r>
          </w:p>
        </w:tc>
        <w:tc>
          <w:tcPr>
            <w:tcW w:w="999" w:type="dxa"/>
            <w:tcBorders>
              <w:top w:val="single" w:sz="8" w:space="0" w:color="000000"/>
              <w:left w:val="single" w:sz="8" w:space="0" w:color="000000"/>
              <w:bottom w:val="nil"/>
            </w:tcBorders>
          </w:tcPr>
          <w:p>
            <w:pPr>
              <w:pStyle w:val="TableParagraph"/>
              <w:spacing w:before="47"/>
              <w:ind w:left="255" w:right="217"/>
              <w:jc w:val="center"/>
              <w:rPr>
                <w:rFonts w:ascii="Arial MT"/>
                <w:sz w:val="18"/>
              </w:rPr>
            </w:pPr>
            <w:r>
              <w:rPr>
                <w:rFonts w:ascii="Arial MT"/>
                <w:spacing w:val="-5"/>
                <w:sz w:val="18"/>
              </w:rPr>
              <w:t>151</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7" w:right="315"/>
              <w:jc w:val="center"/>
              <w:rPr>
                <w:rFonts w:ascii="Arial MT"/>
                <w:sz w:val="18"/>
              </w:rPr>
            </w:pPr>
            <w:r>
              <w:rPr>
                <w:rFonts w:ascii="Arial MT"/>
                <w:spacing w:val="-4"/>
                <w:sz w:val="18"/>
              </w:rPr>
              <w:t>17.9</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26.5</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71"/>
              <w:jc w:val="center"/>
              <w:rPr>
                <w:rFonts w:ascii="Arial MT"/>
                <w:sz w:val="18"/>
              </w:rPr>
            </w:pPr>
            <w:r>
              <w:rPr>
                <w:rFonts w:ascii="Arial MT"/>
                <w:spacing w:val="-5"/>
                <w:sz w:val="18"/>
              </w:rPr>
              <w:t>7.9</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35.1</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12.6</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Q74</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46"/>
              <w:ind w:left="337" w:right="315"/>
              <w:jc w:val="center"/>
              <w:rPr>
                <w:rFonts w:ascii="Arial MT"/>
                <w:sz w:val="18"/>
              </w:rPr>
            </w:pPr>
            <w:r>
              <w:rPr>
                <w:rFonts w:ascii="Arial MT"/>
                <w:spacing w:val="-5"/>
                <w:sz w:val="18"/>
              </w:rPr>
              <w:t>27</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5" w:right="284"/>
              <w:jc w:val="center"/>
              <w:rPr>
                <w:rFonts w:ascii="Arial MT"/>
                <w:sz w:val="18"/>
              </w:rPr>
            </w:pPr>
            <w:r>
              <w:rPr>
                <w:rFonts w:ascii="Arial MT"/>
                <w:spacing w:val="-5"/>
                <w:sz w:val="18"/>
              </w:rPr>
              <w:t>31</w:t>
            </w:r>
          </w:p>
        </w:tc>
        <w:tc>
          <w:tcPr>
            <w:tcW w:w="1081" w:type="dxa"/>
            <w:tcBorders>
              <w:top w:val="single" w:sz="8" w:space="0" w:color="000000"/>
              <w:left w:val="single" w:sz="8" w:space="0" w:color="000000"/>
              <w:bottom w:val="nil"/>
              <w:right w:val="single" w:sz="8" w:space="0" w:color="000000"/>
            </w:tcBorders>
          </w:tcPr>
          <w:p>
            <w:pPr>
              <w:pStyle w:val="TableParagraph"/>
              <w:spacing w:before="46"/>
              <w:ind w:left="101" w:right="71"/>
              <w:jc w:val="center"/>
              <w:rPr>
                <w:rFonts w:ascii="Arial MT"/>
                <w:sz w:val="18"/>
              </w:rPr>
            </w:pPr>
            <w:r>
              <w:rPr>
                <w:rFonts w:ascii="Arial MT"/>
                <w:spacing w:val="-5"/>
                <w:sz w:val="18"/>
              </w:rPr>
              <w:t>12</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4"/>
              <w:jc w:val="center"/>
              <w:rPr>
                <w:rFonts w:ascii="Arial MT"/>
                <w:sz w:val="18"/>
              </w:rPr>
            </w:pPr>
            <w:r>
              <w:rPr>
                <w:rFonts w:ascii="Arial MT"/>
                <w:spacing w:val="-5"/>
                <w:sz w:val="18"/>
              </w:rPr>
              <w:t>52</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58" w:right="313"/>
              <w:jc w:val="center"/>
              <w:rPr>
                <w:rFonts w:ascii="Arial MT"/>
                <w:sz w:val="18"/>
              </w:rPr>
            </w:pPr>
            <w:r>
              <w:rPr>
                <w:rFonts w:ascii="Arial MT"/>
                <w:spacing w:val="-5"/>
                <w:sz w:val="18"/>
              </w:rPr>
              <w:t>26</w:t>
            </w:r>
          </w:p>
        </w:tc>
        <w:tc>
          <w:tcPr>
            <w:tcW w:w="999" w:type="dxa"/>
            <w:tcBorders>
              <w:top w:val="single" w:sz="8" w:space="0" w:color="000000"/>
              <w:left w:val="single" w:sz="8" w:space="0" w:color="000000"/>
              <w:bottom w:val="nil"/>
            </w:tcBorders>
          </w:tcPr>
          <w:p>
            <w:pPr>
              <w:pStyle w:val="TableParagraph"/>
              <w:spacing w:before="46"/>
              <w:ind w:left="255" w:right="217"/>
              <w:jc w:val="center"/>
              <w:rPr>
                <w:rFonts w:ascii="Arial MT"/>
                <w:sz w:val="18"/>
              </w:rPr>
            </w:pPr>
            <w:r>
              <w:rPr>
                <w:rFonts w:ascii="Arial MT"/>
                <w:spacing w:val="-5"/>
                <w:sz w:val="18"/>
              </w:rPr>
              <w:t>148</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7" w:right="315"/>
              <w:jc w:val="center"/>
              <w:rPr>
                <w:rFonts w:ascii="Arial MT"/>
                <w:sz w:val="18"/>
              </w:rPr>
            </w:pPr>
            <w:r>
              <w:rPr>
                <w:rFonts w:ascii="Arial MT"/>
                <w:spacing w:val="-4"/>
                <w:sz w:val="18"/>
              </w:rPr>
              <w:t>18.2</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20.9</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69"/>
              <w:jc w:val="center"/>
              <w:rPr>
                <w:rFonts w:ascii="Arial MT"/>
                <w:sz w:val="18"/>
              </w:rPr>
            </w:pPr>
            <w:r>
              <w:rPr>
                <w:rFonts w:ascii="Arial MT"/>
                <w:spacing w:val="-5"/>
                <w:sz w:val="18"/>
              </w:rPr>
              <w:t>8.1</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35.1</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17.6</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Q75</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46"/>
              <w:ind w:left="337" w:right="315"/>
              <w:jc w:val="center"/>
              <w:rPr>
                <w:rFonts w:ascii="Arial MT"/>
                <w:sz w:val="18"/>
              </w:rPr>
            </w:pPr>
            <w:r>
              <w:rPr>
                <w:rFonts w:ascii="Arial MT"/>
                <w:spacing w:val="-5"/>
                <w:sz w:val="18"/>
              </w:rPr>
              <w:t>36</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5" w:right="284"/>
              <w:jc w:val="center"/>
              <w:rPr>
                <w:rFonts w:ascii="Arial MT"/>
                <w:sz w:val="18"/>
              </w:rPr>
            </w:pPr>
            <w:r>
              <w:rPr>
                <w:rFonts w:ascii="Arial MT"/>
                <w:spacing w:val="-5"/>
                <w:sz w:val="18"/>
              </w:rPr>
              <w:t>29</w:t>
            </w:r>
          </w:p>
        </w:tc>
        <w:tc>
          <w:tcPr>
            <w:tcW w:w="1081" w:type="dxa"/>
            <w:tcBorders>
              <w:top w:val="single" w:sz="8" w:space="0" w:color="000000"/>
              <w:left w:val="single" w:sz="8" w:space="0" w:color="000000"/>
              <w:bottom w:val="nil"/>
              <w:right w:val="single" w:sz="8" w:space="0" w:color="000000"/>
            </w:tcBorders>
          </w:tcPr>
          <w:p>
            <w:pPr>
              <w:pStyle w:val="TableParagraph"/>
              <w:spacing w:before="46"/>
              <w:ind w:left="101" w:right="71"/>
              <w:jc w:val="center"/>
              <w:rPr>
                <w:rFonts w:ascii="Arial MT"/>
                <w:sz w:val="18"/>
              </w:rPr>
            </w:pPr>
            <w:r>
              <w:rPr>
                <w:rFonts w:ascii="Arial MT"/>
                <w:spacing w:val="-5"/>
                <w:sz w:val="18"/>
              </w:rPr>
              <w:t>10</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4"/>
              <w:jc w:val="center"/>
              <w:rPr>
                <w:rFonts w:ascii="Arial MT"/>
                <w:sz w:val="18"/>
              </w:rPr>
            </w:pPr>
            <w:r>
              <w:rPr>
                <w:rFonts w:ascii="Arial MT"/>
                <w:spacing w:val="-5"/>
                <w:sz w:val="18"/>
              </w:rPr>
              <w:t>51</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58" w:right="313"/>
              <w:jc w:val="center"/>
              <w:rPr>
                <w:rFonts w:ascii="Arial MT"/>
                <w:sz w:val="18"/>
              </w:rPr>
            </w:pPr>
            <w:r>
              <w:rPr>
                <w:rFonts w:ascii="Arial MT"/>
                <w:spacing w:val="-5"/>
                <w:sz w:val="18"/>
              </w:rPr>
              <w:t>21</w:t>
            </w:r>
          </w:p>
        </w:tc>
        <w:tc>
          <w:tcPr>
            <w:tcW w:w="999" w:type="dxa"/>
            <w:tcBorders>
              <w:top w:val="single" w:sz="8" w:space="0" w:color="000000"/>
              <w:left w:val="single" w:sz="8" w:space="0" w:color="000000"/>
              <w:bottom w:val="nil"/>
            </w:tcBorders>
          </w:tcPr>
          <w:p>
            <w:pPr>
              <w:pStyle w:val="TableParagraph"/>
              <w:spacing w:before="46"/>
              <w:ind w:left="255" w:right="217"/>
              <w:jc w:val="center"/>
              <w:rPr>
                <w:rFonts w:ascii="Arial MT"/>
                <w:sz w:val="18"/>
              </w:rPr>
            </w:pPr>
            <w:r>
              <w:rPr>
                <w:rFonts w:ascii="Arial MT"/>
                <w:spacing w:val="-5"/>
                <w:sz w:val="18"/>
              </w:rPr>
              <w:t>147</w:t>
            </w:r>
          </w:p>
        </w:tc>
      </w:tr>
      <w:tr>
        <w:trPr>
          <w:trHeight w:val="279"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7" w:right="315"/>
              <w:jc w:val="center"/>
              <w:rPr>
                <w:rFonts w:ascii="Arial MT"/>
                <w:sz w:val="18"/>
              </w:rPr>
            </w:pPr>
            <w:r>
              <w:rPr>
                <w:rFonts w:ascii="Arial MT"/>
                <w:spacing w:val="-4"/>
                <w:sz w:val="18"/>
              </w:rPr>
              <w:t>24.5</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19.7</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71"/>
              <w:jc w:val="center"/>
              <w:rPr>
                <w:rFonts w:ascii="Arial MT"/>
                <w:sz w:val="18"/>
              </w:rPr>
            </w:pPr>
            <w:r>
              <w:rPr>
                <w:rFonts w:ascii="Arial MT"/>
                <w:spacing w:val="-5"/>
                <w:sz w:val="18"/>
              </w:rPr>
              <w:t>6.8</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34.7</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14.3</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Q76</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46"/>
              <w:ind w:left="337" w:right="315"/>
              <w:jc w:val="center"/>
              <w:rPr>
                <w:rFonts w:ascii="Arial MT"/>
                <w:sz w:val="18"/>
              </w:rPr>
            </w:pPr>
            <w:r>
              <w:rPr>
                <w:rFonts w:ascii="Arial MT"/>
                <w:spacing w:val="-5"/>
                <w:sz w:val="18"/>
              </w:rPr>
              <w:t>31</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5" w:right="284"/>
              <w:jc w:val="center"/>
              <w:rPr>
                <w:rFonts w:ascii="Arial MT"/>
                <w:sz w:val="18"/>
              </w:rPr>
            </w:pPr>
            <w:r>
              <w:rPr>
                <w:rFonts w:ascii="Arial MT"/>
                <w:spacing w:val="-5"/>
                <w:sz w:val="18"/>
              </w:rPr>
              <w:t>26</w:t>
            </w:r>
          </w:p>
        </w:tc>
        <w:tc>
          <w:tcPr>
            <w:tcW w:w="1081" w:type="dxa"/>
            <w:tcBorders>
              <w:top w:val="single" w:sz="8" w:space="0" w:color="000000"/>
              <w:left w:val="single" w:sz="8" w:space="0" w:color="000000"/>
              <w:bottom w:val="nil"/>
              <w:right w:val="single" w:sz="8" w:space="0" w:color="000000"/>
            </w:tcBorders>
          </w:tcPr>
          <w:p>
            <w:pPr>
              <w:pStyle w:val="TableParagraph"/>
              <w:spacing w:before="46"/>
              <w:ind w:left="101" w:right="71"/>
              <w:jc w:val="center"/>
              <w:rPr>
                <w:rFonts w:ascii="Arial MT"/>
                <w:sz w:val="18"/>
              </w:rPr>
            </w:pPr>
            <w:r>
              <w:rPr>
                <w:rFonts w:ascii="Arial MT"/>
                <w:spacing w:val="-5"/>
                <w:sz w:val="18"/>
              </w:rPr>
              <w:t>11</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4"/>
              <w:jc w:val="center"/>
              <w:rPr>
                <w:rFonts w:ascii="Arial MT"/>
                <w:sz w:val="18"/>
              </w:rPr>
            </w:pPr>
            <w:r>
              <w:rPr>
                <w:rFonts w:ascii="Arial MT"/>
                <w:spacing w:val="-5"/>
                <w:sz w:val="18"/>
              </w:rPr>
              <w:t>45</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58" w:right="313"/>
              <w:jc w:val="center"/>
              <w:rPr>
                <w:rFonts w:ascii="Arial MT"/>
                <w:sz w:val="18"/>
              </w:rPr>
            </w:pPr>
            <w:r>
              <w:rPr>
                <w:rFonts w:ascii="Arial MT"/>
                <w:spacing w:val="-5"/>
                <w:sz w:val="18"/>
              </w:rPr>
              <w:t>34</w:t>
            </w:r>
          </w:p>
        </w:tc>
        <w:tc>
          <w:tcPr>
            <w:tcW w:w="999" w:type="dxa"/>
            <w:tcBorders>
              <w:top w:val="single" w:sz="8" w:space="0" w:color="000000"/>
              <w:left w:val="single" w:sz="8" w:space="0" w:color="000000"/>
              <w:bottom w:val="nil"/>
            </w:tcBorders>
          </w:tcPr>
          <w:p>
            <w:pPr>
              <w:pStyle w:val="TableParagraph"/>
              <w:spacing w:before="46"/>
              <w:ind w:left="255" w:right="217"/>
              <w:jc w:val="center"/>
              <w:rPr>
                <w:rFonts w:ascii="Arial MT"/>
                <w:sz w:val="18"/>
              </w:rPr>
            </w:pPr>
            <w:r>
              <w:rPr>
                <w:rFonts w:ascii="Arial MT"/>
                <w:spacing w:val="-5"/>
                <w:sz w:val="18"/>
              </w:rPr>
              <w:t>147</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FFFFFF"/>
              <w:right w:val="nil"/>
            </w:tcBorders>
          </w:tcPr>
          <w:p>
            <w:pPr>
              <w:pStyle w:val="TableParagraph"/>
              <w:rPr>
                <w:sz w:val="18"/>
              </w:rPr>
            </w:pPr>
          </w:p>
        </w:tc>
        <w:tc>
          <w:tcPr>
            <w:tcW w:w="1916" w:type="dxa"/>
            <w:tcBorders>
              <w:top w:val="nil"/>
              <w:left w:val="nil"/>
              <w:bottom w:val="single" w:sz="8" w:space="0" w:color="FFFFFF"/>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7" w:right="315"/>
              <w:jc w:val="center"/>
              <w:rPr>
                <w:rFonts w:ascii="Arial MT"/>
                <w:sz w:val="18"/>
              </w:rPr>
            </w:pPr>
            <w:r>
              <w:rPr>
                <w:rFonts w:ascii="Arial MT"/>
                <w:spacing w:val="-4"/>
                <w:sz w:val="18"/>
              </w:rPr>
              <w:t>21.1</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17.7</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71"/>
              <w:jc w:val="center"/>
              <w:rPr>
                <w:rFonts w:ascii="Arial MT"/>
                <w:sz w:val="18"/>
              </w:rPr>
            </w:pPr>
            <w:r>
              <w:rPr>
                <w:rFonts w:ascii="Arial MT"/>
                <w:spacing w:val="-5"/>
                <w:sz w:val="18"/>
              </w:rPr>
              <w:t>7.5</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30.6</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23.1</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Q77</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1071" w:type="dxa"/>
            <w:tcBorders>
              <w:top w:val="single" w:sz="8" w:space="0" w:color="000000"/>
              <w:bottom w:val="single" w:sz="36" w:space="0" w:color="FFFFFF"/>
              <w:right w:val="single" w:sz="8" w:space="0" w:color="000000"/>
            </w:tcBorders>
          </w:tcPr>
          <w:p>
            <w:pPr>
              <w:pStyle w:val="TableParagraph"/>
              <w:spacing w:before="42"/>
              <w:ind w:left="337" w:right="315"/>
              <w:jc w:val="center"/>
              <w:rPr>
                <w:rFonts w:ascii="Arial MT"/>
                <w:sz w:val="18"/>
              </w:rPr>
            </w:pPr>
            <w:r>
              <w:rPr>
                <w:rFonts w:ascii="Arial MT"/>
                <w:spacing w:val="-5"/>
                <w:sz w:val="18"/>
              </w:rPr>
              <w:t>35</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5" w:right="284"/>
              <w:jc w:val="center"/>
              <w:rPr>
                <w:rFonts w:ascii="Arial MT"/>
                <w:sz w:val="18"/>
              </w:rPr>
            </w:pPr>
            <w:r>
              <w:rPr>
                <w:rFonts w:ascii="Arial MT"/>
                <w:spacing w:val="-5"/>
                <w:sz w:val="18"/>
              </w:rPr>
              <w:t>40</w:t>
            </w:r>
          </w:p>
        </w:tc>
        <w:tc>
          <w:tcPr>
            <w:tcW w:w="1081" w:type="dxa"/>
            <w:tcBorders>
              <w:top w:val="single" w:sz="8" w:space="0" w:color="000000"/>
              <w:left w:val="single" w:sz="8" w:space="0" w:color="000000"/>
              <w:bottom w:val="single" w:sz="36" w:space="0" w:color="FFFFFF"/>
              <w:right w:val="single" w:sz="8" w:space="0" w:color="000000"/>
            </w:tcBorders>
          </w:tcPr>
          <w:p>
            <w:pPr>
              <w:pStyle w:val="TableParagraph"/>
              <w:spacing w:before="42"/>
              <w:ind w:left="101" w:right="71"/>
              <w:jc w:val="center"/>
              <w:rPr>
                <w:rFonts w:ascii="Arial MT"/>
                <w:sz w:val="18"/>
              </w:rPr>
            </w:pPr>
            <w:r>
              <w:rPr>
                <w:rFonts w:ascii="Arial MT"/>
                <w:spacing w:val="-5"/>
                <w:sz w:val="18"/>
              </w:rPr>
              <w:t>13</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4"/>
              <w:jc w:val="center"/>
              <w:rPr>
                <w:rFonts w:ascii="Arial MT"/>
                <w:sz w:val="18"/>
              </w:rPr>
            </w:pPr>
            <w:r>
              <w:rPr>
                <w:rFonts w:ascii="Arial MT"/>
                <w:spacing w:val="-5"/>
                <w:sz w:val="18"/>
              </w:rPr>
              <w:t>40</w:t>
            </w:r>
          </w:p>
        </w:tc>
        <w:tc>
          <w:tcPr>
            <w:tcW w:w="1076" w:type="dxa"/>
            <w:tcBorders>
              <w:top w:val="single" w:sz="8" w:space="0" w:color="000000"/>
              <w:left w:val="single" w:sz="8" w:space="0" w:color="000000"/>
              <w:bottom w:val="single" w:sz="36" w:space="0" w:color="FFFFFF"/>
              <w:right w:val="single" w:sz="8" w:space="0" w:color="000000"/>
            </w:tcBorders>
          </w:tcPr>
          <w:p>
            <w:pPr>
              <w:pStyle w:val="TableParagraph"/>
              <w:spacing w:before="42"/>
              <w:ind w:left="358" w:right="313"/>
              <w:jc w:val="center"/>
              <w:rPr>
                <w:rFonts w:ascii="Arial MT"/>
                <w:sz w:val="18"/>
              </w:rPr>
            </w:pPr>
            <w:r>
              <w:rPr>
                <w:rFonts w:ascii="Arial MT"/>
                <w:spacing w:val="-5"/>
                <w:sz w:val="18"/>
              </w:rPr>
              <w:t>20</w:t>
            </w:r>
          </w:p>
        </w:tc>
        <w:tc>
          <w:tcPr>
            <w:tcW w:w="999" w:type="dxa"/>
            <w:tcBorders>
              <w:top w:val="single" w:sz="8" w:space="0" w:color="000000"/>
              <w:left w:val="single" w:sz="8" w:space="0" w:color="000000"/>
              <w:bottom w:val="single" w:sz="36" w:space="0" w:color="FFFFFF"/>
            </w:tcBorders>
          </w:tcPr>
          <w:p>
            <w:pPr>
              <w:pStyle w:val="TableParagraph"/>
              <w:spacing w:before="42"/>
              <w:ind w:left="255" w:right="217"/>
              <w:jc w:val="center"/>
              <w:rPr>
                <w:rFonts w:ascii="Arial MT"/>
                <w:sz w:val="18"/>
              </w:rPr>
            </w:pPr>
            <w:r>
              <w:rPr>
                <w:rFonts w:ascii="Arial MT"/>
                <w:spacing w:val="-5"/>
                <w:sz w:val="18"/>
              </w:rPr>
              <w:t>148</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single" w:sz="36" w:space="0" w:color="FFFFFF"/>
              <w:bottom w:val="single" w:sz="8" w:space="0" w:color="000000"/>
              <w:right w:val="single" w:sz="8" w:space="0" w:color="000000"/>
            </w:tcBorders>
          </w:tcPr>
          <w:p>
            <w:pPr>
              <w:pStyle w:val="TableParagraph"/>
              <w:spacing w:line="188" w:lineRule="exact"/>
              <w:ind w:left="347" w:right="315"/>
              <w:jc w:val="center"/>
              <w:rPr>
                <w:rFonts w:ascii="Arial MT"/>
                <w:sz w:val="18"/>
              </w:rPr>
            </w:pPr>
            <w:r>
              <w:rPr>
                <w:rFonts w:ascii="Arial MT"/>
                <w:spacing w:val="-4"/>
                <w:sz w:val="18"/>
              </w:rPr>
              <w:t>23.6</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8"/>
              <w:jc w:val="right"/>
              <w:rPr>
                <w:rFonts w:ascii="Arial MT"/>
                <w:sz w:val="18"/>
              </w:rPr>
            </w:pPr>
            <w:r>
              <w:rPr>
                <w:rFonts w:ascii="Arial MT"/>
                <w:spacing w:val="-4"/>
                <w:sz w:val="18"/>
              </w:rPr>
              <w:t>27.0</w:t>
            </w:r>
          </w:p>
        </w:tc>
        <w:tc>
          <w:tcPr>
            <w:tcW w:w="108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7" w:right="71"/>
              <w:jc w:val="center"/>
              <w:rPr>
                <w:rFonts w:ascii="Arial MT"/>
                <w:sz w:val="18"/>
              </w:rPr>
            </w:pPr>
            <w:r>
              <w:rPr>
                <w:rFonts w:ascii="Arial MT"/>
                <w:spacing w:val="-5"/>
                <w:sz w:val="18"/>
              </w:rPr>
              <w:t>8.8</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3"/>
              <w:jc w:val="center"/>
              <w:rPr>
                <w:rFonts w:ascii="Arial MT"/>
                <w:sz w:val="18"/>
              </w:rPr>
            </w:pPr>
            <w:r>
              <w:rPr>
                <w:rFonts w:ascii="Arial MT"/>
                <w:spacing w:val="-4"/>
                <w:sz w:val="18"/>
              </w:rPr>
              <w:t>27.0</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61" w:right="306"/>
              <w:jc w:val="center"/>
              <w:rPr>
                <w:rFonts w:ascii="Arial MT"/>
                <w:sz w:val="18"/>
              </w:rPr>
            </w:pPr>
            <w:r>
              <w:rPr>
                <w:rFonts w:ascii="Arial MT"/>
                <w:spacing w:val="-4"/>
                <w:sz w:val="18"/>
              </w:rPr>
              <w:t>13.5</w:t>
            </w:r>
          </w:p>
        </w:tc>
        <w:tc>
          <w:tcPr>
            <w:tcW w:w="999" w:type="dxa"/>
            <w:tcBorders>
              <w:top w:val="single" w:sz="36" w:space="0" w:color="FFFFFF"/>
              <w:left w:val="single" w:sz="8" w:space="0" w:color="000000"/>
              <w:bottom w:val="single" w:sz="8" w:space="0" w:color="000000"/>
            </w:tcBorders>
          </w:tcPr>
          <w:p>
            <w:pPr>
              <w:pStyle w:val="TableParagraph"/>
              <w:spacing w:line="188" w:lineRule="exact"/>
              <w:ind w:left="265" w:right="217"/>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Q78</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1071" w:type="dxa"/>
            <w:tcBorders>
              <w:top w:val="single" w:sz="8" w:space="0" w:color="000000"/>
              <w:bottom w:val="single" w:sz="36" w:space="0" w:color="FFFFFF"/>
              <w:right w:val="single" w:sz="8" w:space="0" w:color="000000"/>
            </w:tcBorders>
          </w:tcPr>
          <w:p>
            <w:pPr>
              <w:pStyle w:val="TableParagraph"/>
              <w:spacing w:before="42"/>
              <w:ind w:left="337" w:right="315"/>
              <w:jc w:val="center"/>
              <w:rPr>
                <w:rFonts w:ascii="Arial MT"/>
                <w:sz w:val="18"/>
              </w:rPr>
            </w:pPr>
            <w:r>
              <w:rPr>
                <w:rFonts w:ascii="Arial MT"/>
                <w:spacing w:val="-5"/>
                <w:sz w:val="18"/>
              </w:rPr>
              <w:t>36</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5" w:right="284"/>
              <w:jc w:val="center"/>
              <w:rPr>
                <w:rFonts w:ascii="Arial MT"/>
                <w:sz w:val="18"/>
              </w:rPr>
            </w:pPr>
            <w:r>
              <w:rPr>
                <w:rFonts w:ascii="Arial MT"/>
                <w:spacing w:val="-5"/>
                <w:sz w:val="18"/>
              </w:rPr>
              <w:t>35</w:t>
            </w:r>
          </w:p>
        </w:tc>
        <w:tc>
          <w:tcPr>
            <w:tcW w:w="1081" w:type="dxa"/>
            <w:tcBorders>
              <w:top w:val="single" w:sz="8" w:space="0" w:color="000000"/>
              <w:left w:val="single" w:sz="8" w:space="0" w:color="000000"/>
              <w:bottom w:val="single" w:sz="36" w:space="0" w:color="FFFFFF"/>
              <w:right w:val="single" w:sz="8" w:space="0" w:color="000000"/>
            </w:tcBorders>
          </w:tcPr>
          <w:p>
            <w:pPr>
              <w:pStyle w:val="TableParagraph"/>
              <w:spacing w:before="42"/>
              <w:ind w:left="101" w:right="71"/>
              <w:jc w:val="center"/>
              <w:rPr>
                <w:rFonts w:ascii="Arial MT"/>
                <w:sz w:val="18"/>
              </w:rPr>
            </w:pPr>
            <w:r>
              <w:rPr>
                <w:rFonts w:ascii="Arial MT"/>
                <w:spacing w:val="-5"/>
                <w:sz w:val="18"/>
              </w:rPr>
              <w:t>12</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4"/>
              <w:jc w:val="center"/>
              <w:rPr>
                <w:rFonts w:ascii="Arial MT"/>
                <w:sz w:val="18"/>
              </w:rPr>
            </w:pPr>
            <w:r>
              <w:rPr>
                <w:rFonts w:ascii="Arial MT"/>
                <w:spacing w:val="-5"/>
                <w:sz w:val="18"/>
              </w:rPr>
              <w:t>40</w:t>
            </w:r>
          </w:p>
        </w:tc>
        <w:tc>
          <w:tcPr>
            <w:tcW w:w="1076" w:type="dxa"/>
            <w:tcBorders>
              <w:top w:val="single" w:sz="8" w:space="0" w:color="000000"/>
              <w:left w:val="single" w:sz="8" w:space="0" w:color="000000"/>
              <w:bottom w:val="single" w:sz="36" w:space="0" w:color="FFFFFF"/>
              <w:right w:val="single" w:sz="8" w:space="0" w:color="000000"/>
            </w:tcBorders>
          </w:tcPr>
          <w:p>
            <w:pPr>
              <w:pStyle w:val="TableParagraph"/>
              <w:spacing w:before="42"/>
              <w:ind w:left="358" w:right="313"/>
              <w:jc w:val="center"/>
              <w:rPr>
                <w:rFonts w:ascii="Arial MT"/>
                <w:sz w:val="18"/>
              </w:rPr>
            </w:pPr>
            <w:r>
              <w:rPr>
                <w:rFonts w:ascii="Arial MT"/>
                <w:spacing w:val="-5"/>
                <w:sz w:val="18"/>
              </w:rPr>
              <w:t>21</w:t>
            </w:r>
          </w:p>
        </w:tc>
        <w:tc>
          <w:tcPr>
            <w:tcW w:w="999" w:type="dxa"/>
            <w:tcBorders>
              <w:top w:val="single" w:sz="8" w:space="0" w:color="000000"/>
              <w:left w:val="single" w:sz="8" w:space="0" w:color="000000"/>
              <w:bottom w:val="single" w:sz="36" w:space="0" w:color="FFFFFF"/>
            </w:tcBorders>
          </w:tcPr>
          <w:p>
            <w:pPr>
              <w:pStyle w:val="TableParagraph"/>
              <w:spacing w:before="42"/>
              <w:ind w:left="255" w:right="217"/>
              <w:jc w:val="center"/>
              <w:rPr>
                <w:rFonts w:ascii="Arial MT"/>
                <w:sz w:val="18"/>
              </w:rPr>
            </w:pPr>
            <w:r>
              <w:rPr>
                <w:rFonts w:ascii="Arial MT"/>
                <w:spacing w:val="-5"/>
                <w:sz w:val="18"/>
              </w:rPr>
              <w:t>144</w:t>
            </w:r>
          </w:p>
        </w:tc>
      </w:tr>
      <w:tr>
        <w:trPr>
          <w:trHeight w:val="226"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single" w:sz="36" w:space="0" w:color="FFFFFF"/>
              <w:bottom w:val="single" w:sz="8" w:space="0" w:color="000000"/>
              <w:right w:val="single" w:sz="8" w:space="0" w:color="000000"/>
            </w:tcBorders>
          </w:tcPr>
          <w:p>
            <w:pPr>
              <w:pStyle w:val="TableParagraph"/>
              <w:spacing w:line="188" w:lineRule="exact"/>
              <w:ind w:left="347" w:right="315"/>
              <w:jc w:val="center"/>
              <w:rPr>
                <w:rFonts w:ascii="Arial MT"/>
                <w:sz w:val="18"/>
              </w:rPr>
            </w:pPr>
            <w:r>
              <w:rPr>
                <w:rFonts w:ascii="Arial MT"/>
                <w:spacing w:val="-4"/>
                <w:sz w:val="18"/>
              </w:rPr>
              <w:t>25.0</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8"/>
              <w:jc w:val="right"/>
              <w:rPr>
                <w:rFonts w:ascii="Arial MT"/>
                <w:sz w:val="18"/>
              </w:rPr>
            </w:pPr>
            <w:r>
              <w:rPr>
                <w:rFonts w:ascii="Arial MT"/>
                <w:spacing w:val="-4"/>
                <w:sz w:val="18"/>
              </w:rPr>
              <w:t>24.3</w:t>
            </w:r>
          </w:p>
        </w:tc>
        <w:tc>
          <w:tcPr>
            <w:tcW w:w="108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7" w:right="71"/>
              <w:jc w:val="center"/>
              <w:rPr>
                <w:rFonts w:ascii="Arial MT"/>
                <w:sz w:val="18"/>
              </w:rPr>
            </w:pPr>
            <w:r>
              <w:rPr>
                <w:rFonts w:ascii="Arial MT"/>
                <w:spacing w:val="-5"/>
                <w:sz w:val="18"/>
              </w:rPr>
              <w:t>8.3</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3"/>
              <w:jc w:val="center"/>
              <w:rPr>
                <w:rFonts w:ascii="Arial MT"/>
                <w:sz w:val="18"/>
              </w:rPr>
            </w:pPr>
            <w:r>
              <w:rPr>
                <w:rFonts w:ascii="Arial MT"/>
                <w:spacing w:val="-4"/>
                <w:sz w:val="18"/>
              </w:rPr>
              <w:t>27.8</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61" w:right="306"/>
              <w:jc w:val="center"/>
              <w:rPr>
                <w:rFonts w:ascii="Arial MT"/>
                <w:sz w:val="18"/>
              </w:rPr>
            </w:pPr>
            <w:r>
              <w:rPr>
                <w:rFonts w:ascii="Arial MT"/>
                <w:spacing w:val="-4"/>
                <w:sz w:val="18"/>
              </w:rPr>
              <w:t>14.6</w:t>
            </w:r>
          </w:p>
        </w:tc>
        <w:tc>
          <w:tcPr>
            <w:tcW w:w="999" w:type="dxa"/>
            <w:tcBorders>
              <w:top w:val="single" w:sz="36" w:space="0" w:color="FFFFFF"/>
              <w:left w:val="single" w:sz="8" w:space="0" w:color="000000"/>
              <w:bottom w:val="single" w:sz="8" w:space="0" w:color="000000"/>
            </w:tcBorders>
          </w:tcPr>
          <w:p>
            <w:pPr>
              <w:pStyle w:val="TableParagraph"/>
              <w:spacing w:line="188" w:lineRule="exact"/>
              <w:ind w:left="265" w:right="217"/>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Q79</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1071" w:type="dxa"/>
            <w:tcBorders>
              <w:top w:val="single" w:sz="8" w:space="0" w:color="000000"/>
              <w:bottom w:val="single" w:sz="36" w:space="0" w:color="FFFFFF"/>
              <w:right w:val="single" w:sz="8" w:space="0" w:color="000000"/>
            </w:tcBorders>
          </w:tcPr>
          <w:p>
            <w:pPr>
              <w:pStyle w:val="TableParagraph"/>
              <w:spacing w:before="42"/>
              <w:ind w:left="337" w:right="315"/>
              <w:jc w:val="center"/>
              <w:rPr>
                <w:rFonts w:ascii="Arial MT"/>
                <w:sz w:val="18"/>
              </w:rPr>
            </w:pPr>
            <w:r>
              <w:rPr>
                <w:rFonts w:ascii="Arial MT"/>
                <w:spacing w:val="-5"/>
                <w:sz w:val="18"/>
              </w:rPr>
              <w:t>18</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5" w:right="284"/>
              <w:jc w:val="center"/>
              <w:rPr>
                <w:rFonts w:ascii="Arial MT"/>
                <w:sz w:val="18"/>
              </w:rPr>
            </w:pPr>
            <w:r>
              <w:rPr>
                <w:rFonts w:ascii="Arial MT"/>
                <w:spacing w:val="-5"/>
                <w:sz w:val="18"/>
              </w:rPr>
              <w:t>19</w:t>
            </w:r>
          </w:p>
        </w:tc>
        <w:tc>
          <w:tcPr>
            <w:tcW w:w="1081" w:type="dxa"/>
            <w:tcBorders>
              <w:top w:val="single" w:sz="8" w:space="0" w:color="000000"/>
              <w:left w:val="single" w:sz="8" w:space="0" w:color="000000"/>
              <w:bottom w:val="single" w:sz="36" w:space="0" w:color="FFFFFF"/>
              <w:right w:val="single" w:sz="8" w:space="0" w:color="000000"/>
            </w:tcBorders>
          </w:tcPr>
          <w:p>
            <w:pPr>
              <w:pStyle w:val="TableParagraph"/>
              <w:spacing w:before="42"/>
              <w:ind w:left="36"/>
              <w:jc w:val="center"/>
              <w:rPr>
                <w:rFonts w:ascii="Arial MT"/>
                <w:sz w:val="18"/>
              </w:rPr>
            </w:pPr>
            <w:r>
              <w:rPr>
                <w:rFonts w:ascii="Arial MT"/>
                <w:w w:val="101"/>
                <w:sz w:val="18"/>
              </w:rPr>
              <w:t>9</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4"/>
              <w:jc w:val="center"/>
              <w:rPr>
                <w:rFonts w:ascii="Arial MT"/>
                <w:sz w:val="18"/>
              </w:rPr>
            </w:pPr>
            <w:r>
              <w:rPr>
                <w:rFonts w:ascii="Arial MT"/>
                <w:spacing w:val="-5"/>
                <w:sz w:val="18"/>
              </w:rPr>
              <w:t>60</w:t>
            </w:r>
          </w:p>
        </w:tc>
        <w:tc>
          <w:tcPr>
            <w:tcW w:w="1076" w:type="dxa"/>
            <w:tcBorders>
              <w:top w:val="single" w:sz="8" w:space="0" w:color="000000"/>
              <w:left w:val="single" w:sz="8" w:space="0" w:color="000000"/>
              <w:bottom w:val="single" w:sz="36" w:space="0" w:color="FFFFFF"/>
              <w:right w:val="single" w:sz="8" w:space="0" w:color="000000"/>
            </w:tcBorders>
          </w:tcPr>
          <w:p>
            <w:pPr>
              <w:pStyle w:val="TableParagraph"/>
              <w:spacing w:before="42"/>
              <w:ind w:left="358" w:right="313"/>
              <w:jc w:val="center"/>
              <w:rPr>
                <w:rFonts w:ascii="Arial MT"/>
                <w:sz w:val="18"/>
              </w:rPr>
            </w:pPr>
            <w:r>
              <w:rPr>
                <w:rFonts w:ascii="Arial MT"/>
                <w:spacing w:val="-5"/>
                <w:sz w:val="18"/>
              </w:rPr>
              <w:t>46</w:t>
            </w:r>
          </w:p>
        </w:tc>
        <w:tc>
          <w:tcPr>
            <w:tcW w:w="999" w:type="dxa"/>
            <w:tcBorders>
              <w:top w:val="single" w:sz="8" w:space="0" w:color="000000"/>
              <w:left w:val="single" w:sz="8" w:space="0" w:color="000000"/>
              <w:bottom w:val="single" w:sz="36" w:space="0" w:color="FFFFFF"/>
            </w:tcBorders>
          </w:tcPr>
          <w:p>
            <w:pPr>
              <w:pStyle w:val="TableParagraph"/>
              <w:spacing w:before="42"/>
              <w:ind w:left="255" w:right="217"/>
              <w:jc w:val="center"/>
              <w:rPr>
                <w:rFonts w:ascii="Arial MT"/>
                <w:sz w:val="18"/>
              </w:rPr>
            </w:pPr>
            <w:r>
              <w:rPr>
                <w:rFonts w:ascii="Arial MT"/>
                <w:spacing w:val="-5"/>
                <w:sz w:val="18"/>
              </w:rPr>
              <w:t>152</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single" w:sz="36" w:space="0" w:color="FFFFFF"/>
              <w:bottom w:val="single" w:sz="8" w:space="0" w:color="000000"/>
              <w:right w:val="single" w:sz="8" w:space="0" w:color="000000"/>
            </w:tcBorders>
          </w:tcPr>
          <w:p>
            <w:pPr>
              <w:pStyle w:val="TableParagraph"/>
              <w:spacing w:line="188" w:lineRule="exact"/>
              <w:ind w:left="347" w:right="315"/>
              <w:jc w:val="center"/>
              <w:rPr>
                <w:rFonts w:ascii="Arial MT"/>
                <w:sz w:val="18"/>
              </w:rPr>
            </w:pPr>
            <w:r>
              <w:rPr>
                <w:rFonts w:ascii="Arial MT"/>
                <w:spacing w:val="-4"/>
                <w:sz w:val="18"/>
              </w:rPr>
              <w:t>11.8</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8"/>
              <w:jc w:val="right"/>
              <w:rPr>
                <w:rFonts w:ascii="Arial MT"/>
                <w:sz w:val="18"/>
              </w:rPr>
            </w:pPr>
            <w:r>
              <w:rPr>
                <w:rFonts w:ascii="Arial MT"/>
                <w:spacing w:val="-4"/>
                <w:sz w:val="18"/>
              </w:rPr>
              <w:t>12.5</w:t>
            </w:r>
          </w:p>
        </w:tc>
        <w:tc>
          <w:tcPr>
            <w:tcW w:w="108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7" w:right="71"/>
              <w:jc w:val="center"/>
              <w:rPr>
                <w:rFonts w:ascii="Arial MT"/>
                <w:sz w:val="18"/>
              </w:rPr>
            </w:pPr>
            <w:r>
              <w:rPr>
                <w:rFonts w:ascii="Arial MT"/>
                <w:spacing w:val="-5"/>
                <w:sz w:val="18"/>
              </w:rPr>
              <w:t>5.9</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3"/>
              <w:jc w:val="center"/>
              <w:rPr>
                <w:rFonts w:ascii="Arial MT"/>
                <w:sz w:val="18"/>
              </w:rPr>
            </w:pPr>
            <w:r>
              <w:rPr>
                <w:rFonts w:ascii="Arial MT"/>
                <w:spacing w:val="-4"/>
                <w:sz w:val="18"/>
              </w:rPr>
              <w:t>39.5</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61" w:right="306"/>
              <w:jc w:val="center"/>
              <w:rPr>
                <w:rFonts w:ascii="Arial MT"/>
                <w:sz w:val="18"/>
              </w:rPr>
            </w:pPr>
            <w:r>
              <w:rPr>
                <w:rFonts w:ascii="Arial MT"/>
                <w:spacing w:val="-4"/>
                <w:sz w:val="18"/>
              </w:rPr>
              <w:t>30.3</w:t>
            </w:r>
          </w:p>
        </w:tc>
        <w:tc>
          <w:tcPr>
            <w:tcW w:w="999" w:type="dxa"/>
            <w:tcBorders>
              <w:top w:val="single" w:sz="36" w:space="0" w:color="FFFFFF"/>
              <w:left w:val="single" w:sz="8" w:space="0" w:color="000000"/>
              <w:bottom w:val="single" w:sz="8" w:space="0" w:color="000000"/>
            </w:tcBorders>
          </w:tcPr>
          <w:p>
            <w:pPr>
              <w:pStyle w:val="TableParagraph"/>
              <w:spacing w:line="188" w:lineRule="exact"/>
              <w:ind w:left="265" w:right="217"/>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000000"/>
              <w:right w:val="nil"/>
            </w:tcBorders>
          </w:tcPr>
          <w:p>
            <w:pPr>
              <w:pStyle w:val="TableParagraph"/>
              <w:spacing w:before="42"/>
              <w:ind w:left="47"/>
              <w:rPr>
                <w:rFonts w:ascii="Arial MT"/>
                <w:sz w:val="18"/>
              </w:rPr>
            </w:pPr>
            <w:r>
              <w:rPr>
                <w:rFonts w:ascii="Arial MT"/>
                <w:spacing w:val="-5"/>
                <w:sz w:val="18"/>
              </w:rPr>
              <w:t>Q80</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1071" w:type="dxa"/>
            <w:tcBorders>
              <w:top w:val="single" w:sz="8" w:space="0" w:color="000000"/>
              <w:bottom w:val="single" w:sz="36" w:space="0" w:color="FFFFFF"/>
              <w:right w:val="single" w:sz="8" w:space="0" w:color="000000"/>
            </w:tcBorders>
          </w:tcPr>
          <w:p>
            <w:pPr>
              <w:pStyle w:val="TableParagraph"/>
              <w:spacing w:before="42"/>
              <w:ind w:left="337" w:right="315"/>
              <w:jc w:val="center"/>
              <w:rPr>
                <w:rFonts w:ascii="Arial MT"/>
                <w:sz w:val="18"/>
              </w:rPr>
            </w:pPr>
            <w:r>
              <w:rPr>
                <w:rFonts w:ascii="Arial MT"/>
                <w:spacing w:val="-5"/>
                <w:sz w:val="18"/>
              </w:rPr>
              <w:t>31</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5" w:right="284"/>
              <w:jc w:val="center"/>
              <w:rPr>
                <w:rFonts w:ascii="Arial MT"/>
                <w:sz w:val="18"/>
              </w:rPr>
            </w:pPr>
            <w:r>
              <w:rPr>
                <w:rFonts w:ascii="Arial MT"/>
                <w:spacing w:val="-5"/>
                <w:sz w:val="18"/>
              </w:rPr>
              <w:t>24</w:t>
            </w:r>
          </w:p>
        </w:tc>
        <w:tc>
          <w:tcPr>
            <w:tcW w:w="1081" w:type="dxa"/>
            <w:tcBorders>
              <w:top w:val="single" w:sz="8" w:space="0" w:color="000000"/>
              <w:left w:val="single" w:sz="8" w:space="0" w:color="000000"/>
              <w:bottom w:val="single" w:sz="36" w:space="0" w:color="FFFFFF"/>
              <w:right w:val="single" w:sz="8" w:space="0" w:color="000000"/>
            </w:tcBorders>
          </w:tcPr>
          <w:p>
            <w:pPr>
              <w:pStyle w:val="TableParagraph"/>
              <w:spacing w:before="42"/>
              <w:ind w:left="36"/>
              <w:jc w:val="center"/>
              <w:rPr>
                <w:rFonts w:ascii="Arial MT"/>
                <w:sz w:val="18"/>
              </w:rPr>
            </w:pPr>
            <w:r>
              <w:rPr>
                <w:rFonts w:ascii="Arial MT"/>
                <w:w w:val="101"/>
                <w:sz w:val="18"/>
              </w:rPr>
              <w:t>6</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4"/>
              <w:jc w:val="center"/>
              <w:rPr>
                <w:rFonts w:ascii="Arial MT"/>
                <w:sz w:val="18"/>
              </w:rPr>
            </w:pPr>
            <w:r>
              <w:rPr>
                <w:rFonts w:ascii="Arial MT"/>
                <w:spacing w:val="-5"/>
                <w:sz w:val="18"/>
              </w:rPr>
              <w:t>50</w:t>
            </w:r>
          </w:p>
        </w:tc>
        <w:tc>
          <w:tcPr>
            <w:tcW w:w="1076" w:type="dxa"/>
            <w:tcBorders>
              <w:top w:val="single" w:sz="8" w:space="0" w:color="000000"/>
              <w:left w:val="single" w:sz="8" w:space="0" w:color="000000"/>
              <w:bottom w:val="single" w:sz="36" w:space="0" w:color="FFFFFF"/>
              <w:right w:val="single" w:sz="8" w:space="0" w:color="000000"/>
            </w:tcBorders>
          </w:tcPr>
          <w:p>
            <w:pPr>
              <w:pStyle w:val="TableParagraph"/>
              <w:spacing w:before="42"/>
              <w:ind w:left="358" w:right="313"/>
              <w:jc w:val="center"/>
              <w:rPr>
                <w:rFonts w:ascii="Arial MT"/>
                <w:sz w:val="18"/>
              </w:rPr>
            </w:pPr>
            <w:r>
              <w:rPr>
                <w:rFonts w:ascii="Arial MT"/>
                <w:spacing w:val="-5"/>
                <w:sz w:val="18"/>
              </w:rPr>
              <w:t>34</w:t>
            </w:r>
          </w:p>
        </w:tc>
        <w:tc>
          <w:tcPr>
            <w:tcW w:w="999" w:type="dxa"/>
            <w:tcBorders>
              <w:top w:val="single" w:sz="8" w:space="0" w:color="000000"/>
              <w:left w:val="single" w:sz="8" w:space="0" w:color="000000"/>
              <w:bottom w:val="single" w:sz="36" w:space="0" w:color="FFFFFF"/>
            </w:tcBorders>
          </w:tcPr>
          <w:p>
            <w:pPr>
              <w:pStyle w:val="TableParagraph"/>
              <w:spacing w:before="42"/>
              <w:ind w:left="255" w:right="217"/>
              <w:jc w:val="center"/>
              <w:rPr>
                <w:rFonts w:ascii="Arial MT"/>
                <w:sz w:val="18"/>
              </w:rPr>
            </w:pPr>
            <w:r>
              <w:rPr>
                <w:rFonts w:ascii="Arial MT"/>
                <w:spacing w:val="-5"/>
                <w:sz w:val="18"/>
              </w:rPr>
              <w:t>145</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000000"/>
              <w:right w:val="nil"/>
            </w:tcBorders>
          </w:tcPr>
          <w:p>
            <w:pPr>
              <w:rPr>
                <w:sz w:val="2"/>
                <w:szCs w:val="2"/>
              </w:rPr>
            </w:pPr>
          </w:p>
        </w:tc>
        <w:tc>
          <w:tcPr>
            <w:tcW w:w="1916" w:type="dxa"/>
            <w:tcBorders>
              <w:top w:val="single" w:sz="36" w:space="0" w:color="FFFFFF"/>
              <w:left w:val="nil"/>
              <w:bottom w:val="single" w:sz="8" w:space="0" w:color="000000"/>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single" w:sz="36" w:space="0" w:color="FFFFFF"/>
              <w:bottom w:val="single" w:sz="8" w:space="0" w:color="000000"/>
              <w:right w:val="single" w:sz="8" w:space="0" w:color="000000"/>
            </w:tcBorders>
          </w:tcPr>
          <w:p>
            <w:pPr>
              <w:pStyle w:val="TableParagraph"/>
              <w:spacing w:line="188" w:lineRule="exact"/>
              <w:ind w:left="347" w:right="315"/>
              <w:jc w:val="center"/>
              <w:rPr>
                <w:rFonts w:ascii="Arial MT"/>
                <w:sz w:val="18"/>
              </w:rPr>
            </w:pPr>
            <w:r>
              <w:rPr>
                <w:rFonts w:ascii="Arial MT"/>
                <w:spacing w:val="-4"/>
                <w:sz w:val="18"/>
              </w:rPr>
              <w:t>21.4</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8"/>
              <w:jc w:val="right"/>
              <w:rPr>
                <w:rFonts w:ascii="Arial MT"/>
                <w:sz w:val="18"/>
              </w:rPr>
            </w:pPr>
            <w:r>
              <w:rPr>
                <w:rFonts w:ascii="Arial MT"/>
                <w:spacing w:val="-4"/>
                <w:sz w:val="18"/>
              </w:rPr>
              <w:t>16.6</w:t>
            </w:r>
          </w:p>
        </w:tc>
        <w:tc>
          <w:tcPr>
            <w:tcW w:w="108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7" w:right="71"/>
              <w:jc w:val="center"/>
              <w:rPr>
                <w:rFonts w:ascii="Arial MT"/>
                <w:sz w:val="18"/>
              </w:rPr>
            </w:pPr>
            <w:r>
              <w:rPr>
                <w:rFonts w:ascii="Arial MT"/>
                <w:spacing w:val="-5"/>
                <w:sz w:val="18"/>
              </w:rPr>
              <w:t>4.1</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3"/>
              <w:jc w:val="center"/>
              <w:rPr>
                <w:rFonts w:ascii="Arial MT"/>
                <w:sz w:val="18"/>
              </w:rPr>
            </w:pPr>
            <w:r>
              <w:rPr>
                <w:rFonts w:ascii="Arial MT"/>
                <w:spacing w:val="-4"/>
                <w:sz w:val="18"/>
              </w:rPr>
              <w:t>34.5</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61" w:right="306"/>
              <w:jc w:val="center"/>
              <w:rPr>
                <w:rFonts w:ascii="Arial MT"/>
                <w:sz w:val="18"/>
              </w:rPr>
            </w:pPr>
            <w:r>
              <w:rPr>
                <w:rFonts w:ascii="Arial MT"/>
                <w:spacing w:val="-4"/>
                <w:sz w:val="18"/>
              </w:rPr>
              <w:t>23.4</w:t>
            </w:r>
          </w:p>
        </w:tc>
        <w:tc>
          <w:tcPr>
            <w:tcW w:w="999" w:type="dxa"/>
            <w:tcBorders>
              <w:top w:val="single" w:sz="36" w:space="0" w:color="FFFFFF"/>
              <w:left w:val="single" w:sz="8" w:space="0" w:color="000000"/>
              <w:bottom w:val="single" w:sz="8" w:space="0" w:color="000000"/>
            </w:tcBorders>
          </w:tcPr>
          <w:p>
            <w:pPr>
              <w:pStyle w:val="TableParagraph"/>
              <w:spacing w:line="188" w:lineRule="exact"/>
              <w:ind w:left="267" w:right="216"/>
              <w:jc w:val="center"/>
              <w:rPr>
                <w:rFonts w:ascii="Arial MT"/>
                <w:sz w:val="18"/>
              </w:rPr>
            </w:pPr>
            <w:r>
              <w:rPr>
                <w:rFonts w:ascii="Arial MT"/>
                <w:spacing w:val="-2"/>
                <w:sz w:val="18"/>
              </w:rPr>
              <w:t>100.0</w:t>
            </w:r>
          </w:p>
        </w:tc>
      </w:tr>
      <w:tr>
        <w:trPr>
          <w:trHeight w:val="265" w:hRule="atLeast"/>
        </w:trPr>
        <w:tc>
          <w:tcPr>
            <w:tcW w:w="2147" w:type="dxa"/>
            <w:gridSpan w:val="2"/>
            <w:tcBorders>
              <w:top w:val="single" w:sz="8" w:space="0" w:color="000000"/>
              <w:right w:val="nil"/>
            </w:tcBorders>
          </w:tcPr>
          <w:p>
            <w:pPr>
              <w:pStyle w:val="TableParagraph"/>
              <w:spacing w:before="22"/>
              <w:ind w:left="25"/>
              <w:rPr>
                <w:rFonts w:ascii="Arial MT"/>
                <w:sz w:val="18"/>
              </w:rPr>
            </w:pPr>
            <w:r>
              <w:rPr>
                <w:rFonts w:ascii="Arial MT"/>
                <w:spacing w:val="-2"/>
                <w:sz w:val="18"/>
              </w:rPr>
              <w:t>Total</w:t>
            </w:r>
          </w:p>
        </w:tc>
        <w:tc>
          <w:tcPr>
            <w:tcW w:w="1916" w:type="dxa"/>
            <w:tcBorders>
              <w:top w:val="single" w:sz="8" w:space="0" w:color="000000"/>
              <w:left w:val="nil"/>
              <w:bottom w:val="nil"/>
            </w:tcBorders>
          </w:tcPr>
          <w:p>
            <w:pPr>
              <w:pStyle w:val="TableParagraph"/>
              <w:spacing w:before="22"/>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22"/>
              <w:ind w:left="342" w:right="315"/>
              <w:jc w:val="center"/>
              <w:rPr>
                <w:rFonts w:ascii="Arial MT"/>
                <w:sz w:val="18"/>
              </w:rPr>
            </w:pPr>
            <w:r>
              <w:rPr>
                <w:rFonts w:ascii="Arial MT"/>
                <w:spacing w:val="-5"/>
                <w:sz w:val="18"/>
              </w:rPr>
              <w:t>340</w:t>
            </w:r>
          </w:p>
        </w:tc>
        <w:tc>
          <w:tcPr>
            <w:tcW w:w="898" w:type="dxa"/>
            <w:tcBorders>
              <w:top w:val="single" w:sz="8" w:space="0" w:color="000000"/>
              <w:left w:val="single" w:sz="8" w:space="0" w:color="000000"/>
              <w:bottom w:val="nil"/>
              <w:right w:val="single" w:sz="8" w:space="0" w:color="000000"/>
            </w:tcBorders>
          </w:tcPr>
          <w:p>
            <w:pPr>
              <w:pStyle w:val="TableParagraph"/>
              <w:spacing w:before="22"/>
              <w:ind w:left="305"/>
              <w:rPr>
                <w:rFonts w:ascii="Arial MT"/>
                <w:sz w:val="18"/>
              </w:rPr>
            </w:pPr>
            <w:r>
              <w:rPr>
                <w:rFonts w:ascii="Arial MT"/>
                <w:spacing w:val="-5"/>
                <w:sz w:val="18"/>
              </w:rPr>
              <w:t>342</w:t>
            </w:r>
          </w:p>
        </w:tc>
        <w:tc>
          <w:tcPr>
            <w:tcW w:w="1081" w:type="dxa"/>
            <w:tcBorders>
              <w:top w:val="single" w:sz="8" w:space="0" w:color="000000"/>
              <w:left w:val="single" w:sz="8" w:space="0" w:color="000000"/>
              <w:bottom w:val="nil"/>
              <w:right w:val="single" w:sz="8" w:space="0" w:color="000000"/>
            </w:tcBorders>
          </w:tcPr>
          <w:p>
            <w:pPr>
              <w:pStyle w:val="TableParagraph"/>
              <w:spacing w:before="22"/>
              <w:ind w:left="106" w:right="71"/>
              <w:jc w:val="center"/>
              <w:rPr>
                <w:rFonts w:ascii="Arial MT"/>
                <w:sz w:val="18"/>
              </w:rPr>
            </w:pPr>
            <w:r>
              <w:rPr>
                <w:rFonts w:ascii="Arial MT"/>
                <w:spacing w:val="-5"/>
                <w:sz w:val="18"/>
              </w:rPr>
              <w:t>100</w:t>
            </w:r>
          </w:p>
        </w:tc>
        <w:tc>
          <w:tcPr>
            <w:tcW w:w="989" w:type="dxa"/>
            <w:tcBorders>
              <w:top w:val="single" w:sz="8" w:space="0" w:color="000000"/>
              <w:left w:val="single" w:sz="8" w:space="0" w:color="000000"/>
              <w:bottom w:val="nil"/>
              <w:right w:val="single" w:sz="8" w:space="0" w:color="000000"/>
            </w:tcBorders>
          </w:tcPr>
          <w:p>
            <w:pPr>
              <w:pStyle w:val="TableParagraph"/>
              <w:spacing w:before="22"/>
              <w:ind w:left="55" w:right="25"/>
              <w:jc w:val="center"/>
              <w:rPr>
                <w:rFonts w:ascii="Arial MT"/>
                <w:sz w:val="18"/>
              </w:rPr>
            </w:pPr>
            <w:r>
              <w:rPr>
                <w:rFonts w:ascii="Arial MT"/>
                <w:spacing w:val="-5"/>
                <w:sz w:val="18"/>
              </w:rPr>
              <w:t>444</w:t>
            </w:r>
          </w:p>
        </w:tc>
        <w:tc>
          <w:tcPr>
            <w:tcW w:w="1076" w:type="dxa"/>
            <w:tcBorders>
              <w:top w:val="single" w:sz="8" w:space="0" w:color="000000"/>
              <w:left w:val="single" w:sz="8" w:space="0" w:color="000000"/>
              <w:bottom w:val="nil"/>
              <w:right w:val="single" w:sz="8" w:space="0" w:color="000000"/>
            </w:tcBorders>
          </w:tcPr>
          <w:p>
            <w:pPr>
              <w:pStyle w:val="TableParagraph"/>
              <w:spacing w:before="22"/>
              <w:ind w:left="361" w:right="312"/>
              <w:jc w:val="center"/>
              <w:rPr>
                <w:rFonts w:ascii="Arial MT"/>
                <w:sz w:val="18"/>
              </w:rPr>
            </w:pPr>
            <w:r>
              <w:rPr>
                <w:rFonts w:ascii="Arial MT"/>
                <w:spacing w:val="-5"/>
                <w:sz w:val="18"/>
              </w:rPr>
              <w:t>255</w:t>
            </w:r>
          </w:p>
        </w:tc>
        <w:tc>
          <w:tcPr>
            <w:tcW w:w="999" w:type="dxa"/>
            <w:tcBorders>
              <w:top w:val="single" w:sz="8" w:space="0" w:color="000000"/>
              <w:left w:val="single" w:sz="8" w:space="0" w:color="000000"/>
              <w:bottom w:val="nil"/>
            </w:tcBorders>
          </w:tcPr>
          <w:p>
            <w:pPr>
              <w:pStyle w:val="TableParagraph"/>
              <w:spacing w:before="22"/>
              <w:ind w:left="260" w:right="217"/>
              <w:jc w:val="center"/>
              <w:rPr>
                <w:rFonts w:ascii="Arial MT"/>
                <w:sz w:val="18"/>
              </w:rPr>
            </w:pPr>
            <w:r>
              <w:rPr>
                <w:rFonts w:ascii="Arial MT"/>
                <w:spacing w:val="-4"/>
                <w:sz w:val="18"/>
              </w:rPr>
              <w:t>1481</w:t>
            </w:r>
          </w:p>
        </w:tc>
      </w:tr>
    </w:tbl>
    <w:p>
      <w:pPr>
        <w:spacing w:after="0"/>
        <w:jc w:val="center"/>
        <w:rPr>
          <w:rFonts w:ascii="Arial MT"/>
          <w:sz w:val="18"/>
        </w:rPr>
        <w:sectPr>
          <w:pgSz w:w="12240" w:h="15840"/>
          <w:pgMar w:header="0" w:footer="969" w:top="1260" w:bottom="1160" w:left="780" w:right="0"/>
        </w:sectPr>
      </w:pPr>
    </w:p>
    <w:p>
      <w:pPr>
        <w:spacing w:before="74" w:after="39"/>
        <w:ind w:left="710" w:right="734" w:firstLine="0"/>
        <w:jc w:val="center"/>
        <w:rPr>
          <w:rFonts w:ascii="Arial"/>
          <w:b/>
          <w:sz w:val="18"/>
        </w:rPr>
      </w:pPr>
      <w:r>
        <w:rPr>
          <w:rFonts w:ascii="Arial"/>
          <w:b/>
          <w:sz w:val="18"/>
        </w:rPr>
        <w:t>QUESTIONS</w:t>
      </w:r>
      <w:r>
        <w:rPr>
          <w:rFonts w:ascii="Arial"/>
          <w:b/>
          <w:spacing w:val="-6"/>
          <w:sz w:val="18"/>
        </w:rPr>
        <w:t> </w:t>
      </w:r>
      <w:r>
        <w:rPr>
          <w:rFonts w:ascii="Arial"/>
          <w:b/>
          <w:sz w:val="18"/>
        </w:rPr>
        <w:t>*</w:t>
      </w:r>
      <w:r>
        <w:rPr>
          <w:rFonts w:ascii="Arial"/>
          <w:b/>
          <w:spacing w:val="-3"/>
          <w:sz w:val="18"/>
        </w:rPr>
        <w:t> </w:t>
      </w:r>
      <w:r>
        <w:rPr>
          <w:rFonts w:ascii="Arial"/>
          <w:b/>
          <w:sz w:val="18"/>
        </w:rPr>
        <w:t>RESPONSE</w:t>
      </w:r>
      <w:r>
        <w:rPr>
          <w:rFonts w:ascii="Arial"/>
          <w:b/>
          <w:spacing w:val="-5"/>
          <w:sz w:val="18"/>
        </w:rPr>
        <w:t> </w:t>
      </w:r>
      <w:r>
        <w:rPr>
          <w:rFonts w:ascii="Arial"/>
          <w:b/>
          <w:sz w:val="18"/>
        </w:rPr>
        <w:t>Cross</w:t>
      </w:r>
      <w:r>
        <w:rPr>
          <w:rFonts w:ascii="Arial"/>
          <w:b/>
          <w:spacing w:val="-2"/>
          <w:sz w:val="18"/>
        </w:rPr>
        <w:t> 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93"/>
        <w:gridCol w:w="754"/>
        <w:gridCol w:w="1916"/>
        <w:gridCol w:w="1071"/>
        <w:gridCol w:w="898"/>
        <w:gridCol w:w="1081"/>
        <w:gridCol w:w="989"/>
        <w:gridCol w:w="1076"/>
        <w:gridCol w:w="999"/>
      </w:tblGrid>
      <w:tr>
        <w:trPr>
          <w:trHeight w:val="345" w:hRule="atLeast"/>
        </w:trPr>
        <w:tc>
          <w:tcPr>
            <w:tcW w:w="4063" w:type="dxa"/>
            <w:gridSpan w:val="3"/>
            <w:vMerge w:val="restart"/>
            <w:tcBorders>
              <w:bottom w:val="single" w:sz="36" w:space="0" w:color="000000"/>
            </w:tcBorders>
          </w:tcPr>
          <w:p>
            <w:pPr>
              <w:pStyle w:val="TableParagraph"/>
              <w:rPr>
                <w:sz w:val="18"/>
              </w:rPr>
            </w:pPr>
          </w:p>
        </w:tc>
        <w:tc>
          <w:tcPr>
            <w:tcW w:w="5115" w:type="dxa"/>
            <w:gridSpan w:val="5"/>
            <w:tcBorders>
              <w:bottom w:val="single" w:sz="8" w:space="0" w:color="FFFFFF"/>
              <w:right w:val="single" w:sz="8" w:space="0" w:color="000000"/>
            </w:tcBorders>
          </w:tcPr>
          <w:p>
            <w:pPr>
              <w:pStyle w:val="TableParagraph"/>
              <w:spacing w:line="190" w:lineRule="exact" w:before="135"/>
              <w:ind w:left="2047" w:right="2010"/>
              <w:jc w:val="center"/>
              <w:rPr>
                <w:rFonts w:ascii="Arial MT"/>
                <w:sz w:val="18"/>
              </w:rPr>
            </w:pPr>
            <w:r>
              <w:rPr>
                <w:rFonts w:ascii="Arial MT"/>
                <w:spacing w:val="-2"/>
                <w:sz w:val="18"/>
              </w:rPr>
              <w:t>RESPONSE</w:t>
            </w:r>
          </w:p>
        </w:tc>
        <w:tc>
          <w:tcPr>
            <w:tcW w:w="999"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before="4"/>
              <w:rPr>
                <w:rFonts w:ascii="Arial"/>
                <w:b/>
                <w:sz w:val="16"/>
              </w:rPr>
            </w:pPr>
          </w:p>
          <w:p>
            <w:pPr>
              <w:pStyle w:val="TableParagraph"/>
              <w:spacing w:line="200" w:lineRule="exact"/>
              <w:ind w:left="297"/>
              <w:rPr>
                <w:rFonts w:ascii="Arial MT"/>
                <w:sz w:val="18"/>
              </w:rPr>
            </w:pPr>
            <w:r>
              <w:rPr>
                <w:rFonts w:ascii="Arial MT"/>
                <w:spacing w:val="-2"/>
                <w:sz w:val="18"/>
              </w:rPr>
              <w:t>Total</w:t>
            </w:r>
          </w:p>
        </w:tc>
      </w:tr>
      <w:tr>
        <w:trPr>
          <w:trHeight w:val="433" w:hRule="atLeast"/>
        </w:trPr>
        <w:tc>
          <w:tcPr>
            <w:tcW w:w="4063" w:type="dxa"/>
            <w:gridSpan w:val="3"/>
            <w:vMerge/>
            <w:tcBorders>
              <w:top w:val="nil"/>
              <w:bottom w:val="single" w:sz="36" w:space="0" w:color="000000"/>
            </w:tcBorders>
          </w:tcPr>
          <w:p>
            <w:pPr>
              <w:rPr>
                <w:sz w:val="2"/>
                <w:szCs w:val="2"/>
              </w:rPr>
            </w:pPr>
          </w:p>
        </w:tc>
        <w:tc>
          <w:tcPr>
            <w:tcW w:w="1071" w:type="dxa"/>
            <w:tcBorders>
              <w:top w:val="single" w:sz="8" w:space="0" w:color="FFFFFF"/>
              <w:right w:val="single" w:sz="8" w:space="0" w:color="000000"/>
            </w:tcBorders>
          </w:tcPr>
          <w:p>
            <w:pPr>
              <w:pStyle w:val="TableParagraph"/>
              <w:spacing w:line="206" w:lineRule="exact" w:before="1"/>
              <w:ind w:left="284" w:hanging="92"/>
              <w:rPr>
                <w:rFonts w:ascii="Arial MT"/>
                <w:sz w:val="18"/>
              </w:rPr>
            </w:pPr>
            <w:r>
              <w:rPr>
                <w:rFonts w:ascii="Arial MT"/>
                <w:spacing w:val="-2"/>
                <w:sz w:val="18"/>
              </w:rPr>
              <w:t>Strongly Agree</w:t>
            </w:r>
          </w:p>
        </w:tc>
        <w:tc>
          <w:tcPr>
            <w:tcW w:w="898"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right="180"/>
              <w:jc w:val="right"/>
              <w:rPr>
                <w:rFonts w:ascii="Arial MT"/>
                <w:sz w:val="18"/>
              </w:rPr>
            </w:pPr>
            <w:r>
              <w:rPr>
                <w:rFonts w:ascii="Arial MT"/>
                <w:spacing w:val="-2"/>
                <w:sz w:val="18"/>
              </w:rPr>
              <w:t>Agree</w:t>
            </w:r>
          </w:p>
        </w:tc>
        <w:tc>
          <w:tcPr>
            <w:tcW w:w="1081"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107" w:right="71"/>
              <w:jc w:val="center"/>
              <w:rPr>
                <w:rFonts w:ascii="Arial MT"/>
                <w:sz w:val="18"/>
              </w:rPr>
            </w:pPr>
            <w:r>
              <w:rPr>
                <w:rFonts w:ascii="Arial MT"/>
                <w:spacing w:val="-2"/>
                <w:sz w:val="18"/>
              </w:rPr>
              <w:t>Undecided</w:t>
            </w:r>
          </w:p>
        </w:tc>
        <w:tc>
          <w:tcPr>
            <w:tcW w:w="989"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59" w:right="24"/>
              <w:jc w:val="center"/>
              <w:rPr>
                <w:rFonts w:ascii="Arial MT"/>
                <w:sz w:val="18"/>
              </w:rPr>
            </w:pPr>
            <w:r>
              <w:rPr>
                <w:rFonts w:ascii="Arial MT"/>
                <w:spacing w:val="-2"/>
                <w:sz w:val="18"/>
              </w:rPr>
              <w:t>Disagree</w:t>
            </w:r>
          </w:p>
        </w:tc>
        <w:tc>
          <w:tcPr>
            <w:tcW w:w="1076" w:type="dxa"/>
            <w:tcBorders>
              <w:top w:val="single" w:sz="8" w:space="0" w:color="FFFFFF"/>
              <w:left w:val="single" w:sz="8" w:space="0" w:color="000000"/>
              <w:right w:val="single" w:sz="8" w:space="0" w:color="000000"/>
            </w:tcBorders>
          </w:tcPr>
          <w:p>
            <w:pPr>
              <w:pStyle w:val="TableParagraph"/>
              <w:spacing w:line="206" w:lineRule="exact" w:before="1"/>
              <w:ind w:left="204" w:firstLine="14"/>
              <w:rPr>
                <w:rFonts w:ascii="Arial MT"/>
                <w:sz w:val="18"/>
              </w:rPr>
            </w:pPr>
            <w:r>
              <w:rPr>
                <w:rFonts w:ascii="Arial MT"/>
                <w:spacing w:val="-2"/>
                <w:sz w:val="18"/>
              </w:rPr>
              <w:t>Strongly disagree</w:t>
            </w:r>
          </w:p>
        </w:tc>
        <w:tc>
          <w:tcPr>
            <w:tcW w:w="999" w:type="dxa"/>
            <w:vMerge/>
            <w:tcBorders>
              <w:top w:val="nil"/>
              <w:left w:val="single" w:sz="8" w:space="0" w:color="000000"/>
            </w:tcBorders>
          </w:tcPr>
          <w:p>
            <w:pPr>
              <w:rPr>
                <w:sz w:val="2"/>
                <w:szCs w:val="2"/>
              </w:rPr>
            </w:pPr>
          </w:p>
        </w:tc>
      </w:tr>
      <w:tr>
        <w:trPr>
          <w:trHeight w:val="234" w:hRule="atLeast"/>
        </w:trPr>
        <w:tc>
          <w:tcPr>
            <w:tcW w:w="1393" w:type="dxa"/>
            <w:vMerge w:val="restart"/>
            <w:tcBorders>
              <w:top w:val="single" w:sz="36" w:space="0" w:color="000000"/>
              <w:bottom w:val="single" w:sz="8" w:space="0" w:color="000000"/>
              <w:right w:val="nil"/>
            </w:tcBorders>
          </w:tcPr>
          <w:p>
            <w:pPr>
              <w:pStyle w:val="TableParagraph"/>
              <w:spacing w:line="204" w:lineRule="exact"/>
              <w:ind w:left="25"/>
              <w:rPr>
                <w:rFonts w:ascii="Arial MT"/>
                <w:sz w:val="18"/>
              </w:rPr>
            </w:pPr>
            <w:r>
              <w:rPr>
                <w:rFonts w:ascii="Arial MT"/>
                <w:spacing w:val="-2"/>
                <w:sz w:val="18"/>
              </w:rPr>
              <w:t>QUESTIONS</w:t>
            </w:r>
          </w:p>
        </w:tc>
        <w:tc>
          <w:tcPr>
            <w:tcW w:w="754" w:type="dxa"/>
            <w:vMerge w:val="restart"/>
            <w:tcBorders>
              <w:top w:val="single" w:sz="36" w:space="0" w:color="000000"/>
              <w:left w:val="nil"/>
              <w:bottom w:val="single" w:sz="8" w:space="0" w:color="FFFFFF"/>
              <w:right w:val="nil"/>
            </w:tcBorders>
          </w:tcPr>
          <w:p>
            <w:pPr>
              <w:pStyle w:val="TableParagraph"/>
              <w:spacing w:line="204" w:lineRule="exact"/>
              <w:ind w:left="47"/>
              <w:rPr>
                <w:rFonts w:ascii="Arial MT"/>
                <w:sz w:val="18"/>
              </w:rPr>
            </w:pPr>
            <w:r>
              <w:rPr>
                <w:rFonts w:ascii="Arial MT"/>
                <w:spacing w:val="-5"/>
                <w:sz w:val="18"/>
              </w:rPr>
              <w:t>Q71</w:t>
            </w:r>
          </w:p>
        </w:tc>
        <w:tc>
          <w:tcPr>
            <w:tcW w:w="1916" w:type="dxa"/>
            <w:tcBorders>
              <w:top w:val="single" w:sz="36" w:space="0" w:color="000000"/>
              <w:left w:val="nil"/>
              <w:bottom w:val="single" w:sz="36" w:space="0" w:color="FFFFFF"/>
            </w:tcBorders>
          </w:tcPr>
          <w:p>
            <w:pPr>
              <w:pStyle w:val="TableParagraph"/>
              <w:spacing w:line="204" w:lineRule="exact"/>
              <w:ind w:left="25"/>
              <w:rPr>
                <w:rFonts w:ascii="Arial MT"/>
                <w:sz w:val="18"/>
              </w:rPr>
            </w:pPr>
            <w:r>
              <w:rPr>
                <w:rFonts w:ascii="Arial MT"/>
                <w:spacing w:val="-2"/>
                <w:sz w:val="18"/>
              </w:rPr>
              <w:t>Count</w:t>
            </w:r>
          </w:p>
        </w:tc>
        <w:tc>
          <w:tcPr>
            <w:tcW w:w="1071" w:type="dxa"/>
            <w:tcBorders>
              <w:bottom w:val="single" w:sz="36" w:space="0" w:color="FFFFFF"/>
              <w:right w:val="single" w:sz="8" w:space="0" w:color="000000"/>
            </w:tcBorders>
          </w:tcPr>
          <w:p>
            <w:pPr>
              <w:pStyle w:val="TableParagraph"/>
              <w:spacing w:line="204" w:lineRule="exact"/>
              <w:ind w:left="337" w:right="315"/>
              <w:jc w:val="center"/>
              <w:rPr>
                <w:rFonts w:ascii="Arial MT"/>
                <w:sz w:val="18"/>
              </w:rPr>
            </w:pPr>
            <w:r>
              <w:rPr>
                <w:rFonts w:ascii="Arial MT"/>
                <w:spacing w:val="-5"/>
                <w:sz w:val="18"/>
              </w:rPr>
              <w:t>45</w:t>
            </w:r>
          </w:p>
        </w:tc>
        <w:tc>
          <w:tcPr>
            <w:tcW w:w="898" w:type="dxa"/>
            <w:tcBorders>
              <w:left w:val="single" w:sz="8" w:space="0" w:color="000000"/>
              <w:bottom w:val="single" w:sz="36" w:space="0" w:color="FFFFFF"/>
              <w:right w:val="single" w:sz="8" w:space="0" w:color="000000"/>
            </w:tcBorders>
          </w:tcPr>
          <w:p>
            <w:pPr>
              <w:pStyle w:val="TableParagraph"/>
              <w:spacing w:line="204" w:lineRule="exact"/>
              <w:ind w:left="315" w:right="284"/>
              <w:jc w:val="center"/>
              <w:rPr>
                <w:rFonts w:ascii="Arial MT"/>
                <w:sz w:val="18"/>
              </w:rPr>
            </w:pPr>
            <w:r>
              <w:rPr>
                <w:rFonts w:ascii="Arial MT"/>
                <w:spacing w:val="-5"/>
                <w:sz w:val="18"/>
              </w:rPr>
              <w:t>42</w:t>
            </w:r>
          </w:p>
        </w:tc>
        <w:tc>
          <w:tcPr>
            <w:tcW w:w="1081" w:type="dxa"/>
            <w:tcBorders>
              <w:left w:val="single" w:sz="8" w:space="0" w:color="000000"/>
              <w:bottom w:val="single" w:sz="36" w:space="0" w:color="FFFFFF"/>
              <w:right w:val="single" w:sz="8" w:space="0" w:color="000000"/>
            </w:tcBorders>
          </w:tcPr>
          <w:p>
            <w:pPr>
              <w:pStyle w:val="TableParagraph"/>
              <w:spacing w:line="204" w:lineRule="exact"/>
              <w:ind w:left="36"/>
              <w:jc w:val="center"/>
              <w:rPr>
                <w:rFonts w:ascii="Arial MT"/>
                <w:sz w:val="18"/>
              </w:rPr>
            </w:pPr>
            <w:r>
              <w:rPr>
                <w:rFonts w:ascii="Arial MT"/>
                <w:w w:val="101"/>
                <w:sz w:val="18"/>
              </w:rPr>
              <w:t>8</w:t>
            </w:r>
          </w:p>
        </w:tc>
        <w:tc>
          <w:tcPr>
            <w:tcW w:w="989" w:type="dxa"/>
            <w:tcBorders>
              <w:left w:val="single" w:sz="8" w:space="0" w:color="000000"/>
              <w:bottom w:val="single" w:sz="36" w:space="0" w:color="FFFFFF"/>
              <w:right w:val="single" w:sz="8" w:space="0" w:color="000000"/>
            </w:tcBorders>
          </w:tcPr>
          <w:p>
            <w:pPr>
              <w:pStyle w:val="TableParagraph"/>
              <w:spacing w:line="204" w:lineRule="exact"/>
              <w:ind w:left="59" w:right="24"/>
              <w:jc w:val="center"/>
              <w:rPr>
                <w:rFonts w:ascii="Arial MT"/>
                <w:sz w:val="18"/>
              </w:rPr>
            </w:pPr>
            <w:r>
              <w:rPr>
                <w:rFonts w:ascii="Arial MT"/>
                <w:spacing w:val="-5"/>
                <w:sz w:val="18"/>
              </w:rPr>
              <w:t>27</w:t>
            </w:r>
          </w:p>
        </w:tc>
        <w:tc>
          <w:tcPr>
            <w:tcW w:w="1076" w:type="dxa"/>
            <w:tcBorders>
              <w:left w:val="single" w:sz="8" w:space="0" w:color="000000"/>
              <w:bottom w:val="single" w:sz="36" w:space="0" w:color="FFFFFF"/>
              <w:right w:val="single" w:sz="8" w:space="0" w:color="000000"/>
            </w:tcBorders>
          </w:tcPr>
          <w:p>
            <w:pPr>
              <w:pStyle w:val="TableParagraph"/>
              <w:spacing w:line="204" w:lineRule="exact"/>
              <w:ind w:left="358" w:right="313"/>
              <w:jc w:val="center"/>
              <w:rPr>
                <w:rFonts w:ascii="Arial MT"/>
                <w:sz w:val="18"/>
              </w:rPr>
            </w:pPr>
            <w:r>
              <w:rPr>
                <w:rFonts w:ascii="Arial MT"/>
                <w:spacing w:val="-5"/>
                <w:sz w:val="18"/>
              </w:rPr>
              <w:t>23</w:t>
            </w:r>
          </w:p>
        </w:tc>
        <w:tc>
          <w:tcPr>
            <w:tcW w:w="999" w:type="dxa"/>
            <w:tcBorders>
              <w:left w:val="single" w:sz="8" w:space="0" w:color="000000"/>
              <w:bottom w:val="single" w:sz="36" w:space="0" w:color="FFFFFF"/>
            </w:tcBorders>
          </w:tcPr>
          <w:p>
            <w:pPr>
              <w:pStyle w:val="TableParagraph"/>
              <w:spacing w:line="204" w:lineRule="exact"/>
              <w:ind w:left="255" w:right="217"/>
              <w:jc w:val="center"/>
              <w:rPr>
                <w:rFonts w:ascii="Arial MT"/>
                <w:sz w:val="18"/>
              </w:rPr>
            </w:pPr>
            <w:r>
              <w:rPr>
                <w:rFonts w:ascii="Arial MT"/>
                <w:spacing w:val="-5"/>
                <w:sz w:val="18"/>
              </w:rPr>
              <w:t>145</w:t>
            </w:r>
          </w:p>
        </w:tc>
      </w:tr>
      <w:tr>
        <w:trPr>
          <w:trHeight w:val="226"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single" w:sz="36" w:space="0" w:color="FFFFFF"/>
              <w:bottom w:val="single" w:sz="8" w:space="0" w:color="000000"/>
              <w:right w:val="single" w:sz="8" w:space="0" w:color="000000"/>
            </w:tcBorders>
          </w:tcPr>
          <w:p>
            <w:pPr>
              <w:pStyle w:val="TableParagraph"/>
              <w:spacing w:line="188" w:lineRule="exact"/>
              <w:ind w:left="348" w:right="314"/>
              <w:jc w:val="center"/>
              <w:rPr>
                <w:rFonts w:ascii="Arial MT"/>
                <w:sz w:val="18"/>
              </w:rPr>
            </w:pPr>
            <w:r>
              <w:rPr>
                <w:rFonts w:ascii="Arial MT"/>
                <w:spacing w:val="-4"/>
                <w:sz w:val="18"/>
              </w:rPr>
              <w:t>31.0</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8"/>
              <w:jc w:val="right"/>
              <w:rPr>
                <w:rFonts w:ascii="Arial MT"/>
                <w:sz w:val="18"/>
              </w:rPr>
            </w:pPr>
            <w:r>
              <w:rPr>
                <w:rFonts w:ascii="Arial MT"/>
                <w:spacing w:val="-4"/>
                <w:sz w:val="18"/>
              </w:rPr>
              <w:t>29.0</w:t>
            </w:r>
          </w:p>
        </w:tc>
        <w:tc>
          <w:tcPr>
            <w:tcW w:w="108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7" w:right="71"/>
              <w:jc w:val="center"/>
              <w:rPr>
                <w:rFonts w:ascii="Arial MT"/>
                <w:sz w:val="18"/>
              </w:rPr>
            </w:pPr>
            <w:r>
              <w:rPr>
                <w:rFonts w:ascii="Arial MT"/>
                <w:spacing w:val="-5"/>
                <w:sz w:val="18"/>
              </w:rPr>
              <w:t>5.5</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3"/>
              <w:jc w:val="center"/>
              <w:rPr>
                <w:rFonts w:ascii="Arial MT"/>
                <w:sz w:val="18"/>
              </w:rPr>
            </w:pPr>
            <w:r>
              <w:rPr>
                <w:rFonts w:ascii="Arial MT"/>
                <w:spacing w:val="-4"/>
                <w:sz w:val="18"/>
              </w:rPr>
              <w:t>18.6</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61" w:right="306"/>
              <w:jc w:val="center"/>
              <w:rPr>
                <w:rFonts w:ascii="Arial MT"/>
                <w:sz w:val="18"/>
              </w:rPr>
            </w:pPr>
            <w:r>
              <w:rPr>
                <w:rFonts w:ascii="Arial MT"/>
                <w:spacing w:val="-4"/>
                <w:sz w:val="18"/>
              </w:rPr>
              <w:t>15.9</w:t>
            </w:r>
          </w:p>
        </w:tc>
        <w:tc>
          <w:tcPr>
            <w:tcW w:w="999" w:type="dxa"/>
            <w:tcBorders>
              <w:top w:val="single" w:sz="36" w:space="0" w:color="FFFFFF"/>
              <w:left w:val="single" w:sz="8" w:space="0" w:color="000000"/>
              <w:bottom w:val="single" w:sz="8" w:space="0" w:color="000000"/>
            </w:tcBorders>
          </w:tcPr>
          <w:p>
            <w:pPr>
              <w:pStyle w:val="TableParagraph"/>
              <w:spacing w:line="188" w:lineRule="exact"/>
              <w:ind w:left="265" w:right="217"/>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FFFFFF"/>
              <w:right w:val="nil"/>
            </w:tcBorders>
          </w:tcPr>
          <w:p>
            <w:pPr>
              <w:pStyle w:val="TableParagraph"/>
              <w:spacing w:before="42"/>
              <w:ind w:left="47"/>
              <w:rPr>
                <w:rFonts w:ascii="Arial MT"/>
                <w:sz w:val="18"/>
              </w:rPr>
            </w:pPr>
            <w:r>
              <w:rPr>
                <w:rFonts w:ascii="Arial MT"/>
                <w:spacing w:val="-5"/>
                <w:sz w:val="18"/>
              </w:rPr>
              <w:t>Q72</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1071" w:type="dxa"/>
            <w:tcBorders>
              <w:top w:val="single" w:sz="8" w:space="0" w:color="000000"/>
              <w:bottom w:val="single" w:sz="36" w:space="0" w:color="FFFFFF"/>
              <w:right w:val="single" w:sz="8" w:space="0" w:color="000000"/>
            </w:tcBorders>
          </w:tcPr>
          <w:p>
            <w:pPr>
              <w:pStyle w:val="TableParagraph"/>
              <w:spacing w:before="42"/>
              <w:ind w:left="337" w:right="315"/>
              <w:jc w:val="center"/>
              <w:rPr>
                <w:rFonts w:ascii="Arial MT"/>
                <w:sz w:val="18"/>
              </w:rPr>
            </w:pPr>
            <w:r>
              <w:rPr>
                <w:rFonts w:ascii="Arial MT"/>
                <w:spacing w:val="-5"/>
                <w:sz w:val="18"/>
              </w:rPr>
              <w:t>54</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5" w:right="284"/>
              <w:jc w:val="center"/>
              <w:rPr>
                <w:rFonts w:ascii="Arial MT"/>
                <w:sz w:val="18"/>
              </w:rPr>
            </w:pPr>
            <w:r>
              <w:rPr>
                <w:rFonts w:ascii="Arial MT"/>
                <w:spacing w:val="-5"/>
                <w:sz w:val="18"/>
              </w:rPr>
              <w:t>56</w:t>
            </w:r>
          </w:p>
        </w:tc>
        <w:tc>
          <w:tcPr>
            <w:tcW w:w="1081" w:type="dxa"/>
            <w:tcBorders>
              <w:top w:val="single" w:sz="8" w:space="0" w:color="000000"/>
              <w:left w:val="single" w:sz="8" w:space="0" w:color="000000"/>
              <w:bottom w:val="single" w:sz="36" w:space="0" w:color="FFFFFF"/>
              <w:right w:val="single" w:sz="8" w:space="0" w:color="000000"/>
            </w:tcBorders>
          </w:tcPr>
          <w:p>
            <w:pPr>
              <w:pStyle w:val="TableParagraph"/>
              <w:spacing w:before="42"/>
              <w:ind w:left="36"/>
              <w:jc w:val="center"/>
              <w:rPr>
                <w:rFonts w:ascii="Arial MT"/>
                <w:sz w:val="18"/>
              </w:rPr>
            </w:pPr>
            <w:r>
              <w:rPr>
                <w:rFonts w:ascii="Arial MT"/>
                <w:w w:val="101"/>
                <w:sz w:val="18"/>
              </w:rPr>
              <w:t>7</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4"/>
              <w:jc w:val="center"/>
              <w:rPr>
                <w:rFonts w:ascii="Arial MT"/>
                <w:sz w:val="18"/>
              </w:rPr>
            </w:pPr>
            <w:r>
              <w:rPr>
                <w:rFonts w:ascii="Arial MT"/>
                <w:spacing w:val="-5"/>
                <w:sz w:val="18"/>
              </w:rPr>
              <w:t>26</w:t>
            </w:r>
          </w:p>
        </w:tc>
        <w:tc>
          <w:tcPr>
            <w:tcW w:w="1076" w:type="dxa"/>
            <w:tcBorders>
              <w:top w:val="single" w:sz="8" w:space="0" w:color="000000"/>
              <w:left w:val="single" w:sz="8" w:space="0" w:color="000000"/>
              <w:bottom w:val="single" w:sz="36" w:space="0" w:color="FFFFFF"/>
              <w:right w:val="single" w:sz="8" w:space="0" w:color="000000"/>
            </w:tcBorders>
          </w:tcPr>
          <w:p>
            <w:pPr>
              <w:pStyle w:val="TableParagraph"/>
              <w:spacing w:before="42"/>
              <w:ind w:left="358" w:right="313"/>
              <w:jc w:val="center"/>
              <w:rPr>
                <w:rFonts w:ascii="Arial MT"/>
                <w:sz w:val="18"/>
              </w:rPr>
            </w:pPr>
            <w:r>
              <w:rPr>
                <w:rFonts w:ascii="Arial MT"/>
                <w:spacing w:val="-5"/>
                <w:sz w:val="18"/>
              </w:rPr>
              <w:t>11</w:t>
            </w:r>
          </w:p>
        </w:tc>
        <w:tc>
          <w:tcPr>
            <w:tcW w:w="999" w:type="dxa"/>
            <w:tcBorders>
              <w:top w:val="single" w:sz="8" w:space="0" w:color="000000"/>
              <w:left w:val="single" w:sz="8" w:space="0" w:color="000000"/>
              <w:bottom w:val="single" w:sz="36" w:space="0" w:color="FFFFFF"/>
            </w:tcBorders>
          </w:tcPr>
          <w:p>
            <w:pPr>
              <w:pStyle w:val="TableParagraph"/>
              <w:spacing w:before="42"/>
              <w:ind w:left="255" w:right="217"/>
              <w:jc w:val="center"/>
              <w:rPr>
                <w:rFonts w:ascii="Arial MT"/>
                <w:sz w:val="18"/>
              </w:rPr>
            </w:pPr>
            <w:r>
              <w:rPr>
                <w:rFonts w:ascii="Arial MT"/>
                <w:spacing w:val="-5"/>
                <w:sz w:val="18"/>
              </w:rPr>
              <w:t>154</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FFFFFF"/>
              <w:right w:val="nil"/>
            </w:tcBorders>
          </w:tcPr>
          <w:p>
            <w:pPr>
              <w:rPr>
                <w:sz w:val="2"/>
                <w:szCs w:val="2"/>
              </w:rPr>
            </w:pPr>
          </w:p>
        </w:tc>
        <w:tc>
          <w:tcPr>
            <w:tcW w:w="1916" w:type="dxa"/>
            <w:tcBorders>
              <w:top w:val="single" w:sz="36" w:space="0" w:color="FFFFFF"/>
              <w:left w:val="nil"/>
              <w:bottom w:val="single" w:sz="8" w:space="0" w:color="FFFFFF"/>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single" w:sz="36" w:space="0" w:color="FFFFFF"/>
              <w:bottom w:val="single" w:sz="8" w:space="0" w:color="000000"/>
              <w:right w:val="single" w:sz="8" w:space="0" w:color="000000"/>
            </w:tcBorders>
          </w:tcPr>
          <w:p>
            <w:pPr>
              <w:pStyle w:val="TableParagraph"/>
              <w:spacing w:line="188" w:lineRule="exact"/>
              <w:ind w:left="347" w:right="315"/>
              <w:jc w:val="center"/>
              <w:rPr>
                <w:rFonts w:ascii="Arial MT"/>
                <w:sz w:val="18"/>
              </w:rPr>
            </w:pPr>
            <w:r>
              <w:rPr>
                <w:rFonts w:ascii="Arial MT"/>
                <w:spacing w:val="-4"/>
                <w:sz w:val="18"/>
              </w:rPr>
              <w:t>35.1</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8"/>
              <w:jc w:val="right"/>
              <w:rPr>
                <w:rFonts w:ascii="Arial MT"/>
                <w:sz w:val="18"/>
              </w:rPr>
            </w:pPr>
            <w:r>
              <w:rPr>
                <w:rFonts w:ascii="Arial MT"/>
                <w:spacing w:val="-4"/>
                <w:sz w:val="18"/>
              </w:rPr>
              <w:t>36.4</w:t>
            </w:r>
          </w:p>
        </w:tc>
        <w:tc>
          <w:tcPr>
            <w:tcW w:w="108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7" w:right="71"/>
              <w:jc w:val="center"/>
              <w:rPr>
                <w:rFonts w:ascii="Arial MT"/>
                <w:sz w:val="18"/>
              </w:rPr>
            </w:pPr>
            <w:r>
              <w:rPr>
                <w:rFonts w:ascii="Arial MT"/>
                <w:spacing w:val="-5"/>
                <w:sz w:val="18"/>
              </w:rPr>
              <w:t>4.5</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3"/>
              <w:jc w:val="center"/>
              <w:rPr>
                <w:rFonts w:ascii="Arial MT"/>
                <w:sz w:val="18"/>
              </w:rPr>
            </w:pPr>
            <w:r>
              <w:rPr>
                <w:rFonts w:ascii="Arial MT"/>
                <w:spacing w:val="-4"/>
                <w:sz w:val="18"/>
              </w:rPr>
              <w:t>16.9</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61" w:right="311"/>
              <w:jc w:val="center"/>
              <w:rPr>
                <w:rFonts w:ascii="Arial MT"/>
                <w:sz w:val="18"/>
              </w:rPr>
            </w:pPr>
            <w:r>
              <w:rPr>
                <w:rFonts w:ascii="Arial MT"/>
                <w:spacing w:val="-5"/>
                <w:sz w:val="18"/>
              </w:rPr>
              <w:t>7.1</w:t>
            </w:r>
          </w:p>
        </w:tc>
        <w:tc>
          <w:tcPr>
            <w:tcW w:w="999" w:type="dxa"/>
            <w:tcBorders>
              <w:top w:val="single" w:sz="36" w:space="0" w:color="FFFFFF"/>
              <w:left w:val="single" w:sz="8" w:space="0" w:color="000000"/>
              <w:bottom w:val="single" w:sz="8" w:space="0" w:color="000000"/>
            </w:tcBorders>
          </w:tcPr>
          <w:p>
            <w:pPr>
              <w:pStyle w:val="TableParagraph"/>
              <w:spacing w:line="188" w:lineRule="exact"/>
              <w:ind w:left="265" w:right="217"/>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FFFFFF"/>
              <w:left w:val="nil"/>
              <w:bottom w:val="single" w:sz="8" w:space="0" w:color="000000"/>
              <w:right w:val="nil"/>
            </w:tcBorders>
          </w:tcPr>
          <w:p>
            <w:pPr>
              <w:pStyle w:val="TableParagraph"/>
              <w:spacing w:before="42"/>
              <w:ind w:left="47"/>
              <w:rPr>
                <w:rFonts w:ascii="Arial MT"/>
                <w:sz w:val="18"/>
              </w:rPr>
            </w:pPr>
            <w:r>
              <w:rPr>
                <w:rFonts w:ascii="Arial MT"/>
                <w:spacing w:val="-5"/>
                <w:sz w:val="18"/>
              </w:rPr>
              <w:t>Q73</w:t>
            </w:r>
          </w:p>
        </w:tc>
        <w:tc>
          <w:tcPr>
            <w:tcW w:w="1916"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1071" w:type="dxa"/>
            <w:tcBorders>
              <w:top w:val="single" w:sz="8" w:space="0" w:color="000000"/>
              <w:bottom w:val="single" w:sz="36" w:space="0" w:color="FFFFFF"/>
              <w:right w:val="single" w:sz="8" w:space="0" w:color="000000"/>
            </w:tcBorders>
          </w:tcPr>
          <w:p>
            <w:pPr>
              <w:pStyle w:val="TableParagraph"/>
              <w:spacing w:before="42"/>
              <w:ind w:left="337" w:right="315"/>
              <w:jc w:val="center"/>
              <w:rPr>
                <w:rFonts w:ascii="Arial MT"/>
                <w:sz w:val="18"/>
              </w:rPr>
            </w:pPr>
            <w:r>
              <w:rPr>
                <w:rFonts w:ascii="Arial MT"/>
                <w:spacing w:val="-5"/>
                <w:sz w:val="18"/>
              </w:rPr>
              <w:t>27</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2"/>
              <w:ind w:left="315" w:right="284"/>
              <w:jc w:val="center"/>
              <w:rPr>
                <w:rFonts w:ascii="Arial MT"/>
                <w:sz w:val="18"/>
              </w:rPr>
            </w:pPr>
            <w:r>
              <w:rPr>
                <w:rFonts w:ascii="Arial MT"/>
                <w:spacing w:val="-5"/>
                <w:sz w:val="18"/>
              </w:rPr>
              <w:t>40</w:t>
            </w:r>
          </w:p>
        </w:tc>
        <w:tc>
          <w:tcPr>
            <w:tcW w:w="1081" w:type="dxa"/>
            <w:tcBorders>
              <w:top w:val="single" w:sz="8" w:space="0" w:color="000000"/>
              <w:left w:val="single" w:sz="8" w:space="0" w:color="000000"/>
              <w:bottom w:val="single" w:sz="36" w:space="0" w:color="FFFFFF"/>
              <w:right w:val="single" w:sz="8" w:space="0" w:color="000000"/>
            </w:tcBorders>
          </w:tcPr>
          <w:p>
            <w:pPr>
              <w:pStyle w:val="TableParagraph"/>
              <w:spacing w:before="42"/>
              <w:ind w:left="101" w:right="71"/>
              <w:jc w:val="center"/>
              <w:rPr>
                <w:rFonts w:ascii="Arial MT"/>
                <w:sz w:val="18"/>
              </w:rPr>
            </w:pPr>
            <w:r>
              <w:rPr>
                <w:rFonts w:ascii="Arial MT"/>
                <w:spacing w:val="-5"/>
                <w:sz w:val="18"/>
              </w:rPr>
              <w:t>12</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24"/>
              <w:jc w:val="center"/>
              <w:rPr>
                <w:rFonts w:ascii="Arial MT"/>
                <w:sz w:val="18"/>
              </w:rPr>
            </w:pPr>
            <w:r>
              <w:rPr>
                <w:rFonts w:ascii="Arial MT"/>
                <w:spacing w:val="-5"/>
                <w:sz w:val="18"/>
              </w:rPr>
              <w:t>53</w:t>
            </w:r>
          </w:p>
        </w:tc>
        <w:tc>
          <w:tcPr>
            <w:tcW w:w="1076" w:type="dxa"/>
            <w:tcBorders>
              <w:top w:val="single" w:sz="8" w:space="0" w:color="000000"/>
              <w:left w:val="single" w:sz="8" w:space="0" w:color="000000"/>
              <w:bottom w:val="single" w:sz="36" w:space="0" w:color="FFFFFF"/>
              <w:right w:val="single" w:sz="8" w:space="0" w:color="000000"/>
            </w:tcBorders>
          </w:tcPr>
          <w:p>
            <w:pPr>
              <w:pStyle w:val="TableParagraph"/>
              <w:spacing w:before="42"/>
              <w:ind w:left="358" w:right="313"/>
              <w:jc w:val="center"/>
              <w:rPr>
                <w:rFonts w:ascii="Arial MT"/>
                <w:sz w:val="18"/>
              </w:rPr>
            </w:pPr>
            <w:r>
              <w:rPr>
                <w:rFonts w:ascii="Arial MT"/>
                <w:spacing w:val="-5"/>
                <w:sz w:val="18"/>
              </w:rPr>
              <w:t>19</w:t>
            </w:r>
          </w:p>
        </w:tc>
        <w:tc>
          <w:tcPr>
            <w:tcW w:w="999" w:type="dxa"/>
            <w:tcBorders>
              <w:top w:val="single" w:sz="8" w:space="0" w:color="000000"/>
              <w:left w:val="single" w:sz="8" w:space="0" w:color="000000"/>
              <w:bottom w:val="single" w:sz="36" w:space="0" w:color="FFFFFF"/>
            </w:tcBorders>
          </w:tcPr>
          <w:p>
            <w:pPr>
              <w:pStyle w:val="TableParagraph"/>
              <w:spacing w:before="42"/>
              <w:ind w:left="255" w:right="217"/>
              <w:jc w:val="center"/>
              <w:rPr>
                <w:rFonts w:ascii="Arial MT"/>
                <w:sz w:val="18"/>
              </w:rPr>
            </w:pPr>
            <w:r>
              <w:rPr>
                <w:rFonts w:ascii="Arial MT"/>
                <w:spacing w:val="-5"/>
                <w:sz w:val="18"/>
              </w:rPr>
              <w:t>151</w:t>
            </w:r>
          </w:p>
        </w:tc>
      </w:tr>
      <w:tr>
        <w:trPr>
          <w:trHeight w:val="220"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000000"/>
              <w:right w:val="nil"/>
            </w:tcBorders>
          </w:tcPr>
          <w:p>
            <w:pPr>
              <w:rPr>
                <w:sz w:val="2"/>
                <w:szCs w:val="2"/>
              </w:rPr>
            </w:pPr>
          </w:p>
        </w:tc>
        <w:tc>
          <w:tcPr>
            <w:tcW w:w="1916" w:type="dxa"/>
            <w:tcBorders>
              <w:top w:val="single" w:sz="36" w:space="0" w:color="FFFFFF"/>
              <w:left w:val="nil"/>
              <w:bottom w:val="single" w:sz="8" w:space="0" w:color="000000"/>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single" w:sz="36" w:space="0" w:color="FFFFFF"/>
              <w:bottom w:val="single" w:sz="8" w:space="0" w:color="000000"/>
              <w:right w:val="single" w:sz="8" w:space="0" w:color="000000"/>
            </w:tcBorders>
          </w:tcPr>
          <w:p>
            <w:pPr>
              <w:pStyle w:val="TableParagraph"/>
              <w:spacing w:line="188" w:lineRule="exact"/>
              <w:ind w:left="347" w:right="315"/>
              <w:jc w:val="center"/>
              <w:rPr>
                <w:rFonts w:ascii="Arial MT"/>
                <w:sz w:val="18"/>
              </w:rPr>
            </w:pPr>
            <w:r>
              <w:rPr>
                <w:rFonts w:ascii="Arial MT"/>
                <w:spacing w:val="-4"/>
                <w:sz w:val="18"/>
              </w:rPr>
              <w:t>17.9</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8"/>
              <w:jc w:val="right"/>
              <w:rPr>
                <w:rFonts w:ascii="Arial MT"/>
                <w:sz w:val="18"/>
              </w:rPr>
            </w:pPr>
            <w:r>
              <w:rPr>
                <w:rFonts w:ascii="Arial MT"/>
                <w:spacing w:val="-4"/>
                <w:sz w:val="18"/>
              </w:rPr>
              <w:t>26.5</w:t>
            </w:r>
          </w:p>
        </w:tc>
        <w:tc>
          <w:tcPr>
            <w:tcW w:w="108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7" w:right="71"/>
              <w:jc w:val="center"/>
              <w:rPr>
                <w:rFonts w:ascii="Arial MT"/>
                <w:sz w:val="18"/>
              </w:rPr>
            </w:pPr>
            <w:r>
              <w:rPr>
                <w:rFonts w:ascii="Arial MT"/>
                <w:spacing w:val="-5"/>
                <w:sz w:val="18"/>
              </w:rPr>
              <w:t>7.9</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3"/>
              <w:jc w:val="center"/>
              <w:rPr>
                <w:rFonts w:ascii="Arial MT"/>
                <w:sz w:val="18"/>
              </w:rPr>
            </w:pPr>
            <w:r>
              <w:rPr>
                <w:rFonts w:ascii="Arial MT"/>
                <w:spacing w:val="-4"/>
                <w:sz w:val="18"/>
              </w:rPr>
              <w:t>35.1</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61" w:right="306"/>
              <w:jc w:val="center"/>
              <w:rPr>
                <w:rFonts w:ascii="Arial MT"/>
                <w:sz w:val="18"/>
              </w:rPr>
            </w:pPr>
            <w:r>
              <w:rPr>
                <w:rFonts w:ascii="Arial MT"/>
                <w:spacing w:val="-4"/>
                <w:sz w:val="18"/>
              </w:rPr>
              <w:t>12.6</w:t>
            </w:r>
          </w:p>
        </w:tc>
        <w:tc>
          <w:tcPr>
            <w:tcW w:w="999" w:type="dxa"/>
            <w:tcBorders>
              <w:top w:val="single" w:sz="36" w:space="0" w:color="FFFFFF"/>
              <w:left w:val="single" w:sz="8" w:space="0" w:color="000000"/>
              <w:bottom w:val="single" w:sz="8" w:space="0" w:color="000000"/>
            </w:tcBorders>
          </w:tcPr>
          <w:p>
            <w:pPr>
              <w:pStyle w:val="TableParagraph"/>
              <w:spacing w:line="188" w:lineRule="exact"/>
              <w:ind w:left="265" w:right="217"/>
              <w:jc w:val="center"/>
              <w:rPr>
                <w:rFonts w:ascii="Arial MT"/>
                <w:sz w:val="18"/>
              </w:rPr>
            </w:pPr>
            <w:r>
              <w:rPr>
                <w:rFonts w:ascii="Arial MT"/>
                <w:spacing w:val="-2"/>
                <w:sz w:val="18"/>
              </w:rPr>
              <w:t>100.0</w:t>
            </w:r>
          </w:p>
        </w:tc>
      </w:tr>
      <w:tr>
        <w:trPr>
          <w:trHeight w:val="296"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Q74</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46"/>
              <w:ind w:left="337" w:right="315"/>
              <w:jc w:val="center"/>
              <w:rPr>
                <w:rFonts w:ascii="Arial MT"/>
                <w:sz w:val="18"/>
              </w:rPr>
            </w:pPr>
            <w:r>
              <w:rPr>
                <w:rFonts w:ascii="Arial MT"/>
                <w:spacing w:val="-5"/>
                <w:sz w:val="18"/>
              </w:rPr>
              <w:t>27</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5" w:right="284"/>
              <w:jc w:val="center"/>
              <w:rPr>
                <w:rFonts w:ascii="Arial MT"/>
                <w:sz w:val="18"/>
              </w:rPr>
            </w:pPr>
            <w:r>
              <w:rPr>
                <w:rFonts w:ascii="Arial MT"/>
                <w:spacing w:val="-5"/>
                <w:sz w:val="18"/>
              </w:rPr>
              <w:t>31</w:t>
            </w:r>
          </w:p>
        </w:tc>
        <w:tc>
          <w:tcPr>
            <w:tcW w:w="1081" w:type="dxa"/>
            <w:tcBorders>
              <w:top w:val="single" w:sz="8" w:space="0" w:color="000000"/>
              <w:left w:val="single" w:sz="8" w:space="0" w:color="000000"/>
              <w:bottom w:val="nil"/>
              <w:right w:val="single" w:sz="8" w:space="0" w:color="000000"/>
            </w:tcBorders>
          </w:tcPr>
          <w:p>
            <w:pPr>
              <w:pStyle w:val="TableParagraph"/>
              <w:spacing w:before="46"/>
              <w:ind w:left="101" w:right="71"/>
              <w:jc w:val="center"/>
              <w:rPr>
                <w:rFonts w:ascii="Arial MT"/>
                <w:sz w:val="18"/>
              </w:rPr>
            </w:pPr>
            <w:r>
              <w:rPr>
                <w:rFonts w:ascii="Arial MT"/>
                <w:spacing w:val="-5"/>
                <w:sz w:val="18"/>
              </w:rPr>
              <w:t>12</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4"/>
              <w:jc w:val="center"/>
              <w:rPr>
                <w:rFonts w:ascii="Arial MT"/>
                <w:sz w:val="18"/>
              </w:rPr>
            </w:pPr>
            <w:r>
              <w:rPr>
                <w:rFonts w:ascii="Arial MT"/>
                <w:spacing w:val="-5"/>
                <w:sz w:val="18"/>
              </w:rPr>
              <w:t>52</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58" w:right="313"/>
              <w:jc w:val="center"/>
              <w:rPr>
                <w:rFonts w:ascii="Arial MT"/>
                <w:sz w:val="18"/>
              </w:rPr>
            </w:pPr>
            <w:r>
              <w:rPr>
                <w:rFonts w:ascii="Arial MT"/>
                <w:spacing w:val="-5"/>
                <w:sz w:val="18"/>
              </w:rPr>
              <w:t>26</w:t>
            </w:r>
          </w:p>
        </w:tc>
        <w:tc>
          <w:tcPr>
            <w:tcW w:w="999" w:type="dxa"/>
            <w:tcBorders>
              <w:top w:val="single" w:sz="8" w:space="0" w:color="000000"/>
              <w:left w:val="single" w:sz="8" w:space="0" w:color="000000"/>
              <w:bottom w:val="nil"/>
            </w:tcBorders>
          </w:tcPr>
          <w:p>
            <w:pPr>
              <w:pStyle w:val="TableParagraph"/>
              <w:spacing w:before="46"/>
              <w:ind w:left="255" w:right="217"/>
              <w:jc w:val="center"/>
              <w:rPr>
                <w:rFonts w:ascii="Arial MT"/>
                <w:sz w:val="18"/>
              </w:rPr>
            </w:pPr>
            <w:r>
              <w:rPr>
                <w:rFonts w:ascii="Arial MT"/>
                <w:spacing w:val="-5"/>
                <w:sz w:val="18"/>
              </w:rPr>
              <w:t>148</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7" w:right="315"/>
              <w:jc w:val="center"/>
              <w:rPr>
                <w:rFonts w:ascii="Arial MT"/>
                <w:sz w:val="18"/>
              </w:rPr>
            </w:pPr>
            <w:r>
              <w:rPr>
                <w:rFonts w:ascii="Arial MT"/>
                <w:spacing w:val="-4"/>
                <w:sz w:val="18"/>
              </w:rPr>
              <w:t>18.2</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20.9</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69"/>
              <w:jc w:val="center"/>
              <w:rPr>
                <w:rFonts w:ascii="Arial MT"/>
                <w:sz w:val="18"/>
              </w:rPr>
            </w:pPr>
            <w:r>
              <w:rPr>
                <w:rFonts w:ascii="Arial MT"/>
                <w:spacing w:val="-5"/>
                <w:sz w:val="18"/>
              </w:rPr>
              <w:t>8.1</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35.1</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17.6</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Q75</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46"/>
              <w:ind w:left="337" w:right="315"/>
              <w:jc w:val="center"/>
              <w:rPr>
                <w:rFonts w:ascii="Arial MT"/>
                <w:sz w:val="18"/>
              </w:rPr>
            </w:pPr>
            <w:r>
              <w:rPr>
                <w:rFonts w:ascii="Arial MT"/>
                <w:spacing w:val="-5"/>
                <w:sz w:val="18"/>
              </w:rPr>
              <w:t>36</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5" w:right="284"/>
              <w:jc w:val="center"/>
              <w:rPr>
                <w:rFonts w:ascii="Arial MT"/>
                <w:sz w:val="18"/>
              </w:rPr>
            </w:pPr>
            <w:r>
              <w:rPr>
                <w:rFonts w:ascii="Arial MT"/>
                <w:spacing w:val="-5"/>
                <w:sz w:val="18"/>
              </w:rPr>
              <w:t>29</w:t>
            </w:r>
          </w:p>
        </w:tc>
        <w:tc>
          <w:tcPr>
            <w:tcW w:w="1081" w:type="dxa"/>
            <w:tcBorders>
              <w:top w:val="single" w:sz="8" w:space="0" w:color="000000"/>
              <w:left w:val="single" w:sz="8" w:space="0" w:color="000000"/>
              <w:bottom w:val="nil"/>
              <w:right w:val="single" w:sz="8" w:space="0" w:color="000000"/>
            </w:tcBorders>
          </w:tcPr>
          <w:p>
            <w:pPr>
              <w:pStyle w:val="TableParagraph"/>
              <w:spacing w:before="46"/>
              <w:ind w:left="101" w:right="71"/>
              <w:jc w:val="center"/>
              <w:rPr>
                <w:rFonts w:ascii="Arial MT"/>
                <w:sz w:val="18"/>
              </w:rPr>
            </w:pPr>
            <w:r>
              <w:rPr>
                <w:rFonts w:ascii="Arial MT"/>
                <w:spacing w:val="-5"/>
                <w:sz w:val="18"/>
              </w:rPr>
              <w:t>10</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4"/>
              <w:jc w:val="center"/>
              <w:rPr>
                <w:rFonts w:ascii="Arial MT"/>
                <w:sz w:val="18"/>
              </w:rPr>
            </w:pPr>
            <w:r>
              <w:rPr>
                <w:rFonts w:ascii="Arial MT"/>
                <w:spacing w:val="-5"/>
                <w:sz w:val="18"/>
              </w:rPr>
              <w:t>51</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58" w:right="313"/>
              <w:jc w:val="center"/>
              <w:rPr>
                <w:rFonts w:ascii="Arial MT"/>
                <w:sz w:val="18"/>
              </w:rPr>
            </w:pPr>
            <w:r>
              <w:rPr>
                <w:rFonts w:ascii="Arial MT"/>
                <w:spacing w:val="-5"/>
                <w:sz w:val="18"/>
              </w:rPr>
              <w:t>21</w:t>
            </w:r>
          </w:p>
        </w:tc>
        <w:tc>
          <w:tcPr>
            <w:tcW w:w="999" w:type="dxa"/>
            <w:tcBorders>
              <w:top w:val="single" w:sz="8" w:space="0" w:color="000000"/>
              <w:left w:val="single" w:sz="8" w:space="0" w:color="000000"/>
              <w:bottom w:val="nil"/>
            </w:tcBorders>
          </w:tcPr>
          <w:p>
            <w:pPr>
              <w:pStyle w:val="TableParagraph"/>
              <w:spacing w:before="46"/>
              <w:ind w:left="255" w:right="217"/>
              <w:jc w:val="center"/>
              <w:rPr>
                <w:rFonts w:ascii="Arial MT"/>
                <w:sz w:val="18"/>
              </w:rPr>
            </w:pPr>
            <w:r>
              <w:rPr>
                <w:rFonts w:ascii="Arial MT"/>
                <w:spacing w:val="-5"/>
                <w:sz w:val="18"/>
              </w:rPr>
              <w:t>147</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7" w:right="315"/>
              <w:jc w:val="center"/>
              <w:rPr>
                <w:rFonts w:ascii="Arial MT"/>
                <w:sz w:val="18"/>
              </w:rPr>
            </w:pPr>
            <w:r>
              <w:rPr>
                <w:rFonts w:ascii="Arial MT"/>
                <w:spacing w:val="-4"/>
                <w:sz w:val="18"/>
              </w:rPr>
              <w:t>24.5</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19.7</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71"/>
              <w:jc w:val="center"/>
              <w:rPr>
                <w:rFonts w:ascii="Arial MT"/>
                <w:sz w:val="18"/>
              </w:rPr>
            </w:pPr>
            <w:r>
              <w:rPr>
                <w:rFonts w:ascii="Arial MT"/>
                <w:spacing w:val="-5"/>
                <w:sz w:val="18"/>
              </w:rPr>
              <w:t>6.8</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34.7</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14.3</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Q76</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46"/>
              <w:ind w:left="337" w:right="315"/>
              <w:jc w:val="center"/>
              <w:rPr>
                <w:rFonts w:ascii="Arial MT"/>
                <w:sz w:val="18"/>
              </w:rPr>
            </w:pPr>
            <w:r>
              <w:rPr>
                <w:rFonts w:ascii="Arial MT"/>
                <w:spacing w:val="-5"/>
                <w:sz w:val="18"/>
              </w:rPr>
              <w:t>31</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5" w:right="284"/>
              <w:jc w:val="center"/>
              <w:rPr>
                <w:rFonts w:ascii="Arial MT"/>
                <w:sz w:val="18"/>
              </w:rPr>
            </w:pPr>
            <w:r>
              <w:rPr>
                <w:rFonts w:ascii="Arial MT"/>
                <w:spacing w:val="-5"/>
                <w:sz w:val="18"/>
              </w:rPr>
              <w:t>26</w:t>
            </w:r>
          </w:p>
        </w:tc>
        <w:tc>
          <w:tcPr>
            <w:tcW w:w="1081" w:type="dxa"/>
            <w:tcBorders>
              <w:top w:val="single" w:sz="8" w:space="0" w:color="000000"/>
              <w:left w:val="single" w:sz="8" w:space="0" w:color="000000"/>
              <w:bottom w:val="nil"/>
              <w:right w:val="single" w:sz="8" w:space="0" w:color="000000"/>
            </w:tcBorders>
          </w:tcPr>
          <w:p>
            <w:pPr>
              <w:pStyle w:val="TableParagraph"/>
              <w:spacing w:before="46"/>
              <w:ind w:left="101" w:right="71"/>
              <w:jc w:val="center"/>
              <w:rPr>
                <w:rFonts w:ascii="Arial MT"/>
                <w:sz w:val="18"/>
              </w:rPr>
            </w:pPr>
            <w:r>
              <w:rPr>
                <w:rFonts w:ascii="Arial MT"/>
                <w:spacing w:val="-5"/>
                <w:sz w:val="18"/>
              </w:rPr>
              <w:t>11</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4"/>
              <w:jc w:val="center"/>
              <w:rPr>
                <w:rFonts w:ascii="Arial MT"/>
                <w:sz w:val="18"/>
              </w:rPr>
            </w:pPr>
            <w:r>
              <w:rPr>
                <w:rFonts w:ascii="Arial MT"/>
                <w:spacing w:val="-5"/>
                <w:sz w:val="18"/>
              </w:rPr>
              <w:t>45</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58" w:right="313"/>
              <w:jc w:val="center"/>
              <w:rPr>
                <w:rFonts w:ascii="Arial MT"/>
                <w:sz w:val="18"/>
              </w:rPr>
            </w:pPr>
            <w:r>
              <w:rPr>
                <w:rFonts w:ascii="Arial MT"/>
                <w:spacing w:val="-5"/>
                <w:sz w:val="18"/>
              </w:rPr>
              <w:t>34</w:t>
            </w:r>
          </w:p>
        </w:tc>
        <w:tc>
          <w:tcPr>
            <w:tcW w:w="999" w:type="dxa"/>
            <w:tcBorders>
              <w:top w:val="single" w:sz="8" w:space="0" w:color="000000"/>
              <w:left w:val="single" w:sz="8" w:space="0" w:color="000000"/>
              <w:bottom w:val="nil"/>
            </w:tcBorders>
          </w:tcPr>
          <w:p>
            <w:pPr>
              <w:pStyle w:val="TableParagraph"/>
              <w:spacing w:before="46"/>
              <w:ind w:left="255" w:right="217"/>
              <w:jc w:val="center"/>
              <w:rPr>
                <w:rFonts w:ascii="Arial MT"/>
                <w:sz w:val="18"/>
              </w:rPr>
            </w:pPr>
            <w:r>
              <w:rPr>
                <w:rFonts w:ascii="Arial MT"/>
                <w:spacing w:val="-5"/>
                <w:sz w:val="18"/>
              </w:rPr>
              <w:t>147</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7" w:right="315"/>
              <w:jc w:val="center"/>
              <w:rPr>
                <w:rFonts w:ascii="Arial MT"/>
                <w:sz w:val="18"/>
              </w:rPr>
            </w:pPr>
            <w:r>
              <w:rPr>
                <w:rFonts w:ascii="Arial MT"/>
                <w:spacing w:val="-4"/>
                <w:sz w:val="18"/>
              </w:rPr>
              <w:t>21.1</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17.7</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71"/>
              <w:jc w:val="center"/>
              <w:rPr>
                <w:rFonts w:ascii="Arial MT"/>
                <w:sz w:val="18"/>
              </w:rPr>
            </w:pPr>
            <w:r>
              <w:rPr>
                <w:rFonts w:ascii="Arial MT"/>
                <w:spacing w:val="-5"/>
                <w:sz w:val="18"/>
              </w:rPr>
              <w:t>7.5</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30.6</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23.1</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96"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7"/>
              <w:ind w:left="47"/>
              <w:rPr>
                <w:rFonts w:ascii="Arial MT"/>
                <w:sz w:val="18"/>
              </w:rPr>
            </w:pPr>
            <w:r>
              <w:rPr>
                <w:rFonts w:ascii="Arial MT"/>
                <w:spacing w:val="-5"/>
                <w:sz w:val="18"/>
              </w:rPr>
              <w:t>Q77</w:t>
            </w:r>
          </w:p>
        </w:tc>
        <w:tc>
          <w:tcPr>
            <w:tcW w:w="1916" w:type="dxa"/>
            <w:tcBorders>
              <w:top w:val="single" w:sz="8" w:space="0" w:color="000000"/>
              <w:left w:val="nil"/>
              <w:bottom w:val="nil"/>
            </w:tcBorders>
          </w:tcPr>
          <w:p>
            <w:pPr>
              <w:pStyle w:val="TableParagraph"/>
              <w:spacing w:before="47"/>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47"/>
              <w:ind w:left="337" w:right="315"/>
              <w:jc w:val="center"/>
              <w:rPr>
                <w:rFonts w:ascii="Arial MT"/>
                <w:sz w:val="18"/>
              </w:rPr>
            </w:pPr>
            <w:r>
              <w:rPr>
                <w:rFonts w:ascii="Arial MT"/>
                <w:spacing w:val="-5"/>
                <w:sz w:val="18"/>
              </w:rPr>
              <w:t>35</w:t>
            </w:r>
          </w:p>
        </w:tc>
        <w:tc>
          <w:tcPr>
            <w:tcW w:w="898" w:type="dxa"/>
            <w:tcBorders>
              <w:top w:val="single" w:sz="8" w:space="0" w:color="000000"/>
              <w:left w:val="single" w:sz="8" w:space="0" w:color="000000"/>
              <w:bottom w:val="nil"/>
              <w:right w:val="single" w:sz="8" w:space="0" w:color="000000"/>
            </w:tcBorders>
          </w:tcPr>
          <w:p>
            <w:pPr>
              <w:pStyle w:val="TableParagraph"/>
              <w:spacing w:before="47"/>
              <w:ind w:left="315" w:right="284"/>
              <w:jc w:val="center"/>
              <w:rPr>
                <w:rFonts w:ascii="Arial MT"/>
                <w:sz w:val="18"/>
              </w:rPr>
            </w:pPr>
            <w:r>
              <w:rPr>
                <w:rFonts w:ascii="Arial MT"/>
                <w:spacing w:val="-5"/>
                <w:sz w:val="18"/>
              </w:rPr>
              <w:t>40</w:t>
            </w:r>
          </w:p>
        </w:tc>
        <w:tc>
          <w:tcPr>
            <w:tcW w:w="1081" w:type="dxa"/>
            <w:tcBorders>
              <w:top w:val="single" w:sz="8" w:space="0" w:color="000000"/>
              <w:left w:val="single" w:sz="8" w:space="0" w:color="000000"/>
              <w:bottom w:val="nil"/>
              <w:right w:val="single" w:sz="8" w:space="0" w:color="000000"/>
            </w:tcBorders>
          </w:tcPr>
          <w:p>
            <w:pPr>
              <w:pStyle w:val="TableParagraph"/>
              <w:spacing w:before="47"/>
              <w:ind w:left="101" w:right="71"/>
              <w:jc w:val="center"/>
              <w:rPr>
                <w:rFonts w:ascii="Arial MT"/>
                <w:sz w:val="18"/>
              </w:rPr>
            </w:pPr>
            <w:r>
              <w:rPr>
                <w:rFonts w:ascii="Arial MT"/>
                <w:spacing w:val="-5"/>
                <w:sz w:val="18"/>
              </w:rPr>
              <w:t>13</w:t>
            </w:r>
          </w:p>
        </w:tc>
        <w:tc>
          <w:tcPr>
            <w:tcW w:w="989" w:type="dxa"/>
            <w:tcBorders>
              <w:top w:val="single" w:sz="8" w:space="0" w:color="000000"/>
              <w:left w:val="single" w:sz="8" w:space="0" w:color="000000"/>
              <w:bottom w:val="nil"/>
              <w:right w:val="single" w:sz="8" w:space="0" w:color="000000"/>
            </w:tcBorders>
          </w:tcPr>
          <w:p>
            <w:pPr>
              <w:pStyle w:val="TableParagraph"/>
              <w:spacing w:before="47"/>
              <w:ind w:left="59" w:right="24"/>
              <w:jc w:val="center"/>
              <w:rPr>
                <w:rFonts w:ascii="Arial MT"/>
                <w:sz w:val="18"/>
              </w:rPr>
            </w:pPr>
            <w:r>
              <w:rPr>
                <w:rFonts w:ascii="Arial MT"/>
                <w:spacing w:val="-5"/>
                <w:sz w:val="18"/>
              </w:rPr>
              <w:t>40</w:t>
            </w:r>
          </w:p>
        </w:tc>
        <w:tc>
          <w:tcPr>
            <w:tcW w:w="1076" w:type="dxa"/>
            <w:tcBorders>
              <w:top w:val="single" w:sz="8" w:space="0" w:color="000000"/>
              <w:left w:val="single" w:sz="8" w:space="0" w:color="000000"/>
              <w:bottom w:val="nil"/>
              <w:right w:val="single" w:sz="8" w:space="0" w:color="000000"/>
            </w:tcBorders>
          </w:tcPr>
          <w:p>
            <w:pPr>
              <w:pStyle w:val="TableParagraph"/>
              <w:spacing w:before="47"/>
              <w:ind w:left="358" w:right="313"/>
              <w:jc w:val="center"/>
              <w:rPr>
                <w:rFonts w:ascii="Arial MT"/>
                <w:sz w:val="18"/>
              </w:rPr>
            </w:pPr>
            <w:r>
              <w:rPr>
                <w:rFonts w:ascii="Arial MT"/>
                <w:spacing w:val="-5"/>
                <w:sz w:val="18"/>
              </w:rPr>
              <w:t>20</w:t>
            </w:r>
          </w:p>
        </w:tc>
        <w:tc>
          <w:tcPr>
            <w:tcW w:w="999" w:type="dxa"/>
            <w:tcBorders>
              <w:top w:val="single" w:sz="8" w:space="0" w:color="000000"/>
              <w:left w:val="single" w:sz="8" w:space="0" w:color="000000"/>
              <w:bottom w:val="nil"/>
            </w:tcBorders>
          </w:tcPr>
          <w:p>
            <w:pPr>
              <w:pStyle w:val="TableParagraph"/>
              <w:spacing w:before="47"/>
              <w:ind w:left="255" w:right="217"/>
              <w:jc w:val="center"/>
              <w:rPr>
                <w:rFonts w:ascii="Arial MT"/>
                <w:sz w:val="18"/>
              </w:rPr>
            </w:pPr>
            <w:r>
              <w:rPr>
                <w:rFonts w:ascii="Arial MT"/>
                <w:spacing w:val="-5"/>
                <w:sz w:val="18"/>
              </w:rPr>
              <w:t>148</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7" w:right="315"/>
              <w:jc w:val="center"/>
              <w:rPr>
                <w:rFonts w:ascii="Arial MT"/>
                <w:sz w:val="18"/>
              </w:rPr>
            </w:pPr>
            <w:r>
              <w:rPr>
                <w:rFonts w:ascii="Arial MT"/>
                <w:spacing w:val="-4"/>
                <w:sz w:val="18"/>
              </w:rPr>
              <w:t>23.6</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27.0</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71"/>
              <w:jc w:val="center"/>
              <w:rPr>
                <w:rFonts w:ascii="Arial MT"/>
                <w:sz w:val="18"/>
              </w:rPr>
            </w:pPr>
            <w:r>
              <w:rPr>
                <w:rFonts w:ascii="Arial MT"/>
                <w:spacing w:val="-5"/>
                <w:sz w:val="18"/>
              </w:rPr>
              <w:t>8.8</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27.0</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13.5</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Q78</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46"/>
              <w:ind w:left="337" w:right="315"/>
              <w:jc w:val="center"/>
              <w:rPr>
                <w:rFonts w:ascii="Arial MT"/>
                <w:sz w:val="18"/>
              </w:rPr>
            </w:pPr>
            <w:r>
              <w:rPr>
                <w:rFonts w:ascii="Arial MT"/>
                <w:spacing w:val="-5"/>
                <w:sz w:val="18"/>
              </w:rPr>
              <w:t>36</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5" w:right="284"/>
              <w:jc w:val="center"/>
              <w:rPr>
                <w:rFonts w:ascii="Arial MT"/>
                <w:sz w:val="18"/>
              </w:rPr>
            </w:pPr>
            <w:r>
              <w:rPr>
                <w:rFonts w:ascii="Arial MT"/>
                <w:spacing w:val="-5"/>
                <w:sz w:val="18"/>
              </w:rPr>
              <w:t>35</w:t>
            </w:r>
          </w:p>
        </w:tc>
        <w:tc>
          <w:tcPr>
            <w:tcW w:w="1081" w:type="dxa"/>
            <w:tcBorders>
              <w:top w:val="single" w:sz="8" w:space="0" w:color="000000"/>
              <w:left w:val="single" w:sz="8" w:space="0" w:color="000000"/>
              <w:bottom w:val="nil"/>
              <w:right w:val="single" w:sz="8" w:space="0" w:color="000000"/>
            </w:tcBorders>
          </w:tcPr>
          <w:p>
            <w:pPr>
              <w:pStyle w:val="TableParagraph"/>
              <w:spacing w:before="46"/>
              <w:ind w:left="101" w:right="71"/>
              <w:jc w:val="center"/>
              <w:rPr>
                <w:rFonts w:ascii="Arial MT"/>
                <w:sz w:val="18"/>
              </w:rPr>
            </w:pPr>
            <w:r>
              <w:rPr>
                <w:rFonts w:ascii="Arial MT"/>
                <w:spacing w:val="-5"/>
                <w:sz w:val="18"/>
              </w:rPr>
              <w:t>12</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4"/>
              <w:jc w:val="center"/>
              <w:rPr>
                <w:rFonts w:ascii="Arial MT"/>
                <w:sz w:val="18"/>
              </w:rPr>
            </w:pPr>
            <w:r>
              <w:rPr>
                <w:rFonts w:ascii="Arial MT"/>
                <w:spacing w:val="-5"/>
                <w:sz w:val="18"/>
              </w:rPr>
              <w:t>40</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58" w:right="313"/>
              <w:jc w:val="center"/>
              <w:rPr>
                <w:rFonts w:ascii="Arial MT"/>
                <w:sz w:val="18"/>
              </w:rPr>
            </w:pPr>
            <w:r>
              <w:rPr>
                <w:rFonts w:ascii="Arial MT"/>
                <w:spacing w:val="-5"/>
                <w:sz w:val="18"/>
              </w:rPr>
              <w:t>21</w:t>
            </w:r>
          </w:p>
        </w:tc>
        <w:tc>
          <w:tcPr>
            <w:tcW w:w="999" w:type="dxa"/>
            <w:tcBorders>
              <w:top w:val="single" w:sz="8" w:space="0" w:color="000000"/>
              <w:left w:val="single" w:sz="8" w:space="0" w:color="000000"/>
              <w:bottom w:val="nil"/>
            </w:tcBorders>
          </w:tcPr>
          <w:p>
            <w:pPr>
              <w:pStyle w:val="TableParagraph"/>
              <w:spacing w:before="46"/>
              <w:ind w:left="255" w:right="217"/>
              <w:jc w:val="center"/>
              <w:rPr>
                <w:rFonts w:ascii="Arial MT"/>
                <w:sz w:val="18"/>
              </w:rPr>
            </w:pPr>
            <w:r>
              <w:rPr>
                <w:rFonts w:ascii="Arial MT"/>
                <w:spacing w:val="-5"/>
                <w:sz w:val="18"/>
              </w:rPr>
              <w:t>144</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7" w:right="315"/>
              <w:jc w:val="center"/>
              <w:rPr>
                <w:rFonts w:ascii="Arial MT"/>
                <w:sz w:val="18"/>
              </w:rPr>
            </w:pPr>
            <w:r>
              <w:rPr>
                <w:rFonts w:ascii="Arial MT"/>
                <w:spacing w:val="-4"/>
                <w:sz w:val="18"/>
              </w:rPr>
              <w:t>25.0</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24.3</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71"/>
              <w:jc w:val="center"/>
              <w:rPr>
                <w:rFonts w:ascii="Arial MT"/>
                <w:sz w:val="18"/>
              </w:rPr>
            </w:pPr>
            <w:r>
              <w:rPr>
                <w:rFonts w:ascii="Arial MT"/>
                <w:spacing w:val="-5"/>
                <w:sz w:val="18"/>
              </w:rPr>
              <w:t>8.3</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27.8</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14.6</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95" w:hRule="atLeast"/>
        </w:trPr>
        <w:tc>
          <w:tcPr>
            <w:tcW w:w="1393" w:type="dxa"/>
            <w:vMerge/>
            <w:tcBorders>
              <w:top w:val="nil"/>
              <w:bottom w:val="single" w:sz="8" w:space="0" w:color="000000"/>
              <w:right w:val="nil"/>
            </w:tcBorders>
          </w:tcPr>
          <w:p>
            <w:pPr>
              <w:rPr>
                <w:sz w:val="2"/>
                <w:szCs w:val="2"/>
              </w:rPr>
            </w:pPr>
          </w:p>
        </w:tc>
        <w:tc>
          <w:tcPr>
            <w:tcW w:w="754" w:type="dxa"/>
            <w:tcBorders>
              <w:top w:val="single" w:sz="8" w:space="0" w:color="000000"/>
              <w:left w:val="nil"/>
              <w:bottom w:val="nil"/>
              <w:right w:val="nil"/>
            </w:tcBorders>
          </w:tcPr>
          <w:p>
            <w:pPr>
              <w:pStyle w:val="TableParagraph"/>
              <w:spacing w:before="46"/>
              <w:ind w:left="47"/>
              <w:rPr>
                <w:rFonts w:ascii="Arial MT"/>
                <w:sz w:val="18"/>
              </w:rPr>
            </w:pPr>
            <w:r>
              <w:rPr>
                <w:rFonts w:ascii="Arial MT"/>
                <w:spacing w:val="-5"/>
                <w:sz w:val="18"/>
              </w:rPr>
              <w:t>Q79</w:t>
            </w:r>
          </w:p>
        </w:tc>
        <w:tc>
          <w:tcPr>
            <w:tcW w:w="1916"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46"/>
              <w:ind w:left="337" w:right="315"/>
              <w:jc w:val="center"/>
              <w:rPr>
                <w:rFonts w:ascii="Arial MT"/>
                <w:sz w:val="18"/>
              </w:rPr>
            </w:pPr>
            <w:r>
              <w:rPr>
                <w:rFonts w:ascii="Arial MT"/>
                <w:spacing w:val="-5"/>
                <w:sz w:val="18"/>
              </w:rPr>
              <w:t>18</w:t>
            </w:r>
          </w:p>
        </w:tc>
        <w:tc>
          <w:tcPr>
            <w:tcW w:w="898" w:type="dxa"/>
            <w:tcBorders>
              <w:top w:val="single" w:sz="8" w:space="0" w:color="000000"/>
              <w:left w:val="single" w:sz="8" w:space="0" w:color="000000"/>
              <w:bottom w:val="nil"/>
              <w:right w:val="single" w:sz="8" w:space="0" w:color="000000"/>
            </w:tcBorders>
          </w:tcPr>
          <w:p>
            <w:pPr>
              <w:pStyle w:val="TableParagraph"/>
              <w:spacing w:before="46"/>
              <w:ind w:left="315" w:right="284"/>
              <w:jc w:val="center"/>
              <w:rPr>
                <w:rFonts w:ascii="Arial MT"/>
                <w:sz w:val="18"/>
              </w:rPr>
            </w:pPr>
            <w:r>
              <w:rPr>
                <w:rFonts w:ascii="Arial MT"/>
                <w:spacing w:val="-5"/>
                <w:sz w:val="18"/>
              </w:rPr>
              <w:t>19</w:t>
            </w:r>
          </w:p>
        </w:tc>
        <w:tc>
          <w:tcPr>
            <w:tcW w:w="1081" w:type="dxa"/>
            <w:tcBorders>
              <w:top w:val="single" w:sz="8" w:space="0" w:color="000000"/>
              <w:left w:val="single" w:sz="8" w:space="0" w:color="000000"/>
              <w:bottom w:val="nil"/>
              <w:right w:val="single" w:sz="8" w:space="0" w:color="000000"/>
            </w:tcBorders>
          </w:tcPr>
          <w:p>
            <w:pPr>
              <w:pStyle w:val="TableParagraph"/>
              <w:spacing w:before="46"/>
              <w:ind w:left="36"/>
              <w:jc w:val="center"/>
              <w:rPr>
                <w:rFonts w:ascii="Arial MT"/>
                <w:sz w:val="18"/>
              </w:rPr>
            </w:pPr>
            <w:r>
              <w:rPr>
                <w:rFonts w:ascii="Arial MT"/>
                <w:w w:val="101"/>
                <w:sz w:val="18"/>
              </w:rPr>
              <w:t>9</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24"/>
              <w:jc w:val="center"/>
              <w:rPr>
                <w:rFonts w:ascii="Arial MT"/>
                <w:sz w:val="18"/>
              </w:rPr>
            </w:pPr>
            <w:r>
              <w:rPr>
                <w:rFonts w:ascii="Arial MT"/>
                <w:spacing w:val="-5"/>
                <w:sz w:val="18"/>
              </w:rPr>
              <w:t>60</w:t>
            </w:r>
          </w:p>
        </w:tc>
        <w:tc>
          <w:tcPr>
            <w:tcW w:w="1076" w:type="dxa"/>
            <w:tcBorders>
              <w:top w:val="single" w:sz="8" w:space="0" w:color="000000"/>
              <w:left w:val="single" w:sz="8" w:space="0" w:color="000000"/>
              <w:bottom w:val="nil"/>
              <w:right w:val="single" w:sz="8" w:space="0" w:color="000000"/>
            </w:tcBorders>
          </w:tcPr>
          <w:p>
            <w:pPr>
              <w:pStyle w:val="TableParagraph"/>
              <w:spacing w:before="46"/>
              <w:ind w:left="358" w:right="313"/>
              <w:jc w:val="center"/>
              <w:rPr>
                <w:rFonts w:ascii="Arial MT"/>
                <w:sz w:val="18"/>
              </w:rPr>
            </w:pPr>
            <w:r>
              <w:rPr>
                <w:rFonts w:ascii="Arial MT"/>
                <w:spacing w:val="-5"/>
                <w:sz w:val="18"/>
              </w:rPr>
              <w:t>46</w:t>
            </w:r>
          </w:p>
        </w:tc>
        <w:tc>
          <w:tcPr>
            <w:tcW w:w="999" w:type="dxa"/>
            <w:tcBorders>
              <w:top w:val="single" w:sz="8" w:space="0" w:color="000000"/>
              <w:left w:val="single" w:sz="8" w:space="0" w:color="000000"/>
              <w:bottom w:val="nil"/>
            </w:tcBorders>
          </w:tcPr>
          <w:p>
            <w:pPr>
              <w:pStyle w:val="TableParagraph"/>
              <w:spacing w:before="46"/>
              <w:ind w:left="255" w:right="217"/>
              <w:jc w:val="center"/>
              <w:rPr>
                <w:rFonts w:ascii="Arial MT"/>
                <w:sz w:val="18"/>
              </w:rPr>
            </w:pPr>
            <w:r>
              <w:rPr>
                <w:rFonts w:ascii="Arial MT"/>
                <w:spacing w:val="-5"/>
                <w:sz w:val="18"/>
              </w:rPr>
              <w:t>152</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tcBorders>
              <w:top w:val="nil"/>
              <w:left w:val="nil"/>
              <w:bottom w:val="single" w:sz="8" w:space="0" w:color="000000"/>
              <w:right w:val="nil"/>
            </w:tcBorders>
          </w:tcPr>
          <w:p>
            <w:pPr>
              <w:pStyle w:val="TableParagraph"/>
              <w:rPr>
                <w:sz w:val="18"/>
              </w:rPr>
            </w:pPr>
          </w:p>
        </w:tc>
        <w:tc>
          <w:tcPr>
            <w:tcW w:w="1916" w:type="dxa"/>
            <w:tcBorders>
              <w:top w:val="nil"/>
              <w:left w:val="nil"/>
              <w:bottom w:val="single" w:sz="8" w:space="0" w:color="000000"/>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bottom w:val="single" w:sz="8" w:space="0" w:color="000000"/>
              <w:right w:val="single" w:sz="8" w:space="0" w:color="000000"/>
            </w:tcBorders>
          </w:tcPr>
          <w:p>
            <w:pPr>
              <w:pStyle w:val="TableParagraph"/>
              <w:spacing w:before="38"/>
              <w:ind w:left="347" w:right="315"/>
              <w:jc w:val="center"/>
              <w:rPr>
                <w:rFonts w:ascii="Arial MT"/>
                <w:sz w:val="18"/>
              </w:rPr>
            </w:pPr>
            <w:r>
              <w:rPr>
                <w:rFonts w:ascii="Arial MT"/>
                <w:spacing w:val="-4"/>
                <w:sz w:val="18"/>
              </w:rPr>
              <w:t>11.8</w:t>
            </w:r>
          </w:p>
        </w:tc>
        <w:tc>
          <w:tcPr>
            <w:tcW w:w="898" w:type="dxa"/>
            <w:tcBorders>
              <w:top w:val="nil"/>
              <w:left w:val="single" w:sz="8" w:space="0" w:color="000000"/>
              <w:bottom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12.5</w:t>
            </w:r>
          </w:p>
        </w:tc>
        <w:tc>
          <w:tcPr>
            <w:tcW w:w="1081" w:type="dxa"/>
            <w:tcBorders>
              <w:top w:val="nil"/>
              <w:left w:val="single" w:sz="8" w:space="0" w:color="000000"/>
              <w:bottom w:val="single" w:sz="8" w:space="0" w:color="000000"/>
              <w:right w:val="single" w:sz="8" w:space="0" w:color="000000"/>
            </w:tcBorders>
          </w:tcPr>
          <w:p>
            <w:pPr>
              <w:pStyle w:val="TableParagraph"/>
              <w:spacing w:before="38"/>
              <w:ind w:left="107" w:right="71"/>
              <w:jc w:val="center"/>
              <w:rPr>
                <w:rFonts w:ascii="Arial MT"/>
                <w:sz w:val="18"/>
              </w:rPr>
            </w:pPr>
            <w:r>
              <w:rPr>
                <w:rFonts w:ascii="Arial MT"/>
                <w:spacing w:val="-5"/>
                <w:sz w:val="18"/>
              </w:rPr>
              <w:t>5.9</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39.5</w:t>
            </w:r>
          </w:p>
        </w:tc>
        <w:tc>
          <w:tcPr>
            <w:tcW w:w="1076" w:type="dxa"/>
            <w:tcBorders>
              <w:top w:val="nil"/>
              <w:left w:val="single" w:sz="8" w:space="0" w:color="000000"/>
              <w:bottom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30.3</w:t>
            </w:r>
          </w:p>
        </w:tc>
        <w:tc>
          <w:tcPr>
            <w:tcW w:w="999" w:type="dxa"/>
            <w:tcBorders>
              <w:top w:val="nil"/>
              <w:left w:val="single" w:sz="8" w:space="0" w:color="000000"/>
              <w:bottom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r>
        <w:trPr>
          <w:trHeight w:val="278" w:hRule="atLeast"/>
        </w:trPr>
        <w:tc>
          <w:tcPr>
            <w:tcW w:w="1393" w:type="dxa"/>
            <w:vMerge/>
            <w:tcBorders>
              <w:top w:val="nil"/>
              <w:bottom w:val="single" w:sz="8" w:space="0" w:color="000000"/>
              <w:right w:val="nil"/>
            </w:tcBorders>
          </w:tcPr>
          <w:p>
            <w:pPr>
              <w:rPr>
                <w:sz w:val="2"/>
                <w:szCs w:val="2"/>
              </w:rPr>
            </w:pPr>
          </w:p>
        </w:tc>
        <w:tc>
          <w:tcPr>
            <w:tcW w:w="754" w:type="dxa"/>
            <w:vMerge w:val="restart"/>
            <w:tcBorders>
              <w:top w:val="single" w:sz="8" w:space="0" w:color="000000"/>
              <w:left w:val="nil"/>
              <w:bottom w:val="single" w:sz="8" w:space="0" w:color="000000"/>
              <w:right w:val="nil"/>
            </w:tcBorders>
          </w:tcPr>
          <w:p>
            <w:pPr>
              <w:pStyle w:val="TableParagraph"/>
              <w:spacing w:before="46"/>
              <w:ind w:left="47"/>
              <w:rPr>
                <w:rFonts w:ascii="Arial MT"/>
                <w:sz w:val="18"/>
              </w:rPr>
            </w:pPr>
            <w:r>
              <w:rPr>
                <w:rFonts w:ascii="Arial MT"/>
                <w:spacing w:val="-5"/>
                <w:sz w:val="18"/>
              </w:rPr>
              <w:t>Q80</w:t>
            </w:r>
          </w:p>
        </w:tc>
        <w:tc>
          <w:tcPr>
            <w:tcW w:w="1916" w:type="dxa"/>
            <w:tcBorders>
              <w:top w:val="single" w:sz="8" w:space="0" w:color="000000"/>
              <w:left w:val="nil"/>
              <w:bottom w:val="single" w:sz="36" w:space="0" w:color="FFFFFF"/>
            </w:tcBorders>
          </w:tcPr>
          <w:p>
            <w:pPr>
              <w:pStyle w:val="TableParagraph"/>
              <w:spacing w:before="46"/>
              <w:ind w:left="25"/>
              <w:rPr>
                <w:rFonts w:ascii="Arial MT"/>
                <w:sz w:val="18"/>
              </w:rPr>
            </w:pPr>
            <w:r>
              <w:rPr>
                <w:rFonts w:ascii="Arial MT"/>
                <w:spacing w:val="-2"/>
                <w:sz w:val="18"/>
              </w:rPr>
              <w:t>Count</w:t>
            </w:r>
          </w:p>
        </w:tc>
        <w:tc>
          <w:tcPr>
            <w:tcW w:w="1071" w:type="dxa"/>
            <w:tcBorders>
              <w:top w:val="single" w:sz="8" w:space="0" w:color="000000"/>
              <w:bottom w:val="single" w:sz="36" w:space="0" w:color="FFFFFF"/>
              <w:right w:val="single" w:sz="8" w:space="0" w:color="000000"/>
            </w:tcBorders>
          </w:tcPr>
          <w:p>
            <w:pPr>
              <w:pStyle w:val="TableParagraph"/>
              <w:spacing w:before="46"/>
              <w:ind w:left="337" w:right="315"/>
              <w:jc w:val="center"/>
              <w:rPr>
                <w:rFonts w:ascii="Arial MT"/>
                <w:sz w:val="18"/>
              </w:rPr>
            </w:pPr>
            <w:r>
              <w:rPr>
                <w:rFonts w:ascii="Arial MT"/>
                <w:spacing w:val="-5"/>
                <w:sz w:val="18"/>
              </w:rPr>
              <w:t>31</w:t>
            </w:r>
          </w:p>
        </w:tc>
        <w:tc>
          <w:tcPr>
            <w:tcW w:w="898" w:type="dxa"/>
            <w:tcBorders>
              <w:top w:val="single" w:sz="8" w:space="0" w:color="000000"/>
              <w:left w:val="single" w:sz="8" w:space="0" w:color="000000"/>
              <w:bottom w:val="single" w:sz="36" w:space="0" w:color="FFFFFF"/>
              <w:right w:val="single" w:sz="8" w:space="0" w:color="000000"/>
            </w:tcBorders>
          </w:tcPr>
          <w:p>
            <w:pPr>
              <w:pStyle w:val="TableParagraph"/>
              <w:spacing w:before="46"/>
              <w:ind w:left="315" w:right="284"/>
              <w:jc w:val="center"/>
              <w:rPr>
                <w:rFonts w:ascii="Arial MT"/>
                <w:sz w:val="18"/>
              </w:rPr>
            </w:pPr>
            <w:r>
              <w:rPr>
                <w:rFonts w:ascii="Arial MT"/>
                <w:spacing w:val="-5"/>
                <w:sz w:val="18"/>
              </w:rPr>
              <w:t>24</w:t>
            </w:r>
          </w:p>
        </w:tc>
        <w:tc>
          <w:tcPr>
            <w:tcW w:w="1081" w:type="dxa"/>
            <w:tcBorders>
              <w:top w:val="single" w:sz="8" w:space="0" w:color="000000"/>
              <w:left w:val="single" w:sz="8" w:space="0" w:color="000000"/>
              <w:bottom w:val="single" w:sz="36" w:space="0" w:color="FFFFFF"/>
              <w:right w:val="single" w:sz="8" w:space="0" w:color="000000"/>
            </w:tcBorders>
          </w:tcPr>
          <w:p>
            <w:pPr>
              <w:pStyle w:val="TableParagraph"/>
              <w:spacing w:before="46"/>
              <w:ind w:left="36"/>
              <w:jc w:val="center"/>
              <w:rPr>
                <w:rFonts w:ascii="Arial MT"/>
                <w:sz w:val="18"/>
              </w:rPr>
            </w:pPr>
            <w:r>
              <w:rPr>
                <w:rFonts w:ascii="Arial MT"/>
                <w:w w:val="101"/>
                <w:sz w:val="18"/>
              </w:rPr>
              <w:t>6</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6"/>
              <w:ind w:left="59" w:right="24"/>
              <w:jc w:val="center"/>
              <w:rPr>
                <w:rFonts w:ascii="Arial MT"/>
                <w:sz w:val="18"/>
              </w:rPr>
            </w:pPr>
            <w:r>
              <w:rPr>
                <w:rFonts w:ascii="Arial MT"/>
                <w:spacing w:val="-5"/>
                <w:sz w:val="18"/>
              </w:rPr>
              <w:t>50</w:t>
            </w:r>
          </w:p>
        </w:tc>
        <w:tc>
          <w:tcPr>
            <w:tcW w:w="1076" w:type="dxa"/>
            <w:tcBorders>
              <w:top w:val="single" w:sz="8" w:space="0" w:color="000000"/>
              <w:left w:val="single" w:sz="8" w:space="0" w:color="000000"/>
              <w:bottom w:val="single" w:sz="36" w:space="0" w:color="FFFFFF"/>
              <w:right w:val="single" w:sz="8" w:space="0" w:color="000000"/>
            </w:tcBorders>
          </w:tcPr>
          <w:p>
            <w:pPr>
              <w:pStyle w:val="TableParagraph"/>
              <w:spacing w:before="46"/>
              <w:ind w:left="358" w:right="313"/>
              <w:jc w:val="center"/>
              <w:rPr>
                <w:rFonts w:ascii="Arial MT"/>
                <w:sz w:val="18"/>
              </w:rPr>
            </w:pPr>
            <w:r>
              <w:rPr>
                <w:rFonts w:ascii="Arial MT"/>
                <w:spacing w:val="-5"/>
                <w:sz w:val="18"/>
              </w:rPr>
              <w:t>34</w:t>
            </w:r>
          </w:p>
        </w:tc>
        <w:tc>
          <w:tcPr>
            <w:tcW w:w="999" w:type="dxa"/>
            <w:tcBorders>
              <w:top w:val="single" w:sz="8" w:space="0" w:color="000000"/>
              <w:left w:val="single" w:sz="8" w:space="0" w:color="000000"/>
              <w:bottom w:val="single" w:sz="36" w:space="0" w:color="FFFFFF"/>
            </w:tcBorders>
          </w:tcPr>
          <w:p>
            <w:pPr>
              <w:pStyle w:val="TableParagraph"/>
              <w:spacing w:before="46"/>
              <w:ind w:left="255" w:right="217"/>
              <w:jc w:val="center"/>
              <w:rPr>
                <w:rFonts w:ascii="Arial MT"/>
                <w:sz w:val="18"/>
              </w:rPr>
            </w:pPr>
            <w:r>
              <w:rPr>
                <w:rFonts w:ascii="Arial MT"/>
                <w:spacing w:val="-5"/>
                <w:sz w:val="18"/>
              </w:rPr>
              <w:t>145</w:t>
            </w:r>
          </w:p>
        </w:tc>
      </w:tr>
      <w:tr>
        <w:trPr>
          <w:trHeight w:val="225" w:hRule="atLeast"/>
        </w:trPr>
        <w:tc>
          <w:tcPr>
            <w:tcW w:w="1393" w:type="dxa"/>
            <w:vMerge/>
            <w:tcBorders>
              <w:top w:val="nil"/>
              <w:bottom w:val="single" w:sz="8" w:space="0" w:color="000000"/>
              <w:right w:val="nil"/>
            </w:tcBorders>
          </w:tcPr>
          <w:p>
            <w:pPr>
              <w:rPr>
                <w:sz w:val="2"/>
                <w:szCs w:val="2"/>
              </w:rPr>
            </w:pPr>
          </w:p>
        </w:tc>
        <w:tc>
          <w:tcPr>
            <w:tcW w:w="754" w:type="dxa"/>
            <w:vMerge/>
            <w:tcBorders>
              <w:top w:val="nil"/>
              <w:left w:val="nil"/>
              <w:bottom w:val="single" w:sz="8" w:space="0" w:color="000000"/>
              <w:right w:val="nil"/>
            </w:tcBorders>
          </w:tcPr>
          <w:p>
            <w:pPr>
              <w:rPr>
                <w:sz w:val="2"/>
                <w:szCs w:val="2"/>
              </w:rPr>
            </w:pPr>
          </w:p>
        </w:tc>
        <w:tc>
          <w:tcPr>
            <w:tcW w:w="1916" w:type="dxa"/>
            <w:tcBorders>
              <w:top w:val="single" w:sz="36" w:space="0" w:color="FFFFFF"/>
              <w:left w:val="nil"/>
              <w:bottom w:val="single" w:sz="8" w:space="0" w:color="000000"/>
            </w:tcBorders>
          </w:tcPr>
          <w:p>
            <w:pPr>
              <w:pStyle w:val="TableParagraph"/>
              <w:spacing w:line="188" w:lineRule="exact"/>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single" w:sz="36" w:space="0" w:color="FFFFFF"/>
              <w:bottom w:val="single" w:sz="8" w:space="0" w:color="000000"/>
              <w:right w:val="single" w:sz="8" w:space="0" w:color="000000"/>
            </w:tcBorders>
          </w:tcPr>
          <w:p>
            <w:pPr>
              <w:pStyle w:val="TableParagraph"/>
              <w:spacing w:line="188" w:lineRule="exact"/>
              <w:ind w:left="347" w:right="315"/>
              <w:jc w:val="center"/>
              <w:rPr>
                <w:rFonts w:ascii="Arial MT"/>
                <w:sz w:val="18"/>
              </w:rPr>
            </w:pPr>
            <w:r>
              <w:rPr>
                <w:rFonts w:ascii="Arial MT"/>
                <w:spacing w:val="-4"/>
                <w:sz w:val="18"/>
              </w:rPr>
              <w:t>21.4</w:t>
            </w:r>
          </w:p>
        </w:tc>
        <w:tc>
          <w:tcPr>
            <w:tcW w:w="89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38"/>
              <w:jc w:val="right"/>
              <w:rPr>
                <w:rFonts w:ascii="Arial MT"/>
                <w:sz w:val="18"/>
              </w:rPr>
            </w:pPr>
            <w:r>
              <w:rPr>
                <w:rFonts w:ascii="Arial MT"/>
                <w:spacing w:val="-4"/>
                <w:sz w:val="18"/>
              </w:rPr>
              <w:t>16.6</w:t>
            </w:r>
          </w:p>
        </w:tc>
        <w:tc>
          <w:tcPr>
            <w:tcW w:w="108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07" w:right="71"/>
              <w:jc w:val="center"/>
              <w:rPr>
                <w:rFonts w:ascii="Arial MT"/>
                <w:sz w:val="18"/>
              </w:rPr>
            </w:pPr>
            <w:r>
              <w:rPr>
                <w:rFonts w:ascii="Arial MT"/>
                <w:spacing w:val="-5"/>
                <w:sz w:val="18"/>
              </w:rPr>
              <w:t>4.1</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23"/>
              <w:jc w:val="center"/>
              <w:rPr>
                <w:rFonts w:ascii="Arial MT"/>
                <w:sz w:val="18"/>
              </w:rPr>
            </w:pPr>
            <w:r>
              <w:rPr>
                <w:rFonts w:ascii="Arial MT"/>
                <w:spacing w:val="-4"/>
                <w:sz w:val="18"/>
              </w:rPr>
              <w:t>34.5</w:t>
            </w:r>
          </w:p>
        </w:tc>
        <w:tc>
          <w:tcPr>
            <w:tcW w:w="107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61" w:right="306"/>
              <w:jc w:val="center"/>
              <w:rPr>
                <w:rFonts w:ascii="Arial MT"/>
                <w:sz w:val="18"/>
              </w:rPr>
            </w:pPr>
            <w:r>
              <w:rPr>
                <w:rFonts w:ascii="Arial MT"/>
                <w:spacing w:val="-4"/>
                <w:sz w:val="18"/>
              </w:rPr>
              <w:t>23.4</w:t>
            </w:r>
          </w:p>
        </w:tc>
        <w:tc>
          <w:tcPr>
            <w:tcW w:w="999" w:type="dxa"/>
            <w:tcBorders>
              <w:top w:val="single" w:sz="36" w:space="0" w:color="FFFFFF"/>
              <w:left w:val="single" w:sz="8" w:space="0" w:color="000000"/>
              <w:bottom w:val="single" w:sz="8" w:space="0" w:color="000000"/>
            </w:tcBorders>
          </w:tcPr>
          <w:p>
            <w:pPr>
              <w:pStyle w:val="TableParagraph"/>
              <w:spacing w:line="188" w:lineRule="exact"/>
              <w:ind w:left="267" w:right="216"/>
              <w:jc w:val="center"/>
              <w:rPr>
                <w:rFonts w:ascii="Arial MT"/>
                <w:sz w:val="18"/>
              </w:rPr>
            </w:pPr>
            <w:r>
              <w:rPr>
                <w:rFonts w:ascii="Arial MT"/>
                <w:spacing w:val="-2"/>
                <w:sz w:val="18"/>
              </w:rPr>
              <w:t>100.0</w:t>
            </w:r>
          </w:p>
        </w:tc>
      </w:tr>
      <w:tr>
        <w:trPr>
          <w:trHeight w:val="272" w:hRule="atLeast"/>
        </w:trPr>
        <w:tc>
          <w:tcPr>
            <w:tcW w:w="1393" w:type="dxa"/>
            <w:tcBorders>
              <w:top w:val="single" w:sz="8" w:space="0" w:color="000000"/>
              <w:bottom w:val="nil"/>
              <w:right w:val="nil"/>
            </w:tcBorders>
          </w:tcPr>
          <w:p>
            <w:pPr>
              <w:pStyle w:val="TableParagraph"/>
              <w:spacing w:before="22"/>
              <w:ind w:left="25"/>
              <w:rPr>
                <w:rFonts w:ascii="Arial MT"/>
                <w:sz w:val="18"/>
              </w:rPr>
            </w:pPr>
            <w:r>
              <w:rPr>
                <w:rFonts w:ascii="Arial MT"/>
                <w:spacing w:val="-2"/>
                <w:sz w:val="18"/>
              </w:rPr>
              <w:t>Total</w:t>
            </w:r>
          </w:p>
        </w:tc>
        <w:tc>
          <w:tcPr>
            <w:tcW w:w="754" w:type="dxa"/>
            <w:tcBorders>
              <w:top w:val="single" w:sz="8" w:space="0" w:color="000000"/>
              <w:left w:val="nil"/>
              <w:bottom w:val="nil"/>
              <w:right w:val="nil"/>
            </w:tcBorders>
          </w:tcPr>
          <w:p>
            <w:pPr>
              <w:pStyle w:val="TableParagraph"/>
              <w:rPr>
                <w:sz w:val="18"/>
              </w:rPr>
            </w:pPr>
          </w:p>
        </w:tc>
        <w:tc>
          <w:tcPr>
            <w:tcW w:w="1916" w:type="dxa"/>
            <w:tcBorders>
              <w:top w:val="single" w:sz="8" w:space="0" w:color="000000"/>
              <w:left w:val="nil"/>
              <w:bottom w:val="nil"/>
            </w:tcBorders>
          </w:tcPr>
          <w:p>
            <w:pPr>
              <w:pStyle w:val="TableParagraph"/>
              <w:spacing w:before="22"/>
              <w:ind w:left="25"/>
              <w:rPr>
                <w:rFonts w:ascii="Arial MT"/>
                <w:sz w:val="18"/>
              </w:rPr>
            </w:pPr>
            <w:r>
              <w:rPr>
                <w:rFonts w:ascii="Arial MT"/>
                <w:spacing w:val="-2"/>
                <w:sz w:val="18"/>
              </w:rPr>
              <w:t>Count</w:t>
            </w:r>
          </w:p>
        </w:tc>
        <w:tc>
          <w:tcPr>
            <w:tcW w:w="1071" w:type="dxa"/>
            <w:tcBorders>
              <w:top w:val="single" w:sz="8" w:space="0" w:color="000000"/>
              <w:bottom w:val="nil"/>
              <w:right w:val="single" w:sz="8" w:space="0" w:color="000000"/>
            </w:tcBorders>
          </w:tcPr>
          <w:p>
            <w:pPr>
              <w:pStyle w:val="TableParagraph"/>
              <w:spacing w:before="22"/>
              <w:ind w:left="342" w:right="315"/>
              <w:jc w:val="center"/>
              <w:rPr>
                <w:rFonts w:ascii="Arial MT"/>
                <w:sz w:val="18"/>
              </w:rPr>
            </w:pPr>
            <w:r>
              <w:rPr>
                <w:rFonts w:ascii="Arial MT"/>
                <w:spacing w:val="-5"/>
                <w:sz w:val="18"/>
              </w:rPr>
              <w:t>340</w:t>
            </w:r>
          </w:p>
        </w:tc>
        <w:tc>
          <w:tcPr>
            <w:tcW w:w="898" w:type="dxa"/>
            <w:tcBorders>
              <w:top w:val="single" w:sz="8" w:space="0" w:color="000000"/>
              <w:left w:val="single" w:sz="8" w:space="0" w:color="000000"/>
              <w:bottom w:val="nil"/>
              <w:right w:val="single" w:sz="8" w:space="0" w:color="000000"/>
            </w:tcBorders>
          </w:tcPr>
          <w:p>
            <w:pPr>
              <w:pStyle w:val="TableParagraph"/>
              <w:spacing w:before="22"/>
              <w:ind w:left="305"/>
              <w:rPr>
                <w:rFonts w:ascii="Arial MT"/>
                <w:sz w:val="18"/>
              </w:rPr>
            </w:pPr>
            <w:r>
              <w:rPr>
                <w:rFonts w:ascii="Arial MT"/>
                <w:spacing w:val="-5"/>
                <w:sz w:val="18"/>
              </w:rPr>
              <w:t>342</w:t>
            </w:r>
          </w:p>
        </w:tc>
        <w:tc>
          <w:tcPr>
            <w:tcW w:w="1081" w:type="dxa"/>
            <w:tcBorders>
              <w:top w:val="single" w:sz="8" w:space="0" w:color="000000"/>
              <w:left w:val="single" w:sz="8" w:space="0" w:color="000000"/>
              <w:bottom w:val="nil"/>
              <w:right w:val="single" w:sz="8" w:space="0" w:color="000000"/>
            </w:tcBorders>
          </w:tcPr>
          <w:p>
            <w:pPr>
              <w:pStyle w:val="TableParagraph"/>
              <w:spacing w:before="22"/>
              <w:ind w:left="106" w:right="71"/>
              <w:jc w:val="center"/>
              <w:rPr>
                <w:rFonts w:ascii="Arial MT"/>
                <w:sz w:val="18"/>
              </w:rPr>
            </w:pPr>
            <w:r>
              <w:rPr>
                <w:rFonts w:ascii="Arial MT"/>
                <w:spacing w:val="-5"/>
                <w:sz w:val="18"/>
              </w:rPr>
              <w:t>100</w:t>
            </w:r>
          </w:p>
        </w:tc>
        <w:tc>
          <w:tcPr>
            <w:tcW w:w="989" w:type="dxa"/>
            <w:tcBorders>
              <w:top w:val="single" w:sz="8" w:space="0" w:color="000000"/>
              <w:left w:val="single" w:sz="8" w:space="0" w:color="000000"/>
              <w:bottom w:val="nil"/>
              <w:right w:val="single" w:sz="8" w:space="0" w:color="000000"/>
            </w:tcBorders>
          </w:tcPr>
          <w:p>
            <w:pPr>
              <w:pStyle w:val="TableParagraph"/>
              <w:spacing w:before="22"/>
              <w:ind w:left="55" w:right="25"/>
              <w:jc w:val="center"/>
              <w:rPr>
                <w:rFonts w:ascii="Arial MT"/>
                <w:sz w:val="18"/>
              </w:rPr>
            </w:pPr>
            <w:r>
              <w:rPr>
                <w:rFonts w:ascii="Arial MT"/>
                <w:spacing w:val="-5"/>
                <w:sz w:val="18"/>
              </w:rPr>
              <w:t>444</w:t>
            </w:r>
          </w:p>
        </w:tc>
        <w:tc>
          <w:tcPr>
            <w:tcW w:w="1076" w:type="dxa"/>
            <w:tcBorders>
              <w:top w:val="single" w:sz="8" w:space="0" w:color="000000"/>
              <w:left w:val="single" w:sz="8" w:space="0" w:color="000000"/>
              <w:bottom w:val="nil"/>
              <w:right w:val="single" w:sz="8" w:space="0" w:color="000000"/>
            </w:tcBorders>
          </w:tcPr>
          <w:p>
            <w:pPr>
              <w:pStyle w:val="TableParagraph"/>
              <w:spacing w:before="22"/>
              <w:ind w:left="361" w:right="312"/>
              <w:jc w:val="center"/>
              <w:rPr>
                <w:rFonts w:ascii="Arial MT"/>
                <w:sz w:val="18"/>
              </w:rPr>
            </w:pPr>
            <w:r>
              <w:rPr>
                <w:rFonts w:ascii="Arial MT"/>
                <w:spacing w:val="-5"/>
                <w:sz w:val="18"/>
              </w:rPr>
              <w:t>255</w:t>
            </w:r>
          </w:p>
        </w:tc>
        <w:tc>
          <w:tcPr>
            <w:tcW w:w="999" w:type="dxa"/>
            <w:tcBorders>
              <w:top w:val="single" w:sz="8" w:space="0" w:color="000000"/>
              <w:left w:val="single" w:sz="8" w:space="0" w:color="000000"/>
              <w:bottom w:val="nil"/>
            </w:tcBorders>
          </w:tcPr>
          <w:p>
            <w:pPr>
              <w:pStyle w:val="TableParagraph"/>
              <w:spacing w:before="22"/>
              <w:ind w:left="260" w:right="217"/>
              <w:jc w:val="center"/>
              <w:rPr>
                <w:rFonts w:ascii="Arial MT"/>
                <w:sz w:val="18"/>
              </w:rPr>
            </w:pPr>
            <w:r>
              <w:rPr>
                <w:rFonts w:ascii="Arial MT"/>
                <w:spacing w:val="-4"/>
                <w:sz w:val="18"/>
              </w:rPr>
              <w:t>1481</w:t>
            </w:r>
          </w:p>
        </w:tc>
      </w:tr>
      <w:tr>
        <w:trPr>
          <w:trHeight w:val="280" w:hRule="atLeast"/>
        </w:trPr>
        <w:tc>
          <w:tcPr>
            <w:tcW w:w="1393" w:type="dxa"/>
            <w:tcBorders>
              <w:top w:val="nil"/>
              <w:right w:val="nil"/>
            </w:tcBorders>
          </w:tcPr>
          <w:p>
            <w:pPr>
              <w:pStyle w:val="TableParagraph"/>
              <w:rPr>
                <w:sz w:val="18"/>
              </w:rPr>
            </w:pPr>
          </w:p>
        </w:tc>
        <w:tc>
          <w:tcPr>
            <w:tcW w:w="754" w:type="dxa"/>
            <w:tcBorders>
              <w:top w:val="nil"/>
              <w:left w:val="nil"/>
              <w:right w:val="nil"/>
            </w:tcBorders>
          </w:tcPr>
          <w:p>
            <w:pPr>
              <w:pStyle w:val="TableParagraph"/>
              <w:rPr>
                <w:sz w:val="18"/>
              </w:rPr>
            </w:pPr>
          </w:p>
        </w:tc>
        <w:tc>
          <w:tcPr>
            <w:tcW w:w="1916" w:type="dxa"/>
            <w:tcBorders>
              <w:top w:val="nil"/>
              <w:left w:val="nil"/>
            </w:tcBorders>
          </w:tcPr>
          <w:p>
            <w:pPr>
              <w:pStyle w:val="TableParagraph"/>
              <w:spacing w:before="38"/>
              <w:ind w:left="25"/>
              <w:rPr>
                <w:rFonts w:ascii="Arial MT"/>
                <w:sz w:val="18"/>
              </w:rPr>
            </w:pPr>
            <w:r>
              <w:rPr>
                <w:rFonts w:ascii="Arial MT"/>
                <w:sz w:val="18"/>
              </w:rPr>
              <w:t>%</w:t>
            </w:r>
            <w:r>
              <w:rPr>
                <w:rFonts w:ascii="Arial MT"/>
                <w:spacing w:val="2"/>
                <w:sz w:val="18"/>
              </w:rPr>
              <w:t> </w:t>
            </w:r>
            <w:r>
              <w:rPr>
                <w:rFonts w:ascii="Arial MT"/>
                <w:sz w:val="18"/>
              </w:rPr>
              <w:t>within</w:t>
            </w:r>
            <w:r>
              <w:rPr>
                <w:rFonts w:ascii="Arial MT"/>
                <w:spacing w:val="-8"/>
                <w:sz w:val="18"/>
              </w:rPr>
              <w:t> </w:t>
            </w:r>
            <w:r>
              <w:rPr>
                <w:rFonts w:ascii="Arial MT"/>
                <w:spacing w:val="-2"/>
                <w:sz w:val="18"/>
              </w:rPr>
              <w:t>QUESTIONS</w:t>
            </w:r>
          </w:p>
        </w:tc>
        <w:tc>
          <w:tcPr>
            <w:tcW w:w="1071" w:type="dxa"/>
            <w:tcBorders>
              <w:top w:val="nil"/>
              <w:right w:val="single" w:sz="8" w:space="0" w:color="000000"/>
            </w:tcBorders>
          </w:tcPr>
          <w:p>
            <w:pPr>
              <w:pStyle w:val="TableParagraph"/>
              <w:spacing w:before="38"/>
              <w:ind w:left="347" w:right="315"/>
              <w:jc w:val="center"/>
              <w:rPr>
                <w:rFonts w:ascii="Arial MT"/>
                <w:sz w:val="18"/>
              </w:rPr>
            </w:pPr>
            <w:r>
              <w:rPr>
                <w:rFonts w:ascii="Arial MT"/>
                <w:spacing w:val="-4"/>
                <w:sz w:val="18"/>
              </w:rPr>
              <w:t>23.0</w:t>
            </w:r>
          </w:p>
        </w:tc>
        <w:tc>
          <w:tcPr>
            <w:tcW w:w="898" w:type="dxa"/>
            <w:tcBorders>
              <w:top w:val="nil"/>
              <w:left w:val="single" w:sz="8" w:space="0" w:color="000000"/>
              <w:right w:val="single" w:sz="8" w:space="0" w:color="000000"/>
            </w:tcBorders>
          </w:tcPr>
          <w:p>
            <w:pPr>
              <w:pStyle w:val="TableParagraph"/>
              <w:spacing w:before="38"/>
              <w:ind w:right="238"/>
              <w:jc w:val="right"/>
              <w:rPr>
                <w:rFonts w:ascii="Arial MT"/>
                <w:sz w:val="18"/>
              </w:rPr>
            </w:pPr>
            <w:r>
              <w:rPr>
                <w:rFonts w:ascii="Arial MT"/>
                <w:spacing w:val="-4"/>
                <w:sz w:val="18"/>
              </w:rPr>
              <w:t>23.1</w:t>
            </w:r>
          </w:p>
        </w:tc>
        <w:tc>
          <w:tcPr>
            <w:tcW w:w="1081" w:type="dxa"/>
            <w:tcBorders>
              <w:top w:val="nil"/>
              <w:left w:val="single" w:sz="8" w:space="0" w:color="000000"/>
              <w:right w:val="single" w:sz="8" w:space="0" w:color="000000"/>
            </w:tcBorders>
          </w:tcPr>
          <w:p>
            <w:pPr>
              <w:pStyle w:val="TableParagraph"/>
              <w:spacing w:before="38"/>
              <w:ind w:left="107" w:right="71"/>
              <w:jc w:val="center"/>
              <w:rPr>
                <w:rFonts w:ascii="Arial MT"/>
                <w:sz w:val="18"/>
              </w:rPr>
            </w:pPr>
            <w:r>
              <w:rPr>
                <w:rFonts w:ascii="Arial MT"/>
                <w:spacing w:val="-5"/>
                <w:sz w:val="18"/>
              </w:rPr>
              <w:t>6.8</w:t>
            </w:r>
          </w:p>
        </w:tc>
        <w:tc>
          <w:tcPr>
            <w:tcW w:w="989" w:type="dxa"/>
            <w:tcBorders>
              <w:top w:val="nil"/>
              <w:left w:val="single" w:sz="8" w:space="0" w:color="000000"/>
              <w:right w:val="single" w:sz="8" w:space="0" w:color="000000"/>
            </w:tcBorders>
          </w:tcPr>
          <w:p>
            <w:pPr>
              <w:pStyle w:val="TableParagraph"/>
              <w:spacing w:before="38"/>
              <w:ind w:left="59" w:right="23"/>
              <w:jc w:val="center"/>
              <w:rPr>
                <w:rFonts w:ascii="Arial MT"/>
                <w:sz w:val="18"/>
              </w:rPr>
            </w:pPr>
            <w:r>
              <w:rPr>
                <w:rFonts w:ascii="Arial MT"/>
                <w:spacing w:val="-4"/>
                <w:sz w:val="18"/>
              </w:rPr>
              <w:t>30.0</w:t>
            </w:r>
          </w:p>
        </w:tc>
        <w:tc>
          <w:tcPr>
            <w:tcW w:w="1076" w:type="dxa"/>
            <w:tcBorders>
              <w:top w:val="nil"/>
              <w:left w:val="single" w:sz="8" w:space="0" w:color="000000"/>
              <w:right w:val="single" w:sz="8" w:space="0" w:color="000000"/>
            </w:tcBorders>
          </w:tcPr>
          <w:p>
            <w:pPr>
              <w:pStyle w:val="TableParagraph"/>
              <w:spacing w:before="38"/>
              <w:ind w:left="361" w:right="306"/>
              <w:jc w:val="center"/>
              <w:rPr>
                <w:rFonts w:ascii="Arial MT"/>
                <w:sz w:val="18"/>
              </w:rPr>
            </w:pPr>
            <w:r>
              <w:rPr>
                <w:rFonts w:ascii="Arial MT"/>
                <w:spacing w:val="-4"/>
                <w:sz w:val="18"/>
              </w:rPr>
              <w:t>17.2</w:t>
            </w:r>
          </w:p>
        </w:tc>
        <w:tc>
          <w:tcPr>
            <w:tcW w:w="999" w:type="dxa"/>
            <w:tcBorders>
              <w:top w:val="nil"/>
              <w:left w:val="single" w:sz="8" w:space="0" w:color="000000"/>
            </w:tcBorders>
          </w:tcPr>
          <w:p>
            <w:pPr>
              <w:pStyle w:val="TableParagraph"/>
              <w:spacing w:before="38"/>
              <w:ind w:left="265" w:right="217"/>
              <w:jc w:val="center"/>
              <w:rPr>
                <w:rFonts w:ascii="Arial MT"/>
                <w:sz w:val="18"/>
              </w:rPr>
            </w:pPr>
            <w:r>
              <w:rPr>
                <w:rFonts w:ascii="Arial MT"/>
                <w:spacing w:val="-2"/>
                <w:sz w:val="18"/>
              </w:rPr>
              <w:t>100.0</w:t>
            </w:r>
          </w:p>
        </w:tc>
      </w:tr>
    </w:tbl>
    <w:p>
      <w:pPr>
        <w:spacing w:after="0"/>
        <w:jc w:val="center"/>
        <w:rPr>
          <w:rFonts w:ascii="Arial MT"/>
          <w:sz w:val="18"/>
        </w:rPr>
        <w:sectPr>
          <w:pgSz w:w="12240" w:h="15840"/>
          <w:pgMar w:header="0" w:footer="969" w:top="780" w:bottom="1160" w:left="780" w:right="0"/>
        </w:sectPr>
      </w:pPr>
    </w:p>
    <w:p>
      <w:pPr>
        <w:pStyle w:val="BodyText"/>
        <w:ind w:left="1110"/>
        <w:rPr>
          <w:rFonts w:ascii="Arial"/>
          <w:sz w:val="20"/>
        </w:rPr>
      </w:pPr>
      <w:r>
        <w:rPr>
          <w:rFonts w:ascii="Arial"/>
          <w:sz w:val="20"/>
        </w:rPr>
        <w:pict>
          <v:group style="width:470.05pt;height:238.95pt;mso-position-horizontal-relative:char;mso-position-vertical-relative:line" id="docshapegroup174" coordorigin="0,0" coordsize="9401,4779">
            <v:shape style="position:absolute;left:0;top:0;width:9401;height:4750" type="#_x0000_t75" id="docshape175" stroked="false">
              <v:imagedata r:id="rId43" o:title=""/>
            </v:shape>
            <v:rect style="position:absolute;left:3208;top:4539;width:1631;height:231" id="docshape176" filled="true" fillcolor="#ffffff" stroked="false">
              <v:fill type="solid"/>
            </v:rect>
            <v:rect style="position:absolute;left:3208;top:4539;width:1631;height:231" id="docshape177" filled="false" stroked="true" strokeweight=".75pt" strokecolor="#ffffff">
              <v:stroke dashstyle="solid"/>
            </v:rect>
          </v:group>
        </w:pict>
      </w:r>
      <w:r>
        <w:rPr>
          <w:rFonts w:ascii="Arial"/>
          <w:sz w:val="20"/>
        </w:rPr>
      </w:r>
    </w:p>
    <w:p>
      <w:pPr>
        <w:pStyle w:val="Heading1"/>
        <w:spacing w:before="139"/>
      </w:pPr>
      <w:r>
        <w:rPr/>
        <w:t>TABLE</w:t>
      </w:r>
      <w:r>
        <w:rPr>
          <w:spacing w:val="-6"/>
        </w:rPr>
        <w:t> </w:t>
      </w:r>
      <w:r>
        <w:rPr/>
        <w:t>4.14</w:t>
      </w:r>
      <w:r>
        <w:rPr>
          <w:spacing w:val="-4"/>
        </w:rPr>
        <w:t> </w:t>
      </w:r>
      <w:r>
        <w:rPr/>
        <w:t>(I1)</w:t>
      </w:r>
      <w:r>
        <w:rPr>
          <w:spacing w:val="-7"/>
        </w:rPr>
        <w:t> </w:t>
      </w:r>
      <w:r>
        <w:rPr/>
        <w:t>ACADEMIC:</w:t>
      </w:r>
      <w:r>
        <w:rPr>
          <w:spacing w:val="-3"/>
        </w:rPr>
        <w:t> </w:t>
      </w:r>
      <w:r>
        <w:rPr>
          <w:spacing w:val="-2"/>
        </w:rPr>
        <w:t>DISCIPLINE</w:t>
      </w:r>
    </w:p>
    <w:p>
      <w:pPr>
        <w:spacing w:before="139" w:after="34"/>
        <w:ind w:left="3728" w:right="0" w:firstLine="0"/>
        <w:jc w:val="left"/>
        <w:rPr>
          <w:rFonts w:ascii="Arial"/>
          <w:b/>
          <w:sz w:val="18"/>
        </w:rPr>
      </w:pPr>
      <w:r>
        <w:rPr>
          <w:rFonts w:ascii="Arial"/>
          <w:b/>
          <w:sz w:val="18"/>
        </w:rPr>
        <w:t>QUESTION</w:t>
      </w:r>
      <w:r>
        <w:rPr>
          <w:rFonts w:ascii="Arial"/>
          <w:b/>
          <w:spacing w:val="-5"/>
          <w:sz w:val="18"/>
        </w:rPr>
        <w:t> </w:t>
      </w:r>
      <w:r>
        <w:rPr>
          <w:rFonts w:ascii="Arial"/>
          <w:b/>
          <w:sz w:val="18"/>
        </w:rPr>
        <w:t>*</w:t>
      </w:r>
      <w:r>
        <w:rPr>
          <w:rFonts w:ascii="Arial"/>
          <w:b/>
          <w:spacing w:val="-2"/>
          <w:sz w:val="18"/>
        </w:rPr>
        <w:t> </w:t>
      </w:r>
      <w:r>
        <w:rPr>
          <w:rFonts w:ascii="Arial"/>
          <w:b/>
          <w:sz w:val="18"/>
        </w:rPr>
        <w:t>RESPONSE</w:t>
      </w:r>
      <w:r>
        <w:rPr>
          <w:rFonts w:ascii="Arial"/>
          <w:b/>
          <w:spacing w:val="-4"/>
          <w:sz w:val="18"/>
        </w:rPr>
        <w:t> </w:t>
      </w:r>
      <w:r>
        <w:rPr>
          <w:rFonts w:ascii="Arial"/>
          <w:b/>
          <w:spacing w:val="-2"/>
          <w:sz w:val="18"/>
        </w:rPr>
        <w:t>Crosstabulation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3"/>
        <w:gridCol w:w="749"/>
        <w:gridCol w:w="1776"/>
        <w:gridCol w:w="801"/>
        <w:gridCol w:w="901"/>
        <w:gridCol w:w="1079"/>
        <w:gridCol w:w="988"/>
        <w:gridCol w:w="983"/>
        <w:gridCol w:w="1175"/>
      </w:tblGrid>
      <w:tr>
        <w:trPr>
          <w:trHeight w:val="302" w:hRule="atLeast"/>
        </w:trPr>
        <w:tc>
          <w:tcPr>
            <w:tcW w:w="3788" w:type="dxa"/>
            <w:gridSpan w:val="3"/>
            <w:vMerge w:val="restart"/>
            <w:tcBorders>
              <w:bottom w:val="single" w:sz="36" w:space="0" w:color="000000"/>
            </w:tcBorders>
          </w:tcPr>
          <w:p>
            <w:pPr>
              <w:pStyle w:val="TableParagraph"/>
              <w:rPr>
                <w:sz w:val="18"/>
              </w:rPr>
            </w:pPr>
          </w:p>
        </w:tc>
        <w:tc>
          <w:tcPr>
            <w:tcW w:w="4752" w:type="dxa"/>
            <w:gridSpan w:val="5"/>
            <w:tcBorders>
              <w:bottom w:val="single" w:sz="8" w:space="0" w:color="FFFFFF"/>
              <w:right w:val="single" w:sz="8" w:space="0" w:color="000000"/>
            </w:tcBorders>
          </w:tcPr>
          <w:p>
            <w:pPr>
              <w:pStyle w:val="TableParagraph"/>
              <w:spacing w:line="190" w:lineRule="exact" w:before="92"/>
              <w:ind w:left="1871" w:right="1824"/>
              <w:jc w:val="center"/>
              <w:rPr>
                <w:rFonts w:ascii="Arial MT"/>
                <w:sz w:val="18"/>
              </w:rPr>
            </w:pPr>
            <w:r>
              <w:rPr>
                <w:rFonts w:ascii="Arial MT"/>
                <w:spacing w:val="-2"/>
                <w:sz w:val="18"/>
              </w:rPr>
              <w:t>RESPONSE</w:t>
            </w:r>
          </w:p>
        </w:tc>
        <w:tc>
          <w:tcPr>
            <w:tcW w:w="1175"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line="200" w:lineRule="exact" w:before="146"/>
              <w:ind w:left="392"/>
              <w:rPr>
                <w:rFonts w:ascii="Arial MT"/>
                <w:sz w:val="18"/>
              </w:rPr>
            </w:pPr>
            <w:r>
              <w:rPr>
                <w:rFonts w:ascii="Arial MT"/>
                <w:spacing w:val="-2"/>
                <w:sz w:val="18"/>
              </w:rPr>
              <w:t>Total</w:t>
            </w:r>
          </w:p>
        </w:tc>
      </w:tr>
      <w:tr>
        <w:trPr>
          <w:trHeight w:val="433" w:hRule="atLeast"/>
        </w:trPr>
        <w:tc>
          <w:tcPr>
            <w:tcW w:w="3788" w:type="dxa"/>
            <w:gridSpan w:val="3"/>
            <w:vMerge/>
            <w:tcBorders>
              <w:top w:val="nil"/>
              <w:bottom w:val="single" w:sz="36" w:space="0" w:color="000000"/>
            </w:tcBorders>
          </w:tcPr>
          <w:p>
            <w:pPr>
              <w:rPr>
                <w:sz w:val="2"/>
                <w:szCs w:val="2"/>
              </w:rPr>
            </w:pPr>
          </w:p>
        </w:tc>
        <w:tc>
          <w:tcPr>
            <w:tcW w:w="801" w:type="dxa"/>
            <w:tcBorders>
              <w:top w:val="single" w:sz="8" w:space="0" w:color="FFFFFF"/>
              <w:right w:val="single" w:sz="8" w:space="0" w:color="000000"/>
            </w:tcBorders>
          </w:tcPr>
          <w:p>
            <w:pPr>
              <w:pStyle w:val="TableParagraph"/>
              <w:spacing w:line="200" w:lineRule="atLeast"/>
              <w:ind w:left="155" w:hanging="92"/>
              <w:rPr>
                <w:rFonts w:ascii="Arial MT"/>
                <w:sz w:val="18"/>
              </w:rPr>
            </w:pPr>
            <w:r>
              <w:rPr>
                <w:rFonts w:ascii="Arial MT"/>
                <w:spacing w:val="-2"/>
                <w:sz w:val="18"/>
              </w:rPr>
              <w:t>Strongly Agree</w:t>
            </w:r>
          </w:p>
        </w:tc>
        <w:tc>
          <w:tcPr>
            <w:tcW w:w="901"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217"/>
              <w:rPr>
                <w:rFonts w:ascii="Arial MT"/>
                <w:sz w:val="18"/>
              </w:rPr>
            </w:pPr>
            <w:r>
              <w:rPr>
                <w:rFonts w:ascii="Arial MT"/>
                <w:spacing w:val="-2"/>
                <w:sz w:val="18"/>
              </w:rPr>
              <w:t>Agree</w:t>
            </w:r>
          </w:p>
        </w:tc>
        <w:tc>
          <w:tcPr>
            <w:tcW w:w="1079"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111" w:right="65"/>
              <w:jc w:val="center"/>
              <w:rPr>
                <w:rFonts w:ascii="Arial MT"/>
                <w:sz w:val="18"/>
              </w:rPr>
            </w:pPr>
            <w:r>
              <w:rPr>
                <w:rFonts w:ascii="Arial MT"/>
                <w:spacing w:val="-2"/>
                <w:sz w:val="18"/>
              </w:rPr>
              <w:t>Undecided</w:t>
            </w:r>
          </w:p>
        </w:tc>
        <w:tc>
          <w:tcPr>
            <w:tcW w:w="988"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60" w:right="12"/>
              <w:jc w:val="center"/>
              <w:rPr>
                <w:rFonts w:ascii="Arial MT"/>
                <w:sz w:val="18"/>
              </w:rPr>
            </w:pPr>
            <w:r>
              <w:rPr>
                <w:rFonts w:ascii="Arial MT"/>
                <w:spacing w:val="-2"/>
                <w:sz w:val="18"/>
              </w:rPr>
              <w:t>Disagree</w:t>
            </w:r>
          </w:p>
        </w:tc>
        <w:tc>
          <w:tcPr>
            <w:tcW w:w="983" w:type="dxa"/>
            <w:tcBorders>
              <w:top w:val="single" w:sz="8" w:space="0" w:color="FFFFFF"/>
              <w:left w:val="single" w:sz="8" w:space="0" w:color="000000"/>
              <w:right w:val="single" w:sz="8" w:space="0" w:color="000000"/>
            </w:tcBorders>
          </w:tcPr>
          <w:p>
            <w:pPr>
              <w:pStyle w:val="TableParagraph"/>
              <w:spacing w:line="200" w:lineRule="atLeast"/>
              <w:ind w:left="163" w:firstLine="14"/>
              <w:rPr>
                <w:rFonts w:ascii="Arial MT"/>
                <w:sz w:val="18"/>
              </w:rPr>
            </w:pPr>
            <w:r>
              <w:rPr>
                <w:rFonts w:ascii="Arial MT"/>
                <w:spacing w:val="-2"/>
                <w:sz w:val="18"/>
              </w:rPr>
              <w:t>Strongly disagree</w:t>
            </w:r>
          </w:p>
        </w:tc>
        <w:tc>
          <w:tcPr>
            <w:tcW w:w="1175" w:type="dxa"/>
            <w:vMerge/>
            <w:tcBorders>
              <w:top w:val="nil"/>
              <w:left w:val="single" w:sz="8" w:space="0" w:color="000000"/>
            </w:tcBorders>
          </w:tcPr>
          <w:p>
            <w:pPr>
              <w:rPr>
                <w:sz w:val="2"/>
                <w:szCs w:val="2"/>
              </w:rPr>
            </w:pPr>
          </w:p>
        </w:tc>
      </w:tr>
      <w:tr>
        <w:trPr>
          <w:trHeight w:val="233" w:hRule="atLeast"/>
        </w:trPr>
        <w:tc>
          <w:tcPr>
            <w:tcW w:w="1263" w:type="dxa"/>
            <w:vMerge w:val="restart"/>
            <w:tcBorders>
              <w:top w:val="single" w:sz="36" w:space="0" w:color="000000"/>
              <w:bottom w:val="single" w:sz="8" w:space="0" w:color="000000"/>
              <w:right w:val="nil"/>
            </w:tcBorders>
          </w:tcPr>
          <w:p>
            <w:pPr>
              <w:pStyle w:val="TableParagraph"/>
              <w:spacing w:line="204" w:lineRule="exact"/>
              <w:ind w:left="25"/>
              <w:rPr>
                <w:rFonts w:ascii="Arial MT"/>
                <w:sz w:val="18"/>
              </w:rPr>
            </w:pPr>
            <w:r>
              <w:rPr>
                <w:rFonts w:ascii="Arial MT"/>
                <w:spacing w:val="-2"/>
                <w:sz w:val="18"/>
              </w:rPr>
              <w:t>QUESTION</w:t>
            </w:r>
          </w:p>
        </w:tc>
        <w:tc>
          <w:tcPr>
            <w:tcW w:w="749" w:type="dxa"/>
            <w:vMerge w:val="restart"/>
            <w:tcBorders>
              <w:top w:val="single" w:sz="36" w:space="0" w:color="000000"/>
              <w:left w:val="nil"/>
              <w:bottom w:val="single" w:sz="8" w:space="0" w:color="FFFFFF"/>
              <w:right w:val="nil"/>
            </w:tcBorders>
          </w:tcPr>
          <w:p>
            <w:pPr>
              <w:pStyle w:val="TableParagraph"/>
              <w:spacing w:line="204" w:lineRule="exact"/>
              <w:ind w:left="52"/>
              <w:rPr>
                <w:rFonts w:ascii="Arial MT"/>
                <w:sz w:val="18"/>
              </w:rPr>
            </w:pPr>
            <w:r>
              <w:rPr>
                <w:rFonts w:ascii="Arial MT"/>
                <w:spacing w:val="-5"/>
                <w:sz w:val="18"/>
              </w:rPr>
              <w:t>Q81</w:t>
            </w:r>
          </w:p>
        </w:tc>
        <w:tc>
          <w:tcPr>
            <w:tcW w:w="1776" w:type="dxa"/>
            <w:tcBorders>
              <w:top w:val="single" w:sz="36" w:space="0" w:color="000000"/>
              <w:left w:val="nil"/>
              <w:bottom w:val="single" w:sz="36" w:space="0" w:color="FFFFFF"/>
            </w:tcBorders>
          </w:tcPr>
          <w:p>
            <w:pPr>
              <w:pStyle w:val="TableParagraph"/>
              <w:spacing w:line="204" w:lineRule="exact"/>
              <w:ind w:left="30"/>
              <w:rPr>
                <w:rFonts w:ascii="Arial MT"/>
                <w:sz w:val="18"/>
              </w:rPr>
            </w:pPr>
            <w:r>
              <w:rPr>
                <w:rFonts w:ascii="Arial MT"/>
                <w:spacing w:val="-2"/>
                <w:sz w:val="18"/>
              </w:rPr>
              <w:t>Count</w:t>
            </w:r>
          </w:p>
        </w:tc>
        <w:tc>
          <w:tcPr>
            <w:tcW w:w="801" w:type="dxa"/>
            <w:tcBorders>
              <w:bottom w:val="single" w:sz="36" w:space="0" w:color="FFFFFF"/>
              <w:right w:val="single" w:sz="8" w:space="0" w:color="000000"/>
            </w:tcBorders>
          </w:tcPr>
          <w:p>
            <w:pPr>
              <w:pStyle w:val="TableParagraph"/>
              <w:spacing w:line="204" w:lineRule="exact"/>
              <w:ind w:left="214" w:right="179"/>
              <w:jc w:val="center"/>
              <w:rPr>
                <w:rFonts w:ascii="Arial MT"/>
                <w:sz w:val="18"/>
              </w:rPr>
            </w:pPr>
            <w:r>
              <w:rPr>
                <w:rFonts w:ascii="Arial MT"/>
                <w:spacing w:val="-5"/>
                <w:sz w:val="18"/>
              </w:rPr>
              <w:t>13</w:t>
            </w:r>
          </w:p>
        </w:tc>
        <w:tc>
          <w:tcPr>
            <w:tcW w:w="901" w:type="dxa"/>
            <w:tcBorders>
              <w:left w:val="single" w:sz="8" w:space="0" w:color="000000"/>
              <w:bottom w:val="single" w:sz="36" w:space="0" w:color="FFFFFF"/>
              <w:right w:val="single" w:sz="8" w:space="0" w:color="000000"/>
            </w:tcBorders>
          </w:tcPr>
          <w:p>
            <w:pPr>
              <w:pStyle w:val="TableParagraph"/>
              <w:spacing w:line="204" w:lineRule="exact"/>
              <w:ind w:left="316" w:right="283"/>
              <w:jc w:val="center"/>
              <w:rPr>
                <w:rFonts w:ascii="Arial MT"/>
                <w:sz w:val="18"/>
              </w:rPr>
            </w:pPr>
            <w:r>
              <w:rPr>
                <w:rFonts w:ascii="Arial MT"/>
                <w:spacing w:val="-5"/>
                <w:sz w:val="18"/>
              </w:rPr>
              <w:t>22</w:t>
            </w:r>
          </w:p>
        </w:tc>
        <w:tc>
          <w:tcPr>
            <w:tcW w:w="1079" w:type="dxa"/>
            <w:tcBorders>
              <w:left w:val="single" w:sz="8" w:space="0" w:color="000000"/>
              <w:bottom w:val="single" w:sz="36" w:space="0" w:color="FFFFFF"/>
              <w:right w:val="single" w:sz="8" w:space="0" w:color="000000"/>
            </w:tcBorders>
          </w:tcPr>
          <w:p>
            <w:pPr>
              <w:pStyle w:val="TableParagraph"/>
              <w:spacing w:line="204" w:lineRule="exact"/>
              <w:ind w:left="106" w:right="65"/>
              <w:jc w:val="center"/>
              <w:rPr>
                <w:rFonts w:ascii="Arial MT"/>
                <w:sz w:val="18"/>
              </w:rPr>
            </w:pPr>
            <w:r>
              <w:rPr>
                <w:rFonts w:ascii="Arial MT"/>
                <w:spacing w:val="-5"/>
                <w:sz w:val="18"/>
              </w:rPr>
              <w:t>17</w:t>
            </w:r>
          </w:p>
        </w:tc>
        <w:tc>
          <w:tcPr>
            <w:tcW w:w="988" w:type="dxa"/>
            <w:tcBorders>
              <w:left w:val="single" w:sz="8" w:space="0" w:color="000000"/>
              <w:bottom w:val="single" w:sz="36" w:space="0" w:color="FFFFFF"/>
              <w:right w:val="single" w:sz="8" w:space="0" w:color="000000"/>
            </w:tcBorders>
          </w:tcPr>
          <w:p>
            <w:pPr>
              <w:pStyle w:val="TableParagraph"/>
              <w:spacing w:line="204" w:lineRule="exact"/>
              <w:ind w:left="60" w:right="12"/>
              <w:jc w:val="center"/>
              <w:rPr>
                <w:rFonts w:ascii="Arial MT"/>
                <w:sz w:val="18"/>
              </w:rPr>
            </w:pPr>
            <w:r>
              <w:rPr>
                <w:rFonts w:ascii="Arial MT"/>
                <w:spacing w:val="-5"/>
                <w:sz w:val="18"/>
              </w:rPr>
              <w:t>62</w:t>
            </w:r>
          </w:p>
        </w:tc>
        <w:tc>
          <w:tcPr>
            <w:tcW w:w="983" w:type="dxa"/>
            <w:tcBorders>
              <w:left w:val="single" w:sz="8" w:space="0" w:color="000000"/>
              <w:bottom w:val="single" w:sz="36" w:space="0" w:color="FFFFFF"/>
              <w:right w:val="single" w:sz="8" w:space="0" w:color="000000"/>
            </w:tcBorders>
          </w:tcPr>
          <w:p>
            <w:pPr>
              <w:pStyle w:val="TableParagraph"/>
              <w:spacing w:line="204" w:lineRule="exact"/>
              <w:ind w:right="350"/>
              <w:jc w:val="right"/>
              <w:rPr>
                <w:rFonts w:ascii="Arial MT"/>
                <w:sz w:val="18"/>
              </w:rPr>
            </w:pPr>
            <w:r>
              <w:rPr>
                <w:rFonts w:ascii="Arial MT"/>
                <w:spacing w:val="-5"/>
                <w:sz w:val="18"/>
              </w:rPr>
              <w:t>33</w:t>
            </w:r>
          </w:p>
        </w:tc>
        <w:tc>
          <w:tcPr>
            <w:tcW w:w="1175" w:type="dxa"/>
            <w:tcBorders>
              <w:left w:val="single" w:sz="8" w:space="0" w:color="000000"/>
              <w:bottom w:val="single" w:sz="36" w:space="0" w:color="FFFFFF"/>
            </w:tcBorders>
          </w:tcPr>
          <w:p>
            <w:pPr>
              <w:pStyle w:val="TableParagraph"/>
              <w:spacing w:line="204" w:lineRule="exact"/>
              <w:ind w:left="440"/>
              <w:rPr>
                <w:rFonts w:ascii="Arial MT"/>
                <w:sz w:val="18"/>
              </w:rPr>
            </w:pPr>
            <w:r>
              <w:rPr>
                <w:rFonts w:ascii="Arial MT"/>
                <w:spacing w:val="-5"/>
                <w:sz w:val="18"/>
              </w:rPr>
              <w:t>147</w:t>
            </w:r>
          </w:p>
        </w:tc>
      </w:tr>
      <w:tr>
        <w:trPr>
          <w:trHeight w:val="225"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FFFFFF"/>
              <w:right w:val="nil"/>
            </w:tcBorders>
          </w:tcPr>
          <w:p>
            <w:pPr>
              <w:rPr>
                <w:sz w:val="2"/>
                <w:szCs w:val="2"/>
              </w:rPr>
            </w:pPr>
          </w:p>
        </w:tc>
        <w:tc>
          <w:tcPr>
            <w:tcW w:w="1776" w:type="dxa"/>
            <w:tcBorders>
              <w:top w:val="single" w:sz="36" w:space="0" w:color="FFFFFF"/>
              <w:left w:val="nil"/>
              <w:bottom w:val="single" w:sz="8" w:space="0" w:color="FFFFFF"/>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single" w:sz="36" w:space="0" w:color="FFFFFF"/>
              <w:bottom w:val="single" w:sz="8" w:space="0" w:color="000000"/>
              <w:right w:val="single" w:sz="8" w:space="0" w:color="000000"/>
            </w:tcBorders>
          </w:tcPr>
          <w:p>
            <w:pPr>
              <w:pStyle w:val="TableParagraph"/>
              <w:spacing w:line="188" w:lineRule="exact"/>
              <w:ind w:left="215" w:right="175"/>
              <w:jc w:val="center"/>
              <w:rPr>
                <w:rFonts w:ascii="Arial MT"/>
                <w:sz w:val="18"/>
              </w:rPr>
            </w:pPr>
            <w:r>
              <w:rPr>
                <w:rFonts w:ascii="Arial MT"/>
                <w:spacing w:val="-5"/>
                <w:sz w:val="18"/>
              </w:rPr>
              <w:t>8.8</w:t>
            </w:r>
          </w:p>
        </w:tc>
        <w:tc>
          <w:tcPr>
            <w:tcW w:w="90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84"/>
              <w:rPr>
                <w:rFonts w:ascii="Arial MT"/>
                <w:sz w:val="18"/>
              </w:rPr>
            </w:pPr>
            <w:r>
              <w:rPr>
                <w:rFonts w:ascii="Arial MT"/>
                <w:spacing w:val="-4"/>
                <w:sz w:val="18"/>
              </w:rPr>
              <w:t>15.0</w:t>
            </w:r>
          </w:p>
        </w:tc>
        <w:tc>
          <w:tcPr>
            <w:tcW w:w="107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1" w:right="60"/>
              <w:jc w:val="center"/>
              <w:rPr>
                <w:rFonts w:ascii="Arial MT"/>
                <w:sz w:val="18"/>
              </w:rPr>
            </w:pPr>
            <w:r>
              <w:rPr>
                <w:rFonts w:ascii="Arial MT"/>
                <w:spacing w:val="-4"/>
                <w:sz w:val="18"/>
              </w:rPr>
              <w:t>11.6</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12"/>
              <w:jc w:val="center"/>
              <w:rPr>
                <w:rFonts w:ascii="Arial MT"/>
                <w:sz w:val="18"/>
              </w:rPr>
            </w:pPr>
            <w:r>
              <w:rPr>
                <w:rFonts w:ascii="Arial MT"/>
                <w:spacing w:val="-4"/>
                <w:sz w:val="18"/>
              </w:rPr>
              <w:t>42.2</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73"/>
              <w:jc w:val="right"/>
              <w:rPr>
                <w:rFonts w:ascii="Arial MT"/>
                <w:sz w:val="18"/>
              </w:rPr>
            </w:pPr>
            <w:r>
              <w:rPr>
                <w:rFonts w:ascii="Arial MT"/>
                <w:spacing w:val="-4"/>
                <w:sz w:val="18"/>
              </w:rPr>
              <w:t>22.4</w:t>
            </w:r>
          </w:p>
        </w:tc>
        <w:tc>
          <w:tcPr>
            <w:tcW w:w="1175" w:type="dxa"/>
            <w:tcBorders>
              <w:top w:val="single" w:sz="36" w:space="0" w:color="FFFFFF"/>
              <w:left w:val="single" w:sz="8" w:space="0" w:color="000000"/>
              <w:bottom w:val="single" w:sz="8" w:space="0" w:color="000000"/>
            </w:tcBorders>
          </w:tcPr>
          <w:p>
            <w:pPr>
              <w:pStyle w:val="TableParagraph"/>
              <w:spacing w:line="188" w:lineRule="exact"/>
              <w:ind w:left="364"/>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vMerge w:val="restart"/>
            <w:tcBorders>
              <w:top w:val="single" w:sz="8" w:space="0" w:color="FFFFFF"/>
              <w:left w:val="nil"/>
              <w:bottom w:val="single" w:sz="8" w:space="0" w:color="FFFFFF"/>
              <w:right w:val="nil"/>
            </w:tcBorders>
          </w:tcPr>
          <w:p>
            <w:pPr>
              <w:pStyle w:val="TableParagraph"/>
              <w:spacing w:before="42"/>
              <w:ind w:left="52"/>
              <w:rPr>
                <w:rFonts w:ascii="Arial MT"/>
                <w:sz w:val="18"/>
              </w:rPr>
            </w:pPr>
            <w:r>
              <w:rPr>
                <w:rFonts w:ascii="Arial MT"/>
                <w:spacing w:val="-5"/>
                <w:sz w:val="18"/>
              </w:rPr>
              <w:t>Q82</w:t>
            </w:r>
          </w:p>
        </w:tc>
        <w:tc>
          <w:tcPr>
            <w:tcW w:w="1776" w:type="dxa"/>
            <w:tcBorders>
              <w:top w:val="single" w:sz="8" w:space="0" w:color="FFFFFF"/>
              <w:left w:val="nil"/>
              <w:bottom w:val="single" w:sz="36" w:space="0" w:color="FFFFFF"/>
            </w:tcBorders>
          </w:tcPr>
          <w:p>
            <w:pPr>
              <w:pStyle w:val="TableParagraph"/>
              <w:spacing w:before="42"/>
              <w:ind w:left="30"/>
              <w:rPr>
                <w:rFonts w:ascii="Arial MT"/>
                <w:sz w:val="18"/>
              </w:rPr>
            </w:pPr>
            <w:r>
              <w:rPr>
                <w:rFonts w:ascii="Arial MT"/>
                <w:spacing w:val="-2"/>
                <w:sz w:val="18"/>
              </w:rPr>
              <w:t>Count</w:t>
            </w:r>
          </w:p>
        </w:tc>
        <w:tc>
          <w:tcPr>
            <w:tcW w:w="801" w:type="dxa"/>
            <w:tcBorders>
              <w:top w:val="single" w:sz="8" w:space="0" w:color="000000"/>
              <w:bottom w:val="single" w:sz="36" w:space="0" w:color="FFFFFF"/>
              <w:right w:val="single" w:sz="8" w:space="0" w:color="000000"/>
            </w:tcBorders>
          </w:tcPr>
          <w:p>
            <w:pPr>
              <w:pStyle w:val="TableParagraph"/>
              <w:spacing w:before="42"/>
              <w:ind w:left="31"/>
              <w:jc w:val="center"/>
              <w:rPr>
                <w:rFonts w:ascii="Arial MT"/>
                <w:sz w:val="18"/>
              </w:rPr>
            </w:pPr>
            <w:r>
              <w:rPr>
                <w:rFonts w:ascii="Arial MT"/>
                <w:w w:val="101"/>
                <w:sz w:val="18"/>
              </w:rPr>
              <w:t>7</w:t>
            </w:r>
          </w:p>
        </w:tc>
        <w:tc>
          <w:tcPr>
            <w:tcW w:w="901" w:type="dxa"/>
            <w:tcBorders>
              <w:top w:val="single" w:sz="8" w:space="0" w:color="000000"/>
              <w:left w:val="single" w:sz="8" w:space="0" w:color="000000"/>
              <w:bottom w:val="single" w:sz="36" w:space="0" w:color="FFFFFF"/>
              <w:right w:val="single" w:sz="8" w:space="0" w:color="000000"/>
            </w:tcBorders>
          </w:tcPr>
          <w:p>
            <w:pPr>
              <w:pStyle w:val="TableParagraph"/>
              <w:spacing w:before="42"/>
              <w:ind w:left="316" w:right="283"/>
              <w:jc w:val="center"/>
              <w:rPr>
                <w:rFonts w:ascii="Arial MT"/>
                <w:sz w:val="18"/>
              </w:rPr>
            </w:pPr>
            <w:r>
              <w:rPr>
                <w:rFonts w:ascii="Arial MT"/>
                <w:spacing w:val="-5"/>
                <w:sz w:val="18"/>
              </w:rPr>
              <w:t>18</w:t>
            </w:r>
          </w:p>
        </w:tc>
        <w:tc>
          <w:tcPr>
            <w:tcW w:w="1079" w:type="dxa"/>
            <w:tcBorders>
              <w:top w:val="single" w:sz="8" w:space="0" w:color="000000"/>
              <w:left w:val="single" w:sz="8" w:space="0" w:color="000000"/>
              <w:bottom w:val="single" w:sz="36" w:space="0" w:color="FFFFFF"/>
              <w:right w:val="single" w:sz="8" w:space="0" w:color="000000"/>
            </w:tcBorders>
          </w:tcPr>
          <w:p>
            <w:pPr>
              <w:pStyle w:val="TableParagraph"/>
              <w:spacing w:before="42"/>
              <w:ind w:left="106" w:right="65"/>
              <w:jc w:val="center"/>
              <w:rPr>
                <w:rFonts w:ascii="Arial MT"/>
                <w:sz w:val="18"/>
              </w:rPr>
            </w:pPr>
            <w:r>
              <w:rPr>
                <w:rFonts w:ascii="Arial MT"/>
                <w:spacing w:val="-5"/>
                <w:sz w:val="18"/>
              </w:rPr>
              <w:t>36</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60" w:right="12"/>
              <w:jc w:val="center"/>
              <w:rPr>
                <w:rFonts w:ascii="Arial MT"/>
                <w:sz w:val="18"/>
              </w:rPr>
            </w:pPr>
            <w:r>
              <w:rPr>
                <w:rFonts w:ascii="Arial MT"/>
                <w:spacing w:val="-5"/>
                <w:sz w:val="18"/>
              </w:rPr>
              <w:t>55</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2"/>
              <w:ind w:right="350"/>
              <w:jc w:val="right"/>
              <w:rPr>
                <w:rFonts w:ascii="Arial MT"/>
                <w:sz w:val="18"/>
              </w:rPr>
            </w:pPr>
            <w:r>
              <w:rPr>
                <w:rFonts w:ascii="Arial MT"/>
                <w:spacing w:val="-5"/>
                <w:sz w:val="18"/>
              </w:rPr>
              <w:t>31</w:t>
            </w:r>
          </w:p>
        </w:tc>
        <w:tc>
          <w:tcPr>
            <w:tcW w:w="1175" w:type="dxa"/>
            <w:tcBorders>
              <w:top w:val="single" w:sz="8" w:space="0" w:color="000000"/>
              <w:left w:val="single" w:sz="8" w:space="0" w:color="000000"/>
              <w:bottom w:val="single" w:sz="36" w:space="0" w:color="FFFFFF"/>
            </w:tcBorders>
          </w:tcPr>
          <w:p>
            <w:pPr>
              <w:pStyle w:val="TableParagraph"/>
              <w:spacing w:before="42"/>
              <w:ind w:left="440"/>
              <w:rPr>
                <w:rFonts w:ascii="Arial MT"/>
                <w:sz w:val="18"/>
              </w:rPr>
            </w:pPr>
            <w:r>
              <w:rPr>
                <w:rFonts w:ascii="Arial MT"/>
                <w:spacing w:val="-5"/>
                <w:sz w:val="18"/>
              </w:rPr>
              <w:t>147</w:t>
            </w:r>
          </w:p>
        </w:tc>
      </w:tr>
      <w:tr>
        <w:trPr>
          <w:trHeight w:val="225"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FFFFFF"/>
              <w:right w:val="nil"/>
            </w:tcBorders>
          </w:tcPr>
          <w:p>
            <w:pPr>
              <w:rPr>
                <w:sz w:val="2"/>
                <w:szCs w:val="2"/>
              </w:rPr>
            </w:pPr>
          </w:p>
        </w:tc>
        <w:tc>
          <w:tcPr>
            <w:tcW w:w="1776" w:type="dxa"/>
            <w:tcBorders>
              <w:top w:val="single" w:sz="36" w:space="0" w:color="FFFFFF"/>
              <w:left w:val="nil"/>
              <w:bottom w:val="single" w:sz="8" w:space="0" w:color="FFFFFF"/>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single" w:sz="36" w:space="0" w:color="FFFFFF"/>
              <w:bottom w:val="single" w:sz="8" w:space="0" w:color="000000"/>
              <w:right w:val="single" w:sz="8" w:space="0" w:color="000000"/>
            </w:tcBorders>
          </w:tcPr>
          <w:p>
            <w:pPr>
              <w:pStyle w:val="TableParagraph"/>
              <w:spacing w:line="188" w:lineRule="exact"/>
              <w:ind w:left="215" w:right="175"/>
              <w:jc w:val="center"/>
              <w:rPr>
                <w:rFonts w:ascii="Arial MT"/>
                <w:sz w:val="18"/>
              </w:rPr>
            </w:pPr>
            <w:r>
              <w:rPr>
                <w:rFonts w:ascii="Arial MT"/>
                <w:spacing w:val="-5"/>
                <w:sz w:val="18"/>
              </w:rPr>
              <w:t>4.8</w:t>
            </w:r>
          </w:p>
        </w:tc>
        <w:tc>
          <w:tcPr>
            <w:tcW w:w="90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84"/>
              <w:rPr>
                <w:rFonts w:ascii="Arial MT"/>
                <w:sz w:val="18"/>
              </w:rPr>
            </w:pPr>
            <w:r>
              <w:rPr>
                <w:rFonts w:ascii="Arial MT"/>
                <w:spacing w:val="-4"/>
                <w:sz w:val="18"/>
              </w:rPr>
              <w:t>12.2</w:t>
            </w:r>
          </w:p>
        </w:tc>
        <w:tc>
          <w:tcPr>
            <w:tcW w:w="107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1" w:right="60"/>
              <w:jc w:val="center"/>
              <w:rPr>
                <w:rFonts w:ascii="Arial MT"/>
                <w:sz w:val="18"/>
              </w:rPr>
            </w:pPr>
            <w:r>
              <w:rPr>
                <w:rFonts w:ascii="Arial MT"/>
                <w:spacing w:val="-4"/>
                <w:sz w:val="18"/>
              </w:rPr>
              <w:t>24.5</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12"/>
              <w:jc w:val="center"/>
              <w:rPr>
                <w:rFonts w:ascii="Arial MT"/>
                <w:sz w:val="18"/>
              </w:rPr>
            </w:pPr>
            <w:r>
              <w:rPr>
                <w:rFonts w:ascii="Arial MT"/>
                <w:spacing w:val="-4"/>
                <w:sz w:val="18"/>
              </w:rPr>
              <w:t>37.4</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73"/>
              <w:jc w:val="right"/>
              <w:rPr>
                <w:rFonts w:ascii="Arial MT"/>
                <w:sz w:val="18"/>
              </w:rPr>
            </w:pPr>
            <w:r>
              <w:rPr>
                <w:rFonts w:ascii="Arial MT"/>
                <w:spacing w:val="-4"/>
                <w:sz w:val="18"/>
              </w:rPr>
              <w:t>21.1</w:t>
            </w:r>
          </w:p>
        </w:tc>
        <w:tc>
          <w:tcPr>
            <w:tcW w:w="1175" w:type="dxa"/>
            <w:tcBorders>
              <w:top w:val="single" w:sz="36" w:space="0" w:color="FFFFFF"/>
              <w:left w:val="single" w:sz="8" w:space="0" w:color="000000"/>
              <w:bottom w:val="single" w:sz="8" w:space="0" w:color="000000"/>
            </w:tcBorders>
          </w:tcPr>
          <w:p>
            <w:pPr>
              <w:pStyle w:val="TableParagraph"/>
              <w:spacing w:line="188" w:lineRule="exact"/>
              <w:ind w:left="364"/>
              <w:rPr>
                <w:rFonts w:ascii="Arial MT"/>
                <w:sz w:val="18"/>
              </w:rPr>
            </w:pPr>
            <w:r>
              <w:rPr>
                <w:rFonts w:ascii="Arial MT"/>
                <w:spacing w:val="-2"/>
                <w:sz w:val="18"/>
              </w:rPr>
              <w:t>100.0</w:t>
            </w:r>
          </w:p>
        </w:tc>
      </w:tr>
      <w:tr>
        <w:trPr>
          <w:trHeight w:val="279" w:hRule="atLeast"/>
        </w:trPr>
        <w:tc>
          <w:tcPr>
            <w:tcW w:w="1263" w:type="dxa"/>
            <w:vMerge/>
            <w:tcBorders>
              <w:top w:val="nil"/>
              <w:bottom w:val="single" w:sz="8" w:space="0" w:color="000000"/>
              <w:right w:val="nil"/>
            </w:tcBorders>
          </w:tcPr>
          <w:p>
            <w:pPr>
              <w:rPr>
                <w:sz w:val="2"/>
                <w:szCs w:val="2"/>
              </w:rPr>
            </w:pPr>
          </w:p>
        </w:tc>
        <w:tc>
          <w:tcPr>
            <w:tcW w:w="749" w:type="dxa"/>
            <w:vMerge w:val="restart"/>
            <w:tcBorders>
              <w:top w:val="single" w:sz="8" w:space="0" w:color="FFFFFF"/>
              <w:left w:val="nil"/>
              <w:bottom w:val="single" w:sz="8" w:space="0" w:color="FFFFFF"/>
              <w:right w:val="nil"/>
            </w:tcBorders>
          </w:tcPr>
          <w:p>
            <w:pPr>
              <w:pStyle w:val="TableParagraph"/>
              <w:spacing w:before="42"/>
              <w:ind w:left="52"/>
              <w:rPr>
                <w:rFonts w:ascii="Arial MT"/>
                <w:sz w:val="18"/>
              </w:rPr>
            </w:pPr>
            <w:r>
              <w:rPr>
                <w:rFonts w:ascii="Arial MT"/>
                <w:spacing w:val="-5"/>
                <w:sz w:val="18"/>
              </w:rPr>
              <w:t>Q83</w:t>
            </w:r>
          </w:p>
        </w:tc>
        <w:tc>
          <w:tcPr>
            <w:tcW w:w="1776" w:type="dxa"/>
            <w:tcBorders>
              <w:top w:val="single" w:sz="8" w:space="0" w:color="FFFFFF"/>
              <w:left w:val="nil"/>
              <w:bottom w:val="single" w:sz="36" w:space="0" w:color="FFFFFF"/>
            </w:tcBorders>
          </w:tcPr>
          <w:p>
            <w:pPr>
              <w:pStyle w:val="TableParagraph"/>
              <w:spacing w:before="42"/>
              <w:ind w:left="30"/>
              <w:rPr>
                <w:rFonts w:ascii="Arial MT"/>
                <w:sz w:val="18"/>
              </w:rPr>
            </w:pPr>
            <w:r>
              <w:rPr>
                <w:rFonts w:ascii="Arial MT"/>
                <w:spacing w:val="-2"/>
                <w:sz w:val="18"/>
              </w:rPr>
              <w:t>Count</w:t>
            </w:r>
          </w:p>
        </w:tc>
        <w:tc>
          <w:tcPr>
            <w:tcW w:w="801" w:type="dxa"/>
            <w:tcBorders>
              <w:top w:val="single" w:sz="8" w:space="0" w:color="000000"/>
              <w:bottom w:val="single" w:sz="36" w:space="0" w:color="FFFFFF"/>
              <w:right w:val="single" w:sz="8" w:space="0" w:color="000000"/>
            </w:tcBorders>
          </w:tcPr>
          <w:p>
            <w:pPr>
              <w:pStyle w:val="TableParagraph"/>
              <w:spacing w:before="42"/>
              <w:ind w:left="31"/>
              <w:jc w:val="center"/>
              <w:rPr>
                <w:rFonts w:ascii="Arial MT"/>
                <w:sz w:val="18"/>
              </w:rPr>
            </w:pPr>
            <w:r>
              <w:rPr>
                <w:rFonts w:ascii="Arial MT"/>
                <w:w w:val="101"/>
                <w:sz w:val="18"/>
              </w:rPr>
              <w:t>3</w:t>
            </w:r>
          </w:p>
        </w:tc>
        <w:tc>
          <w:tcPr>
            <w:tcW w:w="901" w:type="dxa"/>
            <w:tcBorders>
              <w:top w:val="single" w:sz="8" w:space="0" w:color="000000"/>
              <w:left w:val="single" w:sz="8" w:space="0" w:color="000000"/>
              <w:bottom w:val="single" w:sz="36" w:space="0" w:color="FFFFFF"/>
              <w:right w:val="single" w:sz="8" w:space="0" w:color="000000"/>
            </w:tcBorders>
          </w:tcPr>
          <w:p>
            <w:pPr>
              <w:pStyle w:val="TableParagraph"/>
              <w:spacing w:before="42"/>
              <w:ind w:left="39"/>
              <w:jc w:val="center"/>
              <w:rPr>
                <w:rFonts w:ascii="Arial MT"/>
                <w:sz w:val="18"/>
              </w:rPr>
            </w:pPr>
            <w:r>
              <w:rPr>
                <w:rFonts w:ascii="Arial MT"/>
                <w:w w:val="101"/>
                <w:sz w:val="18"/>
              </w:rPr>
              <w:t>9</w:t>
            </w:r>
          </w:p>
        </w:tc>
        <w:tc>
          <w:tcPr>
            <w:tcW w:w="1079" w:type="dxa"/>
            <w:tcBorders>
              <w:top w:val="single" w:sz="8" w:space="0" w:color="000000"/>
              <w:left w:val="single" w:sz="8" w:space="0" w:color="000000"/>
              <w:bottom w:val="single" w:sz="36" w:space="0" w:color="FFFFFF"/>
              <w:right w:val="single" w:sz="8" w:space="0" w:color="000000"/>
            </w:tcBorders>
          </w:tcPr>
          <w:p>
            <w:pPr>
              <w:pStyle w:val="TableParagraph"/>
              <w:spacing w:before="42"/>
              <w:ind w:left="106" w:right="65"/>
              <w:jc w:val="center"/>
              <w:rPr>
                <w:rFonts w:ascii="Arial MT"/>
                <w:sz w:val="18"/>
              </w:rPr>
            </w:pPr>
            <w:r>
              <w:rPr>
                <w:rFonts w:ascii="Arial MT"/>
                <w:spacing w:val="-5"/>
                <w:sz w:val="18"/>
              </w:rPr>
              <w:t>18</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60" w:right="12"/>
              <w:jc w:val="center"/>
              <w:rPr>
                <w:rFonts w:ascii="Arial MT"/>
                <w:sz w:val="18"/>
              </w:rPr>
            </w:pPr>
            <w:r>
              <w:rPr>
                <w:rFonts w:ascii="Arial MT"/>
                <w:spacing w:val="-5"/>
                <w:sz w:val="18"/>
              </w:rPr>
              <w:t>65</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2"/>
              <w:ind w:right="350"/>
              <w:jc w:val="right"/>
              <w:rPr>
                <w:rFonts w:ascii="Arial MT"/>
                <w:sz w:val="18"/>
              </w:rPr>
            </w:pPr>
            <w:r>
              <w:rPr>
                <w:rFonts w:ascii="Arial MT"/>
                <w:spacing w:val="-5"/>
                <w:sz w:val="18"/>
              </w:rPr>
              <w:t>52</w:t>
            </w:r>
          </w:p>
        </w:tc>
        <w:tc>
          <w:tcPr>
            <w:tcW w:w="1175" w:type="dxa"/>
            <w:tcBorders>
              <w:top w:val="single" w:sz="8" w:space="0" w:color="000000"/>
              <w:left w:val="single" w:sz="8" w:space="0" w:color="000000"/>
              <w:bottom w:val="single" w:sz="36" w:space="0" w:color="FFFFFF"/>
            </w:tcBorders>
          </w:tcPr>
          <w:p>
            <w:pPr>
              <w:pStyle w:val="TableParagraph"/>
              <w:spacing w:before="42"/>
              <w:ind w:left="440"/>
              <w:rPr>
                <w:rFonts w:ascii="Arial MT"/>
                <w:sz w:val="18"/>
              </w:rPr>
            </w:pPr>
            <w:r>
              <w:rPr>
                <w:rFonts w:ascii="Arial MT"/>
                <w:spacing w:val="-5"/>
                <w:sz w:val="18"/>
              </w:rPr>
              <w:t>147</w:t>
            </w:r>
          </w:p>
        </w:tc>
      </w:tr>
      <w:tr>
        <w:trPr>
          <w:trHeight w:val="225"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FFFFFF"/>
              <w:right w:val="nil"/>
            </w:tcBorders>
          </w:tcPr>
          <w:p>
            <w:pPr>
              <w:rPr>
                <w:sz w:val="2"/>
                <w:szCs w:val="2"/>
              </w:rPr>
            </w:pPr>
          </w:p>
        </w:tc>
        <w:tc>
          <w:tcPr>
            <w:tcW w:w="1776" w:type="dxa"/>
            <w:tcBorders>
              <w:top w:val="single" w:sz="36" w:space="0" w:color="FFFFFF"/>
              <w:left w:val="nil"/>
              <w:bottom w:val="single" w:sz="8" w:space="0" w:color="FFFFFF"/>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single" w:sz="36" w:space="0" w:color="FFFFFF"/>
              <w:bottom w:val="single" w:sz="8" w:space="0" w:color="000000"/>
              <w:right w:val="single" w:sz="8" w:space="0" w:color="000000"/>
            </w:tcBorders>
          </w:tcPr>
          <w:p>
            <w:pPr>
              <w:pStyle w:val="TableParagraph"/>
              <w:spacing w:line="188" w:lineRule="exact"/>
              <w:ind w:left="215" w:right="175"/>
              <w:jc w:val="center"/>
              <w:rPr>
                <w:rFonts w:ascii="Arial MT"/>
                <w:sz w:val="18"/>
              </w:rPr>
            </w:pPr>
            <w:r>
              <w:rPr>
                <w:rFonts w:ascii="Arial MT"/>
                <w:spacing w:val="-5"/>
                <w:sz w:val="18"/>
              </w:rPr>
              <w:t>2.0</w:t>
            </w:r>
          </w:p>
        </w:tc>
        <w:tc>
          <w:tcPr>
            <w:tcW w:w="90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21" w:right="283"/>
              <w:jc w:val="center"/>
              <w:rPr>
                <w:rFonts w:ascii="Arial MT"/>
                <w:sz w:val="18"/>
              </w:rPr>
            </w:pPr>
            <w:r>
              <w:rPr>
                <w:rFonts w:ascii="Arial MT"/>
                <w:spacing w:val="-5"/>
                <w:sz w:val="18"/>
              </w:rPr>
              <w:t>6.1</w:t>
            </w:r>
          </w:p>
        </w:tc>
        <w:tc>
          <w:tcPr>
            <w:tcW w:w="107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1" w:right="60"/>
              <w:jc w:val="center"/>
              <w:rPr>
                <w:rFonts w:ascii="Arial MT"/>
                <w:sz w:val="18"/>
              </w:rPr>
            </w:pPr>
            <w:r>
              <w:rPr>
                <w:rFonts w:ascii="Arial MT"/>
                <w:spacing w:val="-4"/>
                <w:sz w:val="18"/>
              </w:rPr>
              <w:t>12.2</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12"/>
              <w:jc w:val="center"/>
              <w:rPr>
                <w:rFonts w:ascii="Arial MT"/>
                <w:sz w:val="18"/>
              </w:rPr>
            </w:pPr>
            <w:r>
              <w:rPr>
                <w:rFonts w:ascii="Arial MT"/>
                <w:spacing w:val="-4"/>
                <w:sz w:val="18"/>
              </w:rPr>
              <w:t>44.2</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73"/>
              <w:jc w:val="right"/>
              <w:rPr>
                <w:rFonts w:ascii="Arial MT"/>
                <w:sz w:val="18"/>
              </w:rPr>
            </w:pPr>
            <w:r>
              <w:rPr>
                <w:rFonts w:ascii="Arial MT"/>
                <w:spacing w:val="-4"/>
                <w:sz w:val="18"/>
              </w:rPr>
              <w:t>35.4</w:t>
            </w:r>
          </w:p>
        </w:tc>
        <w:tc>
          <w:tcPr>
            <w:tcW w:w="1175" w:type="dxa"/>
            <w:tcBorders>
              <w:top w:val="single" w:sz="36" w:space="0" w:color="FFFFFF"/>
              <w:left w:val="single" w:sz="8" w:space="0" w:color="000000"/>
              <w:bottom w:val="single" w:sz="8" w:space="0" w:color="000000"/>
            </w:tcBorders>
          </w:tcPr>
          <w:p>
            <w:pPr>
              <w:pStyle w:val="TableParagraph"/>
              <w:spacing w:line="188" w:lineRule="exact"/>
              <w:ind w:left="364"/>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vMerge w:val="restart"/>
            <w:tcBorders>
              <w:top w:val="single" w:sz="8" w:space="0" w:color="FFFFFF"/>
              <w:left w:val="nil"/>
              <w:bottom w:val="single" w:sz="8" w:space="0" w:color="000000"/>
              <w:right w:val="nil"/>
            </w:tcBorders>
          </w:tcPr>
          <w:p>
            <w:pPr>
              <w:pStyle w:val="TableParagraph"/>
              <w:spacing w:before="42"/>
              <w:ind w:left="52"/>
              <w:rPr>
                <w:rFonts w:ascii="Arial MT"/>
                <w:sz w:val="18"/>
              </w:rPr>
            </w:pPr>
            <w:r>
              <w:rPr>
                <w:rFonts w:ascii="Arial MT"/>
                <w:spacing w:val="-5"/>
                <w:sz w:val="18"/>
              </w:rPr>
              <w:t>Q84</w:t>
            </w:r>
          </w:p>
        </w:tc>
        <w:tc>
          <w:tcPr>
            <w:tcW w:w="1776" w:type="dxa"/>
            <w:tcBorders>
              <w:top w:val="single" w:sz="8" w:space="0" w:color="FFFFFF"/>
              <w:left w:val="nil"/>
              <w:bottom w:val="single" w:sz="36" w:space="0" w:color="FFFFFF"/>
            </w:tcBorders>
          </w:tcPr>
          <w:p>
            <w:pPr>
              <w:pStyle w:val="TableParagraph"/>
              <w:spacing w:before="42"/>
              <w:ind w:left="30"/>
              <w:rPr>
                <w:rFonts w:ascii="Arial MT"/>
                <w:sz w:val="18"/>
              </w:rPr>
            </w:pPr>
            <w:r>
              <w:rPr>
                <w:rFonts w:ascii="Arial MT"/>
                <w:spacing w:val="-2"/>
                <w:sz w:val="18"/>
              </w:rPr>
              <w:t>Count</w:t>
            </w:r>
          </w:p>
        </w:tc>
        <w:tc>
          <w:tcPr>
            <w:tcW w:w="801" w:type="dxa"/>
            <w:tcBorders>
              <w:top w:val="single" w:sz="8" w:space="0" w:color="000000"/>
              <w:bottom w:val="single" w:sz="36" w:space="0" w:color="FFFFFF"/>
              <w:right w:val="single" w:sz="8" w:space="0" w:color="000000"/>
            </w:tcBorders>
          </w:tcPr>
          <w:p>
            <w:pPr>
              <w:pStyle w:val="TableParagraph"/>
              <w:spacing w:before="42"/>
              <w:ind w:left="31"/>
              <w:jc w:val="center"/>
              <w:rPr>
                <w:rFonts w:ascii="Arial MT"/>
                <w:sz w:val="18"/>
              </w:rPr>
            </w:pPr>
            <w:r>
              <w:rPr>
                <w:rFonts w:ascii="Arial MT"/>
                <w:w w:val="101"/>
                <w:sz w:val="18"/>
              </w:rPr>
              <w:t>8</w:t>
            </w:r>
          </w:p>
        </w:tc>
        <w:tc>
          <w:tcPr>
            <w:tcW w:w="901" w:type="dxa"/>
            <w:tcBorders>
              <w:top w:val="single" w:sz="8" w:space="0" w:color="000000"/>
              <w:left w:val="single" w:sz="8" w:space="0" w:color="000000"/>
              <w:bottom w:val="single" w:sz="36" w:space="0" w:color="FFFFFF"/>
              <w:right w:val="single" w:sz="8" w:space="0" w:color="000000"/>
            </w:tcBorders>
          </w:tcPr>
          <w:p>
            <w:pPr>
              <w:pStyle w:val="TableParagraph"/>
              <w:spacing w:before="42"/>
              <w:ind w:left="316" w:right="283"/>
              <w:jc w:val="center"/>
              <w:rPr>
                <w:rFonts w:ascii="Arial MT"/>
                <w:sz w:val="18"/>
              </w:rPr>
            </w:pPr>
            <w:r>
              <w:rPr>
                <w:rFonts w:ascii="Arial MT"/>
                <w:spacing w:val="-5"/>
                <w:sz w:val="18"/>
              </w:rPr>
              <w:t>12</w:t>
            </w:r>
          </w:p>
        </w:tc>
        <w:tc>
          <w:tcPr>
            <w:tcW w:w="1079" w:type="dxa"/>
            <w:tcBorders>
              <w:top w:val="single" w:sz="8" w:space="0" w:color="000000"/>
              <w:left w:val="single" w:sz="8" w:space="0" w:color="000000"/>
              <w:bottom w:val="single" w:sz="36" w:space="0" w:color="FFFFFF"/>
              <w:right w:val="single" w:sz="8" w:space="0" w:color="000000"/>
            </w:tcBorders>
          </w:tcPr>
          <w:p>
            <w:pPr>
              <w:pStyle w:val="TableParagraph"/>
              <w:spacing w:before="42"/>
              <w:ind w:left="106" w:right="65"/>
              <w:jc w:val="center"/>
              <w:rPr>
                <w:rFonts w:ascii="Arial MT"/>
                <w:sz w:val="18"/>
              </w:rPr>
            </w:pPr>
            <w:r>
              <w:rPr>
                <w:rFonts w:ascii="Arial MT"/>
                <w:spacing w:val="-5"/>
                <w:sz w:val="18"/>
              </w:rPr>
              <w:t>14</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60" w:right="12"/>
              <w:jc w:val="center"/>
              <w:rPr>
                <w:rFonts w:ascii="Arial MT"/>
                <w:sz w:val="18"/>
              </w:rPr>
            </w:pPr>
            <w:r>
              <w:rPr>
                <w:rFonts w:ascii="Arial MT"/>
                <w:spacing w:val="-5"/>
                <w:sz w:val="18"/>
              </w:rPr>
              <w:t>68</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2"/>
              <w:ind w:right="350"/>
              <w:jc w:val="right"/>
              <w:rPr>
                <w:rFonts w:ascii="Arial MT"/>
                <w:sz w:val="18"/>
              </w:rPr>
            </w:pPr>
            <w:r>
              <w:rPr>
                <w:rFonts w:ascii="Arial MT"/>
                <w:spacing w:val="-5"/>
                <w:sz w:val="18"/>
              </w:rPr>
              <w:t>46</w:t>
            </w:r>
          </w:p>
        </w:tc>
        <w:tc>
          <w:tcPr>
            <w:tcW w:w="1175" w:type="dxa"/>
            <w:tcBorders>
              <w:top w:val="single" w:sz="8" w:space="0" w:color="000000"/>
              <w:left w:val="single" w:sz="8" w:space="0" w:color="000000"/>
              <w:bottom w:val="single" w:sz="36" w:space="0" w:color="FFFFFF"/>
            </w:tcBorders>
          </w:tcPr>
          <w:p>
            <w:pPr>
              <w:pStyle w:val="TableParagraph"/>
              <w:spacing w:before="42"/>
              <w:ind w:left="440"/>
              <w:rPr>
                <w:rFonts w:ascii="Arial MT"/>
                <w:sz w:val="18"/>
              </w:rPr>
            </w:pPr>
            <w:r>
              <w:rPr>
                <w:rFonts w:ascii="Arial MT"/>
                <w:spacing w:val="-5"/>
                <w:sz w:val="18"/>
              </w:rPr>
              <w:t>148</w:t>
            </w:r>
          </w:p>
        </w:tc>
      </w:tr>
      <w:tr>
        <w:trPr>
          <w:trHeight w:val="220"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000000"/>
              <w:right w:val="nil"/>
            </w:tcBorders>
          </w:tcPr>
          <w:p>
            <w:pPr>
              <w:rPr>
                <w:sz w:val="2"/>
                <w:szCs w:val="2"/>
              </w:rPr>
            </w:pPr>
          </w:p>
        </w:tc>
        <w:tc>
          <w:tcPr>
            <w:tcW w:w="1776" w:type="dxa"/>
            <w:tcBorders>
              <w:top w:val="single" w:sz="36" w:space="0" w:color="FFFFFF"/>
              <w:left w:val="nil"/>
              <w:bottom w:val="single" w:sz="8" w:space="0" w:color="000000"/>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single" w:sz="36" w:space="0" w:color="FFFFFF"/>
              <w:bottom w:val="single" w:sz="8" w:space="0" w:color="000000"/>
              <w:right w:val="single" w:sz="8" w:space="0" w:color="000000"/>
            </w:tcBorders>
          </w:tcPr>
          <w:p>
            <w:pPr>
              <w:pStyle w:val="TableParagraph"/>
              <w:spacing w:line="188" w:lineRule="exact"/>
              <w:ind w:left="215" w:right="175"/>
              <w:jc w:val="center"/>
              <w:rPr>
                <w:rFonts w:ascii="Arial MT"/>
                <w:sz w:val="18"/>
              </w:rPr>
            </w:pPr>
            <w:r>
              <w:rPr>
                <w:rFonts w:ascii="Arial MT"/>
                <w:spacing w:val="-5"/>
                <w:sz w:val="18"/>
              </w:rPr>
              <w:t>5.4</w:t>
            </w:r>
          </w:p>
        </w:tc>
        <w:tc>
          <w:tcPr>
            <w:tcW w:w="90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21" w:right="283"/>
              <w:jc w:val="center"/>
              <w:rPr>
                <w:rFonts w:ascii="Arial MT"/>
                <w:sz w:val="18"/>
              </w:rPr>
            </w:pPr>
            <w:r>
              <w:rPr>
                <w:rFonts w:ascii="Arial MT"/>
                <w:spacing w:val="-5"/>
                <w:sz w:val="18"/>
              </w:rPr>
              <w:t>8.1</w:t>
            </w:r>
          </w:p>
        </w:tc>
        <w:tc>
          <w:tcPr>
            <w:tcW w:w="107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1" w:right="65"/>
              <w:jc w:val="center"/>
              <w:rPr>
                <w:rFonts w:ascii="Arial MT"/>
                <w:sz w:val="18"/>
              </w:rPr>
            </w:pPr>
            <w:r>
              <w:rPr>
                <w:rFonts w:ascii="Arial MT"/>
                <w:spacing w:val="-5"/>
                <w:sz w:val="18"/>
              </w:rPr>
              <w:t>9.5</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12"/>
              <w:jc w:val="center"/>
              <w:rPr>
                <w:rFonts w:ascii="Arial MT"/>
                <w:sz w:val="18"/>
              </w:rPr>
            </w:pPr>
            <w:r>
              <w:rPr>
                <w:rFonts w:ascii="Arial MT"/>
                <w:spacing w:val="-4"/>
                <w:sz w:val="18"/>
              </w:rPr>
              <w:t>45.9</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73"/>
              <w:jc w:val="right"/>
              <w:rPr>
                <w:rFonts w:ascii="Arial MT"/>
                <w:sz w:val="18"/>
              </w:rPr>
            </w:pPr>
            <w:r>
              <w:rPr>
                <w:rFonts w:ascii="Arial MT"/>
                <w:spacing w:val="-4"/>
                <w:sz w:val="18"/>
              </w:rPr>
              <w:t>31.1</w:t>
            </w:r>
          </w:p>
        </w:tc>
        <w:tc>
          <w:tcPr>
            <w:tcW w:w="1175" w:type="dxa"/>
            <w:tcBorders>
              <w:top w:val="single" w:sz="36" w:space="0" w:color="FFFFFF"/>
              <w:left w:val="single" w:sz="8" w:space="0" w:color="000000"/>
              <w:bottom w:val="single" w:sz="8" w:space="0" w:color="000000"/>
            </w:tcBorders>
          </w:tcPr>
          <w:p>
            <w:pPr>
              <w:pStyle w:val="TableParagraph"/>
              <w:spacing w:line="188" w:lineRule="exact"/>
              <w:ind w:left="364"/>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Q85</w:t>
            </w:r>
          </w:p>
        </w:tc>
        <w:tc>
          <w:tcPr>
            <w:tcW w:w="177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6"/>
              <w:ind w:left="214" w:right="179"/>
              <w:jc w:val="center"/>
              <w:rPr>
                <w:rFonts w:ascii="Arial MT"/>
                <w:sz w:val="18"/>
              </w:rPr>
            </w:pPr>
            <w:r>
              <w:rPr>
                <w:rFonts w:ascii="Arial MT"/>
                <w:spacing w:val="-5"/>
                <w:sz w:val="18"/>
              </w:rPr>
              <w:t>26</w:t>
            </w:r>
          </w:p>
        </w:tc>
        <w:tc>
          <w:tcPr>
            <w:tcW w:w="901" w:type="dxa"/>
            <w:tcBorders>
              <w:top w:val="single" w:sz="8" w:space="0" w:color="000000"/>
              <w:left w:val="single" w:sz="8" w:space="0" w:color="000000"/>
              <w:bottom w:val="nil"/>
              <w:right w:val="single" w:sz="8" w:space="0" w:color="000000"/>
            </w:tcBorders>
          </w:tcPr>
          <w:p>
            <w:pPr>
              <w:pStyle w:val="TableParagraph"/>
              <w:spacing w:before="46"/>
              <w:ind w:left="316" w:right="283"/>
              <w:jc w:val="center"/>
              <w:rPr>
                <w:rFonts w:ascii="Arial MT"/>
                <w:sz w:val="18"/>
              </w:rPr>
            </w:pPr>
            <w:r>
              <w:rPr>
                <w:rFonts w:ascii="Arial MT"/>
                <w:spacing w:val="-5"/>
                <w:sz w:val="18"/>
              </w:rPr>
              <w:t>31</w:t>
            </w:r>
          </w:p>
        </w:tc>
        <w:tc>
          <w:tcPr>
            <w:tcW w:w="1079" w:type="dxa"/>
            <w:tcBorders>
              <w:top w:val="single" w:sz="8" w:space="0" w:color="000000"/>
              <w:left w:val="single" w:sz="8" w:space="0" w:color="000000"/>
              <w:bottom w:val="nil"/>
              <w:right w:val="single" w:sz="8" w:space="0" w:color="000000"/>
            </w:tcBorders>
          </w:tcPr>
          <w:p>
            <w:pPr>
              <w:pStyle w:val="TableParagraph"/>
              <w:spacing w:before="46"/>
              <w:ind w:left="106" w:right="65"/>
              <w:jc w:val="center"/>
              <w:rPr>
                <w:rFonts w:ascii="Arial MT"/>
                <w:sz w:val="18"/>
              </w:rPr>
            </w:pPr>
            <w:r>
              <w:rPr>
                <w:rFonts w:ascii="Arial MT"/>
                <w:spacing w:val="-5"/>
                <w:sz w:val="18"/>
              </w:rPr>
              <w:t>36</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12"/>
              <w:jc w:val="center"/>
              <w:rPr>
                <w:rFonts w:ascii="Arial MT"/>
                <w:sz w:val="18"/>
              </w:rPr>
            </w:pPr>
            <w:r>
              <w:rPr>
                <w:rFonts w:ascii="Arial MT"/>
                <w:spacing w:val="-5"/>
                <w:sz w:val="18"/>
              </w:rPr>
              <w:t>38</w:t>
            </w:r>
          </w:p>
        </w:tc>
        <w:tc>
          <w:tcPr>
            <w:tcW w:w="983" w:type="dxa"/>
            <w:tcBorders>
              <w:top w:val="single" w:sz="8" w:space="0" w:color="000000"/>
              <w:left w:val="single" w:sz="8" w:space="0" w:color="000000"/>
              <w:bottom w:val="nil"/>
              <w:right w:val="single" w:sz="8" w:space="0" w:color="000000"/>
            </w:tcBorders>
          </w:tcPr>
          <w:p>
            <w:pPr>
              <w:pStyle w:val="TableParagraph"/>
              <w:spacing w:before="46"/>
              <w:ind w:right="350"/>
              <w:jc w:val="right"/>
              <w:rPr>
                <w:rFonts w:ascii="Arial MT"/>
                <w:sz w:val="18"/>
              </w:rPr>
            </w:pPr>
            <w:r>
              <w:rPr>
                <w:rFonts w:ascii="Arial MT"/>
                <w:spacing w:val="-5"/>
                <w:sz w:val="18"/>
              </w:rPr>
              <w:t>16</w:t>
            </w:r>
          </w:p>
        </w:tc>
        <w:tc>
          <w:tcPr>
            <w:tcW w:w="1175" w:type="dxa"/>
            <w:tcBorders>
              <w:top w:val="single" w:sz="8" w:space="0" w:color="000000"/>
              <w:left w:val="single" w:sz="8" w:space="0" w:color="000000"/>
              <w:bottom w:val="nil"/>
            </w:tcBorders>
          </w:tcPr>
          <w:p>
            <w:pPr>
              <w:pStyle w:val="TableParagraph"/>
              <w:spacing w:before="46"/>
              <w:ind w:left="440"/>
              <w:rPr>
                <w:rFonts w:ascii="Arial MT"/>
                <w:sz w:val="18"/>
              </w:rPr>
            </w:pPr>
            <w:r>
              <w:rPr>
                <w:rFonts w:ascii="Arial MT"/>
                <w:spacing w:val="-5"/>
                <w:sz w:val="18"/>
              </w:rPr>
              <w:t>147</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9"/>
              <w:jc w:val="center"/>
              <w:rPr>
                <w:rFonts w:ascii="Arial MT"/>
                <w:sz w:val="18"/>
              </w:rPr>
            </w:pPr>
            <w:r>
              <w:rPr>
                <w:rFonts w:ascii="Arial MT"/>
                <w:spacing w:val="-4"/>
                <w:sz w:val="18"/>
              </w:rPr>
              <w:t>17.7</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284"/>
              <w:rPr>
                <w:rFonts w:ascii="Arial MT"/>
                <w:sz w:val="18"/>
              </w:rPr>
            </w:pPr>
            <w:r>
              <w:rPr>
                <w:rFonts w:ascii="Arial MT"/>
                <w:spacing w:val="-4"/>
                <w:sz w:val="18"/>
              </w:rPr>
              <w:t>21.1</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24.5</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25.9</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10.9</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96"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7"/>
              <w:ind w:left="52"/>
              <w:rPr>
                <w:rFonts w:ascii="Arial MT"/>
                <w:sz w:val="18"/>
              </w:rPr>
            </w:pPr>
            <w:r>
              <w:rPr>
                <w:rFonts w:ascii="Arial MT"/>
                <w:spacing w:val="-5"/>
                <w:sz w:val="18"/>
              </w:rPr>
              <w:t>Q86</w:t>
            </w:r>
          </w:p>
        </w:tc>
        <w:tc>
          <w:tcPr>
            <w:tcW w:w="1776" w:type="dxa"/>
            <w:tcBorders>
              <w:top w:val="single" w:sz="8" w:space="0" w:color="000000"/>
              <w:left w:val="nil"/>
              <w:bottom w:val="nil"/>
            </w:tcBorders>
          </w:tcPr>
          <w:p>
            <w:pPr>
              <w:pStyle w:val="TableParagraph"/>
              <w:spacing w:before="47"/>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7"/>
              <w:ind w:left="214" w:right="179"/>
              <w:jc w:val="center"/>
              <w:rPr>
                <w:rFonts w:ascii="Arial MT"/>
                <w:sz w:val="18"/>
              </w:rPr>
            </w:pPr>
            <w:r>
              <w:rPr>
                <w:rFonts w:ascii="Arial MT"/>
                <w:spacing w:val="-5"/>
                <w:sz w:val="18"/>
              </w:rPr>
              <w:t>11</w:t>
            </w:r>
          </w:p>
        </w:tc>
        <w:tc>
          <w:tcPr>
            <w:tcW w:w="901" w:type="dxa"/>
            <w:tcBorders>
              <w:top w:val="single" w:sz="8" w:space="0" w:color="000000"/>
              <w:left w:val="single" w:sz="8" w:space="0" w:color="000000"/>
              <w:bottom w:val="nil"/>
              <w:right w:val="single" w:sz="8" w:space="0" w:color="000000"/>
            </w:tcBorders>
          </w:tcPr>
          <w:p>
            <w:pPr>
              <w:pStyle w:val="TableParagraph"/>
              <w:spacing w:before="47"/>
              <w:ind w:left="316" w:right="283"/>
              <w:jc w:val="center"/>
              <w:rPr>
                <w:rFonts w:ascii="Arial MT"/>
                <w:sz w:val="18"/>
              </w:rPr>
            </w:pPr>
            <w:r>
              <w:rPr>
                <w:rFonts w:ascii="Arial MT"/>
                <w:spacing w:val="-5"/>
                <w:sz w:val="18"/>
              </w:rPr>
              <w:t>25</w:t>
            </w:r>
          </w:p>
        </w:tc>
        <w:tc>
          <w:tcPr>
            <w:tcW w:w="1079" w:type="dxa"/>
            <w:tcBorders>
              <w:top w:val="single" w:sz="8" w:space="0" w:color="000000"/>
              <w:left w:val="single" w:sz="8" w:space="0" w:color="000000"/>
              <w:bottom w:val="nil"/>
              <w:right w:val="single" w:sz="8" w:space="0" w:color="000000"/>
            </w:tcBorders>
          </w:tcPr>
          <w:p>
            <w:pPr>
              <w:pStyle w:val="TableParagraph"/>
              <w:spacing w:before="47"/>
              <w:ind w:left="106" w:right="65"/>
              <w:jc w:val="center"/>
              <w:rPr>
                <w:rFonts w:ascii="Arial MT"/>
                <w:sz w:val="18"/>
              </w:rPr>
            </w:pPr>
            <w:r>
              <w:rPr>
                <w:rFonts w:ascii="Arial MT"/>
                <w:spacing w:val="-5"/>
                <w:sz w:val="18"/>
              </w:rPr>
              <w:t>37</w:t>
            </w:r>
          </w:p>
        </w:tc>
        <w:tc>
          <w:tcPr>
            <w:tcW w:w="988" w:type="dxa"/>
            <w:tcBorders>
              <w:top w:val="single" w:sz="8" w:space="0" w:color="000000"/>
              <w:left w:val="single" w:sz="8" w:space="0" w:color="000000"/>
              <w:bottom w:val="nil"/>
              <w:right w:val="single" w:sz="8" w:space="0" w:color="000000"/>
            </w:tcBorders>
          </w:tcPr>
          <w:p>
            <w:pPr>
              <w:pStyle w:val="TableParagraph"/>
              <w:spacing w:before="47"/>
              <w:ind w:left="60" w:right="12"/>
              <w:jc w:val="center"/>
              <w:rPr>
                <w:rFonts w:ascii="Arial MT"/>
                <w:sz w:val="18"/>
              </w:rPr>
            </w:pPr>
            <w:r>
              <w:rPr>
                <w:rFonts w:ascii="Arial MT"/>
                <w:spacing w:val="-5"/>
                <w:sz w:val="18"/>
              </w:rPr>
              <w:t>48</w:t>
            </w:r>
          </w:p>
        </w:tc>
        <w:tc>
          <w:tcPr>
            <w:tcW w:w="983" w:type="dxa"/>
            <w:tcBorders>
              <w:top w:val="single" w:sz="8" w:space="0" w:color="000000"/>
              <w:left w:val="single" w:sz="8" w:space="0" w:color="000000"/>
              <w:bottom w:val="nil"/>
              <w:right w:val="single" w:sz="8" w:space="0" w:color="000000"/>
            </w:tcBorders>
          </w:tcPr>
          <w:p>
            <w:pPr>
              <w:pStyle w:val="TableParagraph"/>
              <w:spacing w:before="47"/>
              <w:ind w:right="350"/>
              <w:jc w:val="right"/>
              <w:rPr>
                <w:rFonts w:ascii="Arial MT"/>
                <w:sz w:val="18"/>
              </w:rPr>
            </w:pPr>
            <w:r>
              <w:rPr>
                <w:rFonts w:ascii="Arial MT"/>
                <w:spacing w:val="-5"/>
                <w:sz w:val="18"/>
              </w:rPr>
              <w:t>28</w:t>
            </w:r>
          </w:p>
        </w:tc>
        <w:tc>
          <w:tcPr>
            <w:tcW w:w="1175" w:type="dxa"/>
            <w:tcBorders>
              <w:top w:val="single" w:sz="8" w:space="0" w:color="000000"/>
              <w:left w:val="single" w:sz="8" w:space="0" w:color="000000"/>
              <w:bottom w:val="nil"/>
            </w:tcBorders>
          </w:tcPr>
          <w:p>
            <w:pPr>
              <w:pStyle w:val="TableParagraph"/>
              <w:spacing w:before="47"/>
              <w:ind w:left="440"/>
              <w:rPr>
                <w:rFonts w:ascii="Arial MT"/>
                <w:sz w:val="18"/>
              </w:rPr>
            </w:pPr>
            <w:r>
              <w:rPr>
                <w:rFonts w:ascii="Arial MT"/>
                <w:spacing w:val="-5"/>
                <w:sz w:val="18"/>
              </w:rPr>
              <w:t>149</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5"/>
              <w:jc w:val="center"/>
              <w:rPr>
                <w:rFonts w:ascii="Arial MT"/>
                <w:sz w:val="18"/>
              </w:rPr>
            </w:pPr>
            <w:r>
              <w:rPr>
                <w:rFonts w:ascii="Arial MT"/>
                <w:spacing w:val="-5"/>
                <w:sz w:val="18"/>
              </w:rPr>
              <w:t>7.4</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284"/>
              <w:rPr>
                <w:rFonts w:ascii="Arial MT"/>
                <w:sz w:val="18"/>
              </w:rPr>
            </w:pPr>
            <w:r>
              <w:rPr>
                <w:rFonts w:ascii="Arial MT"/>
                <w:spacing w:val="-4"/>
                <w:sz w:val="18"/>
              </w:rPr>
              <w:t>16.8</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24.8</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32.2</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18.8</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Q87</w:t>
            </w:r>
          </w:p>
        </w:tc>
        <w:tc>
          <w:tcPr>
            <w:tcW w:w="177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6"/>
              <w:ind w:left="214" w:right="179"/>
              <w:jc w:val="center"/>
              <w:rPr>
                <w:rFonts w:ascii="Arial MT"/>
                <w:sz w:val="18"/>
              </w:rPr>
            </w:pPr>
            <w:r>
              <w:rPr>
                <w:rFonts w:ascii="Arial MT"/>
                <w:spacing w:val="-5"/>
                <w:sz w:val="18"/>
              </w:rPr>
              <w:t>13</w:t>
            </w:r>
          </w:p>
        </w:tc>
        <w:tc>
          <w:tcPr>
            <w:tcW w:w="901" w:type="dxa"/>
            <w:tcBorders>
              <w:top w:val="single" w:sz="8" w:space="0" w:color="000000"/>
              <w:left w:val="single" w:sz="8" w:space="0" w:color="000000"/>
              <w:bottom w:val="nil"/>
              <w:right w:val="single" w:sz="8" w:space="0" w:color="000000"/>
            </w:tcBorders>
          </w:tcPr>
          <w:p>
            <w:pPr>
              <w:pStyle w:val="TableParagraph"/>
              <w:spacing w:before="46"/>
              <w:ind w:left="316" w:right="283"/>
              <w:jc w:val="center"/>
              <w:rPr>
                <w:rFonts w:ascii="Arial MT"/>
                <w:sz w:val="18"/>
              </w:rPr>
            </w:pPr>
            <w:r>
              <w:rPr>
                <w:rFonts w:ascii="Arial MT"/>
                <w:spacing w:val="-5"/>
                <w:sz w:val="18"/>
              </w:rPr>
              <w:t>29</w:t>
            </w:r>
          </w:p>
        </w:tc>
        <w:tc>
          <w:tcPr>
            <w:tcW w:w="1079" w:type="dxa"/>
            <w:tcBorders>
              <w:top w:val="single" w:sz="8" w:space="0" w:color="000000"/>
              <w:left w:val="single" w:sz="8" w:space="0" w:color="000000"/>
              <w:bottom w:val="nil"/>
              <w:right w:val="single" w:sz="8" w:space="0" w:color="000000"/>
            </w:tcBorders>
          </w:tcPr>
          <w:p>
            <w:pPr>
              <w:pStyle w:val="TableParagraph"/>
              <w:spacing w:before="46"/>
              <w:ind w:left="106" w:right="65"/>
              <w:jc w:val="center"/>
              <w:rPr>
                <w:rFonts w:ascii="Arial MT"/>
                <w:sz w:val="18"/>
              </w:rPr>
            </w:pPr>
            <w:r>
              <w:rPr>
                <w:rFonts w:ascii="Arial MT"/>
                <w:spacing w:val="-5"/>
                <w:sz w:val="18"/>
              </w:rPr>
              <w:t>35</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12"/>
              <w:jc w:val="center"/>
              <w:rPr>
                <w:rFonts w:ascii="Arial MT"/>
                <w:sz w:val="18"/>
              </w:rPr>
            </w:pPr>
            <w:r>
              <w:rPr>
                <w:rFonts w:ascii="Arial MT"/>
                <w:spacing w:val="-5"/>
                <w:sz w:val="18"/>
              </w:rPr>
              <w:t>38</w:t>
            </w:r>
          </w:p>
        </w:tc>
        <w:tc>
          <w:tcPr>
            <w:tcW w:w="983" w:type="dxa"/>
            <w:tcBorders>
              <w:top w:val="single" w:sz="8" w:space="0" w:color="000000"/>
              <w:left w:val="single" w:sz="8" w:space="0" w:color="000000"/>
              <w:bottom w:val="nil"/>
              <w:right w:val="single" w:sz="8" w:space="0" w:color="000000"/>
            </w:tcBorders>
          </w:tcPr>
          <w:p>
            <w:pPr>
              <w:pStyle w:val="TableParagraph"/>
              <w:spacing w:before="46"/>
              <w:ind w:right="350"/>
              <w:jc w:val="right"/>
              <w:rPr>
                <w:rFonts w:ascii="Arial MT"/>
                <w:sz w:val="18"/>
              </w:rPr>
            </w:pPr>
            <w:r>
              <w:rPr>
                <w:rFonts w:ascii="Arial MT"/>
                <w:spacing w:val="-5"/>
                <w:sz w:val="18"/>
              </w:rPr>
              <w:t>23</w:t>
            </w:r>
          </w:p>
        </w:tc>
        <w:tc>
          <w:tcPr>
            <w:tcW w:w="1175" w:type="dxa"/>
            <w:tcBorders>
              <w:top w:val="single" w:sz="8" w:space="0" w:color="000000"/>
              <w:left w:val="single" w:sz="8" w:space="0" w:color="000000"/>
              <w:bottom w:val="nil"/>
            </w:tcBorders>
          </w:tcPr>
          <w:p>
            <w:pPr>
              <w:pStyle w:val="TableParagraph"/>
              <w:spacing w:before="46"/>
              <w:ind w:left="440"/>
              <w:rPr>
                <w:rFonts w:ascii="Arial MT"/>
                <w:sz w:val="18"/>
              </w:rPr>
            </w:pPr>
            <w:r>
              <w:rPr>
                <w:rFonts w:ascii="Arial MT"/>
                <w:spacing w:val="-5"/>
                <w:sz w:val="18"/>
              </w:rPr>
              <w:t>138</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5"/>
              <w:jc w:val="center"/>
              <w:rPr>
                <w:rFonts w:ascii="Arial MT"/>
                <w:sz w:val="18"/>
              </w:rPr>
            </w:pPr>
            <w:r>
              <w:rPr>
                <w:rFonts w:ascii="Arial MT"/>
                <w:spacing w:val="-5"/>
                <w:sz w:val="18"/>
              </w:rPr>
              <w:t>9.4</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284"/>
              <w:rPr>
                <w:rFonts w:ascii="Arial MT"/>
                <w:sz w:val="18"/>
              </w:rPr>
            </w:pPr>
            <w:r>
              <w:rPr>
                <w:rFonts w:ascii="Arial MT"/>
                <w:spacing w:val="-4"/>
                <w:sz w:val="18"/>
              </w:rPr>
              <w:t>21.0</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25.4</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27.5</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16.7</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96"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Q88</w:t>
            </w:r>
          </w:p>
        </w:tc>
        <w:tc>
          <w:tcPr>
            <w:tcW w:w="177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6"/>
              <w:ind w:left="31"/>
              <w:jc w:val="center"/>
              <w:rPr>
                <w:rFonts w:ascii="Arial MT"/>
                <w:sz w:val="18"/>
              </w:rPr>
            </w:pPr>
            <w:r>
              <w:rPr>
                <w:rFonts w:ascii="Arial MT"/>
                <w:w w:val="101"/>
                <w:sz w:val="18"/>
              </w:rPr>
              <w:t>5</w:t>
            </w:r>
          </w:p>
        </w:tc>
        <w:tc>
          <w:tcPr>
            <w:tcW w:w="901" w:type="dxa"/>
            <w:tcBorders>
              <w:top w:val="single" w:sz="8" w:space="0" w:color="000000"/>
              <w:left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6</w:t>
            </w:r>
          </w:p>
        </w:tc>
        <w:tc>
          <w:tcPr>
            <w:tcW w:w="1079" w:type="dxa"/>
            <w:tcBorders>
              <w:top w:val="single" w:sz="8" w:space="0" w:color="000000"/>
              <w:left w:val="single" w:sz="8" w:space="0" w:color="000000"/>
              <w:bottom w:val="nil"/>
              <w:right w:val="single" w:sz="8" w:space="0" w:color="000000"/>
            </w:tcBorders>
          </w:tcPr>
          <w:p>
            <w:pPr>
              <w:pStyle w:val="TableParagraph"/>
              <w:spacing w:before="46"/>
              <w:ind w:left="106" w:right="65"/>
              <w:jc w:val="center"/>
              <w:rPr>
                <w:rFonts w:ascii="Arial MT"/>
                <w:sz w:val="18"/>
              </w:rPr>
            </w:pPr>
            <w:r>
              <w:rPr>
                <w:rFonts w:ascii="Arial MT"/>
                <w:spacing w:val="-5"/>
                <w:sz w:val="18"/>
              </w:rPr>
              <w:t>37</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12"/>
              <w:jc w:val="center"/>
              <w:rPr>
                <w:rFonts w:ascii="Arial MT"/>
                <w:sz w:val="18"/>
              </w:rPr>
            </w:pPr>
            <w:r>
              <w:rPr>
                <w:rFonts w:ascii="Arial MT"/>
                <w:spacing w:val="-5"/>
                <w:sz w:val="18"/>
              </w:rPr>
              <w:t>64</w:t>
            </w:r>
          </w:p>
        </w:tc>
        <w:tc>
          <w:tcPr>
            <w:tcW w:w="983" w:type="dxa"/>
            <w:tcBorders>
              <w:top w:val="single" w:sz="8" w:space="0" w:color="000000"/>
              <w:left w:val="single" w:sz="8" w:space="0" w:color="000000"/>
              <w:bottom w:val="nil"/>
              <w:right w:val="single" w:sz="8" w:space="0" w:color="000000"/>
            </w:tcBorders>
          </w:tcPr>
          <w:p>
            <w:pPr>
              <w:pStyle w:val="TableParagraph"/>
              <w:spacing w:before="46"/>
              <w:ind w:right="350"/>
              <w:jc w:val="right"/>
              <w:rPr>
                <w:rFonts w:ascii="Arial MT"/>
                <w:sz w:val="18"/>
              </w:rPr>
            </w:pPr>
            <w:r>
              <w:rPr>
                <w:rFonts w:ascii="Arial MT"/>
                <w:spacing w:val="-5"/>
                <w:sz w:val="18"/>
              </w:rPr>
              <w:t>35</w:t>
            </w:r>
          </w:p>
        </w:tc>
        <w:tc>
          <w:tcPr>
            <w:tcW w:w="1175" w:type="dxa"/>
            <w:tcBorders>
              <w:top w:val="single" w:sz="8" w:space="0" w:color="000000"/>
              <w:left w:val="single" w:sz="8" w:space="0" w:color="000000"/>
              <w:bottom w:val="nil"/>
            </w:tcBorders>
          </w:tcPr>
          <w:p>
            <w:pPr>
              <w:pStyle w:val="TableParagraph"/>
              <w:spacing w:before="46"/>
              <w:ind w:left="440"/>
              <w:rPr>
                <w:rFonts w:ascii="Arial MT"/>
                <w:sz w:val="18"/>
              </w:rPr>
            </w:pPr>
            <w:r>
              <w:rPr>
                <w:rFonts w:ascii="Arial MT"/>
                <w:spacing w:val="-5"/>
                <w:sz w:val="18"/>
              </w:rPr>
              <w:t>147</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5"/>
              <w:jc w:val="center"/>
              <w:rPr>
                <w:rFonts w:ascii="Arial MT"/>
                <w:sz w:val="18"/>
              </w:rPr>
            </w:pPr>
            <w:r>
              <w:rPr>
                <w:rFonts w:ascii="Arial MT"/>
                <w:spacing w:val="-5"/>
                <w:sz w:val="18"/>
              </w:rPr>
              <w:t>3.4</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321" w:right="283"/>
              <w:jc w:val="center"/>
              <w:rPr>
                <w:rFonts w:ascii="Arial MT"/>
                <w:sz w:val="18"/>
              </w:rPr>
            </w:pPr>
            <w:r>
              <w:rPr>
                <w:rFonts w:ascii="Arial MT"/>
                <w:spacing w:val="-5"/>
                <w:sz w:val="18"/>
              </w:rPr>
              <w:t>4.1</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25.2</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43.5</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23.8</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Q89</w:t>
            </w:r>
          </w:p>
        </w:tc>
        <w:tc>
          <w:tcPr>
            <w:tcW w:w="177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6"/>
              <w:ind w:left="214" w:right="179"/>
              <w:jc w:val="center"/>
              <w:rPr>
                <w:rFonts w:ascii="Arial MT"/>
                <w:sz w:val="18"/>
              </w:rPr>
            </w:pPr>
            <w:r>
              <w:rPr>
                <w:rFonts w:ascii="Arial MT"/>
                <w:spacing w:val="-5"/>
                <w:sz w:val="18"/>
              </w:rPr>
              <w:t>11</w:t>
            </w:r>
          </w:p>
        </w:tc>
        <w:tc>
          <w:tcPr>
            <w:tcW w:w="901" w:type="dxa"/>
            <w:tcBorders>
              <w:top w:val="single" w:sz="8" w:space="0" w:color="000000"/>
              <w:left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8</w:t>
            </w:r>
          </w:p>
        </w:tc>
        <w:tc>
          <w:tcPr>
            <w:tcW w:w="1079" w:type="dxa"/>
            <w:tcBorders>
              <w:top w:val="single" w:sz="8" w:space="0" w:color="000000"/>
              <w:left w:val="single" w:sz="8" w:space="0" w:color="000000"/>
              <w:bottom w:val="nil"/>
              <w:right w:val="single" w:sz="8" w:space="0" w:color="000000"/>
            </w:tcBorders>
          </w:tcPr>
          <w:p>
            <w:pPr>
              <w:pStyle w:val="TableParagraph"/>
              <w:spacing w:before="46"/>
              <w:ind w:left="106" w:right="65"/>
              <w:jc w:val="center"/>
              <w:rPr>
                <w:rFonts w:ascii="Arial MT"/>
                <w:sz w:val="18"/>
              </w:rPr>
            </w:pPr>
            <w:r>
              <w:rPr>
                <w:rFonts w:ascii="Arial MT"/>
                <w:spacing w:val="-5"/>
                <w:sz w:val="18"/>
              </w:rPr>
              <w:t>23</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12"/>
              <w:jc w:val="center"/>
              <w:rPr>
                <w:rFonts w:ascii="Arial MT"/>
                <w:sz w:val="18"/>
              </w:rPr>
            </w:pPr>
            <w:r>
              <w:rPr>
                <w:rFonts w:ascii="Arial MT"/>
                <w:spacing w:val="-5"/>
                <w:sz w:val="18"/>
              </w:rPr>
              <w:t>66</w:t>
            </w:r>
          </w:p>
        </w:tc>
        <w:tc>
          <w:tcPr>
            <w:tcW w:w="983" w:type="dxa"/>
            <w:tcBorders>
              <w:top w:val="single" w:sz="8" w:space="0" w:color="000000"/>
              <w:left w:val="single" w:sz="8" w:space="0" w:color="000000"/>
              <w:bottom w:val="nil"/>
              <w:right w:val="single" w:sz="8" w:space="0" w:color="000000"/>
            </w:tcBorders>
          </w:tcPr>
          <w:p>
            <w:pPr>
              <w:pStyle w:val="TableParagraph"/>
              <w:spacing w:before="46"/>
              <w:ind w:right="350"/>
              <w:jc w:val="right"/>
              <w:rPr>
                <w:rFonts w:ascii="Arial MT"/>
                <w:sz w:val="18"/>
              </w:rPr>
            </w:pPr>
            <w:r>
              <w:rPr>
                <w:rFonts w:ascii="Arial MT"/>
                <w:spacing w:val="-5"/>
                <w:sz w:val="18"/>
              </w:rPr>
              <w:t>37</w:t>
            </w:r>
          </w:p>
        </w:tc>
        <w:tc>
          <w:tcPr>
            <w:tcW w:w="1175" w:type="dxa"/>
            <w:tcBorders>
              <w:top w:val="single" w:sz="8" w:space="0" w:color="000000"/>
              <w:left w:val="single" w:sz="8" w:space="0" w:color="000000"/>
              <w:bottom w:val="nil"/>
            </w:tcBorders>
          </w:tcPr>
          <w:p>
            <w:pPr>
              <w:pStyle w:val="TableParagraph"/>
              <w:spacing w:before="46"/>
              <w:ind w:left="440"/>
              <w:rPr>
                <w:rFonts w:ascii="Arial MT"/>
                <w:sz w:val="18"/>
              </w:rPr>
            </w:pPr>
            <w:r>
              <w:rPr>
                <w:rFonts w:ascii="Arial MT"/>
                <w:spacing w:val="-5"/>
                <w:sz w:val="18"/>
              </w:rPr>
              <w:t>145</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5"/>
              <w:jc w:val="center"/>
              <w:rPr>
                <w:rFonts w:ascii="Arial MT"/>
                <w:sz w:val="18"/>
              </w:rPr>
            </w:pPr>
            <w:r>
              <w:rPr>
                <w:rFonts w:ascii="Arial MT"/>
                <w:spacing w:val="-5"/>
                <w:sz w:val="18"/>
              </w:rPr>
              <w:t>7.6</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321" w:right="283"/>
              <w:jc w:val="center"/>
              <w:rPr>
                <w:rFonts w:ascii="Arial MT"/>
                <w:sz w:val="18"/>
              </w:rPr>
            </w:pPr>
            <w:r>
              <w:rPr>
                <w:rFonts w:ascii="Arial MT"/>
                <w:spacing w:val="-5"/>
                <w:sz w:val="18"/>
              </w:rPr>
              <w:t>5.5</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15.9</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45.5</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25.5</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Q90</w:t>
            </w:r>
          </w:p>
        </w:tc>
        <w:tc>
          <w:tcPr>
            <w:tcW w:w="177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6"/>
              <w:ind w:left="214" w:right="179"/>
              <w:jc w:val="center"/>
              <w:rPr>
                <w:rFonts w:ascii="Arial MT"/>
                <w:sz w:val="18"/>
              </w:rPr>
            </w:pPr>
            <w:r>
              <w:rPr>
                <w:rFonts w:ascii="Arial MT"/>
                <w:spacing w:val="-5"/>
                <w:sz w:val="18"/>
              </w:rPr>
              <w:t>15</w:t>
            </w:r>
          </w:p>
        </w:tc>
        <w:tc>
          <w:tcPr>
            <w:tcW w:w="901" w:type="dxa"/>
            <w:tcBorders>
              <w:top w:val="single" w:sz="8" w:space="0" w:color="000000"/>
              <w:left w:val="single" w:sz="8" w:space="0" w:color="000000"/>
              <w:bottom w:val="nil"/>
              <w:right w:val="single" w:sz="8" w:space="0" w:color="000000"/>
            </w:tcBorders>
          </w:tcPr>
          <w:p>
            <w:pPr>
              <w:pStyle w:val="TableParagraph"/>
              <w:spacing w:before="46"/>
              <w:ind w:left="316" w:right="283"/>
              <w:jc w:val="center"/>
              <w:rPr>
                <w:rFonts w:ascii="Arial MT"/>
                <w:sz w:val="18"/>
              </w:rPr>
            </w:pPr>
            <w:r>
              <w:rPr>
                <w:rFonts w:ascii="Arial MT"/>
                <w:spacing w:val="-5"/>
                <w:sz w:val="18"/>
              </w:rPr>
              <w:t>10</w:t>
            </w:r>
          </w:p>
        </w:tc>
        <w:tc>
          <w:tcPr>
            <w:tcW w:w="1079" w:type="dxa"/>
            <w:tcBorders>
              <w:top w:val="single" w:sz="8" w:space="0" w:color="000000"/>
              <w:left w:val="single" w:sz="8" w:space="0" w:color="000000"/>
              <w:bottom w:val="nil"/>
              <w:right w:val="single" w:sz="8" w:space="0" w:color="000000"/>
            </w:tcBorders>
          </w:tcPr>
          <w:p>
            <w:pPr>
              <w:pStyle w:val="TableParagraph"/>
              <w:spacing w:before="46"/>
              <w:ind w:left="106" w:right="65"/>
              <w:jc w:val="center"/>
              <w:rPr>
                <w:rFonts w:ascii="Arial MT"/>
                <w:sz w:val="18"/>
              </w:rPr>
            </w:pPr>
            <w:r>
              <w:rPr>
                <w:rFonts w:ascii="Arial MT"/>
                <w:spacing w:val="-5"/>
                <w:sz w:val="18"/>
              </w:rPr>
              <w:t>22</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12"/>
              <w:jc w:val="center"/>
              <w:rPr>
                <w:rFonts w:ascii="Arial MT"/>
                <w:sz w:val="18"/>
              </w:rPr>
            </w:pPr>
            <w:r>
              <w:rPr>
                <w:rFonts w:ascii="Arial MT"/>
                <w:spacing w:val="-5"/>
                <w:sz w:val="18"/>
              </w:rPr>
              <w:t>57</w:t>
            </w:r>
          </w:p>
        </w:tc>
        <w:tc>
          <w:tcPr>
            <w:tcW w:w="983" w:type="dxa"/>
            <w:tcBorders>
              <w:top w:val="single" w:sz="8" w:space="0" w:color="000000"/>
              <w:left w:val="single" w:sz="8" w:space="0" w:color="000000"/>
              <w:bottom w:val="nil"/>
              <w:right w:val="single" w:sz="8" w:space="0" w:color="000000"/>
            </w:tcBorders>
          </w:tcPr>
          <w:p>
            <w:pPr>
              <w:pStyle w:val="TableParagraph"/>
              <w:spacing w:before="46"/>
              <w:ind w:right="350"/>
              <w:jc w:val="right"/>
              <w:rPr>
                <w:rFonts w:ascii="Arial MT"/>
                <w:sz w:val="18"/>
              </w:rPr>
            </w:pPr>
            <w:r>
              <w:rPr>
                <w:rFonts w:ascii="Arial MT"/>
                <w:spacing w:val="-5"/>
                <w:sz w:val="18"/>
              </w:rPr>
              <w:t>42</w:t>
            </w:r>
          </w:p>
        </w:tc>
        <w:tc>
          <w:tcPr>
            <w:tcW w:w="1175" w:type="dxa"/>
            <w:tcBorders>
              <w:top w:val="single" w:sz="8" w:space="0" w:color="000000"/>
              <w:left w:val="single" w:sz="8" w:space="0" w:color="000000"/>
              <w:bottom w:val="nil"/>
            </w:tcBorders>
          </w:tcPr>
          <w:p>
            <w:pPr>
              <w:pStyle w:val="TableParagraph"/>
              <w:spacing w:before="46"/>
              <w:ind w:left="440"/>
              <w:rPr>
                <w:rFonts w:ascii="Arial MT"/>
                <w:sz w:val="18"/>
              </w:rPr>
            </w:pPr>
            <w:r>
              <w:rPr>
                <w:rFonts w:ascii="Arial MT"/>
                <w:spacing w:val="-5"/>
                <w:sz w:val="18"/>
              </w:rPr>
              <w:t>146</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9"/>
              <w:jc w:val="center"/>
              <w:rPr>
                <w:rFonts w:ascii="Arial MT"/>
                <w:sz w:val="18"/>
              </w:rPr>
            </w:pPr>
            <w:r>
              <w:rPr>
                <w:rFonts w:ascii="Arial MT"/>
                <w:spacing w:val="-4"/>
                <w:sz w:val="18"/>
              </w:rPr>
              <w:t>10.3</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321" w:right="283"/>
              <w:jc w:val="center"/>
              <w:rPr>
                <w:rFonts w:ascii="Arial MT"/>
                <w:sz w:val="18"/>
              </w:rPr>
            </w:pPr>
            <w:r>
              <w:rPr>
                <w:rFonts w:ascii="Arial MT"/>
                <w:spacing w:val="-5"/>
                <w:sz w:val="18"/>
              </w:rPr>
              <w:t>6.8</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15.1</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39.0</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28.8</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65" w:hRule="atLeast"/>
        </w:trPr>
        <w:tc>
          <w:tcPr>
            <w:tcW w:w="2012" w:type="dxa"/>
            <w:gridSpan w:val="2"/>
            <w:tcBorders>
              <w:top w:val="single" w:sz="8" w:space="0" w:color="000000"/>
              <w:right w:val="nil"/>
            </w:tcBorders>
          </w:tcPr>
          <w:p>
            <w:pPr>
              <w:pStyle w:val="TableParagraph"/>
              <w:spacing w:before="22"/>
              <w:ind w:left="25"/>
              <w:rPr>
                <w:rFonts w:ascii="Arial MT"/>
                <w:sz w:val="18"/>
              </w:rPr>
            </w:pPr>
            <w:r>
              <w:rPr>
                <w:rFonts w:ascii="Arial MT"/>
                <w:spacing w:val="-2"/>
                <w:sz w:val="18"/>
              </w:rPr>
              <w:t>Total</w:t>
            </w:r>
          </w:p>
        </w:tc>
        <w:tc>
          <w:tcPr>
            <w:tcW w:w="1776" w:type="dxa"/>
            <w:tcBorders>
              <w:top w:val="single" w:sz="8" w:space="0" w:color="000000"/>
              <w:left w:val="nil"/>
              <w:bottom w:val="nil"/>
            </w:tcBorders>
          </w:tcPr>
          <w:p>
            <w:pPr>
              <w:pStyle w:val="TableParagraph"/>
              <w:spacing w:before="22"/>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22"/>
              <w:ind w:left="209" w:right="179"/>
              <w:jc w:val="center"/>
              <w:rPr>
                <w:rFonts w:ascii="Arial MT"/>
                <w:sz w:val="18"/>
              </w:rPr>
            </w:pPr>
            <w:r>
              <w:rPr>
                <w:rFonts w:ascii="Arial MT"/>
                <w:spacing w:val="-5"/>
                <w:sz w:val="18"/>
              </w:rPr>
              <w:t>112</w:t>
            </w:r>
          </w:p>
        </w:tc>
        <w:tc>
          <w:tcPr>
            <w:tcW w:w="901" w:type="dxa"/>
            <w:tcBorders>
              <w:top w:val="single" w:sz="8" w:space="0" w:color="000000"/>
              <w:left w:val="single" w:sz="8" w:space="0" w:color="000000"/>
              <w:bottom w:val="nil"/>
              <w:right w:val="single" w:sz="8" w:space="0" w:color="000000"/>
            </w:tcBorders>
          </w:tcPr>
          <w:p>
            <w:pPr>
              <w:pStyle w:val="TableParagraph"/>
              <w:spacing w:before="22"/>
              <w:ind w:left="308"/>
              <w:rPr>
                <w:rFonts w:ascii="Arial MT"/>
                <w:sz w:val="18"/>
              </w:rPr>
            </w:pPr>
            <w:r>
              <w:rPr>
                <w:rFonts w:ascii="Arial MT"/>
                <w:spacing w:val="-5"/>
                <w:sz w:val="18"/>
              </w:rPr>
              <w:t>170</w:t>
            </w:r>
          </w:p>
        </w:tc>
        <w:tc>
          <w:tcPr>
            <w:tcW w:w="1079" w:type="dxa"/>
            <w:tcBorders>
              <w:top w:val="single" w:sz="8" w:space="0" w:color="000000"/>
              <w:left w:val="single" w:sz="8" w:space="0" w:color="000000"/>
              <w:bottom w:val="nil"/>
              <w:right w:val="single" w:sz="8" w:space="0" w:color="000000"/>
            </w:tcBorders>
          </w:tcPr>
          <w:p>
            <w:pPr>
              <w:pStyle w:val="TableParagraph"/>
              <w:spacing w:before="22"/>
              <w:ind w:left="111" w:right="65"/>
              <w:jc w:val="center"/>
              <w:rPr>
                <w:rFonts w:ascii="Arial MT"/>
                <w:sz w:val="18"/>
              </w:rPr>
            </w:pPr>
            <w:r>
              <w:rPr>
                <w:rFonts w:ascii="Arial MT"/>
                <w:spacing w:val="-5"/>
                <w:sz w:val="18"/>
              </w:rPr>
              <w:t>275</w:t>
            </w:r>
          </w:p>
        </w:tc>
        <w:tc>
          <w:tcPr>
            <w:tcW w:w="988" w:type="dxa"/>
            <w:tcBorders>
              <w:top w:val="single" w:sz="8" w:space="0" w:color="000000"/>
              <w:left w:val="single" w:sz="8" w:space="0" w:color="000000"/>
              <w:bottom w:val="nil"/>
              <w:right w:val="single" w:sz="8" w:space="0" w:color="000000"/>
            </w:tcBorders>
          </w:tcPr>
          <w:p>
            <w:pPr>
              <w:pStyle w:val="TableParagraph"/>
              <w:spacing w:before="22"/>
              <w:ind w:left="60" w:right="17"/>
              <w:jc w:val="center"/>
              <w:rPr>
                <w:rFonts w:ascii="Arial MT"/>
                <w:sz w:val="18"/>
              </w:rPr>
            </w:pPr>
            <w:r>
              <w:rPr>
                <w:rFonts w:ascii="Arial MT"/>
                <w:spacing w:val="-5"/>
                <w:sz w:val="18"/>
              </w:rPr>
              <w:t>561</w:t>
            </w:r>
          </w:p>
        </w:tc>
        <w:tc>
          <w:tcPr>
            <w:tcW w:w="983" w:type="dxa"/>
            <w:tcBorders>
              <w:top w:val="single" w:sz="8" w:space="0" w:color="000000"/>
              <w:left w:val="single" w:sz="8" w:space="0" w:color="000000"/>
              <w:bottom w:val="nil"/>
              <w:right w:val="single" w:sz="8" w:space="0" w:color="000000"/>
            </w:tcBorders>
          </w:tcPr>
          <w:p>
            <w:pPr>
              <w:pStyle w:val="TableParagraph"/>
              <w:spacing w:before="22"/>
              <w:ind w:right="302"/>
              <w:jc w:val="right"/>
              <w:rPr>
                <w:rFonts w:ascii="Arial MT"/>
                <w:sz w:val="18"/>
              </w:rPr>
            </w:pPr>
            <w:r>
              <w:rPr>
                <w:rFonts w:ascii="Arial MT"/>
                <w:spacing w:val="-5"/>
                <w:sz w:val="18"/>
              </w:rPr>
              <w:t>343</w:t>
            </w:r>
          </w:p>
        </w:tc>
        <w:tc>
          <w:tcPr>
            <w:tcW w:w="1175" w:type="dxa"/>
            <w:tcBorders>
              <w:top w:val="single" w:sz="8" w:space="0" w:color="000000"/>
              <w:left w:val="single" w:sz="8" w:space="0" w:color="000000"/>
              <w:bottom w:val="nil"/>
            </w:tcBorders>
          </w:tcPr>
          <w:p>
            <w:pPr>
              <w:pStyle w:val="TableParagraph"/>
              <w:spacing w:before="22"/>
              <w:ind w:left="392"/>
              <w:rPr>
                <w:rFonts w:ascii="Arial MT"/>
                <w:sz w:val="18"/>
              </w:rPr>
            </w:pPr>
            <w:r>
              <w:rPr>
                <w:rFonts w:ascii="Arial MT"/>
                <w:spacing w:val="-4"/>
                <w:sz w:val="18"/>
              </w:rPr>
              <w:t>1461</w:t>
            </w:r>
          </w:p>
        </w:tc>
      </w:tr>
    </w:tbl>
    <w:p>
      <w:pPr>
        <w:spacing w:after="0"/>
        <w:rPr>
          <w:rFonts w:ascii="Arial MT"/>
          <w:sz w:val="18"/>
        </w:rPr>
        <w:sectPr>
          <w:pgSz w:w="12240" w:h="15840"/>
          <w:pgMar w:header="0" w:footer="969" w:top="1280" w:bottom="1160" w:left="780" w:right="0"/>
        </w:sectPr>
      </w:pPr>
    </w:p>
    <w:p>
      <w:pPr>
        <w:spacing w:before="74" w:after="39"/>
        <w:ind w:left="3728" w:right="0" w:firstLine="0"/>
        <w:jc w:val="left"/>
        <w:rPr>
          <w:rFonts w:ascii="Arial"/>
          <w:b/>
          <w:sz w:val="18"/>
        </w:rPr>
      </w:pPr>
      <w:r>
        <w:rPr>
          <w:rFonts w:ascii="Arial"/>
          <w:b/>
          <w:sz w:val="18"/>
        </w:rPr>
        <w:t>QUESTION</w:t>
      </w:r>
      <w:r>
        <w:rPr>
          <w:rFonts w:ascii="Arial"/>
          <w:b/>
          <w:spacing w:val="-5"/>
          <w:sz w:val="18"/>
        </w:rPr>
        <w:t> </w:t>
      </w:r>
      <w:r>
        <w:rPr>
          <w:rFonts w:ascii="Arial"/>
          <w:b/>
          <w:sz w:val="18"/>
        </w:rPr>
        <w:t>*</w:t>
      </w:r>
      <w:r>
        <w:rPr>
          <w:rFonts w:ascii="Arial"/>
          <w:b/>
          <w:spacing w:val="-2"/>
          <w:sz w:val="18"/>
        </w:rPr>
        <w:t> </w:t>
      </w:r>
      <w:r>
        <w:rPr>
          <w:rFonts w:ascii="Arial"/>
          <w:b/>
          <w:sz w:val="18"/>
        </w:rPr>
        <w:t>RESPONSE</w:t>
      </w:r>
      <w:r>
        <w:rPr>
          <w:rFonts w:ascii="Arial"/>
          <w:b/>
          <w:spacing w:val="-4"/>
          <w:sz w:val="18"/>
        </w:rPr>
        <w:t> </w:t>
      </w:r>
      <w:r>
        <w:rPr>
          <w:rFonts w:ascii="Arial"/>
          <w:b/>
          <w:spacing w:val="-2"/>
          <w:sz w:val="18"/>
        </w:rPr>
        <w:t>Crosstabulation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3"/>
        <w:gridCol w:w="749"/>
        <w:gridCol w:w="1776"/>
        <w:gridCol w:w="801"/>
        <w:gridCol w:w="901"/>
        <w:gridCol w:w="1079"/>
        <w:gridCol w:w="988"/>
        <w:gridCol w:w="983"/>
        <w:gridCol w:w="1175"/>
      </w:tblGrid>
      <w:tr>
        <w:trPr>
          <w:trHeight w:val="297" w:hRule="atLeast"/>
        </w:trPr>
        <w:tc>
          <w:tcPr>
            <w:tcW w:w="3788" w:type="dxa"/>
            <w:gridSpan w:val="3"/>
            <w:vMerge w:val="restart"/>
            <w:tcBorders>
              <w:bottom w:val="single" w:sz="36" w:space="0" w:color="000000"/>
            </w:tcBorders>
          </w:tcPr>
          <w:p>
            <w:pPr>
              <w:pStyle w:val="TableParagraph"/>
              <w:rPr>
                <w:sz w:val="18"/>
              </w:rPr>
            </w:pPr>
          </w:p>
        </w:tc>
        <w:tc>
          <w:tcPr>
            <w:tcW w:w="4752" w:type="dxa"/>
            <w:gridSpan w:val="5"/>
            <w:tcBorders>
              <w:bottom w:val="single" w:sz="8" w:space="0" w:color="000000"/>
              <w:right w:val="single" w:sz="8" w:space="0" w:color="000000"/>
            </w:tcBorders>
          </w:tcPr>
          <w:p>
            <w:pPr>
              <w:pStyle w:val="TableParagraph"/>
              <w:spacing w:line="185" w:lineRule="exact" w:before="92"/>
              <w:ind w:left="1871" w:right="1824"/>
              <w:jc w:val="center"/>
              <w:rPr>
                <w:rFonts w:ascii="Arial MT"/>
                <w:sz w:val="18"/>
              </w:rPr>
            </w:pPr>
            <w:r>
              <w:rPr>
                <w:rFonts w:ascii="Arial MT"/>
                <w:spacing w:val="-2"/>
                <w:sz w:val="18"/>
              </w:rPr>
              <w:t>RESPONSE</w:t>
            </w:r>
          </w:p>
        </w:tc>
        <w:tc>
          <w:tcPr>
            <w:tcW w:w="1175"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line="200" w:lineRule="exact" w:before="145"/>
              <w:ind w:left="392"/>
              <w:rPr>
                <w:rFonts w:ascii="Arial MT"/>
                <w:sz w:val="18"/>
              </w:rPr>
            </w:pPr>
            <w:r>
              <w:rPr>
                <w:rFonts w:ascii="Arial MT"/>
                <w:spacing w:val="-2"/>
                <w:sz w:val="18"/>
              </w:rPr>
              <w:t>Total</w:t>
            </w:r>
          </w:p>
        </w:tc>
      </w:tr>
      <w:tr>
        <w:trPr>
          <w:trHeight w:val="437" w:hRule="atLeast"/>
        </w:trPr>
        <w:tc>
          <w:tcPr>
            <w:tcW w:w="3788" w:type="dxa"/>
            <w:gridSpan w:val="3"/>
            <w:vMerge/>
            <w:tcBorders>
              <w:top w:val="nil"/>
              <w:bottom w:val="single" w:sz="36" w:space="0" w:color="000000"/>
            </w:tcBorders>
          </w:tcPr>
          <w:p>
            <w:pPr>
              <w:rPr>
                <w:sz w:val="2"/>
                <w:szCs w:val="2"/>
              </w:rPr>
            </w:pPr>
          </w:p>
        </w:tc>
        <w:tc>
          <w:tcPr>
            <w:tcW w:w="801" w:type="dxa"/>
            <w:tcBorders>
              <w:top w:val="single" w:sz="8" w:space="0" w:color="000000"/>
              <w:right w:val="single" w:sz="8" w:space="0" w:color="000000"/>
            </w:tcBorders>
          </w:tcPr>
          <w:p>
            <w:pPr>
              <w:pStyle w:val="TableParagraph"/>
              <w:spacing w:line="206" w:lineRule="exact" w:before="6"/>
              <w:ind w:left="155" w:hanging="92"/>
              <w:rPr>
                <w:rFonts w:ascii="Arial MT"/>
                <w:sz w:val="18"/>
              </w:rPr>
            </w:pPr>
            <w:r>
              <w:rPr>
                <w:rFonts w:ascii="Arial MT"/>
                <w:spacing w:val="-2"/>
                <w:sz w:val="18"/>
              </w:rPr>
              <w:t>Strongly Agree</w:t>
            </w:r>
          </w:p>
        </w:tc>
        <w:tc>
          <w:tcPr>
            <w:tcW w:w="901" w:type="dxa"/>
            <w:tcBorders>
              <w:top w:val="single" w:sz="8" w:space="0" w:color="000000"/>
              <w:left w:val="single" w:sz="8" w:space="0" w:color="000000"/>
              <w:right w:val="single" w:sz="8" w:space="0" w:color="000000"/>
            </w:tcBorders>
          </w:tcPr>
          <w:p>
            <w:pPr>
              <w:pStyle w:val="TableParagraph"/>
              <w:spacing w:before="11"/>
              <w:rPr>
                <w:rFonts w:ascii="Arial"/>
                <w:b/>
                <w:sz w:val="18"/>
              </w:rPr>
            </w:pPr>
          </w:p>
          <w:p>
            <w:pPr>
              <w:pStyle w:val="TableParagraph"/>
              <w:spacing w:line="200" w:lineRule="exact"/>
              <w:ind w:left="217"/>
              <w:rPr>
                <w:rFonts w:ascii="Arial MT"/>
                <w:sz w:val="18"/>
              </w:rPr>
            </w:pPr>
            <w:r>
              <w:rPr>
                <w:rFonts w:ascii="Arial MT"/>
                <w:spacing w:val="-2"/>
                <w:sz w:val="18"/>
              </w:rPr>
              <w:t>Agree</w:t>
            </w:r>
          </w:p>
        </w:tc>
        <w:tc>
          <w:tcPr>
            <w:tcW w:w="1079" w:type="dxa"/>
            <w:tcBorders>
              <w:top w:val="single" w:sz="8" w:space="0" w:color="000000"/>
              <w:left w:val="single" w:sz="8" w:space="0" w:color="000000"/>
              <w:right w:val="single" w:sz="8" w:space="0" w:color="000000"/>
            </w:tcBorders>
          </w:tcPr>
          <w:p>
            <w:pPr>
              <w:pStyle w:val="TableParagraph"/>
              <w:spacing w:before="11"/>
              <w:rPr>
                <w:rFonts w:ascii="Arial"/>
                <w:b/>
                <w:sz w:val="18"/>
              </w:rPr>
            </w:pPr>
          </w:p>
          <w:p>
            <w:pPr>
              <w:pStyle w:val="TableParagraph"/>
              <w:spacing w:line="200" w:lineRule="exact"/>
              <w:ind w:left="111" w:right="65"/>
              <w:jc w:val="center"/>
              <w:rPr>
                <w:rFonts w:ascii="Arial MT"/>
                <w:sz w:val="18"/>
              </w:rPr>
            </w:pPr>
            <w:r>
              <w:rPr>
                <w:rFonts w:ascii="Arial MT"/>
                <w:spacing w:val="-2"/>
                <w:sz w:val="18"/>
              </w:rPr>
              <w:t>Undecided</w:t>
            </w:r>
          </w:p>
        </w:tc>
        <w:tc>
          <w:tcPr>
            <w:tcW w:w="988" w:type="dxa"/>
            <w:tcBorders>
              <w:top w:val="single" w:sz="8" w:space="0" w:color="000000"/>
              <w:left w:val="single" w:sz="8" w:space="0" w:color="000000"/>
              <w:right w:val="single" w:sz="8" w:space="0" w:color="000000"/>
            </w:tcBorders>
          </w:tcPr>
          <w:p>
            <w:pPr>
              <w:pStyle w:val="TableParagraph"/>
              <w:spacing w:before="11"/>
              <w:rPr>
                <w:rFonts w:ascii="Arial"/>
                <w:b/>
                <w:sz w:val="18"/>
              </w:rPr>
            </w:pPr>
          </w:p>
          <w:p>
            <w:pPr>
              <w:pStyle w:val="TableParagraph"/>
              <w:spacing w:line="200" w:lineRule="exact"/>
              <w:ind w:left="60" w:right="12"/>
              <w:jc w:val="center"/>
              <w:rPr>
                <w:rFonts w:ascii="Arial MT"/>
                <w:sz w:val="18"/>
              </w:rPr>
            </w:pPr>
            <w:r>
              <w:rPr>
                <w:rFonts w:ascii="Arial MT"/>
                <w:spacing w:val="-2"/>
                <w:sz w:val="18"/>
              </w:rPr>
              <w:t>Disagree</w:t>
            </w:r>
          </w:p>
        </w:tc>
        <w:tc>
          <w:tcPr>
            <w:tcW w:w="983" w:type="dxa"/>
            <w:tcBorders>
              <w:top w:val="single" w:sz="8" w:space="0" w:color="000000"/>
              <w:left w:val="single" w:sz="8" w:space="0" w:color="000000"/>
              <w:right w:val="single" w:sz="8" w:space="0" w:color="000000"/>
            </w:tcBorders>
          </w:tcPr>
          <w:p>
            <w:pPr>
              <w:pStyle w:val="TableParagraph"/>
              <w:spacing w:line="206" w:lineRule="exact" w:before="6"/>
              <w:ind w:left="163" w:firstLine="14"/>
              <w:rPr>
                <w:rFonts w:ascii="Arial MT"/>
                <w:sz w:val="18"/>
              </w:rPr>
            </w:pPr>
            <w:r>
              <w:rPr>
                <w:rFonts w:ascii="Arial MT"/>
                <w:spacing w:val="-2"/>
                <w:sz w:val="18"/>
              </w:rPr>
              <w:t>Strongly disagree</w:t>
            </w:r>
          </w:p>
        </w:tc>
        <w:tc>
          <w:tcPr>
            <w:tcW w:w="1175" w:type="dxa"/>
            <w:vMerge/>
            <w:tcBorders>
              <w:top w:val="nil"/>
              <w:left w:val="single" w:sz="8" w:space="0" w:color="000000"/>
            </w:tcBorders>
          </w:tcPr>
          <w:p>
            <w:pPr>
              <w:rPr>
                <w:sz w:val="2"/>
                <w:szCs w:val="2"/>
              </w:rPr>
            </w:pPr>
          </w:p>
        </w:tc>
      </w:tr>
      <w:tr>
        <w:trPr>
          <w:trHeight w:val="234" w:hRule="atLeast"/>
        </w:trPr>
        <w:tc>
          <w:tcPr>
            <w:tcW w:w="1263" w:type="dxa"/>
            <w:vMerge w:val="restart"/>
            <w:tcBorders>
              <w:top w:val="single" w:sz="36" w:space="0" w:color="000000"/>
              <w:bottom w:val="single" w:sz="8" w:space="0" w:color="000000"/>
              <w:right w:val="nil"/>
            </w:tcBorders>
          </w:tcPr>
          <w:p>
            <w:pPr>
              <w:pStyle w:val="TableParagraph"/>
              <w:spacing w:line="204" w:lineRule="exact"/>
              <w:ind w:left="25"/>
              <w:rPr>
                <w:rFonts w:ascii="Arial MT"/>
                <w:sz w:val="18"/>
              </w:rPr>
            </w:pPr>
            <w:r>
              <w:rPr>
                <w:rFonts w:ascii="Arial MT"/>
                <w:spacing w:val="-2"/>
                <w:sz w:val="18"/>
              </w:rPr>
              <w:t>QUESTION</w:t>
            </w:r>
          </w:p>
        </w:tc>
        <w:tc>
          <w:tcPr>
            <w:tcW w:w="749" w:type="dxa"/>
            <w:vMerge w:val="restart"/>
            <w:tcBorders>
              <w:top w:val="single" w:sz="36" w:space="0" w:color="000000"/>
              <w:left w:val="nil"/>
              <w:bottom w:val="single" w:sz="8" w:space="0" w:color="000000"/>
              <w:right w:val="nil"/>
            </w:tcBorders>
          </w:tcPr>
          <w:p>
            <w:pPr>
              <w:pStyle w:val="TableParagraph"/>
              <w:spacing w:line="204" w:lineRule="exact"/>
              <w:ind w:left="52"/>
              <w:rPr>
                <w:rFonts w:ascii="Arial MT"/>
                <w:sz w:val="18"/>
              </w:rPr>
            </w:pPr>
            <w:r>
              <w:rPr>
                <w:rFonts w:ascii="Arial MT"/>
                <w:spacing w:val="-5"/>
                <w:sz w:val="18"/>
              </w:rPr>
              <w:t>Q81</w:t>
            </w:r>
          </w:p>
        </w:tc>
        <w:tc>
          <w:tcPr>
            <w:tcW w:w="1776" w:type="dxa"/>
            <w:tcBorders>
              <w:top w:val="single" w:sz="36" w:space="0" w:color="000000"/>
              <w:left w:val="nil"/>
              <w:bottom w:val="single" w:sz="36" w:space="0" w:color="FFFFFF"/>
            </w:tcBorders>
          </w:tcPr>
          <w:p>
            <w:pPr>
              <w:pStyle w:val="TableParagraph"/>
              <w:spacing w:line="204" w:lineRule="exact"/>
              <w:ind w:left="30"/>
              <w:rPr>
                <w:rFonts w:ascii="Arial MT"/>
                <w:sz w:val="18"/>
              </w:rPr>
            </w:pPr>
            <w:r>
              <w:rPr>
                <w:rFonts w:ascii="Arial MT"/>
                <w:spacing w:val="-2"/>
                <w:sz w:val="18"/>
              </w:rPr>
              <w:t>Count</w:t>
            </w:r>
          </w:p>
        </w:tc>
        <w:tc>
          <w:tcPr>
            <w:tcW w:w="801" w:type="dxa"/>
            <w:tcBorders>
              <w:bottom w:val="single" w:sz="36" w:space="0" w:color="FFFFFF"/>
              <w:right w:val="single" w:sz="8" w:space="0" w:color="000000"/>
            </w:tcBorders>
          </w:tcPr>
          <w:p>
            <w:pPr>
              <w:pStyle w:val="TableParagraph"/>
              <w:spacing w:line="204" w:lineRule="exact"/>
              <w:ind w:left="214" w:right="179"/>
              <w:jc w:val="center"/>
              <w:rPr>
                <w:rFonts w:ascii="Arial MT"/>
                <w:sz w:val="18"/>
              </w:rPr>
            </w:pPr>
            <w:r>
              <w:rPr>
                <w:rFonts w:ascii="Arial MT"/>
                <w:spacing w:val="-5"/>
                <w:sz w:val="18"/>
              </w:rPr>
              <w:t>13</w:t>
            </w:r>
          </w:p>
        </w:tc>
        <w:tc>
          <w:tcPr>
            <w:tcW w:w="901" w:type="dxa"/>
            <w:tcBorders>
              <w:left w:val="single" w:sz="8" w:space="0" w:color="000000"/>
              <w:bottom w:val="single" w:sz="36" w:space="0" w:color="FFFFFF"/>
              <w:right w:val="single" w:sz="8" w:space="0" w:color="000000"/>
            </w:tcBorders>
          </w:tcPr>
          <w:p>
            <w:pPr>
              <w:pStyle w:val="TableParagraph"/>
              <w:spacing w:line="204" w:lineRule="exact"/>
              <w:ind w:left="316" w:right="283"/>
              <w:jc w:val="center"/>
              <w:rPr>
                <w:rFonts w:ascii="Arial MT"/>
                <w:sz w:val="18"/>
              </w:rPr>
            </w:pPr>
            <w:r>
              <w:rPr>
                <w:rFonts w:ascii="Arial MT"/>
                <w:spacing w:val="-5"/>
                <w:sz w:val="18"/>
              </w:rPr>
              <w:t>22</w:t>
            </w:r>
          </w:p>
        </w:tc>
        <w:tc>
          <w:tcPr>
            <w:tcW w:w="1079" w:type="dxa"/>
            <w:tcBorders>
              <w:left w:val="single" w:sz="8" w:space="0" w:color="000000"/>
              <w:bottom w:val="single" w:sz="36" w:space="0" w:color="FFFFFF"/>
              <w:right w:val="single" w:sz="8" w:space="0" w:color="000000"/>
            </w:tcBorders>
          </w:tcPr>
          <w:p>
            <w:pPr>
              <w:pStyle w:val="TableParagraph"/>
              <w:spacing w:line="204" w:lineRule="exact"/>
              <w:ind w:left="106" w:right="65"/>
              <w:jc w:val="center"/>
              <w:rPr>
                <w:rFonts w:ascii="Arial MT"/>
                <w:sz w:val="18"/>
              </w:rPr>
            </w:pPr>
            <w:r>
              <w:rPr>
                <w:rFonts w:ascii="Arial MT"/>
                <w:spacing w:val="-5"/>
                <w:sz w:val="18"/>
              </w:rPr>
              <w:t>17</w:t>
            </w:r>
          </w:p>
        </w:tc>
        <w:tc>
          <w:tcPr>
            <w:tcW w:w="988" w:type="dxa"/>
            <w:tcBorders>
              <w:left w:val="single" w:sz="8" w:space="0" w:color="000000"/>
              <w:bottom w:val="single" w:sz="36" w:space="0" w:color="FFFFFF"/>
              <w:right w:val="single" w:sz="8" w:space="0" w:color="000000"/>
            </w:tcBorders>
          </w:tcPr>
          <w:p>
            <w:pPr>
              <w:pStyle w:val="TableParagraph"/>
              <w:spacing w:line="204" w:lineRule="exact"/>
              <w:ind w:left="60" w:right="12"/>
              <w:jc w:val="center"/>
              <w:rPr>
                <w:rFonts w:ascii="Arial MT"/>
                <w:sz w:val="18"/>
              </w:rPr>
            </w:pPr>
            <w:r>
              <w:rPr>
                <w:rFonts w:ascii="Arial MT"/>
                <w:spacing w:val="-5"/>
                <w:sz w:val="18"/>
              </w:rPr>
              <w:t>62</w:t>
            </w:r>
          </w:p>
        </w:tc>
        <w:tc>
          <w:tcPr>
            <w:tcW w:w="983" w:type="dxa"/>
            <w:tcBorders>
              <w:left w:val="single" w:sz="8" w:space="0" w:color="000000"/>
              <w:bottom w:val="single" w:sz="36" w:space="0" w:color="FFFFFF"/>
              <w:right w:val="single" w:sz="8" w:space="0" w:color="000000"/>
            </w:tcBorders>
          </w:tcPr>
          <w:p>
            <w:pPr>
              <w:pStyle w:val="TableParagraph"/>
              <w:spacing w:line="204" w:lineRule="exact"/>
              <w:ind w:right="350"/>
              <w:jc w:val="right"/>
              <w:rPr>
                <w:rFonts w:ascii="Arial MT"/>
                <w:sz w:val="18"/>
              </w:rPr>
            </w:pPr>
            <w:r>
              <w:rPr>
                <w:rFonts w:ascii="Arial MT"/>
                <w:spacing w:val="-5"/>
                <w:sz w:val="18"/>
              </w:rPr>
              <w:t>33</w:t>
            </w:r>
          </w:p>
        </w:tc>
        <w:tc>
          <w:tcPr>
            <w:tcW w:w="1175" w:type="dxa"/>
            <w:tcBorders>
              <w:left w:val="single" w:sz="8" w:space="0" w:color="000000"/>
              <w:bottom w:val="single" w:sz="36" w:space="0" w:color="FFFFFF"/>
            </w:tcBorders>
          </w:tcPr>
          <w:p>
            <w:pPr>
              <w:pStyle w:val="TableParagraph"/>
              <w:spacing w:line="204" w:lineRule="exact"/>
              <w:ind w:left="440"/>
              <w:rPr>
                <w:rFonts w:ascii="Arial MT"/>
                <w:sz w:val="18"/>
              </w:rPr>
            </w:pPr>
            <w:r>
              <w:rPr>
                <w:rFonts w:ascii="Arial MT"/>
                <w:spacing w:val="-5"/>
                <w:sz w:val="18"/>
              </w:rPr>
              <w:t>147</w:t>
            </w:r>
          </w:p>
        </w:tc>
      </w:tr>
      <w:tr>
        <w:trPr>
          <w:trHeight w:val="221"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000000"/>
              <w:right w:val="nil"/>
            </w:tcBorders>
          </w:tcPr>
          <w:p>
            <w:pPr>
              <w:rPr>
                <w:sz w:val="2"/>
                <w:szCs w:val="2"/>
              </w:rPr>
            </w:pPr>
          </w:p>
        </w:tc>
        <w:tc>
          <w:tcPr>
            <w:tcW w:w="1776" w:type="dxa"/>
            <w:tcBorders>
              <w:top w:val="single" w:sz="36" w:space="0" w:color="FFFFFF"/>
              <w:left w:val="nil"/>
              <w:bottom w:val="single" w:sz="8" w:space="0" w:color="000000"/>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single" w:sz="36" w:space="0" w:color="FFFFFF"/>
              <w:bottom w:val="single" w:sz="8" w:space="0" w:color="000000"/>
              <w:right w:val="single" w:sz="8" w:space="0" w:color="000000"/>
            </w:tcBorders>
          </w:tcPr>
          <w:p>
            <w:pPr>
              <w:pStyle w:val="TableParagraph"/>
              <w:spacing w:line="188" w:lineRule="exact"/>
              <w:ind w:left="215" w:right="175"/>
              <w:jc w:val="center"/>
              <w:rPr>
                <w:rFonts w:ascii="Arial MT"/>
                <w:sz w:val="18"/>
              </w:rPr>
            </w:pPr>
            <w:r>
              <w:rPr>
                <w:rFonts w:ascii="Arial MT"/>
                <w:spacing w:val="-5"/>
                <w:sz w:val="18"/>
              </w:rPr>
              <w:t>8.8</w:t>
            </w:r>
          </w:p>
        </w:tc>
        <w:tc>
          <w:tcPr>
            <w:tcW w:w="90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84"/>
              <w:rPr>
                <w:rFonts w:ascii="Arial MT"/>
                <w:sz w:val="18"/>
              </w:rPr>
            </w:pPr>
            <w:r>
              <w:rPr>
                <w:rFonts w:ascii="Arial MT"/>
                <w:spacing w:val="-4"/>
                <w:sz w:val="18"/>
              </w:rPr>
              <w:t>15.0</w:t>
            </w:r>
          </w:p>
        </w:tc>
        <w:tc>
          <w:tcPr>
            <w:tcW w:w="107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1" w:right="60"/>
              <w:jc w:val="center"/>
              <w:rPr>
                <w:rFonts w:ascii="Arial MT"/>
                <w:sz w:val="18"/>
              </w:rPr>
            </w:pPr>
            <w:r>
              <w:rPr>
                <w:rFonts w:ascii="Arial MT"/>
                <w:spacing w:val="-4"/>
                <w:sz w:val="18"/>
              </w:rPr>
              <w:t>11.6</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12"/>
              <w:jc w:val="center"/>
              <w:rPr>
                <w:rFonts w:ascii="Arial MT"/>
                <w:sz w:val="18"/>
              </w:rPr>
            </w:pPr>
            <w:r>
              <w:rPr>
                <w:rFonts w:ascii="Arial MT"/>
                <w:spacing w:val="-4"/>
                <w:sz w:val="18"/>
              </w:rPr>
              <w:t>42.2</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73"/>
              <w:jc w:val="right"/>
              <w:rPr>
                <w:rFonts w:ascii="Arial MT"/>
                <w:sz w:val="18"/>
              </w:rPr>
            </w:pPr>
            <w:r>
              <w:rPr>
                <w:rFonts w:ascii="Arial MT"/>
                <w:spacing w:val="-4"/>
                <w:sz w:val="18"/>
              </w:rPr>
              <w:t>22.4</w:t>
            </w:r>
          </w:p>
        </w:tc>
        <w:tc>
          <w:tcPr>
            <w:tcW w:w="1175" w:type="dxa"/>
            <w:tcBorders>
              <w:top w:val="single" w:sz="36" w:space="0" w:color="FFFFFF"/>
              <w:left w:val="single" w:sz="8" w:space="0" w:color="000000"/>
              <w:bottom w:val="single" w:sz="8" w:space="0" w:color="000000"/>
            </w:tcBorders>
          </w:tcPr>
          <w:p>
            <w:pPr>
              <w:pStyle w:val="TableParagraph"/>
              <w:spacing w:line="188" w:lineRule="exact"/>
              <w:ind w:left="364"/>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Q82</w:t>
            </w:r>
          </w:p>
        </w:tc>
        <w:tc>
          <w:tcPr>
            <w:tcW w:w="177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6"/>
              <w:ind w:left="31"/>
              <w:jc w:val="center"/>
              <w:rPr>
                <w:rFonts w:ascii="Arial MT"/>
                <w:sz w:val="18"/>
              </w:rPr>
            </w:pPr>
            <w:r>
              <w:rPr>
                <w:rFonts w:ascii="Arial MT"/>
                <w:w w:val="101"/>
                <w:sz w:val="18"/>
              </w:rPr>
              <w:t>7</w:t>
            </w:r>
          </w:p>
        </w:tc>
        <w:tc>
          <w:tcPr>
            <w:tcW w:w="901" w:type="dxa"/>
            <w:tcBorders>
              <w:top w:val="single" w:sz="8" w:space="0" w:color="000000"/>
              <w:left w:val="single" w:sz="8" w:space="0" w:color="000000"/>
              <w:bottom w:val="nil"/>
              <w:right w:val="single" w:sz="8" w:space="0" w:color="000000"/>
            </w:tcBorders>
          </w:tcPr>
          <w:p>
            <w:pPr>
              <w:pStyle w:val="TableParagraph"/>
              <w:spacing w:before="46"/>
              <w:ind w:left="316" w:right="283"/>
              <w:jc w:val="center"/>
              <w:rPr>
                <w:rFonts w:ascii="Arial MT"/>
                <w:sz w:val="18"/>
              </w:rPr>
            </w:pPr>
            <w:r>
              <w:rPr>
                <w:rFonts w:ascii="Arial MT"/>
                <w:spacing w:val="-5"/>
                <w:sz w:val="18"/>
              </w:rPr>
              <w:t>18</w:t>
            </w:r>
          </w:p>
        </w:tc>
        <w:tc>
          <w:tcPr>
            <w:tcW w:w="1079" w:type="dxa"/>
            <w:tcBorders>
              <w:top w:val="single" w:sz="8" w:space="0" w:color="000000"/>
              <w:left w:val="single" w:sz="8" w:space="0" w:color="000000"/>
              <w:bottom w:val="nil"/>
              <w:right w:val="single" w:sz="8" w:space="0" w:color="000000"/>
            </w:tcBorders>
          </w:tcPr>
          <w:p>
            <w:pPr>
              <w:pStyle w:val="TableParagraph"/>
              <w:spacing w:before="46"/>
              <w:ind w:left="106" w:right="65"/>
              <w:jc w:val="center"/>
              <w:rPr>
                <w:rFonts w:ascii="Arial MT"/>
                <w:sz w:val="18"/>
              </w:rPr>
            </w:pPr>
            <w:r>
              <w:rPr>
                <w:rFonts w:ascii="Arial MT"/>
                <w:spacing w:val="-5"/>
                <w:sz w:val="18"/>
              </w:rPr>
              <w:t>36</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12"/>
              <w:jc w:val="center"/>
              <w:rPr>
                <w:rFonts w:ascii="Arial MT"/>
                <w:sz w:val="18"/>
              </w:rPr>
            </w:pPr>
            <w:r>
              <w:rPr>
                <w:rFonts w:ascii="Arial MT"/>
                <w:spacing w:val="-5"/>
                <w:sz w:val="18"/>
              </w:rPr>
              <w:t>55</w:t>
            </w:r>
          </w:p>
        </w:tc>
        <w:tc>
          <w:tcPr>
            <w:tcW w:w="983" w:type="dxa"/>
            <w:tcBorders>
              <w:top w:val="single" w:sz="8" w:space="0" w:color="000000"/>
              <w:left w:val="single" w:sz="8" w:space="0" w:color="000000"/>
              <w:bottom w:val="nil"/>
              <w:right w:val="single" w:sz="8" w:space="0" w:color="000000"/>
            </w:tcBorders>
          </w:tcPr>
          <w:p>
            <w:pPr>
              <w:pStyle w:val="TableParagraph"/>
              <w:spacing w:before="46"/>
              <w:ind w:right="350"/>
              <w:jc w:val="right"/>
              <w:rPr>
                <w:rFonts w:ascii="Arial MT"/>
                <w:sz w:val="18"/>
              </w:rPr>
            </w:pPr>
            <w:r>
              <w:rPr>
                <w:rFonts w:ascii="Arial MT"/>
                <w:spacing w:val="-5"/>
                <w:sz w:val="18"/>
              </w:rPr>
              <w:t>31</w:t>
            </w:r>
          </w:p>
        </w:tc>
        <w:tc>
          <w:tcPr>
            <w:tcW w:w="1175" w:type="dxa"/>
            <w:tcBorders>
              <w:top w:val="single" w:sz="8" w:space="0" w:color="000000"/>
              <w:left w:val="single" w:sz="8" w:space="0" w:color="000000"/>
              <w:bottom w:val="nil"/>
            </w:tcBorders>
          </w:tcPr>
          <w:p>
            <w:pPr>
              <w:pStyle w:val="TableParagraph"/>
              <w:spacing w:before="46"/>
              <w:ind w:left="440"/>
              <w:rPr>
                <w:rFonts w:ascii="Arial MT"/>
                <w:sz w:val="18"/>
              </w:rPr>
            </w:pPr>
            <w:r>
              <w:rPr>
                <w:rFonts w:ascii="Arial MT"/>
                <w:spacing w:val="-5"/>
                <w:sz w:val="18"/>
              </w:rPr>
              <w:t>147</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5"/>
              <w:jc w:val="center"/>
              <w:rPr>
                <w:rFonts w:ascii="Arial MT"/>
                <w:sz w:val="18"/>
              </w:rPr>
            </w:pPr>
            <w:r>
              <w:rPr>
                <w:rFonts w:ascii="Arial MT"/>
                <w:spacing w:val="-5"/>
                <w:sz w:val="18"/>
              </w:rPr>
              <w:t>4.8</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284"/>
              <w:rPr>
                <w:rFonts w:ascii="Arial MT"/>
                <w:sz w:val="18"/>
              </w:rPr>
            </w:pPr>
            <w:r>
              <w:rPr>
                <w:rFonts w:ascii="Arial MT"/>
                <w:spacing w:val="-4"/>
                <w:sz w:val="18"/>
              </w:rPr>
              <w:t>12.2</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24.5</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37.4</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21.1</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Q83</w:t>
            </w:r>
          </w:p>
        </w:tc>
        <w:tc>
          <w:tcPr>
            <w:tcW w:w="177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6"/>
              <w:ind w:left="31"/>
              <w:jc w:val="center"/>
              <w:rPr>
                <w:rFonts w:ascii="Arial MT"/>
                <w:sz w:val="18"/>
              </w:rPr>
            </w:pPr>
            <w:r>
              <w:rPr>
                <w:rFonts w:ascii="Arial MT"/>
                <w:w w:val="101"/>
                <w:sz w:val="18"/>
              </w:rPr>
              <w:t>3</w:t>
            </w:r>
          </w:p>
        </w:tc>
        <w:tc>
          <w:tcPr>
            <w:tcW w:w="901" w:type="dxa"/>
            <w:tcBorders>
              <w:top w:val="single" w:sz="8" w:space="0" w:color="000000"/>
              <w:left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9</w:t>
            </w:r>
          </w:p>
        </w:tc>
        <w:tc>
          <w:tcPr>
            <w:tcW w:w="1079" w:type="dxa"/>
            <w:tcBorders>
              <w:top w:val="single" w:sz="8" w:space="0" w:color="000000"/>
              <w:left w:val="single" w:sz="8" w:space="0" w:color="000000"/>
              <w:bottom w:val="nil"/>
              <w:right w:val="single" w:sz="8" w:space="0" w:color="000000"/>
            </w:tcBorders>
          </w:tcPr>
          <w:p>
            <w:pPr>
              <w:pStyle w:val="TableParagraph"/>
              <w:spacing w:before="46"/>
              <w:ind w:left="106" w:right="65"/>
              <w:jc w:val="center"/>
              <w:rPr>
                <w:rFonts w:ascii="Arial MT"/>
                <w:sz w:val="18"/>
              </w:rPr>
            </w:pPr>
            <w:r>
              <w:rPr>
                <w:rFonts w:ascii="Arial MT"/>
                <w:spacing w:val="-5"/>
                <w:sz w:val="18"/>
              </w:rPr>
              <w:t>18</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12"/>
              <w:jc w:val="center"/>
              <w:rPr>
                <w:rFonts w:ascii="Arial MT"/>
                <w:sz w:val="18"/>
              </w:rPr>
            </w:pPr>
            <w:r>
              <w:rPr>
                <w:rFonts w:ascii="Arial MT"/>
                <w:spacing w:val="-5"/>
                <w:sz w:val="18"/>
              </w:rPr>
              <w:t>65</w:t>
            </w:r>
          </w:p>
        </w:tc>
        <w:tc>
          <w:tcPr>
            <w:tcW w:w="983" w:type="dxa"/>
            <w:tcBorders>
              <w:top w:val="single" w:sz="8" w:space="0" w:color="000000"/>
              <w:left w:val="single" w:sz="8" w:space="0" w:color="000000"/>
              <w:bottom w:val="nil"/>
              <w:right w:val="single" w:sz="8" w:space="0" w:color="000000"/>
            </w:tcBorders>
          </w:tcPr>
          <w:p>
            <w:pPr>
              <w:pStyle w:val="TableParagraph"/>
              <w:spacing w:before="46"/>
              <w:ind w:right="350"/>
              <w:jc w:val="right"/>
              <w:rPr>
                <w:rFonts w:ascii="Arial MT"/>
                <w:sz w:val="18"/>
              </w:rPr>
            </w:pPr>
            <w:r>
              <w:rPr>
                <w:rFonts w:ascii="Arial MT"/>
                <w:spacing w:val="-5"/>
                <w:sz w:val="18"/>
              </w:rPr>
              <w:t>52</w:t>
            </w:r>
          </w:p>
        </w:tc>
        <w:tc>
          <w:tcPr>
            <w:tcW w:w="1175" w:type="dxa"/>
            <w:tcBorders>
              <w:top w:val="single" w:sz="8" w:space="0" w:color="000000"/>
              <w:left w:val="single" w:sz="8" w:space="0" w:color="000000"/>
              <w:bottom w:val="nil"/>
            </w:tcBorders>
          </w:tcPr>
          <w:p>
            <w:pPr>
              <w:pStyle w:val="TableParagraph"/>
              <w:spacing w:before="46"/>
              <w:ind w:left="440"/>
              <w:rPr>
                <w:rFonts w:ascii="Arial MT"/>
                <w:sz w:val="18"/>
              </w:rPr>
            </w:pPr>
            <w:r>
              <w:rPr>
                <w:rFonts w:ascii="Arial MT"/>
                <w:spacing w:val="-5"/>
                <w:sz w:val="18"/>
              </w:rPr>
              <w:t>147</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5"/>
              <w:jc w:val="center"/>
              <w:rPr>
                <w:rFonts w:ascii="Arial MT"/>
                <w:sz w:val="18"/>
              </w:rPr>
            </w:pPr>
            <w:r>
              <w:rPr>
                <w:rFonts w:ascii="Arial MT"/>
                <w:spacing w:val="-5"/>
                <w:sz w:val="18"/>
              </w:rPr>
              <w:t>2.0</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321" w:right="283"/>
              <w:jc w:val="center"/>
              <w:rPr>
                <w:rFonts w:ascii="Arial MT"/>
                <w:sz w:val="18"/>
              </w:rPr>
            </w:pPr>
            <w:r>
              <w:rPr>
                <w:rFonts w:ascii="Arial MT"/>
                <w:spacing w:val="-5"/>
                <w:sz w:val="18"/>
              </w:rPr>
              <w:t>6.1</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12.2</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44.2</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35.4</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96"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Q84</w:t>
            </w:r>
          </w:p>
        </w:tc>
        <w:tc>
          <w:tcPr>
            <w:tcW w:w="177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6"/>
              <w:ind w:left="31"/>
              <w:jc w:val="center"/>
              <w:rPr>
                <w:rFonts w:ascii="Arial MT"/>
                <w:sz w:val="18"/>
              </w:rPr>
            </w:pPr>
            <w:r>
              <w:rPr>
                <w:rFonts w:ascii="Arial MT"/>
                <w:w w:val="101"/>
                <w:sz w:val="18"/>
              </w:rPr>
              <w:t>8</w:t>
            </w:r>
          </w:p>
        </w:tc>
        <w:tc>
          <w:tcPr>
            <w:tcW w:w="901" w:type="dxa"/>
            <w:tcBorders>
              <w:top w:val="single" w:sz="8" w:space="0" w:color="000000"/>
              <w:left w:val="single" w:sz="8" w:space="0" w:color="000000"/>
              <w:bottom w:val="nil"/>
              <w:right w:val="single" w:sz="8" w:space="0" w:color="000000"/>
            </w:tcBorders>
          </w:tcPr>
          <w:p>
            <w:pPr>
              <w:pStyle w:val="TableParagraph"/>
              <w:spacing w:before="46"/>
              <w:ind w:left="316" w:right="283"/>
              <w:jc w:val="center"/>
              <w:rPr>
                <w:rFonts w:ascii="Arial MT"/>
                <w:sz w:val="18"/>
              </w:rPr>
            </w:pPr>
            <w:r>
              <w:rPr>
                <w:rFonts w:ascii="Arial MT"/>
                <w:spacing w:val="-5"/>
                <w:sz w:val="18"/>
              </w:rPr>
              <w:t>12</w:t>
            </w:r>
          </w:p>
        </w:tc>
        <w:tc>
          <w:tcPr>
            <w:tcW w:w="1079" w:type="dxa"/>
            <w:tcBorders>
              <w:top w:val="single" w:sz="8" w:space="0" w:color="000000"/>
              <w:left w:val="single" w:sz="8" w:space="0" w:color="000000"/>
              <w:bottom w:val="nil"/>
              <w:right w:val="single" w:sz="8" w:space="0" w:color="000000"/>
            </w:tcBorders>
          </w:tcPr>
          <w:p>
            <w:pPr>
              <w:pStyle w:val="TableParagraph"/>
              <w:spacing w:before="46"/>
              <w:ind w:left="106" w:right="65"/>
              <w:jc w:val="center"/>
              <w:rPr>
                <w:rFonts w:ascii="Arial MT"/>
                <w:sz w:val="18"/>
              </w:rPr>
            </w:pPr>
            <w:r>
              <w:rPr>
                <w:rFonts w:ascii="Arial MT"/>
                <w:spacing w:val="-5"/>
                <w:sz w:val="18"/>
              </w:rPr>
              <w:t>14</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12"/>
              <w:jc w:val="center"/>
              <w:rPr>
                <w:rFonts w:ascii="Arial MT"/>
                <w:sz w:val="18"/>
              </w:rPr>
            </w:pPr>
            <w:r>
              <w:rPr>
                <w:rFonts w:ascii="Arial MT"/>
                <w:spacing w:val="-5"/>
                <w:sz w:val="18"/>
              </w:rPr>
              <w:t>68</w:t>
            </w:r>
          </w:p>
        </w:tc>
        <w:tc>
          <w:tcPr>
            <w:tcW w:w="983" w:type="dxa"/>
            <w:tcBorders>
              <w:top w:val="single" w:sz="8" w:space="0" w:color="000000"/>
              <w:left w:val="single" w:sz="8" w:space="0" w:color="000000"/>
              <w:bottom w:val="nil"/>
              <w:right w:val="single" w:sz="8" w:space="0" w:color="000000"/>
            </w:tcBorders>
          </w:tcPr>
          <w:p>
            <w:pPr>
              <w:pStyle w:val="TableParagraph"/>
              <w:spacing w:before="46"/>
              <w:ind w:right="350"/>
              <w:jc w:val="right"/>
              <w:rPr>
                <w:rFonts w:ascii="Arial MT"/>
                <w:sz w:val="18"/>
              </w:rPr>
            </w:pPr>
            <w:r>
              <w:rPr>
                <w:rFonts w:ascii="Arial MT"/>
                <w:spacing w:val="-5"/>
                <w:sz w:val="18"/>
              </w:rPr>
              <w:t>46</w:t>
            </w:r>
          </w:p>
        </w:tc>
        <w:tc>
          <w:tcPr>
            <w:tcW w:w="1175" w:type="dxa"/>
            <w:tcBorders>
              <w:top w:val="single" w:sz="8" w:space="0" w:color="000000"/>
              <w:left w:val="single" w:sz="8" w:space="0" w:color="000000"/>
              <w:bottom w:val="nil"/>
            </w:tcBorders>
          </w:tcPr>
          <w:p>
            <w:pPr>
              <w:pStyle w:val="TableParagraph"/>
              <w:spacing w:before="46"/>
              <w:ind w:left="440"/>
              <w:rPr>
                <w:rFonts w:ascii="Arial MT"/>
                <w:sz w:val="18"/>
              </w:rPr>
            </w:pPr>
            <w:r>
              <w:rPr>
                <w:rFonts w:ascii="Arial MT"/>
                <w:spacing w:val="-5"/>
                <w:sz w:val="18"/>
              </w:rPr>
              <w:t>148</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5"/>
              <w:jc w:val="center"/>
              <w:rPr>
                <w:rFonts w:ascii="Arial MT"/>
                <w:sz w:val="18"/>
              </w:rPr>
            </w:pPr>
            <w:r>
              <w:rPr>
                <w:rFonts w:ascii="Arial MT"/>
                <w:spacing w:val="-5"/>
                <w:sz w:val="18"/>
              </w:rPr>
              <w:t>5.4</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321" w:right="283"/>
              <w:jc w:val="center"/>
              <w:rPr>
                <w:rFonts w:ascii="Arial MT"/>
                <w:sz w:val="18"/>
              </w:rPr>
            </w:pPr>
            <w:r>
              <w:rPr>
                <w:rFonts w:ascii="Arial MT"/>
                <w:spacing w:val="-5"/>
                <w:sz w:val="18"/>
              </w:rPr>
              <w:t>8.1</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5"/>
              <w:jc w:val="center"/>
              <w:rPr>
                <w:rFonts w:ascii="Arial MT"/>
                <w:sz w:val="18"/>
              </w:rPr>
            </w:pPr>
            <w:r>
              <w:rPr>
                <w:rFonts w:ascii="Arial MT"/>
                <w:spacing w:val="-5"/>
                <w:sz w:val="18"/>
              </w:rPr>
              <w:t>9.5</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45.9</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31.1</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Q85</w:t>
            </w:r>
          </w:p>
        </w:tc>
        <w:tc>
          <w:tcPr>
            <w:tcW w:w="177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6"/>
              <w:ind w:left="214" w:right="179"/>
              <w:jc w:val="center"/>
              <w:rPr>
                <w:rFonts w:ascii="Arial MT"/>
                <w:sz w:val="18"/>
              </w:rPr>
            </w:pPr>
            <w:r>
              <w:rPr>
                <w:rFonts w:ascii="Arial MT"/>
                <w:spacing w:val="-5"/>
                <w:sz w:val="18"/>
              </w:rPr>
              <w:t>26</w:t>
            </w:r>
          </w:p>
        </w:tc>
        <w:tc>
          <w:tcPr>
            <w:tcW w:w="901" w:type="dxa"/>
            <w:tcBorders>
              <w:top w:val="single" w:sz="8" w:space="0" w:color="000000"/>
              <w:left w:val="single" w:sz="8" w:space="0" w:color="000000"/>
              <w:bottom w:val="nil"/>
              <w:right w:val="single" w:sz="8" w:space="0" w:color="000000"/>
            </w:tcBorders>
          </w:tcPr>
          <w:p>
            <w:pPr>
              <w:pStyle w:val="TableParagraph"/>
              <w:spacing w:before="46"/>
              <w:ind w:left="316" w:right="283"/>
              <w:jc w:val="center"/>
              <w:rPr>
                <w:rFonts w:ascii="Arial MT"/>
                <w:sz w:val="18"/>
              </w:rPr>
            </w:pPr>
            <w:r>
              <w:rPr>
                <w:rFonts w:ascii="Arial MT"/>
                <w:spacing w:val="-5"/>
                <w:sz w:val="18"/>
              </w:rPr>
              <w:t>31</w:t>
            </w:r>
          </w:p>
        </w:tc>
        <w:tc>
          <w:tcPr>
            <w:tcW w:w="1079" w:type="dxa"/>
            <w:tcBorders>
              <w:top w:val="single" w:sz="8" w:space="0" w:color="000000"/>
              <w:left w:val="single" w:sz="8" w:space="0" w:color="000000"/>
              <w:bottom w:val="nil"/>
              <w:right w:val="single" w:sz="8" w:space="0" w:color="000000"/>
            </w:tcBorders>
          </w:tcPr>
          <w:p>
            <w:pPr>
              <w:pStyle w:val="TableParagraph"/>
              <w:spacing w:before="46"/>
              <w:ind w:left="106" w:right="65"/>
              <w:jc w:val="center"/>
              <w:rPr>
                <w:rFonts w:ascii="Arial MT"/>
                <w:sz w:val="18"/>
              </w:rPr>
            </w:pPr>
            <w:r>
              <w:rPr>
                <w:rFonts w:ascii="Arial MT"/>
                <w:spacing w:val="-5"/>
                <w:sz w:val="18"/>
              </w:rPr>
              <w:t>36</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12"/>
              <w:jc w:val="center"/>
              <w:rPr>
                <w:rFonts w:ascii="Arial MT"/>
                <w:sz w:val="18"/>
              </w:rPr>
            </w:pPr>
            <w:r>
              <w:rPr>
                <w:rFonts w:ascii="Arial MT"/>
                <w:spacing w:val="-5"/>
                <w:sz w:val="18"/>
              </w:rPr>
              <w:t>38</w:t>
            </w:r>
          </w:p>
        </w:tc>
        <w:tc>
          <w:tcPr>
            <w:tcW w:w="983" w:type="dxa"/>
            <w:tcBorders>
              <w:top w:val="single" w:sz="8" w:space="0" w:color="000000"/>
              <w:left w:val="single" w:sz="8" w:space="0" w:color="000000"/>
              <w:bottom w:val="nil"/>
              <w:right w:val="single" w:sz="8" w:space="0" w:color="000000"/>
            </w:tcBorders>
          </w:tcPr>
          <w:p>
            <w:pPr>
              <w:pStyle w:val="TableParagraph"/>
              <w:spacing w:before="46"/>
              <w:ind w:right="350"/>
              <w:jc w:val="right"/>
              <w:rPr>
                <w:rFonts w:ascii="Arial MT"/>
                <w:sz w:val="18"/>
              </w:rPr>
            </w:pPr>
            <w:r>
              <w:rPr>
                <w:rFonts w:ascii="Arial MT"/>
                <w:spacing w:val="-5"/>
                <w:sz w:val="18"/>
              </w:rPr>
              <w:t>16</w:t>
            </w:r>
          </w:p>
        </w:tc>
        <w:tc>
          <w:tcPr>
            <w:tcW w:w="1175" w:type="dxa"/>
            <w:tcBorders>
              <w:top w:val="single" w:sz="8" w:space="0" w:color="000000"/>
              <w:left w:val="single" w:sz="8" w:space="0" w:color="000000"/>
              <w:bottom w:val="nil"/>
            </w:tcBorders>
          </w:tcPr>
          <w:p>
            <w:pPr>
              <w:pStyle w:val="TableParagraph"/>
              <w:spacing w:before="46"/>
              <w:ind w:left="440"/>
              <w:rPr>
                <w:rFonts w:ascii="Arial MT"/>
                <w:sz w:val="18"/>
              </w:rPr>
            </w:pPr>
            <w:r>
              <w:rPr>
                <w:rFonts w:ascii="Arial MT"/>
                <w:spacing w:val="-5"/>
                <w:sz w:val="18"/>
              </w:rPr>
              <w:t>147</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9"/>
              <w:jc w:val="center"/>
              <w:rPr>
                <w:rFonts w:ascii="Arial MT"/>
                <w:sz w:val="18"/>
              </w:rPr>
            </w:pPr>
            <w:r>
              <w:rPr>
                <w:rFonts w:ascii="Arial MT"/>
                <w:spacing w:val="-4"/>
                <w:sz w:val="18"/>
              </w:rPr>
              <w:t>17.7</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284"/>
              <w:rPr>
                <w:rFonts w:ascii="Arial MT"/>
                <w:sz w:val="18"/>
              </w:rPr>
            </w:pPr>
            <w:r>
              <w:rPr>
                <w:rFonts w:ascii="Arial MT"/>
                <w:spacing w:val="-4"/>
                <w:sz w:val="18"/>
              </w:rPr>
              <w:t>21.1</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24.5</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25.9</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10.9</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Q86</w:t>
            </w:r>
          </w:p>
        </w:tc>
        <w:tc>
          <w:tcPr>
            <w:tcW w:w="177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6"/>
              <w:ind w:left="214" w:right="179"/>
              <w:jc w:val="center"/>
              <w:rPr>
                <w:rFonts w:ascii="Arial MT"/>
                <w:sz w:val="18"/>
              </w:rPr>
            </w:pPr>
            <w:r>
              <w:rPr>
                <w:rFonts w:ascii="Arial MT"/>
                <w:spacing w:val="-5"/>
                <w:sz w:val="18"/>
              </w:rPr>
              <w:t>11</w:t>
            </w:r>
          </w:p>
        </w:tc>
        <w:tc>
          <w:tcPr>
            <w:tcW w:w="901" w:type="dxa"/>
            <w:tcBorders>
              <w:top w:val="single" w:sz="8" w:space="0" w:color="000000"/>
              <w:left w:val="single" w:sz="8" w:space="0" w:color="000000"/>
              <w:bottom w:val="nil"/>
              <w:right w:val="single" w:sz="8" w:space="0" w:color="000000"/>
            </w:tcBorders>
          </w:tcPr>
          <w:p>
            <w:pPr>
              <w:pStyle w:val="TableParagraph"/>
              <w:spacing w:before="46"/>
              <w:ind w:left="316" w:right="283"/>
              <w:jc w:val="center"/>
              <w:rPr>
                <w:rFonts w:ascii="Arial MT"/>
                <w:sz w:val="18"/>
              </w:rPr>
            </w:pPr>
            <w:r>
              <w:rPr>
                <w:rFonts w:ascii="Arial MT"/>
                <w:spacing w:val="-5"/>
                <w:sz w:val="18"/>
              </w:rPr>
              <w:t>25</w:t>
            </w:r>
          </w:p>
        </w:tc>
        <w:tc>
          <w:tcPr>
            <w:tcW w:w="1079" w:type="dxa"/>
            <w:tcBorders>
              <w:top w:val="single" w:sz="8" w:space="0" w:color="000000"/>
              <w:left w:val="single" w:sz="8" w:space="0" w:color="000000"/>
              <w:bottom w:val="nil"/>
              <w:right w:val="single" w:sz="8" w:space="0" w:color="000000"/>
            </w:tcBorders>
          </w:tcPr>
          <w:p>
            <w:pPr>
              <w:pStyle w:val="TableParagraph"/>
              <w:spacing w:before="46"/>
              <w:ind w:left="106" w:right="65"/>
              <w:jc w:val="center"/>
              <w:rPr>
                <w:rFonts w:ascii="Arial MT"/>
                <w:sz w:val="18"/>
              </w:rPr>
            </w:pPr>
            <w:r>
              <w:rPr>
                <w:rFonts w:ascii="Arial MT"/>
                <w:spacing w:val="-5"/>
                <w:sz w:val="18"/>
              </w:rPr>
              <w:t>37</w:t>
            </w:r>
          </w:p>
        </w:tc>
        <w:tc>
          <w:tcPr>
            <w:tcW w:w="988" w:type="dxa"/>
            <w:tcBorders>
              <w:top w:val="single" w:sz="8" w:space="0" w:color="000000"/>
              <w:left w:val="single" w:sz="8" w:space="0" w:color="000000"/>
              <w:bottom w:val="nil"/>
              <w:right w:val="single" w:sz="8" w:space="0" w:color="000000"/>
            </w:tcBorders>
          </w:tcPr>
          <w:p>
            <w:pPr>
              <w:pStyle w:val="TableParagraph"/>
              <w:spacing w:before="46"/>
              <w:ind w:left="60" w:right="12"/>
              <w:jc w:val="center"/>
              <w:rPr>
                <w:rFonts w:ascii="Arial MT"/>
                <w:sz w:val="18"/>
              </w:rPr>
            </w:pPr>
            <w:r>
              <w:rPr>
                <w:rFonts w:ascii="Arial MT"/>
                <w:spacing w:val="-5"/>
                <w:sz w:val="18"/>
              </w:rPr>
              <w:t>48</w:t>
            </w:r>
          </w:p>
        </w:tc>
        <w:tc>
          <w:tcPr>
            <w:tcW w:w="983" w:type="dxa"/>
            <w:tcBorders>
              <w:top w:val="single" w:sz="8" w:space="0" w:color="000000"/>
              <w:left w:val="single" w:sz="8" w:space="0" w:color="000000"/>
              <w:bottom w:val="nil"/>
              <w:right w:val="single" w:sz="8" w:space="0" w:color="000000"/>
            </w:tcBorders>
          </w:tcPr>
          <w:p>
            <w:pPr>
              <w:pStyle w:val="TableParagraph"/>
              <w:spacing w:before="46"/>
              <w:ind w:right="350"/>
              <w:jc w:val="right"/>
              <w:rPr>
                <w:rFonts w:ascii="Arial MT"/>
                <w:sz w:val="18"/>
              </w:rPr>
            </w:pPr>
            <w:r>
              <w:rPr>
                <w:rFonts w:ascii="Arial MT"/>
                <w:spacing w:val="-5"/>
                <w:sz w:val="18"/>
              </w:rPr>
              <w:t>28</w:t>
            </w:r>
          </w:p>
        </w:tc>
        <w:tc>
          <w:tcPr>
            <w:tcW w:w="1175" w:type="dxa"/>
            <w:tcBorders>
              <w:top w:val="single" w:sz="8" w:space="0" w:color="000000"/>
              <w:left w:val="single" w:sz="8" w:space="0" w:color="000000"/>
              <w:bottom w:val="nil"/>
            </w:tcBorders>
          </w:tcPr>
          <w:p>
            <w:pPr>
              <w:pStyle w:val="TableParagraph"/>
              <w:spacing w:before="46"/>
              <w:ind w:left="440"/>
              <w:rPr>
                <w:rFonts w:ascii="Arial MT"/>
                <w:sz w:val="18"/>
              </w:rPr>
            </w:pPr>
            <w:r>
              <w:rPr>
                <w:rFonts w:ascii="Arial MT"/>
                <w:spacing w:val="-5"/>
                <w:sz w:val="18"/>
              </w:rPr>
              <w:t>149</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5"/>
              <w:jc w:val="center"/>
              <w:rPr>
                <w:rFonts w:ascii="Arial MT"/>
                <w:sz w:val="18"/>
              </w:rPr>
            </w:pPr>
            <w:r>
              <w:rPr>
                <w:rFonts w:ascii="Arial MT"/>
                <w:spacing w:val="-5"/>
                <w:sz w:val="18"/>
              </w:rPr>
              <w:t>7.4</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284"/>
              <w:rPr>
                <w:rFonts w:ascii="Arial MT"/>
                <w:sz w:val="18"/>
              </w:rPr>
            </w:pPr>
            <w:r>
              <w:rPr>
                <w:rFonts w:ascii="Arial MT"/>
                <w:spacing w:val="-4"/>
                <w:sz w:val="18"/>
              </w:rPr>
              <w:t>16.8</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24.8</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32.2</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18.8</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96"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7"/>
              <w:ind w:left="52"/>
              <w:rPr>
                <w:rFonts w:ascii="Arial MT"/>
                <w:sz w:val="18"/>
              </w:rPr>
            </w:pPr>
            <w:r>
              <w:rPr>
                <w:rFonts w:ascii="Arial MT"/>
                <w:spacing w:val="-5"/>
                <w:sz w:val="18"/>
              </w:rPr>
              <w:t>Q87</w:t>
            </w:r>
          </w:p>
        </w:tc>
        <w:tc>
          <w:tcPr>
            <w:tcW w:w="1776" w:type="dxa"/>
            <w:tcBorders>
              <w:top w:val="single" w:sz="8" w:space="0" w:color="000000"/>
              <w:left w:val="nil"/>
              <w:bottom w:val="nil"/>
            </w:tcBorders>
          </w:tcPr>
          <w:p>
            <w:pPr>
              <w:pStyle w:val="TableParagraph"/>
              <w:spacing w:before="47"/>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47"/>
              <w:ind w:left="214" w:right="179"/>
              <w:jc w:val="center"/>
              <w:rPr>
                <w:rFonts w:ascii="Arial MT"/>
                <w:sz w:val="18"/>
              </w:rPr>
            </w:pPr>
            <w:r>
              <w:rPr>
                <w:rFonts w:ascii="Arial MT"/>
                <w:spacing w:val="-5"/>
                <w:sz w:val="18"/>
              </w:rPr>
              <w:t>13</w:t>
            </w:r>
          </w:p>
        </w:tc>
        <w:tc>
          <w:tcPr>
            <w:tcW w:w="901" w:type="dxa"/>
            <w:tcBorders>
              <w:top w:val="single" w:sz="8" w:space="0" w:color="000000"/>
              <w:left w:val="single" w:sz="8" w:space="0" w:color="000000"/>
              <w:bottom w:val="nil"/>
              <w:right w:val="single" w:sz="8" w:space="0" w:color="000000"/>
            </w:tcBorders>
          </w:tcPr>
          <w:p>
            <w:pPr>
              <w:pStyle w:val="TableParagraph"/>
              <w:spacing w:before="47"/>
              <w:ind w:left="316" w:right="283"/>
              <w:jc w:val="center"/>
              <w:rPr>
                <w:rFonts w:ascii="Arial MT"/>
                <w:sz w:val="18"/>
              </w:rPr>
            </w:pPr>
            <w:r>
              <w:rPr>
                <w:rFonts w:ascii="Arial MT"/>
                <w:spacing w:val="-5"/>
                <w:sz w:val="18"/>
              </w:rPr>
              <w:t>29</w:t>
            </w:r>
          </w:p>
        </w:tc>
        <w:tc>
          <w:tcPr>
            <w:tcW w:w="1079" w:type="dxa"/>
            <w:tcBorders>
              <w:top w:val="single" w:sz="8" w:space="0" w:color="000000"/>
              <w:left w:val="single" w:sz="8" w:space="0" w:color="000000"/>
              <w:bottom w:val="nil"/>
              <w:right w:val="single" w:sz="8" w:space="0" w:color="000000"/>
            </w:tcBorders>
          </w:tcPr>
          <w:p>
            <w:pPr>
              <w:pStyle w:val="TableParagraph"/>
              <w:spacing w:before="47"/>
              <w:ind w:left="106" w:right="65"/>
              <w:jc w:val="center"/>
              <w:rPr>
                <w:rFonts w:ascii="Arial MT"/>
                <w:sz w:val="18"/>
              </w:rPr>
            </w:pPr>
            <w:r>
              <w:rPr>
                <w:rFonts w:ascii="Arial MT"/>
                <w:spacing w:val="-5"/>
                <w:sz w:val="18"/>
              </w:rPr>
              <w:t>35</w:t>
            </w:r>
          </w:p>
        </w:tc>
        <w:tc>
          <w:tcPr>
            <w:tcW w:w="988" w:type="dxa"/>
            <w:tcBorders>
              <w:top w:val="single" w:sz="8" w:space="0" w:color="000000"/>
              <w:left w:val="single" w:sz="8" w:space="0" w:color="000000"/>
              <w:bottom w:val="nil"/>
              <w:right w:val="single" w:sz="8" w:space="0" w:color="000000"/>
            </w:tcBorders>
          </w:tcPr>
          <w:p>
            <w:pPr>
              <w:pStyle w:val="TableParagraph"/>
              <w:spacing w:before="47"/>
              <w:ind w:left="60" w:right="12"/>
              <w:jc w:val="center"/>
              <w:rPr>
                <w:rFonts w:ascii="Arial MT"/>
                <w:sz w:val="18"/>
              </w:rPr>
            </w:pPr>
            <w:r>
              <w:rPr>
                <w:rFonts w:ascii="Arial MT"/>
                <w:spacing w:val="-5"/>
                <w:sz w:val="18"/>
              </w:rPr>
              <w:t>38</w:t>
            </w:r>
          </w:p>
        </w:tc>
        <w:tc>
          <w:tcPr>
            <w:tcW w:w="983" w:type="dxa"/>
            <w:tcBorders>
              <w:top w:val="single" w:sz="8" w:space="0" w:color="000000"/>
              <w:left w:val="single" w:sz="8" w:space="0" w:color="000000"/>
              <w:bottom w:val="nil"/>
              <w:right w:val="single" w:sz="8" w:space="0" w:color="000000"/>
            </w:tcBorders>
          </w:tcPr>
          <w:p>
            <w:pPr>
              <w:pStyle w:val="TableParagraph"/>
              <w:spacing w:before="47"/>
              <w:ind w:right="350"/>
              <w:jc w:val="right"/>
              <w:rPr>
                <w:rFonts w:ascii="Arial MT"/>
                <w:sz w:val="18"/>
              </w:rPr>
            </w:pPr>
            <w:r>
              <w:rPr>
                <w:rFonts w:ascii="Arial MT"/>
                <w:spacing w:val="-5"/>
                <w:sz w:val="18"/>
              </w:rPr>
              <w:t>23</w:t>
            </w:r>
          </w:p>
        </w:tc>
        <w:tc>
          <w:tcPr>
            <w:tcW w:w="1175" w:type="dxa"/>
            <w:tcBorders>
              <w:top w:val="single" w:sz="8" w:space="0" w:color="000000"/>
              <w:left w:val="single" w:sz="8" w:space="0" w:color="000000"/>
              <w:bottom w:val="nil"/>
            </w:tcBorders>
          </w:tcPr>
          <w:p>
            <w:pPr>
              <w:pStyle w:val="TableParagraph"/>
              <w:spacing w:before="47"/>
              <w:ind w:left="440"/>
              <w:rPr>
                <w:rFonts w:ascii="Arial MT"/>
                <w:sz w:val="18"/>
              </w:rPr>
            </w:pPr>
            <w:r>
              <w:rPr>
                <w:rFonts w:ascii="Arial MT"/>
                <w:spacing w:val="-5"/>
                <w:sz w:val="18"/>
              </w:rPr>
              <w:t>138</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177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bottom w:val="single" w:sz="8" w:space="0" w:color="000000"/>
              <w:right w:val="single" w:sz="8" w:space="0" w:color="000000"/>
            </w:tcBorders>
          </w:tcPr>
          <w:p>
            <w:pPr>
              <w:pStyle w:val="TableParagraph"/>
              <w:spacing w:before="38"/>
              <w:ind w:left="215" w:right="175"/>
              <w:jc w:val="center"/>
              <w:rPr>
                <w:rFonts w:ascii="Arial MT"/>
                <w:sz w:val="18"/>
              </w:rPr>
            </w:pPr>
            <w:r>
              <w:rPr>
                <w:rFonts w:ascii="Arial MT"/>
                <w:spacing w:val="-5"/>
                <w:sz w:val="18"/>
              </w:rPr>
              <w:t>9.4</w:t>
            </w:r>
          </w:p>
        </w:tc>
        <w:tc>
          <w:tcPr>
            <w:tcW w:w="901" w:type="dxa"/>
            <w:tcBorders>
              <w:top w:val="nil"/>
              <w:left w:val="single" w:sz="8" w:space="0" w:color="000000"/>
              <w:bottom w:val="single" w:sz="8" w:space="0" w:color="000000"/>
              <w:right w:val="single" w:sz="8" w:space="0" w:color="000000"/>
            </w:tcBorders>
          </w:tcPr>
          <w:p>
            <w:pPr>
              <w:pStyle w:val="TableParagraph"/>
              <w:spacing w:before="38"/>
              <w:ind w:left="284"/>
              <w:rPr>
                <w:rFonts w:ascii="Arial MT"/>
                <w:sz w:val="18"/>
              </w:rPr>
            </w:pPr>
            <w:r>
              <w:rPr>
                <w:rFonts w:ascii="Arial MT"/>
                <w:spacing w:val="-4"/>
                <w:sz w:val="18"/>
              </w:rPr>
              <w:t>21.0</w:t>
            </w:r>
          </w:p>
        </w:tc>
        <w:tc>
          <w:tcPr>
            <w:tcW w:w="1079" w:type="dxa"/>
            <w:tcBorders>
              <w:top w:val="nil"/>
              <w:left w:val="single" w:sz="8" w:space="0" w:color="000000"/>
              <w:bottom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25.4</w:t>
            </w:r>
          </w:p>
        </w:tc>
        <w:tc>
          <w:tcPr>
            <w:tcW w:w="988" w:type="dxa"/>
            <w:tcBorders>
              <w:top w:val="nil"/>
              <w:left w:val="single" w:sz="8" w:space="0" w:color="000000"/>
              <w:bottom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27.5</w:t>
            </w:r>
          </w:p>
        </w:tc>
        <w:tc>
          <w:tcPr>
            <w:tcW w:w="983" w:type="dxa"/>
            <w:tcBorders>
              <w:top w:val="nil"/>
              <w:left w:val="single" w:sz="8" w:space="0" w:color="000000"/>
              <w:bottom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16.7</w:t>
            </w:r>
          </w:p>
        </w:tc>
        <w:tc>
          <w:tcPr>
            <w:tcW w:w="1175" w:type="dxa"/>
            <w:tcBorders>
              <w:top w:val="nil"/>
              <w:left w:val="single" w:sz="8" w:space="0" w:color="000000"/>
              <w:bottom w:val="single" w:sz="8" w:space="0" w:color="000000"/>
            </w:tcBorders>
          </w:tcPr>
          <w:p>
            <w:pPr>
              <w:pStyle w:val="TableParagraph"/>
              <w:spacing w:before="38"/>
              <w:ind w:left="364"/>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vMerge w:val="restart"/>
            <w:tcBorders>
              <w:top w:val="single" w:sz="8" w:space="0" w:color="000000"/>
              <w:left w:val="nil"/>
              <w:bottom w:val="single" w:sz="8" w:space="0" w:color="FFFFFF"/>
              <w:right w:val="nil"/>
            </w:tcBorders>
          </w:tcPr>
          <w:p>
            <w:pPr>
              <w:pStyle w:val="TableParagraph"/>
              <w:spacing w:before="46"/>
              <w:ind w:left="52"/>
              <w:rPr>
                <w:rFonts w:ascii="Arial MT"/>
                <w:sz w:val="18"/>
              </w:rPr>
            </w:pPr>
            <w:r>
              <w:rPr>
                <w:rFonts w:ascii="Arial MT"/>
                <w:spacing w:val="-5"/>
                <w:sz w:val="18"/>
              </w:rPr>
              <w:t>Q88</w:t>
            </w:r>
          </w:p>
        </w:tc>
        <w:tc>
          <w:tcPr>
            <w:tcW w:w="1776" w:type="dxa"/>
            <w:tcBorders>
              <w:top w:val="single" w:sz="8" w:space="0" w:color="000000"/>
              <w:left w:val="nil"/>
              <w:bottom w:val="single" w:sz="36" w:space="0" w:color="FFFFFF"/>
            </w:tcBorders>
          </w:tcPr>
          <w:p>
            <w:pPr>
              <w:pStyle w:val="TableParagraph"/>
              <w:spacing w:before="46"/>
              <w:ind w:left="30"/>
              <w:rPr>
                <w:rFonts w:ascii="Arial MT"/>
                <w:sz w:val="18"/>
              </w:rPr>
            </w:pPr>
            <w:r>
              <w:rPr>
                <w:rFonts w:ascii="Arial MT"/>
                <w:spacing w:val="-2"/>
                <w:sz w:val="18"/>
              </w:rPr>
              <w:t>Count</w:t>
            </w:r>
          </w:p>
        </w:tc>
        <w:tc>
          <w:tcPr>
            <w:tcW w:w="801" w:type="dxa"/>
            <w:tcBorders>
              <w:top w:val="single" w:sz="8" w:space="0" w:color="000000"/>
              <w:bottom w:val="single" w:sz="36" w:space="0" w:color="FFFFFF"/>
              <w:right w:val="single" w:sz="8" w:space="0" w:color="000000"/>
            </w:tcBorders>
          </w:tcPr>
          <w:p>
            <w:pPr>
              <w:pStyle w:val="TableParagraph"/>
              <w:spacing w:before="46"/>
              <w:ind w:left="31"/>
              <w:jc w:val="center"/>
              <w:rPr>
                <w:rFonts w:ascii="Arial MT"/>
                <w:sz w:val="18"/>
              </w:rPr>
            </w:pPr>
            <w:r>
              <w:rPr>
                <w:rFonts w:ascii="Arial MT"/>
                <w:w w:val="101"/>
                <w:sz w:val="18"/>
              </w:rPr>
              <w:t>5</w:t>
            </w:r>
          </w:p>
        </w:tc>
        <w:tc>
          <w:tcPr>
            <w:tcW w:w="901" w:type="dxa"/>
            <w:tcBorders>
              <w:top w:val="single" w:sz="8" w:space="0" w:color="000000"/>
              <w:left w:val="single" w:sz="8" w:space="0" w:color="000000"/>
              <w:bottom w:val="single" w:sz="36" w:space="0" w:color="FFFFFF"/>
              <w:right w:val="single" w:sz="8" w:space="0" w:color="000000"/>
            </w:tcBorders>
          </w:tcPr>
          <w:p>
            <w:pPr>
              <w:pStyle w:val="TableParagraph"/>
              <w:spacing w:before="46"/>
              <w:ind w:left="39"/>
              <w:jc w:val="center"/>
              <w:rPr>
                <w:rFonts w:ascii="Arial MT"/>
                <w:sz w:val="18"/>
              </w:rPr>
            </w:pPr>
            <w:r>
              <w:rPr>
                <w:rFonts w:ascii="Arial MT"/>
                <w:w w:val="101"/>
                <w:sz w:val="18"/>
              </w:rPr>
              <w:t>6</w:t>
            </w:r>
          </w:p>
        </w:tc>
        <w:tc>
          <w:tcPr>
            <w:tcW w:w="1079" w:type="dxa"/>
            <w:tcBorders>
              <w:top w:val="single" w:sz="8" w:space="0" w:color="000000"/>
              <w:left w:val="single" w:sz="8" w:space="0" w:color="000000"/>
              <w:bottom w:val="single" w:sz="36" w:space="0" w:color="FFFFFF"/>
              <w:right w:val="single" w:sz="8" w:space="0" w:color="000000"/>
            </w:tcBorders>
          </w:tcPr>
          <w:p>
            <w:pPr>
              <w:pStyle w:val="TableParagraph"/>
              <w:spacing w:before="46"/>
              <w:ind w:left="106" w:right="65"/>
              <w:jc w:val="center"/>
              <w:rPr>
                <w:rFonts w:ascii="Arial MT"/>
                <w:sz w:val="18"/>
              </w:rPr>
            </w:pPr>
            <w:r>
              <w:rPr>
                <w:rFonts w:ascii="Arial MT"/>
                <w:spacing w:val="-5"/>
                <w:sz w:val="18"/>
              </w:rPr>
              <w:t>37</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6"/>
              <w:ind w:left="60" w:right="12"/>
              <w:jc w:val="center"/>
              <w:rPr>
                <w:rFonts w:ascii="Arial MT"/>
                <w:sz w:val="18"/>
              </w:rPr>
            </w:pPr>
            <w:r>
              <w:rPr>
                <w:rFonts w:ascii="Arial MT"/>
                <w:spacing w:val="-5"/>
                <w:sz w:val="18"/>
              </w:rPr>
              <w:t>64</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6"/>
              <w:ind w:right="350"/>
              <w:jc w:val="right"/>
              <w:rPr>
                <w:rFonts w:ascii="Arial MT"/>
                <w:sz w:val="18"/>
              </w:rPr>
            </w:pPr>
            <w:r>
              <w:rPr>
                <w:rFonts w:ascii="Arial MT"/>
                <w:spacing w:val="-5"/>
                <w:sz w:val="18"/>
              </w:rPr>
              <w:t>35</w:t>
            </w:r>
          </w:p>
        </w:tc>
        <w:tc>
          <w:tcPr>
            <w:tcW w:w="1175" w:type="dxa"/>
            <w:tcBorders>
              <w:top w:val="single" w:sz="8" w:space="0" w:color="000000"/>
              <w:left w:val="single" w:sz="8" w:space="0" w:color="000000"/>
              <w:bottom w:val="single" w:sz="36" w:space="0" w:color="FFFFFF"/>
            </w:tcBorders>
          </w:tcPr>
          <w:p>
            <w:pPr>
              <w:pStyle w:val="TableParagraph"/>
              <w:spacing w:before="46"/>
              <w:ind w:left="440"/>
              <w:rPr>
                <w:rFonts w:ascii="Arial MT"/>
                <w:sz w:val="18"/>
              </w:rPr>
            </w:pPr>
            <w:r>
              <w:rPr>
                <w:rFonts w:ascii="Arial MT"/>
                <w:spacing w:val="-5"/>
                <w:sz w:val="18"/>
              </w:rPr>
              <w:t>147</w:t>
            </w:r>
          </w:p>
        </w:tc>
      </w:tr>
      <w:tr>
        <w:trPr>
          <w:trHeight w:val="225"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FFFFFF"/>
              <w:right w:val="nil"/>
            </w:tcBorders>
          </w:tcPr>
          <w:p>
            <w:pPr>
              <w:rPr>
                <w:sz w:val="2"/>
                <w:szCs w:val="2"/>
              </w:rPr>
            </w:pPr>
          </w:p>
        </w:tc>
        <w:tc>
          <w:tcPr>
            <w:tcW w:w="1776" w:type="dxa"/>
            <w:tcBorders>
              <w:top w:val="single" w:sz="36" w:space="0" w:color="FFFFFF"/>
              <w:left w:val="nil"/>
              <w:bottom w:val="single" w:sz="8" w:space="0" w:color="FFFFFF"/>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single" w:sz="36" w:space="0" w:color="FFFFFF"/>
              <w:bottom w:val="single" w:sz="8" w:space="0" w:color="000000"/>
              <w:right w:val="single" w:sz="8" w:space="0" w:color="000000"/>
            </w:tcBorders>
          </w:tcPr>
          <w:p>
            <w:pPr>
              <w:pStyle w:val="TableParagraph"/>
              <w:spacing w:line="188" w:lineRule="exact"/>
              <w:ind w:left="215" w:right="175"/>
              <w:jc w:val="center"/>
              <w:rPr>
                <w:rFonts w:ascii="Arial MT"/>
                <w:sz w:val="18"/>
              </w:rPr>
            </w:pPr>
            <w:r>
              <w:rPr>
                <w:rFonts w:ascii="Arial MT"/>
                <w:spacing w:val="-5"/>
                <w:sz w:val="18"/>
              </w:rPr>
              <w:t>3.4</w:t>
            </w:r>
          </w:p>
        </w:tc>
        <w:tc>
          <w:tcPr>
            <w:tcW w:w="90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21" w:right="283"/>
              <w:jc w:val="center"/>
              <w:rPr>
                <w:rFonts w:ascii="Arial MT"/>
                <w:sz w:val="18"/>
              </w:rPr>
            </w:pPr>
            <w:r>
              <w:rPr>
                <w:rFonts w:ascii="Arial MT"/>
                <w:spacing w:val="-5"/>
                <w:sz w:val="18"/>
              </w:rPr>
              <w:t>4.1</w:t>
            </w:r>
          </w:p>
        </w:tc>
        <w:tc>
          <w:tcPr>
            <w:tcW w:w="107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1" w:right="60"/>
              <w:jc w:val="center"/>
              <w:rPr>
                <w:rFonts w:ascii="Arial MT"/>
                <w:sz w:val="18"/>
              </w:rPr>
            </w:pPr>
            <w:r>
              <w:rPr>
                <w:rFonts w:ascii="Arial MT"/>
                <w:spacing w:val="-4"/>
                <w:sz w:val="18"/>
              </w:rPr>
              <w:t>25.2</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12"/>
              <w:jc w:val="center"/>
              <w:rPr>
                <w:rFonts w:ascii="Arial MT"/>
                <w:sz w:val="18"/>
              </w:rPr>
            </w:pPr>
            <w:r>
              <w:rPr>
                <w:rFonts w:ascii="Arial MT"/>
                <w:spacing w:val="-4"/>
                <w:sz w:val="18"/>
              </w:rPr>
              <w:t>43.5</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73"/>
              <w:jc w:val="right"/>
              <w:rPr>
                <w:rFonts w:ascii="Arial MT"/>
                <w:sz w:val="18"/>
              </w:rPr>
            </w:pPr>
            <w:r>
              <w:rPr>
                <w:rFonts w:ascii="Arial MT"/>
                <w:spacing w:val="-4"/>
                <w:sz w:val="18"/>
              </w:rPr>
              <w:t>23.8</w:t>
            </w:r>
          </w:p>
        </w:tc>
        <w:tc>
          <w:tcPr>
            <w:tcW w:w="1175" w:type="dxa"/>
            <w:tcBorders>
              <w:top w:val="single" w:sz="36" w:space="0" w:color="FFFFFF"/>
              <w:left w:val="single" w:sz="8" w:space="0" w:color="000000"/>
              <w:bottom w:val="single" w:sz="8" w:space="0" w:color="000000"/>
            </w:tcBorders>
          </w:tcPr>
          <w:p>
            <w:pPr>
              <w:pStyle w:val="TableParagraph"/>
              <w:spacing w:line="188" w:lineRule="exact"/>
              <w:ind w:left="364"/>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vMerge w:val="restart"/>
            <w:tcBorders>
              <w:top w:val="single" w:sz="8" w:space="0" w:color="FFFFFF"/>
              <w:left w:val="nil"/>
              <w:bottom w:val="single" w:sz="8" w:space="0" w:color="FFFFFF"/>
              <w:right w:val="nil"/>
            </w:tcBorders>
          </w:tcPr>
          <w:p>
            <w:pPr>
              <w:pStyle w:val="TableParagraph"/>
              <w:spacing w:before="42"/>
              <w:ind w:left="52"/>
              <w:rPr>
                <w:rFonts w:ascii="Arial MT"/>
                <w:sz w:val="18"/>
              </w:rPr>
            </w:pPr>
            <w:r>
              <w:rPr>
                <w:rFonts w:ascii="Arial MT"/>
                <w:spacing w:val="-5"/>
                <w:sz w:val="18"/>
              </w:rPr>
              <w:t>Q89</w:t>
            </w:r>
          </w:p>
        </w:tc>
        <w:tc>
          <w:tcPr>
            <w:tcW w:w="1776" w:type="dxa"/>
            <w:tcBorders>
              <w:top w:val="single" w:sz="8" w:space="0" w:color="FFFFFF"/>
              <w:left w:val="nil"/>
              <w:bottom w:val="single" w:sz="36" w:space="0" w:color="FFFFFF"/>
            </w:tcBorders>
          </w:tcPr>
          <w:p>
            <w:pPr>
              <w:pStyle w:val="TableParagraph"/>
              <w:spacing w:before="42"/>
              <w:ind w:left="30"/>
              <w:rPr>
                <w:rFonts w:ascii="Arial MT"/>
                <w:sz w:val="18"/>
              </w:rPr>
            </w:pPr>
            <w:r>
              <w:rPr>
                <w:rFonts w:ascii="Arial MT"/>
                <w:spacing w:val="-2"/>
                <w:sz w:val="18"/>
              </w:rPr>
              <w:t>Count</w:t>
            </w:r>
          </w:p>
        </w:tc>
        <w:tc>
          <w:tcPr>
            <w:tcW w:w="801" w:type="dxa"/>
            <w:tcBorders>
              <w:top w:val="single" w:sz="8" w:space="0" w:color="000000"/>
              <w:bottom w:val="single" w:sz="36" w:space="0" w:color="FFFFFF"/>
              <w:right w:val="single" w:sz="8" w:space="0" w:color="000000"/>
            </w:tcBorders>
          </w:tcPr>
          <w:p>
            <w:pPr>
              <w:pStyle w:val="TableParagraph"/>
              <w:spacing w:before="42"/>
              <w:ind w:left="214" w:right="179"/>
              <w:jc w:val="center"/>
              <w:rPr>
                <w:rFonts w:ascii="Arial MT"/>
                <w:sz w:val="18"/>
              </w:rPr>
            </w:pPr>
            <w:r>
              <w:rPr>
                <w:rFonts w:ascii="Arial MT"/>
                <w:spacing w:val="-5"/>
                <w:sz w:val="18"/>
              </w:rPr>
              <w:t>11</w:t>
            </w:r>
          </w:p>
        </w:tc>
        <w:tc>
          <w:tcPr>
            <w:tcW w:w="901" w:type="dxa"/>
            <w:tcBorders>
              <w:top w:val="single" w:sz="8" w:space="0" w:color="000000"/>
              <w:left w:val="single" w:sz="8" w:space="0" w:color="000000"/>
              <w:bottom w:val="single" w:sz="36" w:space="0" w:color="FFFFFF"/>
              <w:right w:val="single" w:sz="8" w:space="0" w:color="000000"/>
            </w:tcBorders>
          </w:tcPr>
          <w:p>
            <w:pPr>
              <w:pStyle w:val="TableParagraph"/>
              <w:spacing w:before="42"/>
              <w:ind w:left="39"/>
              <w:jc w:val="center"/>
              <w:rPr>
                <w:rFonts w:ascii="Arial MT"/>
                <w:sz w:val="18"/>
              </w:rPr>
            </w:pPr>
            <w:r>
              <w:rPr>
                <w:rFonts w:ascii="Arial MT"/>
                <w:w w:val="101"/>
                <w:sz w:val="18"/>
              </w:rPr>
              <w:t>8</w:t>
            </w:r>
          </w:p>
        </w:tc>
        <w:tc>
          <w:tcPr>
            <w:tcW w:w="1079" w:type="dxa"/>
            <w:tcBorders>
              <w:top w:val="single" w:sz="8" w:space="0" w:color="000000"/>
              <w:left w:val="single" w:sz="8" w:space="0" w:color="000000"/>
              <w:bottom w:val="single" w:sz="36" w:space="0" w:color="FFFFFF"/>
              <w:right w:val="single" w:sz="8" w:space="0" w:color="000000"/>
            </w:tcBorders>
          </w:tcPr>
          <w:p>
            <w:pPr>
              <w:pStyle w:val="TableParagraph"/>
              <w:spacing w:before="42"/>
              <w:ind w:left="106" w:right="65"/>
              <w:jc w:val="center"/>
              <w:rPr>
                <w:rFonts w:ascii="Arial MT"/>
                <w:sz w:val="18"/>
              </w:rPr>
            </w:pPr>
            <w:r>
              <w:rPr>
                <w:rFonts w:ascii="Arial MT"/>
                <w:spacing w:val="-5"/>
                <w:sz w:val="18"/>
              </w:rPr>
              <w:t>23</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60" w:right="12"/>
              <w:jc w:val="center"/>
              <w:rPr>
                <w:rFonts w:ascii="Arial MT"/>
                <w:sz w:val="18"/>
              </w:rPr>
            </w:pPr>
            <w:r>
              <w:rPr>
                <w:rFonts w:ascii="Arial MT"/>
                <w:spacing w:val="-5"/>
                <w:sz w:val="18"/>
              </w:rPr>
              <w:t>66</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2"/>
              <w:ind w:right="350"/>
              <w:jc w:val="right"/>
              <w:rPr>
                <w:rFonts w:ascii="Arial MT"/>
                <w:sz w:val="18"/>
              </w:rPr>
            </w:pPr>
            <w:r>
              <w:rPr>
                <w:rFonts w:ascii="Arial MT"/>
                <w:spacing w:val="-5"/>
                <w:sz w:val="18"/>
              </w:rPr>
              <w:t>37</w:t>
            </w:r>
          </w:p>
        </w:tc>
        <w:tc>
          <w:tcPr>
            <w:tcW w:w="1175" w:type="dxa"/>
            <w:tcBorders>
              <w:top w:val="single" w:sz="8" w:space="0" w:color="000000"/>
              <w:left w:val="single" w:sz="8" w:space="0" w:color="000000"/>
              <w:bottom w:val="single" w:sz="36" w:space="0" w:color="FFFFFF"/>
            </w:tcBorders>
          </w:tcPr>
          <w:p>
            <w:pPr>
              <w:pStyle w:val="TableParagraph"/>
              <w:spacing w:before="42"/>
              <w:ind w:left="440"/>
              <w:rPr>
                <w:rFonts w:ascii="Arial MT"/>
                <w:sz w:val="18"/>
              </w:rPr>
            </w:pPr>
            <w:r>
              <w:rPr>
                <w:rFonts w:ascii="Arial MT"/>
                <w:spacing w:val="-5"/>
                <w:sz w:val="18"/>
              </w:rPr>
              <w:t>145</w:t>
            </w:r>
          </w:p>
        </w:tc>
      </w:tr>
      <w:tr>
        <w:trPr>
          <w:trHeight w:val="225"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FFFFFF"/>
              <w:right w:val="nil"/>
            </w:tcBorders>
          </w:tcPr>
          <w:p>
            <w:pPr>
              <w:rPr>
                <w:sz w:val="2"/>
                <w:szCs w:val="2"/>
              </w:rPr>
            </w:pPr>
          </w:p>
        </w:tc>
        <w:tc>
          <w:tcPr>
            <w:tcW w:w="1776" w:type="dxa"/>
            <w:tcBorders>
              <w:top w:val="single" w:sz="36" w:space="0" w:color="FFFFFF"/>
              <w:left w:val="nil"/>
              <w:bottom w:val="single" w:sz="8" w:space="0" w:color="FFFFFF"/>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single" w:sz="36" w:space="0" w:color="FFFFFF"/>
              <w:bottom w:val="single" w:sz="8" w:space="0" w:color="000000"/>
              <w:right w:val="single" w:sz="8" w:space="0" w:color="000000"/>
            </w:tcBorders>
          </w:tcPr>
          <w:p>
            <w:pPr>
              <w:pStyle w:val="TableParagraph"/>
              <w:spacing w:line="188" w:lineRule="exact"/>
              <w:ind w:left="215" w:right="175"/>
              <w:jc w:val="center"/>
              <w:rPr>
                <w:rFonts w:ascii="Arial MT"/>
                <w:sz w:val="18"/>
              </w:rPr>
            </w:pPr>
            <w:r>
              <w:rPr>
                <w:rFonts w:ascii="Arial MT"/>
                <w:spacing w:val="-5"/>
                <w:sz w:val="18"/>
              </w:rPr>
              <w:t>7.6</w:t>
            </w:r>
          </w:p>
        </w:tc>
        <w:tc>
          <w:tcPr>
            <w:tcW w:w="90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21" w:right="283"/>
              <w:jc w:val="center"/>
              <w:rPr>
                <w:rFonts w:ascii="Arial MT"/>
                <w:sz w:val="18"/>
              </w:rPr>
            </w:pPr>
            <w:r>
              <w:rPr>
                <w:rFonts w:ascii="Arial MT"/>
                <w:spacing w:val="-5"/>
                <w:sz w:val="18"/>
              </w:rPr>
              <w:t>5.5</w:t>
            </w:r>
          </w:p>
        </w:tc>
        <w:tc>
          <w:tcPr>
            <w:tcW w:w="107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1" w:right="60"/>
              <w:jc w:val="center"/>
              <w:rPr>
                <w:rFonts w:ascii="Arial MT"/>
                <w:sz w:val="18"/>
              </w:rPr>
            </w:pPr>
            <w:r>
              <w:rPr>
                <w:rFonts w:ascii="Arial MT"/>
                <w:spacing w:val="-4"/>
                <w:sz w:val="18"/>
              </w:rPr>
              <w:t>15.9</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12"/>
              <w:jc w:val="center"/>
              <w:rPr>
                <w:rFonts w:ascii="Arial MT"/>
                <w:sz w:val="18"/>
              </w:rPr>
            </w:pPr>
            <w:r>
              <w:rPr>
                <w:rFonts w:ascii="Arial MT"/>
                <w:spacing w:val="-4"/>
                <w:sz w:val="18"/>
              </w:rPr>
              <w:t>45.5</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73"/>
              <w:jc w:val="right"/>
              <w:rPr>
                <w:rFonts w:ascii="Arial MT"/>
                <w:sz w:val="18"/>
              </w:rPr>
            </w:pPr>
            <w:r>
              <w:rPr>
                <w:rFonts w:ascii="Arial MT"/>
                <w:spacing w:val="-4"/>
                <w:sz w:val="18"/>
              </w:rPr>
              <w:t>25.5</w:t>
            </w:r>
          </w:p>
        </w:tc>
        <w:tc>
          <w:tcPr>
            <w:tcW w:w="1175" w:type="dxa"/>
            <w:tcBorders>
              <w:top w:val="single" w:sz="36" w:space="0" w:color="FFFFFF"/>
              <w:left w:val="single" w:sz="8" w:space="0" w:color="000000"/>
              <w:bottom w:val="single" w:sz="8" w:space="0" w:color="000000"/>
            </w:tcBorders>
          </w:tcPr>
          <w:p>
            <w:pPr>
              <w:pStyle w:val="TableParagraph"/>
              <w:spacing w:line="188" w:lineRule="exact"/>
              <w:ind w:left="364"/>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vMerge w:val="restart"/>
            <w:tcBorders>
              <w:top w:val="single" w:sz="8" w:space="0" w:color="FFFFFF"/>
              <w:left w:val="nil"/>
              <w:bottom w:val="single" w:sz="8" w:space="0" w:color="000000"/>
              <w:right w:val="nil"/>
            </w:tcBorders>
          </w:tcPr>
          <w:p>
            <w:pPr>
              <w:pStyle w:val="TableParagraph"/>
              <w:spacing w:before="42"/>
              <w:ind w:left="52"/>
              <w:rPr>
                <w:rFonts w:ascii="Arial MT"/>
                <w:sz w:val="18"/>
              </w:rPr>
            </w:pPr>
            <w:r>
              <w:rPr>
                <w:rFonts w:ascii="Arial MT"/>
                <w:spacing w:val="-5"/>
                <w:sz w:val="18"/>
              </w:rPr>
              <w:t>Q90</w:t>
            </w:r>
          </w:p>
        </w:tc>
        <w:tc>
          <w:tcPr>
            <w:tcW w:w="1776" w:type="dxa"/>
            <w:tcBorders>
              <w:top w:val="single" w:sz="8" w:space="0" w:color="FFFFFF"/>
              <w:left w:val="nil"/>
              <w:bottom w:val="single" w:sz="36" w:space="0" w:color="FFFFFF"/>
            </w:tcBorders>
          </w:tcPr>
          <w:p>
            <w:pPr>
              <w:pStyle w:val="TableParagraph"/>
              <w:spacing w:before="42"/>
              <w:ind w:left="30"/>
              <w:rPr>
                <w:rFonts w:ascii="Arial MT"/>
                <w:sz w:val="18"/>
              </w:rPr>
            </w:pPr>
            <w:r>
              <w:rPr>
                <w:rFonts w:ascii="Arial MT"/>
                <w:spacing w:val="-2"/>
                <w:sz w:val="18"/>
              </w:rPr>
              <w:t>Count</w:t>
            </w:r>
          </w:p>
        </w:tc>
        <w:tc>
          <w:tcPr>
            <w:tcW w:w="801" w:type="dxa"/>
            <w:tcBorders>
              <w:top w:val="single" w:sz="8" w:space="0" w:color="000000"/>
              <w:bottom w:val="single" w:sz="36" w:space="0" w:color="FFFFFF"/>
              <w:right w:val="single" w:sz="8" w:space="0" w:color="000000"/>
            </w:tcBorders>
          </w:tcPr>
          <w:p>
            <w:pPr>
              <w:pStyle w:val="TableParagraph"/>
              <w:spacing w:before="42"/>
              <w:ind w:left="214" w:right="179"/>
              <w:jc w:val="center"/>
              <w:rPr>
                <w:rFonts w:ascii="Arial MT"/>
                <w:sz w:val="18"/>
              </w:rPr>
            </w:pPr>
            <w:r>
              <w:rPr>
                <w:rFonts w:ascii="Arial MT"/>
                <w:spacing w:val="-5"/>
                <w:sz w:val="18"/>
              </w:rPr>
              <w:t>15</w:t>
            </w:r>
          </w:p>
        </w:tc>
        <w:tc>
          <w:tcPr>
            <w:tcW w:w="901" w:type="dxa"/>
            <w:tcBorders>
              <w:top w:val="single" w:sz="8" w:space="0" w:color="000000"/>
              <w:left w:val="single" w:sz="8" w:space="0" w:color="000000"/>
              <w:bottom w:val="single" w:sz="36" w:space="0" w:color="FFFFFF"/>
              <w:right w:val="single" w:sz="8" w:space="0" w:color="000000"/>
            </w:tcBorders>
          </w:tcPr>
          <w:p>
            <w:pPr>
              <w:pStyle w:val="TableParagraph"/>
              <w:spacing w:before="42"/>
              <w:ind w:left="316" w:right="283"/>
              <w:jc w:val="center"/>
              <w:rPr>
                <w:rFonts w:ascii="Arial MT"/>
                <w:sz w:val="18"/>
              </w:rPr>
            </w:pPr>
            <w:r>
              <w:rPr>
                <w:rFonts w:ascii="Arial MT"/>
                <w:spacing w:val="-5"/>
                <w:sz w:val="18"/>
              </w:rPr>
              <w:t>10</w:t>
            </w:r>
          </w:p>
        </w:tc>
        <w:tc>
          <w:tcPr>
            <w:tcW w:w="1079" w:type="dxa"/>
            <w:tcBorders>
              <w:top w:val="single" w:sz="8" w:space="0" w:color="000000"/>
              <w:left w:val="single" w:sz="8" w:space="0" w:color="000000"/>
              <w:bottom w:val="single" w:sz="36" w:space="0" w:color="FFFFFF"/>
              <w:right w:val="single" w:sz="8" w:space="0" w:color="000000"/>
            </w:tcBorders>
          </w:tcPr>
          <w:p>
            <w:pPr>
              <w:pStyle w:val="TableParagraph"/>
              <w:spacing w:before="42"/>
              <w:ind w:left="106" w:right="65"/>
              <w:jc w:val="center"/>
              <w:rPr>
                <w:rFonts w:ascii="Arial MT"/>
                <w:sz w:val="18"/>
              </w:rPr>
            </w:pPr>
            <w:r>
              <w:rPr>
                <w:rFonts w:ascii="Arial MT"/>
                <w:spacing w:val="-5"/>
                <w:sz w:val="18"/>
              </w:rPr>
              <w:t>22</w:t>
            </w:r>
          </w:p>
        </w:tc>
        <w:tc>
          <w:tcPr>
            <w:tcW w:w="988" w:type="dxa"/>
            <w:tcBorders>
              <w:top w:val="single" w:sz="8" w:space="0" w:color="000000"/>
              <w:left w:val="single" w:sz="8" w:space="0" w:color="000000"/>
              <w:bottom w:val="single" w:sz="36" w:space="0" w:color="FFFFFF"/>
              <w:right w:val="single" w:sz="8" w:space="0" w:color="000000"/>
            </w:tcBorders>
          </w:tcPr>
          <w:p>
            <w:pPr>
              <w:pStyle w:val="TableParagraph"/>
              <w:spacing w:before="42"/>
              <w:ind w:left="60" w:right="12"/>
              <w:jc w:val="center"/>
              <w:rPr>
                <w:rFonts w:ascii="Arial MT"/>
                <w:sz w:val="18"/>
              </w:rPr>
            </w:pPr>
            <w:r>
              <w:rPr>
                <w:rFonts w:ascii="Arial MT"/>
                <w:spacing w:val="-5"/>
                <w:sz w:val="18"/>
              </w:rPr>
              <w:t>57</w:t>
            </w:r>
          </w:p>
        </w:tc>
        <w:tc>
          <w:tcPr>
            <w:tcW w:w="983" w:type="dxa"/>
            <w:tcBorders>
              <w:top w:val="single" w:sz="8" w:space="0" w:color="000000"/>
              <w:left w:val="single" w:sz="8" w:space="0" w:color="000000"/>
              <w:bottom w:val="single" w:sz="36" w:space="0" w:color="FFFFFF"/>
              <w:right w:val="single" w:sz="8" w:space="0" w:color="000000"/>
            </w:tcBorders>
          </w:tcPr>
          <w:p>
            <w:pPr>
              <w:pStyle w:val="TableParagraph"/>
              <w:spacing w:before="42"/>
              <w:ind w:right="350"/>
              <w:jc w:val="right"/>
              <w:rPr>
                <w:rFonts w:ascii="Arial MT"/>
                <w:sz w:val="18"/>
              </w:rPr>
            </w:pPr>
            <w:r>
              <w:rPr>
                <w:rFonts w:ascii="Arial MT"/>
                <w:spacing w:val="-5"/>
                <w:sz w:val="18"/>
              </w:rPr>
              <w:t>42</w:t>
            </w:r>
          </w:p>
        </w:tc>
        <w:tc>
          <w:tcPr>
            <w:tcW w:w="1175" w:type="dxa"/>
            <w:tcBorders>
              <w:top w:val="single" w:sz="8" w:space="0" w:color="000000"/>
              <w:left w:val="single" w:sz="8" w:space="0" w:color="000000"/>
              <w:bottom w:val="single" w:sz="36" w:space="0" w:color="FFFFFF"/>
            </w:tcBorders>
          </w:tcPr>
          <w:p>
            <w:pPr>
              <w:pStyle w:val="TableParagraph"/>
              <w:spacing w:before="42"/>
              <w:ind w:left="440"/>
              <w:rPr>
                <w:rFonts w:ascii="Arial MT"/>
                <w:sz w:val="18"/>
              </w:rPr>
            </w:pPr>
            <w:r>
              <w:rPr>
                <w:rFonts w:ascii="Arial MT"/>
                <w:spacing w:val="-5"/>
                <w:sz w:val="18"/>
              </w:rPr>
              <w:t>146</w:t>
            </w:r>
          </w:p>
        </w:tc>
      </w:tr>
      <w:tr>
        <w:trPr>
          <w:trHeight w:val="225"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000000"/>
              <w:right w:val="nil"/>
            </w:tcBorders>
          </w:tcPr>
          <w:p>
            <w:pPr>
              <w:rPr>
                <w:sz w:val="2"/>
                <w:szCs w:val="2"/>
              </w:rPr>
            </w:pPr>
          </w:p>
        </w:tc>
        <w:tc>
          <w:tcPr>
            <w:tcW w:w="1776" w:type="dxa"/>
            <w:tcBorders>
              <w:top w:val="single" w:sz="36" w:space="0" w:color="FFFFFF"/>
              <w:left w:val="nil"/>
              <w:bottom w:val="single" w:sz="8" w:space="0" w:color="000000"/>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single" w:sz="36" w:space="0" w:color="FFFFFF"/>
              <w:bottom w:val="single" w:sz="8" w:space="0" w:color="000000"/>
              <w:right w:val="single" w:sz="8" w:space="0" w:color="000000"/>
            </w:tcBorders>
          </w:tcPr>
          <w:p>
            <w:pPr>
              <w:pStyle w:val="TableParagraph"/>
              <w:spacing w:line="188" w:lineRule="exact"/>
              <w:ind w:left="215" w:right="179"/>
              <w:jc w:val="center"/>
              <w:rPr>
                <w:rFonts w:ascii="Arial MT"/>
                <w:sz w:val="18"/>
              </w:rPr>
            </w:pPr>
            <w:r>
              <w:rPr>
                <w:rFonts w:ascii="Arial MT"/>
                <w:spacing w:val="-4"/>
                <w:sz w:val="18"/>
              </w:rPr>
              <w:t>10.3</w:t>
            </w:r>
          </w:p>
        </w:tc>
        <w:tc>
          <w:tcPr>
            <w:tcW w:w="90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21" w:right="283"/>
              <w:jc w:val="center"/>
              <w:rPr>
                <w:rFonts w:ascii="Arial MT"/>
                <w:sz w:val="18"/>
              </w:rPr>
            </w:pPr>
            <w:r>
              <w:rPr>
                <w:rFonts w:ascii="Arial MT"/>
                <w:spacing w:val="-5"/>
                <w:sz w:val="18"/>
              </w:rPr>
              <w:t>6.8</w:t>
            </w:r>
          </w:p>
        </w:tc>
        <w:tc>
          <w:tcPr>
            <w:tcW w:w="107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1" w:right="60"/>
              <w:jc w:val="center"/>
              <w:rPr>
                <w:rFonts w:ascii="Arial MT"/>
                <w:sz w:val="18"/>
              </w:rPr>
            </w:pPr>
            <w:r>
              <w:rPr>
                <w:rFonts w:ascii="Arial MT"/>
                <w:spacing w:val="-4"/>
                <w:sz w:val="18"/>
              </w:rPr>
              <w:t>15.1</w:t>
            </w:r>
          </w:p>
        </w:tc>
        <w:tc>
          <w:tcPr>
            <w:tcW w:w="988"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0" w:right="12"/>
              <w:jc w:val="center"/>
              <w:rPr>
                <w:rFonts w:ascii="Arial MT"/>
                <w:sz w:val="18"/>
              </w:rPr>
            </w:pPr>
            <w:r>
              <w:rPr>
                <w:rFonts w:ascii="Arial MT"/>
                <w:spacing w:val="-4"/>
                <w:sz w:val="18"/>
              </w:rPr>
              <w:t>39.0</w:t>
            </w:r>
          </w:p>
        </w:tc>
        <w:tc>
          <w:tcPr>
            <w:tcW w:w="98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right="273"/>
              <w:jc w:val="right"/>
              <w:rPr>
                <w:rFonts w:ascii="Arial MT"/>
                <w:sz w:val="18"/>
              </w:rPr>
            </w:pPr>
            <w:r>
              <w:rPr>
                <w:rFonts w:ascii="Arial MT"/>
                <w:spacing w:val="-4"/>
                <w:sz w:val="18"/>
              </w:rPr>
              <w:t>28.8</w:t>
            </w:r>
          </w:p>
        </w:tc>
        <w:tc>
          <w:tcPr>
            <w:tcW w:w="1175" w:type="dxa"/>
            <w:tcBorders>
              <w:top w:val="single" w:sz="36" w:space="0" w:color="FFFFFF"/>
              <w:left w:val="single" w:sz="8" w:space="0" w:color="000000"/>
              <w:bottom w:val="single" w:sz="8" w:space="0" w:color="000000"/>
            </w:tcBorders>
          </w:tcPr>
          <w:p>
            <w:pPr>
              <w:pStyle w:val="TableParagraph"/>
              <w:spacing w:line="188" w:lineRule="exact"/>
              <w:ind w:left="364"/>
              <w:rPr>
                <w:rFonts w:ascii="Arial MT"/>
                <w:sz w:val="18"/>
              </w:rPr>
            </w:pPr>
            <w:r>
              <w:rPr>
                <w:rFonts w:ascii="Arial MT"/>
                <w:spacing w:val="-2"/>
                <w:sz w:val="18"/>
              </w:rPr>
              <w:t>100.0</w:t>
            </w:r>
          </w:p>
        </w:tc>
      </w:tr>
      <w:tr>
        <w:trPr>
          <w:trHeight w:val="272" w:hRule="atLeast"/>
        </w:trPr>
        <w:tc>
          <w:tcPr>
            <w:tcW w:w="1263" w:type="dxa"/>
            <w:tcBorders>
              <w:top w:val="single" w:sz="8" w:space="0" w:color="000000"/>
              <w:bottom w:val="nil"/>
              <w:right w:val="nil"/>
            </w:tcBorders>
          </w:tcPr>
          <w:p>
            <w:pPr>
              <w:pStyle w:val="TableParagraph"/>
              <w:spacing w:before="22"/>
              <w:ind w:left="25"/>
              <w:rPr>
                <w:rFonts w:ascii="Arial MT"/>
                <w:sz w:val="18"/>
              </w:rPr>
            </w:pPr>
            <w:r>
              <w:rPr>
                <w:rFonts w:ascii="Arial MT"/>
                <w:spacing w:val="-2"/>
                <w:sz w:val="18"/>
              </w:rPr>
              <w:t>Total</w:t>
            </w:r>
          </w:p>
        </w:tc>
        <w:tc>
          <w:tcPr>
            <w:tcW w:w="749" w:type="dxa"/>
            <w:tcBorders>
              <w:top w:val="single" w:sz="8" w:space="0" w:color="000000"/>
              <w:left w:val="nil"/>
              <w:bottom w:val="nil"/>
              <w:right w:val="nil"/>
            </w:tcBorders>
          </w:tcPr>
          <w:p>
            <w:pPr>
              <w:pStyle w:val="TableParagraph"/>
              <w:rPr>
                <w:sz w:val="18"/>
              </w:rPr>
            </w:pPr>
          </w:p>
        </w:tc>
        <w:tc>
          <w:tcPr>
            <w:tcW w:w="1776" w:type="dxa"/>
            <w:tcBorders>
              <w:top w:val="single" w:sz="8" w:space="0" w:color="000000"/>
              <w:left w:val="nil"/>
              <w:bottom w:val="nil"/>
            </w:tcBorders>
          </w:tcPr>
          <w:p>
            <w:pPr>
              <w:pStyle w:val="TableParagraph"/>
              <w:spacing w:before="22"/>
              <w:ind w:left="30"/>
              <w:rPr>
                <w:rFonts w:ascii="Arial MT"/>
                <w:sz w:val="18"/>
              </w:rPr>
            </w:pPr>
            <w:r>
              <w:rPr>
                <w:rFonts w:ascii="Arial MT"/>
                <w:spacing w:val="-2"/>
                <w:sz w:val="18"/>
              </w:rPr>
              <w:t>Count</w:t>
            </w:r>
          </w:p>
        </w:tc>
        <w:tc>
          <w:tcPr>
            <w:tcW w:w="801" w:type="dxa"/>
            <w:tcBorders>
              <w:top w:val="single" w:sz="8" w:space="0" w:color="000000"/>
              <w:bottom w:val="nil"/>
              <w:right w:val="single" w:sz="8" w:space="0" w:color="000000"/>
            </w:tcBorders>
          </w:tcPr>
          <w:p>
            <w:pPr>
              <w:pStyle w:val="TableParagraph"/>
              <w:spacing w:before="22"/>
              <w:ind w:left="209" w:right="179"/>
              <w:jc w:val="center"/>
              <w:rPr>
                <w:rFonts w:ascii="Arial MT"/>
                <w:sz w:val="18"/>
              </w:rPr>
            </w:pPr>
            <w:r>
              <w:rPr>
                <w:rFonts w:ascii="Arial MT"/>
                <w:spacing w:val="-5"/>
                <w:sz w:val="18"/>
              </w:rPr>
              <w:t>112</w:t>
            </w:r>
          </w:p>
        </w:tc>
        <w:tc>
          <w:tcPr>
            <w:tcW w:w="901" w:type="dxa"/>
            <w:tcBorders>
              <w:top w:val="single" w:sz="8" w:space="0" w:color="000000"/>
              <w:left w:val="single" w:sz="8" w:space="0" w:color="000000"/>
              <w:bottom w:val="nil"/>
              <w:right w:val="single" w:sz="8" w:space="0" w:color="000000"/>
            </w:tcBorders>
          </w:tcPr>
          <w:p>
            <w:pPr>
              <w:pStyle w:val="TableParagraph"/>
              <w:spacing w:before="22"/>
              <w:ind w:left="308"/>
              <w:rPr>
                <w:rFonts w:ascii="Arial MT"/>
                <w:sz w:val="18"/>
              </w:rPr>
            </w:pPr>
            <w:r>
              <w:rPr>
                <w:rFonts w:ascii="Arial MT"/>
                <w:spacing w:val="-5"/>
                <w:sz w:val="18"/>
              </w:rPr>
              <w:t>170</w:t>
            </w:r>
          </w:p>
        </w:tc>
        <w:tc>
          <w:tcPr>
            <w:tcW w:w="1079" w:type="dxa"/>
            <w:tcBorders>
              <w:top w:val="single" w:sz="8" w:space="0" w:color="000000"/>
              <w:left w:val="single" w:sz="8" w:space="0" w:color="000000"/>
              <w:bottom w:val="nil"/>
              <w:right w:val="single" w:sz="8" w:space="0" w:color="000000"/>
            </w:tcBorders>
          </w:tcPr>
          <w:p>
            <w:pPr>
              <w:pStyle w:val="TableParagraph"/>
              <w:spacing w:before="22"/>
              <w:ind w:left="111" w:right="65"/>
              <w:jc w:val="center"/>
              <w:rPr>
                <w:rFonts w:ascii="Arial MT"/>
                <w:sz w:val="18"/>
              </w:rPr>
            </w:pPr>
            <w:r>
              <w:rPr>
                <w:rFonts w:ascii="Arial MT"/>
                <w:spacing w:val="-5"/>
                <w:sz w:val="18"/>
              </w:rPr>
              <w:t>275</w:t>
            </w:r>
          </w:p>
        </w:tc>
        <w:tc>
          <w:tcPr>
            <w:tcW w:w="988" w:type="dxa"/>
            <w:tcBorders>
              <w:top w:val="single" w:sz="8" w:space="0" w:color="000000"/>
              <w:left w:val="single" w:sz="8" w:space="0" w:color="000000"/>
              <w:bottom w:val="nil"/>
              <w:right w:val="single" w:sz="8" w:space="0" w:color="000000"/>
            </w:tcBorders>
          </w:tcPr>
          <w:p>
            <w:pPr>
              <w:pStyle w:val="TableParagraph"/>
              <w:spacing w:before="22"/>
              <w:ind w:left="60" w:right="17"/>
              <w:jc w:val="center"/>
              <w:rPr>
                <w:rFonts w:ascii="Arial MT"/>
                <w:sz w:val="18"/>
              </w:rPr>
            </w:pPr>
            <w:r>
              <w:rPr>
                <w:rFonts w:ascii="Arial MT"/>
                <w:spacing w:val="-5"/>
                <w:sz w:val="18"/>
              </w:rPr>
              <w:t>561</w:t>
            </w:r>
          </w:p>
        </w:tc>
        <w:tc>
          <w:tcPr>
            <w:tcW w:w="983" w:type="dxa"/>
            <w:tcBorders>
              <w:top w:val="single" w:sz="8" w:space="0" w:color="000000"/>
              <w:left w:val="single" w:sz="8" w:space="0" w:color="000000"/>
              <w:bottom w:val="nil"/>
              <w:right w:val="single" w:sz="8" w:space="0" w:color="000000"/>
            </w:tcBorders>
          </w:tcPr>
          <w:p>
            <w:pPr>
              <w:pStyle w:val="TableParagraph"/>
              <w:spacing w:before="22"/>
              <w:ind w:right="302"/>
              <w:jc w:val="right"/>
              <w:rPr>
                <w:rFonts w:ascii="Arial MT"/>
                <w:sz w:val="18"/>
              </w:rPr>
            </w:pPr>
            <w:r>
              <w:rPr>
                <w:rFonts w:ascii="Arial MT"/>
                <w:spacing w:val="-5"/>
                <w:sz w:val="18"/>
              </w:rPr>
              <w:t>343</w:t>
            </w:r>
          </w:p>
        </w:tc>
        <w:tc>
          <w:tcPr>
            <w:tcW w:w="1175" w:type="dxa"/>
            <w:tcBorders>
              <w:top w:val="single" w:sz="8" w:space="0" w:color="000000"/>
              <w:left w:val="single" w:sz="8" w:space="0" w:color="000000"/>
              <w:bottom w:val="nil"/>
            </w:tcBorders>
          </w:tcPr>
          <w:p>
            <w:pPr>
              <w:pStyle w:val="TableParagraph"/>
              <w:spacing w:before="22"/>
              <w:ind w:left="392"/>
              <w:rPr>
                <w:rFonts w:ascii="Arial MT"/>
                <w:sz w:val="18"/>
              </w:rPr>
            </w:pPr>
            <w:r>
              <w:rPr>
                <w:rFonts w:ascii="Arial MT"/>
                <w:spacing w:val="-4"/>
                <w:sz w:val="18"/>
              </w:rPr>
              <w:t>1461</w:t>
            </w:r>
          </w:p>
        </w:tc>
      </w:tr>
      <w:tr>
        <w:trPr>
          <w:trHeight w:val="280" w:hRule="atLeast"/>
        </w:trPr>
        <w:tc>
          <w:tcPr>
            <w:tcW w:w="1263" w:type="dxa"/>
            <w:tcBorders>
              <w:top w:val="nil"/>
              <w:right w:val="nil"/>
            </w:tcBorders>
          </w:tcPr>
          <w:p>
            <w:pPr>
              <w:pStyle w:val="TableParagraph"/>
              <w:rPr>
                <w:sz w:val="18"/>
              </w:rPr>
            </w:pPr>
          </w:p>
        </w:tc>
        <w:tc>
          <w:tcPr>
            <w:tcW w:w="749" w:type="dxa"/>
            <w:tcBorders>
              <w:top w:val="nil"/>
              <w:left w:val="nil"/>
              <w:right w:val="nil"/>
            </w:tcBorders>
          </w:tcPr>
          <w:p>
            <w:pPr>
              <w:pStyle w:val="TableParagraph"/>
              <w:rPr>
                <w:sz w:val="18"/>
              </w:rPr>
            </w:pPr>
          </w:p>
        </w:tc>
        <w:tc>
          <w:tcPr>
            <w:tcW w:w="1776" w:type="dxa"/>
            <w:tcBorders>
              <w:top w:val="nil"/>
              <w:left w:val="nil"/>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01" w:type="dxa"/>
            <w:tcBorders>
              <w:top w:val="nil"/>
              <w:right w:val="single" w:sz="8" w:space="0" w:color="000000"/>
            </w:tcBorders>
          </w:tcPr>
          <w:p>
            <w:pPr>
              <w:pStyle w:val="TableParagraph"/>
              <w:spacing w:before="38"/>
              <w:ind w:left="215" w:right="175"/>
              <w:jc w:val="center"/>
              <w:rPr>
                <w:rFonts w:ascii="Arial MT"/>
                <w:sz w:val="18"/>
              </w:rPr>
            </w:pPr>
            <w:r>
              <w:rPr>
                <w:rFonts w:ascii="Arial MT"/>
                <w:spacing w:val="-5"/>
                <w:sz w:val="18"/>
              </w:rPr>
              <w:t>7.7</w:t>
            </w:r>
          </w:p>
        </w:tc>
        <w:tc>
          <w:tcPr>
            <w:tcW w:w="901" w:type="dxa"/>
            <w:tcBorders>
              <w:top w:val="nil"/>
              <w:left w:val="single" w:sz="8" w:space="0" w:color="000000"/>
              <w:right w:val="single" w:sz="8" w:space="0" w:color="000000"/>
            </w:tcBorders>
          </w:tcPr>
          <w:p>
            <w:pPr>
              <w:pStyle w:val="TableParagraph"/>
              <w:spacing w:before="38"/>
              <w:ind w:left="284"/>
              <w:rPr>
                <w:rFonts w:ascii="Arial MT"/>
                <w:sz w:val="18"/>
              </w:rPr>
            </w:pPr>
            <w:r>
              <w:rPr>
                <w:rFonts w:ascii="Arial MT"/>
                <w:spacing w:val="-4"/>
                <w:sz w:val="18"/>
              </w:rPr>
              <w:t>11.6</w:t>
            </w:r>
          </w:p>
        </w:tc>
        <w:tc>
          <w:tcPr>
            <w:tcW w:w="1079" w:type="dxa"/>
            <w:tcBorders>
              <w:top w:val="nil"/>
              <w:left w:val="single" w:sz="8" w:space="0" w:color="000000"/>
              <w:right w:val="single" w:sz="8" w:space="0" w:color="000000"/>
            </w:tcBorders>
          </w:tcPr>
          <w:p>
            <w:pPr>
              <w:pStyle w:val="TableParagraph"/>
              <w:spacing w:before="38"/>
              <w:ind w:left="111" w:right="60"/>
              <w:jc w:val="center"/>
              <w:rPr>
                <w:rFonts w:ascii="Arial MT"/>
                <w:sz w:val="18"/>
              </w:rPr>
            </w:pPr>
            <w:r>
              <w:rPr>
                <w:rFonts w:ascii="Arial MT"/>
                <w:spacing w:val="-4"/>
                <w:sz w:val="18"/>
              </w:rPr>
              <w:t>18.8</w:t>
            </w:r>
          </w:p>
        </w:tc>
        <w:tc>
          <w:tcPr>
            <w:tcW w:w="988" w:type="dxa"/>
            <w:tcBorders>
              <w:top w:val="nil"/>
              <w:left w:val="single" w:sz="8" w:space="0" w:color="000000"/>
              <w:right w:val="single" w:sz="8" w:space="0" w:color="000000"/>
            </w:tcBorders>
          </w:tcPr>
          <w:p>
            <w:pPr>
              <w:pStyle w:val="TableParagraph"/>
              <w:spacing w:before="38"/>
              <w:ind w:left="60" w:right="12"/>
              <w:jc w:val="center"/>
              <w:rPr>
                <w:rFonts w:ascii="Arial MT"/>
                <w:sz w:val="18"/>
              </w:rPr>
            </w:pPr>
            <w:r>
              <w:rPr>
                <w:rFonts w:ascii="Arial MT"/>
                <w:spacing w:val="-4"/>
                <w:sz w:val="18"/>
              </w:rPr>
              <w:t>38.4</w:t>
            </w:r>
          </w:p>
        </w:tc>
        <w:tc>
          <w:tcPr>
            <w:tcW w:w="983" w:type="dxa"/>
            <w:tcBorders>
              <w:top w:val="nil"/>
              <w:left w:val="single" w:sz="8" w:space="0" w:color="000000"/>
              <w:right w:val="single" w:sz="8" w:space="0" w:color="000000"/>
            </w:tcBorders>
          </w:tcPr>
          <w:p>
            <w:pPr>
              <w:pStyle w:val="TableParagraph"/>
              <w:spacing w:before="38"/>
              <w:ind w:right="273"/>
              <w:jc w:val="right"/>
              <w:rPr>
                <w:rFonts w:ascii="Arial MT"/>
                <w:sz w:val="18"/>
              </w:rPr>
            </w:pPr>
            <w:r>
              <w:rPr>
                <w:rFonts w:ascii="Arial MT"/>
                <w:spacing w:val="-4"/>
                <w:sz w:val="18"/>
              </w:rPr>
              <w:t>23.5</w:t>
            </w:r>
          </w:p>
        </w:tc>
        <w:tc>
          <w:tcPr>
            <w:tcW w:w="1175" w:type="dxa"/>
            <w:tcBorders>
              <w:top w:val="nil"/>
              <w:left w:val="single" w:sz="8" w:space="0" w:color="000000"/>
            </w:tcBorders>
          </w:tcPr>
          <w:p>
            <w:pPr>
              <w:pStyle w:val="TableParagraph"/>
              <w:spacing w:before="38"/>
              <w:ind w:left="364"/>
              <w:rPr>
                <w:rFonts w:ascii="Arial MT"/>
                <w:sz w:val="18"/>
              </w:rPr>
            </w:pPr>
            <w:r>
              <w:rPr>
                <w:rFonts w:ascii="Arial MT"/>
                <w:spacing w:val="-2"/>
                <w:sz w:val="18"/>
              </w:rPr>
              <w:t>100.0</w:t>
            </w:r>
          </w:p>
        </w:tc>
      </w:tr>
    </w:tbl>
    <w:p>
      <w:pPr>
        <w:pStyle w:val="BodyText"/>
        <w:rPr>
          <w:rFonts w:ascii="Arial"/>
          <w:b/>
          <w:sz w:val="20"/>
        </w:rPr>
      </w:pPr>
    </w:p>
    <w:p>
      <w:pPr>
        <w:pStyle w:val="BodyText"/>
        <w:rPr>
          <w:rFonts w:ascii="Arial"/>
          <w:b/>
          <w:sz w:val="20"/>
        </w:rPr>
      </w:pPr>
    </w:p>
    <w:p>
      <w:pPr>
        <w:pStyle w:val="BodyText"/>
        <w:spacing w:before="10"/>
        <w:rPr>
          <w:rFonts w:ascii="Arial"/>
          <w:b/>
          <w:sz w:val="26"/>
        </w:rPr>
      </w:pPr>
      <w:r>
        <w:rPr/>
        <w:pict>
          <v:group style="position:absolute;margin-left:94.603348pt;margin-top:16.649742pt;width:471.35pt;height:220.95pt;mso-position-horizontal-relative:page;mso-position-vertical-relative:paragraph;z-index:-15702016;mso-wrap-distance-left:0;mso-wrap-distance-right:0" id="docshapegroup178" coordorigin="1892,333" coordsize="9427,4419">
            <v:shape style="position:absolute;left:1892;top:333;width:9427;height:4361" type="#_x0000_t75" id="docshape179" stroked="false">
              <v:imagedata r:id="rId44" o:title=""/>
            </v:shape>
            <v:rect style="position:absolute;left:5231;top:4509;width:1440;height:235" id="docshape180" filled="true" fillcolor="#ffffff" stroked="false">
              <v:fill type="solid"/>
            </v:rect>
            <v:rect style="position:absolute;left:5231;top:4509;width:1440;height:235" id="docshape181" filled="false" stroked="true" strokeweight=".75pt" strokecolor="#ffffff">
              <v:stroke dashstyle="solid"/>
            </v:rect>
            <w10:wrap type="topAndBottom"/>
          </v:group>
        </w:pict>
      </w:r>
    </w:p>
    <w:p>
      <w:pPr>
        <w:spacing w:after="0"/>
        <w:rPr>
          <w:rFonts w:ascii="Arial"/>
          <w:sz w:val="26"/>
        </w:rPr>
        <w:sectPr>
          <w:pgSz w:w="12240" w:h="15840"/>
          <w:pgMar w:header="0" w:footer="969" w:top="780" w:bottom="1160" w:left="780" w:right="0"/>
        </w:sectPr>
      </w:pPr>
    </w:p>
    <w:p>
      <w:pPr>
        <w:pStyle w:val="Heading1"/>
        <w:spacing w:before="77"/>
      </w:pPr>
      <w:r>
        <w:rPr/>
        <w:t>TABLE</w:t>
      </w:r>
      <w:r>
        <w:rPr>
          <w:spacing w:val="-8"/>
        </w:rPr>
        <w:t> </w:t>
      </w:r>
      <w:r>
        <w:rPr/>
        <w:t>4.14</w:t>
      </w:r>
      <w:r>
        <w:rPr>
          <w:spacing w:val="-5"/>
        </w:rPr>
        <w:t> </w:t>
      </w:r>
      <w:r>
        <w:rPr/>
        <w:t>(I2)</w:t>
      </w:r>
      <w:r>
        <w:rPr>
          <w:spacing w:val="-14"/>
        </w:rPr>
        <w:t> </w:t>
      </w:r>
      <w:r>
        <w:rPr/>
        <w:t>MANAGEMENT:</w:t>
      </w:r>
      <w:r>
        <w:rPr>
          <w:spacing w:val="-5"/>
        </w:rPr>
        <w:t> </w:t>
      </w:r>
      <w:r>
        <w:rPr>
          <w:spacing w:val="-2"/>
        </w:rPr>
        <w:t>DISCIPLINE</w:t>
      </w:r>
    </w:p>
    <w:p>
      <w:pPr>
        <w:pStyle w:val="BodyText"/>
        <w:spacing w:before="10"/>
        <w:rPr>
          <w:b/>
          <w:sz w:val="35"/>
        </w:rPr>
      </w:pPr>
    </w:p>
    <w:p>
      <w:pPr>
        <w:spacing w:before="0" w:after="39"/>
        <w:ind w:left="3565" w:right="0" w:firstLine="0"/>
        <w:jc w:val="left"/>
        <w:rPr>
          <w:rFonts w:ascii="Arial"/>
          <w:b/>
          <w:sz w:val="18"/>
        </w:rPr>
      </w:pPr>
      <w:r>
        <w:rPr>
          <w:rFonts w:ascii="Arial"/>
          <w:b/>
          <w:sz w:val="18"/>
        </w:rPr>
        <w:t>QUESTION</w:t>
      </w:r>
      <w:r>
        <w:rPr>
          <w:rFonts w:ascii="Arial"/>
          <w:b/>
          <w:spacing w:val="-6"/>
          <w:sz w:val="18"/>
        </w:rPr>
        <w:t> </w:t>
      </w:r>
      <w:r>
        <w:rPr>
          <w:rFonts w:ascii="Arial"/>
          <w:b/>
          <w:sz w:val="18"/>
        </w:rPr>
        <w:t>*</w:t>
      </w:r>
      <w:r>
        <w:rPr>
          <w:rFonts w:ascii="Arial"/>
          <w:b/>
          <w:spacing w:val="-3"/>
          <w:sz w:val="18"/>
        </w:rPr>
        <w:t> </w:t>
      </w:r>
      <w:r>
        <w:rPr>
          <w:rFonts w:ascii="Arial"/>
          <w:b/>
          <w:sz w:val="18"/>
        </w:rPr>
        <w:t>RESPONSE</w:t>
      </w:r>
      <w:r>
        <w:rPr>
          <w:rFonts w:ascii="Arial"/>
          <w:b/>
          <w:spacing w:val="-5"/>
          <w:sz w:val="18"/>
        </w:rPr>
        <w:t> </w:t>
      </w:r>
      <w:r>
        <w:rPr>
          <w:rFonts w:ascii="Arial"/>
          <w:b/>
          <w:sz w:val="18"/>
        </w:rPr>
        <w:t>Cross</w:t>
      </w:r>
      <w:r>
        <w:rPr>
          <w:rFonts w:ascii="Arial"/>
          <w:b/>
          <w:spacing w:val="-2"/>
          <w:sz w:val="18"/>
        </w:rPr>
        <w:t> 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3"/>
        <w:gridCol w:w="749"/>
        <w:gridCol w:w="2026"/>
        <w:gridCol w:w="737"/>
        <w:gridCol w:w="631"/>
        <w:gridCol w:w="984"/>
        <w:gridCol w:w="811"/>
        <w:gridCol w:w="1166"/>
        <w:gridCol w:w="1084"/>
      </w:tblGrid>
      <w:tr>
        <w:trPr>
          <w:trHeight w:val="345" w:hRule="atLeast"/>
        </w:trPr>
        <w:tc>
          <w:tcPr>
            <w:tcW w:w="4038" w:type="dxa"/>
            <w:gridSpan w:val="3"/>
            <w:vMerge w:val="restart"/>
            <w:tcBorders>
              <w:bottom w:val="single" w:sz="36" w:space="0" w:color="000000"/>
            </w:tcBorders>
          </w:tcPr>
          <w:p>
            <w:pPr>
              <w:pStyle w:val="TableParagraph"/>
              <w:rPr>
                <w:sz w:val="18"/>
              </w:rPr>
            </w:pPr>
          </w:p>
        </w:tc>
        <w:tc>
          <w:tcPr>
            <w:tcW w:w="4329" w:type="dxa"/>
            <w:gridSpan w:val="5"/>
            <w:tcBorders>
              <w:bottom w:val="single" w:sz="8" w:space="0" w:color="FFFFFF"/>
              <w:right w:val="single" w:sz="8" w:space="0" w:color="000000"/>
            </w:tcBorders>
          </w:tcPr>
          <w:p>
            <w:pPr>
              <w:pStyle w:val="TableParagraph"/>
              <w:spacing w:line="190" w:lineRule="exact" w:before="135"/>
              <w:ind w:left="1659" w:right="1613"/>
              <w:jc w:val="center"/>
              <w:rPr>
                <w:rFonts w:ascii="Arial MT"/>
                <w:sz w:val="18"/>
              </w:rPr>
            </w:pPr>
            <w:r>
              <w:rPr>
                <w:rFonts w:ascii="Arial MT"/>
                <w:spacing w:val="-2"/>
                <w:sz w:val="18"/>
              </w:rPr>
              <w:t>RESPONSE</w:t>
            </w:r>
          </w:p>
        </w:tc>
        <w:tc>
          <w:tcPr>
            <w:tcW w:w="1084"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before="4"/>
              <w:rPr>
                <w:rFonts w:ascii="Arial"/>
                <w:b/>
                <w:sz w:val="16"/>
              </w:rPr>
            </w:pPr>
          </w:p>
          <w:p>
            <w:pPr>
              <w:pStyle w:val="TableParagraph"/>
              <w:spacing w:line="200" w:lineRule="exact"/>
              <w:ind w:left="345"/>
              <w:rPr>
                <w:rFonts w:ascii="Arial MT"/>
                <w:sz w:val="18"/>
              </w:rPr>
            </w:pPr>
            <w:r>
              <w:rPr>
                <w:rFonts w:ascii="Arial MT"/>
                <w:spacing w:val="-2"/>
                <w:sz w:val="18"/>
              </w:rPr>
              <w:t>Total</w:t>
            </w:r>
          </w:p>
        </w:tc>
      </w:tr>
      <w:tr>
        <w:trPr>
          <w:trHeight w:val="433" w:hRule="atLeast"/>
        </w:trPr>
        <w:tc>
          <w:tcPr>
            <w:tcW w:w="4038" w:type="dxa"/>
            <w:gridSpan w:val="3"/>
            <w:vMerge/>
            <w:tcBorders>
              <w:top w:val="nil"/>
              <w:bottom w:val="single" w:sz="36" w:space="0" w:color="000000"/>
            </w:tcBorders>
          </w:tcPr>
          <w:p>
            <w:pPr>
              <w:rPr>
                <w:sz w:val="2"/>
                <w:szCs w:val="2"/>
              </w:rPr>
            </w:pPr>
          </w:p>
        </w:tc>
        <w:tc>
          <w:tcPr>
            <w:tcW w:w="737" w:type="dxa"/>
            <w:tcBorders>
              <w:top w:val="single" w:sz="8" w:space="0" w:color="FFFFFF"/>
              <w:right w:val="single" w:sz="8" w:space="0" w:color="000000"/>
            </w:tcBorders>
          </w:tcPr>
          <w:p>
            <w:pPr>
              <w:pStyle w:val="TableParagraph"/>
              <w:spacing w:line="206" w:lineRule="exact" w:before="2"/>
              <w:ind w:left="121" w:right="-9" w:hanging="92"/>
              <w:rPr>
                <w:rFonts w:ascii="Arial MT"/>
                <w:sz w:val="18"/>
              </w:rPr>
            </w:pPr>
            <w:r>
              <w:rPr>
                <w:rFonts w:ascii="Arial MT"/>
                <w:spacing w:val="-2"/>
                <w:sz w:val="18"/>
              </w:rPr>
              <w:t>Strongly Agree</w:t>
            </w:r>
          </w:p>
        </w:tc>
        <w:tc>
          <w:tcPr>
            <w:tcW w:w="631"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64" w:right="36"/>
              <w:jc w:val="center"/>
              <w:rPr>
                <w:rFonts w:ascii="Arial MT"/>
                <w:sz w:val="18"/>
              </w:rPr>
            </w:pPr>
            <w:r>
              <w:rPr>
                <w:rFonts w:ascii="Arial MT"/>
                <w:spacing w:val="-2"/>
                <w:sz w:val="18"/>
              </w:rPr>
              <w:t>Agree</w:t>
            </w:r>
          </w:p>
        </w:tc>
        <w:tc>
          <w:tcPr>
            <w:tcW w:w="984"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56" w:right="25"/>
              <w:jc w:val="center"/>
              <w:rPr>
                <w:rFonts w:ascii="Arial MT"/>
                <w:sz w:val="18"/>
              </w:rPr>
            </w:pPr>
            <w:r>
              <w:rPr>
                <w:rFonts w:ascii="Arial MT"/>
                <w:spacing w:val="-2"/>
                <w:sz w:val="18"/>
              </w:rPr>
              <w:t>Undecided</w:t>
            </w:r>
          </w:p>
        </w:tc>
        <w:tc>
          <w:tcPr>
            <w:tcW w:w="811" w:type="dxa"/>
            <w:tcBorders>
              <w:top w:val="single" w:sz="8" w:space="0" w:color="000000"/>
              <w:left w:val="single" w:sz="8" w:space="0" w:color="000000"/>
              <w:right w:val="single" w:sz="8" w:space="0" w:color="000000"/>
            </w:tcBorders>
          </w:tcPr>
          <w:p>
            <w:pPr>
              <w:pStyle w:val="TableParagraph"/>
              <w:spacing w:before="6"/>
              <w:rPr>
                <w:rFonts w:ascii="Arial"/>
                <w:b/>
                <w:sz w:val="18"/>
              </w:rPr>
            </w:pPr>
          </w:p>
          <w:p>
            <w:pPr>
              <w:pStyle w:val="TableParagraph"/>
              <w:spacing w:line="200" w:lineRule="exact"/>
              <w:ind w:left="41" w:right="5"/>
              <w:jc w:val="center"/>
              <w:rPr>
                <w:rFonts w:ascii="Arial MT"/>
                <w:sz w:val="18"/>
              </w:rPr>
            </w:pPr>
            <w:r>
              <w:rPr>
                <w:rFonts w:ascii="Arial MT"/>
                <w:spacing w:val="-2"/>
                <w:sz w:val="18"/>
              </w:rPr>
              <w:t>Disagree</w:t>
            </w:r>
          </w:p>
        </w:tc>
        <w:tc>
          <w:tcPr>
            <w:tcW w:w="1166" w:type="dxa"/>
            <w:tcBorders>
              <w:top w:val="single" w:sz="8" w:space="0" w:color="FFFFFF"/>
              <w:left w:val="single" w:sz="8" w:space="0" w:color="000000"/>
              <w:right w:val="single" w:sz="8" w:space="0" w:color="000000"/>
            </w:tcBorders>
          </w:tcPr>
          <w:p>
            <w:pPr>
              <w:pStyle w:val="TableParagraph"/>
              <w:spacing w:line="206" w:lineRule="exact" w:before="2"/>
              <w:ind w:left="246" w:right="205" w:firstLine="14"/>
              <w:rPr>
                <w:rFonts w:ascii="Arial MT"/>
                <w:sz w:val="18"/>
              </w:rPr>
            </w:pPr>
            <w:r>
              <w:rPr>
                <w:rFonts w:ascii="Arial MT"/>
                <w:spacing w:val="-2"/>
                <w:sz w:val="18"/>
              </w:rPr>
              <w:t>Strongly disagree</w:t>
            </w:r>
          </w:p>
        </w:tc>
        <w:tc>
          <w:tcPr>
            <w:tcW w:w="1084" w:type="dxa"/>
            <w:vMerge/>
            <w:tcBorders>
              <w:top w:val="nil"/>
              <w:left w:val="single" w:sz="8" w:space="0" w:color="000000"/>
            </w:tcBorders>
          </w:tcPr>
          <w:p>
            <w:pPr>
              <w:rPr>
                <w:sz w:val="2"/>
                <w:szCs w:val="2"/>
              </w:rPr>
            </w:pPr>
          </w:p>
        </w:tc>
      </w:tr>
      <w:tr>
        <w:trPr>
          <w:trHeight w:val="233" w:hRule="atLeast"/>
        </w:trPr>
        <w:tc>
          <w:tcPr>
            <w:tcW w:w="1263" w:type="dxa"/>
            <w:vMerge w:val="restart"/>
            <w:tcBorders>
              <w:top w:val="single" w:sz="36" w:space="0" w:color="000000"/>
              <w:bottom w:val="single" w:sz="8" w:space="0" w:color="000000"/>
              <w:right w:val="nil"/>
            </w:tcBorders>
          </w:tcPr>
          <w:p>
            <w:pPr>
              <w:pStyle w:val="TableParagraph"/>
              <w:spacing w:line="204" w:lineRule="exact"/>
              <w:ind w:left="25"/>
              <w:rPr>
                <w:rFonts w:ascii="Arial MT"/>
                <w:sz w:val="18"/>
              </w:rPr>
            </w:pPr>
            <w:r>
              <w:rPr>
                <w:rFonts w:ascii="Arial MT"/>
                <w:spacing w:val="-2"/>
                <w:sz w:val="18"/>
              </w:rPr>
              <w:t>QUESTION</w:t>
            </w:r>
          </w:p>
        </w:tc>
        <w:tc>
          <w:tcPr>
            <w:tcW w:w="749" w:type="dxa"/>
            <w:vMerge w:val="restart"/>
            <w:tcBorders>
              <w:top w:val="single" w:sz="36" w:space="0" w:color="000000"/>
              <w:left w:val="nil"/>
              <w:bottom w:val="single" w:sz="8" w:space="0" w:color="FFFFFF"/>
              <w:right w:val="nil"/>
            </w:tcBorders>
          </w:tcPr>
          <w:p>
            <w:pPr>
              <w:pStyle w:val="TableParagraph"/>
              <w:spacing w:line="204" w:lineRule="exact"/>
              <w:ind w:left="52"/>
              <w:rPr>
                <w:rFonts w:ascii="Arial MT"/>
                <w:sz w:val="18"/>
              </w:rPr>
            </w:pPr>
            <w:r>
              <w:rPr>
                <w:rFonts w:ascii="Arial MT"/>
                <w:spacing w:val="-5"/>
                <w:sz w:val="18"/>
              </w:rPr>
              <w:t>Q81</w:t>
            </w:r>
          </w:p>
        </w:tc>
        <w:tc>
          <w:tcPr>
            <w:tcW w:w="2026" w:type="dxa"/>
            <w:tcBorders>
              <w:top w:val="single" w:sz="36" w:space="0" w:color="000000"/>
              <w:left w:val="nil"/>
              <w:bottom w:val="single" w:sz="36" w:space="0" w:color="FFFFFF"/>
            </w:tcBorders>
          </w:tcPr>
          <w:p>
            <w:pPr>
              <w:pStyle w:val="TableParagraph"/>
              <w:spacing w:line="204" w:lineRule="exact"/>
              <w:ind w:left="30"/>
              <w:rPr>
                <w:rFonts w:ascii="Arial MT"/>
                <w:sz w:val="18"/>
              </w:rPr>
            </w:pPr>
            <w:r>
              <w:rPr>
                <w:rFonts w:ascii="Arial MT"/>
                <w:spacing w:val="-2"/>
                <w:sz w:val="18"/>
              </w:rPr>
              <w:t>Count</w:t>
            </w:r>
          </w:p>
        </w:tc>
        <w:tc>
          <w:tcPr>
            <w:tcW w:w="737" w:type="dxa"/>
            <w:tcBorders>
              <w:bottom w:val="single" w:sz="36" w:space="0" w:color="FFFFFF"/>
              <w:right w:val="single" w:sz="8" w:space="0" w:color="000000"/>
            </w:tcBorders>
          </w:tcPr>
          <w:p>
            <w:pPr>
              <w:pStyle w:val="TableParagraph"/>
              <w:spacing w:line="204" w:lineRule="exact"/>
              <w:ind w:left="37"/>
              <w:jc w:val="center"/>
              <w:rPr>
                <w:rFonts w:ascii="Arial MT"/>
                <w:sz w:val="18"/>
              </w:rPr>
            </w:pPr>
            <w:r>
              <w:rPr>
                <w:rFonts w:ascii="Arial MT"/>
                <w:w w:val="101"/>
                <w:sz w:val="18"/>
              </w:rPr>
              <w:t>1</w:t>
            </w:r>
          </w:p>
        </w:tc>
        <w:tc>
          <w:tcPr>
            <w:tcW w:w="631" w:type="dxa"/>
            <w:tcBorders>
              <w:left w:val="single" w:sz="8" w:space="0" w:color="000000"/>
              <w:bottom w:val="single" w:sz="36" w:space="0" w:color="FFFFFF"/>
              <w:right w:val="single" w:sz="8" w:space="0" w:color="000000"/>
            </w:tcBorders>
          </w:tcPr>
          <w:p>
            <w:pPr>
              <w:pStyle w:val="TableParagraph"/>
              <w:spacing w:line="204" w:lineRule="exact"/>
              <w:ind w:left="33"/>
              <w:jc w:val="center"/>
              <w:rPr>
                <w:rFonts w:ascii="Arial MT"/>
                <w:sz w:val="18"/>
              </w:rPr>
            </w:pPr>
            <w:r>
              <w:rPr>
                <w:rFonts w:ascii="Arial MT"/>
                <w:w w:val="101"/>
                <w:sz w:val="18"/>
              </w:rPr>
              <w:t>1</w:t>
            </w:r>
          </w:p>
        </w:tc>
        <w:tc>
          <w:tcPr>
            <w:tcW w:w="984" w:type="dxa"/>
            <w:tcBorders>
              <w:left w:val="single" w:sz="8" w:space="0" w:color="000000"/>
              <w:bottom w:val="single" w:sz="36" w:space="0" w:color="FFFFFF"/>
              <w:right w:val="single" w:sz="8" w:space="0" w:color="000000"/>
            </w:tcBorders>
          </w:tcPr>
          <w:p>
            <w:pPr>
              <w:pStyle w:val="TableParagraph"/>
              <w:spacing w:line="204" w:lineRule="exact"/>
              <w:ind w:left="31"/>
              <w:jc w:val="center"/>
              <w:rPr>
                <w:rFonts w:ascii="Arial MT"/>
                <w:sz w:val="18"/>
              </w:rPr>
            </w:pPr>
            <w:r>
              <w:rPr>
                <w:rFonts w:ascii="Arial MT"/>
                <w:w w:val="101"/>
                <w:sz w:val="18"/>
              </w:rPr>
              <w:t>2</w:t>
            </w:r>
          </w:p>
        </w:tc>
        <w:tc>
          <w:tcPr>
            <w:tcW w:w="811" w:type="dxa"/>
            <w:tcBorders>
              <w:left w:val="single" w:sz="8" w:space="0" w:color="000000"/>
              <w:bottom w:val="single" w:sz="36" w:space="0" w:color="FFFFFF"/>
              <w:right w:val="single" w:sz="8" w:space="0" w:color="000000"/>
            </w:tcBorders>
          </w:tcPr>
          <w:p>
            <w:pPr>
              <w:pStyle w:val="TableParagraph"/>
              <w:spacing w:line="204" w:lineRule="exact"/>
              <w:ind w:left="41" w:right="5"/>
              <w:jc w:val="center"/>
              <w:rPr>
                <w:rFonts w:ascii="Arial MT"/>
                <w:sz w:val="18"/>
              </w:rPr>
            </w:pPr>
            <w:r>
              <w:rPr>
                <w:rFonts w:ascii="Arial MT"/>
                <w:spacing w:val="-5"/>
                <w:sz w:val="18"/>
              </w:rPr>
              <w:t>15</w:t>
            </w:r>
          </w:p>
        </w:tc>
        <w:tc>
          <w:tcPr>
            <w:tcW w:w="1166" w:type="dxa"/>
            <w:tcBorders>
              <w:left w:val="single" w:sz="8" w:space="0" w:color="000000"/>
              <w:bottom w:val="single" w:sz="36" w:space="0" w:color="FFFFFF"/>
              <w:right w:val="single" w:sz="8" w:space="0" w:color="000000"/>
            </w:tcBorders>
          </w:tcPr>
          <w:p>
            <w:pPr>
              <w:pStyle w:val="TableParagraph"/>
              <w:spacing w:line="204" w:lineRule="exact"/>
              <w:ind w:left="43"/>
              <w:jc w:val="center"/>
              <w:rPr>
                <w:rFonts w:ascii="Arial MT"/>
                <w:sz w:val="18"/>
              </w:rPr>
            </w:pPr>
            <w:r>
              <w:rPr>
                <w:rFonts w:ascii="Arial MT"/>
                <w:w w:val="101"/>
                <w:sz w:val="18"/>
              </w:rPr>
              <w:t>7</w:t>
            </w:r>
          </w:p>
        </w:tc>
        <w:tc>
          <w:tcPr>
            <w:tcW w:w="1084" w:type="dxa"/>
            <w:tcBorders>
              <w:left w:val="single" w:sz="8" w:space="0" w:color="000000"/>
              <w:bottom w:val="single" w:sz="36" w:space="0" w:color="FFFFFF"/>
            </w:tcBorders>
          </w:tcPr>
          <w:p>
            <w:pPr>
              <w:pStyle w:val="TableParagraph"/>
              <w:spacing w:line="204" w:lineRule="exact"/>
              <w:ind w:left="305" w:right="261"/>
              <w:jc w:val="center"/>
              <w:rPr>
                <w:rFonts w:ascii="Arial MT"/>
                <w:sz w:val="18"/>
              </w:rPr>
            </w:pPr>
            <w:r>
              <w:rPr>
                <w:rFonts w:ascii="Arial MT"/>
                <w:spacing w:val="-5"/>
                <w:sz w:val="18"/>
              </w:rPr>
              <w:t>26</w:t>
            </w:r>
          </w:p>
        </w:tc>
      </w:tr>
      <w:tr>
        <w:trPr>
          <w:trHeight w:val="225"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FFFFFF"/>
              <w:right w:val="nil"/>
            </w:tcBorders>
          </w:tcPr>
          <w:p>
            <w:pPr>
              <w:rPr>
                <w:sz w:val="2"/>
                <w:szCs w:val="2"/>
              </w:rPr>
            </w:pPr>
          </w:p>
        </w:tc>
        <w:tc>
          <w:tcPr>
            <w:tcW w:w="2026" w:type="dxa"/>
            <w:tcBorders>
              <w:top w:val="single" w:sz="36" w:space="0" w:color="FFFFFF"/>
              <w:left w:val="nil"/>
              <w:bottom w:val="single" w:sz="8" w:space="0" w:color="FFFFFF"/>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37" w:type="dxa"/>
            <w:tcBorders>
              <w:top w:val="single" w:sz="36" w:space="0" w:color="FFFFFF"/>
              <w:bottom w:val="single" w:sz="8" w:space="0" w:color="000000"/>
              <w:right w:val="single" w:sz="8" w:space="0" w:color="000000"/>
            </w:tcBorders>
          </w:tcPr>
          <w:p>
            <w:pPr>
              <w:pStyle w:val="TableParagraph"/>
              <w:spacing w:line="188" w:lineRule="exact"/>
              <w:ind w:left="180" w:right="144"/>
              <w:jc w:val="center"/>
              <w:rPr>
                <w:rFonts w:ascii="Arial MT"/>
                <w:sz w:val="18"/>
              </w:rPr>
            </w:pPr>
            <w:r>
              <w:rPr>
                <w:rFonts w:ascii="Arial MT"/>
                <w:spacing w:val="-5"/>
                <w:sz w:val="18"/>
              </w:rPr>
              <w:t>3.8</w:t>
            </w:r>
          </w:p>
        </w:tc>
        <w:tc>
          <w:tcPr>
            <w:tcW w:w="63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4" w:right="32"/>
              <w:jc w:val="center"/>
              <w:rPr>
                <w:rFonts w:ascii="Arial MT"/>
                <w:sz w:val="18"/>
              </w:rPr>
            </w:pPr>
            <w:r>
              <w:rPr>
                <w:rFonts w:ascii="Arial MT"/>
                <w:spacing w:val="-5"/>
                <w:sz w:val="18"/>
              </w:rPr>
              <w:t>3.8</w:t>
            </w:r>
          </w:p>
        </w:tc>
        <w:tc>
          <w:tcPr>
            <w:tcW w:w="98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6" w:right="15"/>
              <w:jc w:val="center"/>
              <w:rPr>
                <w:rFonts w:ascii="Arial MT"/>
                <w:sz w:val="18"/>
              </w:rPr>
            </w:pPr>
            <w:r>
              <w:rPr>
                <w:rFonts w:ascii="Arial MT"/>
                <w:spacing w:val="-5"/>
                <w:sz w:val="18"/>
              </w:rPr>
              <w:t>7.7</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41" w:right="5"/>
              <w:jc w:val="center"/>
              <w:rPr>
                <w:rFonts w:ascii="Arial MT"/>
                <w:sz w:val="18"/>
              </w:rPr>
            </w:pPr>
            <w:r>
              <w:rPr>
                <w:rFonts w:ascii="Arial MT"/>
                <w:spacing w:val="-4"/>
                <w:sz w:val="18"/>
              </w:rPr>
              <w:t>57.7</w:t>
            </w:r>
          </w:p>
        </w:tc>
        <w:tc>
          <w:tcPr>
            <w:tcW w:w="116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00"/>
              <w:jc w:val="center"/>
              <w:rPr>
                <w:rFonts w:ascii="Arial MT"/>
                <w:sz w:val="18"/>
              </w:rPr>
            </w:pPr>
            <w:r>
              <w:rPr>
                <w:rFonts w:ascii="Arial MT"/>
                <w:spacing w:val="-4"/>
                <w:sz w:val="18"/>
              </w:rPr>
              <w:t>26.9</w:t>
            </w:r>
          </w:p>
        </w:tc>
        <w:tc>
          <w:tcPr>
            <w:tcW w:w="1084" w:type="dxa"/>
            <w:tcBorders>
              <w:top w:val="single" w:sz="36" w:space="0" w:color="FFFFFF"/>
              <w:left w:val="single" w:sz="8" w:space="0" w:color="000000"/>
              <w:bottom w:val="single" w:sz="8" w:space="0" w:color="000000"/>
            </w:tcBorders>
          </w:tcPr>
          <w:p>
            <w:pPr>
              <w:pStyle w:val="TableParagraph"/>
              <w:spacing w:line="188" w:lineRule="exact"/>
              <w:ind w:left="310" w:right="261"/>
              <w:jc w:val="center"/>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vMerge w:val="restart"/>
            <w:tcBorders>
              <w:top w:val="single" w:sz="8" w:space="0" w:color="FFFFFF"/>
              <w:left w:val="nil"/>
              <w:bottom w:val="single" w:sz="8" w:space="0" w:color="FFFFFF"/>
              <w:right w:val="nil"/>
            </w:tcBorders>
          </w:tcPr>
          <w:p>
            <w:pPr>
              <w:pStyle w:val="TableParagraph"/>
              <w:spacing w:before="42"/>
              <w:ind w:left="52"/>
              <w:rPr>
                <w:rFonts w:ascii="Arial MT"/>
                <w:sz w:val="18"/>
              </w:rPr>
            </w:pPr>
            <w:r>
              <w:rPr>
                <w:rFonts w:ascii="Arial MT"/>
                <w:spacing w:val="-5"/>
                <w:sz w:val="18"/>
              </w:rPr>
              <w:t>Q82</w:t>
            </w:r>
          </w:p>
        </w:tc>
        <w:tc>
          <w:tcPr>
            <w:tcW w:w="2026" w:type="dxa"/>
            <w:tcBorders>
              <w:top w:val="single" w:sz="8" w:space="0" w:color="FFFFFF"/>
              <w:left w:val="nil"/>
              <w:bottom w:val="single" w:sz="36" w:space="0" w:color="FFFFFF"/>
            </w:tcBorders>
          </w:tcPr>
          <w:p>
            <w:pPr>
              <w:pStyle w:val="TableParagraph"/>
              <w:spacing w:before="42"/>
              <w:ind w:left="30"/>
              <w:rPr>
                <w:rFonts w:ascii="Arial MT"/>
                <w:sz w:val="18"/>
              </w:rPr>
            </w:pPr>
            <w:r>
              <w:rPr>
                <w:rFonts w:ascii="Arial MT"/>
                <w:spacing w:val="-2"/>
                <w:sz w:val="18"/>
              </w:rPr>
              <w:t>Count</w:t>
            </w:r>
          </w:p>
        </w:tc>
        <w:tc>
          <w:tcPr>
            <w:tcW w:w="737" w:type="dxa"/>
            <w:tcBorders>
              <w:top w:val="single" w:sz="8" w:space="0" w:color="000000"/>
              <w:bottom w:val="single" w:sz="36" w:space="0" w:color="FFFFFF"/>
              <w:right w:val="single" w:sz="8" w:space="0" w:color="000000"/>
            </w:tcBorders>
          </w:tcPr>
          <w:p>
            <w:pPr>
              <w:pStyle w:val="TableParagraph"/>
              <w:spacing w:before="42"/>
              <w:ind w:left="37"/>
              <w:jc w:val="center"/>
              <w:rPr>
                <w:rFonts w:ascii="Arial MT"/>
                <w:sz w:val="18"/>
              </w:rPr>
            </w:pPr>
            <w:r>
              <w:rPr>
                <w:rFonts w:ascii="Arial MT"/>
                <w:w w:val="101"/>
                <w:sz w:val="18"/>
              </w:rPr>
              <w:t>2</w:t>
            </w:r>
          </w:p>
        </w:tc>
        <w:tc>
          <w:tcPr>
            <w:tcW w:w="631" w:type="dxa"/>
            <w:tcBorders>
              <w:top w:val="single" w:sz="8" w:space="0" w:color="000000"/>
              <w:left w:val="single" w:sz="8" w:space="0" w:color="000000"/>
              <w:bottom w:val="single" w:sz="36" w:space="0" w:color="FFFFFF"/>
              <w:right w:val="single" w:sz="8" w:space="0" w:color="000000"/>
            </w:tcBorders>
          </w:tcPr>
          <w:p>
            <w:pPr>
              <w:pStyle w:val="TableParagraph"/>
              <w:spacing w:before="42"/>
              <w:ind w:left="33"/>
              <w:jc w:val="center"/>
              <w:rPr>
                <w:rFonts w:ascii="Arial MT"/>
                <w:sz w:val="18"/>
              </w:rPr>
            </w:pPr>
            <w:r>
              <w:rPr>
                <w:rFonts w:ascii="Arial MT"/>
                <w:w w:val="101"/>
                <w:sz w:val="18"/>
              </w:rPr>
              <w:t>2</w:t>
            </w:r>
          </w:p>
        </w:tc>
        <w:tc>
          <w:tcPr>
            <w:tcW w:w="984" w:type="dxa"/>
            <w:tcBorders>
              <w:top w:val="single" w:sz="8" w:space="0" w:color="000000"/>
              <w:left w:val="single" w:sz="8" w:space="0" w:color="000000"/>
              <w:bottom w:val="single" w:sz="36" w:space="0" w:color="FFFFFF"/>
              <w:right w:val="single" w:sz="8" w:space="0" w:color="000000"/>
            </w:tcBorders>
          </w:tcPr>
          <w:p>
            <w:pPr>
              <w:pStyle w:val="TableParagraph"/>
              <w:spacing w:before="42"/>
              <w:ind w:left="31"/>
              <w:jc w:val="center"/>
              <w:rPr>
                <w:rFonts w:ascii="Arial MT"/>
                <w:sz w:val="18"/>
              </w:rPr>
            </w:pPr>
            <w:r>
              <w:rPr>
                <w:rFonts w:ascii="Arial MT"/>
                <w:w w:val="101"/>
                <w:sz w:val="18"/>
              </w:rPr>
              <w:t>1</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41" w:right="5"/>
              <w:jc w:val="center"/>
              <w:rPr>
                <w:rFonts w:ascii="Arial MT"/>
                <w:sz w:val="18"/>
              </w:rPr>
            </w:pPr>
            <w:r>
              <w:rPr>
                <w:rFonts w:ascii="Arial MT"/>
                <w:spacing w:val="-5"/>
                <w:sz w:val="18"/>
              </w:rPr>
              <w:t>16</w:t>
            </w:r>
          </w:p>
        </w:tc>
        <w:tc>
          <w:tcPr>
            <w:tcW w:w="1166" w:type="dxa"/>
            <w:tcBorders>
              <w:top w:val="single" w:sz="8" w:space="0" w:color="000000"/>
              <w:left w:val="single" w:sz="8" w:space="0" w:color="000000"/>
              <w:bottom w:val="single" w:sz="36" w:space="0" w:color="FFFFFF"/>
              <w:right w:val="single" w:sz="8" w:space="0" w:color="000000"/>
            </w:tcBorders>
          </w:tcPr>
          <w:p>
            <w:pPr>
              <w:pStyle w:val="TableParagraph"/>
              <w:spacing w:before="42"/>
              <w:ind w:left="43"/>
              <w:jc w:val="center"/>
              <w:rPr>
                <w:rFonts w:ascii="Arial MT"/>
                <w:sz w:val="18"/>
              </w:rPr>
            </w:pPr>
            <w:r>
              <w:rPr>
                <w:rFonts w:ascii="Arial MT"/>
                <w:w w:val="101"/>
                <w:sz w:val="18"/>
              </w:rPr>
              <w:t>7</w:t>
            </w:r>
          </w:p>
        </w:tc>
        <w:tc>
          <w:tcPr>
            <w:tcW w:w="1084" w:type="dxa"/>
            <w:tcBorders>
              <w:top w:val="single" w:sz="8" w:space="0" w:color="000000"/>
              <w:left w:val="single" w:sz="8" w:space="0" w:color="000000"/>
              <w:bottom w:val="single" w:sz="36" w:space="0" w:color="FFFFFF"/>
            </w:tcBorders>
          </w:tcPr>
          <w:p>
            <w:pPr>
              <w:pStyle w:val="TableParagraph"/>
              <w:spacing w:before="42"/>
              <w:ind w:left="305" w:right="261"/>
              <w:jc w:val="center"/>
              <w:rPr>
                <w:rFonts w:ascii="Arial MT"/>
                <w:sz w:val="18"/>
              </w:rPr>
            </w:pPr>
            <w:r>
              <w:rPr>
                <w:rFonts w:ascii="Arial MT"/>
                <w:spacing w:val="-5"/>
                <w:sz w:val="18"/>
              </w:rPr>
              <w:t>28</w:t>
            </w:r>
          </w:p>
        </w:tc>
      </w:tr>
      <w:tr>
        <w:trPr>
          <w:trHeight w:val="225"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FFFFFF"/>
              <w:right w:val="nil"/>
            </w:tcBorders>
          </w:tcPr>
          <w:p>
            <w:pPr>
              <w:rPr>
                <w:sz w:val="2"/>
                <w:szCs w:val="2"/>
              </w:rPr>
            </w:pPr>
          </w:p>
        </w:tc>
        <w:tc>
          <w:tcPr>
            <w:tcW w:w="2026" w:type="dxa"/>
            <w:tcBorders>
              <w:top w:val="single" w:sz="36" w:space="0" w:color="FFFFFF"/>
              <w:left w:val="nil"/>
              <w:bottom w:val="single" w:sz="8" w:space="0" w:color="FFFFFF"/>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37" w:type="dxa"/>
            <w:tcBorders>
              <w:top w:val="single" w:sz="36" w:space="0" w:color="FFFFFF"/>
              <w:bottom w:val="single" w:sz="8" w:space="0" w:color="000000"/>
              <w:right w:val="single" w:sz="8" w:space="0" w:color="000000"/>
            </w:tcBorders>
          </w:tcPr>
          <w:p>
            <w:pPr>
              <w:pStyle w:val="TableParagraph"/>
              <w:spacing w:line="188" w:lineRule="exact"/>
              <w:ind w:left="180" w:right="144"/>
              <w:jc w:val="center"/>
              <w:rPr>
                <w:rFonts w:ascii="Arial MT"/>
                <w:sz w:val="18"/>
              </w:rPr>
            </w:pPr>
            <w:r>
              <w:rPr>
                <w:rFonts w:ascii="Arial MT"/>
                <w:spacing w:val="-5"/>
                <w:sz w:val="18"/>
              </w:rPr>
              <w:t>7.1</w:t>
            </w:r>
          </w:p>
        </w:tc>
        <w:tc>
          <w:tcPr>
            <w:tcW w:w="63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4" w:right="32"/>
              <w:jc w:val="center"/>
              <w:rPr>
                <w:rFonts w:ascii="Arial MT"/>
                <w:sz w:val="18"/>
              </w:rPr>
            </w:pPr>
            <w:r>
              <w:rPr>
                <w:rFonts w:ascii="Arial MT"/>
                <w:spacing w:val="-5"/>
                <w:sz w:val="18"/>
              </w:rPr>
              <w:t>7.1</w:t>
            </w:r>
          </w:p>
        </w:tc>
        <w:tc>
          <w:tcPr>
            <w:tcW w:w="98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6" w:right="15"/>
              <w:jc w:val="center"/>
              <w:rPr>
                <w:rFonts w:ascii="Arial MT"/>
                <w:sz w:val="18"/>
              </w:rPr>
            </w:pPr>
            <w:r>
              <w:rPr>
                <w:rFonts w:ascii="Arial MT"/>
                <w:spacing w:val="-5"/>
                <w:sz w:val="18"/>
              </w:rPr>
              <w:t>3.6</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41" w:right="5"/>
              <w:jc w:val="center"/>
              <w:rPr>
                <w:rFonts w:ascii="Arial MT"/>
                <w:sz w:val="18"/>
              </w:rPr>
            </w:pPr>
            <w:r>
              <w:rPr>
                <w:rFonts w:ascii="Arial MT"/>
                <w:spacing w:val="-4"/>
                <w:sz w:val="18"/>
              </w:rPr>
              <w:t>57.1</w:t>
            </w:r>
          </w:p>
        </w:tc>
        <w:tc>
          <w:tcPr>
            <w:tcW w:w="116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00"/>
              <w:jc w:val="center"/>
              <w:rPr>
                <w:rFonts w:ascii="Arial MT"/>
                <w:sz w:val="18"/>
              </w:rPr>
            </w:pPr>
            <w:r>
              <w:rPr>
                <w:rFonts w:ascii="Arial MT"/>
                <w:spacing w:val="-4"/>
                <w:sz w:val="18"/>
              </w:rPr>
              <w:t>25.0</w:t>
            </w:r>
          </w:p>
        </w:tc>
        <w:tc>
          <w:tcPr>
            <w:tcW w:w="1084" w:type="dxa"/>
            <w:tcBorders>
              <w:top w:val="single" w:sz="36" w:space="0" w:color="FFFFFF"/>
              <w:left w:val="single" w:sz="8" w:space="0" w:color="000000"/>
              <w:bottom w:val="single" w:sz="8" w:space="0" w:color="000000"/>
            </w:tcBorders>
          </w:tcPr>
          <w:p>
            <w:pPr>
              <w:pStyle w:val="TableParagraph"/>
              <w:spacing w:line="188" w:lineRule="exact"/>
              <w:ind w:left="310" w:right="261"/>
              <w:jc w:val="center"/>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vMerge w:val="restart"/>
            <w:tcBorders>
              <w:top w:val="single" w:sz="8" w:space="0" w:color="FFFFFF"/>
              <w:left w:val="nil"/>
              <w:bottom w:val="single" w:sz="8" w:space="0" w:color="000000"/>
              <w:right w:val="nil"/>
            </w:tcBorders>
          </w:tcPr>
          <w:p>
            <w:pPr>
              <w:pStyle w:val="TableParagraph"/>
              <w:spacing w:before="42"/>
              <w:ind w:left="52"/>
              <w:rPr>
                <w:rFonts w:ascii="Arial MT"/>
                <w:sz w:val="18"/>
              </w:rPr>
            </w:pPr>
            <w:r>
              <w:rPr>
                <w:rFonts w:ascii="Arial MT"/>
                <w:spacing w:val="-5"/>
                <w:sz w:val="18"/>
              </w:rPr>
              <w:t>Q83</w:t>
            </w:r>
          </w:p>
        </w:tc>
        <w:tc>
          <w:tcPr>
            <w:tcW w:w="2026" w:type="dxa"/>
            <w:tcBorders>
              <w:top w:val="single" w:sz="8" w:space="0" w:color="FFFFFF"/>
              <w:left w:val="nil"/>
              <w:bottom w:val="single" w:sz="36" w:space="0" w:color="FFFFFF"/>
            </w:tcBorders>
          </w:tcPr>
          <w:p>
            <w:pPr>
              <w:pStyle w:val="TableParagraph"/>
              <w:spacing w:before="42"/>
              <w:ind w:left="30"/>
              <w:rPr>
                <w:rFonts w:ascii="Arial MT"/>
                <w:sz w:val="18"/>
              </w:rPr>
            </w:pPr>
            <w:r>
              <w:rPr>
                <w:rFonts w:ascii="Arial MT"/>
                <w:spacing w:val="-2"/>
                <w:sz w:val="18"/>
              </w:rPr>
              <w:t>Count</w:t>
            </w:r>
          </w:p>
        </w:tc>
        <w:tc>
          <w:tcPr>
            <w:tcW w:w="737" w:type="dxa"/>
            <w:tcBorders>
              <w:top w:val="single" w:sz="8" w:space="0" w:color="000000"/>
              <w:bottom w:val="single" w:sz="36" w:space="0" w:color="FFFFFF"/>
              <w:right w:val="single" w:sz="8" w:space="0" w:color="000000"/>
            </w:tcBorders>
          </w:tcPr>
          <w:p>
            <w:pPr>
              <w:pStyle w:val="TableParagraph"/>
              <w:spacing w:before="42"/>
              <w:ind w:left="37"/>
              <w:jc w:val="center"/>
              <w:rPr>
                <w:rFonts w:ascii="Arial MT"/>
                <w:sz w:val="18"/>
              </w:rPr>
            </w:pPr>
            <w:r>
              <w:rPr>
                <w:rFonts w:ascii="Arial MT"/>
                <w:w w:val="101"/>
                <w:sz w:val="18"/>
              </w:rPr>
              <w:t>1</w:t>
            </w:r>
          </w:p>
        </w:tc>
        <w:tc>
          <w:tcPr>
            <w:tcW w:w="631" w:type="dxa"/>
            <w:tcBorders>
              <w:top w:val="single" w:sz="8" w:space="0" w:color="000000"/>
              <w:left w:val="single" w:sz="8" w:space="0" w:color="000000"/>
              <w:bottom w:val="nil"/>
              <w:right w:val="single" w:sz="8" w:space="0" w:color="000000"/>
            </w:tcBorders>
          </w:tcPr>
          <w:p>
            <w:pPr>
              <w:pStyle w:val="TableParagraph"/>
              <w:spacing w:before="42"/>
              <w:ind w:left="33"/>
              <w:jc w:val="center"/>
              <w:rPr>
                <w:rFonts w:ascii="Arial MT"/>
                <w:sz w:val="18"/>
              </w:rPr>
            </w:pPr>
            <w:r>
              <w:rPr>
                <w:rFonts w:ascii="Arial MT"/>
                <w:w w:val="101"/>
                <w:sz w:val="18"/>
              </w:rPr>
              <w:t>0</w:t>
            </w:r>
          </w:p>
        </w:tc>
        <w:tc>
          <w:tcPr>
            <w:tcW w:w="984" w:type="dxa"/>
            <w:tcBorders>
              <w:top w:val="single" w:sz="8" w:space="0" w:color="000000"/>
              <w:left w:val="single" w:sz="8" w:space="0" w:color="000000"/>
              <w:bottom w:val="single" w:sz="36" w:space="0" w:color="FFFFFF"/>
              <w:right w:val="single" w:sz="8" w:space="0" w:color="000000"/>
            </w:tcBorders>
          </w:tcPr>
          <w:p>
            <w:pPr>
              <w:pStyle w:val="TableParagraph"/>
              <w:spacing w:before="42"/>
              <w:ind w:left="31"/>
              <w:jc w:val="center"/>
              <w:rPr>
                <w:rFonts w:ascii="Arial MT"/>
                <w:sz w:val="18"/>
              </w:rPr>
            </w:pPr>
            <w:r>
              <w:rPr>
                <w:rFonts w:ascii="Arial MT"/>
                <w:w w:val="101"/>
                <w:sz w:val="18"/>
              </w:rPr>
              <w:t>1</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41" w:right="5"/>
              <w:jc w:val="center"/>
              <w:rPr>
                <w:rFonts w:ascii="Arial MT"/>
                <w:sz w:val="18"/>
              </w:rPr>
            </w:pPr>
            <w:r>
              <w:rPr>
                <w:rFonts w:ascii="Arial MT"/>
                <w:spacing w:val="-5"/>
                <w:sz w:val="18"/>
              </w:rPr>
              <w:t>14</w:t>
            </w:r>
          </w:p>
        </w:tc>
        <w:tc>
          <w:tcPr>
            <w:tcW w:w="1166" w:type="dxa"/>
            <w:tcBorders>
              <w:top w:val="single" w:sz="8" w:space="0" w:color="000000"/>
              <w:left w:val="single" w:sz="8" w:space="0" w:color="000000"/>
              <w:bottom w:val="single" w:sz="36" w:space="0" w:color="FFFFFF"/>
              <w:right w:val="single" w:sz="8" w:space="0" w:color="000000"/>
            </w:tcBorders>
          </w:tcPr>
          <w:p>
            <w:pPr>
              <w:pStyle w:val="TableParagraph"/>
              <w:spacing w:before="42"/>
              <w:ind w:left="145" w:right="108"/>
              <w:jc w:val="center"/>
              <w:rPr>
                <w:rFonts w:ascii="Arial MT"/>
                <w:sz w:val="18"/>
              </w:rPr>
            </w:pPr>
            <w:r>
              <w:rPr>
                <w:rFonts w:ascii="Arial MT"/>
                <w:spacing w:val="-5"/>
                <w:sz w:val="18"/>
              </w:rPr>
              <w:t>11</w:t>
            </w:r>
          </w:p>
        </w:tc>
        <w:tc>
          <w:tcPr>
            <w:tcW w:w="1084" w:type="dxa"/>
            <w:tcBorders>
              <w:top w:val="single" w:sz="8" w:space="0" w:color="000000"/>
              <w:left w:val="single" w:sz="8" w:space="0" w:color="000000"/>
              <w:bottom w:val="single" w:sz="36" w:space="0" w:color="FFFFFF"/>
            </w:tcBorders>
          </w:tcPr>
          <w:p>
            <w:pPr>
              <w:pStyle w:val="TableParagraph"/>
              <w:spacing w:before="42"/>
              <w:ind w:left="305" w:right="261"/>
              <w:jc w:val="center"/>
              <w:rPr>
                <w:rFonts w:ascii="Arial MT"/>
                <w:sz w:val="18"/>
              </w:rPr>
            </w:pPr>
            <w:r>
              <w:rPr>
                <w:rFonts w:ascii="Arial MT"/>
                <w:spacing w:val="-5"/>
                <w:sz w:val="18"/>
              </w:rPr>
              <w:t>27</w:t>
            </w:r>
          </w:p>
        </w:tc>
      </w:tr>
      <w:tr>
        <w:trPr>
          <w:trHeight w:val="221"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000000"/>
              <w:right w:val="nil"/>
            </w:tcBorders>
          </w:tcPr>
          <w:p>
            <w:pPr>
              <w:rPr>
                <w:sz w:val="2"/>
                <w:szCs w:val="2"/>
              </w:rPr>
            </w:pPr>
          </w:p>
        </w:tc>
        <w:tc>
          <w:tcPr>
            <w:tcW w:w="2026" w:type="dxa"/>
            <w:tcBorders>
              <w:top w:val="single" w:sz="36" w:space="0" w:color="FFFFFF"/>
              <w:left w:val="nil"/>
              <w:bottom w:val="single" w:sz="8" w:space="0" w:color="000000"/>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37" w:type="dxa"/>
            <w:tcBorders>
              <w:top w:val="single" w:sz="36" w:space="0" w:color="FFFFFF"/>
              <w:bottom w:val="single" w:sz="8" w:space="0" w:color="000000"/>
              <w:right w:val="single" w:sz="8" w:space="0" w:color="000000"/>
            </w:tcBorders>
          </w:tcPr>
          <w:p>
            <w:pPr>
              <w:pStyle w:val="TableParagraph"/>
              <w:spacing w:line="188" w:lineRule="exact"/>
              <w:ind w:left="180" w:right="144"/>
              <w:jc w:val="center"/>
              <w:rPr>
                <w:rFonts w:ascii="Arial MT"/>
                <w:sz w:val="18"/>
              </w:rPr>
            </w:pPr>
            <w:r>
              <w:rPr>
                <w:rFonts w:ascii="Arial MT"/>
                <w:spacing w:val="-5"/>
                <w:sz w:val="18"/>
              </w:rPr>
              <w:t>3.7</w:t>
            </w:r>
          </w:p>
        </w:tc>
        <w:tc>
          <w:tcPr>
            <w:tcW w:w="631" w:type="dxa"/>
            <w:tcBorders>
              <w:top w:val="nil"/>
              <w:left w:val="single" w:sz="8" w:space="0" w:color="000000"/>
              <w:bottom w:val="single" w:sz="8" w:space="0" w:color="000000"/>
              <w:right w:val="single" w:sz="8" w:space="0" w:color="000000"/>
            </w:tcBorders>
          </w:tcPr>
          <w:p>
            <w:pPr>
              <w:pStyle w:val="TableParagraph"/>
              <w:spacing w:line="188" w:lineRule="exact"/>
              <w:ind w:left="64" w:right="25"/>
              <w:jc w:val="center"/>
              <w:rPr>
                <w:rFonts w:ascii="Arial MT"/>
                <w:sz w:val="18"/>
              </w:rPr>
            </w:pPr>
            <w:r>
              <w:rPr>
                <w:rFonts w:ascii="Arial MT"/>
                <w:spacing w:val="-5"/>
                <w:sz w:val="18"/>
              </w:rPr>
              <w:t>.0</w:t>
            </w:r>
          </w:p>
        </w:tc>
        <w:tc>
          <w:tcPr>
            <w:tcW w:w="98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6" w:right="15"/>
              <w:jc w:val="center"/>
              <w:rPr>
                <w:rFonts w:ascii="Arial MT"/>
                <w:sz w:val="18"/>
              </w:rPr>
            </w:pPr>
            <w:r>
              <w:rPr>
                <w:rFonts w:ascii="Arial MT"/>
                <w:spacing w:val="-5"/>
                <w:sz w:val="18"/>
              </w:rPr>
              <w:t>3.7</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41" w:right="5"/>
              <w:jc w:val="center"/>
              <w:rPr>
                <w:rFonts w:ascii="Arial MT"/>
                <w:sz w:val="18"/>
              </w:rPr>
            </w:pPr>
            <w:r>
              <w:rPr>
                <w:rFonts w:ascii="Arial MT"/>
                <w:spacing w:val="-4"/>
                <w:sz w:val="18"/>
              </w:rPr>
              <w:t>51.9</w:t>
            </w:r>
          </w:p>
        </w:tc>
        <w:tc>
          <w:tcPr>
            <w:tcW w:w="116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00"/>
              <w:jc w:val="center"/>
              <w:rPr>
                <w:rFonts w:ascii="Arial MT"/>
                <w:sz w:val="18"/>
              </w:rPr>
            </w:pPr>
            <w:r>
              <w:rPr>
                <w:rFonts w:ascii="Arial MT"/>
                <w:spacing w:val="-4"/>
                <w:sz w:val="18"/>
              </w:rPr>
              <w:t>40.7</w:t>
            </w:r>
          </w:p>
        </w:tc>
        <w:tc>
          <w:tcPr>
            <w:tcW w:w="1084" w:type="dxa"/>
            <w:tcBorders>
              <w:top w:val="single" w:sz="36" w:space="0" w:color="FFFFFF"/>
              <w:left w:val="single" w:sz="8" w:space="0" w:color="000000"/>
              <w:bottom w:val="single" w:sz="8" w:space="0" w:color="000000"/>
            </w:tcBorders>
          </w:tcPr>
          <w:p>
            <w:pPr>
              <w:pStyle w:val="TableParagraph"/>
              <w:spacing w:line="188" w:lineRule="exact"/>
              <w:ind w:left="310" w:right="261"/>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Q84</w:t>
            </w:r>
          </w:p>
        </w:tc>
        <w:tc>
          <w:tcPr>
            <w:tcW w:w="202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737" w:type="dxa"/>
            <w:tcBorders>
              <w:top w:val="single" w:sz="8" w:space="0" w:color="000000"/>
              <w:bottom w:val="nil"/>
              <w:right w:val="single" w:sz="8" w:space="0" w:color="000000"/>
            </w:tcBorders>
          </w:tcPr>
          <w:p>
            <w:pPr>
              <w:pStyle w:val="TableParagraph"/>
              <w:spacing w:before="46"/>
              <w:ind w:left="37"/>
              <w:jc w:val="center"/>
              <w:rPr>
                <w:rFonts w:ascii="Arial MT"/>
                <w:sz w:val="18"/>
              </w:rPr>
            </w:pPr>
            <w:r>
              <w:rPr>
                <w:rFonts w:ascii="Arial MT"/>
                <w:w w:val="101"/>
                <w:sz w:val="18"/>
              </w:rPr>
              <w:t>2</w:t>
            </w:r>
          </w:p>
        </w:tc>
        <w:tc>
          <w:tcPr>
            <w:tcW w:w="631" w:type="dxa"/>
            <w:tcBorders>
              <w:top w:val="single" w:sz="8" w:space="0" w:color="000000"/>
              <w:left w:val="single" w:sz="8" w:space="0" w:color="000000"/>
              <w:bottom w:val="nil"/>
              <w:right w:val="single" w:sz="8" w:space="0" w:color="000000"/>
            </w:tcBorders>
          </w:tcPr>
          <w:p>
            <w:pPr>
              <w:pStyle w:val="TableParagraph"/>
              <w:spacing w:before="46"/>
              <w:ind w:left="33"/>
              <w:jc w:val="center"/>
              <w:rPr>
                <w:rFonts w:ascii="Arial MT"/>
                <w:sz w:val="18"/>
              </w:rPr>
            </w:pPr>
            <w:r>
              <w:rPr>
                <w:rFonts w:ascii="Arial MT"/>
                <w:w w:val="101"/>
                <w:sz w:val="18"/>
              </w:rPr>
              <w:t>2</w:t>
            </w:r>
          </w:p>
        </w:tc>
        <w:tc>
          <w:tcPr>
            <w:tcW w:w="984" w:type="dxa"/>
            <w:tcBorders>
              <w:top w:val="single" w:sz="8" w:space="0" w:color="000000"/>
              <w:left w:val="single" w:sz="8" w:space="0" w:color="000000"/>
              <w:bottom w:val="nil"/>
              <w:right w:val="single" w:sz="8" w:space="0" w:color="000000"/>
            </w:tcBorders>
          </w:tcPr>
          <w:p>
            <w:pPr>
              <w:pStyle w:val="TableParagraph"/>
              <w:spacing w:before="46"/>
              <w:ind w:left="31"/>
              <w:jc w:val="center"/>
              <w:rPr>
                <w:rFonts w:ascii="Arial MT"/>
                <w:sz w:val="18"/>
              </w:rPr>
            </w:pPr>
            <w:r>
              <w:rPr>
                <w:rFonts w:ascii="Arial MT"/>
                <w:w w:val="101"/>
                <w:sz w:val="18"/>
              </w:rPr>
              <w:t>3</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1" w:right="5"/>
              <w:jc w:val="center"/>
              <w:rPr>
                <w:rFonts w:ascii="Arial MT"/>
                <w:sz w:val="18"/>
              </w:rPr>
            </w:pPr>
            <w:r>
              <w:rPr>
                <w:rFonts w:ascii="Arial MT"/>
                <w:spacing w:val="-5"/>
                <w:sz w:val="18"/>
              </w:rPr>
              <w:t>11</w:t>
            </w:r>
          </w:p>
        </w:tc>
        <w:tc>
          <w:tcPr>
            <w:tcW w:w="1166" w:type="dxa"/>
            <w:tcBorders>
              <w:top w:val="single" w:sz="8" w:space="0" w:color="000000"/>
              <w:left w:val="single" w:sz="8" w:space="0" w:color="000000"/>
              <w:bottom w:val="nil"/>
              <w:right w:val="single" w:sz="8" w:space="0" w:color="000000"/>
            </w:tcBorders>
          </w:tcPr>
          <w:p>
            <w:pPr>
              <w:pStyle w:val="TableParagraph"/>
              <w:spacing w:before="46"/>
              <w:ind w:left="145" w:right="108"/>
              <w:jc w:val="center"/>
              <w:rPr>
                <w:rFonts w:ascii="Arial MT"/>
                <w:sz w:val="18"/>
              </w:rPr>
            </w:pPr>
            <w:r>
              <w:rPr>
                <w:rFonts w:ascii="Arial MT"/>
                <w:spacing w:val="-5"/>
                <w:sz w:val="18"/>
              </w:rPr>
              <w:t>10</w:t>
            </w:r>
          </w:p>
        </w:tc>
        <w:tc>
          <w:tcPr>
            <w:tcW w:w="1084" w:type="dxa"/>
            <w:tcBorders>
              <w:top w:val="single" w:sz="8" w:space="0" w:color="000000"/>
              <w:left w:val="single" w:sz="8" w:space="0" w:color="000000"/>
              <w:bottom w:val="nil"/>
            </w:tcBorders>
          </w:tcPr>
          <w:p>
            <w:pPr>
              <w:pStyle w:val="TableParagraph"/>
              <w:spacing w:before="46"/>
              <w:ind w:left="305" w:right="261"/>
              <w:jc w:val="center"/>
              <w:rPr>
                <w:rFonts w:ascii="Arial MT"/>
                <w:sz w:val="18"/>
              </w:rPr>
            </w:pPr>
            <w:r>
              <w:rPr>
                <w:rFonts w:ascii="Arial MT"/>
                <w:spacing w:val="-5"/>
                <w:sz w:val="18"/>
              </w:rPr>
              <w:t>28</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202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37" w:type="dxa"/>
            <w:tcBorders>
              <w:top w:val="nil"/>
              <w:bottom w:val="single" w:sz="8" w:space="0" w:color="000000"/>
              <w:right w:val="single" w:sz="8" w:space="0" w:color="000000"/>
            </w:tcBorders>
          </w:tcPr>
          <w:p>
            <w:pPr>
              <w:pStyle w:val="TableParagraph"/>
              <w:spacing w:before="38"/>
              <w:ind w:left="180" w:right="144"/>
              <w:jc w:val="center"/>
              <w:rPr>
                <w:rFonts w:ascii="Arial MT"/>
                <w:sz w:val="18"/>
              </w:rPr>
            </w:pPr>
            <w:r>
              <w:rPr>
                <w:rFonts w:ascii="Arial MT"/>
                <w:spacing w:val="-5"/>
                <w:sz w:val="18"/>
              </w:rPr>
              <w:t>7.1</w:t>
            </w:r>
          </w:p>
        </w:tc>
        <w:tc>
          <w:tcPr>
            <w:tcW w:w="631" w:type="dxa"/>
            <w:tcBorders>
              <w:top w:val="nil"/>
              <w:left w:val="single" w:sz="8" w:space="0" w:color="000000"/>
              <w:bottom w:val="single" w:sz="8" w:space="0" w:color="000000"/>
              <w:right w:val="single" w:sz="8" w:space="0" w:color="000000"/>
            </w:tcBorders>
          </w:tcPr>
          <w:p>
            <w:pPr>
              <w:pStyle w:val="TableParagraph"/>
              <w:spacing w:before="38"/>
              <w:ind w:left="64" w:right="32"/>
              <w:jc w:val="center"/>
              <w:rPr>
                <w:rFonts w:ascii="Arial MT"/>
                <w:sz w:val="18"/>
              </w:rPr>
            </w:pPr>
            <w:r>
              <w:rPr>
                <w:rFonts w:ascii="Arial MT"/>
                <w:spacing w:val="-5"/>
                <w:sz w:val="18"/>
              </w:rPr>
              <w:t>7.1</w:t>
            </w:r>
          </w:p>
        </w:tc>
        <w:tc>
          <w:tcPr>
            <w:tcW w:w="984" w:type="dxa"/>
            <w:tcBorders>
              <w:top w:val="nil"/>
              <w:left w:val="single" w:sz="8" w:space="0" w:color="000000"/>
              <w:bottom w:val="single" w:sz="8" w:space="0" w:color="000000"/>
              <w:right w:val="single" w:sz="8" w:space="0" w:color="000000"/>
            </w:tcBorders>
          </w:tcPr>
          <w:p>
            <w:pPr>
              <w:pStyle w:val="TableParagraph"/>
              <w:spacing w:before="38"/>
              <w:ind w:left="56" w:right="20"/>
              <w:jc w:val="center"/>
              <w:rPr>
                <w:rFonts w:ascii="Arial MT"/>
                <w:sz w:val="18"/>
              </w:rPr>
            </w:pPr>
            <w:r>
              <w:rPr>
                <w:rFonts w:ascii="Arial MT"/>
                <w:spacing w:val="-4"/>
                <w:sz w:val="18"/>
              </w:rPr>
              <w:t>10.7</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41" w:right="5"/>
              <w:jc w:val="center"/>
              <w:rPr>
                <w:rFonts w:ascii="Arial MT"/>
                <w:sz w:val="18"/>
              </w:rPr>
            </w:pPr>
            <w:r>
              <w:rPr>
                <w:rFonts w:ascii="Arial MT"/>
                <w:spacing w:val="-4"/>
                <w:sz w:val="18"/>
              </w:rPr>
              <w:t>39.3</w:t>
            </w:r>
          </w:p>
        </w:tc>
        <w:tc>
          <w:tcPr>
            <w:tcW w:w="1166" w:type="dxa"/>
            <w:tcBorders>
              <w:top w:val="nil"/>
              <w:left w:val="single" w:sz="8" w:space="0" w:color="000000"/>
              <w:bottom w:val="single" w:sz="8" w:space="0" w:color="000000"/>
              <w:right w:val="single" w:sz="8" w:space="0" w:color="000000"/>
            </w:tcBorders>
          </w:tcPr>
          <w:p>
            <w:pPr>
              <w:pStyle w:val="TableParagraph"/>
              <w:spacing w:before="38"/>
              <w:ind w:left="147" w:right="100"/>
              <w:jc w:val="center"/>
              <w:rPr>
                <w:rFonts w:ascii="Arial MT"/>
                <w:sz w:val="18"/>
              </w:rPr>
            </w:pPr>
            <w:r>
              <w:rPr>
                <w:rFonts w:ascii="Arial MT"/>
                <w:spacing w:val="-4"/>
                <w:sz w:val="18"/>
              </w:rPr>
              <w:t>35.7</w:t>
            </w:r>
          </w:p>
        </w:tc>
        <w:tc>
          <w:tcPr>
            <w:tcW w:w="1084" w:type="dxa"/>
            <w:tcBorders>
              <w:top w:val="nil"/>
              <w:left w:val="single" w:sz="8" w:space="0" w:color="000000"/>
              <w:bottom w:val="single" w:sz="8" w:space="0" w:color="000000"/>
            </w:tcBorders>
          </w:tcPr>
          <w:p>
            <w:pPr>
              <w:pStyle w:val="TableParagraph"/>
              <w:spacing w:before="38"/>
              <w:ind w:left="310" w:right="261"/>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Q85</w:t>
            </w:r>
          </w:p>
        </w:tc>
        <w:tc>
          <w:tcPr>
            <w:tcW w:w="202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737" w:type="dxa"/>
            <w:tcBorders>
              <w:top w:val="single" w:sz="8" w:space="0" w:color="000000"/>
              <w:bottom w:val="nil"/>
              <w:right w:val="single" w:sz="8" w:space="0" w:color="000000"/>
            </w:tcBorders>
          </w:tcPr>
          <w:p>
            <w:pPr>
              <w:pStyle w:val="TableParagraph"/>
              <w:spacing w:before="46"/>
              <w:ind w:left="37"/>
              <w:jc w:val="center"/>
              <w:rPr>
                <w:rFonts w:ascii="Arial MT"/>
                <w:sz w:val="18"/>
              </w:rPr>
            </w:pPr>
            <w:r>
              <w:rPr>
                <w:rFonts w:ascii="Arial MT"/>
                <w:w w:val="101"/>
                <w:sz w:val="18"/>
              </w:rPr>
              <w:t>3</w:t>
            </w:r>
          </w:p>
        </w:tc>
        <w:tc>
          <w:tcPr>
            <w:tcW w:w="631" w:type="dxa"/>
            <w:tcBorders>
              <w:top w:val="single" w:sz="8" w:space="0" w:color="000000"/>
              <w:left w:val="single" w:sz="8" w:space="0" w:color="000000"/>
              <w:bottom w:val="nil"/>
              <w:right w:val="single" w:sz="8" w:space="0" w:color="000000"/>
            </w:tcBorders>
          </w:tcPr>
          <w:p>
            <w:pPr>
              <w:pStyle w:val="TableParagraph"/>
              <w:spacing w:before="46"/>
              <w:ind w:left="33"/>
              <w:jc w:val="center"/>
              <w:rPr>
                <w:rFonts w:ascii="Arial MT"/>
                <w:sz w:val="18"/>
              </w:rPr>
            </w:pPr>
            <w:r>
              <w:rPr>
                <w:rFonts w:ascii="Arial MT"/>
                <w:w w:val="101"/>
                <w:sz w:val="18"/>
              </w:rPr>
              <w:t>5</w:t>
            </w:r>
          </w:p>
        </w:tc>
        <w:tc>
          <w:tcPr>
            <w:tcW w:w="984" w:type="dxa"/>
            <w:tcBorders>
              <w:top w:val="single" w:sz="8" w:space="0" w:color="000000"/>
              <w:left w:val="single" w:sz="8" w:space="0" w:color="000000"/>
              <w:bottom w:val="nil"/>
              <w:right w:val="single" w:sz="8" w:space="0" w:color="000000"/>
            </w:tcBorders>
          </w:tcPr>
          <w:p>
            <w:pPr>
              <w:pStyle w:val="TableParagraph"/>
              <w:spacing w:before="46"/>
              <w:ind w:left="31"/>
              <w:jc w:val="center"/>
              <w:rPr>
                <w:rFonts w:ascii="Arial MT"/>
                <w:sz w:val="18"/>
              </w:rPr>
            </w:pPr>
            <w:r>
              <w:rPr>
                <w:rFonts w:ascii="Arial MT"/>
                <w:w w:val="101"/>
                <w:sz w:val="18"/>
              </w:rPr>
              <w:t>6</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31"/>
              <w:jc w:val="center"/>
              <w:rPr>
                <w:rFonts w:ascii="Arial MT"/>
                <w:sz w:val="18"/>
              </w:rPr>
            </w:pPr>
            <w:r>
              <w:rPr>
                <w:rFonts w:ascii="Arial MT"/>
                <w:w w:val="101"/>
                <w:sz w:val="18"/>
              </w:rPr>
              <w:t>7</w:t>
            </w:r>
          </w:p>
        </w:tc>
        <w:tc>
          <w:tcPr>
            <w:tcW w:w="1166" w:type="dxa"/>
            <w:tcBorders>
              <w:top w:val="single" w:sz="8" w:space="0" w:color="000000"/>
              <w:left w:val="single" w:sz="8" w:space="0" w:color="000000"/>
              <w:bottom w:val="nil"/>
              <w:right w:val="single" w:sz="8" w:space="0" w:color="000000"/>
            </w:tcBorders>
          </w:tcPr>
          <w:p>
            <w:pPr>
              <w:pStyle w:val="TableParagraph"/>
              <w:spacing w:before="46"/>
              <w:ind w:left="43"/>
              <w:jc w:val="center"/>
              <w:rPr>
                <w:rFonts w:ascii="Arial MT"/>
                <w:sz w:val="18"/>
              </w:rPr>
            </w:pPr>
            <w:r>
              <w:rPr>
                <w:rFonts w:ascii="Arial MT"/>
                <w:w w:val="101"/>
                <w:sz w:val="18"/>
              </w:rPr>
              <w:t>5</w:t>
            </w:r>
          </w:p>
        </w:tc>
        <w:tc>
          <w:tcPr>
            <w:tcW w:w="1084" w:type="dxa"/>
            <w:tcBorders>
              <w:top w:val="single" w:sz="8" w:space="0" w:color="000000"/>
              <w:left w:val="single" w:sz="8" w:space="0" w:color="000000"/>
              <w:bottom w:val="nil"/>
            </w:tcBorders>
          </w:tcPr>
          <w:p>
            <w:pPr>
              <w:pStyle w:val="TableParagraph"/>
              <w:spacing w:before="46"/>
              <w:ind w:left="305" w:right="261"/>
              <w:jc w:val="center"/>
              <w:rPr>
                <w:rFonts w:ascii="Arial MT"/>
                <w:sz w:val="18"/>
              </w:rPr>
            </w:pPr>
            <w:r>
              <w:rPr>
                <w:rFonts w:ascii="Arial MT"/>
                <w:spacing w:val="-5"/>
                <w:sz w:val="18"/>
              </w:rPr>
              <w:t>26</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202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37" w:type="dxa"/>
            <w:tcBorders>
              <w:top w:val="nil"/>
              <w:bottom w:val="single" w:sz="8" w:space="0" w:color="000000"/>
              <w:right w:val="single" w:sz="8" w:space="0" w:color="000000"/>
            </w:tcBorders>
          </w:tcPr>
          <w:p>
            <w:pPr>
              <w:pStyle w:val="TableParagraph"/>
              <w:spacing w:before="38"/>
              <w:ind w:left="185" w:right="144"/>
              <w:jc w:val="center"/>
              <w:rPr>
                <w:rFonts w:ascii="Arial MT"/>
                <w:sz w:val="18"/>
              </w:rPr>
            </w:pPr>
            <w:r>
              <w:rPr>
                <w:rFonts w:ascii="Arial MT"/>
                <w:spacing w:val="-4"/>
                <w:sz w:val="18"/>
              </w:rPr>
              <w:t>11.5</w:t>
            </w:r>
          </w:p>
        </w:tc>
        <w:tc>
          <w:tcPr>
            <w:tcW w:w="631" w:type="dxa"/>
            <w:tcBorders>
              <w:top w:val="nil"/>
              <w:left w:val="single" w:sz="8" w:space="0" w:color="000000"/>
              <w:bottom w:val="single" w:sz="8" w:space="0" w:color="000000"/>
              <w:right w:val="single" w:sz="8" w:space="0" w:color="000000"/>
            </w:tcBorders>
          </w:tcPr>
          <w:p>
            <w:pPr>
              <w:pStyle w:val="TableParagraph"/>
              <w:spacing w:before="38"/>
              <w:ind w:left="64" w:right="27"/>
              <w:jc w:val="center"/>
              <w:rPr>
                <w:rFonts w:ascii="Arial MT"/>
                <w:sz w:val="18"/>
              </w:rPr>
            </w:pPr>
            <w:r>
              <w:rPr>
                <w:rFonts w:ascii="Arial MT"/>
                <w:spacing w:val="-4"/>
                <w:sz w:val="18"/>
              </w:rPr>
              <w:t>19.2</w:t>
            </w:r>
          </w:p>
        </w:tc>
        <w:tc>
          <w:tcPr>
            <w:tcW w:w="984" w:type="dxa"/>
            <w:tcBorders>
              <w:top w:val="nil"/>
              <w:left w:val="single" w:sz="8" w:space="0" w:color="000000"/>
              <w:bottom w:val="single" w:sz="8" w:space="0" w:color="000000"/>
              <w:right w:val="single" w:sz="8" w:space="0" w:color="000000"/>
            </w:tcBorders>
          </w:tcPr>
          <w:p>
            <w:pPr>
              <w:pStyle w:val="TableParagraph"/>
              <w:spacing w:before="38"/>
              <w:ind w:left="56" w:right="20"/>
              <w:jc w:val="center"/>
              <w:rPr>
                <w:rFonts w:ascii="Arial MT"/>
                <w:sz w:val="18"/>
              </w:rPr>
            </w:pPr>
            <w:r>
              <w:rPr>
                <w:rFonts w:ascii="Arial MT"/>
                <w:spacing w:val="-4"/>
                <w:sz w:val="18"/>
              </w:rPr>
              <w:t>23.1</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41" w:right="5"/>
              <w:jc w:val="center"/>
              <w:rPr>
                <w:rFonts w:ascii="Arial MT"/>
                <w:sz w:val="18"/>
              </w:rPr>
            </w:pPr>
            <w:r>
              <w:rPr>
                <w:rFonts w:ascii="Arial MT"/>
                <w:spacing w:val="-4"/>
                <w:sz w:val="18"/>
              </w:rPr>
              <w:t>26.9</w:t>
            </w:r>
          </w:p>
        </w:tc>
        <w:tc>
          <w:tcPr>
            <w:tcW w:w="1166" w:type="dxa"/>
            <w:tcBorders>
              <w:top w:val="nil"/>
              <w:left w:val="single" w:sz="8" w:space="0" w:color="000000"/>
              <w:bottom w:val="single" w:sz="8" w:space="0" w:color="000000"/>
              <w:right w:val="single" w:sz="8" w:space="0" w:color="000000"/>
            </w:tcBorders>
          </w:tcPr>
          <w:p>
            <w:pPr>
              <w:pStyle w:val="TableParagraph"/>
              <w:spacing w:before="38"/>
              <w:ind w:left="147" w:right="100"/>
              <w:jc w:val="center"/>
              <w:rPr>
                <w:rFonts w:ascii="Arial MT"/>
                <w:sz w:val="18"/>
              </w:rPr>
            </w:pPr>
            <w:r>
              <w:rPr>
                <w:rFonts w:ascii="Arial MT"/>
                <w:spacing w:val="-4"/>
                <w:sz w:val="18"/>
              </w:rPr>
              <w:t>19.2</w:t>
            </w:r>
          </w:p>
        </w:tc>
        <w:tc>
          <w:tcPr>
            <w:tcW w:w="1084" w:type="dxa"/>
            <w:tcBorders>
              <w:top w:val="nil"/>
              <w:left w:val="single" w:sz="8" w:space="0" w:color="000000"/>
              <w:bottom w:val="single" w:sz="8" w:space="0" w:color="000000"/>
            </w:tcBorders>
          </w:tcPr>
          <w:p>
            <w:pPr>
              <w:pStyle w:val="TableParagraph"/>
              <w:spacing w:before="38"/>
              <w:ind w:left="310" w:right="261"/>
              <w:jc w:val="center"/>
              <w:rPr>
                <w:rFonts w:ascii="Arial MT"/>
                <w:sz w:val="18"/>
              </w:rPr>
            </w:pPr>
            <w:r>
              <w:rPr>
                <w:rFonts w:ascii="Arial MT"/>
                <w:spacing w:val="-2"/>
                <w:sz w:val="18"/>
              </w:rPr>
              <w:t>100.0</w:t>
            </w:r>
          </w:p>
        </w:tc>
      </w:tr>
      <w:tr>
        <w:trPr>
          <w:trHeight w:val="296"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7"/>
              <w:ind w:left="52"/>
              <w:rPr>
                <w:rFonts w:ascii="Arial MT"/>
                <w:sz w:val="18"/>
              </w:rPr>
            </w:pPr>
            <w:r>
              <w:rPr>
                <w:rFonts w:ascii="Arial MT"/>
                <w:spacing w:val="-5"/>
                <w:sz w:val="18"/>
              </w:rPr>
              <w:t>Q86</w:t>
            </w:r>
          </w:p>
        </w:tc>
        <w:tc>
          <w:tcPr>
            <w:tcW w:w="2026" w:type="dxa"/>
            <w:tcBorders>
              <w:top w:val="single" w:sz="8" w:space="0" w:color="000000"/>
              <w:left w:val="nil"/>
              <w:bottom w:val="nil"/>
            </w:tcBorders>
          </w:tcPr>
          <w:p>
            <w:pPr>
              <w:pStyle w:val="TableParagraph"/>
              <w:spacing w:before="47"/>
              <w:ind w:left="30"/>
              <w:rPr>
                <w:rFonts w:ascii="Arial MT"/>
                <w:sz w:val="18"/>
              </w:rPr>
            </w:pPr>
            <w:r>
              <w:rPr>
                <w:rFonts w:ascii="Arial MT"/>
                <w:spacing w:val="-2"/>
                <w:sz w:val="18"/>
              </w:rPr>
              <w:t>Count</w:t>
            </w:r>
          </w:p>
        </w:tc>
        <w:tc>
          <w:tcPr>
            <w:tcW w:w="737" w:type="dxa"/>
            <w:tcBorders>
              <w:top w:val="single" w:sz="8" w:space="0" w:color="000000"/>
              <w:bottom w:val="nil"/>
              <w:right w:val="single" w:sz="8" w:space="0" w:color="000000"/>
            </w:tcBorders>
          </w:tcPr>
          <w:p>
            <w:pPr>
              <w:pStyle w:val="TableParagraph"/>
              <w:spacing w:before="47"/>
              <w:ind w:left="37"/>
              <w:jc w:val="center"/>
              <w:rPr>
                <w:rFonts w:ascii="Arial MT"/>
                <w:sz w:val="18"/>
              </w:rPr>
            </w:pPr>
            <w:r>
              <w:rPr>
                <w:rFonts w:ascii="Arial MT"/>
                <w:w w:val="101"/>
                <w:sz w:val="18"/>
              </w:rPr>
              <w:t>1</w:t>
            </w:r>
          </w:p>
        </w:tc>
        <w:tc>
          <w:tcPr>
            <w:tcW w:w="631" w:type="dxa"/>
            <w:tcBorders>
              <w:top w:val="single" w:sz="8" w:space="0" w:color="000000"/>
              <w:left w:val="single" w:sz="8" w:space="0" w:color="000000"/>
              <w:bottom w:val="nil"/>
              <w:right w:val="single" w:sz="8" w:space="0" w:color="000000"/>
            </w:tcBorders>
          </w:tcPr>
          <w:p>
            <w:pPr>
              <w:pStyle w:val="TableParagraph"/>
              <w:spacing w:before="47"/>
              <w:ind w:left="33"/>
              <w:jc w:val="center"/>
              <w:rPr>
                <w:rFonts w:ascii="Arial MT"/>
                <w:sz w:val="18"/>
              </w:rPr>
            </w:pPr>
            <w:r>
              <w:rPr>
                <w:rFonts w:ascii="Arial MT"/>
                <w:w w:val="101"/>
                <w:sz w:val="18"/>
              </w:rPr>
              <w:t>4</w:t>
            </w:r>
          </w:p>
        </w:tc>
        <w:tc>
          <w:tcPr>
            <w:tcW w:w="984" w:type="dxa"/>
            <w:tcBorders>
              <w:top w:val="single" w:sz="8" w:space="0" w:color="000000"/>
              <w:left w:val="single" w:sz="8" w:space="0" w:color="000000"/>
              <w:bottom w:val="nil"/>
              <w:right w:val="single" w:sz="8" w:space="0" w:color="000000"/>
            </w:tcBorders>
          </w:tcPr>
          <w:p>
            <w:pPr>
              <w:pStyle w:val="TableParagraph"/>
              <w:spacing w:before="47"/>
              <w:ind w:left="31"/>
              <w:jc w:val="center"/>
              <w:rPr>
                <w:rFonts w:ascii="Arial MT"/>
                <w:sz w:val="18"/>
              </w:rPr>
            </w:pPr>
            <w:r>
              <w:rPr>
                <w:rFonts w:ascii="Arial MT"/>
                <w:w w:val="101"/>
                <w:sz w:val="18"/>
              </w:rPr>
              <w:t>1</w:t>
            </w:r>
          </w:p>
        </w:tc>
        <w:tc>
          <w:tcPr>
            <w:tcW w:w="811" w:type="dxa"/>
            <w:tcBorders>
              <w:top w:val="single" w:sz="8" w:space="0" w:color="000000"/>
              <w:left w:val="single" w:sz="8" w:space="0" w:color="000000"/>
              <w:bottom w:val="nil"/>
              <w:right w:val="single" w:sz="8" w:space="0" w:color="000000"/>
            </w:tcBorders>
          </w:tcPr>
          <w:p>
            <w:pPr>
              <w:pStyle w:val="TableParagraph"/>
              <w:spacing w:before="47"/>
              <w:ind w:left="41" w:right="5"/>
              <w:jc w:val="center"/>
              <w:rPr>
                <w:rFonts w:ascii="Arial MT"/>
                <w:sz w:val="18"/>
              </w:rPr>
            </w:pPr>
            <w:r>
              <w:rPr>
                <w:rFonts w:ascii="Arial MT"/>
                <w:spacing w:val="-5"/>
                <w:sz w:val="18"/>
              </w:rPr>
              <w:t>12</w:t>
            </w:r>
          </w:p>
        </w:tc>
        <w:tc>
          <w:tcPr>
            <w:tcW w:w="1166" w:type="dxa"/>
            <w:tcBorders>
              <w:top w:val="single" w:sz="8" w:space="0" w:color="000000"/>
              <w:left w:val="single" w:sz="8" w:space="0" w:color="000000"/>
              <w:bottom w:val="nil"/>
              <w:right w:val="single" w:sz="8" w:space="0" w:color="000000"/>
            </w:tcBorders>
          </w:tcPr>
          <w:p>
            <w:pPr>
              <w:pStyle w:val="TableParagraph"/>
              <w:spacing w:before="47"/>
              <w:ind w:left="43"/>
              <w:jc w:val="center"/>
              <w:rPr>
                <w:rFonts w:ascii="Arial MT"/>
                <w:sz w:val="18"/>
              </w:rPr>
            </w:pPr>
            <w:r>
              <w:rPr>
                <w:rFonts w:ascii="Arial MT"/>
                <w:w w:val="101"/>
                <w:sz w:val="18"/>
              </w:rPr>
              <w:t>8</w:t>
            </w:r>
          </w:p>
        </w:tc>
        <w:tc>
          <w:tcPr>
            <w:tcW w:w="1084" w:type="dxa"/>
            <w:tcBorders>
              <w:top w:val="single" w:sz="8" w:space="0" w:color="000000"/>
              <w:left w:val="single" w:sz="8" w:space="0" w:color="000000"/>
              <w:bottom w:val="nil"/>
            </w:tcBorders>
          </w:tcPr>
          <w:p>
            <w:pPr>
              <w:pStyle w:val="TableParagraph"/>
              <w:spacing w:before="47"/>
              <w:ind w:left="305" w:right="261"/>
              <w:jc w:val="center"/>
              <w:rPr>
                <w:rFonts w:ascii="Arial MT"/>
                <w:sz w:val="18"/>
              </w:rPr>
            </w:pPr>
            <w:r>
              <w:rPr>
                <w:rFonts w:ascii="Arial MT"/>
                <w:spacing w:val="-5"/>
                <w:sz w:val="18"/>
              </w:rPr>
              <w:t>26</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202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37" w:type="dxa"/>
            <w:tcBorders>
              <w:top w:val="nil"/>
              <w:bottom w:val="single" w:sz="8" w:space="0" w:color="000000"/>
              <w:right w:val="single" w:sz="8" w:space="0" w:color="000000"/>
            </w:tcBorders>
          </w:tcPr>
          <w:p>
            <w:pPr>
              <w:pStyle w:val="TableParagraph"/>
              <w:spacing w:before="38"/>
              <w:ind w:left="180" w:right="144"/>
              <w:jc w:val="center"/>
              <w:rPr>
                <w:rFonts w:ascii="Arial MT"/>
                <w:sz w:val="18"/>
              </w:rPr>
            </w:pPr>
            <w:r>
              <w:rPr>
                <w:rFonts w:ascii="Arial MT"/>
                <w:spacing w:val="-5"/>
                <w:sz w:val="18"/>
              </w:rPr>
              <w:t>3.8</w:t>
            </w:r>
          </w:p>
        </w:tc>
        <w:tc>
          <w:tcPr>
            <w:tcW w:w="631" w:type="dxa"/>
            <w:tcBorders>
              <w:top w:val="nil"/>
              <w:left w:val="single" w:sz="8" w:space="0" w:color="000000"/>
              <w:bottom w:val="single" w:sz="8" w:space="0" w:color="000000"/>
              <w:right w:val="single" w:sz="8" w:space="0" w:color="000000"/>
            </w:tcBorders>
          </w:tcPr>
          <w:p>
            <w:pPr>
              <w:pStyle w:val="TableParagraph"/>
              <w:spacing w:before="38"/>
              <w:ind w:left="64" w:right="27"/>
              <w:jc w:val="center"/>
              <w:rPr>
                <w:rFonts w:ascii="Arial MT"/>
                <w:sz w:val="18"/>
              </w:rPr>
            </w:pPr>
            <w:r>
              <w:rPr>
                <w:rFonts w:ascii="Arial MT"/>
                <w:spacing w:val="-4"/>
                <w:sz w:val="18"/>
              </w:rPr>
              <w:t>15.4</w:t>
            </w:r>
          </w:p>
        </w:tc>
        <w:tc>
          <w:tcPr>
            <w:tcW w:w="984" w:type="dxa"/>
            <w:tcBorders>
              <w:top w:val="nil"/>
              <w:left w:val="single" w:sz="8" w:space="0" w:color="000000"/>
              <w:bottom w:val="single" w:sz="8" w:space="0" w:color="000000"/>
              <w:right w:val="single" w:sz="8" w:space="0" w:color="000000"/>
            </w:tcBorders>
          </w:tcPr>
          <w:p>
            <w:pPr>
              <w:pStyle w:val="TableParagraph"/>
              <w:spacing w:before="38"/>
              <w:ind w:left="56" w:right="15"/>
              <w:jc w:val="center"/>
              <w:rPr>
                <w:rFonts w:ascii="Arial MT"/>
                <w:sz w:val="18"/>
              </w:rPr>
            </w:pPr>
            <w:r>
              <w:rPr>
                <w:rFonts w:ascii="Arial MT"/>
                <w:spacing w:val="-5"/>
                <w:sz w:val="18"/>
              </w:rPr>
              <w:t>3.8</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41" w:right="5"/>
              <w:jc w:val="center"/>
              <w:rPr>
                <w:rFonts w:ascii="Arial MT"/>
                <w:sz w:val="18"/>
              </w:rPr>
            </w:pPr>
            <w:r>
              <w:rPr>
                <w:rFonts w:ascii="Arial MT"/>
                <w:spacing w:val="-4"/>
                <w:sz w:val="18"/>
              </w:rPr>
              <w:t>46.2</w:t>
            </w:r>
          </w:p>
        </w:tc>
        <w:tc>
          <w:tcPr>
            <w:tcW w:w="1166" w:type="dxa"/>
            <w:tcBorders>
              <w:top w:val="nil"/>
              <w:left w:val="single" w:sz="8" w:space="0" w:color="000000"/>
              <w:bottom w:val="single" w:sz="8" w:space="0" w:color="000000"/>
              <w:right w:val="single" w:sz="8" w:space="0" w:color="000000"/>
            </w:tcBorders>
          </w:tcPr>
          <w:p>
            <w:pPr>
              <w:pStyle w:val="TableParagraph"/>
              <w:spacing w:before="38"/>
              <w:ind w:left="147" w:right="100"/>
              <w:jc w:val="center"/>
              <w:rPr>
                <w:rFonts w:ascii="Arial MT"/>
                <w:sz w:val="18"/>
              </w:rPr>
            </w:pPr>
            <w:r>
              <w:rPr>
                <w:rFonts w:ascii="Arial MT"/>
                <w:spacing w:val="-4"/>
                <w:sz w:val="18"/>
              </w:rPr>
              <w:t>30.8</w:t>
            </w:r>
          </w:p>
        </w:tc>
        <w:tc>
          <w:tcPr>
            <w:tcW w:w="1084" w:type="dxa"/>
            <w:tcBorders>
              <w:top w:val="nil"/>
              <w:left w:val="single" w:sz="8" w:space="0" w:color="000000"/>
              <w:bottom w:val="single" w:sz="8" w:space="0" w:color="000000"/>
            </w:tcBorders>
          </w:tcPr>
          <w:p>
            <w:pPr>
              <w:pStyle w:val="TableParagraph"/>
              <w:spacing w:before="38"/>
              <w:ind w:left="310" w:right="261"/>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Q87</w:t>
            </w:r>
          </w:p>
        </w:tc>
        <w:tc>
          <w:tcPr>
            <w:tcW w:w="202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737" w:type="dxa"/>
            <w:tcBorders>
              <w:top w:val="single" w:sz="8" w:space="0" w:color="000000"/>
              <w:bottom w:val="nil"/>
              <w:right w:val="single" w:sz="8" w:space="0" w:color="000000"/>
            </w:tcBorders>
          </w:tcPr>
          <w:p>
            <w:pPr>
              <w:pStyle w:val="TableParagraph"/>
              <w:spacing w:before="46"/>
              <w:ind w:left="37"/>
              <w:jc w:val="center"/>
              <w:rPr>
                <w:rFonts w:ascii="Arial MT"/>
                <w:sz w:val="18"/>
              </w:rPr>
            </w:pPr>
            <w:r>
              <w:rPr>
                <w:rFonts w:ascii="Arial MT"/>
                <w:w w:val="101"/>
                <w:sz w:val="18"/>
              </w:rPr>
              <w:t>1</w:t>
            </w:r>
          </w:p>
        </w:tc>
        <w:tc>
          <w:tcPr>
            <w:tcW w:w="631" w:type="dxa"/>
            <w:tcBorders>
              <w:top w:val="single" w:sz="8" w:space="0" w:color="000000"/>
              <w:left w:val="single" w:sz="8" w:space="0" w:color="000000"/>
              <w:bottom w:val="nil"/>
              <w:right w:val="single" w:sz="8" w:space="0" w:color="000000"/>
            </w:tcBorders>
          </w:tcPr>
          <w:p>
            <w:pPr>
              <w:pStyle w:val="TableParagraph"/>
              <w:spacing w:before="46"/>
              <w:ind w:left="33"/>
              <w:jc w:val="center"/>
              <w:rPr>
                <w:rFonts w:ascii="Arial MT"/>
                <w:sz w:val="18"/>
              </w:rPr>
            </w:pPr>
            <w:r>
              <w:rPr>
                <w:rFonts w:ascii="Arial MT"/>
                <w:w w:val="101"/>
                <w:sz w:val="18"/>
              </w:rPr>
              <w:t>5</w:t>
            </w:r>
          </w:p>
        </w:tc>
        <w:tc>
          <w:tcPr>
            <w:tcW w:w="984" w:type="dxa"/>
            <w:tcBorders>
              <w:top w:val="single" w:sz="8" w:space="0" w:color="000000"/>
              <w:left w:val="single" w:sz="8" w:space="0" w:color="000000"/>
              <w:bottom w:val="nil"/>
              <w:right w:val="single" w:sz="8" w:space="0" w:color="000000"/>
            </w:tcBorders>
          </w:tcPr>
          <w:p>
            <w:pPr>
              <w:pStyle w:val="TableParagraph"/>
              <w:spacing w:before="46"/>
              <w:ind w:left="31"/>
              <w:jc w:val="center"/>
              <w:rPr>
                <w:rFonts w:ascii="Arial MT"/>
                <w:sz w:val="18"/>
              </w:rPr>
            </w:pPr>
            <w:r>
              <w:rPr>
                <w:rFonts w:ascii="Arial MT"/>
                <w:w w:val="101"/>
                <w:sz w:val="18"/>
              </w:rPr>
              <w:t>5</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1" w:right="5"/>
              <w:jc w:val="center"/>
              <w:rPr>
                <w:rFonts w:ascii="Arial MT"/>
                <w:sz w:val="18"/>
              </w:rPr>
            </w:pPr>
            <w:r>
              <w:rPr>
                <w:rFonts w:ascii="Arial MT"/>
                <w:spacing w:val="-5"/>
                <w:sz w:val="18"/>
              </w:rPr>
              <w:t>13</w:t>
            </w:r>
          </w:p>
        </w:tc>
        <w:tc>
          <w:tcPr>
            <w:tcW w:w="1166" w:type="dxa"/>
            <w:tcBorders>
              <w:top w:val="single" w:sz="8" w:space="0" w:color="000000"/>
              <w:left w:val="single" w:sz="8" w:space="0" w:color="000000"/>
              <w:bottom w:val="nil"/>
              <w:right w:val="single" w:sz="8" w:space="0" w:color="000000"/>
            </w:tcBorders>
          </w:tcPr>
          <w:p>
            <w:pPr>
              <w:pStyle w:val="TableParagraph"/>
              <w:spacing w:before="46"/>
              <w:ind w:left="43"/>
              <w:jc w:val="center"/>
              <w:rPr>
                <w:rFonts w:ascii="Arial MT"/>
                <w:sz w:val="18"/>
              </w:rPr>
            </w:pPr>
            <w:r>
              <w:rPr>
                <w:rFonts w:ascii="Arial MT"/>
                <w:w w:val="101"/>
                <w:sz w:val="18"/>
              </w:rPr>
              <w:t>3</w:t>
            </w:r>
          </w:p>
        </w:tc>
        <w:tc>
          <w:tcPr>
            <w:tcW w:w="1084" w:type="dxa"/>
            <w:tcBorders>
              <w:top w:val="single" w:sz="8" w:space="0" w:color="000000"/>
              <w:left w:val="single" w:sz="8" w:space="0" w:color="000000"/>
              <w:bottom w:val="nil"/>
            </w:tcBorders>
          </w:tcPr>
          <w:p>
            <w:pPr>
              <w:pStyle w:val="TableParagraph"/>
              <w:spacing w:before="46"/>
              <w:ind w:left="305" w:right="261"/>
              <w:jc w:val="center"/>
              <w:rPr>
                <w:rFonts w:ascii="Arial MT"/>
                <w:sz w:val="18"/>
              </w:rPr>
            </w:pPr>
            <w:r>
              <w:rPr>
                <w:rFonts w:ascii="Arial MT"/>
                <w:spacing w:val="-5"/>
                <w:sz w:val="18"/>
              </w:rPr>
              <w:t>27</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202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37" w:type="dxa"/>
            <w:tcBorders>
              <w:top w:val="nil"/>
              <w:bottom w:val="single" w:sz="8" w:space="0" w:color="000000"/>
              <w:right w:val="single" w:sz="8" w:space="0" w:color="000000"/>
            </w:tcBorders>
          </w:tcPr>
          <w:p>
            <w:pPr>
              <w:pStyle w:val="TableParagraph"/>
              <w:spacing w:before="38"/>
              <w:ind w:left="180" w:right="144"/>
              <w:jc w:val="center"/>
              <w:rPr>
                <w:rFonts w:ascii="Arial MT"/>
                <w:sz w:val="18"/>
              </w:rPr>
            </w:pPr>
            <w:r>
              <w:rPr>
                <w:rFonts w:ascii="Arial MT"/>
                <w:spacing w:val="-5"/>
                <w:sz w:val="18"/>
              </w:rPr>
              <w:t>3.7</w:t>
            </w:r>
          </w:p>
        </w:tc>
        <w:tc>
          <w:tcPr>
            <w:tcW w:w="631" w:type="dxa"/>
            <w:tcBorders>
              <w:top w:val="nil"/>
              <w:left w:val="single" w:sz="8" w:space="0" w:color="000000"/>
              <w:bottom w:val="single" w:sz="8" w:space="0" w:color="000000"/>
              <w:right w:val="single" w:sz="8" w:space="0" w:color="000000"/>
            </w:tcBorders>
          </w:tcPr>
          <w:p>
            <w:pPr>
              <w:pStyle w:val="TableParagraph"/>
              <w:spacing w:before="38"/>
              <w:ind w:left="64" w:right="27"/>
              <w:jc w:val="center"/>
              <w:rPr>
                <w:rFonts w:ascii="Arial MT"/>
                <w:sz w:val="18"/>
              </w:rPr>
            </w:pPr>
            <w:r>
              <w:rPr>
                <w:rFonts w:ascii="Arial MT"/>
                <w:spacing w:val="-4"/>
                <w:sz w:val="18"/>
              </w:rPr>
              <w:t>18.5</w:t>
            </w:r>
          </w:p>
        </w:tc>
        <w:tc>
          <w:tcPr>
            <w:tcW w:w="984" w:type="dxa"/>
            <w:tcBorders>
              <w:top w:val="nil"/>
              <w:left w:val="single" w:sz="8" w:space="0" w:color="000000"/>
              <w:bottom w:val="single" w:sz="8" w:space="0" w:color="000000"/>
              <w:right w:val="single" w:sz="8" w:space="0" w:color="000000"/>
            </w:tcBorders>
          </w:tcPr>
          <w:p>
            <w:pPr>
              <w:pStyle w:val="TableParagraph"/>
              <w:spacing w:before="38"/>
              <w:ind w:left="56" w:right="20"/>
              <w:jc w:val="center"/>
              <w:rPr>
                <w:rFonts w:ascii="Arial MT"/>
                <w:sz w:val="18"/>
              </w:rPr>
            </w:pPr>
            <w:r>
              <w:rPr>
                <w:rFonts w:ascii="Arial MT"/>
                <w:spacing w:val="-4"/>
                <w:sz w:val="18"/>
              </w:rPr>
              <w:t>18.5</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41" w:right="5"/>
              <w:jc w:val="center"/>
              <w:rPr>
                <w:rFonts w:ascii="Arial MT"/>
                <w:sz w:val="18"/>
              </w:rPr>
            </w:pPr>
            <w:r>
              <w:rPr>
                <w:rFonts w:ascii="Arial MT"/>
                <w:spacing w:val="-4"/>
                <w:sz w:val="18"/>
              </w:rPr>
              <w:t>48.1</w:t>
            </w:r>
          </w:p>
        </w:tc>
        <w:tc>
          <w:tcPr>
            <w:tcW w:w="1166" w:type="dxa"/>
            <w:tcBorders>
              <w:top w:val="nil"/>
              <w:left w:val="single" w:sz="8" w:space="0" w:color="000000"/>
              <w:bottom w:val="single" w:sz="8" w:space="0" w:color="000000"/>
              <w:right w:val="single" w:sz="8" w:space="0" w:color="000000"/>
            </w:tcBorders>
          </w:tcPr>
          <w:p>
            <w:pPr>
              <w:pStyle w:val="TableParagraph"/>
              <w:spacing w:before="38"/>
              <w:ind w:left="147" w:right="100"/>
              <w:jc w:val="center"/>
              <w:rPr>
                <w:rFonts w:ascii="Arial MT"/>
                <w:sz w:val="18"/>
              </w:rPr>
            </w:pPr>
            <w:r>
              <w:rPr>
                <w:rFonts w:ascii="Arial MT"/>
                <w:spacing w:val="-4"/>
                <w:sz w:val="18"/>
              </w:rPr>
              <w:t>11.1</w:t>
            </w:r>
          </w:p>
        </w:tc>
        <w:tc>
          <w:tcPr>
            <w:tcW w:w="1084" w:type="dxa"/>
            <w:tcBorders>
              <w:top w:val="nil"/>
              <w:left w:val="single" w:sz="8" w:space="0" w:color="000000"/>
              <w:bottom w:val="single" w:sz="8" w:space="0" w:color="000000"/>
            </w:tcBorders>
          </w:tcPr>
          <w:p>
            <w:pPr>
              <w:pStyle w:val="TableParagraph"/>
              <w:spacing w:before="38"/>
              <w:ind w:left="310" w:right="261"/>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Q88</w:t>
            </w:r>
          </w:p>
        </w:tc>
        <w:tc>
          <w:tcPr>
            <w:tcW w:w="2026" w:type="dxa"/>
            <w:tcBorders>
              <w:top w:val="single" w:sz="8" w:space="0" w:color="000000"/>
              <w:left w:val="nil"/>
              <w:bottom w:val="nil"/>
            </w:tcBorders>
          </w:tcPr>
          <w:p>
            <w:pPr>
              <w:pStyle w:val="TableParagraph"/>
              <w:spacing w:before="46"/>
              <w:ind w:left="30"/>
              <w:rPr>
                <w:rFonts w:ascii="Arial MT"/>
                <w:sz w:val="18"/>
              </w:rPr>
            </w:pPr>
            <w:r>
              <w:rPr>
                <w:rFonts w:ascii="Arial MT"/>
                <w:spacing w:val="-2"/>
                <w:sz w:val="18"/>
              </w:rPr>
              <w:t>Count</w:t>
            </w:r>
          </w:p>
        </w:tc>
        <w:tc>
          <w:tcPr>
            <w:tcW w:w="737" w:type="dxa"/>
            <w:tcBorders>
              <w:top w:val="single" w:sz="8" w:space="0" w:color="000000"/>
              <w:bottom w:val="nil"/>
              <w:right w:val="single" w:sz="8" w:space="0" w:color="000000"/>
            </w:tcBorders>
          </w:tcPr>
          <w:p>
            <w:pPr>
              <w:pStyle w:val="TableParagraph"/>
              <w:spacing w:before="46"/>
              <w:ind w:left="37"/>
              <w:jc w:val="center"/>
              <w:rPr>
                <w:rFonts w:ascii="Arial MT"/>
                <w:sz w:val="18"/>
              </w:rPr>
            </w:pPr>
            <w:r>
              <w:rPr>
                <w:rFonts w:ascii="Arial MT"/>
                <w:w w:val="101"/>
                <w:sz w:val="18"/>
              </w:rPr>
              <w:t>1</w:t>
            </w:r>
          </w:p>
        </w:tc>
        <w:tc>
          <w:tcPr>
            <w:tcW w:w="631" w:type="dxa"/>
            <w:tcBorders>
              <w:top w:val="single" w:sz="8" w:space="0" w:color="000000"/>
              <w:left w:val="single" w:sz="8" w:space="0" w:color="000000"/>
              <w:bottom w:val="nil"/>
              <w:right w:val="single" w:sz="8" w:space="0" w:color="000000"/>
            </w:tcBorders>
          </w:tcPr>
          <w:p>
            <w:pPr>
              <w:pStyle w:val="TableParagraph"/>
              <w:spacing w:before="46"/>
              <w:ind w:left="33"/>
              <w:jc w:val="center"/>
              <w:rPr>
                <w:rFonts w:ascii="Arial MT"/>
                <w:sz w:val="18"/>
              </w:rPr>
            </w:pPr>
            <w:r>
              <w:rPr>
                <w:rFonts w:ascii="Arial MT"/>
                <w:w w:val="101"/>
                <w:sz w:val="18"/>
              </w:rPr>
              <w:t>1</w:t>
            </w:r>
          </w:p>
        </w:tc>
        <w:tc>
          <w:tcPr>
            <w:tcW w:w="984" w:type="dxa"/>
            <w:tcBorders>
              <w:top w:val="single" w:sz="8" w:space="0" w:color="000000"/>
              <w:left w:val="single" w:sz="8" w:space="0" w:color="000000"/>
              <w:bottom w:val="nil"/>
              <w:right w:val="single" w:sz="8" w:space="0" w:color="000000"/>
            </w:tcBorders>
          </w:tcPr>
          <w:p>
            <w:pPr>
              <w:pStyle w:val="TableParagraph"/>
              <w:spacing w:before="46"/>
              <w:ind w:left="31"/>
              <w:jc w:val="center"/>
              <w:rPr>
                <w:rFonts w:ascii="Arial MT"/>
                <w:sz w:val="18"/>
              </w:rPr>
            </w:pPr>
            <w:r>
              <w:rPr>
                <w:rFonts w:ascii="Arial MT"/>
                <w:w w:val="101"/>
                <w:sz w:val="18"/>
              </w:rPr>
              <w:t>1</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1" w:right="5"/>
              <w:jc w:val="center"/>
              <w:rPr>
                <w:rFonts w:ascii="Arial MT"/>
                <w:sz w:val="18"/>
              </w:rPr>
            </w:pPr>
            <w:r>
              <w:rPr>
                <w:rFonts w:ascii="Arial MT"/>
                <w:spacing w:val="-5"/>
                <w:sz w:val="18"/>
              </w:rPr>
              <w:t>16</w:t>
            </w:r>
          </w:p>
        </w:tc>
        <w:tc>
          <w:tcPr>
            <w:tcW w:w="1166" w:type="dxa"/>
            <w:tcBorders>
              <w:top w:val="single" w:sz="8" w:space="0" w:color="000000"/>
              <w:left w:val="single" w:sz="8" w:space="0" w:color="000000"/>
              <w:bottom w:val="nil"/>
              <w:right w:val="single" w:sz="8" w:space="0" w:color="000000"/>
            </w:tcBorders>
          </w:tcPr>
          <w:p>
            <w:pPr>
              <w:pStyle w:val="TableParagraph"/>
              <w:spacing w:before="46"/>
              <w:ind w:left="43"/>
              <w:jc w:val="center"/>
              <w:rPr>
                <w:rFonts w:ascii="Arial MT"/>
                <w:sz w:val="18"/>
              </w:rPr>
            </w:pPr>
            <w:r>
              <w:rPr>
                <w:rFonts w:ascii="Arial MT"/>
                <w:w w:val="101"/>
                <w:sz w:val="18"/>
              </w:rPr>
              <w:t>7</w:t>
            </w:r>
          </w:p>
        </w:tc>
        <w:tc>
          <w:tcPr>
            <w:tcW w:w="1084" w:type="dxa"/>
            <w:tcBorders>
              <w:top w:val="single" w:sz="8" w:space="0" w:color="000000"/>
              <w:left w:val="single" w:sz="8" w:space="0" w:color="000000"/>
              <w:bottom w:val="nil"/>
            </w:tcBorders>
          </w:tcPr>
          <w:p>
            <w:pPr>
              <w:pStyle w:val="TableParagraph"/>
              <w:spacing w:before="46"/>
              <w:ind w:left="305" w:right="261"/>
              <w:jc w:val="center"/>
              <w:rPr>
                <w:rFonts w:ascii="Arial MT"/>
                <w:sz w:val="18"/>
              </w:rPr>
            </w:pPr>
            <w:r>
              <w:rPr>
                <w:rFonts w:ascii="Arial MT"/>
                <w:spacing w:val="-5"/>
                <w:sz w:val="18"/>
              </w:rPr>
              <w:t>26</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202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37" w:type="dxa"/>
            <w:tcBorders>
              <w:top w:val="nil"/>
              <w:bottom w:val="single" w:sz="8" w:space="0" w:color="000000"/>
              <w:right w:val="single" w:sz="8" w:space="0" w:color="000000"/>
            </w:tcBorders>
          </w:tcPr>
          <w:p>
            <w:pPr>
              <w:pStyle w:val="TableParagraph"/>
              <w:spacing w:before="38"/>
              <w:ind w:left="180" w:right="144"/>
              <w:jc w:val="center"/>
              <w:rPr>
                <w:rFonts w:ascii="Arial MT"/>
                <w:sz w:val="18"/>
              </w:rPr>
            </w:pPr>
            <w:r>
              <w:rPr>
                <w:rFonts w:ascii="Arial MT"/>
                <w:spacing w:val="-5"/>
                <w:sz w:val="18"/>
              </w:rPr>
              <w:t>3.8</w:t>
            </w:r>
          </w:p>
        </w:tc>
        <w:tc>
          <w:tcPr>
            <w:tcW w:w="631" w:type="dxa"/>
            <w:tcBorders>
              <w:top w:val="nil"/>
              <w:left w:val="single" w:sz="8" w:space="0" w:color="000000"/>
              <w:bottom w:val="single" w:sz="8" w:space="0" w:color="000000"/>
              <w:right w:val="single" w:sz="8" w:space="0" w:color="000000"/>
            </w:tcBorders>
          </w:tcPr>
          <w:p>
            <w:pPr>
              <w:pStyle w:val="TableParagraph"/>
              <w:spacing w:before="38"/>
              <w:ind w:left="64" w:right="32"/>
              <w:jc w:val="center"/>
              <w:rPr>
                <w:rFonts w:ascii="Arial MT"/>
                <w:sz w:val="18"/>
              </w:rPr>
            </w:pPr>
            <w:r>
              <w:rPr>
                <w:rFonts w:ascii="Arial MT"/>
                <w:spacing w:val="-5"/>
                <w:sz w:val="18"/>
              </w:rPr>
              <w:t>3.8</w:t>
            </w:r>
          </w:p>
        </w:tc>
        <w:tc>
          <w:tcPr>
            <w:tcW w:w="984" w:type="dxa"/>
            <w:tcBorders>
              <w:top w:val="nil"/>
              <w:left w:val="single" w:sz="8" w:space="0" w:color="000000"/>
              <w:bottom w:val="single" w:sz="8" w:space="0" w:color="000000"/>
              <w:right w:val="single" w:sz="8" w:space="0" w:color="000000"/>
            </w:tcBorders>
          </w:tcPr>
          <w:p>
            <w:pPr>
              <w:pStyle w:val="TableParagraph"/>
              <w:spacing w:before="38"/>
              <w:ind w:left="56" w:right="15"/>
              <w:jc w:val="center"/>
              <w:rPr>
                <w:rFonts w:ascii="Arial MT"/>
                <w:sz w:val="18"/>
              </w:rPr>
            </w:pPr>
            <w:r>
              <w:rPr>
                <w:rFonts w:ascii="Arial MT"/>
                <w:spacing w:val="-5"/>
                <w:sz w:val="18"/>
              </w:rPr>
              <w:t>3.8</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41" w:right="5"/>
              <w:jc w:val="center"/>
              <w:rPr>
                <w:rFonts w:ascii="Arial MT"/>
                <w:sz w:val="18"/>
              </w:rPr>
            </w:pPr>
            <w:r>
              <w:rPr>
                <w:rFonts w:ascii="Arial MT"/>
                <w:spacing w:val="-4"/>
                <w:sz w:val="18"/>
              </w:rPr>
              <w:t>61.5</w:t>
            </w:r>
          </w:p>
        </w:tc>
        <w:tc>
          <w:tcPr>
            <w:tcW w:w="1166" w:type="dxa"/>
            <w:tcBorders>
              <w:top w:val="nil"/>
              <w:left w:val="single" w:sz="8" w:space="0" w:color="000000"/>
              <w:bottom w:val="single" w:sz="8" w:space="0" w:color="000000"/>
              <w:right w:val="single" w:sz="8" w:space="0" w:color="000000"/>
            </w:tcBorders>
          </w:tcPr>
          <w:p>
            <w:pPr>
              <w:pStyle w:val="TableParagraph"/>
              <w:spacing w:before="38"/>
              <w:ind w:left="147" w:right="100"/>
              <w:jc w:val="center"/>
              <w:rPr>
                <w:rFonts w:ascii="Arial MT"/>
                <w:sz w:val="18"/>
              </w:rPr>
            </w:pPr>
            <w:r>
              <w:rPr>
                <w:rFonts w:ascii="Arial MT"/>
                <w:spacing w:val="-4"/>
                <w:sz w:val="18"/>
              </w:rPr>
              <w:t>26.9</w:t>
            </w:r>
          </w:p>
        </w:tc>
        <w:tc>
          <w:tcPr>
            <w:tcW w:w="1084" w:type="dxa"/>
            <w:tcBorders>
              <w:top w:val="nil"/>
              <w:left w:val="single" w:sz="8" w:space="0" w:color="000000"/>
              <w:bottom w:val="single" w:sz="8" w:space="0" w:color="000000"/>
            </w:tcBorders>
          </w:tcPr>
          <w:p>
            <w:pPr>
              <w:pStyle w:val="TableParagraph"/>
              <w:spacing w:before="38"/>
              <w:ind w:left="310" w:right="261"/>
              <w:jc w:val="center"/>
              <w:rPr>
                <w:rFonts w:ascii="Arial MT"/>
                <w:sz w:val="18"/>
              </w:rPr>
            </w:pPr>
            <w:r>
              <w:rPr>
                <w:rFonts w:ascii="Arial MT"/>
                <w:spacing w:val="-2"/>
                <w:sz w:val="18"/>
              </w:rPr>
              <w:t>100.0</w:t>
            </w:r>
          </w:p>
        </w:tc>
      </w:tr>
      <w:tr>
        <w:trPr>
          <w:trHeight w:val="296" w:hRule="atLeast"/>
        </w:trPr>
        <w:tc>
          <w:tcPr>
            <w:tcW w:w="1263" w:type="dxa"/>
            <w:vMerge/>
            <w:tcBorders>
              <w:top w:val="nil"/>
              <w:bottom w:val="single" w:sz="8" w:space="0" w:color="000000"/>
              <w:right w:val="nil"/>
            </w:tcBorders>
          </w:tcPr>
          <w:p>
            <w:pPr>
              <w:rPr>
                <w:sz w:val="2"/>
                <w:szCs w:val="2"/>
              </w:rPr>
            </w:pPr>
          </w:p>
        </w:tc>
        <w:tc>
          <w:tcPr>
            <w:tcW w:w="749" w:type="dxa"/>
            <w:tcBorders>
              <w:top w:val="single" w:sz="8" w:space="0" w:color="000000"/>
              <w:left w:val="nil"/>
              <w:bottom w:val="nil"/>
              <w:right w:val="nil"/>
            </w:tcBorders>
          </w:tcPr>
          <w:p>
            <w:pPr>
              <w:pStyle w:val="TableParagraph"/>
              <w:spacing w:before="47"/>
              <w:ind w:left="52"/>
              <w:rPr>
                <w:rFonts w:ascii="Arial MT"/>
                <w:sz w:val="18"/>
              </w:rPr>
            </w:pPr>
            <w:r>
              <w:rPr>
                <w:rFonts w:ascii="Arial MT"/>
                <w:spacing w:val="-5"/>
                <w:sz w:val="18"/>
              </w:rPr>
              <w:t>Q89</w:t>
            </w:r>
          </w:p>
        </w:tc>
        <w:tc>
          <w:tcPr>
            <w:tcW w:w="2026" w:type="dxa"/>
            <w:tcBorders>
              <w:top w:val="single" w:sz="8" w:space="0" w:color="000000"/>
              <w:left w:val="nil"/>
              <w:bottom w:val="nil"/>
            </w:tcBorders>
          </w:tcPr>
          <w:p>
            <w:pPr>
              <w:pStyle w:val="TableParagraph"/>
              <w:spacing w:before="47"/>
              <w:ind w:left="30"/>
              <w:rPr>
                <w:rFonts w:ascii="Arial MT"/>
                <w:sz w:val="18"/>
              </w:rPr>
            </w:pPr>
            <w:r>
              <w:rPr>
                <w:rFonts w:ascii="Arial MT"/>
                <w:spacing w:val="-2"/>
                <w:sz w:val="18"/>
              </w:rPr>
              <w:t>Count</w:t>
            </w:r>
          </w:p>
        </w:tc>
        <w:tc>
          <w:tcPr>
            <w:tcW w:w="737" w:type="dxa"/>
            <w:tcBorders>
              <w:top w:val="single" w:sz="8" w:space="0" w:color="000000"/>
              <w:bottom w:val="nil"/>
              <w:right w:val="single" w:sz="8" w:space="0" w:color="000000"/>
            </w:tcBorders>
          </w:tcPr>
          <w:p>
            <w:pPr>
              <w:pStyle w:val="TableParagraph"/>
              <w:spacing w:before="47"/>
              <w:ind w:left="37"/>
              <w:jc w:val="center"/>
              <w:rPr>
                <w:rFonts w:ascii="Arial MT"/>
                <w:sz w:val="18"/>
              </w:rPr>
            </w:pPr>
            <w:r>
              <w:rPr>
                <w:rFonts w:ascii="Arial MT"/>
                <w:w w:val="101"/>
                <w:sz w:val="18"/>
              </w:rPr>
              <w:t>1</w:t>
            </w:r>
          </w:p>
        </w:tc>
        <w:tc>
          <w:tcPr>
            <w:tcW w:w="631" w:type="dxa"/>
            <w:tcBorders>
              <w:top w:val="single" w:sz="8" w:space="0" w:color="000000"/>
              <w:left w:val="single" w:sz="8" w:space="0" w:color="000000"/>
              <w:bottom w:val="nil"/>
              <w:right w:val="single" w:sz="8" w:space="0" w:color="000000"/>
            </w:tcBorders>
          </w:tcPr>
          <w:p>
            <w:pPr>
              <w:pStyle w:val="TableParagraph"/>
              <w:spacing w:before="47"/>
              <w:ind w:left="33"/>
              <w:jc w:val="center"/>
              <w:rPr>
                <w:rFonts w:ascii="Arial MT"/>
                <w:sz w:val="18"/>
              </w:rPr>
            </w:pPr>
            <w:r>
              <w:rPr>
                <w:rFonts w:ascii="Arial MT"/>
                <w:w w:val="101"/>
                <w:sz w:val="18"/>
              </w:rPr>
              <w:t>1</w:t>
            </w:r>
          </w:p>
        </w:tc>
        <w:tc>
          <w:tcPr>
            <w:tcW w:w="984" w:type="dxa"/>
            <w:tcBorders>
              <w:top w:val="single" w:sz="8" w:space="0" w:color="000000"/>
              <w:left w:val="single" w:sz="8" w:space="0" w:color="000000"/>
              <w:bottom w:val="nil"/>
              <w:right w:val="single" w:sz="8" w:space="0" w:color="000000"/>
            </w:tcBorders>
          </w:tcPr>
          <w:p>
            <w:pPr>
              <w:pStyle w:val="TableParagraph"/>
              <w:spacing w:before="47"/>
              <w:ind w:left="31"/>
              <w:jc w:val="center"/>
              <w:rPr>
                <w:rFonts w:ascii="Arial MT"/>
                <w:sz w:val="18"/>
              </w:rPr>
            </w:pPr>
            <w:r>
              <w:rPr>
                <w:rFonts w:ascii="Arial MT"/>
                <w:w w:val="101"/>
                <w:sz w:val="18"/>
              </w:rPr>
              <w:t>2</w:t>
            </w:r>
          </w:p>
        </w:tc>
        <w:tc>
          <w:tcPr>
            <w:tcW w:w="811" w:type="dxa"/>
            <w:tcBorders>
              <w:top w:val="single" w:sz="8" w:space="0" w:color="000000"/>
              <w:left w:val="single" w:sz="8" w:space="0" w:color="000000"/>
              <w:bottom w:val="nil"/>
              <w:right w:val="single" w:sz="8" w:space="0" w:color="000000"/>
            </w:tcBorders>
          </w:tcPr>
          <w:p>
            <w:pPr>
              <w:pStyle w:val="TableParagraph"/>
              <w:spacing w:before="47"/>
              <w:ind w:left="41" w:right="5"/>
              <w:jc w:val="center"/>
              <w:rPr>
                <w:rFonts w:ascii="Arial MT"/>
                <w:sz w:val="18"/>
              </w:rPr>
            </w:pPr>
            <w:r>
              <w:rPr>
                <w:rFonts w:ascii="Arial MT"/>
                <w:spacing w:val="-5"/>
                <w:sz w:val="18"/>
              </w:rPr>
              <w:t>14</w:t>
            </w:r>
          </w:p>
        </w:tc>
        <w:tc>
          <w:tcPr>
            <w:tcW w:w="1166" w:type="dxa"/>
            <w:tcBorders>
              <w:top w:val="single" w:sz="8" w:space="0" w:color="000000"/>
              <w:left w:val="single" w:sz="8" w:space="0" w:color="000000"/>
              <w:bottom w:val="nil"/>
              <w:right w:val="single" w:sz="8" w:space="0" w:color="000000"/>
            </w:tcBorders>
          </w:tcPr>
          <w:p>
            <w:pPr>
              <w:pStyle w:val="TableParagraph"/>
              <w:spacing w:before="47"/>
              <w:ind w:left="43"/>
              <w:jc w:val="center"/>
              <w:rPr>
                <w:rFonts w:ascii="Arial MT"/>
                <w:sz w:val="18"/>
              </w:rPr>
            </w:pPr>
            <w:r>
              <w:rPr>
                <w:rFonts w:ascii="Arial MT"/>
                <w:w w:val="101"/>
                <w:sz w:val="18"/>
              </w:rPr>
              <w:t>9</w:t>
            </w:r>
          </w:p>
        </w:tc>
        <w:tc>
          <w:tcPr>
            <w:tcW w:w="1084" w:type="dxa"/>
            <w:tcBorders>
              <w:top w:val="single" w:sz="8" w:space="0" w:color="000000"/>
              <w:left w:val="single" w:sz="8" w:space="0" w:color="000000"/>
              <w:bottom w:val="nil"/>
            </w:tcBorders>
          </w:tcPr>
          <w:p>
            <w:pPr>
              <w:pStyle w:val="TableParagraph"/>
              <w:spacing w:before="47"/>
              <w:ind w:left="305" w:right="261"/>
              <w:jc w:val="center"/>
              <w:rPr>
                <w:rFonts w:ascii="Arial MT"/>
                <w:sz w:val="18"/>
              </w:rPr>
            </w:pPr>
            <w:r>
              <w:rPr>
                <w:rFonts w:ascii="Arial MT"/>
                <w:spacing w:val="-5"/>
                <w:sz w:val="18"/>
              </w:rPr>
              <w:t>27</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tcBorders>
              <w:top w:val="nil"/>
              <w:left w:val="nil"/>
              <w:bottom w:val="single" w:sz="8" w:space="0" w:color="000000"/>
              <w:right w:val="nil"/>
            </w:tcBorders>
          </w:tcPr>
          <w:p>
            <w:pPr>
              <w:pStyle w:val="TableParagraph"/>
              <w:rPr>
                <w:sz w:val="18"/>
              </w:rPr>
            </w:pPr>
          </w:p>
        </w:tc>
        <w:tc>
          <w:tcPr>
            <w:tcW w:w="2026" w:type="dxa"/>
            <w:tcBorders>
              <w:top w:val="nil"/>
              <w:left w:val="nil"/>
              <w:bottom w:val="single" w:sz="8" w:space="0" w:color="000000"/>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37" w:type="dxa"/>
            <w:tcBorders>
              <w:top w:val="nil"/>
              <w:bottom w:val="single" w:sz="8" w:space="0" w:color="000000"/>
              <w:right w:val="single" w:sz="8" w:space="0" w:color="000000"/>
            </w:tcBorders>
          </w:tcPr>
          <w:p>
            <w:pPr>
              <w:pStyle w:val="TableParagraph"/>
              <w:spacing w:before="38"/>
              <w:ind w:left="180" w:right="144"/>
              <w:jc w:val="center"/>
              <w:rPr>
                <w:rFonts w:ascii="Arial MT"/>
                <w:sz w:val="18"/>
              </w:rPr>
            </w:pPr>
            <w:r>
              <w:rPr>
                <w:rFonts w:ascii="Arial MT"/>
                <w:spacing w:val="-5"/>
                <w:sz w:val="18"/>
              </w:rPr>
              <w:t>3.7</w:t>
            </w:r>
          </w:p>
        </w:tc>
        <w:tc>
          <w:tcPr>
            <w:tcW w:w="631" w:type="dxa"/>
            <w:tcBorders>
              <w:top w:val="nil"/>
              <w:left w:val="single" w:sz="8" w:space="0" w:color="000000"/>
              <w:bottom w:val="single" w:sz="8" w:space="0" w:color="000000"/>
              <w:right w:val="single" w:sz="8" w:space="0" w:color="000000"/>
            </w:tcBorders>
          </w:tcPr>
          <w:p>
            <w:pPr>
              <w:pStyle w:val="TableParagraph"/>
              <w:spacing w:before="38"/>
              <w:ind w:left="64" w:right="32"/>
              <w:jc w:val="center"/>
              <w:rPr>
                <w:rFonts w:ascii="Arial MT"/>
                <w:sz w:val="18"/>
              </w:rPr>
            </w:pPr>
            <w:r>
              <w:rPr>
                <w:rFonts w:ascii="Arial MT"/>
                <w:spacing w:val="-5"/>
                <w:sz w:val="18"/>
              </w:rPr>
              <w:t>3.7</w:t>
            </w:r>
          </w:p>
        </w:tc>
        <w:tc>
          <w:tcPr>
            <w:tcW w:w="984" w:type="dxa"/>
            <w:tcBorders>
              <w:top w:val="nil"/>
              <w:left w:val="single" w:sz="8" w:space="0" w:color="000000"/>
              <w:bottom w:val="single" w:sz="8" w:space="0" w:color="000000"/>
              <w:right w:val="single" w:sz="8" w:space="0" w:color="000000"/>
            </w:tcBorders>
          </w:tcPr>
          <w:p>
            <w:pPr>
              <w:pStyle w:val="TableParagraph"/>
              <w:spacing w:before="38"/>
              <w:ind w:left="56" w:right="15"/>
              <w:jc w:val="center"/>
              <w:rPr>
                <w:rFonts w:ascii="Arial MT"/>
                <w:sz w:val="18"/>
              </w:rPr>
            </w:pPr>
            <w:r>
              <w:rPr>
                <w:rFonts w:ascii="Arial MT"/>
                <w:spacing w:val="-5"/>
                <w:sz w:val="18"/>
              </w:rPr>
              <w:t>7.4</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41" w:right="5"/>
              <w:jc w:val="center"/>
              <w:rPr>
                <w:rFonts w:ascii="Arial MT"/>
                <w:sz w:val="18"/>
              </w:rPr>
            </w:pPr>
            <w:r>
              <w:rPr>
                <w:rFonts w:ascii="Arial MT"/>
                <w:spacing w:val="-4"/>
                <w:sz w:val="18"/>
              </w:rPr>
              <w:t>51.9</w:t>
            </w:r>
          </w:p>
        </w:tc>
        <w:tc>
          <w:tcPr>
            <w:tcW w:w="1166" w:type="dxa"/>
            <w:tcBorders>
              <w:top w:val="nil"/>
              <w:left w:val="single" w:sz="8" w:space="0" w:color="000000"/>
              <w:bottom w:val="single" w:sz="8" w:space="0" w:color="000000"/>
              <w:right w:val="single" w:sz="8" w:space="0" w:color="000000"/>
            </w:tcBorders>
          </w:tcPr>
          <w:p>
            <w:pPr>
              <w:pStyle w:val="TableParagraph"/>
              <w:spacing w:before="38"/>
              <w:ind w:left="147" w:right="100"/>
              <w:jc w:val="center"/>
              <w:rPr>
                <w:rFonts w:ascii="Arial MT"/>
                <w:sz w:val="18"/>
              </w:rPr>
            </w:pPr>
            <w:r>
              <w:rPr>
                <w:rFonts w:ascii="Arial MT"/>
                <w:spacing w:val="-4"/>
                <w:sz w:val="18"/>
              </w:rPr>
              <w:t>33.3</w:t>
            </w:r>
          </w:p>
        </w:tc>
        <w:tc>
          <w:tcPr>
            <w:tcW w:w="1084" w:type="dxa"/>
            <w:tcBorders>
              <w:top w:val="nil"/>
              <w:left w:val="single" w:sz="8" w:space="0" w:color="000000"/>
              <w:bottom w:val="single" w:sz="8" w:space="0" w:color="000000"/>
            </w:tcBorders>
          </w:tcPr>
          <w:p>
            <w:pPr>
              <w:pStyle w:val="TableParagraph"/>
              <w:spacing w:before="38"/>
              <w:ind w:left="310" w:right="261"/>
              <w:jc w:val="center"/>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49" w:type="dxa"/>
            <w:vMerge w:val="restart"/>
            <w:tcBorders>
              <w:top w:val="single" w:sz="8" w:space="0" w:color="000000"/>
              <w:left w:val="nil"/>
              <w:bottom w:val="single" w:sz="8" w:space="0" w:color="000000"/>
              <w:right w:val="nil"/>
            </w:tcBorders>
          </w:tcPr>
          <w:p>
            <w:pPr>
              <w:pStyle w:val="TableParagraph"/>
              <w:spacing w:before="46"/>
              <w:ind w:left="52"/>
              <w:rPr>
                <w:rFonts w:ascii="Arial MT"/>
                <w:sz w:val="18"/>
              </w:rPr>
            </w:pPr>
            <w:r>
              <w:rPr>
                <w:rFonts w:ascii="Arial MT"/>
                <w:spacing w:val="-5"/>
                <w:sz w:val="18"/>
              </w:rPr>
              <w:t>Q90</w:t>
            </w:r>
          </w:p>
        </w:tc>
        <w:tc>
          <w:tcPr>
            <w:tcW w:w="2026" w:type="dxa"/>
            <w:tcBorders>
              <w:top w:val="single" w:sz="8" w:space="0" w:color="000000"/>
              <w:left w:val="nil"/>
              <w:bottom w:val="single" w:sz="36" w:space="0" w:color="FFFFFF"/>
            </w:tcBorders>
          </w:tcPr>
          <w:p>
            <w:pPr>
              <w:pStyle w:val="TableParagraph"/>
              <w:spacing w:before="46"/>
              <w:ind w:left="30"/>
              <w:rPr>
                <w:rFonts w:ascii="Arial MT"/>
                <w:sz w:val="18"/>
              </w:rPr>
            </w:pPr>
            <w:r>
              <w:rPr>
                <w:rFonts w:ascii="Arial MT"/>
                <w:spacing w:val="-2"/>
                <w:sz w:val="18"/>
              </w:rPr>
              <w:t>Count</w:t>
            </w:r>
          </w:p>
        </w:tc>
        <w:tc>
          <w:tcPr>
            <w:tcW w:w="737" w:type="dxa"/>
            <w:tcBorders>
              <w:top w:val="single" w:sz="8" w:space="0" w:color="000000"/>
              <w:bottom w:val="nil"/>
              <w:right w:val="single" w:sz="8" w:space="0" w:color="000000"/>
            </w:tcBorders>
          </w:tcPr>
          <w:p>
            <w:pPr>
              <w:pStyle w:val="TableParagraph"/>
              <w:spacing w:before="46"/>
              <w:ind w:left="37"/>
              <w:jc w:val="center"/>
              <w:rPr>
                <w:rFonts w:ascii="Arial MT"/>
                <w:sz w:val="18"/>
              </w:rPr>
            </w:pPr>
            <w:r>
              <w:rPr>
                <w:rFonts w:ascii="Arial MT"/>
                <w:w w:val="101"/>
                <w:sz w:val="18"/>
              </w:rPr>
              <w:t>0</w:t>
            </w:r>
          </w:p>
        </w:tc>
        <w:tc>
          <w:tcPr>
            <w:tcW w:w="631" w:type="dxa"/>
            <w:tcBorders>
              <w:top w:val="single" w:sz="8" w:space="0" w:color="000000"/>
              <w:left w:val="single" w:sz="8" w:space="0" w:color="000000"/>
              <w:bottom w:val="single" w:sz="36" w:space="0" w:color="FFFFFF"/>
              <w:right w:val="single" w:sz="8" w:space="0" w:color="000000"/>
            </w:tcBorders>
          </w:tcPr>
          <w:p>
            <w:pPr>
              <w:pStyle w:val="TableParagraph"/>
              <w:spacing w:before="46"/>
              <w:ind w:left="33"/>
              <w:jc w:val="center"/>
              <w:rPr>
                <w:rFonts w:ascii="Arial MT"/>
                <w:sz w:val="18"/>
              </w:rPr>
            </w:pPr>
            <w:r>
              <w:rPr>
                <w:rFonts w:ascii="Arial MT"/>
                <w:w w:val="101"/>
                <w:sz w:val="18"/>
              </w:rPr>
              <w:t>4</w:t>
            </w:r>
          </w:p>
        </w:tc>
        <w:tc>
          <w:tcPr>
            <w:tcW w:w="984" w:type="dxa"/>
            <w:tcBorders>
              <w:top w:val="single" w:sz="8" w:space="0" w:color="000000"/>
              <w:left w:val="single" w:sz="8" w:space="0" w:color="000000"/>
              <w:bottom w:val="single" w:sz="36" w:space="0" w:color="FFFFFF"/>
              <w:right w:val="single" w:sz="8" w:space="0" w:color="000000"/>
            </w:tcBorders>
          </w:tcPr>
          <w:p>
            <w:pPr>
              <w:pStyle w:val="TableParagraph"/>
              <w:spacing w:before="46"/>
              <w:ind w:left="31"/>
              <w:jc w:val="center"/>
              <w:rPr>
                <w:rFonts w:ascii="Arial MT"/>
                <w:sz w:val="18"/>
              </w:rPr>
            </w:pPr>
            <w:r>
              <w:rPr>
                <w:rFonts w:ascii="Arial MT"/>
                <w:w w:val="101"/>
                <w:sz w:val="18"/>
              </w:rPr>
              <w:t>2</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6"/>
              <w:ind w:left="41" w:right="5"/>
              <w:jc w:val="center"/>
              <w:rPr>
                <w:rFonts w:ascii="Arial MT"/>
                <w:sz w:val="18"/>
              </w:rPr>
            </w:pPr>
            <w:r>
              <w:rPr>
                <w:rFonts w:ascii="Arial MT"/>
                <w:spacing w:val="-5"/>
                <w:sz w:val="18"/>
              </w:rPr>
              <w:t>11</w:t>
            </w:r>
          </w:p>
        </w:tc>
        <w:tc>
          <w:tcPr>
            <w:tcW w:w="1166" w:type="dxa"/>
            <w:tcBorders>
              <w:top w:val="single" w:sz="8" w:space="0" w:color="000000"/>
              <w:left w:val="single" w:sz="8" w:space="0" w:color="000000"/>
              <w:bottom w:val="single" w:sz="36" w:space="0" w:color="FFFFFF"/>
              <w:right w:val="single" w:sz="8" w:space="0" w:color="000000"/>
            </w:tcBorders>
          </w:tcPr>
          <w:p>
            <w:pPr>
              <w:pStyle w:val="TableParagraph"/>
              <w:spacing w:before="46"/>
              <w:ind w:left="43"/>
              <w:jc w:val="center"/>
              <w:rPr>
                <w:rFonts w:ascii="Arial MT"/>
                <w:sz w:val="18"/>
              </w:rPr>
            </w:pPr>
            <w:r>
              <w:rPr>
                <w:rFonts w:ascii="Arial MT"/>
                <w:w w:val="101"/>
                <w:sz w:val="18"/>
              </w:rPr>
              <w:t>9</w:t>
            </w:r>
          </w:p>
        </w:tc>
        <w:tc>
          <w:tcPr>
            <w:tcW w:w="1084" w:type="dxa"/>
            <w:tcBorders>
              <w:top w:val="single" w:sz="8" w:space="0" w:color="000000"/>
              <w:left w:val="single" w:sz="8" w:space="0" w:color="000000"/>
              <w:bottom w:val="single" w:sz="36" w:space="0" w:color="FFFFFF"/>
            </w:tcBorders>
          </w:tcPr>
          <w:p>
            <w:pPr>
              <w:pStyle w:val="TableParagraph"/>
              <w:spacing w:before="46"/>
              <w:ind w:left="305" w:right="261"/>
              <w:jc w:val="center"/>
              <w:rPr>
                <w:rFonts w:ascii="Arial MT"/>
                <w:sz w:val="18"/>
              </w:rPr>
            </w:pPr>
            <w:r>
              <w:rPr>
                <w:rFonts w:ascii="Arial MT"/>
                <w:spacing w:val="-5"/>
                <w:sz w:val="18"/>
              </w:rPr>
              <w:t>26</w:t>
            </w:r>
          </w:p>
        </w:tc>
      </w:tr>
      <w:tr>
        <w:trPr>
          <w:trHeight w:val="225" w:hRule="atLeast"/>
        </w:trPr>
        <w:tc>
          <w:tcPr>
            <w:tcW w:w="1263" w:type="dxa"/>
            <w:vMerge/>
            <w:tcBorders>
              <w:top w:val="nil"/>
              <w:bottom w:val="single" w:sz="8" w:space="0" w:color="000000"/>
              <w:right w:val="nil"/>
            </w:tcBorders>
          </w:tcPr>
          <w:p>
            <w:pPr>
              <w:rPr>
                <w:sz w:val="2"/>
                <w:szCs w:val="2"/>
              </w:rPr>
            </w:pPr>
          </w:p>
        </w:tc>
        <w:tc>
          <w:tcPr>
            <w:tcW w:w="749" w:type="dxa"/>
            <w:vMerge/>
            <w:tcBorders>
              <w:top w:val="nil"/>
              <w:left w:val="nil"/>
              <w:bottom w:val="single" w:sz="8" w:space="0" w:color="000000"/>
              <w:right w:val="nil"/>
            </w:tcBorders>
          </w:tcPr>
          <w:p>
            <w:pPr>
              <w:rPr>
                <w:sz w:val="2"/>
                <w:szCs w:val="2"/>
              </w:rPr>
            </w:pPr>
          </w:p>
        </w:tc>
        <w:tc>
          <w:tcPr>
            <w:tcW w:w="2026" w:type="dxa"/>
            <w:tcBorders>
              <w:top w:val="single" w:sz="36" w:space="0" w:color="FFFFFF"/>
              <w:left w:val="nil"/>
              <w:bottom w:val="single" w:sz="8" w:space="0" w:color="000000"/>
            </w:tcBorders>
          </w:tcPr>
          <w:p>
            <w:pPr>
              <w:pStyle w:val="TableParagraph"/>
              <w:spacing w:line="188" w:lineRule="exact"/>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37" w:type="dxa"/>
            <w:tcBorders>
              <w:top w:val="nil"/>
              <w:bottom w:val="single" w:sz="8" w:space="0" w:color="000000"/>
              <w:right w:val="single" w:sz="8" w:space="0" w:color="000000"/>
            </w:tcBorders>
          </w:tcPr>
          <w:p>
            <w:pPr>
              <w:pStyle w:val="TableParagraph"/>
              <w:spacing w:line="188" w:lineRule="exact"/>
              <w:ind w:left="185" w:right="142"/>
              <w:jc w:val="center"/>
              <w:rPr>
                <w:rFonts w:ascii="Arial MT"/>
                <w:sz w:val="18"/>
              </w:rPr>
            </w:pPr>
            <w:r>
              <w:rPr>
                <w:rFonts w:ascii="Arial MT"/>
                <w:spacing w:val="-5"/>
                <w:sz w:val="18"/>
              </w:rPr>
              <w:t>.0</w:t>
            </w:r>
          </w:p>
        </w:tc>
        <w:tc>
          <w:tcPr>
            <w:tcW w:w="63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64" w:right="27"/>
              <w:jc w:val="center"/>
              <w:rPr>
                <w:rFonts w:ascii="Arial MT"/>
                <w:sz w:val="18"/>
              </w:rPr>
            </w:pPr>
            <w:r>
              <w:rPr>
                <w:rFonts w:ascii="Arial MT"/>
                <w:spacing w:val="-4"/>
                <w:sz w:val="18"/>
              </w:rPr>
              <w:t>15.4</w:t>
            </w:r>
          </w:p>
        </w:tc>
        <w:tc>
          <w:tcPr>
            <w:tcW w:w="984"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6" w:right="13"/>
              <w:jc w:val="center"/>
              <w:rPr>
                <w:rFonts w:ascii="Arial MT"/>
                <w:sz w:val="18"/>
              </w:rPr>
            </w:pPr>
            <w:r>
              <w:rPr>
                <w:rFonts w:ascii="Arial MT"/>
                <w:spacing w:val="-5"/>
                <w:sz w:val="18"/>
              </w:rPr>
              <w:t>7.7</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41" w:right="5"/>
              <w:jc w:val="center"/>
              <w:rPr>
                <w:rFonts w:ascii="Arial MT"/>
                <w:sz w:val="18"/>
              </w:rPr>
            </w:pPr>
            <w:r>
              <w:rPr>
                <w:rFonts w:ascii="Arial MT"/>
                <w:spacing w:val="-4"/>
                <w:sz w:val="18"/>
              </w:rPr>
              <w:t>42.3</w:t>
            </w:r>
          </w:p>
        </w:tc>
        <w:tc>
          <w:tcPr>
            <w:tcW w:w="1166"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47" w:right="100"/>
              <w:jc w:val="center"/>
              <w:rPr>
                <w:rFonts w:ascii="Arial MT"/>
                <w:sz w:val="18"/>
              </w:rPr>
            </w:pPr>
            <w:r>
              <w:rPr>
                <w:rFonts w:ascii="Arial MT"/>
                <w:spacing w:val="-4"/>
                <w:sz w:val="18"/>
              </w:rPr>
              <w:t>34.6</w:t>
            </w:r>
          </w:p>
        </w:tc>
        <w:tc>
          <w:tcPr>
            <w:tcW w:w="1084" w:type="dxa"/>
            <w:tcBorders>
              <w:top w:val="single" w:sz="36" w:space="0" w:color="FFFFFF"/>
              <w:left w:val="single" w:sz="8" w:space="0" w:color="000000"/>
              <w:bottom w:val="single" w:sz="8" w:space="0" w:color="000000"/>
            </w:tcBorders>
          </w:tcPr>
          <w:p>
            <w:pPr>
              <w:pStyle w:val="TableParagraph"/>
              <w:spacing w:line="188" w:lineRule="exact"/>
              <w:ind w:left="310" w:right="261"/>
              <w:jc w:val="center"/>
              <w:rPr>
                <w:rFonts w:ascii="Arial MT"/>
                <w:sz w:val="18"/>
              </w:rPr>
            </w:pPr>
            <w:r>
              <w:rPr>
                <w:rFonts w:ascii="Arial MT"/>
                <w:spacing w:val="-2"/>
                <w:sz w:val="18"/>
              </w:rPr>
              <w:t>100.0</w:t>
            </w:r>
          </w:p>
        </w:tc>
      </w:tr>
      <w:tr>
        <w:trPr>
          <w:trHeight w:val="272" w:hRule="atLeast"/>
        </w:trPr>
        <w:tc>
          <w:tcPr>
            <w:tcW w:w="1263" w:type="dxa"/>
            <w:tcBorders>
              <w:top w:val="single" w:sz="8" w:space="0" w:color="000000"/>
              <w:bottom w:val="nil"/>
              <w:right w:val="nil"/>
            </w:tcBorders>
          </w:tcPr>
          <w:p>
            <w:pPr>
              <w:pStyle w:val="TableParagraph"/>
              <w:spacing w:before="22"/>
              <w:ind w:left="25"/>
              <w:rPr>
                <w:rFonts w:ascii="Arial MT"/>
                <w:sz w:val="18"/>
              </w:rPr>
            </w:pPr>
            <w:r>
              <w:rPr>
                <w:rFonts w:ascii="Arial MT"/>
                <w:spacing w:val="-2"/>
                <w:sz w:val="18"/>
              </w:rPr>
              <w:t>Total</w:t>
            </w:r>
          </w:p>
        </w:tc>
        <w:tc>
          <w:tcPr>
            <w:tcW w:w="749" w:type="dxa"/>
            <w:tcBorders>
              <w:top w:val="single" w:sz="8" w:space="0" w:color="000000"/>
              <w:left w:val="nil"/>
              <w:bottom w:val="nil"/>
              <w:right w:val="nil"/>
            </w:tcBorders>
          </w:tcPr>
          <w:p>
            <w:pPr>
              <w:pStyle w:val="TableParagraph"/>
              <w:rPr>
                <w:sz w:val="18"/>
              </w:rPr>
            </w:pPr>
          </w:p>
        </w:tc>
        <w:tc>
          <w:tcPr>
            <w:tcW w:w="2026" w:type="dxa"/>
            <w:tcBorders>
              <w:top w:val="single" w:sz="8" w:space="0" w:color="000000"/>
              <w:left w:val="nil"/>
              <w:bottom w:val="nil"/>
            </w:tcBorders>
          </w:tcPr>
          <w:p>
            <w:pPr>
              <w:pStyle w:val="TableParagraph"/>
              <w:spacing w:before="22"/>
              <w:ind w:left="30"/>
              <w:rPr>
                <w:rFonts w:ascii="Arial MT"/>
                <w:sz w:val="18"/>
              </w:rPr>
            </w:pPr>
            <w:r>
              <w:rPr>
                <w:rFonts w:ascii="Arial MT"/>
                <w:spacing w:val="-2"/>
                <w:sz w:val="18"/>
              </w:rPr>
              <w:t>Count</w:t>
            </w:r>
          </w:p>
        </w:tc>
        <w:tc>
          <w:tcPr>
            <w:tcW w:w="737" w:type="dxa"/>
            <w:tcBorders>
              <w:top w:val="single" w:sz="8" w:space="0" w:color="000000"/>
              <w:bottom w:val="nil"/>
              <w:right w:val="single" w:sz="8" w:space="0" w:color="000000"/>
            </w:tcBorders>
          </w:tcPr>
          <w:p>
            <w:pPr>
              <w:pStyle w:val="TableParagraph"/>
              <w:spacing w:before="22"/>
              <w:ind w:left="175" w:right="144"/>
              <w:jc w:val="center"/>
              <w:rPr>
                <w:rFonts w:ascii="Arial MT"/>
                <w:sz w:val="18"/>
              </w:rPr>
            </w:pPr>
            <w:r>
              <w:rPr>
                <w:rFonts w:ascii="Arial MT"/>
                <w:spacing w:val="-5"/>
                <w:sz w:val="18"/>
              </w:rPr>
              <w:t>13</w:t>
            </w:r>
          </w:p>
        </w:tc>
        <w:tc>
          <w:tcPr>
            <w:tcW w:w="631" w:type="dxa"/>
            <w:tcBorders>
              <w:top w:val="single" w:sz="8" w:space="0" w:color="000000"/>
              <w:left w:val="single" w:sz="8" w:space="0" w:color="000000"/>
              <w:bottom w:val="nil"/>
              <w:right w:val="single" w:sz="8" w:space="0" w:color="000000"/>
            </w:tcBorders>
          </w:tcPr>
          <w:p>
            <w:pPr>
              <w:pStyle w:val="TableParagraph"/>
              <w:spacing w:before="22"/>
              <w:ind w:left="63" w:right="36"/>
              <w:jc w:val="center"/>
              <w:rPr>
                <w:rFonts w:ascii="Arial MT"/>
                <w:sz w:val="18"/>
              </w:rPr>
            </w:pPr>
            <w:r>
              <w:rPr>
                <w:rFonts w:ascii="Arial MT"/>
                <w:spacing w:val="-5"/>
                <w:sz w:val="18"/>
              </w:rPr>
              <w:t>25</w:t>
            </w:r>
          </w:p>
        </w:tc>
        <w:tc>
          <w:tcPr>
            <w:tcW w:w="984" w:type="dxa"/>
            <w:tcBorders>
              <w:top w:val="single" w:sz="8" w:space="0" w:color="000000"/>
              <w:left w:val="single" w:sz="8" w:space="0" w:color="000000"/>
              <w:bottom w:val="nil"/>
              <w:right w:val="single" w:sz="8" w:space="0" w:color="000000"/>
            </w:tcBorders>
          </w:tcPr>
          <w:p>
            <w:pPr>
              <w:pStyle w:val="TableParagraph"/>
              <w:spacing w:before="22"/>
              <w:ind w:left="56" w:right="21"/>
              <w:jc w:val="center"/>
              <w:rPr>
                <w:rFonts w:ascii="Arial MT"/>
                <w:sz w:val="18"/>
              </w:rPr>
            </w:pPr>
            <w:r>
              <w:rPr>
                <w:rFonts w:ascii="Arial MT"/>
                <w:spacing w:val="-5"/>
                <w:sz w:val="18"/>
              </w:rPr>
              <w:t>24</w:t>
            </w:r>
          </w:p>
        </w:tc>
        <w:tc>
          <w:tcPr>
            <w:tcW w:w="811" w:type="dxa"/>
            <w:tcBorders>
              <w:top w:val="single" w:sz="8" w:space="0" w:color="000000"/>
              <w:left w:val="single" w:sz="8" w:space="0" w:color="000000"/>
              <w:bottom w:val="nil"/>
              <w:right w:val="single" w:sz="8" w:space="0" w:color="000000"/>
            </w:tcBorders>
          </w:tcPr>
          <w:p>
            <w:pPr>
              <w:pStyle w:val="TableParagraph"/>
              <w:spacing w:before="22"/>
              <w:ind w:left="36" w:right="5"/>
              <w:jc w:val="center"/>
              <w:rPr>
                <w:rFonts w:ascii="Arial MT"/>
                <w:sz w:val="18"/>
              </w:rPr>
            </w:pPr>
            <w:r>
              <w:rPr>
                <w:rFonts w:ascii="Arial MT"/>
                <w:spacing w:val="-5"/>
                <w:sz w:val="18"/>
              </w:rPr>
              <w:t>129</w:t>
            </w:r>
          </w:p>
        </w:tc>
        <w:tc>
          <w:tcPr>
            <w:tcW w:w="1166" w:type="dxa"/>
            <w:tcBorders>
              <w:top w:val="single" w:sz="8" w:space="0" w:color="000000"/>
              <w:left w:val="single" w:sz="8" w:space="0" w:color="000000"/>
              <w:bottom w:val="nil"/>
              <w:right w:val="single" w:sz="8" w:space="0" w:color="000000"/>
            </w:tcBorders>
          </w:tcPr>
          <w:p>
            <w:pPr>
              <w:pStyle w:val="TableParagraph"/>
              <w:spacing w:before="22"/>
              <w:ind w:left="145" w:right="108"/>
              <w:jc w:val="center"/>
              <w:rPr>
                <w:rFonts w:ascii="Arial MT"/>
                <w:sz w:val="18"/>
              </w:rPr>
            </w:pPr>
            <w:r>
              <w:rPr>
                <w:rFonts w:ascii="Arial MT"/>
                <w:spacing w:val="-5"/>
                <w:sz w:val="18"/>
              </w:rPr>
              <w:t>76</w:t>
            </w:r>
          </w:p>
        </w:tc>
        <w:tc>
          <w:tcPr>
            <w:tcW w:w="1084" w:type="dxa"/>
            <w:tcBorders>
              <w:top w:val="single" w:sz="8" w:space="0" w:color="000000"/>
              <w:left w:val="single" w:sz="8" w:space="0" w:color="000000"/>
              <w:bottom w:val="nil"/>
            </w:tcBorders>
          </w:tcPr>
          <w:p>
            <w:pPr>
              <w:pStyle w:val="TableParagraph"/>
              <w:spacing w:before="22"/>
              <w:ind w:left="310" w:right="261"/>
              <w:jc w:val="center"/>
              <w:rPr>
                <w:rFonts w:ascii="Arial MT"/>
                <w:sz w:val="18"/>
              </w:rPr>
            </w:pPr>
            <w:r>
              <w:rPr>
                <w:rFonts w:ascii="Arial MT"/>
                <w:spacing w:val="-5"/>
                <w:sz w:val="18"/>
              </w:rPr>
              <w:t>267</w:t>
            </w:r>
          </w:p>
        </w:tc>
      </w:tr>
      <w:tr>
        <w:trPr>
          <w:trHeight w:val="280" w:hRule="atLeast"/>
        </w:trPr>
        <w:tc>
          <w:tcPr>
            <w:tcW w:w="1263" w:type="dxa"/>
            <w:tcBorders>
              <w:top w:val="nil"/>
              <w:right w:val="nil"/>
            </w:tcBorders>
          </w:tcPr>
          <w:p>
            <w:pPr>
              <w:pStyle w:val="TableParagraph"/>
              <w:rPr>
                <w:sz w:val="18"/>
              </w:rPr>
            </w:pPr>
          </w:p>
        </w:tc>
        <w:tc>
          <w:tcPr>
            <w:tcW w:w="749" w:type="dxa"/>
            <w:tcBorders>
              <w:top w:val="nil"/>
              <w:left w:val="nil"/>
              <w:right w:val="nil"/>
            </w:tcBorders>
          </w:tcPr>
          <w:p>
            <w:pPr>
              <w:pStyle w:val="TableParagraph"/>
              <w:rPr>
                <w:sz w:val="18"/>
              </w:rPr>
            </w:pPr>
          </w:p>
        </w:tc>
        <w:tc>
          <w:tcPr>
            <w:tcW w:w="2026" w:type="dxa"/>
            <w:tcBorders>
              <w:top w:val="nil"/>
              <w:left w:val="nil"/>
            </w:tcBorders>
          </w:tcPr>
          <w:p>
            <w:pPr>
              <w:pStyle w:val="TableParagraph"/>
              <w:spacing w:before="38"/>
              <w:ind w:left="83"/>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37" w:type="dxa"/>
            <w:tcBorders>
              <w:top w:val="nil"/>
              <w:right w:val="single" w:sz="8" w:space="0" w:color="000000"/>
            </w:tcBorders>
          </w:tcPr>
          <w:p>
            <w:pPr>
              <w:pStyle w:val="TableParagraph"/>
              <w:spacing w:before="38"/>
              <w:ind w:left="180" w:right="144"/>
              <w:jc w:val="center"/>
              <w:rPr>
                <w:rFonts w:ascii="Arial MT"/>
                <w:sz w:val="18"/>
              </w:rPr>
            </w:pPr>
            <w:r>
              <w:rPr>
                <w:rFonts w:ascii="Arial MT"/>
                <w:spacing w:val="-5"/>
                <w:sz w:val="18"/>
              </w:rPr>
              <w:t>4.9</w:t>
            </w:r>
          </w:p>
        </w:tc>
        <w:tc>
          <w:tcPr>
            <w:tcW w:w="631" w:type="dxa"/>
            <w:tcBorders>
              <w:top w:val="nil"/>
              <w:left w:val="single" w:sz="8" w:space="0" w:color="000000"/>
              <w:right w:val="single" w:sz="8" w:space="0" w:color="000000"/>
            </w:tcBorders>
          </w:tcPr>
          <w:p>
            <w:pPr>
              <w:pStyle w:val="TableParagraph"/>
              <w:spacing w:before="38"/>
              <w:ind w:left="64" w:right="32"/>
              <w:jc w:val="center"/>
              <w:rPr>
                <w:rFonts w:ascii="Arial MT"/>
                <w:sz w:val="18"/>
              </w:rPr>
            </w:pPr>
            <w:r>
              <w:rPr>
                <w:rFonts w:ascii="Arial MT"/>
                <w:spacing w:val="-5"/>
                <w:sz w:val="18"/>
              </w:rPr>
              <w:t>9.4</w:t>
            </w:r>
          </w:p>
        </w:tc>
        <w:tc>
          <w:tcPr>
            <w:tcW w:w="984" w:type="dxa"/>
            <w:tcBorders>
              <w:top w:val="nil"/>
              <w:left w:val="single" w:sz="8" w:space="0" w:color="000000"/>
              <w:right w:val="single" w:sz="8" w:space="0" w:color="000000"/>
            </w:tcBorders>
          </w:tcPr>
          <w:p>
            <w:pPr>
              <w:pStyle w:val="TableParagraph"/>
              <w:spacing w:before="38"/>
              <w:ind w:left="56" w:right="15"/>
              <w:jc w:val="center"/>
              <w:rPr>
                <w:rFonts w:ascii="Arial MT"/>
                <w:sz w:val="18"/>
              </w:rPr>
            </w:pPr>
            <w:r>
              <w:rPr>
                <w:rFonts w:ascii="Arial MT"/>
                <w:spacing w:val="-5"/>
                <w:sz w:val="18"/>
              </w:rPr>
              <w:t>9.0</w:t>
            </w:r>
          </w:p>
        </w:tc>
        <w:tc>
          <w:tcPr>
            <w:tcW w:w="811" w:type="dxa"/>
            <w:tcBorders>
              <w:top w:val="nil"/>
              <w:left w:val="single" w:sz="8" w:space="0" w:color="000000"/>
              <w:right w:val="single" w:sz="8" w:space="0" w:color="000000"/>
            </w:tcBorders>
          </w:tcPr>
          <w:p>
            <w:pPr>
              <w:pStyle w:val="TableParagraph"/>
              <w:spacing w:before="38"/>
              <w:ind w:left="41" w:right="5"/>
              <w:jc w:val="center"/>
              <w:rPr>
                <w:rFonts w:ascii="Arial MT"/>
                <w:sz w:val="18"/>
              </w:rPr>
            </w:pPr>
            <w:r>
              <w:rPr>
                <w:rFonts w:ascii="Arial MT"/>
                <w:spacing w:val="-4"/>
                <w:sz w:val="18"/>
              </w:rPr>
              <w:t>48.3</w:t>
            </w:r>
          </w:p>
        </w:tc>
        <w:tc>
          <w:tcPr>
            <w:tcW w:w="1166" w:type="dxa"/>
            <w:tcBorders>
              <w:top w:val="nil"/>
              <w:left w:val="single" w:sz="8" w:space="0" w:color="000000"/>
              <w:right w:val="single" w:sz="8" w:space="0" w:color="000000"/>
            </w:tcBorders>
          </w:tcPr>
          <w:p>
            <w:pPr>
              <w:pStyle w:val="TableParagraph"/>
              <w:spacing w:before="38"/>
              <w:ind w:left="147" w:right="100"/>
              <w:jc w:val="center"/>
              <w:rPr>
                <w:rFonts w:ascii="Arial MT"/>
                <w:sz w:val="18"/>
              </w:rPr>
            </w:pPr>
            <w:r>
              <w:rPr>
                <w:rFonts w:ascii="Arial MT"/>
                <w:spacing w:val="-4"/>
                <w:sz w:val="18"/>
              </w:rPr>
              <w:t>28.5</w:t>
            </w:r>
          </w:p>
        </w:tc>
        <w:tc>
          <w:tcPr>
            <w:tcW w:w="1084" w:type="dxa"/>
            <w:tcBorders>
              <w:top w:val="nil"/>
              <w:left w:val="single" w:sz="8" w:space="0" w:color="000000"/>
            </w:tcBorders>
          </w:tcPr>
          <w:p>
            <w:pPr>
              <w:pStyle w:val="TableParagraph"/>
              <w:spacing w:before="38"/>
              <w:ind w:left="310" w:right="261"/>
              <w:jc w:val="center"/>
              <w:rPr>
                <w:rFonts w:ascii="Arial MT"/>
                <w:sz w:val="18"/>
              </w:rPr>
            </w:pPr>
            <w:r>
              <w:rPr>
                <w:rFonts w:ascii="Arial MT"/>
                <w:spacing w:val="-2"/>
                <w:sz w:val="18"/>
              </w:rPr>
              <w:t>100.0</w:t>
            </w:r>
          </w:p>
        </w:tc>
      </w:tr>
    </w:tbl>
    <w:p>
      <w:pPr>
        <w:spacing w:after="0"/>
        <w:jc w:val="center"/>
        <w:rPr>
          <w:rFonts w:ascii="Arial MT"/>
          <w:sz w:val="18"/>
        </w:rPr>
        <w:sectPr>
          <w:pgSz w:w="12240" w:h="15840"/>
          <w:pgMar w:header="0" w:footer="969" w:top="640" w:bottom="1160" w:left="780" w:right="0"/>
        </w:sectPr>
      </w:pPr>
    </w:p>
    <w:p>
      <w:pPr>
        <w:pStyle w:val="BodyText"/>
        <w:ind w:left="1110"/>
        <w:rPr>
          <w:rFonts w:ascii="Arial"/>
          <w:sz w:val="20"/>
        </w:rPr>
      </w:pPr>
      <w:r>
        <w:rPr>
          <w:rFonts w:ascii="Arial"/>
          <w:sz w:val="20"/>
        </w:rPr>
        <w:pict>
          <v:group style="width:470.05pt;height:224.15pt;mso-position-horizontal-relative:char;mso-position-vertical-relative:line" id="docshapegroup182" coordorigin="0,0" coordsize="9401,4483">
            <v:shape style="position:absolute;left:0;top:0;width:9401;height:4422" type="#_x0000_t75" id="docshape183" stroked="false">
              <v:imagedata r:id="rId45" o:title=""/>
            </v:shape>
            <v:rect style="position:absolute;left:3325;top:4255;width:1411;height:220" id="docshape184" filled="true" fillcolor="#ffffff" stroked="false">
              <v:fill type="solid"/>
            </v:rect>
            <v:rect style="position:absolute;left:3325;top:4255;width:1411;height:220" id="docshape185" filled="false" stroked="true" strokeweight=".75pt" strokecolor="#ffffff">
              <v:stroke dashstyle="solid"/>
            </v:rect>
          </v:group>
        </w:pict>
      </w:r>
      <w:r>
        <w:rPr>
          <w:rFonts w:ascii="Arial"/>
          <w:sz w:val="20"/>
        </w:rPr>
      </w:r>
    </w:p>
    <w:p>
      <w:pPr>
        <w:pStyle w:val="Heading1"/>
        <w:spacing w:before="99"/>
      </w:pPr>
      <w:r>
        <w:rPr/>
        <w:t>TABLE</w:t>
      </w:r>
      <w:r>
        <w:rPr>
          <w:spacing w:val="-10"/>
        </w:rPr>
        <w:t> </w:t>
      </w:r>
      <w:r>
        <w:rPr/>
        <w:t>4.15</w:t>
      </w:r>
      <w:r>
        <w:rPr>
          <w:spacing w:val="-8"/>
        </w:rPr>
        <w:t> </w:t>
      </w:r>
      <w:r>
        <w:rPr/>
        <w:t>(J1)</w:t>
      </w:r>
      <w:r>
        <w:rPr>
          <w:spacing w:val="-7"/>
        </w:rPr>
        <w:t> </w:t>
      </w:r>
      <w:r>
        <w:rPr/>
        <w:t>ACADEMIC:</w:t>
      </w:r>
      <w:r>
        <w:rPr>
          <w:spacing w:val="-11"/>
        </w:rPr>
        <w:t> </w:t>
      </w:r>
      <w:r>
        <w:rPr/>
        <w:t>INTERPERSONAL</w:t>
      </w:r>
      <w:r>
        <w:rPr>
          <w:spacing w:val="-9"/>
        </w:rPr>
        <w:t> </w:t>
      </w:r>
      <w:r>
        <w:rPr>
          <w:spacing w:val="-2"/>
        </w:rPr>
        <w:t>RELATIONSHIP</w:t>
      </w:r>
    </w:p>
    <w:p>
      <w:pPr>
        <w:spacing w:before="139" w:after="39"/>
        <w:ind w:left="3603" w:right="0" w:firstLine="0"/>
        <w:jc w:val="left"/>
        <w:rPr>
          <w:rFonts w:ascii="Arial"/>
          <w:b/>
          <w:sz w:val="18"/>
        </w:rPr>
      </w:pPr>
      <w:r>
        <w:rPr>
          <w:rFonts w:ascii="Arial"/>
          <w:b/>
          <w:sz w:val="18"/>
        </w:rPr>
        <w:t>QUESTION</w:t>
      </w:r>
      <w:r>
        <w:rPr>
          <w:rFonts w:ascii="Arial"/>
          <w:b/>
          <w:spacing w:val="-7"/>
          <w:sz w:val="18"/>
        </w:rPr>
        <w:t> </w:t>
      </w:r>
      <w:r>
        <w:rPr>
          <w:rFonts w:ascii="Arial"/>
          <w:b/>
          <w:sz w:val="18"/>
        </w:rPr>
        <w:t>*</w:t>
      </w:r>
      <w:r>
        <w:rPr>
          <w:rFonts w:ascii="Arial"/>
          <w:b/>
          <w:spacing w:val="-5"/>
          <w:sz w:val="18"/>
        </w:rPr>
        <w:t> </w:t>
      </w:r>
      <w:r>
        <w:rPr>
          <w:rFonts w:ascii="Arial"/>
          <w:b/>
          <w:sz w:val="18"/>
        </w:rPr>
        <w:t>RESPONSE</w:t>
      </w:r>
      <w:r>
        <w:rPr>
          <w:rFonts w:ascii="Arial"/>
          <w:b/>
          <w:spacing w:val="-6"/>
          <w:sz w:val="18"/>
        </w:rPr>
        <w:t> </w:t>
      </w:r>
      <w:r>
        <w:rPr>
          <w:rFonts w:ascii="Arial"/>
          <w:b/>
          <w:sz w:val="18"/>
        </w:rPr>
        <w:t>Cross-</w:t>
      </w:r>
      <w:r>
        <w:rPr>
          <w:rFonts w:ascii="Arial"/>
          <w:b/>
          <w:spacing w:val="-2"/>
          <w:sz w:val="18"/>
        </w:rPr>
        <w:t>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3"/>
        <w:gridCol w:w="768"/>
        <w:gridCol w:w="1848"/>
        <w:gridCol w:w="893"/>
        <w:gridCol w:w="720"/>
        <w:gridCol w:w="989"/>
        <w:gridCol w:w="1080"/>
        <w:gridCol w:w="893"/>
        <w:gridCol w:w="1085"/>
      </w:tblGrid>
      <w:tr>
        <w:trPr>
          <w:trHeight w:val="319" w:hRule="atLeast"/>
        </w:trPr>
        <w:tc>
          <w:tcPr>
            <w:tcW w:w="3879" w:type="dxa"/>
            <w:gridSpan w:val="3"/>
            <w:vMerge w:val="restart"/>
          </w:tcPr>
          <w:p>
            <w:pPr>
              <w:pStyle w:val="TableParagraph"/>
              <w:rPr>
                <w:sz w:val="18"/>
              </w:rPr>
            </w:pPr>
          </w:p>
        </w:tc>
        <w:tc>
          <w:tcPr>
            <w:tcW w:w="4575" w:type="dxa"/>
            <w:gridSpan w:val="5"/>
            <w:tcBorders>
              <w:bottom w:val="single" w:sz="8" w:space="0" w:color="000000"/>
              <w:right w:val="single" w:sz="8" w:space="0" w:color="000000"/>
            </w:tcBorders>
          </w:tcPr>
          <w:p>
            <w:pPr>
              <w:pStyle w:val="TableParagraph"/>
              <w:spacing w:before="92"/>
              <w:ind w:left="1780" w:right="1738"/>
              <w:jc w:val="center"/>
              <w:rPr>
                <w:rFonts w:ascii="Arial MT"/>
                <w:sz w:val="18"/>
              </w:rPr>
            </w:pPr>
            <w:r>
              <w:rPr>
                <w:rFonts w:ascii="Arial MT"/>
                <w:spacing w:val="-2"/>
                <w:sz w:val="18"/>
              </w:rPr>
              <w:t>RESPONSE</w:t>
            </w:r>
          </w:p>
        </w:tc>
        <w:tc>
          <w:tcPr>
            <w:tcW w:w="1085"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before="145"/>
              <w:ind w:left="349"/>
              <w:rPr>
                <w:rFonts w:ascii="Arial MT"/>
                <w:sz w:val="18"/>
              </w:rPr>
            </w:pPr>
            <w:r>
              <w:rPr>
                <w:rFonts w:ascii="Arial MT"/>
                <w:spacing w:val="-2"/>
                <w:sz w:val="18"/>
              </w:rPr>
              <w:t>Total</w:t>
            </w:r>
          </w:p>
        </w:tc>
      </w:tr>
      <w:tr>
        <w:trPr>
          <w:trHeight w:val="478" w:hRule="atLeast"/>
        </w:trPr>
        <w:tc>
          <w:tcPr>
            <w:tcW w:w="3879" w:type="dxa"/>
            <w:gridSpan w:val="3"/>
            <w:vMerge/>
            <w:tcBorders>
              <w:top w:val="nil"/>
            </w:tcBorders>
          </w:tcPr>
          <w:p>
            <w:pPr>
              <w:rPr>
                <w:sz w:val="2"/>
                <w:szCs w:val="2"/>
              </w:rPr>
            </w:pPr>
          </w:p>
        </w:tc>
        <w:tc>
          <w:tcPr>
            <w:tcW w:w="893" w:type="dxa"/>
            <w:tcBorders>
              <w:top w:val="single" w:sz="8" w:space="0" w:color="000000"/>
              <w:right w:val="single" w:sz="8" w:space="0" w:color="000000"/>
            </w:tcBorders>
          </w:tcPr>
          <w:p>
            <w:pPr>
              <w:pStyle w:val="TableParagraph"/>
              <w:spacing w:before="34"/>
              <w:ind w:left="194" w:hanging="92"/>
              <w:rPr>
                <w:rFonts w:ascii="Arial MT"/>
                <w:sz w:val="18"/>
              </w:rPr>
            </w:pPr>
            <w:r>
              <w:rPr>
                <w:rFonts w:ascii="Arial MT"/>
                <w:spacing w:val="-2"/>
                <w:sz w:val="18"/>
              </w:rPr>
              <w:t>Strongly Agree</w:t>
            </w:r>
          </w:p>
        </w:tc>
        <w:tc>
          <w:tcPr>
            <w:tcW w:w="720"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115" w:right="74"/>
              <w:jc w:val="center"/>
              <w:rPr>
                <w:rFonts w:ascii="Arial MT"/>
                <w:sz w:val="18"/>
              </w:rPr>
            </w:pPr>
            <w:r>
              <w:rPr>
                <w:rFonts w:ascii="Arial MT"/>
                <w:spacing w:val="-2"/>
                <w:sz w:val="18"/>
              </w:rPr>
              <w:t>Agree</w:t>
            </w:r>
          </w:p>
        </w:tc>
        <w:tc>
          <w:tcPr>
            <w:tcW w:w="989"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59" w:right="23"/>
              <w:jc w:val="center"/>
              <w:rPr>
                <w:rFonts w:ascii="Arial MT"/>
                <w:sz w:val="18"/>
              </w:rPr>
            </w:pPr>
            <w:r>
              <w:rPr>
                <w:rFonts w:ascii="Arial MT"/>
                <w:spacing w:val="-2"/>
                <w:sz w:val="18"/>
              </w:rPr>
              <w:t>Undecided</w:t>
            </w:r>
          </w:p>
        </w:tc>
        <w:tc>
          <w:tcPr>
            <w:tcW w:w="1080" w:type="dxa"/>
            <w:tcBorders>
              <w:top w:val="single" w:sz="8" w:space="0" w:color="000000"/>
              <w:left w:val="single" w:sz="8" w:space="0" w:color="000000"/>
              <w:right w:val="single" w:sz="8" w:space="0" w:color="000000"/>
            </w:tcBorders>
          </w:tcPr>
          <w:p>
            <w:pPr>
              <w:pStyle w:val="TableParagraph"/>
              <w:spacing w:before="10"/>
              <w:rPr>
                <w:rFonts w:ascii="Arial"/>
                <w:b/>
                <w:sz w:val="20"/>
              </w:rPr>
            </w:pPr>
          </w:p>
          <w:p>
            <w:pPr>
              <w:pStyle w:val="TableParagraph"/>
              <w:ind w:left="103" w:right="67"/>
              <w:jc w:val="center"/>
              <w:rPr>
                <w:rFonts w:ascii="Arial MT"/>
                <w:sz w:val="18"/>
              </w:rPr>
            </w:pPr>
            <w:r>
              <w:rPr>
                <w:rFonts w:ascii="Arial MT"/>
                <w:spacing w:val="-2"/>
                <w:sz w:val="18"/>
              </w:rPr>
              <w:t>Disagree</w:t>
            </w:r>
          </w:p>
        </w:tc>
        <w:tc>
          <w:tcPr>
            <w:tcW w:w="893" w:type="dxa"/>
            <w:tcBorders>
              <w:top w:val="single" w:sz="8" w:space="0" w:color="000000"/>
              <w:left w:val="single" w:sz="8" w:space="0" w:color="000000"/>
              <w:right w:val="single" w:sz="8" w:space="0" w:color="000000"/>
            </w:tcBorders>
          </w:tcPr>
          <w:p>
            <w:pPr>
              <w:pStyle w:val="TableParagraph"/>
              <w:spacing w:before="34"/>
              <w:ind w:left="111" w:firstLine="14"/>
              <w:rPr>
                <w:rFonts w:ascii="Arial MT"/>
                <w:sz w:val="18"/>
              </w:rPr>
            </w:pPr>
            <w:r>
              <w:rPr>
                <w:rFonts w:ascii="Arial MT"/>
                <w:spacing w:val="-2"/>
                <w:sz w:val="18"/>
              </w:rPr>
              <w:t>Strongly disagree</w:t>
            </w:r>
          </w:p>
        </w:tc>
        <w:tc>
          <w:tcPr>
            <w:tcW w:w="1085" w:type="dxa"/>
            <w:vMerge/>
            <w:tcBorders>
              <w:top w:val="nil"/>
              <w:left w:val="single" w:sz="8" w:space="0" w:color="000000"/>
            </w:tcBorders>
          </w:tcPr>
          <w:p>
            <w:pPr>
              <w:rPr>
                <w:sz w:val="2"/>
                <w:szCs w:val="2"/>
              </w:rPr>
            </w:pPr>
          </w:p>
        </w:tc>
      </w:tr>
      <w:tr>
        <w:trPr>
          <w:trHeight w:val="274" w:hRule="atLeast"/>
        </w:trPr>
        <w:tc>
          <w:tcPr>
            <w:tcW w:w="1263" w:type="dxa"/>
            <w:vMerge w:val="restart"/>
            <w:tcBorders>
              <w:bottom w:val="single" w:sz="8" w:space="0" w:color="000000"/>
              <w:right w:val="nil"/>
            </w:tcBorders>
          </w:tcPr>
          <w:p>
            <w:pPr>
              <w:pStyle w:val="TableParagraph"/>
              <w:spacing w:before="25"/>
              <w:ind w:left="25"/>
              <w:rPr>
                <w:rFonts w:ascii="Arial MT"/>
                <w:sz w:val="18"/>
              </w:rPr>
            </w:pPr>
            <w:r>
              <w:rPr>
                <w:rFonts w:ascii="Arial MT"/>
                <w:spacing w:val="-2"/>
                <w:sz w:val="18"/>
              </w:rPr>
              <w:t>QUESTION</w:t>
            </w:r>
          </w:p>
        </w:tc>
        <w:tc>
          <w:tcPr>
            <w:tcW w:w="768" w:type="dxa"/>
            <w:tcBorders>
              <w:left w:val="nil"/>
              <w:bottom w:val="nil"/>
              <w:right w:val="nil"/>
            </w:tcBorders>
          </w:tcPr>
          <w:p>
            <w:pPr>
              <w:pStyle w:val="TableParagraph"/>
              <w:spacing w:before="25"/>
              <w:ind w:left="52"/>
              <w:rPr>
                <w:rFonts w:ascii="Arial MT"/>
                <w:sz w:val="18"/>
              </w:rPr>
            </w:pPr>
            <w:r>
              <w:rPr>
                <w:rFonts w:ascii="Arial MT"/>
                <w:spacing w:val="-5"/>
                <w:sz w:val="18"/>
              </w:rPr>
              <w:t>Q91</w:t>
            </w:r>
          </w:p>
        </w:tc>
        <w:tc>
          <w:tcPr>
            <w:tcW w:w="1848" w:type="dxa"/>
            <w:tcBorders>
              <w:left w:val="nil"/>
              <w:bottom w:val="nil"/>
            </w:tcBorders>
          </w:tcPr>
          <w:p>
            <w:pPr>
              <w:pStyle w:val="TableParagraph"/>
              <w:spacing w:before="25"/>
              <w:ind w:left="25"/>
              <w:rPr>
                <w:rFonts w:ascii="Arial MT"/>
                <w:sz w:val="18"/>
              </w:rPr>
            </w:pPr>
            <w:r>
              <w:rPr>
                <w:rFonts w:ascii="Arial MT"/>
                <w:spacing w:val="-2"/>
                <w:sz w:val="18"/>
              </w:rPr>
              <w:t>Count</w:t>
            </w:r>
          </w:p>
        </w:tc>
        <w:tc>
          <w:tcPr>
            <w:tcW w:w="893" w:type="dxa"/>
            <w:tcBorders>
              <w:bottom w:val="nil"/>
              <w:right w:val="single" w:sz="8" w:space="0" w:color="000000"/>
            </w:tcBorders>
          </w:tcPr>
          <w:p>
            <w:pPr>
              <w:pStyle w:val="TableParagraph"/>
              <w:spacing w:before="25"/>
              <w:ind w:right="310"/>
              <w:jc w:val="right"/>
              <w:rPr>
                <w:rFonts w:ascii="Arial MT"/>
                <w:sz w:val="18"/>
              </w:rPr>
            </w:pPr>
            <w:r>
              <w:rPr>
                <w:rFonts w:ascii="Arial MT"/>
                <w:spacing w:val="-5"/>
                <w:sz w:val="18"/>
              </w:rPr>
              <w:t>11</w:t>
            </w:r>
          </w:p>
        </w:tc>
        <w:tc>
          <w:tcPr>
            <w:tcW w:w="720" w:type="dxa"/>
            <w:tcBorders>
              <w:left w:val="single" w:sz="8" w:space="0" w:color="000000"/>
              <w:bottom w:val="nil"/>
              <w:right w:val="single" w:sz="8" w:space="0" w:color="000000"/>
            </w:tcBorders>
          </w:tcPr>
          <w:p>
            <w:pPr>
              <w:pStyle w:val="TableParagraph"/>
              <w:spacing w:before="25"/>
              <w:ind w:left="114" w:right="74"/>
              <w:jc w:val="center"/>
              <w:rPr>
                <w:rFonts w:ascii="Arial MT"/>
                <w:sz w:val="18"/>
              </w:rPr>
            </w:pPr>
            <w:r>
              <w:rPr>
                <w:rFonts w:ascii="Arial MT"/>
                <w:spacing w:val="-5"/>
                <w:sz w:val="18"/>
              </w:rPr>
              <w:t>10</w:t>
            </w:r>
          </w:p>
        </w:tc>
        <w:tc>
          <w:tcPr>
            <w:tcW w:w="989" w:type="dxa"/>
            <w:tcBorders>
              <w:left w:val="single" w:sz="8" w:space="0" w:color="000000"/>
              <w:bottom w:val="nil"/>
              <w:right w:val="single" w:sz="8" w:space="0" w:color="000000"/>
            </w:tcBorders>
          </w:tcPr>
          <w:p>
            <w:pPr>
              <w:pStyle w:val="TableParagraph"/>
              <w:spacing w:before="25"/>
              <w:ind w:left="59" w:right="18"/>
              <w:jc w:val="center"/>
              <w:rPr>
                <w:rFonts w:ascii="Arial MT"/>
                <w:sz w:val="18"/>
              </w:rPr>
            </w:pPr>
            <w:r>
              <w:rPr>
                <w:rFonts w:ascii="Arial MT"/>
                <w:spacing w:val="-5"/>
                <w:sz w:val="18"/>
              </w:rPr>
              <w:t>13</w:t>
            </w:r>
          </w:p>
        </w:tc>
        <w:tc>
          <w:tcPr>
            <w:tcW w:w="1080" w:type="dxa"/>
            <w:tcBorders>
              <w:left w:val="single" w:sz="8" w:space="0" w:color="000000"/>
              <w:bottom w:val="nil"/>
              <w:right w:val="single" w:sz="8" w:space="0" w:color="000000"/>
            </w:tcBorders>
          </w:tcPr>
          <w:p>
            <w:pPr>
              <w:pStyle w:val="TableParagraph"/>
              <w:spacing w:before="25"/>
              <w:ind w:left="103" w:right="67"/>
              <w:jc w:val="center"/>
              <w:rPr>
                <w:rFonts w:ascii="Arial MT"/>
                <w:sz w:val="18"/>
              </w:rPr>
            </w:pPr>
            <w:r>
              <w:rPr>
                <w:rFonts w:ascii="Arial MT"/>
                <w:spacing w:val="-5"/>
                <w:sz w:val="18"/>
              </w:rPr>
              <w:t>45</w:t>
            </w:r>
          </w:p>
        </w:tc>
        <w:tc>
          <w:tcPr>
            <w:tcW w:w="893" w:type="dxa"/>
            <w:tcBorders>
              <w:left w:val="single" w:sz="8" w:space="0" w:color="000000"/>
              <w:bottom w:val="nil"/>
              <w:right w:val="single" w:sz="8" w:space="0" w:color="000000"/>
            </w:tcBorders>
          </w:tcPr>
          <w:p>
            <w:pPr>
              <w:pStyle w:val="TableParagraph"/>
              <w:spacing w:before="25"/>
              <w:ind w:left="264" w:right="222"/>
              <w:jc w:val="center"/>
              <w:rPr>
                <w:rFonts w:ascii="Arial MT"/>
                <w:sz w:val="18"/>
              </w:rPr>
            </w:pPr>
            <w:r>
              <w:rPr>
                <w:rFonts w:ascii="Arial MT"/>
                <w:spacing w:val="-5"/>
                <w:sz w:val="18"/>
              </w:rPr>
              <w:t>70</w:t>
            </w:r>
          </w:p>
        </w:tc>
        <w:tc>
          <w:tcPr>
            <w:tcW w:w="1085" w:type="dxa"/>
            <w:tcBorders>
              <w:left w:val="single" w:sz="8" w:space="0" w:color="000000"/>
              <w:bottom w:val="nil"/>
            </w:tcBorders>
          </w:tcPr>
          <w:p>
            <w:pPr>
              <w:pStyle w:val="TableParagraph"/>
              <w:spacing w:before="25"/>
              <w:ind w:left="313" w:right="257"/>
              <w:jc w:val="center"/>
              <w:rPr>
                <w:rFonts w:ascii="Arial MT"/>
                <w:sz w:val="18"/>
              </w:rPr>
            </w:pPr>
            <w:r>
              <w:rPr>
                <w:rFonts w:ascii="Arial MT"/>
                <w:spacing w:val="-5"/>
                <w:sz w:val="18"/>
              </w:rPr>
              <w:t>149</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tcBorders>
              <w:top w:val="nil"/>
              <w:left w:val="nil"/>
              <w:bottom w:val="single" w:sz="8" w:space="0" w:color="000000"/>
              <w:right w:val="nil"/>
            </w:tcBorders>
          </w:tcPr>
          <w:p>
            <w:pPr>
              <w:pStyle w:val="TableParagraph"/>
              <w:rPr>
                <w:sz w:val="18"/>
              </w:rPr>
            </w:pPr>
          </w:p>
        </w:tc>
        <w:tc>
          <w:tcPr>
            <w:tcW w:w="1848" w:type="dxa"/>
            <w:tcBorders>
              <w:top w:val="nil"/>
              <w:left w:val="nil"/>
              <w:bottom w:val="single" w:sz="8" w:space="0" w:color="000000"/>
            </w:tcBorders>
          </w:tcPr>
          <w:p>
            <w:pPr>
              <w:pStyle w:val="TableParagraph"/>
              <w:spacing w:before="38"/>
              <w:ind w:right="271"/>
              <w:jc w:val="right"/>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93" w:type="dxa"/>
            <w:tcBorders>
              <w:top w:val="nil"/>
              <w:bottom w:val="single" w:sz="8" w:space="0" w:color="000000"/>
              <w:right w:val="single" w:sz="8" w:space="0" w:color="000000"/>
            </w:tcBorders>
          </w:tcPr>
          <w:p>
            <w:pPr>
              <w:pStyle w:val="TableParagraph"/>
              <w:spacing w:before="38"/>
              <w:ind w:right="281"/>
              <w:jc w:val="right"/>
              <w:rPr>
                <w:rFonts w:ascii="Arial MT"/>
                <w:sz w:val="18"/>
              </w:rPr>
            </w:pPr>
            <w:r>
              <w:rPr>
                <w:rFonts w:ascii="Arial MT"/>
                <w:spacing w:val="-5"/>
                <w:sz w:val="18"/>
              </w:rPr>
              <w:t>7.4</w:t>
            </w:r>
          </w:p>
        </w:tc>
        <w:tc>
          <w:tcPr>
            <w:tcW w:w="720" w:type="dxa"/>
            <w:tcBorders>
              <w:top w:val="nil"/>
              <w:left w:val="single" w:sz="8" w:space="0" w:color="000000"/>
              <w:bottom w:val="single" w:sz="8" w:space="0" w:color="000000"/>
              <w:right w:val="single" w:sz="8" w:space="0" w:color="000000"/>
            </w:tcBorders>
          </w:tcPr>
          <w:p>
            <w:pPr>
              <w:pStyle w:val="TableParagraph"/>
              <w:spacing w:before="38"/>
              <w:ind w:left="115" w:right="70"/>
              <w:jc w:val="center"/>
              <w:rPr>
                <w:rFonts w:ascii="Arial MT"/>
                <w:sz w:val="18"/>
              </w:rPr>
            </w:pPr>
            <w:r>
              <w:rPr>
                <w:rFonts w:ascii="Arial MT"/>
                <w:spacing w:val="-5"/>
                <w:sz w:val="18"/>
              </w:rPr>
              <w:t>6.7</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3"/>
              <w:jc w:val="center"/>
              <w:rPr>
                <w:rFonts w:ascii="Arial MT"/>
                <w:sz w:val="18"/>
              </w:rPr>
            </w:pPr>
            <w:r>
              <w:rPr>
                <w:rFonts w:ascii="Arial MT"/>
                <w:spacing w:val="-5"/>
                <w:sz w:val="18"/>
              </w:rPr>
              <w:t>8.7</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4"/>
              <w:jc w:val="center"/>
              <w:rPr>
                <w:rFonts w:ascii="Arial MT"/>
                <w:sz w:val="18"/>
              </w:rPr>
            </w:pPr>
            <w:r>
              <w:rPr>
                <w:rFonts w:ascii="Arial MT"/>
                <w:spacing w:val="-4"/>
                <w:sz w:val="18"/>
              </w:rPr>
              <w:t>30.2</w:t>
            </w:r>
          </w:p>
        </w:tc>
        <w:tc>
          <w:tcPr>
            <w:tcW w:w="893" w:type="dxa"/>
            <w:tcBorders>
              <w:top w:val="nil"/>
              <w:left w:val="single" w:sz="8" w:space="0" w:color="000000"/>
              <w:bottom w:val="single" w:sz="8" w:space="0" w:color="000000"/>
              <w:right w:val="single" w:sz="8" w:space="0" w:color="000000"/>
            </w:tcBorders>
          </w:tcPr>
          <w:p>
            <w:pPr>
              <w:pStyle w:val="TableParagraph"/>
              <w:spacing w:before="38"/>
              <w:ind w:left="274" w:right="222"/>
              <w:jc w:val="center"/>
              <w:rPr>
                <w:rFonts w:ascii="Arial MT"/>
                <w:sz w:val="18"/>
              </w:rPr>
            </w:pPr>
            <w:r>
              <w:rPr>
                <w:rFonts w:ascii="Arial MT"/>
                <w:spacing w:val="-4"/>
                <w:sz w:val="18"/>
              </w:rPr>
              <w:t>47.0</w:t>
            </w:r>
          </w:p>
        </w:tc>
        <w:tc>
          <w:tcPr>
            <w:tcW w:w="1085" w:type="dxa"/>
            <w:tcBorders>
              <w:top w:val="nil"/>
              <w:left w:val="single" w:sz="8" w:space="0" w:color="000000"/>
              <w:bottom w:val="single" w:sz="8" w:space="0" w:color="000000"/>
            </w:tcBorders>
          </w:tcPr>
          <w:p>
            <w:pPr>
              <w:pStyle w:val="TableParagraph"/>
              <w:spacing w:before="38"/>
              <w:ind w:left="314" w:right="257"/>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68"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Q92</w:t>
            </w:r>
          </w:p>
        </w:tc>
        <w:tc>
          <w:tcPr>
            <w:tcW w:w="1848"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93" w:type="dxa"/>
            <w:tcBorders>
              <w:top w:val="single" w:sz="8" w:space="0" w:color="000000"/>
              <w:bottom w:val="nil"/>
              <w:right w:val="single" w:sz="8" w:space="0" w:color="000000"/>
            </w:tcBorders>
          </w:tcPr>
          <w:p>
            <w:pPr>
              <w:pStyle w:val="TableParagraph"/>
              <w:spacing w:before="46"/>
              <w:ind w:right="310"/>
              <w:jc w:val="right"/>
              <w:rPr>
                <w:rFonts w:ascii="Arial MT"/>
                <w:sz w:val="18"/>
              </w:rPr>
            </w:pPr>
            <w:r>
              <w:rPr>
                <w:rFonts w:ascii="Arial MT"/>
                <w:spacing w:val="-5"/>
                <w:sz w:val="18"/>
              </w:rPr>
              <w:t>11</w:t>
            </w:r>
          </w:p>
        </w:tc>
        <w:tc>
          <w:tcPr>
            <w:tcW w:w="720" w:type="dxa"/>
            <w:tcBorders>
              <w:top w:val="single" w:sz="8" w:space="0" w:color="000000"/>
              <w:left w:val="single" w:sz="8" w:space="0" w:color="000000"/>
              <w:bottom w:val="nil"/>
              <w:right w:val="single" w:sz="8" w:space="0" w:color="000000"/>
            </w:tcBorders>
          </w:tcPr>
          <w:p>
            <w:pPr>
              <w:pStyle w:val="TableParagraph"/>
              <w:spacing w:before="46"/>
              <w:ind w:left="36"/>
              <w:jc w:val="center"/>
              <w:rPr>
                <w:rFonts w:ascii="Arial MT"/>
                <w:sz w:val="18"/>
              </w:rPr>
            </w:pPr>
            <w:r>
              <w:rPr>
                <w:rFonts w:ascii="Arial MT"/>
                <w:w w:val="101"/>
                <w:sz w:val="18"/>
              </w:rPr>
              <w:t>9</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18"/>
              <w:jc w:val="center"/>
              <w:rPr>
                <w:rFonts w:ascii="Arial MT"/>
                <w:sz w:val="18"/>
              </w:rPr>
            </w:pPr>
            <w:r>
              <w:rPr>
                <w:rFonts w:ascii="Arial MT"/>
                <w:spacing w:val="-5"/>
                <w:sz w:val="18"/>
              </w:rPr>
              <w:t>14</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03" w:right="67"/>
              <w:jc w:val="center"/>
              <w:rPr>
                <w:rFonts w:ascii="Arial MT"/>
                <w:sz w:val="18"/>
              </w:rPr>
            </w:pPr>
            <w:r>
              <w:rPr>
                <w:rFonts w:ascii="Arial MT"/>
                <w:spacing w:val="-5"/>
                <w:sz w:val="18"/>
              </w:rPr>
              <w:t>51</w:t>
            </w:r>
          </w:p>
        </w:tc>
        <w:tc>
          <w:tcPr>
            <w:tcW w:w="893" w:type="dxa"/>
            <w:tcBorders>
              <w:top w:val="single" w:sz="8" w:space="0" w:color="000000"/>
              <w:left w:val="single" w:sz="8" w:space="0" w:color="000000"/>
              <w:bottom w:val="nil"/>
              <w:right w:val="single" w:sz="8" w:space="0" w:color="000000"/>
            </w:tcBorders>
          </w:tcPr>
          <w:p>
            <w:pPr>
              <w:pStyle w:val="TableParagraph"/>
              <w:spacing w:before="46"/>
              <w:ind w:left="264" w:right="222"/>
              <w:jc w:val="center"/>
              <w:rPr>
                <w:rFonts w:ascii="Arial MT"/>
                <w:sz w:val="18"/>
              </w:rPr>
            </w:pPr>
            <w:r>
              <w:rPr>
                <w:rFonts w:ascii="Arial MT"/>
                <w:spacing w:val="-5"/>
                <w:sz w:val="18"/>
              </w:rPr>
              <w:t>64</w:t>
            </w:r>
          </w:p>
        </w:tc>
        <w:tc>
          <w:tcPr>
            <w:tcW w:w="1085" w:type="dxa"/>
            <w:tcBorders>
              <w:top w:val="single" w:sz="8" w:space="0" w:color="000000"/>
              <w:left w:val="single" w:sz="8" w:space="0" w:color="000000"/>
              <w:bottom w:val="nil"/>
            </w:tcBorders>
          </w:tcPr>
          <w:p>
            <w:pPr>
              <w:pStyle w:val="TableParagraph"/>
              <w:spacing w:before="46"/>
              <w:ind w:left="313" w:right="257"/>
              <w:jc w:val="center"/>
              <w:rPr>
                <w:rFonts w:ascii="Arial MT"/>
                <w:sz w:val="18"/>
              </w:rPr>
            </w:pPr>
            <w:r>
              <w:rPr>
                <w:rFonts w:ascii="Arial MT"/>
                <w:spacing w:val="-5"/>
                <w:sz w:val="18"/>
              </w:rPr>
              <w:t>149</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tcBorders>
              <w:top w:val="nil"/>
              <w:left w:val="nil"/>
              <w:bottom w:val="single" w:sz="8" w:space="0" w:color="000000"/>
              <w:right w:val="nil"/>
            </w:tcBorders>
          </w:tcPr>
          <w:p>
            <w:pPr>
              <w:pStyle w:val="TableParagraph"/>
              <w:rPr>
                <w:sz w:val="18"/>
              </w:rPr>
            </w:pPr>
          </w:p>
        </w:tc>
        <w:tc>
          <w:tcPr>
            <w:tcW w:w="1848" w:type="dxa"/>
            <w:tcBorders>
              <w:top w:val="nil"/>
              <w:left w:val="nil"/>
              <w:bottom w:val="single" w:sz="8" w:space="0" w:color="000000"/>
            </w:tcBorders>
          </w:tcPr>
          <w:p>
            <w:pPr>
              <w:pStyle w:val="TableParagraph"/>
              <w:spacing w:before="38"/>
              <w:ind w:right="271"/>
              <w:jc w:val="right"/>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93" w:type="dxa"/>
            <w:tcBorders>
              <w:top w:val="nil"/>
              <w:bottom w:val="single" w:sz="8" w:space="0" w:color="000000"/>
              <w:right w:val="single" w:sz="8" w:space="0" w:color="000000"/>
            </w:tcBorders>
          </w:tcPr>
          <w:p>
            <w:pPr>
              <w:pStyle w:val="TableParagraph"/>
              <w:spacing w:before="38"/>
              <w:ind w:right="281"/>
              <w:jc w:val="right"/>
              <w:rPr>
                <w:rFonts w:ascii="Arial MT"/>
                <w:sz w:val="18"/>
              </w:rPr>
            </w:pPr>
            <w:r>
              <w:rPr>
                <w:rFonts w:ascii="Arial MT"/>
                <w:spacing w:val="-5"/>
                <w:sz w:val="18"/>
              </w:rPr>
              <w:t>7.4</w:t>
            </w:r>
          </w:p>
        </w:tc>
        <w:tc>
          <w:tcPr>
            <w:tcW w:w="720" w:type="dxa"/>
            <w:tcBorders>
              <w:top w:val="nil"/>
              <w:left w:val="single" w:sz="8" w:space="0" w:color="000000"/>
              <w:bottom w:val="single" w:sz="8" w:space="0" w:color="000000"/>
              <w:right w:val="single" w:sz="8" w:space="0" w:color="000000"/>
            </w:tcBorders>
          </w:tcPr>
          <w:p>
            <w:pPr>
              <w:pStyle w:val="TableParagraph"/>
              <w:spacing w:before="38"/>
              <w:ind w:left="115" w:right="70"/>
              <w:jc w:val="center"/>
              <w:rPr>
                <w:rFonts w:ascii="Arial MT"/>
                <w:sz w:val="18"/>
              </w:rPr>
            </w:pPr>
            <w:r>
              <w:rPr>
                <w:rFonts w:ascii="Arial MT"/>
                <w:spacing w:val="-5"/>
                <w:sz w:val="18"/>
              </w:rPr>
              <w:t>6.0</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3"/>
              <w:jc w:val="center"/>
              <w:rPr>
                <w:rFonts w:ascii="Arial MT"/>
                <w:sz w:val="18"/>
              </w:rPr>
            </w:pPr>
            <w:r>
              <w:rPr>
                <w:rFonts w:ascii="Arial MT"/>
                <w:spacing w:val="-5"/>
                <w:sz w:val="18"/>
              </w:rPr>
              <w:t>9.4</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4"/>
              <w:jc w:val="center"/>
              <w:rPr>
                <w:rFonts w:ascii="Arial MT"/>
                <w:sz w:val="18"/>
              </w:rPr>
            </w:pPr>
            <w:r>
              <w:rPr>
                <w:rFonts w:ascii="Arial MT"/>
                <w:spacing w:val="-4"/>
                <w:sz w:val="18"/>
              </w:rPr>
              <w:t>34.2</w:t>
            </w:r>
          </w:p>
        </w:tc>
        <w:tc>
          <w:tcPr>
            <w:tcW w:w="893" w:type="dxa"/>
            <w:tcBorders>
              <w:top w:val="nil"/>
              <w:left w:val="single" w:sz="8" w:space="0" w:color="000000"/>
              <w:bottom w:val="single" w:sz="8" w:space="0" w:color="000000"/>
              <w:right w:val="single" w:sz="8" w:space="0" w:color="000000"/>
            </w:tcBorders>
          </w:tcPr>
          <w:p>
            <w:pPr>
              <w:pStyle w:val="TableParagraph"/>
              <w:spacing w:before="38"/>
              <w:ind w:left="274" w:right="222"/>
              <w:jc w:val="center"/>
              <w:rPr>
                <w:rFonts w:ascii="Arial MT"/>
                <w:sz w:val="18"/>
              </w:rPr>
            </w:pPr>
            <w:r>
              <w:rPr>
                <w:rFonts w:ascii="Arial MT"/>
                <w:spacing w:val="-4"/>
                <w:sz w:val="18"/>
              </w:rPr>
              <w:t>43.0</w:t>
            </w:r>
          </w:p>
        </w:tc>
        <w:tc>
          <w:tcPr>
            <w:tcW w:w="1085" w:type="dxa"/>
            <w:tcBorders>
              <w:top w:val="nil"/>
              <w:left w:val="single" w:sz="8" w:space="0" w:color="000000"/>
              <w:bottom w:val="single" w:sz="8" w:space="0" w:color="000000"/>
            </w:tcBorders>
          </w:tcPr>
          <w:p>
            <w:pPr>
              <w:pStyle w:val="TableParagraph"/>
              <w:spacing w:before="38"/>
              <w:ind w:left="314" w:right="257"/>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68"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Q93</w:t>
            </w:r>
          </w:p>
        </w:tc>
        <w:tc>
          <w:tcPr>
            <w:tcW w:w="1848"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93" w:type="dxa"/>
            <w:tcBorders>
              <w:top w:val="single" w:sz="8" w:space="0" w:color="000000"/>
              <w:bottom w:val="nil"/>
              <w:right w:val="single" w:sz="8" w:space="0" w:color="000000"/>
            </w:tcBorders>
          </w:tcPr>
          <w:p>
            <w:pPr>
              <w:pStyle w:val="TableParagraph"/>
              <w:spacing w:before="46"/>
              <w:ind w:left="26"/>
              <w:jc w:val="center"/>
              <w:rPr>
                <w:rFonts w:ascii="Arial MT"/>
                <w:sz w:val="18"/>
              </w:rPr>
            </w:pPr>
            <w:r>
              <w:rPr>
                <w:rFonts w:ascii="Arial MT"/>
                <w:w w:val="101"/>
                <w:sz w:val="18"/>
              </w:rPr>
              <w:t>8</w:t>
            </w:r>
          </w:p>
        </w:tc>
        <w:tc>
          <w:tcPr>
            <w:tcW w:w="720" w:type="dxa"/>
            <w:tcBorders>
              <w:top w:val="single" w:sz="8" w:space="0" w:color="000000"/>
              <w:left w:val="single" w:sz="8" w:space="0" w:color="000000"/>
              <w:bottom w:val="nil"/>
              <w:right w:val="single" w:sz="8" w:space="0" w:color="000000"/>
            </w:tcBorders>
          </w:tcPr>
          <w:p>
            <w:pPr>
              <w:pStyle w:val="TableParagraph"/>
              <w:spacing w:before="46"/>
              <w:ind w:left="114" w:right="74"/>
              <w:jc w:val="center"/>
              <w:rPr>
                <w:rFonts w:ascii="Arial MT"/>
                <w:sz w:val="18"/>
              </w:rPr>
            </w:pPr>
            <w:r>
              <w:rPr>
                <w:rFonts w:ascii="Arial MT"/>
                <w:spacing w:val="-5"/>
                <w:sz w:val="18"/>
              </w:rPr>
              <w:t>18</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18"/>
              <w:jc w:val="center"/>
              <w:rPr>
                <w:rFonts w:ascii="Arial MT"/>
                <w:sz w:val="18"/>
              </w:rPr>
            </w:pPr>
            <w:r>
              <w:rPr>
                <w:rFonts w:ascii="Arial MT"/>
                <w:spacing w:val="-5"/>
                <w:sz w:val="18"/>
              </w:rPr>
              <w:t>25</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03" w:right="67"/>
              <w:jc w:val="center"/>
              <w:rPr>
                <w:rFonts w:ascii="Arial MT"/>
                <w:sz w:val="18"/>
              </w:rPr>
            </w:pPr>
            <w:r>
              <w:rPr>
                <w:rFonts w:ascii="Arial MT"/>
                <w:spacing w:val="-5"/>
                <w:sz w:val="18"/>
              </w:rPr>
              <w:t>50</w:t>
            </w:r>
          </w:p>
        </w:tc>
        <w:tc>
          <w:tcPr>
            <w:tcW w:w="893" w:type="dxa"/>
            <w:tcBorders>
              <w:top w:val="single" w:sz="8" w:space="0" w:color="000000"/>
              <w:left w:val="single" w:sz="8" w:space="0" w:color="000000"/>
              <w:bottom w:val="nil"/>
              <w:right w:val="single" w:sz="8" w:space="0" w:color="000000"/>
            </w:tcBorders>
          </w:tcPr>
          <w:p>
            <w:pPr>
              <w:pStyle w:val="TableParagraph"/>
              <w:spacing w:before="46"/>
              <w:ind w:left="264" w:right="222"/>
              <w:jc w:val="center"/>
              <w:rPr>
                <w:rFonts w:ascii="Arial MT"/>
                <w:sz w:val="18"/>
              </w:rPr>
            </w:pPr>
            <w:r>
              <w:rPr>
                <w:rFonts w:ascii="Arial MT"/>
                <w:spacing w:val="-5"/>
                <w:sz w:val="18"/>
              </w:rPr>
              <w:t>43</w:t>
            </w:r>
          </w:p>
        </w:tc>
        <w:tc>
          <w:tcPr>
            <w:tcW w:w="1085" w:type="dxa"/>
            <w:tcBorders>
              <w:top w:val="single" w:sz="8" w:space="0" w:color="000000"/>
              <w:left w:val="single" w:sz="8" w:space="0" w:color="000000"/>
              <w:bottom w:val="nil"/>
            </w:tcBorders>
          </w:tcPr>
          <w:p>
            <w:pPr>
              <w:pStyle w:val="TableParagraph"/>
              <w:spacing w:before="46"/>
              <w:ind w:left="313" w:right="257"/>
              <w:jc w:val="center"/>
              <w:rPr>
                <w:rFonts w:ascii="Arial MT"/>
                <w:sz w:val="18"/>
              </w:rPr>
            </w:pPr>
            <w:r>
              <w:rPr>
                <w:rFonts w:ascii="Arial MT"/>
                <w:spacing w:val="-5"/>
                <w:sz w:val="18"/>
              </w:rPr>
              <w:t>144</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tcBorders>
              <w:top w:val="nil"/>
              <w:left w:val="nil"/>
              <w:bottom w:val="single" w:sz="8" w:space="0" w:color="000000"/>
              <w:right w:val="nil"/>
            </w:tcBorders>
          </w:tcPr>
          <w:p>
            <w:pPr>
              <w:pStyle w:val="TableParagraph"/>
              <w:rPr>
                <w:sz w:val="18"/>
              </w:rPr>
            </w:pPr>
          </w:p>
        </w:tc>
        <w:tc>
          <w:tcPr>
            <w:tcW w:w="1848" w:type="dxa"/>
            <w:tcBorders>
              <w:top w:val="nil"/>
              <w:left w:val="nil"/>
              <w:bottom w:val="single" w:sz="8" w:space="0" w:color="000000"/>
            </w:tcBorders>
          </w:tcPr>
          <w:p>
            <w:pPr>
              <w:pStyle w:val="TableParagraph"/>
              <w:spacing w:before="38"/>
              <w:ind w:right="271"/>
              <w:jc w:val="right"/>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93" w:type="dxa"/>
            <w:tcBorders>
              <w:top w:val="nil"/>
              <w:bottom w:val="single" w:sz="8" w:space="0" w:color="000000"/>
              <w:right w:val="single" w:sz="8" w:space="0" w:color="000000"/>
            </w:tcBorders>
          </w:tcPr>
          <w:p>
            <w:pPr>
              <w:pStyle w:val="TableParagraph"/>
              <w:spacing w:before="38"/>
              <w:ind w:right="281"/>
              <w:jc w:val="right"/>
              <w:rPr>
                <w:rFonts w:ascii="Arial MT"/>
                <w:sz w:val="18"/>
              </w:rPr>
            </w:pPr>
            <w:r>
              <w:rPr>
                <w:rFonts w:ascii="Arial MT"/>
                <w:spacing w:val="-5"/>
                <w:sz w:val="18"/>
              </w:rPr>
              <w:t>5.6</w:t>
            </w:r>
          </w:p>
        </w:tc>
        <w:tc>
          <w:tcPr>
            <w:tcW w:w="720" w:type="dxa"/>
            <w:tcBorders>
              <w:top w:val="nil"/>
              <w:left w:val="single" w:sz="8" w:space="0" w:color="000000"/>
              <w:bottom w:val="single" w:sz="8" w:space="0" w:color="000000"/>
              <w:right w:val="single" w:sz="8" w:space="0" w:color="000000"/>
            </w:tcBorders>
          </w:tcPr>
          <w:p>
            <w:pPr>
              <w:pStyle w:val="TableParagraph"/>
              <w:spacing w:before="38"/>
              <w:ind w:left="115" w:right="74"/>
              <w:jc w:val="center"/>
              <w:rPr>
                <w:rFonts w:ascii="Arial MT"/>
                <w:sz w:val="18"/>
              </w:rPr>
            </w:pPr>
            <w:r>
              <w:rPr>
                <w:rFonts w:ascii="Arial MT"/>
                <w:spacing w:val="-4"/>
                <w:sz w:val="18"/>
              </w:rPr>
              <w:t>12.5</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8"/>
              <w:jc w:val="center"/>
              <w:rPr>
                <w:rFonts w:ascii="Arial MT"/>
                <w:sz w:val="18"/>
              </w:rPr>
            </w:pPr>
            <w:r>
              <w:rPr>
                <w:rFonts w:ascii="Arial MT"/>
                <w:spacing w:val="-4"/>
                <w:sz w:val="18"/>
              </w:rPr>
              <w:t>17.4</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4"/>
              <w:jc w:val="center"/>
              <w:rPr>
                <w:rFonts w:ascii="Arial MT"/>
                <w:sz w:val="18"/>
              </w:rPr>
            </w:pPr>
            <w:r>
              <w:rPr>
                <w:rFonts w:ascii="Arial MT"/>
                <w:spacing w:val="-4"/>
                <w:sz w:val="18"/>
              </w:rPr>
              <w:t>34.7</w:t>
            </w:r>
          </w:p>
        </w:tc>
        <w:tc>
          <w:tcPr>
            <w:tcW w:w="893" w:type="dxa"/>
            <w:tcBorders>
              <w:top w:val="nil"/>
              <w:left w:val="single" w:sz="8" w:space="0" w:color="000000"/>
              <w:bottom w:val="single" w:sz="8" w:space="0" w:color="000000"/>
              <w:right w:val="single" w:sz="8" w:space="0" w:color="000000"/>
            </w:tcBorders>
          </w:tcPr>
          <w:p>
            <w:pPr>
              <w:pStyle w:val="TableParagraph"/>
              <w:spacing w:before="38"/>
              <w:ind w:left="275" w:right="221"/>
              <w:jc w:val="center"/>
              <w:rPr>
                <w:rFonts w:ascii="Arial MT"/>
                <w:sz w:val="18"/>
              </w:rPr>
            </w:pPr>
            <w:r>
              <w:rPr>
                <w:rFonts w:ascii="Arial MT"/>
                <w:spacing w:val="-4"/>
                <w:sz w:val="18"/>
              </w:rPr>
              <w:t>29.9</w:t>
            </w:r>
          </w:p>
        </w:tc>
        <w:tc>
          <w:tcPr>
            <w:tcW w:w="1085" w:type="dxa"/>
            <w:tcBorders>
              <w:top w:val="nil"/>
              <w:left w:val="single" w:sz="8" w:space="0" w:color="000000"/>
              <w:bottom w:val="single" w:sz="8" w:space="0" w:color="000000"/>
            </w:tcBorders>
          </w:tcPr>
          <w:p>
            <w:pPr>
              <w:pStyle w:val="TableParagraph"/>
              <w:spacing w:before="38"/>
              <w:ind w:left="314" w:right="257"/>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68"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Q94</w:t>
            </w:r>
          </w:p>
        </w:tc>
        <w:tc>
          <w:tcPr>
            <w:tcW w:w="1848"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93" w:type="dxa"/>
            <w:tcBorders>
              <w:top w:val="single" w:sz="8" w:space="0" w:color="000000"/>
              <w:bottom w:val="nil"/>
              <w:right w:val="single" w:sz="8" w:space="0" w:color="000000"/>
            </w:tcBorders>
          </w:tcPr>
          <w:p>
            <w:pPr>
              <w:pStyle w:val="TableParagraph"/>
              <w:spacing w:before="46"/>
              <w:ind w:left="26"/>
              <w:jc w:val="center"/>
              <w:rPr>
                <w:rFonts w:ascii="Arial MT"/>
                <w:sz w:val="18"/>
              </w:rPr>
            </w:pPr>
            <w:r>
              <w:rPr>
                <w:rFonts w:ascii="Arial MT"/>
                <w:w w:val="101"/>
                <w:sz w:val="18"/>
              </w:rPr>
              <w:t>9</w:t>
            </w:r>
          </w:p>
        </w:tc>
        <w:tc>
          <w:tcPr>
            <w:tcW w:w="720" w:type="dxa"/>
            <w:tcBorders>
              <w:top w:val="single" w:sz="8" w:space="0" w:color="000000"/>
              <w:left w:val="single" w:sz="8" w:space="0" w:color="000000"/>
              <w:bottom w:val="nil"/>
              <w:right w:val="single" w:sz="8" w:space="0" w:color="000000"/>
            </w:tcBorders>
          </w:tcPr>
          <w:p>
            <w:pPr>
              <w:pStyle w:val="TableParagraph"/>
              <w:spacing w:before="46"/>
              <w:ind w:left="36"/>
              <w:jc w:val="center"/>
              <w:rPr>
                <w:rFonts w:ascii="Arial MT"/>
                <w:sz w:val="18"/>
              </w:rPr>
            </w:pPr>
            <w:r>
              <w:rPr>
                <w:rFonts w:ascii="Arial MT"/>
                <w:w w:val="101"/>
                <w:sz w:val="18"/>
              </w:rPr>
              <w:t>5</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18"/>
              <w:jc w:val="center"/>
              <w:rPr>
                <w:rFonts w:ascii="Arial MT"/>
                <w:sz w:val="18"/>
              </w:rPr>
            </w:pPr>
            <w:r>
              <w:rPr>
                <w:rFonts w:ascii="Arial MT"/>
                <w:spacing w:val="-5"/>
                <w:sz w:val="18"/>
              </w:rPr>
              <w:t>17</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03" w:right="67"/>
              <w:jc w:val="center"/>
              <w:rPr>
                <w:rFonts w:ascii="Arial MT"/>
                <w:sz w:val="18"/>
              </w:rPr>
            </w:pPr>
            <w:r>
              <w:rPr>
                <w:rFonts w:ascii="Arial MT"/>
                <w:spacing w:val="-5"/>
                <w:sz w:val="18"/>
              </w:rPr>
              <w:t>59</w:t>
            </w:r>
          </w:p>
        </w:tc>
        <w:tc>
          <w:tcPr>
            <w:tcW w:w="893" w:type="dxa"/>
            <w:tcBorders>
              <w:top w:val="single" w:sz="8" w:space="0" w:color="000000"/>
              <w:left w:val="single" w:sz="8" w:space="0" w:color="000000"/>
              <w:bottom w:val="nil"/>
              <w:right w:val="single" w:sz="8" w:space="0" w:color="000000"/>
            </w:tcBorders>
          </w:tcPr>
          <w:p>
            <w:pPr>
              <w:pStyle w:val="TableParagraph"/>
              <w:spacing w:before="46"/>
              <w:ind w:left="264" w:right="222"/>
              <w:jc w:val="center"/>
              <w:rPr>
                <w:rFonts w:ascii="Arial MT"/>
                <w:sz w:val="18"/>
              </w:rPr>
            </w:pPr>
            <w:r>
              <w:rPr>
                <w:rFonts w:ascii="Arial MT"/>
                <w:spacing w:val="-5"/>
                <w:sz w:val="18"/>
              </w:rPr>
              <w:t>55</w:t>
            </w:r>
          </w:p>
        </w:tc>
        <w:tc>
          <w:tcPr>
            <w:tcW w:w="1085" w:type="dxa"/>
            <w:tcBorders>
              <w:top w:val="single" w:sz="8" w:space="0" w:color="000000"/>
              <w:left w:val="single" w:sz="8" w:space="0" w:color="000000"/>
              <w:bottom w:val="nil"/>
            </w:tcBorders>
          </w:tcPr>
          <w:p>
            <w:pPr>
              <w:pStyle w:val="TableParagraph"/>
              <w:spacing w:before="46"/>
              <w:ind w:left="313" w:right="257"/>
              <w:jc w:val="center"/>
              <w:rPr>
                <w:rFonts w:ascii="Arial MT"/>
                <w:sz w:val="18"/>
              </w:rPr>
            </w:pPr>
            <w:r>
              <w:rPr>
                <w:rFonts w:ascii="Arial MT"/>
                <w:spacing w:val="-5"/>
                <w:sz w:val="18"/>
              </w:rPr>
              <w:t>145</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tcBorders>
              <w:top w:val="nil"/>
              <w:left w:val="nil"/>
              <w:bottom w:val="single" w:sz="8" w:space="0" w:color="000000"/>
              <w:right w:val="nil"/>
            </w:tcBorders>
          </w:tcPr>
          <w:p>
            <w:pPr>
              <w:pStyle w:val="TableParagraph"/>
              <w:rPr>
                <w:sz w:val="18"/>
              </w:rPr>
            </w:pPr>
          </w:p>
        </w:tc>
        <w:tc>
          <w:tcPr>
            <w:tcW w:w="1848" w:type="dxa"/>
            <w:tcBorders>
              <w:top w:val="nil"/>
              <w:left w:val="nil"/>
              <w:bottom w:val="single" w:sz="8" w:space="0" w:color="000000"/>
            </w:tcBorders>
          </w:tcPr>
          <w:p>
            <w:pPr>
              <w:pStyle w:val="TableParagraph"/>
              <w:spacing w:before="38"/>
              <w:ind w:right="271"/>
              <w:jc w:val="right"/>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93" w:type="dxa"/>
            <w:tcBorders>
              <w:top w:val="nil"/>
              <w:bottom w:val="single" w:sz="8" w:space="0" w:color="000000"/>
              <w:right w:val="single" w:sz="8" w:space="0" w:color="000000"/>
            </w:tcBorders>
          </w:tcPr>
          <w:p>
            <w:pPr>
              <w:pStyle w:val="TableParagraph"/>
              <w:spacing w:before="38"/>
              <w:ind w:right="281"/>
              <w:jc w:val="right"/>
              <w:rPr>
                <w:rFonts w:ascii="Arial MT"/>
                <w:sz w:val="18"/>
              </w:rPr>
            </w:pPr>
            <w:r>
              <w:rPr>
                <w:rFonts w:ascii="Arial MT"/>
                <w:spacing w:val="-5"/>
                <w:sz w:val="18"/>
              </w:rPr>
              <w:t>6.2</w:t>
            </w:r>
          </w:p>
        </w:tc>
        <w:tc>
          <w:tcPr>
            <w:tcW w:w="720" w:type="dxa"/>
            <w:tcBorders>
              <w:top w:val="nil"/>
              <w:left w:val="single" w:sz="8" w:space="0" w:color="000000"/>
              <w:bottom w:val="single" w:sz="8" w:space="0" w:color="000000"/>
              <w:right w:val="single" w:sz="8" w:space="0" w:color="000000"/>
            </w:tcBorders>
          </w:tcPr>
          <w:p>
            <w:pPr>
              <w:pStyle w:val="TableParagraph"/>
              <w:spacing w:before="38"/>
              <w:ind w:left="115" w:right="70"/>
              <w:jc w:val="center"/>
              <w:rPr>
                <w:rFonts w:ascii="Arial MT"/>
                <w:sz w:val="18"/>
              </w:rPr>
            </w:pPr>
            <w:r>
              <w:rPr>
                <w:rFonts w:ascii="Arial MT"/>
                <w:spacing w:val="-5"/>
                <w:sz w:val="18"/>
              </w:rPr>
              <w:t>3.4</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8"/>
              <w:jc w:val="center"/>
              <w:rPr>
                <w:rFonts w:ascii="Arial MT"/>
                <w:sz w:val="18"/>
              </w:rPr>
            </w:pPr>
            <w:r>
              <w:rPr>
                <w:rFonts w:ascii="Arial MT"/>
                <w:spacing w:val="-4"/>
                <w:sz w:val="18"/>
              </w:rPr>
              <w:t>11.7</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4"/>
              <w:jc w:val="center"/>
              <w:rPr>
                <w:rFonts w:ascii="Arial MT"/>
                <w:sz w:val="18"/>
              </w:rPr>
            </w:pPr>
            <w:r>
              <w:rPr>
                <w:rFonts w:ascii="Arial MT"/>
                <w:spacing w:val="-4"/>
                <w:sz w:val="18"/>
              </w:rPr>
              <w:t>40.7</w:t>
            </w:r>
          </w:p>
        </w:tc>
        <w:tc>
          <w:tcPr>
            <w:tcW w:w="893" w:type="dxa"/>
            <w:tcBorders>
              <w:top w:val="nil"/>
              <w:left w:val="single" w:sz="8" w:space="0" w:color="000000"/>
              <w:bottom w:val="single" w:sz="8" w:space="0" w:color="000000"/>
              <w:right w:val="single" w:sz="8" w:space="0" w:color="000000"/>
            </w:tcBorders>
          </w:tcPr>
          <w:p>
            <w:pPr>
              <w:pStyle w:val="TableParagraph"/>
              <w:spacing w:before="38"/>
              <w:ind w:left="274" w:right="222"/>
              <w:jc w:val="center"/>
              <w:rPr>
                <w:rFonts w:ascii="Arial MT"/>
                <w:sz w:val="18"/>
              </w:rPr>
            </w:pPr>
            <w:r>
              <w:rPr>
                <w:rFonts w:ascii="Arial MT"/>
                <w:spacing w:val="-4"/>
                <w:sz w:val="18"/>
              </w:rPr>
              <w:t>37.9</w:t>
            </w:r>
          </w:p>
        </w:tc>
        <w:tc>
          <w:tcPr>
            <w:tcW w:w="1085" w:type="dxa"/>
            <w:tcBorders>
              <w:top w:val="nil"/>
              <w:left w:val="single" w:sz="8" w:space="0" w:color="000000"/>
              <w:bottom w:val="single" w:sz="8" w:space="0" w:color="000000"/>
            </w:tcBorders>
          </w:tcPr>
          <w:p>
            <w:pPr>
              <w:pStyle w:val="TableParagraph"/>
              <w:spacing w:before="38"/>
              <w:ind w:left="314" w:right="257"/>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68"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Q95</w:t>
            </w:r>
          </w:p>
        </w:tc>
        <w:tc>
          <w:tcPr>
            <w:tcW w:w="1848"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893" w:type="dxa"/>
            <w:tcBorders>
              <w:top w:val="single" w:sz="8" w:space="0" w:color="000000"/>
              <w:bottom w:val="nil"/>
              <w:right w:val="single" w:sz="8" w:space="0" w:color="000000"/>
            </w:tcBorders>
          </w:tcPr>
          <w:p>
            <w:pPr>
              <w:pStyle w:val="TableParagraph"/>
              <w:spacing w:before="46"/>
              <w:ind w:left="26"/>
              <w:jc w:val="center"/>
              <w:rPr>
                <w:rFonts w:ascii="Arial MT"/>
                <w:sz w:val="18"/>
              </w:rPr>
            </w:pPr>
            <w:r>
              <w:rPr>
                <w:rFonts w:ascii="Arial MT"/>
                <w:w w:val="101"/>
                <w:sz w:val="18"/>
              </w:rPr>
              <w:t>9</w:t>
            </w:r>
          </w:p>
        </w:tc>
        <w:tc>
          <w:tcPr>
            <w:tcW w:w="720" w:type="dxa"/>
            <w:tcBorders>
              <w:top w:val="single" w:sz="8" w:space="0" w:color="000000"/>
              <w:left w:val="single" w:sz="8" w:space="0" w:color="000000"/>
              <w:bottom w:val="nil"/>
              <w:right w:val="single" w:sz="8" w:space="0" w:color="000000"/>
            </w:tcBorders>
          </w:tcPr>
          <w:p>
            <w:pPr>
              <w:pStyle w:val="TableParagraph"/>
              <w:spacing w:before="46"/>
              <w:ind w:left="36"/>
              <w:jc w:val="center"/>
              <w:rPr>
                <w:rFonts w:ascii="Arial MT"/>
                <w:sz w:val="18"/>
              </w:rPr>
            </w:pPr>
            <w:r>
              <w:rPr>
                <w:rFonts w:ascii="Arial MT"/>
                <w:w w:val="101"/>
                <w:sz w:val="18"/>
              </w:rPr>
              <w:t>4</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59" w:right="18"/>
              <w:jc w:val="center"/>
              <w:rPr>
                <w:rFonts w:ascii="Arial MT"/>
                <w:sz w:val="18"/>
              </w:rPr>
            </w:pPr>
            <w:r>
              <w:rPr>
                <w:rFonts w:ascii="Arial MT"/>
                <w:spacing w:val="-5"/>
                <w:sz w:val="18"/>
              </w:rPr>
              <w:t>13</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03" w:right="67"/>
              <w:jc w:val="center"/>
              <w:rPr>
                <w:rFonts w:ascii="Arial MT"/>
                <w:sz w:val="18"/>
              </w:rPr>
            </w:pPr>
            <w:r>
              <w:rPr>
                <w:rFonts w:ascii="Arial MT"/>
                <w:spacing w:val="-5"/>
                <w:sz w:val="18"/>
              </w:rPr>
              <w:t>52</w:t>
            </w:r>
          </w:p>
        </w:tc>
        <w:tc>
          <w:tcPr>
            <w:tcW w:w="893" w:type="dxa"/>
            <w:tcBorders>
              <w:top w:val="single" w:sz="8" w:space="0" w:color="000000"/>
              <w:left w:val="single" w:sz="8" w:space="0" w:color="000000"/>
              <w:bottom w:val="nil"/>
              <w:right w:val="single" w:sz="8" w:space="0" w:color="000000"/>
            </w:tcBorders>
          </w:tcPr>
          <w:p>
            <w:pPr>
              <w:pStyle w:val="TableParagraph"/>
              <w:spacing w:before="46"/>
              <w:ind w:left="264" w:right="222"/>
              <w:jc w:val="center"/>
              <w:rPr>
                <w:rFonts w:ascii="Arial MT"/>
                <w:sz w:val="18"/>
              </w:rPr>
            </w:pPr>
            <w:r>
              <w:rPr>
                <w:rFonts w:ascii="Arial MT"/>
                <w:spacing w:val="-5"/>
                <w:sz w:val="18"/>
              </w:rPr>
              <w:t>69</w:t>
            </w:r>
          </w:p>
        </w:tc>
        <w:tc>
          <w:tcPr>
            <w:tcW w:w="1085" w:type="dxa"/>
            <w:tcBorders>
              <w:top w:val="single" w:sz="8" w:space="0" w:color="000000"/>
              <w:left w:val="single" w:sz="8" w:space="0" w:color="000000"/>
              <w:bottom w:val="nil"/>
            </w:tcBorders>
          </w:tcPr>
          <w:p>
            <w:pPr>
              <w:pStyle w:val="TableParagraph"/>
              <w:spacing w:before="46"/>
              <w:ind w:left="313" w:right="257"/>
              <w:jc w:val="center"/>
              <w:rPr>
                <w:rFonts w:ascii="Arial MT"/>
                <w:sz w:val="18"/>
              </w:rPr>
            </w:pPr>
            <w:r>
              <w:rPr>
                <w:rFonts w:ascii="Arial MT"/>
                <w:spacing w:val="-5"/>
                <w:sz w:val="18"/>
              </w:rPr>
              <w:t>147</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tcBorders>
              <w:top w:val="nil"/>
              <w:left w:val="nil"/>
              <w:bottom w:val="single" w:sz="8" w:space="0" w:color="000000"/>
              <w:right w:val="nil"/>
            </w:tcBorders>
          </w:tcPr>
          <w:p>
            <w:pPr>
              <w:pStyle w:val="TableParagraph"/>
              <w:rPr>
                <w:sz w:val="18"/>
              </w:rPr>
            </w:pPr>
          </w:p>
        </w:tc>
        <w:tc>
          <w:tcPr>
            <w:tcW w:w="1848" w:type="dxa"/>
            <w:tcBorders>
              <w:top w:val="nil"/>
              <w:left w:val="nil"/>
              <w:bottom w:val="single" w:sz="8" w:space="0" w:color="000000"/>
            </w:tcBorders>
          </w:tcPr>
          <w:p>
            <w:pPr>
              <w:pStyle w:val="TableParagraph"/>
              <w:spacing w:before="38"/>
              <w:ind w:right="271"/>
              <w:jc w:val="right"/>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93" w:type="dxa"/>
            <w:tcBorders>
              <w:top w:val="nil"/>
              <w:bottom w:val="single" w:sz="8" w:space="0" w:color="000000"/>
              <w:right w:val="single" w:sz="8" w:space="0" w:color="000000"/>
            </w:tcBorders>
          </w:tcPr>
          <w:p>
            <w:pPr>
              <w:pStyle w:val="TableParagraph"/>
              <w:spacing w:before="38"/>
              <w:ind w:right="281"/>
              <w:jc w:val="right"/>
              <w:rPr>
                <w:rFonts w:ascii="Arial MT"/>
                <w:sz w:val="18"/>
              </w:rPr>
            </w:pPr>
            <w:r>
              <w:rPr>
                <w:rFonts w:ascii="Arial MT"/>
                <w:spacing w:val="-5"/>
                <w:sz w:val="18"/>
              </w:rPr>
              <w:t>6.1</w:t>
            </w:r>
          </w:p>
        </w:tc>
        <w:tc>
          <w:tcPr>
            <w:tcW w:w="720" w:type="dxa"/>
            <w:tcBorders>
              <w:top w:val="nil"/>
              <w:left w:val="single" w:sz="8" w:space="0" w:color="000000"/>
              <w:bottom w:val="single" w:sz="8" w:space="0" w:color="000000"/>
              <w:right w:val="single" w:sz="8" w:space="0" w:color="000000"/>
            </w:tcBorders>
          </w:tcPr>
          <w:p>
            <w:pPr>
              <w:pStyle w:val="TableParagraph"/>
              <w:spacing w:before="38"/>
              <w:ind w:left="115" w:right="70"/>
              <w:jc w:val="center"/>
              <w:rPr>
                <w:rFonts w:ascii="Arial MT"/>
                <w:sz w:val="18"/>
              </w:rPr>
            </w:pPr>
            <w:r>
              <w:rPr>
                <w:rFonts w:ascii="Arial MT"/>
                <w:spacing w:val="-5"/>
                <w:sz w:val="18"/>
              </w:rPr>
              <w:t>2.7</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3"/>
              <w:jc w:val="center"/>
              <w:rPr>
                <w:rFonts w:ascii="Arial MT"/>
                <w:sz w:val="18"/>
              </w:rPr>
            </w:pPr>
            <w:r>
              <w:rPr>
                <w:rFonts w:ascii="Arial MT"/>
                <w:spacing w:val="-5"/>
                <w:sz w:val="18"/>
              </w:rPr>
              <w:t>8.8</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4"/>
              <w:jc w:val="center"/>
              <w:rPr>
                <w:rFonts w:ascii="Arial MT"/>
                <w:sz w:val="18"/>
              </w:rPr>
            </w:pPr>
            <w:r>
              <w:rPr>
                <w:rFonts w:ascii="Arial MT"/>
                <w:spacing w:val="-4"/>
                <w:sz w:val="18"/>
              </w:rPr>
              <w:t>35.4</w:t>
            </w:r>
          </w:p>
        </w:tc>
        <w:tc>
          <w:tcPr>
            <w:tcW w:w="893" w:type="dxa"/>
            <w:tcBorders>
              <w:top w:val="nil"/>
              <w:left w:val="single" w:sz="8" w:space="0" w:color="000000"/>
              <w:bottom w:val="single" w:sz="8" w:space="0" w:color="000000"/>
              <w:right w:val="single" w:sz="8" w:space="0" w:color="000000"/>
            </w:tcBorders>
          </w:tcPr>
          <w:p>
            <w:pPr>
              <w:pStyle w:val="TableParagraph"/>
              <w:spacing w:before="38"/>
              <w:ind w:left="274" w:right="222"/>
              <w:jc w:val="center"/>
              <w:rPr>
                <w:rFonts w:ascii="Arial MT"/>
                <w:sz w:val="18"/>
              </w:rPr>
            </w:pPr>
            <w:r>
              <w:rPr>
                <w:rFonts w:ascii="Arial MT"/>
                <w:spacing w:val="-4"/>
                <w:sz w:val="18"/>
              </w:rPr>
              <w:t>46.9</w:t>
            </w:r>
          </w:p>
        </w:tc>
        <w:tc>
          <w:tcPr>
            <w:tcW w:w="1085" w:type="dxa"/>
            <w:tcBorders>
              <w:top w:val="nil"/>
              <w:left w:val="single" w:sz="8" w:space="0" w:color="000000"/>
              <w:bottom w:val="single" w:sz="8" w:space="0" w:color="000000"/>
            </w:tcBorders>
          </w:tcPr>
          <w:p>
            <w:pPr>
              <w:pStyle w:val="TableParagraph"/>
              <w:spacing w:before="38"/>
              <w:ind w:left="314" w:right="257"/>
              <w:jc w:val="center"/>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vMerge w:val="restart"/>
            <w:tcBorders>
              <w:top w:val="single" w:sz="8" w:space="0" w:color="000000"/>
              <w:left w:val="nil"/>
              <w:bottom w:val="single" w:sz="8" w:space="0" w:color="FFFFFF"/>
              <w:right w:val="nil"/>
            </w:tcBorders>
          </w:tcPr>
          <w:p>
            <w:pPr>
              <w:pStyle w:val="TableParagraph"/>
              <w:spacing w:before="46"/>
              <w:ind w:left="52"/>
              <w:rPr>
                <w:rFonts w:ascii="Arial MT"/>
                <w:sz w:val="18"/>
              </w:rPr>
            </w:pPr>
            <w:r>
              <w:rPr>
                <w:rFonts w:ascii="Arial MT"/>
                <w:spacing w:val="-5"/>
                <w:sz w:val="18"/>
              </w:rPr>
              <w:t>Q96</w:t>
            </w:r>
          </w:p>
        </w:tc>
        <w:tc>
          <w:tcPr>
            <w:tcW w:w="1848" w:type="dxa"/>
            <w:tcBorders>
              <w:top w:val="single" w:sz="8" w:space="0" w:color="000000"/>
              <w:left w:val="nil"/>
              <w:bottom w:val="single" w:sz="36" w:space="0" w:color="FFFFFF"/>
            </w:tcBorders>
          </w:tcPr>
          <w:p>
            <w:pPr>
              <w:pStyle w:val="TableParagraph"/>
              <w:spacing w:before="46"/>
              <w:ind w:left="25"/>
              <w:rPr>
                <w:rFonts w:ascii="Arial MT"/>
                <w:sz w:val="18"/>
              </w:rPr>
            </w:pPr>
            <w:r>
              <w:rPr>
                <w:rFonts w:ascii="Arial MT"/>
                <w:spacing w:val="-2"/>
                <w:sz w:val="18"/>
              </w:rPr>
              <w:t>Count</w:t>
            </w:r>
          </w:p>
        </w:tc>
        <w:tc>
          <w:tcPr>
            <w:tcW w:w="893" w:type="dxa"/>
            <w:tcBorders>
              <w:top w:val="single" w:sz="8" w:space="0" w:color="000000"/>
              <w:bottom w:val="single" w:sz="36" w:space="0" w:color="FFFFFF"/>
              <w:right w:val="single" w:sz="8" w:space="0" w:color="000000"/>
            </w:tcBorders>
          </w:tcPr>
          <w:p>
            <w:pPr>
              <w:pStyle w:val="TableParagraph"/>
              <w:spacing w:before="46"/>
              <w:ind w:left="26"/>
              <w:jc w:val="center"/>
              <w:rPr>
                <w:rFonts w:ascii="Arial MT"/>
                <w:sz w:val="18"/>
              </w:rPr>
            </w:pPr>
            <w:r>
              <w:rPr>
                <w:rFonts w:ascii="Arial MT"/>
                <w:w w:val="101"/>
                <w:sz w:val="18"/>
              </w:rPr>
              <w:t>9</w:t>
            </w:r>
          </w:p>
        </w:tc>
        <w:tc>
          <w:tcPr>
            <w:tcW w:w="720" w:type="dxa"/>
            <w:tcBorders>
              <w:top w:val="single" w:sz="8" w:space="0" w:color="000000"/>
              <w:left w:val="single" w:sz="8" w:space="0" w:color="000000"/>
              <w:bottom w:val="single" w:sz="36" w:space="0" w:color="FFFFFF"/>
              <w:right w:val="single" w:sz="8" w:space="0" w:color="000000"/>
            </w:tcBorders>
          </w:tcPr>
          <w:p>
            <w:pPr>
              <w:pStyle w:val="TableParagraph"/>
              <w:spacing w:before="46"/>
              <w:ind w:left="114" w:right="74"/>
              <w:jc w:val="center"/>
              <w:rPr>
                <w:rFonts w:ascii="Arial MT"/>
                <w:sz w:val="18"/>
              </w:rPr>
            </w:pPr>
            <w:r>
              <w:rPr>
                <w:rFonts w:ascii="Arial MT"/>
                <w:spacing w:val="-5"/>
                <w:sz w:val="18"/>
              </w:rPr>
              <w:t>10</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6"/>
              <w:ind w:left="37"/>
              <w:jc w:val="center"/>
              <w:rPr>
                <w:rFonts w:ascii="Arial MT"/>
                <w:sz w:val="18"/>
              </w:rPr>
            </w:pPr>
            <w:r>
              <w:rPr>
                <w:rFonts w:ascii="Arial MT"/>
                <w:w w:val="101"/>
                <w:sz w:val="18"/>
              </w:rPr>
              <w:t>8</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6"/>
              <w:ind w:left="103" w:right="67"/>
              <w:jc w:val="center"/>
              <w:rPr>
                <w:rFonts w:ascii="Arial MT"/>
                <w:sz w:val="18"/>
              </w:rPr>
            </w:pPr>
            <w:r>
              <w:rPr>
                <w:rFonts w:ascii="Arial MT"/>
                <w:spacing w:val="-5"/>
                <w:sz w:val="18"/>
              </w:rPr>
              <w:t>66</w:t>
            </w:r>
          </w:p>
        </w:tc>
        <w:tc>
          <w:tcPr>
            <w:tcW w:w="893" w:type="dxa"/>
            <w:tcBorders>
              <w:top w:val="single" w:sz="8" w:space="0" w:color="000000"/>
              <w:left w:val="single" w:sz="8" w:space="0" w:color="000000"/>
              <w:bottom w:val="single" w:sz="36" w:space="0" w:color="FFFFFF"/>
              <w:right w:val="single" w:sz="8" w:space="0" w:color="000000"/>
            </w:tcBorders>
          </w:tcPr>
          <w:p>
            <w:pPr>
              <w:pStyle w:val="TableParagraph"/>
              <w:spacing w:before="46"/>
              <w:ind w:left="264" w:right="222"/>
              <w:jc w:val="center"/>
              <w:rPr>
                <w:rFonts w:ascii="Arial MT"/>
                <w:sz w:val="18"/>
              </w:rPr>
            </w:pPr>
            <w:r>
              <w:rPr>
                <w:rFonts w:ascii="Arial MT"/>
                <w:spacing w:val="-5"/>
                <w:sz w:val="18"/>
              </w:rPr>
              <w:t>56</w:t>
            </w:r>
          </w:p>
        </w:tc>
        <w:tc>
          <w:tcPr>
            <w:tcW w:w="1085" w:type="dxa"/>
            <w:tcBorders>
              <w:top w:val="single" w:sz="8" w:space="0" w:color="000000"/>
              <w:left w:val="single" w:sz="8" w:space="0" w:color="000000"/>
              <w:bottom w:val="single" w:sz="36" w:space="0" w:color="FFFFFF"/>
            </w:tcBorders>
          </w:tcPr>
          <w:p>
            <w:pPr>
              <w:pStyle w:val="TableParagraph"/>
              <w:spacing w:before="46"/>
              <w:ind w:left="313" w:right="257"/>
              <w:jc w:val="center"/>
              <w:rPr>
                <w:rFonts w:ascii="Arial MT"/>
                <w:sz w:val="18"/>
              </w:rPr>
            </w:pPr>
            <w:r>
              <w:rPr>
                <w:rFonts w:ascii="Arial MT"/>
                <w:spacing w:val="-5"/>
                <w:sz w:val="18"/>
              </w:rPr>
              <w:t>149</w:t>
            </w:r>
          </w:p>
        </w:tc>
      </w:tr>
      <w:tr>
        <w:trPr>
          <w:trHeight w:val="226" w:hRule="atLeast"/>
        </w:trPr>
        <w:tc>
          <w:tcPr>
            <w:tcW w:w="1263" w:type="dxa"/>
            <w:vMerge/>
            <w:tcBorders>
              <w:top w:val="nil"/>
              <w:bottom w:val="single" w:sz="8" w:space="0" w:color="000000"/>
              <w:right w:val="nil"/>
            </w:tcBorders>
          </w:tcPr>
          <w:p>
            <w:pPr>
              <w:rPr>
                <w:sz w:val="2"/>
                <w:szCs w:val="2"/>
              </w:rPr>
            </w:pPr>
          </w:p>
        </w:tc>
        <w:tc>
          <w:tcPr>
            <w:tcW w:w="768" w:type="dxa"/>
            <w:vMerge/>
            <w:tcBorders>
              <w:top w:val="nil"/>
              <w:left w:val="nil"/>
              <w:bottom w:val="single" w:sz="8" w:space="0" w:color="FFFFFF"/>
              <w:right w:val="nil"/>
            </w:tcBorders>
          </w:tcPr>
          <w:p>
            <w:pPr>
              <w:rPr>
                <w:sz w:val="2"/>
                <w:szCs w:val="2"/>
              </w:rPr>
            </w:pPr>
          </w:p>
        </w:tc>
        <w:tc>
          <w:tcPr>
            <w:tcW w:w="1848" w:type="dxa"/>
            <w:tcBorders>
              <w:top w:val="single" w:sz="36" w:space="0" w:color="FFFFFF"/>
              <w:left w:val="nil"/>
              <w:bottom w:val="single" w:sz="8" w:space="0" w:color="FFFFFF"/>
            </w:tcBorders>
          </w:tcPr>
          <w:p>
            <w:pPr>
              <w:pStyle w:val="TableParagraph"/>
              <w:spacing w:line="188" w:lineRule="exact"/>
              <w:ind w:right="271"/>
              <w:jc w:val="right"/>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93" w:type="dxa"/>
            <w:tcBorders>
              <w:top w:val="single" w:sz="36" w:space="0" w:color="FFFFFF"/>
              <w:bottom w:val="single" w:sz="8" w:space="0" w:color="000000"/>
              <w:right w:val="single" w:sz="8" w:space="0" w:color="000000"/>
            </w:tcBorders>
          </w:tcPr>
          <w:p>
            <w:pPr>
              <w:pStyle w:val="TableParagraph"/>
              <w:spacing w:line="188" w:lineRule="exact"/>
              <w:ind w:right="281"/>
              <w:jc w:val="right"/>
              <w:rPr>
                <w:rFonts w:ascii="Arial MT"/>
                <w:sz w:val="18"/>
              </w:rPr>
            </w:pPr>
            <w:r>
              <w:rPr>
                <w:rFonts w:ascii="Arial MT"/>
                <w:spacing w:val="-5"/>
                <w:sz w:val="18"/>
              </w:rPr>
              <w:t>6.0</w:t>
            </w:r>
          </w:p>
        </w:tc>
        <w:tc>
          <w:tcPr>
            <w:tcW w:w="72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5" w:right="70"/>
              <w:jc w:val="center"/>
              <w:rPr>
                <w:rFonts w:ascii="Arial MT"/>
                <w:sz w:val="18"/>
              </w:rPr>
            </w:pPr>
            <w:r>
              <w:rPr>
                <w:rFonts w:ascii="Arial MT"/>
                <w:spacing w:val="-5"/>
                <w:sz w:val="18"/>
              </w:rPr>
              <w:t>6.7</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3"/>
              <w:jc w:val="center"/>
              <w:rPr>
                <w:rFonts w:ascii="Arial MT"/>
                <w:sz w:val="18"/>
              </w:rPr>
            </w:pPr>
            <w:r>
              <w:rPr>
                <w:rFonts w:ascii="Arial MT"/>
                <w:spacing w:val="-5"/>
                <w:sz w:val="18"/>
              </w:rPr>
              <w:t>5.4</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4"/>
              <w:jc w:val="center"/>
              <w:rPr>
                <w:rFonts w:ascii="Arial MT"/>
                <w:sz w:val="18"/>
              </w:rPr>
            </w:pPr>
            <w:r>
              <w:rPr>
                <w:rFonts w:ascii="Arial MT"/>
                <w:spacing w:val="-4"/>
                <w:sz w:val="18"/>
              </w:rPr>
              <w:t>44.3</w:t>
            </w:r>
          </w:p>
        </w:tc>
        <w:tc>
          <w:tcPr>
            <w:tcW w:w="89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74" w:right="222"/>
              <w:jc w:val="center"/>
              <w:rPr>
                <w:rFonts w:ascii="Arial MT"/>
                <w:sz w:val="18"/>
              </w:rPr>
            </w:pPr>
            <w:r>
              <w:rPr>
                <w:rFonts w:ascii="Arial MT"/>
                <w:spacing w:val="-4"/>
                <w:sz w:val="18"/>
              </w:rPr>
              <w:t>37.6</w:t>
            </w:r>
          </w:p>
        </w:tc>
        <w:tc>
          <w:tcPr>
            <w:tcW w:w="1085" w:type="dxa"/>
            <w:tcBorders>
              <w:top w:val="single" w:sz="36" w:space="0" w:color="FFFFFF"/>
              <w:left w:val="single" w:sz="8" w:space="0" w:color="000000"/>
              <w:bottom w:val="single" w:sz="8" w:space="0" w:color="000000"/>
            </w:tcBorders>
          </w:tcPr>
          <w:p>
            <w:pPr>
              <w:pStyle w:val="TableParagraph"/>
              <w:spacing w:line="188" w:lineRule="exact"/>
              <w:ind w:left="314" w:right="257"/>
              <w:jc w:val="center"/>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vMerge w:val="restart"/>
            <w:tcBorders>
              <w:top w:val="single" w:sz="8" w:space="0" w:color="FFFFFF"/>
              <w:left w:val="nil"/>
              <w:bottom w:val="single" w:sz="8" w:space="0" w:color="FFFFFF"/>
              <w:right w:val="nil"/>
            </w:tcBorders>
          </w:tcPr>
          <w:p>
            <w:pPr>
              <w:pStyle w:val="TableParagraph"/>
              <w:spacing w:before="42"/>
              <w:ind w:left="52"/>
              <w:rPr>
                <w:rFonts w:ascii="Arial MT"/>
                <w:sz w:val="18"/>
              </w:rPr>
            </w:pPr>
            <w:r>
              <w:rPr>
                <w:rFonts w:ascii="Arial MT"/>
                <w:spacing w:val="-5"/>
                <w:sz w:val="18"/>
              </w:rPr>
              <w:t>Q97</w:t>
            </w:r>
          </w:p>
        </w:tc>
        <w:tc>
          <w:tcPr>
            <w:tcW w:w="1848"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893" w:type="dxa"/>
            <w:tcBorders>
              <w:top w:val="single" w:sz="8" w:space="0" w:color="000000"/>
              <w:bottom w:val="single" w:sz="36" w:space="0" w:color="FFFFFF"/>
              <w:right w:val="single" w:sz="8" w:space="0" w:color="000000"/>
            </w:tcBorders>
          </w:tcPr>
          <w:p>
            <w:pPr>
              <w:pStyle w:val="TableParagraph"/>
              <w:spacing w:before="42"/>
              <w:ind w:left="26"/>
              <w:jc w:val="center"/>
              <w:rPr>
                <w:rFonts w:ascii="Arial MT"/>
                <w:sz w:val="18"/>
              </w:rPr>
            </w:pPr>
            <w:r>
              <w:rPr>
                <w:rFonts w:ascii="Arial MT"/>
                <w:w w:val="101"/>
                <w:sz w:val="18"/>
              </w:rPr>
              <w:t>4</w:t>
            </w:r>
          </w:p>
        </w:tc>
        <w:tc>
          <w:tcPr>
            <w:tcW w:w="720" w:type="dxa"/>
            <w:tcBorders>
              <w:top w:val="single" w:sz="8" w:space="0" w:color="000000"/>
              <w:left w:val="single" w:sz="8" w:space="0" w:color="000000"/>
              <w:bottom w:val="single" w:sz="36" w:space="0" w:color="FFFFFF"/>
              <w:right w:val="single" w:sz="8" w:space="0" w:color="000000"/>
            </w:tcBorders>
          </w:tcPr>
          <w:p>
            <w:pPr>
              <w:pStyle w:val="TableParagraph"/>
              <w:spacing w:before="42"/>
              <w:ind w:left="36"/>
              <w:jc w:val="center"/>
              <w:rPr>
                <w:rFonts w:ascii="Arial MT"/>
                <w:sz w:val="18"/>
              </w:rPr>
            </w:pPr>
            <w:r>
              <w:rPr>
                <w:rFonts w:ascii="Arial MT"/>
                <w:w w:val="101"/>
                <w:sz w:val="18"/>
              </w:rPr>
              <w:t>8</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18"/>
              <w:jc w:val="center"/>
              <w:rPr>
                <w:rFonts w:ascii="Arial MT"/>
                <w:sz w:val="18"/>
              </w:rPr>
            </w:pPr>
            <w:r>
              <w:rPr>
                <w:rFonts w:ascii="Arial MT"/>
                <w:spacing w:val="-5"/>
                <w:sz w:val="18"/>
              </w:rPr>
              <w:t>23</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03" w:right="67"/>
              <w:jc w:val="center"/>
              <w:rPr>
                <w:rFonts w:ascii="Arial MT"/>
                <w:sz w:val="18"/>
              </w:rPr>
            </w:pPr>
            <w:r>
              <w:rPr>
                <w:rFonts w:ascii="Arial MT"/>
                <w:spacing w:val="-5"/>
                <w:sz w:val="18"/>
              </w:rPr>
              <w:t>53</w:t>
            </w:r>
          </w:p>
        </w:tc>
        <w:tc>
          <w:tcPr>
            <w:tcW w:w="893" w:type="dxa"/>
            <w:tcBorders>
              <w:top w:val="single" w:sz="8" w:space="0" w:color="000000"/>
              <w:left w:val="single" w:sz="8" w:space="0" w:color="000000"/>
              <w:bottom w:val="single" w:sz="36" w:space="0" w:color="FFFFFF"/>
              <w:right w:val="single" w:sz="8" w:space="0" w:color="000000"/>
            </w:tcBorders>
          </w:tcPr>
          <w:p>
            <w:pPr>
              <w:pStyle w:val="TableParagraph"/>
              <w:spacing w:before="42"/>
              <w:ind w:left="264" w:right="222"/>
              <w:jc w:val="center"/>
              <w:rPr>
                <w:rFonts w:ascii="Arial MT"/>
                <w:sz w:val="18"/>
              </w:rPr>
            </w:pPr>
            <w:r>
              <w:rPr>
                <w:rFonts w:ascii="Arial MT"/>
                <w:spacing w:val="-5"/>
                <w:sz w:val="18"/>
              </w:rPr>
              <w:t>60</w:t>
            </w:r>
          </w:p>
        </w:tc>
        <w:tc>
          <w:tcPr>
            <w:tcW w:w="1085" w:type="dxa"/>
            <w:tcBorders>
              <w:top w:val="single" w:sz="8" w:space="0" w:color="000000"/>
              <w:left w:val="single" w:sz="8" w:space="0" w:color="000000"/>
              <w:bottom w:val="single" w:sz="36" w:space="0" w:color="FFFFFF"/>
            </w:tcBorders>
          </w:tcPr>
          <w:p>
            <w:pPr>
              <w:pStyle w:val="TableParagraph"/>
              <w:spacing w:before="42"/>
              <w:ind w:left="313" w:right="257"/>
              <w:jc w:val="center"/>
              <w:rPr>
                <w:rFonts w:ascii="Arial MT"/>
                <w:sz w:val="18"/>
              </w:rPr>
            </w:pPr>
            <w:r>
              <w:rPr>
                <w:rFonts w:ascii="Arial MT"/>
                <w:spacing w:val="-5"/>
                <w:sz w:val="18"/>
              </w:rPr>
              <w:t>148</w:t>
            </w:r>
          </w:p>
        </w:tc>
      </w:tr>
      <w:tr>
        <w:trPr>
          <w:trHeight w:val="225" w:hRule="atLeast"/>
        </w:trPr>
        <w:tc>
          <w:tcPr>
            <w:tcW w:w="1263" w:type="dxa"/>
            <w:vMerge/>
            <w:tcBorders>
              <w:top w:val="nil"/>
              <w:bottom w:val="single" w:sz="8" w:space="0" w:color="000000"/>
              <w:right w:val="nil"/>
            </w:tcBorders>
          </w:tcPr>
          <w:p>
            <w:pPr>
              <w:rPr>
                <w:sz w:val="2"/>
                <w:szCs w:val="2"/>
              </w:rPr>
            </w:pPr>
          </w:p>
        </w:tc>
        <w:tc>
          <w:tcPr>
            <w:tcW w:w="768" w:type="dxa"/>
            <w:vMerge/>
            <w:tcBorders>
              <w:top w:val="nil"/>
              <w:left w:val="nil"/>
              <w:bottom w:val="single" w:sz="8" w:space="0" w:color="FFFFFF"/>
              <w:right w:val="nil"/>
            </w:tcBorders>
          </w:tcPr>
          <w:p>
            <w:pPr>
              <w:rPr>
                <w:sz w:val="2"/>
                <w:szCs w:val="2"/>
              </w:rPr>
            </w:pPr>
          </w:p>
        </w:tc>
        <w:tc>
          <w:tcPr>
            <w:tcW w:w="1848" w:type="dxa"/>
            <w:tcBorders>
              <w:top w:val="single" w:sz="36" w:space="0" w:color="FFFFFF"/>
              <w:left w:val="nil"/>
              <w:bottom w:val="single" w:sz="8" w:space="0" w:color="FFFFFF"/>
            </w:tcBorders>
          </w:tcPr>
          <w:p>
            <w:pPr>
              <w:pStyle w:val="TableParagraph"/>
              <w:spacing w:line="188" w:lineRule="exact"/>
              <w:ind w:right="271"/>
              <w:jc w:val="right"/>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93" w:type="dxa"/>
            <w:tcBorders>
              <w:top w:val="single" w:sz="36" w:space="0" w:color="FFFFFF"/>
              <w:bottom w:val="single" w:sz="8" w:space="0" w:color="000000"/>
              <w:right w:val="single" w:sz="8" w:space="0" w:color="000000"/>
            </w:tcBorders>
          </w:tcPr>
          <w:p>
            <w:pPr>
              <w:pStyle w:val="TableParagraph"/>
              <w:spacing w:line="188" w:lineRule="exact"/>
              <w:ind w:right="281"/>
              <w:jc w:val="right"/>
              <w:rPr>
                <w:rFonts w:ascii="Arial MT"/>
                <w:sz w:val="18"/>
              </w:rPr>
            </w:pPr>
            <w:r>
              <w:rPr>
                <w:rFonts w:ascii="Arial MT"/>
                <w:spacing w:val="-5"/>
                <w:sz w:val="18"/>
              </w:rPr>
              <w:t>2.7</w:t>
            </w:r>
          </w:p>
        </w:tc>
        <w:tc>
          <w:tcPr>
            <w:tcW w:w="72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5" w:right="70"/>
              <w:jc w:val="center"/>
              <w:rPr>
                <w:rFonts w:ascii="Arial MT"/>
                <w:sz w:val="18"/>
              </w:rPr>
            </w:pPr>
            <w:r>
              <w:rPr>
                <w:rFonts w:ascii="Arial MT"/>
                <w:spacing w:val="-5"/>
                <w:sz w:val="18"/>
              </w:rPr>
              <w:t>5.4</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8"/>
              <w:jc w:val="center"/>
              <w:rPr>
                <w:rFonts w:ascii="Arial MT"/>
                <w:sz w:val="18"/>
              </w:rPr>
            </w:pPr>
            <w:r>
              <w:rPr>
                <w:rFonts w:ascii="Arial MT"/>
                <w:spacing w:val="-4"/>
                <w:sz w:val="18"/>
              </w:rPr>
              <w:t>15.5</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4"/>
              <w:jc w:val="center"/>
              <w:rPr>
                <w:rFonts w:ascii="Arial MT"/>
                <w:sz w:val="18"/>
              </w:rPr>
            </w:pPr>
            <w:r>
              <w:rPr>
                <w:rFonts w:ascii="Arial MT"/>
                <w:spacing w:val="-4"/>
                <w:sz w:val="18"/>
              </w:rPr>
              <w:t>35.8</w:t>
            </w:r>
          </w:p>
        </w:tc>
        <w:tc>
          <w:tcPr>
            <w:tcW w:w="89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74" w:right="222"/>
              <w:jc w:val="center"/>
              <w:rPr>
                <w:rFonts w:ascii="Arial MT"/>
                <w:sz w:val="18"/>
              </w:rPr>
            </w:pPr>
            <w:r>
              <w:rPr>
                <w:rFonts w:ascii="Arial MT"/>
                <w:spacing w:val="-4"/>
                <w:sz w:val="18"/>
              </w:rPr>
              <w:t>40.5</w:t>
            </w:r>
          </w:p>
        </w:tc>
        <w:tc>
          <w:tcPr>
            <w:tcW w:w="1085" w:type="dxa"/>
            <w:tcBorders>
              <w:top w:val="single" w:sz="36" w:space="0" w:color="FFFFFF"/>
              <w:left w:val="single" w:sz="8" w:space="0" w:color="000000"/>
              <w:bottom w:val="single" w:sz="8" w:space="0" w:color="000000"/>
            </w:tcBorders>
          </w:tcPr>
          <w:p>
            <w:pPr>
              <w:pStyle w:val="TableParagraph"/>
              <w:spacing w:line="188" w:lineRule="exact"/>
              <w:ind w:left="314" w:right="257"/>
              <w:jc w:val="center"/>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vMerge w:val="restart"/>
            <w:tcBorders>
              <w:top w:val="single" w:sz="8" w:space="0" w:color="FFFFFF"/>
              <w:left w:val="nil"/>
              <w:bottom w:val="single" w:sz="8" w:space="0" w:color="FFFFFF"/>
              <w:right w:val="nil"/>
            </w:tcBorders>
          </w:tcPr>
          <w:p>
            <w:pPr>
              <w:pStyle w:val="TableParagraph"/>
              <w:spacing w:before="42"/>
              <w:ind w:left="52"/>
              <w:rPr>
                <w:rFonts w:ascii="Arial MT"/>
                <w:sz w:val="18"/>
              </w:rPr>
            </w:pPr>
            <w:r>
              <w:rPr>
                <w:rFonts w:ascii="Arial MT"/>
                <w:spacing w:val="-5"/>
                <w:sz w:val="18"/>
              </w:rPr>
              <w:t>Q98</w:t>
            </w:r>
          </w:p>
        </w:tc>
        <w:tc>
          <w:tcPr>
            <w:tcW w:w="1848"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893" w:type="dxa"/>
            <w:tcBorders>
              <w:top w:val="single" w:sz="8" w:space="0" w:color="000000"/>
              <w:bottom w:val="single" w:sz="36" w:space="0" w:color="FFFFFF"/>
              <w:right w:val="single" w:sz="8" w:space="0" w:color="000000"/>
            </w:tcBorders>
          </w:tcPr>
          <w:p>
            <w:pPr>
              <w:pStyle w:val="TableParagraph"/>
              <w:spacing w:before="42"/>
              <w:ind w:right="310"/>
              <w:jc w:val="right"/>
              <w:rPr>
                <w:rFonts w:ascii="Arial MT"/>
                <w:sz w:val="18"/>
              </w:rPr>
            </w:pPr>
            <w:r>
              <w:rPr>
                <w:rFonts w:ascii="Arial MT"/>
                <w:spacing w:val="-5"/>
                <w:sz w:val="18"/>
              </w:rPr>
              <w:t>16</w:t>
            </w:r>
          </w:p>
        </w:tc>
        <w:tc>
          <w:tcPr>
            <w:tcW w:w="720" w:type="dxa"/>
            <w:tcBorders>
              <w:top w:val="single" w:sz="8" w:space="0" w:color="000000"/>
              <w:left w:val="single" w:sz="8" w:space="0" w:color="000000"/>
              <w:bottom w:val="single" w:sz="36" w:space="0" w:color="FFFFFF"/>
              <w:right w:val="single" w:sz="8" w:space="0" w:color="000000"/>
            </w:tcBorders>
          </w:tcPr>
          <w:p>
            <w:pPr>
              <w:pStyle w:val="TableParagraph"/>
              <w:spacing w:before="42"/>
              <w:ind w:left="114" w:right="74"/>
              <w:jc w:val="center"/>
              <w:rPr>
                <w:rFonts w:ascii="Arial MT"/>
                <w:sz w:val="18"/>
              </w:rPr>
            </w:pPr>
            <w:r>
              <w:rPr>
                <w:rFonts w:ascii="Arial MT"/>
                <w:spacing w:val="-5"/>
                <w:sz w:val="18"/>
              </w:rPr>
              <w:t>13</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18"/>
              <w:jc w:val="center"/>
              <w:rPr>
                <w:rFonts w:ascii="Arial MT"/>
                <w:sz w:val="18"/>
              </w:rPr>
            </w:pPr>
            <w:r>
              <w:rPr>
                <w:rFonts w:ascii="Arial MT"/>
                <w:spacing w:val="-5"/>
                <w:sz w:val="18"/>
              </w:rPr>
              <w:t>17</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03" w:right="67"/>
              <w:jc w:val="center"/>
              <w:rPr>
                <w:rFonts w:ascii="Arial MT"/>
                <w:sz w:val="18"/>
              </w:rPr>
            </w:pPr>
            <w:r>
              <w:rPr>
                <w:rFonts w:ascii="Arial MT"/>
                <w:spacing w:val="-5"/>
                <w:sz w:val="18"/>
              </w:rPr>
              <w:t>60</w:t>
            </w:r>
          </w:p>
        </w:tc>
        <w:tc>
          <w:tcPr>
            <w:tcW w:w="893" w:type="dxa"/>
            <w:tcBorders>
              <w:top w:val="single" w:sz="8" w:space="0" w:color="000000"/>
              <w:left w:val="single" w:sz="8" w:space="0" w:color="000000"/>
              <w:bottom w:val="single" w:sz="36" w:space="0" w:color="FFFFFF"/>
              <w:right w:val="single" w:sz="8" w:space="0" w:color="000000"/>
            </w:tcBorders>
          </w:tcPr>
          <w:p>
            <w:pPr>
              <w:pStyle w:val="TableParagraph"/>
              <w:spacing w:before="42"/>
              <w:ind w:left="264" w:right="222"/>
              <w:jc w:val="center"/>
              <w:rPr>
                <w:rFonts w:ascii="Arial MT"/>
                <w:sz w:val="18"/>
              </w:rPr>
            </w:pPr>
            <w:r>
              <w:rPr>
                <w:rFonts w:ascii="Arial MT"/>
                <w:spacing w:val="-5"/>
                <w:sz w:val="18"/>
              </w:rPr>
              <w:t>37</w:t>
            </w:r>
          </w:p>
        </w:tc>
        <w:tc>
          <w:tcPr>
            <w:tcW w:w="1085" w:type="dxa"/>
            <w:tcBorders>
              <w:top w:val="single" w:sz="8" w:space="0" w:color="000000"/>
              <w:left w:val="single" w:sz="8" w:space="0" w:color="000000"/>
              <w:bottom w:val="single" w:sz="36" w:space="0" w:color="FFFFFF"/>
            </w:tcBorders>
          </w:tcPr>
          <w:p>
            <w:pPr>
              <w:pStyle w:val="TableParagraph"/>
              <w:spacing w:before="42"/>
              <w:ind w:left="313" w:right="257"/>
              <w:jc w:val="center"/>
              <w:rPr>
                <w:rFonts w:ascii="Arial MT"/>
                <w:sz w:val="18"/>
              </w:rPr>
            </w:pPr>
            <w:r>
              <w:rPr>
                <w:rFonts w:ascii="Arial MT"/>
                <w:spacing w:val="-5"/>
                <w:sz w:val="18"/>
              </w:rPr>
              <w:t>143</w:t>
            </w:r>
          </w:p>
        </w:tc>
      </w:tr>
      <w:tr>
        <w:trPr>
          <w:trHeight w:val="225" w:hRule="atLeast"/>
        </w:trPr>
        <w:tc>
          <w:tcPr>
            <w:tcW w:w="1263" w:type="dxa"/>
            <w:vMerge/>
            <w:tcBorders>
              <w:top w:val="nil"/>
              <w:bottom w:val="single" w:sz="8" w:space="0" w:color="000000"/>
              <w:right w:val="nil"/>
            </w:tcBorders>
          </w:tcPr>
          <w:p>
            <w:pPr>
              <w:rPr>
                <w:sz w:val="2"/>
                <w:szCs w:val="2"/>
              </w:rPr>
            </w:pPr>
          </w:p>
        </w:tc>
        <w:tc>
          <w:tcPr>
            <w:tcW w:w="768" w:type="dxa"/>
            <w:vMerge/>
            <w:tcBorders>
              <w:top w:val="nil"/>
              <w:left w:val="nil"/>
              <w:bottom w:val="single" w:sz="8" w:space="0" w:color="FFFFFF"/>
              <w:right w:val="nil"/>
            </w:tcBorders>
          </w:tcPr>
          <w:p>
            <w:pPr>
              <w:rPr>
                <w:sz w:val="2"/>
                <w:szCs w:val="2"/>
              </w:rPr>
            </w:pPr>
          </w:p>
        </w:tc>
        <w:tc>
          <w:tcPr>
            <w:tcW w:w="1848" w:type="dxa"/>
            <w:tcBorders>
              <w:top w:val="single" w:sz="36" w:space="0" w:color="FFFFFF"/>
              <w:left w:val="nil"/>
              <w:bottom w:val="single" w:sz="8" w:space="0" w:color="FFFFFF"/>
            </w:tcBorders>
          </w:tcPr>
          <w:p>
            <w:pPr>
              <w:pStyle w:val="TableParagraph"/>
              <w:spacing w:line="188" w:lineRule="exact"/>
              <w:ind w:right="271"/>
              <w:jc w:val="right"/>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93" w:type="dxa"/>
            <w:tcBorders>
              <w:top w:val="single" w:sz="36" w:space="0" w:color="FFFFFF"/>
              <w:bottom w:val="single" w:sz="8" w:space="0" w:color="000000"/>
              <w:right w:val="single" w:sz="8" w:space="0" w:color="000000"/>
            </w:tcBorders>
          </w:tcPr>
          <w:p>
            <w:pPr>
              <w:pStyle w:val="TableParagraph"/>
              <w:spacing w:line="188" w:lineRule="exact"/>
              <w:ind w:right="228"/>
              <w:jc w:val="right"/>
              <w:rPr>
                <w:rFonts w:ascii="Arial MT"/>
                <w:sz w:val="18"/>
              </w:rPr>
            </w:pPr>
            <w:r>
              <w:rPr>
                <w:rFonts w:ascii="Arial MT"/>
                <w:spacing w:val="-4"/>
                <w:sz w:val="18"/>
              </w:rPr>
              <w:t>11.2</w:t>
            </w:r>
          </w:p>
        </w:tc>
        <w:tc>
          <w:tcPr>
            <w:tcW w:w="72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5" w:right="70"/>
              <w:jc w:val="center"/>
              <w:rPr>
                <w:rFonts w:ascii="Arial MT"/>
                <w:sz w:val="18"/>
              </w:rPr>
            </w:pPr>
            <w:r>
              <w:rPr>
                <w:rFonts w:ascii="Arial MT"/>
                <w:spacing w:val="-5"/>
                <w:sz w:val="18"/>
              </w:rPr>
              <w:t>9.1</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8"/>
              <w:jc w:val="center"/>
              <w:rPr>
                <w:rFonts w:ascii="Arial MT"/>
                <w:sz w:val="18"/>
              </w:rPr>
            </w:pPr>
            <w:r>
              <w:rPr>
                <w:rFonts w:ascii="Arial MT"/>
                <w:spacing w:val="-4"/>
                <w:sz w:val="18"/>
              </w:rPr>
              <w:t>11.9</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4"/>
              <w:jc w:val="center"/>
              <w:rPr>
                <w:rFonts w:ascii="Arial MT"/>
                <w:sz w:val="18"/>
              </w:rPr>
            </w:pPr>
            <w:r>
              <w:rPr>
                <w:rFonts w:ascii="Arial MT"/>
                <w:spacing w:val="-4"/>
                <w:sz w:val="18"/>
              </w:rPr>
              <w:t>42.0</w:t>
            </w:r>
          </w:p>
        </w:tc>
        <w:tc>
          <w:tcPr>
            <w:tcW w:w="89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74" w:right="222"/>
              <w:jc w:val="center"/>
              <w:rPr>
                <w:rFonts w:ascii="Arial MT"/>
                <w:sz w:val="18"/>
              </w:rPr>
            </w:pPr>
            <w:r>
              <w:rPr>
                <w:rFonts w:ascii="Arial MT"/>
                <w:spacing w:val="-4"/>
                <w:sz w:val="18"/>
              </w:rPr>
              <w:t>25.9</w:t>
            </w:r>
          </w:p>
        </w:tc>
        <w:tc>
          <w:tcPr>
            <w:tcW w:w="1085" w:type="dxa"/>
            <w:tcBorders>
              <w:top w:val="single" w:sz="36" w:space="0" w:color="FFFFFF"/>
              <w:left w:val="single" w:sz="8" w:space="0" w:color="000000"/>
              <w:bottom w:val="single" w:sz="8" w:space="0" w:color="000000"/>
            </w:tcBorders>
          </w:tcPr>
          <w:p>
            <w:pPr>
              <w:pStyle w:val="TableParagraph"/>
              <w:spacing w:line="188" w:lineRule="exact"/>
              <w:ind w:left="314" w:right="257"/>
              <w:jc w:val="center"/>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vMerge w:val="restart"/>
            <w:tcBorders>
              <w:top w:val="single" w:sz="8" w:space="0" w:color="FFFFFF"/>
              <w:left w:val="nil"/>
              <w:bottom w:val="single" w:sz="8" w:space="0" w:color="FFFFFF"/>
              <w:right w:val="nil"/>
            </w:tcBorders>
          </w:tcPr>
          <w:p>
            <w:pPr>
              <w:pStyle w:val="TableParagraph"/>
              <w:spacing w:before="42"/>
              <w:ind w:left="52"/>
              <w:rPr>
                <w:rFonts w:ascii="Arial MT"/>
                <w:sz w:val="18"/>
              </w:rPr>
            </w:pPr>
            <w:r>
              <w:rPr>
                <w:rFonts w:ascii="Arial MT"/>
                <w:spacing w:val="-5"/>
                <w:sz w:val="18"/>
              </w:rPr>
              <w:t>Q99</w:t>
            </w:r>
          </w:p>
        </w:tc>
        <w:tc>
          <w:tcPr>
            <w:tcW w:w="1848"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893" w:type="dxa"/>
            <w:tcBorders>
              <w:top w:val="single" w:sz="8" w:space="0" w:color="000000"/>
              <w:bottom w:val="single" w:sz="36" w:space="0" w:color="FFFFFF"/>
              <w:right w:val="single" w:sz="8" w:space="0" w:color="000000"/>
            </w:tcBorders>
          </w:tcPr>
          <w:p>
            <w:pPr>
              <w:pStyle w:val="TableParagraph"/>
              <w:spacing w:before="42"/>
              <w:ind w:right="310"/>
              <w:jc w:val="right"/>
              <w:rPr>
                <w:rFonts w:ascii="Arial MT"/>
                <w:sz w:val="18"/>
              </w:rPr>
            </w:pPr>
            <w:r>
              <w:rPr>
                <w:rFonts w:ascii="Arial MT"/>
                <w:spacing w:val="-5"/>
                <w:sz w:val="18"/>
              </w:rPr>
              <w:t>12</w:t>
            </w:r>
          </w:p>
        </w:tc>
        <w:tc>
          <w:tcPr>
            <w:tcW w:w="720" w:type="dxa"/>
            <w:tcBorders>
              <w:top w:val="single" w:sz="8" w:space="0" w:color="000000"/>
              <w:left w:val="single" w:sz="8" w:space="0" w:color="000000"/>
              <w:bottom w:val="single" w:sz="36" w:space="0" w:color="FFFFFF"/>
              <w:right w:val="single" w:sz="8" w:space="0" w:color="000000"/>
            </w:tcBorders>
          </w:tcPr>
          <w:p>
            <w:pPr>
              <w:pStyle w:val="TableParagraph"/>
              <w:spacing w:before="42"/>
              <w:ind w:left="114" w:right="74"/>
              <w:jc w:val="center"/>
              <w:rPr>
                <w:rFonts w:ascii="Arial MT"/>
                <w:sz w:val="18"/>
              </w:rPr>
            </w:pPr>
            <w:r>
              <w:rPr>
                <w:rFonts w:ascii="Arial MT"/>
                <w:spacing w:val="-5"/>
                <w:sz w:val="18"/>
              </w:rPr>
              <w:t>10</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18"/>
              <w:jc w:val="center"/>
              <w:rPr>
                <w:rFonts w:ascii="Arial MT"/>
                <w:sz w:val="18"/>
              </w:rPr>
            </w:pPr>
            <w:r>
              <w:rPr>
                <w:rFonts w:ascii="Arial MT"/>
                <w:spacing w:val="-5"/>
                <w:sz w:val="18"/>
              </w:rPr>
              <w:t>24</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03" w:right="67"/>
              <w:jc w:val="center"/>
              <w:rPr>
                <w:rFonts w:ascii="Arial MT"/>
                <w:sz w:val="18"/>
              </w:rPr>
            </w:pPr>
            <w:r>
              <w:rPr>
                <w:rFonts w:ascii="Arial MT"/>
                <w:spacing w:val="-5"/>
                <w:sz w:val="18"/>
              </w:rPr>
              <w:t>57</w:t>
            </w:r>
          </w:p>
        </w:tc>
        <w:tc>
          <w:tcPr>
            <w:tcW w:w="893" w:type="dxa"/>
            <w:tcBorders>
              <w:top w:val="single" w:sz="8" w:space="0" w:color="000000"/>
              <w:left w:val="single" w:sz="8" w:space="0" w:color="000000"/>
              <w:bottom w:val="single" w:sz="36" w:space="0" w:color="FFFFFF"/>
              <w:right w:val="single" w:sz="8" w:space="0" w:color="000000"/>
            </w:tcBorders>
          </w:tcPr>
          <w:p>
            <w:pPr>
              <w:pStyle w:val="TableParagraph"/>
              <w:spacing w:before="42"/>
              <w:ind w:left="264" w:right="222"/>
              <w:jc w:val="center"/>
              <w:rPr>
                <w:rFonts w:ascii="Arial MT"/>
                <w:sz w:val="18"/>
              </w:rPr>
            </w:pPr>
            <w:r>
              <w:rPr>
                <w:rFonts w:ascii="Arial MT"/>
                <w:spacing w:val="-5"/>
                <w:sz w:val="18"/>
              </w:rPr>
              <w:t>43</w:t>
            </w:r>
          </w:p>
        </w:tc>
        <w:tc>
          <w:tcPr>
            <w:tcW w:w="1085" w:type="dxa"/>
            <w:tcBorders>
              <w:top w:val="single" w:sz="8" w:space="0" w:color="000000"/>
              <w:left w:val="single" w:sz="8" w:space="0" w:color="000000"/>
              <w:bottom w:val="single" w:sz="36" w:space="0" w:color="FFFFFF"/>
            </w:tcBorders>
          </w:tcPr>
          <w:p>
            <w:pPr>
              <w:pStyle w:val="TableParagraph"/>
              <w:spacing w:before="42"/>
              <w:ind w:left="313" w:right="257"/>
              <w:jc w:val="center"/>
              <w:rPr>
                <w:rFonts w:ascii="Arial MT"/>
                <w:sz w:val="18"/>
              </w:rPr>
            </w:pPr>
            <w:r>
              <w:rPr>
                <w:rFonts w:ascii="Arial MT"/>
                <w:spacing w:val="-5"/>
                <w:sz w:val="18"/>
              </w:rPr>
              <w:t>146</w:t>
            </w:r>
          </w:p>
        </w:tc>
      </w:tr>
      <w:tr>
        <w:trPr>
          <w:trHeight w:val="225" w:hRule="atLeast"/>
        </w:trPr>
        <w:tc>
          <w:tcPr>
            <w:tcW w:w="1263" w:type="dxa"/>
            <w:vMerge/>
            <w:tcBorders>
              <w:top w:val="nil"/>
              <w:bottom w:val="single" w:sz="8" w:space="0" w:color="000000"/>
              <w:right w:val="nil"/>
            </w:tcBorders>
          </w:tcPr>
          <w:p>
            <w:pPr>
              <w:rPr>
                <w:sz w:val="2"/>
                <w:szCs w:val="2"/>
              </w:rPr>
            </w:pPr>
          </w:p>
        </w:tc>
        <w:tc>
          <w:tcPr>
            <w:tcW w:w="768" w:type="dxa"/>
            <w:vMerge/>
            <w:tcBorders>
              <w:top w:val="nil"/>
              <w:left w:val="nil"/>
              <w:bottom w:val="single" w:sz="8" w:space="0" w:color="FFFFFF"/>
              <w:right w:val="nil"/>
            </w:tcBorders>
          </w:tcPr>
          <w:p>
            <w:pPr>
              <w:rPr>
                <w:sz w:val="2"/>
                <w:szCs w:val="2"/>
              </w:rPr>
            </w:pPr>
          </w:p>
        </w:tc>
        <w:tc>
          <w:tcPr>
            <w:tcW w:w="1848" w:type="dxa"/>
            <w:tcBorders>
              <w:top w:val="single" w:sz="36" w:space="0" w:color="FFFFFF"/>
              <w:left w:val="nil"/>
              <w:bottom w:val="single" w:sz="8" w:space="0" w:color="FFFFFF"/>
            </w:tcBorders>
          </w:tcPr>
          <w:p>
            <w:pPr>
              <w:pStyle w:val="TableParagraph"/>
              <w:spacing w:line="188" w:lineRule="exact"/>
              <w:ind w:right="271"/>
              <w:jc w:val="right"/>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93" w:type="dxa"/>
            <w:tcBorders>
              <w:top w:val="single" w:sz="36" w:space="0" w:color="FFFFFF"/>
              <w:bottom w:val="single" w:sz="8" w:space="0" w:color="000000"/>
              <w:right w:val="single" w:sz="8" w:space="0" w:color="000000"/>
            </w:tcBorders>
          </w:tcPr>
          <w:p>
            <w:pPr>
              <w:pStyle w:val="TableParagraph"/>
              <w:spacing w:line="188" w:lineRule="exact"/>
              <w:ind w:right="281"/>
              <w:jc w:val="right"/>
              <w:rPr>
                <w:rFonts w:ascii="Arial MT"/>
                <w:sz w:val="18"/>
              </w:rPr>
            </w:pPr>
            <w:r>
              <w:rPr>
                <w:rFonts w:ascii="Arial MT"/>
                <w:spacing w:val="-5"/>
                <w:sz w:val="18"/>
              </w:rPr>
              <w:t>8.2</w:t>
            </w:r>
          </w:p>
        </w:tc>
        <w:tc>
          <w:tcPr>
            <w:tcW w:w="72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5" w:right="70"/>
              <w:jc w:val="center"/>
              <w:rPr>
                <w:rFonts w:ascii="Arial MT"/>
                <w:sz w:val="18"/>
              </w:rPr>
            </w:pPr>
            <w:r>
              <w:rPr>
                <w:rFonts w:ascii="Arial MT"/>
                <w:spacing w:val="-5"/>
                <w:sz w:val="18"/>
              </w:rPr>
              <w:t>6.8</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8"/>
              <w:jc w:val="center"/>
              <w:rPr>
                <w:rFonts w:ascii="Arial MT"/>
                <w:sz w:val="18"/>
              </w:rPr>
            </w:pPr>
            <w:r>
              <w:rPr>
                <w:rFonts w:ascii="Arial MT"/>
                <w:spacing w:val="-4"/>
                <w:sz w:val="18"/>
              </w:rPr>
              <w:t>16.4</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4"/>
              <w:jc w:val="center"/>
              <w:rPr>
                <w:rFonts w:ascii="Arial MT"/>
                <w:sz w:val="18"/>
              </w:rPr>
            </w:pPr>
            <w:r>
              <w:rPr>
                <w:rFonts w:ascii="Arial MT"/>
                <w:spacing w:val="-4"/>
                <w:sz w:val="18"/>
              </w:rPr>
              <w:t>39.0</w:t>
            </w:r>
          </w:p>
        </w:tc>
        <w:tc>
          <w:tcPr>
            <w:tcW w:w="89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74" w:right="222"/>
              <w:jc w:val="center"/>
              <w:rPr>
                <w:rFonts w:ascii="Arial MT"/>
                <w:sz w:val="18"/>
              </w:rPr>
            </w:pPr>
            <w:r>
              <w:rPr>
                <w:rFonts w:ascii="Arial MT"/>
                <w:spacing w:val="-4"/>
                <w:sz w:val="18"/>
              </w:rPr>
              <w:t>29.5</w:t>
            </w:r>
          </w:p>
        </w:tc>
        <w:tc>
          <w:tcPr>
            <w:tcW w:w="1085" w:type="dxa"/>
            <w:tcBorders>
              <w:top w:val="single" w:sz="36" w:space="0" w:color="FFFFFF"/>
              <w:left w:val="single" w:sz="8" w:space="0" w:color="000000"/>
              <w:bottom w:val="single" w:sz="8" w:space="0" w:color="000000"/>
            </w:tcBorders>
          </w:tcPr>
          <w:p>
            <w:pPr>
              <w:pStyle w:val="TableParagraph"/>
              <w:spacing w:line="188" w:lineRule="exact"/>
              <w:ind w:left="314" w:right="257"/>
              <w:jc w:val="center"/>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vMerge w:val="restart"/>
            <w:tcBorders>
              <w:top w:val="single" w:sz="8" w:space="0" w:color="FFFFFF"/>
              <w:left w:val="nil"/>
              <w:bottom w:val="single" w:sz="8" w:space="0" w:color="000000"/>
              <w:right w:val="nil"/>
            </w:tcBorders>
          </w:tcPr>
          <w:p>
            <w:pPr>
              <w:pStyle w:val="TableParagraph"/>
              <w:spacing w:before="42"/>
              <w:ind w:left="52"/>
              <w:rPr>
                <w:rFonts w:ascii="Arial MT"/>
                <w:sz w:val="18"/>
              </w:rPr>
            </w:pPr>
            <w:r>
              <w:rPr>
                <w:rFonts w:ascii="Arial MT"/>
                <w:spacing w:val="-4"/>
                <w:sz w:val="18"/>
              </w:rPr>
              <w:t>Q100</w:t>
            </w:r>
          </w:p>
        </w:tc>
        <w:tc>
          <w:tcPr>
            <w:tcW w:w="1848"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893" w:type="dxa"/>
            <w:tcBorders>
              <w:top w:val="single" w:sz="8" w:space="0" w:color="000000"/>
              <w:bottom w:val="single" w:sz="36" w:space="0" w:color="FFFFFF"/>
              <w:right w:val="single" w:sz="8" w:space="0" w:color="000000"/>
            </w:tcBorders>
          </w:tcPr>
          <w:p>
            <w:pPr>
              <w:pStyle w:val="TableParagraph"/>
              <w:spacing w:before="42"/>
              <w:ind w:right="310"/>
              <w:jc w:val="right"/>
              <w:rPr>
                <w:rFonts w:ascii="Arial MT"/>
                <w:sz w:val="18"/>
              </w:rPr>
            </w:pPr>
            <w:r>
              <w:rPr>
                <w:rFonts w:ascii="Arial MT"/>
                <w:spacing w:val="-5"/>
                <w:sz w:val="18"/>
              </w:rPr>
              <w:t>16</w:t>
            </w:r>
          </w:p>
        </w:tc>
        <w:tc>
          <w:tcPr>
            <w:tcW w:w="720" w:type="dxa"/>
            <w:tcBorders>
              <w:top w:val="single" w:sz="8" w:space="0" w:color="000000"/>
              <w:left w:val="single" w:sz="8" w:space="0" w:color="000000"/>
              <w:bottom w:val="single" w:sz="36" w:space="0" w:color="FFFFFF"/>
              <w:right w:val="single" w:sz="8" w:space="0" w:color="000000"/>
            </w:tcBorders>
          </w:tcPr>
          <w:p>
            <w:pPr>
              <w:pStyle w:val="TableParagraph"/>
              <w:spacing w:before="42"/>
              <w:ind w:left="114" w:right="74"/>
              <w:jc w:val="center"/>
              <w:rPr>
                <w:rFonts w:ascii="Arial MT"/>
                <w:sz w:val="18"/>
              </w:rPr>
            </w:pPr>
            <w:r>
              <w:rPr>
                <w:rFonts w:ascii="Arial MT"/>
                <w:spacing w:val="-5"/>
                <w:sz w:val="18"/>
              </w:rPr>
              <w:t>15</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59" w:right="18"/>
              <w:jc w:val="center"/>
              <w:rPr>
                <w:rFonts w:ascii="Arial MT"/>
                <w:sz w:val="18"/>
              </w:rPr>
            </w:pPr>
            <w:r>
              <w:rPr>
                <w:rFonts w:ascii="Arial MT"/>
                <w:spacing w:val="-5"/>
                <w:sz w:val="18"/>
              </w:rPr>
              <w:t>17</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03" w:right="67"/>
              <w:jc w:val="center"/>
              <w:rPr>
                <w:rFonts w:ascii="Arial MT"/>
                <w:sz w:val="18"/>
              </w:rPr>
            </w:pPr>
            <w:r>
              <w:rPr>
                <w:rFonts w:ascii="Arial MT"/>
                <w:spacing w:val="-5"/>
                <w:sz w:val="18"/>
              </w:rPr>
              <w:t>59</w:t>
            </w:r>
          </w:p>
        </w:tc>
        <w:tc>
          <w:tcPr>
            <w:tcW w:w="893" w:type="dxa"/>
            <w:tcBorders>
              <w:top w:val="single" w:sz="8" w:space="0" w:color="000000"/>
              <w:left w:val="single" w:sz="8" w:space="0" w:color="000000"/>
              <w:bottom w:val="single" w:sz="36" w:space="0" w:color="FFFFFF"/>
              <w:right w:val="single" w:sz="8" w:space="0" w:color="000000"/>
            </w:tcBorders>
          </w:tcPr>
          <w:p>
            <w:pPr>
              <w:pStyle w:val="TableParagraph"/>
              <w:spacing w:before="42"/>
              <w:ind w:left="264" w:right="222"/>
              <w:jc w:val="center"/>
              <w:rPr>
                <w:rFonts w:ascii="Arial MT"/>
                <w:sz w:val="18"/>
              </w:rPr>
            </w:pPr>
            <w:r>
              <w:rPr>
                <w:rFonts w:ascii="Arial MT"/>
                <w:spacing w:val="-5"/>
                <w:sz w:val="18"/>
              </w:rPr>
              <w:t>44</w:t>
            </w:r>
          </w:p>
        </w:tc>
        <w:tc>
          <w:tcPr>
            <w:tcW w:w="1085" w:type="dxa"/>
            <w:tcBorders>
              <w:top w:val="single" w:sz="8" w:space="0" w:color="000000"/>
              <w:left w:val="single" w:sz="8" w:space="0" w:color="000000"/>
              <w:bottom w:val="single" w:sz="36" w:space="0" w:color="FFFFFF"/>
            </w:tcBorders>
          </w:tcPr>
          <w:p>
            <w:pPr>
              <w:pStyle w:val="TableParagraph"/>
              <w:spacing w:before="42"/>
              <w:ind w:left="313" w:right="257"/>
              <w:jc w:val="center"/>
              <w:rPr>
                <w:rFonts w:ascii="Arial MT"/>
                <w:sz w:val="18"/>
              </w:rPr>
            </w:pPr>
            <w:r>
              <w:rPr>
                <w:rFonts w:ascii="Arial MT"/>
                <w:spacing w:val="-5"/>
                <w:sz w:val="18"/>
              </w:rPr>
              <w:t>151</w:t>
            </w:r>
          </w:p>
        </w:tc>
      </w:tr>
      <w:tr>
        <w:trPr>
          <w:trHeight w:val="220" w:hRule="atLeast"/>
        </w:trPr>
        <w:tc>
          <w:tcPr>
            <w:tcW w:w="1263" w:type="dxa"/>
            <w:vMerge/>
            <w:tcBorders>
              <w:top w:val="nil"/>
              <w:bottom w:val="single" w:sz="8" w:space="0" w:color="000000"/>
              <w:right w:val="nil"/>
            </w:tcBorders>
          </w:tcPr>
          <w:p>
            <w:pPr>
              <w:rPr>
                <w:sz w:val="2"/>
                <w:szCs w:val="2"/>
              </w:rPr>
            </w:pPr>
          </w:p>
        </w:tc>
        <w:tc>
          <w:tcPr>
            <w:tcW w:w="768" w:type="dxa"/>
            <w:vMerge/>
            <w:tcBorders>
              <w:top w:val="nil"/>
              <w:left w:val="nil"/>
              <w:bottom w:val="single" w:sz="8" w:space="0" w:color="000000"/>
              <w:right w:val="nil"/>
            </w:tcBorders>
          </w:tcPr>
          <w:p>
            <w:pPr>
              <w:rPr>
                <w:sz w:val="2"/>
                <w:szCs w:val="2"/>
              </w:rPr>
            </w:pPr>
          </w:p>
        </w:tc>
        <w:tc>
          <w:tcPr>
            <w:tcW w:w="1848" w:type="dxa"/>
            <w:tcBorders>
              <w:top w:val="single" w:sz="36" w:space="0" w:color="FFFFFF"/>
              <w:left w:val="nil"/>
              <w:bottom w:val="single" w:sz="8" w:space="0" w:color="000000"/>
            </w:tcBorders>
          </w:tcPr>
          <w:p>
            <w:pPr>
              <w:pStyle w:val="TableParagraph"/>
              <w:spacing w:line="188" w:lineRule="exact"/>
              <w:ind w:right="271"/>
              <w:jc w:val="right"/>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93" w:type="dxa"/>
            <w:tcBorders>
              <w:top w:val="single" w:sz="36" w:space="0" w:color="FFFFFF"/>
              <w:bottom w:val="single" w:sz="8" w:space="0" w:color="000000"/>
              <w:right w:val="single" w:sz="8" w:space="0" w:color="000000"/>
            </w:tcBorders>
          </w:tcPr>
          <w:p>
            <w:pPr>
              <w:pStyle w:val="TableParagraph"/>
              <w:spacing w:line="188" w:lineRule="exact"/>
              <w:ind w:right="228"/>
              <w:jc w:val="right"/>
              <w:rPr>
                <w:rFonts w:ascii="Arial MT"/>
                <w:sz w:val="18"/>
              </w:rPr>
            </w:pPr>
            <w:r>
              <w:rPr>
                <w:rFonts w:ascii="Arial MT"/>
                <w:spacing w:val="-4"/>
                <w:sz w:val="18"/>
              </w:rPr>
              <w:t>10.6</w:t>
            </w:r>
          </w:p>
        </w:tc>
        <w:tc>
          <w:tcPr>
            <w:tcW w:w="72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5" w:right="70"/>
              <w:jc w:val="center"/>
              <w:rPr>
                <w:rFonts w:ascii="Arial MT"/>
                <w:sz w:val="18"/>
              </w:rPr>
            </w:pPr>
            <w:r>
              <w:rPr>
                <w:rFonts w:ascii="Arial MT"/>
                <w:spacing w:val="-5"/>
                <w:sz w:val="18"/>
              </w:rPr>
              <w:t>9.9</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8"/>
              <w:jc w:val="center"/>
              <w:rPr>
                <w:rFonts w:ascii="Arial MT"/>
                <w:sz w:val="18"/>
              </w:rPr>
            </w:pPr>
            <w:r>
              <w:rPr>
                <w:rFonts w:ascii="Arial MT"/>
                <w:spacing w:val="-4"/>
                <w:sz w:val="18"/>
              </w:rPr>
              <w:t>11.3</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4"/>
              <w:jc w:val="center"/>
              <w:rPr>
                <w:rFonts w:ascii="Arial MT"/>
                <w:sz w:val="18"/>
              </w:rPr>
            </w:pPr>
            <w:r>
              <w:rPr>
                <w:rFonts w:ascii="Arial MT"/>
                <w:spacing w:val="-4"/>
                <w:sz w:val="18"/>
              </w:rPr>
              <w:t>39.1</w:t>
            </w:r>
          </w:p>
        </w:tc>
        <w:tc>
          <w:tcPr>
            <w:tcW w:w="893"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274" w:right="222"/>
              <w:jc w:val="center"/>
              <w:rPr>
                <w:rFonts w:ascii="Arial MT"/>
                <w:sz w:val="18"/>
              </w:rPr>
            </w:pPr>
            <w:r>
              <w:rPr>
                <w:rFonts w:ascii="Arial MT"/>
                <w:spacing w:val="-4"/>
                <w:sz w:val="18"/>
              </w:rPr>
              <w:t>29.1</w:t>
            </w:r>
          </w:p>
        </w:tc>
        <w:tc>
          <w:tcPr>
            <w:tcW w:w="1085" w:type="dxa"/>
            <w:tcBorders>
              <w:top w:val="single" w:sz="36" w:space="0" w:color="FFFFFF"/>
              <w:left w:val="single" w:sz="8" w:space="0" w:color="000000"/>
              <w:bottom w:val="single" w:sz="8" w:space="0" w:color="000000"/>
            </w:tcBorders>
          </w:tcPr>
          <w:p>
            <w:pPr>
              <w:pStyle w:val="TableParagraph"/>
              <w:spacing w:line="188" w:lineRule="exact"/>
              <w:ind w:left="314" w:right="257"/>
              <w:jc w:val="center"/>
              <w:rPr>
                <w:rFonts w:ascii="Arial MT"/>
                <w:sz w:val="18"/>
              </w:rPr>
            </w:pPr>
            <w:r>
              <w:rPr>
                <w:rFonts w:ascii="Arial MT"/>
                <w:spacing w:val="-2"/>
                <w:sz w:val="18"/>
              </w:rPr>
              <w:t>100.0</w:t>
            </w:r>
          </w:p>
        </w:tc>
      </w:tr>
      <w:tr>
        <w:trPr>
          <w:trHeight w:val="277" w:hRule="atLeast"/>
        </w:trPr>
        <w:tc>
          <w:tcPr>
            <w:tcW w:w="1263" w:type="dxa"/>
            <w:tcBorders>
              <w:top w:val="single" w:sz="8" w:space="0" w:color="000000"/>
              <w:bottom w:val="nil"/>
              <w:right w:val="nil"/>
            </w:tcBorders>
          </w:tcPr>
          <w:p>
            <w:pPr>
              <w:pStyle w:val="TableParagraph"/>
              <w:spacing w:before="27"/>
              <w:ind w:left="25"/>
              <w:rPr>
                <w:rFonts w:ascii="Arial MT"/>
                <w:sz w:val="18"/>
              </w:rPr>
            </w:pPr>
            <w:r>
              <w:rPr>
                <w:rFonts w:ascii="Arial MT"/>
                <w:spacing w:val="-2"/>
                <w:sz w:val="18"/>
              </w:rPr>
              <w:t>Total</w:t>
            </w:r>
          </w:p>
        </w:tc>
        <w:tc>
          <w:tcPr>
            <w:tcW w:w="768" w:type="dxa"/>
            <w:tcBorders>
              <w:top w:val="single" w:sz="8" w:space="0" w:color="000000"/>
              <w:left w:val="nil"/>
              <w:bottom w:val="nil"/>
              <w:right w:val="nil"/>
            </w:tcBorders>
          </w:tcPr>
          <w:p>
            <w:pPr>
              <w:pStyle w:val="TableParagraph"/>
              <w:rPr>
                <w:sz w:val="18"/>
              </w:rPr>
            </w:pPr>
          </w:p>
        </w:tc>
        <w:tc>
          <w:tcPr>
            <w:tcW w:w="1848" w:type="dxa"/>
            <w:tcBorders>
              <w:top w:val="single" w:sz="8" w:space="0" w:color="000000"/>
              <w:left w:val="nil"/>
              <w:bottom w:val="nil"/>
            </w:tcBorders>
          </w:tcPr>
          <w:p>
            <w:pPr>
              <w:pStyle w:val="TableParagraph"/>
              <w:spacing w:before="27"/>
              <w:ind w:left="25"/>
              <w:rPr>
                <w:rFonts w:ascii="Arial MT"/>
                <w:sz w:val="18"/>
              </w:rPr>
            </w:pPr>
            <w:r>
              <w:rPr>
                <w:rFonts w:ascii="Arial MT"/>
                <w:spacing w:val="-2"/>
                <w:sz w:val="18"/>
              </w:rPr>
              <w:t>Count</w:t>
            </w:r>
          </w:p>
        </w:tc>
        <w:tc>
          <w:tcPr>
            <w:tcW w:w="893" w:type="dxa"/>
            <w:tcBorders>
              <w:top w:val="single" w:sz="8" w:space="0" w:color="000000"/>
              <w:bottom w:val="nil"/>
              <w:right w:val="single" w:sz="8" w:space="0" w:color="000000"/>
            </w:tcBorders>
          </w:tcPr>
          <w:p>
            <w:pPr>
              <w:pStyle w:val="TableParagraph"/>
              <w:spacing w:before="27"/>
              <w:ind w:right="257"/>
              <w:jc w:val="right"/>
              <w:rPr>
                <w:rFonts w:ascii="Arial MT"/>
                <w:sz w:val="18"/>
              </w:rPr>
            </w:pPr>
            <w:r>
              <w:rPr>
                <w:rFonts w:ascii="Arial MT"/>
                <w:spacing w:val="-5"/>
                <w:sz w:val="18"/>
              </w:rPr>
              <w:t>105</w:t>
            </w:r>
          </w:p>
        </w:tc>
        <w:tc>
          <w:tcPr>
            <w:tcW w:w="720" w:type="dxa"/>
            <w:tcBorders>
              <w:top w:val="single" w:sz="8" w:space="0" w:color="000000"/>
              <w:left w:val="single" w:sz="8" w:space="0" w:color="000000"/>
              <w:bottom w:val="nil"/>
              <w:right w:val="single" w:sz="8" w:space="0" w:color="000000"/>
            </w:tcBorders>
          </w:tcPr>
          <w:p>
            <w:pPr>
              <w:pStyle w:val="TableParagraph"/>
              <w:spacing w:before="27"/>
              <w:ind w:left="109" w:right="74"/>
              <w:jc w:val="center"/>
              <w:rPr>
                <w:rFonts w:ascii="Arial MT"/>
                <w:sz w:val="18"/>
              </w:rPr>
            </w:pPr>
            <w:r>
              <w:rPr>
                <w:rFonts w:ascii="Arial MT"/>
                <w:spacing w:val="-5"/>
                <w:sz w:val="18"/>
              </w:rPr>
              <w:t>102</w:t>
            </w:r>
          </w:p>
        </w:tc>
        <w:tc>
          <w:tcPr>
            <w:tcW w:w="989" w:type="dxa"/>
            <w:tcBorders>
              <w:top w:val="single" w:sz="8" w:space="0" w:color="000000"/>
              <w:left w:val="single" w:sz="8" w:space="0" w:color="000000"/>
              <w:bottom w:val="nil"/>
              <w:right w:val="single" w:sz="8" w:space="0" w:color="000000"/>
            </w:tcBorders>
          </w:tcPr>
          <w:p>
            <w:pPr>
              <w:pStyle w:val="TableParagraph"/>
              <w:spacing w:before="27"/>
              <w:ind w:left="59" w:right="23"/>
              <w:jc w:val="center"/>
              <w:rPr>
                <w:rFonts w:ascii="Arial MT"/>
                <w:sz w:val="18"/>
              </w:rPr>
            </w:pPr>
            <w:r>
              <w:rPr>
                <w:rFonts w:ascii="Arial MT"/>
                <w:spacing w:val="-5"/>
                <w:sz w:val="18"/>
              </w:rPr>
              <w:t>171</w:t>
            </w:r>
          </w:p>
        </w:tc>
        <w:tc>
          <w:tcPr>
            <w:tcW w:w="1080" w:type="dxa"/>
            <w:tcBorders>
              <w:top w:val="single" w:sz="8" w:space="0" w:color="000000"/>
              <w:left w:val="single" w:sz="8" w:space="0" w:color="000000"/>
              <w:bottom w:val="nil"/>
              <w:right w:val="single" w:sz="8" w:space="0" w:color="000000"/>
            </w:tcBorders>
          </w:tcPr>
          <w:p>
            <w:pPr>
              <w:pStyle w:val="TableParagraph"/>
              <w:spacing w:before="27"/>
              <w:ind w:left="108" w:right="67"/>
              <w:jc w:val="center"/>
              <w:rPr>
                <w:rFonts w:ascii="Arial MT"/>
                <w:sz w:val="18"/>
              </w:rPr>
            </w:pPr>
            <w:r>
              <w:rPr>
                <w:rFonts w:ascii="Arial MT"/>
                <w:spacing w:val="-5"/>
                <w:sz w:val="18"/>
              </w:rPr>
              <w:t>552</w:t>
            </w:r>
          </w:p>
        </w:tc>
        <w:tc>
          <w:tcPr>
            <w:tcW w:w="893" w:type="dxa"/>
            <w:tcBorders>
              <w:top w:val="single" w:sz="8" w:space="0" w:color="000000"/>
              <w:left w:val="single" w:sz="8" w:space="0" w:color="000000"/>
              <w:bottom w:val="nil"/>
              <w:right w:val="single" w:sz="8" w:space="0" w:color="000000"/>
            </w:tcBorders>
          </w:tcPr>
          <w:p>
            <w:pPr>
              <w:pStyle w:val="TableParagraph"/>
              <w:spacing w:before="27"/>
              <w:ind w:left="268" w:right="222"/>
              <w:jc w:val="center"/>
              <w:rPr>
                <w:rFonts w:ascii="Arial MT"/>
                <w:sz w:val="18"/>
              </w:rPr>
            </w:pPr>
            <w:r>
              <w:rPr>
                <w:rFonts w:ascii="Arial MT"/>
                <w:spacing w:val="-5"/>
                <w:sz w:val="18"/>
              </w:rPr>
              <w:t>541</w:t>
            </w:r>
          </w:p>
        </w:tc>
        <w:tc>
          <w:tcPr>
            <w:tcW w:w="1085" w:type="dxa"/>
            <w:tcBorders>
              <w:top w:val="single" w:sz="8" w:space="0" w:color="000000"/>
              <w:left w:val="single" w:sz="8" w:space="0" w:color="000000"/>
              <w:bottom w:val="nil"/>
            </w:tcBorders>
          </w:tcPr>
          <w:p>
            <w:pPr>
              <w:pStyle w:val="TableParagraph"/>
              <w:spacing w:before="27"/>
              <w:ind w:left="314" w:right="253"/>
              <w:jc w:val="center"/>
              <w:rPr>
                <w:rFonts w:ascii="Arial MT"/>
                <w:sz w:val="18"/>
              </w:rPr>
            </w:pPr>
            <w:r>
              <w:rPr>
                <w:rFonts w:ascii="Arial MT"/>
                <w:spacing w:val="-4"/>
                <w:sz w:val="18"/>
              </w:rPr>
              <w:t>1471</w:t>
            </w:r>
          </w:p>
        </w:tc>
      </w:tr>
      <w:tr>
        <w:trPr>
          <w:trHeight w:val="275" w:hRule="atLeast"/>
        </w:trPr>
        <w:tc>
          <w:tcPr>
            <w:tcW w:w="1263" w:type="dxa"/>
            <w:tcBorders>
              <w:top w:val="nil"/>
              <w:right w:val="nil"/>
            </w:tcBorders>
          </w:tcPr>
          <w:p>
            <w:pPr>
              <w:pStyle w:val="TableParagraph"/>
              <w:rPr>
                <w:sz w:val="18"/>
              </w:rPr>
            </w:pPr>
          </w:p>
        </w:tc>
        <w:tc>
          <w:tcPr>
            <w:tcW w:w="768" w:type="dxa"/>
            <w:tcBorders>
              <w:top w:val="nil"/>
              <w:left w:val="nil"/>
              <w:right w:val="nil"/>
            </w:tcBorders>
          </w:tcPr>
          <w:p>
            <w:pPr>
              <w:pStyle w:val="TableParagraph"/>
              <w:rPr>
                <w:sz w:val="18"/>
              </w:rPr>
            </w:pPr>
          </w:p>
        </w:tc>
        <w:tc>
          <w:tcPr>
            <w:tcW w:w="1848" w:type="dxa"/>
            <w:tcBorders>
              <w:top w:val="nil"/>
              <w:left w:val="nil"/>
            </w:tcBorders>
          </w:tcPr>
          <w:p>
            <w:pPr>
              <w:pStyle w:val="TableParagraph"/>
              <w:spacing w:before="38"/>
              <w:ind w:right="271"/>
              <w:jc w:val="right"/>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893" w:type="dxa"/>
            <w:tcBorders>
              <w:top w:val="nil"/>
              <w:right w:val="single" w:sz="8" w:space="0" w:color="000000"/>
            </w:tcBorders>
          </w:tcPr>
          <w:p>
            <w:pPr>
              <w:pStyle w:val="TableParagraph"/>
              <w:spacing w:before="38"/>
              <w:ind w:right="281"/>
              <w:jc w:val="right"/>
              <w:rPr>
                <w:rFonts w:ascii="Arial MT"/>
                <w:sz w:val="18"/>
              </w:rPr>
            </w:pPr>
            <w:r>
              <w:rPr>
                <w:rFonts w:ascii="Arial MT"/>
                <w:spacing w:val="-5"/>
                <w:sz w:val="18"/>
              </w:rPr>
              <w:t>7.1</w:t>
            </w:r>
          </w:p>
        </w:tc>
        <w:tc>
          <w:tcPr>
            <w:tcW w:w="720" w:type="dxa"/>
            <w:tcBorders>
              <w:top w:val="nil"/>
              <w:left w:val="single" w:sz="8" w:space="0" w:color="000000"/>
              <w:right w:val="single" w:sz="8" w:space="0" w:color="000000"/>
            </w:tcBorders>
          </w:tcPr>
          <w:p>
            <w:pPr>
              <w:pStyle w:val="TableParagraph"/>
              <w:spacing w:before="38"/>
              <w:ind w:left="115" w:right="70"/>
              <w:jc w:val="center"/>
              <w:rPr>
                <w:rFonts w:ascii="Arial MT"/>
                <w:sz w:val="18"/>
              </w:rPr>
            </w:pPr>
            <w:r>
              <w:rPr>
                <w:rFonts w:ascii="Arial MT"/>
                <w:spacing w:val="-5"/>
                <w:sz w:val="18"/>
              </w:rPr>
              <w:t>6.9</w:t>
            </w:r>
          </w:p>
        </w:tc>
        <w:tc>
          <w:tcPr>
            <w:tcW w:w="989" w:type="dxa"/>
            <w:tcBorders>
              <w:top w:val="nil"/>
              <w:left w:val="single" w:sz="8" w:space="0" w:color="000000"/>
              <w:right w:val="single" w:sz="8" w:space="0" w:color="000000"/>
            </w:tcBorders>
          </w:tcPr>
          <w:p>
            <w:pPr>
              <w:pStyle w:val="TableParagraph"/>
              <w:spacing w:before="38"/>
              <w:ind w:left="59" w:right="18"/>
              <w:jc w:val="center"/>
              <w:rPr>
                <w:rFonts w:ascii="Arial MT"/>
                <w:sz w:val="18"/>
              </w:rPr>
            </w:pPr>
            <w:r>
              <w:rPr>
                <w:rFonts w:ascii="Arial MT"/>
                <w:spacing w:val="-4"/>
                <w:sz w:val="18"/>
              </w:rPr>
              <w:t>11.6</w:t>
            </w:r>
          </w:p>
        </w:tc>
        <w:tc>
          <w:tcPr>
            <w:tcW w:w="1080" w:type="dxa"/>
            <w:tcBorders>
              <w:top w:val="nil"/>
              <w:left w:val="single" w:sz="8" w:space="0" w:color="000000"/>
              <w:right w:val="single" w:sz="8" w:space="0" w:color="000000"/>
            </w:tcBorders>
          </w:tcPr>
          <w:p>
            <w:pPr>
              <w:pStyle w:val="TableParagraph"/>
              <w:spacing w:before="38"/>
              <w:ind w:left="110" w:right="64"/>
              <w:jc w:val="center"/>
              <w:rPr>
                <w:rFonts w:ascii="Arial MT"/>
                <w:sz w:val="18"/>
              </w:rPr>
            </w:pPr>
            <w:r>
              <w:rPr>
                <w:rFonts w:ascii="Arial MT"/>
                <w:spacing w:val="-4"/>
                <w:sz w:val="18"/>
              </w:rPr>
              <w:t>37.5</w:t>
            </w:r>
          </w:p>
        </w:tc>
        <w:tc>
          <w:tcPr>
            <w:tcW w:w="893" w:type="dxa"/>
            <w:tcBorders>
              <w:top w:val="nil"/>
              <w:left w:val="single" w:sz="8" w:space="0" w:color="000000"/>
              <w:right w:val="single" w:sz="8" w:space="0" w:color="000000"/>
            </w:tcBorders>
          </w:tcPr>
          <w:p>
            <w:pPr>
              <w:pStyle w:val="TableParagraph"/>
              <w:spacing w:before="38"/>
              <w:ind w:left="274" w:right="222"/>
              <w:jc w:val="center"/>
              <w:rPr>
                <w:rFonts w:ascii="Arial MT"/>
                <w:sz w:val="18"/>
              </w:rPr>
            </w:pPr>
            <w:r>
              <w:rPr>
                <w:rFonts w:ascii="Arial MT"/>
                <w:spacing w:val="-4"/>
                <w:sz w:val="18"/>
              </w:rPr>
              <w:t>36.8</w:t>
            </w:r>
          </w:p>
        </w:tc>
        <w:tc>
          <w:tcPr>
            <w:tcW w:w="1085" w:type="dxa"/>
            <w:tcBorders>
              <w:top w:val="nil"/>
              <w:left w:val="single" w:sz="8" w:space="0" w:color="000000"/>
            </w:tcBorders>
          </w:tcPr>
          <w:p>
            <w:pPr>
              <w:pStyle w:val="TableParagraph"/>
              <w:spacing w:before="38"/>
              <w:ind w:left="314" w:right="257"/>
              <w:jc w:val="center"/>
              <w:rPr>
                <w:rFonts w:ascii="Arial MT"/>
                <w:sz w:val="18"/>
              </w:rPr>
            </w:pPr>
            <w:r>
              <w:rPr>
                <w:rFonts w:ascii="Arial MT"/>
                <w:spacing w:val="-2"/>
                <w:sz w:val="18"/>
              </w:rPr>
              <w:t>100.0</w:t>
            </w:r>
          </w:p>
        </w:tc>
      </w:tr>
    </w:tbl>
    <w:p>
      <w:pPr>
        <w:spacing w:after="0"/>
        <w:jc w:val="center"/>
        <w:rPr>
          <w:rFonts w:ascii="Arial MT"/>
          <w:sz w:val="18"/>
        </w:rPr>
        <w:sectPr>
          <w:pgSz w:w="12240" w:h="15840"/>
          <w:pgMar w:header="0" w:footer="969" w:top="1240" w:bottom="1160" w:left="780" w:right="0"/>
        </w:sectPr>
      </w:pPr>
    </w:p>
    <w:p>
      <w:pPr>
        <w:pStyle w:val="Heading1"/>
        <w:spacing w:before="70"/>
      </w:pPr>
      <w:r>
        <w:rPr/>
        <w:t>TABLE</w:t>
      </w:r>
      <w:r>
        <w:rPr>
          <w:spacing w:val="-11"/>
        </w:rPr>
        <w:t> </w:t>
      </w:r>
      <w:r>
        <w:rPr/>
        <w:t>4.15</w:t>
      </w:r>
      <w:r>
        <w:rPr>
          <w:spacing w:val="-9"/>
        </w:rPr>
        <w:t> </w:t>
      </w:r>
      <w:r>
        <w:rPr/>
        <w:t>(J2)</w:t>
      </w:r>
      <w:r>
        <w:rPr>
          <w:spacing w:val="-11"/>
        </w:rPr>
        <w:t> </w:t>
      </w:r>
      <w:r>
        <w:rPr/>
        <w:t>MANAGEMENT:</w:t>
      </w:r>
      <w:r>
        <w:rPr>
          <w:spacing w:val="-9"/>
        </w:rPr>
        <w:t> </w:t>
      </w:r>
      <w:r>
        <w:rPr/>
        <w:t>INTERPERSONAL</w:t>
      </w:r>
      <w:r>
        <w:rPr>
          <w:spacing w:val="-10"/>
        </w:rPr>
        <w:t> </w:t>
      </w:r>
      <w:r>
        <w:rPr>
          <w:spacing w:val="-2"/>
        </w:rPr>
        <w:t>RELATIONSHIP</w:t>
      </w:r>
    </w:p>
    <w:p>
      <w:pPr>
        <w:spacing w:before="140" w:after="39"/>
        <w:ind w:left="710" w:right="911" w:firstLine="0"/>
        <w:jc w:val="center"/>
        <w:rPr>
          <w:rFonts w:ascii="Arial"/>
          <w:b/>
          <w:sz w:val="18"/>
        </w:rPr>
      </w:pPr>
      <w:r>
        <w:rPr>
          <w:rFonts w:ascii="Arial"/>
          <w:b/>
          <w:sz w:val="18"/>
        </w:rPr>
        <w:t>QUESTION</w:t>
      </w:r>
      <w:r>
        <w:rPr>
          <w:rFonts w:ascii="Arial"/>
          <w:b/>
          <w:spacing w:val="-6"/>
          <w:sz w:val="18"/>
        </w:rPr>
        <w:t> </w:t>
      </w:r>
      <w:r>
        <w:rPr>
          <w:rFonts w:ascii="Arial"/>
          <w:b/>
          <w:sz w:val="18"/>
        </w:rPr>
        <w:t>*</w:t>
      </w:r>
      <w:r>
        <w:rPr>
          <w:rFonts w:ascii="Arial"/>
          <w:b/>
          <w:spacing w:val="-3"/>
          <w:sz w:val="18"/>
        </w:rPr>
        <w:t> </w:t>
      </w:r>
      <w:r>
        <w:rPr>
          <w:rFonts w:ascii="Arial"/>
          <w:b/>
          <w:sz w:val="18"/>
        </w:rPr>
        <w:t>RESPONSE</w:t>
      </w:r>
      <w:r>
        <w:rPr>
          <w:rFonts w:ascii="Arial"/>
          <w:b/>
          <w:spacing w:val="-5"/>
          <w:sz w:val="18"/>
        </w:rPr>
        <w:t> </w:t>
      </w:r>
      <w:r>
        <w:rPr>
          <w:rFonts w:ascii="Arial"/>
          <w:b/>
          <w:sz w:val="18"/>
        </w:rPr>
        <w:t>Cross</w:t>
      </w:r>
      <w:r>
        <w:rPr>
          <w:rFonts w:ascii="Arial"/>
          <w:b/>
          <w:spacing w:val="-2"/>
          <w:sz w:val="18"/>
        </w:rPr>
        <w:t> tabulation</w:t>
      </w:r>
    </w:p>
    <w:tbl>
      <w:tblPr>
        <w:tblW w:w="0" w:type="auto"/>
        <w:jc w:val="left"/>
        <w:tblInd w:w="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3"/>
        <w:gridCol w:w="768"/>
        <w:gridCol w:w="2040"/>
        <w:gridCol w:w="787"/>
        <w:gridCol w:w="811"/>
        <w:gridCol w:w="1080"/>
        <w:gridCol w:w="989"/>
        <w:gridCol w:w="1075"/>
        <w:gridCol w:w="1176"/>
      </w:tblGrid>
      <w:tr>
        <w:trPr>
          <w:trHeight w:val="297" w:hRule="atLeast"/>
        </w:trPr>
        <w:tc>
          <w:tcPr>
            <w:tcW w:w="4071" w:type="dxa"/>
            <w:gridSpan w:val="3"/>
            <w:vMerge w:val="restart"/>
            <w:tcBorders>
              <w:bottom w:val="single" w:sz="36" w:space="0" w:color="000000"/>
            </w:tcBorders>
          </w:tcPr>
          <w:p>
            <w:pPr>
              <w:pStyle w:val="TableParagraph"/>
              <w:rPr>
                <w:sz w:val="18"/>
              </w:rPr>
            </w:pPr>
          </w:p>
        </w:tc>
        <w:tc>
          <w:tcPr>
            <w:tcW w:w="4742" w:type="dxa"/>
            <w:gridSpan w:val="5"/>
            <w:tcBorders>
              <w:bottom w:val="single" w:sz="8" w:space="0" w:color="000000"/>
              <w:right w:val="single" w:sz="8" w:space="0" w:color="000000"/>
            </w:tcBorders>
          </w:tcPr>
          <w:p>
            <w:pPr>
              <w:pStyle w:val="TableParagraph"/>
              <w:spacing w:line="185" w:lineRule="exact" w:before="92"/>
              <w:ind w:left="1862" w:right="1823"/>
              <w:jc w:val="center"/>
              <w:rPr>
                <w:rFonts w:ascii="Arial MT"/>
                <w:sz w:val="18"/>
              </w:rPr>
            </w:pPr>
            <w:r>
              <w:rPr>
                <w:rFonts w:ascii="Arial MT"/>
                <w:spacing w:val="-2"/>
                <w:sz w:val="18"/>
              </w:rPr>
              <w:t>RESPONSE</w:t>
            </w:r>
          </w:p>
        </w:tc>
        <w:tc>
          <w:tcPr>
            <w:tcW w:w="1176" w:type="dxa"/>
            <w:vMerge w:val="restart"/>
            <w:tcBorders>
              <w:left w:val="single" w:sz="8" w:space="0" w:color="000000"/>
            </w:tcBorders>
          </w:tcPr>
          <w:p>
            <w:pPr>
              <w:pStyle w:val="TableParagraph"/>
              <w:rPr>
                <w:rFonts w:ascii="Arial"/>
                <w:b/>
                <w:sz w:val="20"/>
              </w:rPr>
            </w:pPr>
          </w:p>
          <w:p>
            <w:pPr>
              <w:pStyle w:val="TableParagraph"/>
              <w:rPr>
                <w:rFonts w:ascii="Arial"/>
                <w:b/>
                <w:sz w:val="20"/>
              </w:rPr>
            </w:pPr>
          </w:p>
          <w:p>
            <w:pPr>
              <w:pStyle w:val="TableParagraph"/>
              <w:spacing w:line="200" w:lineRule="exact" w:before="145"/>
              <w:ind w:left="393"/>
              <w:rPr>
                <w:rFonts w:ascii="Arial MT"/>
                <w:sz w:val="18"/>
              </w:rPr>
            </w:pPr>
            <w:r>
              <w:rPr>
                <w:rFonts w:ascii="Arial MT"/>
                <w:spacing w:val="-2"/>
                <w:sz w:val="18"/>
              </w:rPr>
              <w:t>Total</w:t>
            </w:r>
          </w:p>
        </w:tc>
      </w:tr>
      <w:tr>
        <w:trPr>
          <w:trHeight w:val="438" w:hRule="atLeast"/>
        </w:trPr>
        <w:tc>
          <w:tcPr>
            <w:tcW w:w="4071" w:type="dxa"/>
            <w:gridSpan w:val="3"/>
            <w:vMerge/>
            <w:tcBorders>
              <w:top w:val="nil"/>
              <w:bottom w:val="single" w:sz="36" w:space="0" w:color="000000"/>
            </w:tcBorders>
          </w:tcPr>
          <w:p>
            <w:pPr>
              <w:rPr>
                <w:sz w:val="2"/>
                <w:szCs w:val="2"/>
              </w:rPr>
            </w:pPr>
          </w:p>
        </w:tc>
        <w:tc>
          <w:tcPr>
            <w:tcW w:w="787" w:type="dxa"/>
            <w:tcBorders>
              <w:top w:val="single" w:sz="8" w:space="0" w:color="000000"/>
              <w:right w:val="single" w:sz="8" w:space="0" w:color="000000"/>
            </w:tcBorders>
          </w:tcPr>
          <w:p>
            <w:pPr>
              <w:pStyle w:val="TableParagraph"/>
              <w:spacing w:line="206" w:lineRule="exact" w:before="6"/>
              <w:ind w:left="146" w:hanging="92"/>
              <w:rPr>
                <w:rFonts w:ascii="Arial MT"/>
                <w:sz w:val="18"/>
              </w:rPr>
            </w:pPr>
            <w:r>
              <w:rPr>
                <w:rFonts w:ascii="Arial MT"/>
                <w:spacing w:val="-2"/>
                <w:sz w:val="18"/>
              </w:rPr>
              <w:t>Strongly Agree</w:t>
            </w:r>
          </w:p>
        </w:tc>
        <w:tc>
          <w:tcPr>
            <w:tcW w:w="811" w:type="dxa"/>
            <w:tcBorders>
              <w:top w:val="single" w:sz="8" w:space="0" w:color="000000"/>
              <w:left w:val="single" w:sz="8" w:space="0" w:color="000000"/>
              <w:right w:val="single" w:sz="8" w:space="0" w:color="000000"/>
            </w:tcBorders>
          </w:tcPr>
          <w:p>
            <w:pPr>
              <w:pStyle w:val="TableParagraph"/>
              <w:spacing w:before="11"/>
              <w:rPr>
                <w:rFonts w:ascii="Arial"/>
                <w:b/>
                <w:sz w:val="18"/>
              </w:rPr>
            </w:pPr>
          </w:p>
          <w:p>
            <w:pPr>
              <w:pStyle w:val="TableParagraph"/>
              <w:spacing w:line="200" w:lineRule="exact"/>
              <w:ind w:left="51" w:right="5"/>
              <w:jc w:val="center"/>
              <w:rPr>
                <w:rFonts w:ascii="Arial MT"/>
                <w:sz w:val="18"/>
              </w:rPr>
            </w:pPr>
            <w:r>
              <w:rPr>
                <w:rFonts w:ascii="Arial MT"/>
                <w:spacing w:val="-2"/>
                <w:sz w:val="18"/>
              </w:rPr>
              <w:t>Agree</w:t>
            </w:r>
          </w:p>
        </w:tc>
        <w:tc>
          <w:tcPr>
            <w:tcW w:w="1080" w:type="dxa"/>
            <w:tcBorders>
              <w:top w:val="single" w:sz="8" w:space="0" w:color="000000"/>
              <w:left w:val="single" w:sz="8" w:space="0" w:color="000000"/>
              <w:right w:val="single" w:sz="8" w:space="0" w:color="000000"/>
            </w:tcBorders>
          </w:tcPr>
          <w:p>
            <w:pPr>
              <w:pStyle w:val="TableParagraph"/>
              <w:spacing w:before="11"/>
              <w:rPr>
                <w:rFonts w:ascii="Arial"/>
                <w:b/>
                <w:sz w:val="18"/>
              </w:rPr>
            </w:pPr>
          </w:p>
          <w:p>
            <w:pPr>
              <w:pStyle w:val="TableParagraph"/>
              <w:spacing w:line="200" w:lineRule="exact"/>
              <w:ind w:left="110" w:right="67"/>
              <w:jc w:val="center"/>
              <w:rPr>
                <w:rFonts w:ascii="Arial MT"/>
                <w:sz w:val="18"/>
              </w:rPr>
            </w:pPr>
            <w:r>
              <w:rPr>
                <w:rFonts w:ascii="Arial MT"/>
                <w:spacing w:val="-2"/>
                <w:sz w:val="18"/>
              </w:rPr>
              <w:t>Undecided</w:t>
            </w:r>
          </w:p>
        </w:tc>
        <w:tc>
          <w:tcPr>
            <w:tcW w:w="989" w:type="dxa"/>
            <w:tcBorders>
              <w:top w:val="single" w:sz="8" w:space="0" w:color="000000"/>
              <w:left w:val="single" w:sz="8" w:space="0" w:color="000000"/>
              <w:right w:val="single" w:sz="8" w:space="0" w:color="000000"/>
            </w:tcBorders>
          </w:tcPr>
          <w:p>
            <w:pPr>
              <w:pStyle w:val="TableParagraph"/>
              <w:spacing w:before="11"/>
              <w:rPr>
                <w:rFonts w:ascii="Arial"/>
                <w:b/>
                <w:sz w:val="18"/>
              </w:rPr>
            </w:pPr>
          </w:p>
          <w:p>
            <w:pPr>
              <w:pStyle w:val="TableParagraph"/>
              <w:spacing w:line="200" w:lineRule="exact"/>
              <w:ind w:left="59" w:right="17"/>
              <w:jc w:val="center"/>
              <w:rPr>
                <w:rFonts w:ascii="Arial MT"/>
                <w:sz w:val="18"/>
              </w:rPr>
            </w:pPr>
            <w:r>
              <w:rPr>
                <w:rFonts w:ascii="Arial MT"/>
                <w:spacing w:val="-2"/>
                <w:sz w:val="18"/>
              </w:rPr>
              <w:t>Disagree</w:t>
            </w:r>
          </w:p>
        </w:tc>
        <w:tc>
          <w:tcPr>
            <w:tcW w:w="1075" w:type="dxa"/>
            <w:tcBorders>
              <w:top w:val="single" w:sz="8" w:space="0" w:color="000000"/>
              <w:left w:val="single" w:sz="8" w:space="0" w:color="000000"/>
              <w:right w:val="single" w:sz="8" w:space="0" w:color="000000"/>
            </w:tcBorders>
          </w:tcPr>
          <w:p>
            <w:pPr>
              <w:pStyle w:val="TableParagraph"/>
              <w:spacing w:line="206" w:lineRule="exact" w:before="6"/>
              <w:ind w:left="208" w:firstLine="14"/>
              <w:rPr>
                <w:rFonts w:ascii="Arial MT"/>
                <w:sz w:val="18"/>
              </w:rPr>
            </w:pPr>
            <w:r>
              <w:rPr>
                <w:rFonts w:ascii="Arial MT"/>
                <w:spacing w:val="-2"/>
                <w:sz w:val="18"/>
              </w:rPr>
              <w:t>Strongly disagree</w:t>
            </w:r>
          </w:p>
        </w:tc>
        <w:tc>
          <w:tcPr>
            <w:tcW w:w="1176" w:type="dxa"/>
            <w:vMerge/>
            <w:tcBorders>
              <w:top w:val="nil"/>
              <w:left w:val="single" w:sz="8" w:space="0" w:color="000000"/>
            </w:tcBorders>
          </w:tcPr>
          <w:p>
            <w:pPr>
              <w:rPr>
                <w:sz w:val="2"/>
                <w:szCs w:val="2"/>
              </w:rPr>
            </w:pPr>
          </w:p>
        </w:tc>
      </w:tr>
      <w:tr>
        <w:trPr>
          <w:trHeight w:val="234" w:hRule="atLeast"/>
        </w:trPr>
        <w:tc>
          <w:tcPr>
            <w:tcW w:w="1263" w:type="dxa"/>
            <w:vMerge w:val="restart"/>
            <w:tcBorders>
              <w:top w:val="single" w:sz="36" w:space="0" w:color="000000"/>
              <w:bottom w:val="single" w:sz="8" w:space="0" w:color="000000"/>
              <w:right w:val="nil"/>
            </w:tcBorders>
          </w:tcPr>
          <w:p>
            <w:pPr>
              <w:pStyle w:val="TableParagraph"/>
              <w:spacing w:line="204" w:lineRule="exact"/>
              <w:ind w:left="25"/>
              <w:rPr>
                <w:rFonts w:ascii="Arial MT"/>
                <w:sz w:val="18"/>
              </w:rPr>
            </w:pPr>
            <w:r>
              <w:rPr>
                <w:rFonts w:ascii="Arial MT"/>
                <w:spacing w:val="-2"/>
                <w:sz w:val="18"/>
              </w:rPr>
              <w:t>QUESTION</w:t>
            </w:r>
          </w:p>
        </w:tc>
        <w:tc>
          <w:tcPr>
            <w:tcW w:w="768" w:type="dxa"/>
            <w:vMerge w:val="restart"/>
            <w:tcBorders>
              <w:top w:val="single" w:sz="36" w:space="0" w:color="000000"/>
              <w:left w:val="nil"/>
              <w:bottom w:val="single" w:sz="8" w:space="0" w:color="000000"/>
              <w:right w:val="nil"/>
            </w:tcBorders>
          </w:tcPr>
          <w:p>
            <w:pPr>
              <w:pStyle w:val="TableParagraph"/>
              <w:spacing w:line="204" w:lineRule="exact"/>
              <w:ind w:left="52"/>
              <w:rPr>
                <w:rFonts w:ascii="Arial MT"/>
                <w:sz w:val="18"/>
              </w:rPr>
            </w:pPr>
            <w:r>
              <w:rPr>
                <w:rFonts w:ascii="Arial MT"/>
                <w:spacing w:val="-5"/>
                <w:sz w:val="18"/>
              </w:rPr>
              <w:t>Q91</w:t>
            </w:r>
          </w:p>
        </w:tc>
        <w:tc>
          <w:tcPr>
            <w:tcW w:w="2040" w:type="dxa"/>
            <w:tcBorders>
              <w:top w:val="single" w:sz="36" w:space="0" w:color="000000"/>
              <w:left w:val="nil"/>
              <w:bottom w:val="single" w:sz="36" w:space="0" w:color="FFFFFF"/>
            </w:tcBorders>
          </w:tcPr>
          <w:p>
            <w:pPr>
              <w:pStyle w:val="TableParagraph"/>
              <w:spacing w:line="204" w:lineRule="exact"/>
              <w:ind w:left="25"/>
              <w:rPr>
                <w:rFonts w:ascii="Arial MT"/>
                <w:sz w:val="18"/>
              </w:rPr>
            </w:pPr>
            <w:r>
              <w:rPr>
                <w:rFonts w:ascii="Arial MT"/>
                <w:spacing w:val="-2"/>
                <w:sz w:val="18"/>
              </w:rPr>
              <w:t>Count</w:t>
            </w:r>
          </w:p>
        </w:tc>
        <w:tc>
          <w:tcPr>
            <w:tcW w:w="787" w:type="dxa"/>
            <w:tcBorders>
              <w:bottom w:val="single" w:sz="36" w:space="0" w:color="FFFFFF"/>
              <w:right w:val="single" w:sz="8" w:space="0" w:color="000000"/>
            </w:tcBorders>
          </w:tcPr>
          <w:p>
            <w:pPr>
              <w:pStyle w:val="TableParagraph"/>
              <w:spacing w:line="204" w:lineRule="exact"/>
              <w:ind w:left="333"/>
              <w:rPr>
                <w:rFonts w:ascii="Arial MT"/>
                <w:sz w:val="18"/>
              </w:rPr>
            </w:pPr>
            <w:r>
              <w:rPr>
                <w:rFonts w:ascii="Arial MT"/>
                <w:w w:val="101"/>
                <w:sz w:val="18"/>
              </w:rPr>
              <w:t>1</w:t>
            </w:r>
          </w:p>
        </w:tc>
        <w:tc>
          <w:tcPr>
            <w:tcW w:w="811" w:type="dxa"/>
            <w:tcBorders>
              <w:left w:val="single" w:sz="8" w:space="0" w:color="000000"/>
              <w:bottom w:val="single" w:sz="36" w:space="0" w:color="FFFFFF"/>
              <w:right w:val="single" w:sz="8" w:space="0" w:color="000000"/>
            </w:tcBorders>
          </w:tcPr>
          <w:p>
            <w:pPr>
              <w:pStyle w:val="TableParagraph"/>
              <w:spacing w:line="204" w:lineRule="exact"/>
              <w:ind w:left="42"/>
              <w:jc w:val="center"/>
              <w:rPr>
                <w:rFonts w:ascii="Arial MT"/>
                <w:sz w:val="18"/>
              </w:rPr>
            </w:pPr>
            <w:r>
              <w:rPr>
                <w:rFonts w:ascii="Arial MT"/>
                <w:w w:val="101"/>
                <w:sz w:val="18"/>
              </w:rPr>
              <w:t>3</w:t>
            </w:r>
          </w:p>
        </w:tc>
        <w:tc>
          <w:tcPr>
            <w:tcW w:w="1080" w:type="dxa"/>
            <w:tcBorders>
              <w:left w:val="single" w:sz="8" w:space="0" w:color="000000"/>
              <w:bottom w:val="single" w:sz="36" w:space="0" w:color="FFFFFF"/>
              <w:right w:val="single" w:sz="8" w:space="0" w:color="000000"/>
            </w:tcBorders>
          </w:tcPr>
          <w:p>
            <w:pPr>
              <w:pStyle w:val="TableParagraph"/>
              <w:spacing w:line="204" w:lineRule="exact"/>
              <w:ind w:left="43"/>
              <w:jc w:val="center"/>
              <w:rPr>
                <w:rFonts w:ascii="Arial MT"/>
                <w:sz w:val="18"/>
              </w:rPr>
            </w:pPr>
            <w:r>
              <w:rPr>
                <w:rFonts w:ascii="Arial MT"/>
                <w:w w:val="101"/>
                <w:sz w:val="18"/>
              </w:rPr>
              <w:t>7</w:t>
            </w:r>
          </w:p>
        </w:tc>
        <w:tc>
          <w:tcPr>
            <w:tcW w:w="989" w:type="dxa"/>
            <w:tcBorders>
              <w:left w:val="single" w:sz="8" w:space="0" w:color="000000"/>
              <w:bottom w:val="single" w:sz="36" w:space="0" w:color="FFFFFF"/>
              <w:right w:val="single" w:sz="8" w:space="0" w:color="000000"/>
            </w:tcBorders>
          </w:tcPr>
          <w:p>
            <w:pPr>
              <w:pStyle w:val="TableParagraph"/>
              <w:spacing w:line="204" w:lineRule="exact"/>
              <w:ind w:left="39"/>
              <w:jc w:val="center"/>
              <w:rPr>
                <w:rFonts w:ascii="Arial MT"/>
                <w:sz w:val="18"/>
              </w:rPr>
            </w:pPr>
            <w:r>
              <w:rPr>
                <w:rFonts w:ascii="Arial MT"/>
                <w:w w:val="101"/>
                <w:sz w:val="18"/>
              </w:rPr>
              <w:t>1</w:t>
            </w:r>
          </w:p>
        </w:tc>
        <w:tc>
          <w:tcPr>
            <w:tcW w:w="1075" w:type="dxa"/>
            <w:tcBorders>
              <w:left w:val="single" w:sz="8" w:space="0" w:color="000000"/>
              <w:bottom w:val="single" w:sz="36" w:space="0" w:color="FFFFFF"/>
              <w:right w:val="single" w:sz="8" w:space="0" w:color="000000"/>
            </w:tcBorders>
          </w:tcPr>
          <w:p>
            <w:pPr>
              <w:pStyle w:val="TableParagraph"/>
              <w:spacing w:line="204" w:lineRule="exact"/>
              <w:ind w:left="361" w:right="308"/>
              <w:jc w:val="center"/>
              <w:rPr>
                <w:rFonts w:ascii="Arial MT"/>
                <w:sz w:val="18"/>
              </w:rPr>
            </w:pPr>
            <w:r>
              <w:rPr>
                <w:rFonts w:ascii="Arial MT"/>
                <w:spacing w:val="-5"/>
                <w:sz w:val="18"/>
              </w:rPr>
              <w:t>13</w:t>
            </w:r>
          </w:p>
        </w:tc>
        <w:tc>
          <w:tcPr>
            <w:tcW w:w="1176" w:type="dxa"/>
            <w:tcBorders>
              <w:left w:val="single" w:sz="8" w:space="0" w:color="000000"/>
              <w:bottom w:val="single" w:sz="36" w:space="0" w:color="FFFFFF"/>
            </w:tcBorders>
          </w:tcPr>
          <w:p>
            <w:pPr>
              <w:pStyle w:val="TableParagraph"/>
              <w:spacing w:line="204" w:lineRule="exact"/>
              <w:ind w:left="352" w:right="303"/>
              <w:jc w:val="center"/>
              <w:rPr>
                <w:rFonts w:ascii="Arial MT"/>
                <w:sz w:val="18"/>
              </w:rPr>
            </w:pPr>
            <w:r>
              <w:rPr>
                <w:rFonts w:ascii="Arial MT"/>
                <w:spacing w:val="-5"/>
                <w:sz w:val="18"/>
              </w:rPr>
              <w:t>25</w:t>
            </w:r>
          </w:p>
        </w:tc>
      </w:tr>
      <w:tr>
        <w:trPr>
          <w:trHeight w:val="220" w:hRule="atLeast"/>
        </w:trPr>
        <w:tc>
          <w:tcPr>
            <w:tcW w:w="1263" w:type="dxa"/>
            <w:vMerge/>
            <w:tcBorders>
              <w:top w:val="nil"/>
              <w:bottom w:val="single" w:sz="8" w:space="0" w:color="000000"/>
              <w:right w:val="nil"/>
            </w:tcBorders>
          </w:tcPr>
          <w:p>
            <w:pPr>
              <w:rPr>
                <w:sz w:val="2"/>
                <w:szCs w:val="2"/>
              </w:rPr>
            </w:pPr>
          </w:p>
        </w:tc>
        <w:tc>
          <w:tcPr>
            <w:tcW w:w="768" w:type="dxa"/>
            <w:vMerge/>
            <w:tcBorders>
              <w:top w:val="nil"/>
              <w:left w:val="nil"/>
              <w:bottom w:val="single" w:sz="8" w:space="0" w:color="000000"/>
              <w:right w:val="nil"/>
            </w:tcBorders>
          </w:tcPr>
          <w:p>
            <w:pPr>
              <w:rPr>
                <w:sz w:val="2"/>
                <w:szCs w:val="2"/>
              </w:rPr>
            </w:pPr>
          </w:p>
        </w:tc>
        <w:tc>
          <w:tcPr>
            <w:tcW w:w="2040" w:type="dxa"/>
            <w:tcBorders>
              <w:top w:val="single" w:sz="36" w:space="0" w:color="FFFFFF"/>
              <w:left w:val="nil"/>
              <w:bottom w:val="single" w:sz="8" w:space="0" w:color="000000"/>
            </w:tcBorders>
          </w:tcPr>
          <w:p>
            <w:pPr>
              <w:pStyle w:val="TableParagraph"/>
              <w:spacing w:line="188" w:lineRule="exact"/>
              <w:ind w:left="78"/>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87" w:type="dxa"/>
            <w:tcBorders>
              <w:top w:val="single" w:sz="36" w:space="0" w:color="FFFFFF"/>
              <w:bottom w:val="single" w:sz="8" w:space="0" w:color="000000"/>
              <w:right w:val="single" w:sz="8" w:space="0" w:color="000000"/>
            </w:tcBorders>
          </w:tcPr>
          <w:p>
            <w:pPr>
              <w:pStyle w:val="TableParagraph"/>
              <w:spacing w:line="188" w:lineRule="exact"/>
              <w:ind w:left="261"/>
              <w:rPr>
                <w:rFonts w:ascii="Arial MT"/>
                <w:sz w:val="18"/>
              </w:rPr>
            </w:pPr>
            <w:r>
              <w:rPr>
                <w:rFonts w:ascii="Arial MT"/>
                <w:spacing w:val="-5"/>
                <w:sz w:val="18"/>
              </w:rPr>
              <w:t>4.0</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1" w:right="5"/>
              <w:jc w:val="center"/>
              <w:rPr>
                <w:rFonts w:ascii="Arial MT"/>
                <w:sz w:val="18"/>
              </w:rPr>
            </w:pPr>
            <w:r>
              <w:rPr>
                <w:rFonts w:ascii="Arial MT"/>
                <w:spacing w:val="-4"/>
                <w:sz w:val="18"/>
              </w:rPr>
              <w:t>12.0</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3"/>
              <w:jc w:val="center"/>
              <w:rPr>
                <w:rFonts w:ascii="Arial MT"/>
                <w:sz w:val="18"/>
              </w:rPr>
            </w:pPr>
            <w:r>
              <w:rPr>
                <w:rFonts w:ascii="Arial MT"/>
                <w:spacing w:val="-4"/>
                <w:sz w:val="18"/>
              </w:rPr>
              <w:t>28.0</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1"/>
              <w:jc w:val="center"/>
              <w:rPr>
                <w:rFonts w:ascii="Arial MT"/>
                <w:sz w:val="18"/>
              </w:rPr>
            </w:pPr>
            <w:r>
              <w:rPr>
                <w:rFonts w:ascii="Arial MT"/>
                <w:spacing w:val="-5"/>
                <w:sz w:val="18"/>
              </w:rPr>
              <w:t>4.0</w:t>
            </w:r>
          </w:p>
        </w:tc>
        <w:tc>
          <w:tcPr>
            <w:tcW w:w="107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71" w:right="308"/>
              <w:jc w:val="center"/>
              <w:rPr>
                <w:rFonts w:ascii="Arial MT"/>
                <w:sz w:val="18"/>
              </w:rPr>
            </w:pPr>
            <w:r>
              <w:rPr>
                <w:rFonts w:ascii="Arial MT"/>
                <w:spacing w:val="-4"/>
                <w:sz w:val="18"/>
              </w:rPr>
              <w:t>52.0</w:t>
            </w:r>
          </w:p>
        </w:tc>
        <w:tc>
          <w:tcPr>
            <w:tcW w:w="1176" w:type="dxa"/>
            <w:tcBorders>
              <w:top w:val="single" w:sz="36" w:space="0" w:color="FFFFFF"/>
              <w:left w:val="single" w:sz="8" w:space="0" w:color="000000"/>
              <w:bottom w:val="single" w:sz="8" w:space="0" w:color="000000"/>
            </w:tcBorders>
          </w:tcPr>
          <w:p>
            <w:pPr>
              <w:pStyle w:val="TableParagraph"/>
              <w:spacing w:line="188" w:lineRule="exact"/>
              <w:ind w:left="357" w:right="303"/>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68"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Q92</w:t>
            </w:r>
          </w:p>
        </w:tc>
        <w:tc>
          <w:tcPr>
            <w:tcW w:w="204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787" w:type="dxa"/>
            <w:tcBorders>
              <w:top w:val="single" w:sz="8" w:space="0" w:color="000000"/>
              <w:bottom w:val="nil"/>
              <w:right w:val="single" w:sz="8" w:space="0" w:color="000000"/>
            </w:tcBorders>
          </w:tcPr>
          <w:p>
            <w:pPr>
              <w:pStyle w:val="TableParagraph"/>
              <w:spacing w:before="46"/>
              <w:ind w:left="333"/>
              <w:rPr>
                <w:rFonts w:ascii="Arial MT"/>
                <w:sz w:val="18"/>
              </w:rPr>
            </w:pPr>
            <w:r>
              <w:rPr>
                <w:rFonts w:ascii="Arial MT"/>
                <w:w w:val="101"/>
                <w:sz w:val="18"/>
              </w:rPr>
              <w:t>1</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2"/>
              <w:jc w:val="center"/>
              <w:rPr>
                <w:rFonts w:ascii="Arial MT"/>
                <w:sz w:val="18"/>
              </w:rPr>
            </w:pPr>
            <w:r>
              <w:rPr>
                <w:rFonts w:ascii="Arial MT"/>
                <w:w w:val="101"/>
                <w:sz w:val="18"/>
              </w:rPr>
              <w:t>2</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43"/>
              <w:jc w:val="center"/>
              <w:rPr>
                <w:rFonts w:ascii="Arial MT"/>
                <w:sz w:val="18"/>
              </w:rPr>
            </w:pPr>
            <w:r>
              <w:rPr>
                <w:rFonts w:ascii="Arial MT"/>
                <w:w w:val="101"/>
                <w:sz w:val="18"/>
              </w:rPr>
              <w:t>8</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3</w:t>
            </w:r>
          </w:p>
        </w:tc>
        <w:tc>
          <w:tcPr>
            <w:tcW w:w="1075" w:type="dxa"/>
            <w:tcBorders>
              <w:top w:val="single" w:sz="8" w:space="0" w:color="000000"/>
              <w:left w:val="single" w:sz="8" w:space="0" w:color="000000"/>
              <w:bottom w:val="nil"/>
              <w:right w:val="single" w:sz="8" w:space="0" w:color="000000"/>
            </w:tcBorders>
          </w:tcPr>
          <w:p>
            <w:pPr>
              <w:pStyle w:val="TableParagraph"/>
              <w:spacing w:before="46"/>
              <w:ind w:left="361" w:right="308"/>
              <w:jc w:val="center"/>
              <w:rPr>
                <w:rFonts w:ascii="Arial MT"/>
                <w:sz w:val="18"/>
              </w:rPr>
            </w:pPr>
            <w:r>
              <w:rPr>
                <w:rFonts w:ascii="Arial MT"/>
                <w:spacing w:val="-5"/>
                <w:sz w:val="18"/>
              </w:rPr>
              <w:t>13</w:t>
            </w:r>
          </w:p>
        </w:tc>
        <w:tc>
          <w:tcPr>
            <w:tcW w:w="1176" w:type="dxa"/>
            <w:tcBorders>
              <w:top w:val="single" w:sz="8" w:space="0" w:color="000000"/>
              <w:left w:val="single" w:sz="8" w:space="0" w:color="000000"/>
              <w:bottom w:val="nil"/>
            </w:tcBorders>
          </w:tcPr>
          <w:p>
            <w:pPr>
              <w:pStyle w:val="TableParagraph"/>
              <w:spacing w:before="46"/>
              <w:ind w:left="352" w:right="303"/>
              <w:jc w:val="center"/>
              <w:rPr>
                <w:rFonts w:ascii="Arial MT"/>
                <w:sz w:val="18"/>
              </w:rPr>
            </w:pPr>
            <w:r>
              <w:rPr>
                <w:rFonts w:ascii="Arial MT"/>
                <w:spacing w:val="-5"/>
                <w:sz w:val="18"/>
              </w:rPr>
              <w:t>27</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8"/>
              <w:ind w:left="78"/>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87" w:type="dxa"/>
            <w:tcBorders>
              <w:top w:val="nil"/>
              <w:bottom w:val="single" w:sz="8" w:space="0" w:color="000000"/>
              <w:right w:val="single" w:sz="8" w:space="0" w:color="000000"/>
            </w:tcBorders>
          </w:tcPr>
          <w:p>
            <w:pPr>
              <w:pStyle w:val="TableParagraph"/>
              <w:spacing w:before="38"/>
              <w:ind w:left="261"/>
              <w:rPr>
                <w:rFonts w:ascii="Arial MT"/>
                <w:sz w:val="18"/>
              </w:rPr>
            </w:pPr>
            <w:r>
              <w:rPr>
                <w:rFonts w:ascii="Arial MT"/>
                <w:spacing w:val="-5"/>
                <w:sz w:val="18"/>
              </w:rPr>
              <w:t>3.7</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56" w:right="5"/>
              <w:jc w:val="center"/>
              <w:rPr>
                <w:rFonts w:ascii="Arial MT"/>
                <w:sz w:val="18"/>
              </w:rPr>
            </w:pPr>
            <w:r>
              <w:rPr>
                <w:rFonts w:ascii="Arial MT"/>
                <w:spacing w:val="-5"/>
                <w:sz w:val="18"/>
              </w:rPr>
              <w:t>7.4</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29.6</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5"/>
              <w:jc w:val="center"/>
              <w:rPr>
                <w:rFonts w:ascii="Arial MT"/>
                <w:sz w:val="18"/>
              </w:rPr>
            </w:pPr>
            <w:r>
              <w:rPr>
                <w:rFonts w:ascii="Arial MT"/>
                <w:spacing w:val="-4"/>
                <w:sz w:val="18"/>
              </w:rPr>
              <w:t>11.1</w:t>
            </w:r>
          </w:p>
        </w:tc>
        <w:tc>
          <w:tcPr>
            <w:tcW w:w="1075" w:type="dxa"/>
            <w:tcBorders>
              <w:top w:val="nil"/>
              <w:left w:val="single" w:sz="8" w:space="0" w:color="000000"/>
              <w:bottom w:val="single" w:sz="8" w:space="0" w:color="000000"/>
              <w:right w:val="single" w:sz="8" w:space="0" w:color="000000"/>
            </w:tcBorders>
          </w:tcPr>
          <w:p>
            <w:pPr>
              <w:pStyle w:val="TableParagraph"/>
              <w:spacing w:before="38"/>
              <w:ind w:left="371" w:right="308"/>
              <w:jc w:val="center"/>
              <w:rPr>
                <w:rFonts w:ascii="Arial MT"/>
                <w:sz w:val="18"/>
              </w:rPr>
            </w:pPr>
            <w:r>
              <w:rPr>
                <w:rFonts w:ascii="Arial MT"/>
                <w:spacing w:val="-4"/>
                <w:sz w:val="18"/>
              </w:rPr>
              <w:t>48.1</w:t>
            </w:r>
          </w:p>
        </w:tc>
        <w:tc>
          <w:tcPr>
            <w:tcW w:w="1176" w:type="dxa"/>
            <w:tcBorders>
              <w:top w:val="nil"/>
              <w:left w:val="single" w:sz="8" w:space="0" w:color="000000"/>
              <w:bottom w:val="single" w:sz="8" w:space="0" w:color="000000"/>
            </w:tcBorders>
          </w:tcPr>
          <w:p>
            <w:pPr>
              <w:pStyle w:val="TableParagraph"/>
              <w:spacing w:before="38"/>
              <w:ind w:left="357" w:right="303"/>
              <w:jc w:val="center"/>
              <w:rPr>
                <w:rFonts w:ascii="Arial MT"/>
                <w:sz w:val="18"/>
              </w:rPr>
            </w:pPr>
            <w:r>
              <w:rPr>
                <w:rFonts w:ascii="Arial MT"/>
                <w:spacing w:val="-2"/>
                <w:sz w:val="18"/>
              </w:rPr>
              <w:t>100.0</w:t>
            </w:r>
          </w:p>
        </w:tc>
      </w:tr>
      <w:tr>
        <w:trPr>
          <w:trHeight w:val="296" w:hRule="atLeast"/>
        </w:trPr>
        <w:tc>
          <w:tcPr>
            <w:tcW w:w="1263" w:type="dxa"/>
            <w:vMerge/>
            <w:tcBorders>
              <w:top w:val="nil"/>
              <w:bottom w:val="single" w:sz="8" w:space="0" w:color="000000"/>
              <w:right w:val="nil"/>
            </w:tcBorders>
          </w:tcPr>
          <w:p>
            <w:pPr>
              <w:rPr>
                <w:sz w:val="2"/>
                <w:szCs w:val="2"/>
              </w:rPr>
            </w:pPr>
          </w:p>
        </w:tc>
        <w:tc>
          <w:tcPr>
            <w:tcW w:w="768"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Q93</w:t>
            </w:r>
          </w:p>
        </w:tc>
        <w:tc>
          <w:tcPr>
            <w:tcW w:w="204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787" w:type="dxa"/>
            <w:tcBorders>
              <w:top w:val="single" w:sz="8" w:space="0" w:color="000000"/>
              <w:bottom w:val="nil"/>
              <w:right w:val="single" w:sz="8" w:space="0" w:color="000000"/>
            </w:tcBorders>
          </w:tcPr>
          <w:p>
            <w:pPr>
              <w:pStyle w:val="TableParagraph"/>
              <w:spacing w:before="46"/>
              <w:ind w:left="333"/>
              <w:rPr>
                <w:rFonts w:ascii="Arial MT"/>
                <w:sz w:val="18"/>
              </w:rPr>
            </w:pPr>
            <w:r>
              <w:rPr>
                <w:rFonts w:ascii="Arial MT"/>
                <w:w w:val="101"/>
                <w:sz w:val="18"/>
              </w:rPr>
              <w:t>0</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2"/>
              <w:jc w:val="center"/>
              <w:rPr>
                <w:rFonts w:ascii="Arial MT"/>
                <w:sz w:val="18"/>
              </w:rPr>
            </w:pPr>
            <w:r>
              <w:rPr>
                <w:rFonts w:ascii="Arial MT"/>
                <w:w w:val="101"/>
                <w:sz w:val="18"/>
              </w:rPr>
              <w:t>2</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43"/>
              <w:jc w:val="center"/>
              <w:rPr>
                <w:rFonts w:ascii="Arial MT"/>
                <w:sz w:val="18"/>
              </w:rPr>
            </w:pPr>
            <w:r>
              <w:rPr>
                <w:rFonts w:ascii="Arial MT"/>
                <w:w w:val="101"/>
                <w:sz w:val="18"/>
              </w:rPr>
              <w:t>7</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3</w:t>
            </w:r>
          </w:p>
        </w:tc>
        <w:tc>
          <w:tcPr>
            <w:tcW w:w="1075" w:type="dxa"/>
            <w:tcBorders>
              <w:top w:val="single" w:sz="8" w:space="0" w:color="000000"/>
              <w:left w:val="single" w:sz="8" w:space="0" w:color="000000"/>
              <w:bottom w:val="nil"/>
              <w:right w:val="single" w:sz="8" w:space="0" w:color="000000"/>
            </w:tcBorders>
          </w:tcPr>
          <w:p>
            <w:pPr>
              <w:pStyle w:val="TableParagraph"/>
              <w:spacing w:before="46"/>
              <w:ind w:left="361" w:right="308"/>
              <w:jc w:val="center"/>
              <w:rPr>
                <w:rFonts w:ascii="Arial MT"/>
                <w:sz w:val="18"/>
              </w:rPr>
            </w:pPr>
            <w:r>
              <w:rPr>
                <w:rFonts w:ascii="Arial MT"/>
                <w:spacing w:val="-5"/>
                <w:sz w:val="18"/>
              </w:rPr>
              <w:t>14</w:t>
            </w:r>
          </w:p>
        </w:tc>
        <w:tc>
          <w:tcPr>
            <w:tcW w:w="1176" w:type="dxa"/>
            <w:tcBorders>
              <w:top w:val="single" w:sz="8" w:space="0" w:color="000000"/>
              <w:left w:val="single" w:sz="8" w:space="0" w:color="000000"/>
              <w:bottom w:val="nil"/>
            </w:tcBorders>
          </w:tcPr>
          <w:p>
            <w:pPr>
              <w:pStyle w:val="TableParagraph"/>
              <w:spacing w:before="46"/>
              <w:ind w:left="352" w:right="303"/>
              <w:jc w:val="center"/>
              <w:rPr>
                <w:rFonts w:ascii="Arial MT"/>
                <w:sz w:val="18"/>
              </w:rPr>
            </w:pPr>
            <w:r>
              <w:rPr>
                <w:rFonts w:ascii="Arial MT"/>
                <w:spacing w:val="-5"/>
                <w:sz w:val="18"/>
              </w:rPr>
              <w:t>26</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8"/>
              <w:ind w:left="78"/>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87" w:type="dxa"/>
            <w:tcBorders>
              <w:top w:val="nil"/>
              <w:bottom w:val="single" w:sz="8" w:space="0" w:color="000000"/>
              <w:right w:val="single" w:sz="8" w:space="0" w:color="000000"/>
            </w:tcBorders>
          </w:tcPr>
          <w:p>
            <w:pPr>
              <w:pStyle w:val="TableParagraph"/>
              <w:spacing w:before="38"/>
              <w:ind w:left="309"/>
              <w:rPr>
                <w:rFonts w:ascii="Arial MT"/>
                <w:sz w:val="18"/>
              </w:rPr>
            </w:pPr>
            <w:r>
              <w:rPr>
                <w:rFonts w:ascii="Arial MT"/>
                <w:spacing w:val="-5"/>
                <w:sz w:val="18"/>
              </w:rPr>
              <w:t>.0</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56" w:right="5"/>
              <w:jc w:val="center"/>
              <w:rPr>
                <w:rFonts w:ascii="Arial MT"/>
                <w:sz w:val="18"/>
              </w:rPr>
            </w:pPr>
            <w:r>
              <w:rPr>
                <w:rFonts w:ascii="Arial MT"/>
                <w:spacing w:val="-5"/>
                <w:sz w:val="18"/>
              </w:rPr>
              <w:t>7.7</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26.9</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5"/>
              <w:jc w:val="center"/>
              <w:rPr>
                <w:rFonts w:ascii="Arial MT"/>
                <w:sz w:val="18"/>
              </w:rPr>
            </w:pPr>
            <w:r>
              <w:rPr>
                <w:rFonts w:ascii="Arial MT"/>
                <w:spacing w:val="-4"/>
                <w:sz w:val="18"/>
              </w:rPr>
              <w:t>11.5</w:t>
            </w:r>
          </w:p>
        </w:tc>
        <w:tc>
          <w:tcPr>
            <w:tcW w:w="1075" w:type="dxa"/>
            <w:tcBorders>
              <w:top w:val="nil"/>
              <w:left w:val="single" w:sz="8" w:space="0" w:color="000000"/>
              <w:bottom w:val="single" w:sz="8" w:space="0" w:color="000000"/>
              <w:right w:val="single" w:sz="8" w:space="0" w:color="000000"/>
            </w:tcBorders>
          </w:tcPr>
          <w:p>
            <w:pPr>
              <w:pStyle w:val="TableParagraph"/>
              <w:spacing w:before="38"/>
              <w:ind w:left="371" w:right="308"/>
              <w:jc w:val="center"/>
              <w:rPr>
                <w:rFonts w:ascii="Arial MT"/>
                <w:sz w:val="18"/>
              </w:rPr>
            </w:pPr>
            <w:r>
              <w:rPr>
                <w:rFonts w:ascii="Arial MT"/>
                <w:spacing w:val="-4"/>
                <w:sz w:val="18"/>
              </w:rPr>
              <w:t>53.8</w:t>
            </w:r>
          </w:p>
        </w:tc>
        <w:tc>
          <w:tcPr>
            <w:tcW w:w="1176" w:type="dxa"/>
            <w:tcBorders>
              <w:top w:val="nil"/>
              <w:left w:val="single" w:sz="8" w:space="0" w:color="000000"/>
              <w:bottom w:val="single" w:sz="8" w:space="0" w:color="000000"/>
            </w:tcBorders>
          </w:tcPr>
          <w:p>
            <w:pPr>
              <w:pStyle w:val="TableParagraph"/>
              <w:spacing w:before="38"/>
              <w:ind w:left="357" w:right="303"/>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68"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Q94</w:t>
            </w:r>
          </w:p>
        </w:tc>
        <w:tc>
          <w:tcPr>
            <w:tcW w:w="204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787" w:type="dxa"/>
            <w:tcBorders>
              <w:top w:val="single" w:sz="8" w:space="0" w:color="000000"/>
              <w:bottom w:val="nil"/>
              <w:right w:val="single" w:sz="8" w:space="0" w:color="000000"/>
            </w:tcBorders>
          </w:tcPr>
          <w:p>
            <w:pPr>
              <w:pStyle w:val="TableParagraph"/>
              <w:spacing w:before="46"/>
              <w:ind w:left="333"/>
              <w:rPr>
                <w:rFonts w:ascii="Arial MT"/>
                <w:sz w:val="18"/>
              </w:rPr>
            </w:pPr>
            <w:r>
              <w:rPr>
                <w:rFonts w:ascii="Arial MT"/>
                <w:w w:val="101"/>
                <w:sz w:val="18"/>
              </w:rPr>
              <w:t>1</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2"/>
              <w:jc w:val="center"/>
              <w:rPr>
                <w:rFonts w:ascii="Arial MT"/>
                <w:sz w:val="18"/>
              </w:rPr>
            </w:pPr>
            <w:r>
              <w:rPr>
                <w:rFonts w:ascii="Arial MT"/>
                <w:w w:val="101"/>
                <w:sz w:val="18"/>
              </w:rPr>
              <w:t>3</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43"/>
              <w:jc w:val="center"/>
              <w:rPr>
                <w:rFonts w:ascii="Arial MT"/>
                <w:sz w:val="18"/>
              </w:rPr>
            </w:pPr>
            <w:r>
              <w:rPr>
                <w:rFonts w:ascii="Arial MT"/>
                <w:w w:val="101"/>
                <w:sz w:val="18"/>
              </w:rPr>
              <w:t>7</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3</w:t>
            </w:r>
          </w:p>
        </w:tc>
        <w:tc>
          <w:tcPr>
            <w:tcW w:w="1075" w:type="dxa"/>
            <w:tcBorders>
              <w:top w:val="single" w:sz="8" w:space="0" w:color="000000"/>
              <w:left w:val="single" w:sz="8" w:space="0" w:color="000000"/>
              <w:bottom w:val="nil"/>
              <w:right w:val="single" w:sz="8" w:space="0" w:color="000000"/>
            </w:tcBorders>
          </w:tcPr>
          <w:p>
            <w:pPr>
              <w:pStyle w:val="TableParagraph"/>
              <w:spacing w:before="46"/>
              <w:ind w:left="361" w:right="308"/>
              <w:jc w:val="center"/>
              <w:rPr>
                <w:rFonts w:ascii="Arial MT"/>
                <w:sz w:val="18"/>
              </w:rPr>
            </w:pPr>
            <w:r>
              <w:rPr>
                <w:rFonts w:ascii="Arial MT"/>
                <w:spacing w:val="-5"/>
                <w:sz w:val="18"/>
              </w:rPr>
              <w:t>13</w:t>
            </w:r>
          </w:p>
        </w:tc>
        <w:tc>
          <w:tcPr>
            <w:tcW w:w="1176" w:type="dxa"/>
            <w:tcBorders>
              <w:top w:val="single" w:sz="8" w:space="0" w:color="000000"/>
              <w:left w:val="single" w:sz="8" w:space="0" w:color="000000"/>
              <w:bottom w:val="nil"/>
            </w:tcBorders>
          </w:tcPr>
          <w:p>
            <w:pPr>
              <w:pStyle w:val="TableParagraph"/>
              <w:spacing w:before="46"/>
              <w:ind w:left="352" w:right="303"/>
              <w:jc w:val="center"/>
              <w:rPr>
                <w:rFonts w:ascii="Arial MT"/>
                <w:sz w:val="18"/>
              </w:rPr>
            </w:pPr>
            <w:r>
              <w:rPr>
                <w:rFonts w:ascii="Arial MT"/>
                <w:spacing w:val="-5"/>
                <w:sz w:val="18"/>
              </w:rPr>
              <w:t>27</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8"/>
              <w:ind w:left="78"/>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87" w:type="dxa"/>
            <w:tcBorders>
              <w:top w:val="nil"/>
              <w:bottom w:val="single" w:sz="8" w:space="0" w:color="000000"/>
              <w:right w:val="single" w:sz="8" w:space="0" w:color="000000"/>
            </w:tcBorders>
          </w:tcPr>
          <w:p>
            <w:pPr>
              <w:pStyle w:val="TableParagraph"/>
              <w:spacing w:before="38"/>
              <w:ind w:left="261"/>
              <w:rPr>
                <w:rFonts w:ascii="Arial MT"/>
                <w:sz w:val="18"/>
              </w:rPr>
            </w:pPr>
            <w:r>
              <w:rPr>
                <w:rFonts w:ascii="Arial MT"/>
                <w:spacing w:val="-5"/>
                <w:sz w:val="18"/>
              </w:rPr>
              <w:t>3.7</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51" w:right="5"/>
              <w:jc w:val="center"/>
              <w:rPr>
                <w:rFonts w:ascii="Arial MT"/>
                <w:sz w:val="18"/>
              </w:rPr>
            </w:pPr>
            <w:r>
              <w:rPr>
                <w:rFonts w:ascii="Arial MT"/>
                <w:spacing w:val="-4"/>
                <w:sz w:val="18"/>
              </w:rPr>
              <w:t>11.1</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25.9</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5"/>
              <w:jc w:val="center"/>
              <w:rPr>
                <w:rFonts w:ascii="Arial MT"/>
                <w:sz w:val="18"/>
              </w:rPr>
            </w:pPr>
            <w:r>
              <w:rPr>
                <w:rFonts w:ascii="Arial MT"/>
                <w:spacing w:val="-4"/>
                <w:sz w:val="18"/>
              </w:rPr>
              <w:t>11.1</w:t>
            </w:r>
          </w:p>
        </w:tc>
        <w:tc>
          <w:tcPr>
            <w:tcW w:w="1075" w:type="dxa"/>
            <w:tcBorders>
              <w:top w:val="nil"/>
              <w:left w:val="single" w:sz="8" w:space="0" w:color="000000"/>
              <w:bottom w:val="single" w:sz="8" w:space="0" w:color="000000"/>
              <w:right w:val="single" w:sz="8" w:space="0" w:color="000000"/>
            </w:tcBorders>
          </w:tcPr>
          <w:p>
            <w:pPr>
              <w:pStyle w:val="TableParagraph"/>
              <w:spacing w:before="38"/>
              <w:ind w:left="371" w:right="308"/>
              <w:jc w:val="center"/>
              <w:rPr>
                <w:rFonts w:ascii="Arial MT"/>
                <w:sz w:val="18"/>
              </w:rPr>
            </w:pPr>
            <w:r>
              <w:rPr>
                <w:rFonts w:ascii="Arial MT"/>
                <w:spacing w:val="-4"/>
                <w:sz w:val="18"/>
              </w:rPr>
              <w:t>48.1</w:t>
            </w:r>
          </w:p>
        </w:tc>
        <w:tc>
          <w:tcPr>
            <w:tcW w:w="1176" w:type="dxa"/>
            <w:tcBorders>
              <w:top w:val="nil"/>
              <w:left w:val="single" w:sz="8" w:space="0" w:color="000000"/>
              <w:bottom w:val="single" w:sz="8" w:space="0" w:color="000000"/>
            </w:tcBorders>
          </w:tcPr>
          <w:p>
            <w:pPr>
              <w:pStyle w:val="TableParagraph"/>
              <w:spacing w:before="38"/>
              <w:ind w:left="357" w:right="303"/>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68"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Q95</w:t>
            </w:r>
          </w:p>
        </w:tc>
        <w:tc>
          <w:tcPr>
            <w:tcW w:w="204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787" w:type="dxa"/>
            <w:tcBorders>
              <w:top w:val="single" w:sz="8" w:space="0" w:color="000000"/>
              <w:bottom w:val="nil"/>
              <w:right w:val="single" w:sz="8" w:space="0" w:color="000000"/>
            </w:tcBorders>
          </w:tcPr>
          <w:p>
            <w:pPr>
              <w:pStyle w:val="TableParagraph"/>
              <w:spacing w:before="46"/>
              <w:ind w:left="333"/>
              <w:rPr>
                <w:rFonts w:ascii="Arial MT"/>
                <w:sz w:val="18"/>
              </w:rPr>
            </w:pPr>
            <w:r>
              <w:rPr>
                <w:rFonts w:ascii="Arial MT"/>
                <w:w w:val="101"/>
                <w:sz w:val="18"/>
              </w:rPr>
              <w:t>1</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2"/>
              <w:jc w:val="center"/>
              <w:rPr>
                <w:rFonts w:ascii="Arial MT"/>
                <w:sz w:val="18"/>
              </w:rPr>
            </w:pPr>
            <w:r>
              <w:rPr>
                <w:rFonts w:ascii="Arial MT"/>
                <w:w w:val="101"/>
                <w:sz w:val="18"/>
              </w:rPr>
              <w:t>2</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43"/>
              <w:jc w:val="center"/>
              <w:rPr>
                <w:rFonts w:ascii="Arial MT"/>
                <w:sz w:val="18"/>
              </w:rPr>
            </w:pPr>
            <w:r>
              <w:rPr>
                <w:rFonts w:ascii="Arial MT"/>
                <w:w w:val="101"/>
                <w:sz w:val="18"/>
              </w:rPr>
              <w:t>7</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3</w:t>
            </w:r>
          </w:p>
        </w:tc>
        <w:tc>
          <w:tcPr>
            <w:tcW w:w="1075" w:type="dxa"/>
            <w:tcBorders>
              <w:top w:val="single" w:sz="8" w:space="0" w:color="000000"/>
              <w:left w:val="single" w:sz="8" w:space="0" w:color="000000"/>
              <w:bottom w:val="nil"/>
              <w:right w:val="single" w:sz="8" w:space="0" w:color="000000"/>
            </w:tcBorders>
          </w:tcPr>
          <w:p>
            <w:pPr>
              <w:pStyle w:val="TableParagraph"/>
              <w:spacing w:before="46"/>
              <w:ind w:left="361" w:right="308"/>
              <w:jc w:val="center"/>
              <w:rPr>
                <w:rFonts w:ascii="Arial MT"/>
                <w:sz w:val="18"/>
              </w:rPr>
            </w:pPr>
            <w:r>
              <w:rPr>
                <w:rFonts w:ascii="Arial MT"/>
                <w:spacing w:val="-5"/>
                <w:sz w:val="18"/>
              </w:rPr>
              <w:t>15</w:t>
            </w:r>
          </w:p>
        </w:tc>
        <w:tc>
          <w:tcPr>
            <w:tcW w:w="1176" w:type="dxa"/>
            <w:tcBorders>
              <w:top w:val="single" w:sz="8" w:space="0" w:color="000000"/>
              <w:left w:val="single" w:sz="8" w:space="0" w:color="000000"/>
              <w:bottom w:val="nil"/>
            </w:tcBorders>
          </w:tcPr>
          <w:p>
            <w:pPr>
              <w:pStyle w:val="TableParagraph"/>
              <w:spacing w:before="46"/>
              <w:ind w:left="352" w:right="303"/>
              <w:jc w:val="center"/>
              <w:rPr>
                <w:rFonts w:ascii="Arial MT"/>
                <w:sz w:val="18"/>
              </w:rPr>
            </w:pPr>
            <w:r>
              <w:rPr>
                <w:rFonts w:ascii="Arial MT"/>
                <w:spacing w:val="-5"/>
                <w:sz w:val="18"/>
              </w:rPr>
              <w:t>28</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8"/>
              <w:ind w:left="78"/>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87" w:type="dxa"/>
            <w:tcBorders>
              <w:top w:val="nil"/>
              <w:bottom w:val="single" w:sz="8" w:space="0" w:color="000000"/>
              <w:right w:val="single" w:sz="8" w:space="0" w:color="000000"/>
            </w:tcBorders>
          </w:tcPr>
          <w:p>
            <w:pPr>
              <w:pStyle w:val="TableParagraph"/>
              <w:spacing w:before="38"/>
              <w:ind w:left="261"/>
              <w:rPr>
                <w:rFonts w:ascii="Arial MT"/>
                <w:sz w:val="18"/>
              </w:rPr>
            </w:pPr>
            <w:r>
              <w:rPr>
                <w:rFonts w:ascii="Arial MT"/>
                <w:spacing w:val="-5"/>
                <w:sz w:val="18"/>
              </w:rPr>
              <w:t>3.6</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56" w:right="5"/>
              <w:jc w:val="center"/>
              <w:rPr>
                <w:rFonts w:ascii="Arial MT"/>
                <w:sz w:val="18"/>
              </w:rPr>
            </w:pPr>
            <w:r>
              <w:rPr>
                <w:rFonts w:ascii="Arial MT"/>
                <w:spacing w:val="-5"/>
                <w:sz w:val="18"/>
              </w:rPr>
              <w:t>7.1</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25.0</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5"/>
              <w:jc w:val="center"/>
              <w:rPr>
                <w:rFonts w:ascii="Arial MT"/>
                <w:sz w:val="18"/>
              </w:rPr>
            </w:pPr>
            <w:r>
              <w:rPr>
                <w:rFonts w:ascii="Arial MT"/>
                <w:spacing w:val="-4"/>
                <w:sz w:val="18"/>
              </w:rPr>
              <w:t>10.7</w:t>
            </w:r>
          </w:p>
        </w:tc>
        <w:tc>
          <w:tcPr>
            <w:tcW w:w="1075" w:type="dxa"/>
            <w:tcBorders>
              <w:top w:val="nil"/>
              <w:left w:val="single" w:sz="8" w:space="0" w:color="000000"/>
              <w:bottom w:val="single" w:sz="8" w:space="0" w:color="000000"/>
              <w:right w:val="single" w:sz="8" w:space="0" w:color="000000"/>
            </w:tcBorders>
          </w:tcPr>
          <w:p>
            <w:pPr>
              <w:pStyle w:val="TableParagraph"/>
              <w:spacing w:before="38"/>
              <w:ind w:left="371" w:right="308"/>
              <w:jc w:val="center"/>
              <w:rPr>
                <w:rFonts w:ascii="Arial MT"/>
                <w:sz w:val="18"/>
              </w:rPr>
            </w:pPr>
            <w:r>
              <w:rPr>
                <w:rFonts w:ascii="Arial MT"/>
                <w:spacing w:val="-4"/>
                <w:sz w:val="18"/>
              </w:rPr>
              <w:t>53.6</w:t>
            </w:r>
          </w:p>
        </w:tc>
        <w:tc>
          <w:tcPr>
            <w:tcW w:w="1176" w:type="dxa"/>
            <w:tcBorders>
              <w:top w:val="nil"/>
              <w:left w:val="single" w:sz="8" w:space="0" w:color="000000"/>
              <w:bottom w:val="single" w:sz="8" w:space="0" w:color="000000"/>
            </w:tcBorders>
          </w:tcPr>
          <w:p>
            <w:pPr>
              <w:pStyle w:val="TableParagraph"/>
              <w:spacing w:before="38"/>
              <w:ind w:left="357" w:right="303"/>
              <w:jc w:val="center"/>
              <w:rPr>
                <w:rFonts w:ascii="Arial MT"/>
                <w:sz w:val="18"/>
              </w:rPr>
            </w:pPr>
            <w:r>
              <w:rPr>
                <w:rFonts w:ascii="Arial MT"/>
                <w:spacing w:val="-2"/>
                <w:sz w:val="18"/>
              </w:rPr>
              <w:t>100.0</w:t>
            </w:r>
          </w:p>
        </w:tc>
      </w:tr>
      <w:tr>
        <w:trPr>
          <w:trHeight w:val="296" w:hRule="atLeast"/>
        </w:trPr>
        <w:tc>
          <w:tcPr>
            <w:tcW w:w="1263" w:type="dxa"/>
            <w:vMerge/>
            <w:tcBorders>
              <w:top w:val="nil"/>
              <w:bottom w:val="single" w:sz="8" w:space="0" w:color="000000"/>
              <w:right w:val="nil"/>
            </w:tcBorders>
          </w:tcPr>
          <w:p>
            <w:pPr>
              <w:rPr>
                <w:sz w:val="2"/>
                <w:szCs w:val="2"/>
              </w:rPr>
            </w:pPr>
          </w:p>
        </w:tc>
        <w:tc>
          <w:tcPr>
            <w:tcW w:w="768"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Q96</w:t>
            </w:r>
          </w:p>
        </w:tc>
        <w:tc>
          <w:tcPr>
            <w:tcW w:w="204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787" w:type="dxa"/>
            <w:tcBorders>
              <w:top w:val="single" w:sz="8" w:space="0" w:color="000000"/>
              <w:bottom w:val="nil"/>
              <w:right w:val="single" w:sz="8" w:space="0" w:color="000000"/>
            </w:tcBorders>
          </w:tcPr>
          <w:p>
            <w:pPr>
              <w:pStyle w:val="TableParagraph"/>
              <w:spacing w:before="46"/>
              <w:ind w:left="333"/>
              <w:rPr>
                <w:rFonts w:ascii="Arial MT"/>
                <w:sz w:val="18"/>
              </w:rPr>
            </w:pPr>
            <w:r>
              <w:rPr>
                <w:rFonts w:ascii="Arial MT"/>
                <w:w w:val="101"/>
                <w:sz w:val="18"/>
              </w:rPr>
              <w:t>1</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2"/>
              <w:jc w:val="center"/>
              <w:rPr>
                <w:rFonts w:ascii="Arial MT"/>
                <w:sz w:val="18"/>
              </w:rPr>
            </w:pPr>
            <w:r>
              <w:rPr>
                <w:rFonts w:ascii="Arial MT"/>
                <w:w w:val="101"/>
                <w:sz w:val="18"/>
              </w:rPr>
              <w:t>1</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104" w:right="67"/>
              <w:jc w:val="center"/>
              <w:rPr>
                <w:rFonts w:ascii="Arial MT"/>
                <w:sz w:val="18"/>
              </w:rPr>
            </w:pPr>
            <w:r>
              <w:rPr>
                <w:rFonts w:ascii="Arial MT"/>
                <w:spacing w:val="-5"/>
                <w:sz w:val="18"/>
              </w:rPr>
              <w:t>10</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5</w:t>
            </w:r>
          </w:p>
        </w:tc>
        <w:tc>
          <w:tcPr>
            <w:tcW w:w="1075" w:type="dxa"/>
            <w:tcBorders>
              <w:top w:val="single" w:sz="8" w:space="0" w:color="000000"/>
              <w:left w:val="single" w:sz="8" w:space="0" w:color="000000"/>
              <w:bottom w:val="nil"/>
              <w:right w:val="single" w:sz="8" w:space="0" w:color="000000"/>
            </w:tcBorders>
          </w:tcPr>
          <w:p>
            <w:pPr>
              <w:pStyle w:val="TableParagraph"/>
              <w:spacing w:before="46"/>
              <w:ind w:left="361" w:right="308"/>
              <w:jc w:val="center"/>
              <w:rPr>
                <w:rFonts w:ascii="Arial MT"/>
                <w:sz w:val="18"/>
              </w:rPr>
            </w:pPr>
            <w:r>
              <w:rPr>
                <w:rFonts w:ascii="Arial MT"/>
                <w:spacing w:val="-5"/>
                <w:sz w:val="18"/>
              </w:rPr>
              <w:t>10</w:t>
            </w:r>
          </w:p>
        </w:tc>
        <w:tc>
          <w:tcPr>
            <w:tcW w:w="1176" w:type="dxa"/>
            <w:tcBorders>
              <w:top w:val="single" w:sz="8" w:space="0" w:color="000000"/>
              <w:left w:val="single" w:sz="8" w:space="0" w:color="000000"/>
              <w:bottom w:val="nil"/>
            </w:tcBorders>
          </w:tcPr>
          <w:p>
            <w:pPr>
              <w:pStyle w:val="TableParagraph"/>
              <w:spacing w:before="46"/>
              <w:ind w:left="352" w:right="303"/>
              <w:jc w:val="center"/>
              <w:rPr>
                <w:rFonts w:ascii="Arial MT"/>
                <w:sz w:val="18"/>
              </w:rPr>
            </w:pPr>
            <w:r>
              <w:rPr>
                <w:rFonts w:ascii="Arial MT"/>
                <w:spacing w:val="-5"/>
                <w:sz w:val="18"/>
              </w:rPr>
              <w:t>27</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8"/>
              <w:ind w:left="78"/>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87" w:type="dxa"/>
            <w:tcBorders>
              <w:top w:val="nil"/>
              <w:bottom w:val="single" w:sz="8" w:space="0" w:color="000000"/>
              <w:right w:val="single" w:sz="8" w:space="0" w:color="000000"/>
            </w:tcBorders>
          </w:tcPr>
          <w:p>
            <w:pPr>
              <w:pStyle w:val="TableParagraph"/>
              <w:spacing w:before="38"/>
              <w:ind w:left="261"/>
              <w:rPr>
                <w:rFonts w:ascii="Arial MT"/>
                <w:sz w:val="18"/>
              </w:rPr>
            </w:pPr>
            <w:r>
              <w:rPr>
                <w:rFonts w:ascii="Arial MT"/>
                <w:spacing w:val="-5"/>
                <w:sz w:val="18"/>
              </w:rPr>
              <w:t>3.7</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56" w:right="5"/>
              <w:jc w:val="center"/>
              <w:rPr>
                <w:rFonts w:ascii="Arial MT"/>
                <w:sz w:val="18"/>
              </w:rPr>
            </w:pPr>
            <w:r>
              <w:rPr>
                <w:rFonts w:ascii="Arial MT"/>
                <w:spacing w:val="-5"/>
                <w:sz w:val="18"/>
              </w:rPr>
              <w:t>3.7</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37.0</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5"/>
              <w:jc w:val="center"/>
              <w:rPr>
                <w:rFonts w:ascii="Arial MT"/>
                <w:sz w:val="18"/>
              </w:rPr>
            </w:pPr>
            <w:r>
              <w:rPr>
                <w:rFonts w:ascii="Arial MT"/>
                <w:spacing w:val="-4"/>
                <w:sz w:val="18"/>
              </w:rPr>
              <w:t>18.5</w:t>
            </w:r>
          </w:p>
        </w:tc>
        <w:tc>
          <w:tcPr>
            <w:tcW w:w="1075" w:type="dxa"/>
            <w:tcBorders>
              <w:top w:val="nil"/>
              <w:left w:val="single" w:sz="8" w:space="0" w:color="000000"/>
              <w:bottom w:val="single" w:sz="8" w:space="0" w:color="000000"/>
              <w:right w:val="single" w:sz="8" w:space="0" w:color="000000"/>
            </w:tcBorders>
          </w:tcPr>
          <w:p>
            <w:pPr>
              <w:pStyle w:val="TableParagraph"/>
              <w:spacing w:before="38"/>
              <w:ind w:left="371" w:right="308"/>
              <w:jc w:val="center"/>
              <w:rPr>
                <w:rFonts w:ascii="Arial MT"/>
                <w:sz w:val="18"/>
              </w:rPr>
            </w:pPr>
            <w:r>
              <w:rPr>
                <w:rFonts w:ascii="Arial MT"/>
                <w:spacing w:val="-4"/>
                <w:sz w:val="18"/>
              </w:rPr>
              <w:t>37.0</w:t>
            </w:r>
          </w:p>
        </w:tc>
        <w:tc>
          <w:tcPr>
            <w:tcW w:w="1176" w:type="dxa"/>
            <w:tcBorders>
              <w:top w:val="nil"/>
              <w:left w:val="single" w:sz="8" w:space="0" w:color="000000"/>
              <w:bottom w:val="single" w:sz="8" w:space="0" w:color="000000"/>
            </w:tcBorders>
          </w:tcPr>
          <w:p>
            <w:pPr>
              <w:pStyle w:val="TableParagraph"/>
              <w:spacing w:before="38"/>
              <w:ind w:left="358" w:right="302"/>
              <w:jc w:val="center"/>
              <w:rPr>
                <w:rFonts w:ascii="Arial MT"/>
                <w:sz w:val="18"/>
              </w:rPr>
            </w:pPr>
            <w:r>
              <w:rPr>
                <w:rFonts w:ascii="Arial MT"/>
                <w:spacing w:val="-2"/>
                <w:sz w:val="18"/>
              </w:rPr>
              <w:t>100.0</w:t>
            </w:r>
          </w:p>
        </w:tc>
      </w:tr>
      <w:tr>
        <w:trPr>
          <w:trHeight w:val="295" w:hRule="atLeast"/>
        </w:trPr>
        <w:tc>
          <w:tcPr>
            <w:tcW w:w="1263" w:type="dxa"/>
            <w:vMerge/>
            <w:tcBorders>
              <w:top w:val="nil"/>
              <w:bottom w:val="single" w:sz="8" w:space="0" w:color="000000"/>
              <w:right w:val="nil"/>
            </w:tcBorders>
          </w:tcPr>
          <w:p>
            <w:pPr>
              <w:rPr>
                <w:sz w:val="2"/>
                <w:szCs w:val="2"/>
              </w:rPr>
            </w:pPr>
          </w:p>
        </w:tc>
        <w:tc>
          <w:tcPr>
            <w:tcW w:w="768" w:type="dxa"/>
            <w:tcBorders>
              <w:top w:val="single" w:sz="8" w:space="0" w:color="000000"/>
              <w:left w:val="nil"/>
              <w:bottom w:val="nil"/>
              <w:right w:val="nil"/>
            </w:tcBorders>
          </w:tcPr>
          <w:p>
            <w:pPr>
              <w:pStyle w:val="TableParagraph"/>
              <w:spacing w:before="46"/>
              <w:ind w:left="52"/>
              <w:rPr>
                <w:rFonts w:ascii="Arial MT"/>
                <w:sz w:val="18"/>
              </w:rPr>
            </w:pPr>
            <w:r>
              <w:rPr>
                <w:rFonts w:ascii="Arial MT"/>
                <w:spacing w:val="-5"/>
                <w:sz w:val="18"/>
              </w:rPr>
              <w:t>Q97</w:t>
            </w:r>
          </w:p>
        </w:tc>
        <w:tc>
          <w:tcPr>
            <w:tcW w:w="2040" w:type="dxa"/>
            <w:tcBorders>
              <w:top w:val="single" w:sz="8" w:space="0" w:color="000000"/>
              <w:left w:val="nil"/>
              <w:bottom w:val="nil"/>
            </w:tcBorders>
          </w:tcPr>
          <w:p>
            <w:pPr>
              <w:pStyle w:val="TableParagraph"/>
              <w:spacing w:before="46"/>
              <w:ind w:left="25"/>
              <w:rPr>
                <w:rFonts w:ascii="Arial MT"/>
                <w:sz w:val="18"/>
              </w:rPr>
            </w:pPr>
            <w:r>
              <w:rPr>
                <w:rFonts w:ascii="Arial MT"/>
                <w:spacing w:val="-2"/>
                <w:sz w:val="18"/>
              </w:rPr>
              <w:t>Count</w:t>
            </w:r>
          </w:p>
        </w:tc>
        <w:tc>
          <w:tcPr>
            <w:tcW w:w="787" w:type="dxa"/>
            <w:tcBorders>
              <w:top w:val="single" w:sz="8" w:space="0" w:color="000000"/>
              <w:bottom w:val="nil"/>
              <w:right w:val="single" w:sz="8" w:space="0" w:color="000000"/>
            </w:tcBorders>
          </w:tcPr>
          <w:p>
            <w:pPr>
              <w:pStyle w:val="TableParagraph"/>
              <w:spacing w:before="46"/>
              <w:ind w:left="333"/>
              <w:rPr>
                <w:rFonts w:ascii="Arial MT"/>
                <w:sz w:val="18"/>
              </w:rPr>
            </w:pPr>
            <w:r>
              <w:rPr>
                <w:rFonts w:ascii="Arial MT"/>
                <w:w w:val="101"/>
                <w:sz w:val="18"/>
              </w:rPr>
              <w:t>2</w:t>
            </w:r>
          </w:p>
        </w:tc>
        <w:tc>
          <w:tcPr>
            <w:tcW w:w="811" w:type="dxa"/>
            <w:tcBorders>
              <w:top w:val="single" w:sz="8" w:space="0" w:color="000000"/>
              <w:left w:val="single" w:sz="8" w:space="0" w:color="000000"/>
              <w:bottom w:val="nil"/>
              <w:right w:val="single" w:sz="8" w:space="0" w:color="000000"/>
            </w:tcBorders>
          </w:tcPr>
          <w:p>
            <w:pPr>
              <w:pStyle w:val="TableParagraph"/>
              <w:spacing w:before="46"/>
              <w:ind w:left="42"/>
              <w:jc w:val="center"/>
              <w:rPr>
                <w:rFonts w:ascii="Arial MT"/>
                <w:sz w:val="18"/>
              </w:rPr>
            </w:pPr>
            <w:r>
              <w:rPr>
                <w:rFonts w:ascii="Arial MT"/>
                <w:w w:val="101"/>
                <w:sz w:val="18"/>
              </w:rPr>
              <w:t>2</w:t>
            </w:r>
          </w:p>
        </w:tc>
        <w:tc>
          <w:tcPr>
            <w:tcW w:w="1080" w:type="dxa"/>
            <w:tcBorders>
              <w:top w:val="single" w:sz="8" w:space="0" w:color="000000"/>
              <w:left w:val="single" w:sz="8" w:space="0" w:color="000000"/>
              <w:bottom w:val="nil"/>
              <w:right w:val="single" w:sz="8" w:space="0" w:color="000000"/>
            </w:tcBorders>
          </w:tcPr>
          <w:p>
            <w:pPr>
              <w:pStyle w:val="TableParagraph"/>
              <w:spacing w:before="46"/>
              <w:ind w:left="43"/>
              <w:jc w:val="center"/>
              <w:rPr>
                <w:rFonts w:ascii="Arial MT"/>
                <w:sz w:val="18"/>
              </w:rPr>
            </w:pPr>
            <w:r>
              <w:rPr>
                <w:rFonts w:ascii="Arial MT"/>
                <w:w w:val="101"/>
                <w:sz w:val="18"/>
              </w:rPr>
              <w:t>9</w:t>
            </w:r>
          </w:p>
        </w:tc>
        <w:tc>
          <w:tcPr>
            <w:tcW w:w="989" w:type="dxa"/>
            <w:tcBorders>
              <w:top w:val="single" w:sz="8" w:space="0" w:color="000000"/>
              <w:left w:val="single" w:sz="8" w:space="0" w:color="000000"/>
              <w:bottom w:val="nil"/>
              <w:right w:val="single" w:sz="8" w:space="0" w:color="000000"/>
            </w:tcBorders>
          </w:tcPr>
          <w:p>
            <w:pPr>
              <w:pStyle w:val="TableParagraph"/>
              <w:spacing w:before="46"/>
              <w:ind w:left="39"/>
              <w:jc w:val="center"/>
              <w:rPr>
                <w:rFonts w:ascii="Arial MT"/>
                <w:sz w:val="18"/>
              </w:rPr>
            </w:pPr>
            <w:r>
              <w:rPr>
                <w:rFonts w:ascii="Arial MT"/>
                <w:w w:val="101"/>
                <w:sz w:val="18"/>
              </w:rPr>
              <w:t>2</w:t>
            </w:r>
          </w:p>
        </w:tc>
        <w:tc>
          <w:tcPr>
            <w:tcW w:w="1075" w:type="dxa"/>
            <w:tcBorders>
              <w:top w:val="single" w:sz="8" w:space="0" w:color="000000"/>
              <w:left w:val="single" w:sz="8" w:space="0" w:color="000000"/>
              <w:bottom w:val="nil"/>
              <w:right w:val="single" w:sz="8" w:space="0" w:color="000000"/>
            </w:tcBorders>
          </w:tcPr>
          <w:p>
            <w:pPr>
              <w:pStyle w:val="TableParagraph"/>
              <w:spacing w:before="46"/>
              <w:ind w:left="361" w:right="308"/>
              <w:jc w:val="center"/>
              <w:rPr>
                <w:rFonts w:ascii="Arial MT"/>
                <w:sz w:val="18"/>
              </w:rPr>
            </w:pPr>
            <w:r>
              <w:rPr>
                <w:rFonts w:ascii="Arial MT"/>
                <w:spacing w:val="-5"/>
                <w:sz w:val="18"/>
              </w:rPr>
              <w:t>11</w:t>
            </w:r>
          </w:p>
        </w:tc>
        <w:tc>
          <w:tcPr>
            <w:tcW w:w="1176" w:type="dxa"/>
            <w:tcBorders>
              <w:top w:val="single" w:sz="8" w:space="0" w:color="000000"/>
              <w:left w:val="single" w:sz="8" w:space="0" w:color="000000"/>
              <w:bottom w:val="nil"/>
            </w:tcBorders>
          </w:tcPr>
          <w:p>
            <w:pPr>
              <w:pStyle w:val="TableParagraph"/>
              <w:spacing w:before="46"/>
              <w:ind w:left="352" w:right="303"/>
              <w:jc w:val="center"/>
              <w:rPr>
                <w:rFonts w:ascii="Arial MT"/>
                <w:sz w:val="18"/>
              </w:rPr>
            </w:pPr>
            <w:r>
              <w:rPr>
                <w:rFonts w:ascii="Arial MT"/>
                <w:spacing w:val="-5"/>
                <w:sz w:val="18"/>
              </w:rPr>
              <w:t>26</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tcBorders>
              <w:top w:val="nil"/>
              <w:left w:val="nil"/>
              <w:bottom w:val="single" w:sz="8" w:space="0" w:color="000000"/>
              <w:right w:val="nil"/>
            </w:tcBorders>
          </w:tcPr>
          <w:p>
            <w:pPr>
              <w:pStyle w:val="TableParagraph"/>
              <w:rPr>
                <w:sz w:val="18"/>
              </w:rPr>
            </w:pPr>
          </w:p>
        </w:tc>
        <w:tc>
          <w:tcPr>
            <w:tcW w:w="2040" w:type="dxa"/>
            <w:tcBorders>
              <w:top w:val="nil"/>
              <w:left w:val="nil"/>
              <w:bottom w:val="single" w:sz="8" w:space="0" w:color="000000"/>
            </w:tcBorders>
          </w:tcPr>
          <w:p>
            <w:pPr>
              <w:pStyle w:val="TableParagraph"/>
              <w:spacing w:before="38"/>
              <w:ind w:left="78"/>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87" w:type="dxa"/>
            <w:tcBorders>
              <w:top w:val="nil"/>
              <w:bottom w:val="single" w:sz="8" w:space="0" w:color="000000"/>
              <w:right w:val="single" w:sz="8" w:space="0" w:color="000000"/>
            </w:tcBorders>
          </w:tcPr>
          <w:p>
            <w:pPr>
              <w:pStyle w:val="TableParagraph"/>
              <w:spacing w:before="38"/>
              <w:ind w:left="261"/>
              <w:rPr>
                <w:rFonts w:ascii="Arial MT"/>
                <w:sz w:val="18"/>
              </w:rPr>
            </w:pPr>
            <w:r>
              <w:rPr>
                <w:rFonts w:ascii="Arial MT"/>
                <w:spacing w:val="-5"/>
                <w:sz w:val="18"/>
              </w:rPr>
              <w:t>7.7</w:t>
            </w:r>
          </w:p>
        </w:tc>
        <w:tc>
          <w:tcPr>
            <w:tcW w:w="811" w:type="dxa"/>
            <w:tcBorders>
              <w:top w:val="nil"/>
              <w:left w:val="single" w:sz="8" w:space="0" w:color="000000"/>
              <w:bottom w:val="single" w:sz="8" w:space="0" w:color="000000"/>
              <w:right w:val="single" w:sz="8" w:space="0" w:color="000000"/>
            </w:tcBorders>
          </w:tcPr>
          <w:p>
            <w:pPr>
              <w:pStyle w:val="TableParagraph"/>
              <w:spacing w:before="38"/>
              <w:ind w:left="56" w:right="5"/>
              <w:jc w:val="center"/>
              <w:rPr>
                <w:rFonts w:ascii="Arial MT"/>
                <w:sz w:val="18"/>
              </w:rPr>
            </w:pPr>
            <w:r>
              <w:rPr>
                <w:rFonts w:ascii="Arial MT"/>
                <w:spacing w:val="-5"/>
                <w:sz w:val="18"/>
              </w:rPr>
              <w:t>7.7</w:t>
            </w:r>
          </w:p>
        </w:tc>
        <w:tc>
          <w:tcPr>
            <w:tcW w:w="1080" w:type="dxa"/>
            <w:tcBorders>
              <w:top w:val="nil"/>
              <w:left w:val="single" w:sz="8" w:space="0" w:color="000000"/>
              <w:bottom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34.6</w:t>
            </w:r>
          </w:p>
        </w:tc>
        <w:tc>
          <w:tcPr>
            <w:tcW w:w="989" w:type="dxa"/>
            <w:tcBorders>
              <w:top w:val="nil"/>
              <w:left w:val="single" w:sz="8" w:space="0" w:color="000000"/>
              <w:bottom w:val="single" w:sz="8" w:space="0" w:color="000000"/>
              <w:right w:val="single" w:sz="8" w:space="0" w:color="000000"/>
            </w:tcBorders>
          </w:tcPr>
          <w:p>
            <w:pPr>
              <w:pStyle w:val="TableParagraph"/>
              <w:spacing w:before="38"/>
              <w:ind w:left="59" w:right="11"/>
              <w:jc w:val="center"/>
              <w:rPr>
                <w:rFonts w:ascii="Arial MT"/>
                <w:sz w:val="18"/>
              </w:rPr>
            </w:pPr>
            <w:r>
              <w:rPr>
                <w:rFonts w:ascii="Arial MT"/>
                <w:spacing w:val="-5"/>
                <w:sz w:val="18"/>
              </w:rPr>
              <w:t>7.7</w:t>
            </w:r>
          </w:p>
        </w:tc>
        <w:tc>
          <w:tcPr>
            <w:tcW w:w="1075" w:type="dxa"/>
            <w:tcBorders>
              <w:top w:val="nil"/>
              <w:left w:val="single" w:sz="8" w:space="0" w:color="000000"/>
              <w:bottom w:val="single" w:sz="8" w:space="0" w:color="000000"/>
              <w:right w:val="single" w:sz="8" w:space="0" w:color="000000"/>
            </w:tcBorders>
          </w:tcPr>
          <w:p>
            <w:pPr>
              <w:pStyle w:val="TableParagraph"/>
              <w:spacing w:before="38"/>
              <w:ind w:left="371" w:right="308"/>
              <w:jc w:val="center"/>
              <w:rPr>
                <w:rFonts w:ascii="Arial MT"/>
                <w:sz w:val="18"/>
              </w:rPr>
            </w:pPr>
            <w:r>
              <w:rPr>
                <w:rFonts w:ascii="Arial MT"/>
                <w:spacing w:val="-4"/>
                <w:sz w:val="18"/>
              </w:rPr>
              <w:t>42.3</w:t>
            </w:r>
          </w:p>
        </w:tc>
        <w:tc>
          <w:tcPr>
            <w:tcW w:w="1176" w:type="dxa"/>
            <w:tcBorders>
              <w:top w:val="nil"/>
              <w:left w:val="single" w:sz="8" w:space="0" w:color="000000"/>
              <w:bottom w:val="single" w:sz="8" w:space="0" w:color="000000"/>
            </w:tcBorders>
          </w:tcPr>
          <w:p>
            <w:pPr>
              <w:pStyle w:val="TableParagraph"/>
              <w:spacing w:before="38"/>
              <w:ind w:left="357" w:right="303"/>
              <w:jc w:val="center"/>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vMerge w:val="restart"/>
            <w:tcBorders>
              <w:top w:val="single" w:sz="8" w:space="0" w:color="000000"/>
              <w:left w:val="nil"/>
              <w:bottom w:val="single" w:sz="8" w:space="0" w:color="FFFFFF"/>
              <w:right w:val="nil"/>
            </w:tcBorders>
          </w:tcPr>
          <w:p>
            <w:pPr>
              <w:pStyle w:val="TableParagraph"/>
              <w:spacing w:before="46"/>
              <w:ind w:left="52"/>
              <w:rPr>
                <w:rFonts w:ascii="Arial MT"/>
                <w:sz w:val="18"/>
              </w:rPr>
            </w:pPr>
            <w:r>
              <w:rPr>
                <w:rFonts w:ascii="Arial MT"/>
                <w:spacing w:val="-5"/>
                <w:sz w:val="18"/>
              </w:rPr>
              <w:t>Q98</w:t>
            </w:r>
          </w:p>
        </w:tc>
        <w:tc>
          <w:tcPr>
            <w:tcW w:w="2040" w:type="dxa"/>
            <w:tcBorders>
              <w:top w:val="single" w:sz="8" w:space="0" w:color="000000"/>
              <w:left w:val="nil"/>
              <w:bottom w:val="single" w:sz="36" w:space="0" w:color="FFFFFF"/>
            </w:tcBorders>
          </w:tcPr>
          <w:p>
            <w:pPr>
              <w:pStyle w:val="TableParagraph"/>
              <w:spacing w:before="46"/>
              <w:ind w:left="25"/>
              <w:rPr>
                <w:rFonts w:ascii="Arial MT"/>
                <w:sz w:val="18"/>
              </w:rPr>
            </w:pPr>
            <w:r>
              <w:rPr>
                <w:rFonts w:ascii="Arial MT"/>
                <w:spacing w:val="-2"/>
                <w:sz w:val="18"/>
              </w:rPr>
              <w:t>Count</w:t>
            </w:r>
          </w:p>
        </w:tc>
        <w:tc>
          <w:tcPr>
            <w:tcW w:w="787" w:type="dxa"/>
            <w:tcBorders>
              <w:top w:val="single" w:sz="8" w:space="0" w:color="000000"/>
              <w:bottom w:val="single" w:sz="36" w:space="0" w:color="FFFFFF"/>
              <w:right w:val="single" w:sz="8" w:space="0" w:color="000000"/>
            </w:tcBorders>
          </w:tcPr>
          <w:p>
            <w:pPr>
              <w:pStyle w:val="TableParagraph"/>
              <w:spacing w:before="46"/>
              <w:ind w:left="333"/>
              <w:rPr>
                <w:rFonts w:ascii="Arial MT"/>
                <w:sz w:val="18"/>
              </w:rPr>
            </w:pPr>
            <w:r>
              <w:rPr>
                <w:rFonts w:ascii="Arial MT"/>
                <w:w w:val="101"/>
                <w:sz w:val="18"/>
              </w:rPr>
              <w:t>1</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6"/>
              <w:ind w:left="42"/>
              <w:jc w:val="center"/>
              <w:rPr>
                <w:rFonts w:ascii="Arial MT"/>
                <w:sz w:val="18"/>
              </w:rPr>
            </w:pPr>
            <w:r>
              <w:rPr>
                <w:rFonts w:ascii="Arial MT"/>
                <w:w w:val="101"/>
                <w:sz w:val="18"/>
              </w:rPr>
              <w:t>4</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6"/>
              <w:ind w:left="104" w:right="67"/>
              <w:jc w:val="center"/>
              <w:rPr>
                <w:rFonts w:ascii="Arial MT"/>
                <w:sz w:val="18"/>
              </w:rPr>
            </w:pPr>
            <w:r>
              <w:rPr>
                <w:rFonts w:ascii="Arial MT"/>
                <w:spacing w:val="-5"/>
                <w:sz w:val="18"/>
              </w:rPr>
              <w:t>13</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6"/>
              <w:ind w:left="39"/>
              <w:jc w:val="center"/>
              <w:rPr>
                <w:rFonts w:ascii="Arial MT"/>
                <w:sz w:val="18"/>
              </w:rPr>
            </w:pPr>
            <w:r>
              <w:rPr>
                <w:rFonts w:ascii="Arial MT"/>
                <w:w w:val="101"/>
                <w:sz w:val="18"/>
              </w:rPr>
              <w:t>2</w:t>
            </w:r>
          </w:p>
        </w:tc>
        <w:tc>
          <w:tcPr>
            <w:tcW w:w="1075" w:type="dxa"/>
            <w:tcBorders>
              <w:top w:val="single" w:sz="8" w:space="0" w:color="000000"/>
              <w:left w:val="single" w:sz="8" w:space="0" w:color="000000"/>
              <w:bottom w:val="single" w:sz="36" w:space="0" w:color="FFFFFF"/>
              <w:right w:val="single" w:sz="8" w:space="0" w:color="000000"/>
            </w:tcBorders>
          </w:tcPr>
          <w:p>
            <w:pPr>
              <w:pStyle w:val="TableParagraph"/>
              <w:spacing w:before="46"/>
              <w:ind w:left="58"/>
              <w:jc w:val="center"/>
              <w:rPr>
                <w:rFonts w:ascii="Arial MT"/>
                <w:sz w:val="18"/>
              </w:rPr>
            </w:pPr>
            <w:r>
              <w:rPr>
                <w:rFonts w:ascii="Arial MT"/>
                <w:w w:val="101"/>
                <w:sz w:val="18"/>
              </w:rPr>
              <w:t>5</w:t>
            </w:r>
          </w:p>
        </w:tc>
        <w:tc>
          <w:tcPr>
            <w:tcW w:w="1176" w:type="dxa"/>
            <w:tcBorders>
              <w:top w:val="single" w:sz="8" w:space="0" w:color="000000"/>
              <w:left w:val="single" w:sz="8" w:space="0" w:color="000000"/>
              <w:bottom w:val="single" w:sz="36" w:space="0" w:color="FFFFFF"/>
            </w:tcBorders>
          </w:tcPr>
          <w:p>
            <w:pPr>
              <w:pStyle w:val="TableParagraph"/>
              <w:spacing w:before="46"/>
              <w:ind w:left="352" w:right="303"/>
              <w:jc w:val="center"/>
              <w:rPr>
                <w:rFonts w:ascii="Arial MT"/>
                <w:sz w:val="18"/>
              </w:rPr>
            </w:pPr>
            <w:r>
              <w:rPr>
                <w:rFonts w:ascii="Arial MT"/>
                <w:spacing w:val="-5"/>
                <w:sz w:val="18"/>
              </w:rPr>
              <w:t>25</w:t>
            </w:r>
          </w:p>
        </w:tc>
      </w:tr>
      <w:tr>
        <w:trPr>
          <w:trHeight w:val="225" w:hRule="atLeast"/>
        </w:trPr>
        <w:tc>
          <w:tcPr>
            <w:tcW w:w="1263" w:type="dxa"/>
            <w:vMerge/>
            <w:tcBorders>
              <w:top w:val="nil"/>
              <w:bottom w:val="single" w:sz="8" w:space="0" w:color="000000"/>
              <w:right w:val="nil"/>
            </w:tcBorders>
          </w:tcPr>
          <w:p>
            <w:pPr>
              <w:rPr>
                <w:sz w:val="2"/>
                <w:szCs w:val="2"/>
              </w:rPr>
            </w:pPr>
          </w:p>
        </w:tc>
        <w:tc>
          <w:tcPr>
            <w:tcW w:w="768" w:type="dxa"/>
            <w:vMerge/>
            <w:tcBorders>
              <w:top w:val="nil"/>
              <w:left w:val="nil"/>
              <w:bottom w:val="single" w:sz="8" w:space="0" w:color="FFFFFF"/>
              <w:right w:val="nil"/>
            </w:tcBorders>
          </w:tcPr>
          <w:p>
            <w:pPr>
              <w:rPr>
                <w:sz w:val="2"/>
                <w:szCs w:val="2"/>
              </w:rPr>
            </w:pPr>
          </w:p>
        </w:tc>
        <w:tc>
          <w:tcPr>
            <w:tcW w:w="2040" w:type="dxa"/>
            <w:tcBorders>
              <w:top w:val="single" w:sz="36" w:space="0" w:color="FFFFFF"/>
              <w:left w:val="nil"/>
              <w:bottom w:val="single" w:sz="8" w:space="0" w:color="FFFFFF"/>
            </w:tcBorders>
          </w:tcPr>
          <w:p>
            <w:pPr>
              <w:pStyle w:val="TableParagraph"/>
              <w:spacing w:line="188" w:lineRule="exact"/>
              <w:ind w:left="78"/>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87" w:type="dxa"/>
            <w:tcBorders>
              <w:top w:val="single" w:sz="36" w:space="0" w:color="FFFFFF"/>
              <w:bottom w:val="single" w:sz="8" w:space="0" w:color="000000"/>
              <w:right w:val="single" w:sz="8" w:space="0" w:color="000000"/>
            </w:tcBorders>
          </w:tcPr>
          <w:p>
            <w:pPr>
              <w:pStyle w:val="TableParagraph"/>
              <w:spacing w:line="188" w:lineRule="exact"/>
              <w:ind w:left="261"/>
              <w:rPr>
                <w:rFonts w:ascii="Arial MT"/>
                <w:sz w:val="18"/>
              </w:rPr>
            </w:pPr>
            <w:r>
              <w:rPr>
                <w:rFonts w:ascii="Arial MT"/>
                <w:spacing w:val="-5"/>
                <w:sz w:val="18"/>
              </w:rPr>
              <w:t>4.0</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1" w:right="5"/>
              <w:jc w:val="center"/>
              <w:rPr>
                <w:rFonts w:ascii="Arial MT"/>
                <w:sz w:val="18"/>
              </w:rPr>
            </w:pPr>
            <w:r>
              <w:rPr>
                <w:rFonts w:ascii="Arial MT"/>
                <w:spacing w:val="-4"/>
                <w:sz w:val="18"/>
              </w:rPr>
              <w:t>16.0</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3"/>
              <w:jc w:val="center"/>
              <w:rPr>
                <w:rFonts w:ascii="Arial MT"/>
                <w:sz w:val="18"/>
              </w:rPr>
            </w:pPr>
            <w:r>
              <w:rPr>
                <w:rFonts w:ascii="Arial MT"/>
                <w:spacing w:val="-4"/>
                <w:sz w:val="18"/>
              </w:rPr>
              <w:t>52.0</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1"/>
              <w:jc w:val="center"/>
              <w:rPr>
                <w:rFonts w:ascii="Arial MT"/>
                <w:sz w:val="18"/>
              </w:rPr>
            </w:pPr>
            <w:r>
              <w:rPr>
                <w:rFonts w:ascii="Arial MT"/>
                <w:spacing w:val="-5"/>
                <w:sz w:val="18"/>
              </w:rPr>
              <w:t>8.0</w:t>
            </w:r>
          </w:p>
        </w:tc>
        <w:tc>
          <w:tcPr>
            <w:tcW w:w="107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71" w:right="308"/>
              <w:jc w:val="center"/>
              <w:rPr>
                <w:rFonts w:ascii="Arial MT"/>
                <w:sz w:val="18"/>
              </w:rPr>
            </w:pPr>
            <w:r>
              <w:rPr>
                <w:rFonts w:ascii="Arial MT"/>
                <w:spacing w:val="-4"/>
                <w:sz w:val="18"/>
              </w:rPr>
              <w:t>20.0</w:t>
            </w:r>
          </w:p>
        </w:tc>
        <w:tc>
          <w:tcPr>
            <w:tcW w:w="1176" w:type="dxa"/>
            <w:tcBorders>
              <w:top w:val="single" w:sz="36" w:space="0" w:color="FFFFFF"/>
              <w:left w:val="single" w:sz="8" w:space="0" w:color="000000"/>
              <w:bottom w:val="single" w:sz="8" w:space="0" w:color="000000"/>
            </w:tcBorders>
          </w:tcPr>
          <w:p>
            <w:pPr>
              <w:pStyle w:val="TableParagraph"/>
              <w:spacing w:line="188" w:lineRule="exact"/>
              <w:ind w:left="357" w:right="303"/>
              <w:jc w:val="center"/>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vMerge w:val="restart"/>
            <w:tcBorders>
              <w:top w:val="single" w:sz="8" w:space="0" w:color="FFFFFF"/>
              <w:left w:val="nil"/>
              <w:bottom w:val="single" w:sz="8" w:space="0" w:color="FFFFFF"/>
              <w:right w:val="nil"/>
            </w:tcBorders>
          </w:tcPr>
          <w:p>
            <w:pPr>
              <w:pStyle w:val="TableParagraph"/>
              <w:spacing w:before="42"/>
              <w:ind w:left="52"/>
              <w:rPr>
                <w:rFonts w:ascii="Arial MT"/>
                <w:sz w:val="18"/>
              </w:rPr>
            </w:pPr>
            <w:r>
              <w:rPr>
                <w:rFonts w:ascii="Arial MT"/>
                <w:spacing w:val="-5"/>
                <w:sz w:val="18"/>
              </w:rPr>
              <w:t>Q99</w:t>
            </w:r>
          </w:p>
        </w:tc>
        <w:tc>
          <w:tcPr>
            <w:tcW w:w="2040"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787" w:type="dxa"/>
            <w:tcBorders>
              <w:top w:val="single" w:sz="8" w:space="0" w:color="000000"/>
              <w:bottom w:val="single" w:sz="36" w:space="0" w:color="FFFFFF"/>
              <w:right w:val="single" w:sz="8" w:space="0" w:color="000000"/>
            </w:tcBorders>
          </w:tcPr>
          <w:p>
            <w:pPr>
              <w:pStyle w:val="TableParagraph"/>
              <w:spacing w:before="42"/>
              <w:ind w:left="333"/>
              <w:rPr>
                <w:rFonts w:ascii="Arial MT"/>
                <w:sz w:val="18"/>
              </w:rPr>
            </w:pPr>
            <w:r>
              <w:rPr>
                <w:rFonts w:ascii="Arial MT"/>
                <w:w w:val="101"/>
                <w:sz w:val="18"/>
              </w:rPr>
              <w:t>2</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18"/>
              </w:rPr>
            </w:pPr>
            <w:r>
              <w:rPr>
                <w:rFonts w:ascii="Arial MT"/>
                <w:w w:val="101"/>
                <w:sz w:val="18"/>
              </w:rPr>
              <w:t>3</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04" w:right="67"/>
              <w:jc w:val="center"/>
              <w:rPr>
                <w:rFonts w:ascii="Arial MT"/>
                <w:sz w:val="18"/>
              </w:rPr>
            </w:pPr>
            <w:r>
              <w:rPr>
                <w:rFonts w:ascii="Arial MT"/>
                <w:spacing w:val="-5"/>
                <w:sz w:val="18"/>
              </w:rPr>
              <w:t>13</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39"/>
              <w:jc w:val="center"/>
              <w:rPr>
                <w:rFonts w:ascii="Arial MT"/>
                <w:sz w:val="18"/>
              </w:rPr>
            </w:pPr>
            <w:r>
              <w:rPr>
                <w:rFonts w:ascii="Arial MT"/>
                <w:w w:val="101"/>
                <w:sz w:val="18"/>
              </w:rPr>
              <w:t>2</w:t>
            </w:r>
          </w:p>
        </w:tc>
        <w:tc>
          <w:tcPr>
            <w:tcW w:w="1075" w:type="dxa"/>
            <w:tcBorders>
              <w:top w:val="single" w:sz="8" w:space="0" w:color="000000"/>
              <w:left w:val="single" w:sz="8" w:space="0" w:color="000000"/>
              <w:bottom w:val="single" w:sz="36" w:space="0" w:color="FFFFFF"/>
              <w:right w:val="single" w:sz="8" w:space="0" w:color="000000"/>
            </w:tcBorders>
          </w:tcPr>
          <w:p>
            <w:pPr>
              <w:pStyle w:val="TableParagraph"/>
              <w:spacing w:before="42"/>
              <w:ind w:left="58"/>
              <w:jc w:val="center"/>
              <w:rPr>
                <w:rFonts w:ascii="Arial MT"/>
                <w:sz w:val="18"/>
              </w:rPr>
            </w:pPr>
            <w:r>
              <w:rPr>
                <w:rFonts w:ascii="Arial MT"/>
                <w:w w:val="101"/>
                <w:sz w:val="18"/>
              </w:rPr>
              <w:t>7</w:t>
            </w:r>
          </w:p>
        </w:tc>
        <w:tc>
          <w:tcPr>
            <w:tcW w:w="1176" w:type="dxa"/>
            <w:tcBorders>
              <w:top w:val="single" w:sz="8" w:space="0" w:color="000000"/>
              <w:left w:val="single" w:sz="8" w:space="0" w:color="000000"/>
              <w:bottom w:val="single" w:sz="36" w:space="0" w:color="FFFFFF"/>
            </w:tcBorders>
          </w:tcPr>
          <w:p>
            <w:pPr>
              <w:pStyle w:val="TableParagraph"/>
              <w:spacing w:before="42"/>
              <w:ind w:left="352" w:right="303"/>
              <w:jc w:val="center"/>
              <w:rPr>
                <w:rFonts w:ascii="Arial MT"/>
                <w:sz w:val="18"/>
              </w:rPr>
            </w:pPr>
            <w:r>
              <w:rPr>
                <w:rFonts w:ascii="Arial MT"/>
                <w:spacing w:val="-5"/>
                <w:sz w:val="18"/>
              </w:rPr>
              <w:t>27</w:t>
            </w:r>
          </w:p>
        </w:tc>
      </w:tr>
      <w:tr>
        <w:trPr>
          <w:trHeight w:val="225" w:hRule="atLeast"/>
        </w:trPr>
        <w:tc>
          <w:tcPr>
            <w:tcW w:w="1263" w:type="dxa"/>
            <w:vMerge/>
            <w:tcBorders>
              <w:top w:val="nil"/>
              <w:bottom w:val="single" w:sz="8" w:space="0" w:color="000000"/>
              <w:right w:val="nil"/>
            </w:tcBorders>
          </w:tcPr>
          <w:p>
            <w:pPr>
              <w:rPr>
                <w:sz w:val="2"/>
                <w:szCs w:val="2"/>
              </w:rPr>
            </w:pPr>
          </w:p>
        </w:tc>
        <w:tc>
          <w:tcPr>
            <w:tcW w:w="768" w:type="dxa"/>
            <w:vMerge/>
            <w:tcBorders>
              <w:top w:val="nil"/>
              <w:left w:val="nil"/>
              <w:bottom w:val="single" w:sz="8" w:space="0" w:color="FFFFFF"/>
              <w:right w:val="nil"/>
            </w:tcBorders>
          </w:tcPr>
          <w:p>
            <w:pPr>
              <w:rPr>
                <w:sz w:val="2"/>
                <w:szCs w:val="2"/>
              </w:rPr>
            </w:pPr>
          </w:p>
        </w:tc>
        <w:tc>
          <w:tcPr>
            <w:tcW w:w="2040" w:type="dxa"/>
            <w:tcBorders>
              <w:top w:val="single" w:sz="36" w:space="0" w:color="FFFFFF"/>
              <w:left w:val="nil"/>
              <w:bottom w:val="single" w:sz="8" w:space="0" w:color="FFFFFF"/>
            </w:tcBorders>
          </w:tcPr>
          <w:p>
            <w:pPr>
              <w:pStyle w:val="TableParagraph"/>
              <w:spacing w:line="188" w:lineRule="exact"/>
              <w:ind w:left="78"/>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87" w:type="dxa"/>
            <w:tcBorders>
              <w:top w:val="single" w:sz="36" w:space="0" w:color="FFFFFF"/>
              <w:bottom w:val="single" w:sz="8" w:space="0" w:color="000000"/>
              <w:right w:val="single" w:sz="8" w:space="0" w:color="000000"/>
            </w:tcBorders>
          </w:tcPr>
          <w:p>
            <w:pPr>
              <w:pStyle w:val="TableParagraph"/>
              <w:spacing w:line="188" w:lineRule="exact"/>
              <w:ind w:left="261"/>
              <w:rPr>
                <w:rFonts w:ascii="Arial MT"/>
                <w:sz w:val="18"/>
              </w:rPr>
            </w:pPr>
            <w:r>
              <w:rPr>
                <w:rFonts w:ascii="Arial MT"/>
                <w:spacing w:val="-5"/>
                <w:sz w:val="18"/>
              </w:rPr>
              <w:t>7.4</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1" w:right="5"/>
              <w:jc w:val="center"/>
              <w:rPr>
                <w:rFonts w:ascii="Arial MT"/>
                <w:sz w:val="18"/>
              </w:rPr>
            </w:pPr>
            <w:r>
              <w:rPr>
                <w:rFonts w:ascii="Arial MT"/>
                <w:spacing w:val="-4"/>
                <w:sz w:val="18"/>
              </w:rPr>
              <w:t>11.1</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3"/>
              <w:jc w:val="center"/>
              <w:rPr>
                <w:rFonts w:ascii="Arial MT"/>
                <w:sz w:val="18"/>
              </w:rPr>
            </w:pPr>
            <w:r>
              <w:rPr>
                <w:rFonts w:ascii="Arial MT"/>
                <w:spacing w:val="-4"/>
                <w:sz w:val="18"/>
              </w:rPr>
              <w:t>48.1</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1"/>
              <w:jc w:val="center"/>
              <w:rPr>
                <w:rFonts w:ascii="Arial MT"/>
                <w:sz w:val="18"/>
              </w:rPr>
            </w:pPr>
            <w:r>
              <w:rPr>
                <w:rFonts w:ascii="Arial MT"/>
                <w:spacing w:val="-5"/>
                <w:sz w:val="18"/>
              </w:rPr>
              <w:t>7.4</w:t>
            </w:r>
          </w:p>
        </w:tc>
        <w:tc>
          <w:tcPr>
            <w:tcW w:w="107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71" w:right="308"/>
              <w:jc w:val="center"/>
              <w:rPr>
                <w:rFonts w:ascii="Arial MT"/>
                <w:sz w:val="18"/>
              </w:rPr>
            </w:pPr>
            <w:r>
              <w:rPr>
                <w:rFonts w:ascii="Arial MT"/>
                <w:spacing w:val="-4"/>
                <w:sz w:val="18"/>
              </w:rPr>
              <w:t>25.9</w:t>
            </w:r>
          </w:p>
        </w:tc>
        <w:tc>
          <w:tcPr>
            <w:tcW w:w="1176" w:type="dxa"/>
            <w:tcBorders>
              <w:top w:val="single" w:sz="36" w:space="0" w:color="FFFFFF"/>
              <w:left w:val="single" w:sz="8" w:space="0" w:color="000000"/>
              <w:bottom w:val="single" w:sz="8" w:space="0" w:color="000000"/>
            </w:tcBorders>
          </w:tcPr>
          <w:p>
            <w:pPr>
              <w:pStyle w:val="TableParagraph"/>
              <w:spacing w:line="188" w:lineRule="exact"/>
              <w:ind w:left="357" w:right="303"/>
              <w:jc w:val="center"/>
              <w:rPr>
                <w:rFonts w:ascii="Arial MT"/>
                <w:sz w:val="18"/>
              </w:rPr>
            </w:pPr>
            <w:r>
              <w:rPr>
                <w:rFonts w:ascii="Arial MT"/>
                <w:spacing w:val="-2"/>
                <w:sz w:val="18"/>
              </w:rPr>
              <w:t>100.0</w:t>
            </w:r>
          </w:p>
        </w:tc>
      </w:tr>
      <w:tr>
        <w:trPr>
          <w:trHeight w:val="278" w:hRule="atLeast"/>
        </w:trPr>
        <w:tc>
          <w:tcPr>
            <w:tcW w:w="1263" w:type="dxa"/>
            <w:vMerge/>
            <w:tcBorders>
              <w:top w:val="nil"/>
              <w:bottom w:val="single" w:sz="8" w:space="0" w:color="000000"/>
              <w:right w:val="nil"/>
            </w:tcBorders>
          </w:tcPr>
          <w:p>
            <w:pPr>
              <w:rPr>
                <w:sz w:val="2"/>
                <w:szCs w:val="2"/>
              </w:rPr>
            </w:pPr>
          </w:p>
        </w:tc>
        <w:tc>
          <w:tcPr>
            <w:tcW w:w="768" w:type="dxa"/>
            <w:vMerge w:val="restart"/>
            <w:tcBorders>
              <w:top w:val="single" w:sz="8" w:space="0" w:color="FFFFFF"/>
              <w:left w:val="nil"/>
              <w:bottom w:val="single" w:sz="8" w:space="0" w:color="000000"/>
              <w:right w:val="nil"/>
            </w:tcBorders>
          </w:tcPr>
          <w:p>
            <w:pPr>
              <w:pStyle w:val="TableParagraph"/>
              <w:spacing w:before="42"/>
              <w:ind w:left="52"/>
              <w:rPr>
                <w:rFonts w:ascii="Arial MT"/>
                <w:sz w:val="18"/>
              </w:rPr>
            </w:pPr>
            <w:r>
              <w:rPr>
                <w:rFonts w:ascii="Arial MT"/>
                <w:spacing w:val="-4"/>
                <w:sz w:val="18"/>
              </w:rPr>
              <w:t>Q100</w:t>
            </w:r>
          </w:p>
        </w:tc>
        <w:tc>
          <w:tcPr>
            <w:tcW w:w="2040" w:type="dxa"/>
            <w:tcBorders>
              <w:top w:val="single" w:sz="8" w:space="0" w:color="FFFFFF"/>
              <w:left w:val="nil"/>
              <w:bottom w:val="single" w:sz="36" w:space="0" w:color="FFFFFF"/>
            </w:tcBorders>
          </w:tcPr>
          <w:p>
            <w:pPr>
              <w:pStyle w:val="TableParagraph"/>
              <w:spacing w:before="42"/>
              <w:ind w:left="25"/>
              <w:rPr>
                <w:rFonts w:ascii="Arial MT"/>
                <w:sz w:val="18"/>
              </w:rPr>
            </w:pPr>
            <w:r>
              <w:rPr>
                <w:rFonts w:ascii="Arial MT"/>
                <w:spacing w:val="-2"/>
                <w:sz w:val="18"/>
              </w:rPr>
              <w:t>Count</w:t>
            </w:r>
          </w:p>
        </w:tc>
        <w:tc>
          <w:tcPr>
            <w:tcW w:w="787" w:type="dxa"/>
            <w:tcBorders>
              <w:top w:val="single" w:sz="8" w:space="0" w:color="000000"/>
              <w:bottom w:val="single" w:sz="36" w:space="0" w:color="FFFFFF"/>
              <w:right w:val="single" w:sz="8" w:space="0" w:color="000000"/>
            </w:tcBorders>
          </w:tcPr>
          <w:p>
            <w:pPr>
              <w:pStyle w:val="TableParagraph"/>
              <w:spacing w:before="42"/>
              <w:ind w:left="333"/>
              <w:rPr>
                <w:rFonts w:ascii="Arial MT"/>
                <w:sz w:val="18"/>
              </w:rPr>
            </w:pPr>
            <w:r>
              <w:rPr>
                <w:rFonts w:ascii="Arial MT"/>
                <w:w w:val="101"/>
                <w:sz w:val="18"/>
              </w:rPr>
              <w:t>1</w:t>
            </w:r>
          </w:p>
        </w:tc>
        <w:tc>
          <w:tcPr>
            <w:tcW w:w="811" w:type="dxa"/>
            <w:tcBorders>
              <w:top w:val="single" w:sz="8" w:space="0" w:color="000000"/>
              <w:left w:val="single" w:sz="8" w:space="0" w:color="000000"/>
              <w:bottom w:val="single" w:sz="36" w:space="0" w:color="FFFFFF"/>
              <w:right w:val="single" w:sz="8" w:space="0" w:color="000000"/>
            </w:tcBorders>
          </w:tcPr>
          <w:p>
            <w:pPr>
              <w:pStyle w:val="TableParagraph"/>
              <w:spacing w:before="42"/>
              <w:ind w:left="42"/>
              <w:jc w:val="center"/>
              <w:rPr>
                <w:rFonts w:ascii="Arial MT"/>
                <w:sz w:val="18"/>
              </w:rPr>
            </w:pPr>
            <w:r>
              <w:rPr>
                <w:rFonts w:ascii="Arial MT"/>
                <w:w w:val="101"/>
                <w:sz w:val="18"/>
              </w:rPr>
              <w:t>1</w:t>
            </w:r>
          </w:p>
        </w:tc>
        <w:tc>
          <w:tcPr>
            <w:tcW w:w="1080" w:type="dxa"/>
            <w:tcBorders>
              <w:top w:val="single" w:sz="8" w:space="0" w:color="000000"/>
              <w:left w:val="single" w:sz="8" w:space="0" w:color="000000"/>
              <w:bottom w:val="single" w:sz="36" w:space="0" w:color="FFFFFF"/>
              <w:right w:val="single" w:sz="8" w:space="0" w:color="000000"/>
            </w:tcBorders>
          </w:tcPr>
          <w:p>
            <w:pPr>
              <w:pStyle w:val="TableParagraph"/>
              <w:spacing w:before="42"/>
              <w:ind w:left="104" w:right="67"/>
              <w:jc w:val="center"/>
              <w:rPr>
                <w:rFonts w:ascii="Arial MT"/>
                <w:sz w:val="18"/>
              </w:rPr>
            </w:pPr>
            <w:r>
              <w:rPr>
                <w:rFonts w:ascii="Arial MT"/>
                <w:spacing w:val="-5"/>
                <w:sz w:val="18"/>
              </w:rPr>
              <w:t>12</w:t>
            </w:r>
          </w:p>
        </w:tc>
        <w:tc>
          <w:tcPr>
            <w:tcW w:w="989" w:type="dxa"/>
            <w:tcBorders>
              <w:top w:val="single" w:sz="8" w:space="0" w:color="000000"/>
              <w:left w:val="single" w:sz="8" w:space="0" w:color="000000"/>
              <w:bottom w:val="single" w:sz="36" w:space="0" w:color="FFFFFF"/>
              <w:right w:val="single" w:sz="8" w:space="0" w:color="000000"/>
            </w:tcBorders>
          </w:tcPr>
          <w:p>
            <w:pPr>
              <w:pStyle w:val="TableParagraph"/>
              <w:spacing w:before="42"/>
              <w:ind w:left="39"/>
              <w:jc w:val="center"/>
              <w:rPr>
                <w:rFonts w:ascii="Arial MT"/>
                <w:sz w:val="18"/>
              </w:rPr>
            </w:pPr>
            <w:r>
              <w:rPr>
                <w:rFonts w:ascii="Arial MT"/>
                <w:w w:val="101"/>
                <w:sz w:val="18"/>
              </w:rPr>
              <w:t>2</w:t>
            </w:r>
          </w:p>
        </w:tc>
        <w:tc>
          <w:tcPr>
            <w:tcW w:w="1075" w:type="dxa"/>
            <w:tcBorders>
              <w:top w:val="single" w:sz="8" w:space="0" w:color="000000"/>
              <w:left w:val="single" w:sz="8" w:space="0" w:color="000000"/>
              <w:bottom w:val="single" w:sz="36" w:space="0" w:color="FFFFFF"/>
              <w:right w:val="single" w:sz="8" w:space="0" w:color="000000"/>
            </w:tcBorders>
          </w:tcPr>
          <w:p>
            <w:pPr>
              <w:pStyle w:val="TableParagraph"/>
              <w:spacing w:before="42"/>
              <w:ind w:left="361" w:right="308"/>
              <w:jc w:val="center"/>
              <w:rPr>
                <w:rFonts w:ascii="Arial MT"/>
                <w:sz w:val="18"/>
              </w:rPr>
            </w:pPr>
            <w:r>
              <w:rPr>
                <w:rFonts w:ascii="Arial MT"/>
                <w:spacing w:val="-5"/>
                <w:sz w:val="18"/>
              </w:rPr>
              <w:t>10</w:t>
            </w:r>
          </w:p>
        </w:tc>
        <w:tc>
          <w:tcPr>
            <w:tcW w:w="1176" w:type="dxa"/>
            <w:tcBorders>
              <w:top w:val="single" w:sz="8" w:space="0" w:color="000000"/>
              <w:left w:val="single" w:sz="8" w:space="0" w:color="000000"/>
              <w:bottom w:val="single" w:sz="36" w:space="0" w:color="FFFFFF"/>
            </w:tcBorders>
          </w:tcPr>
          <w:p>
            <w:pPr>
              <w:pStyle w:val="TableParagraph"/>
              <w:spacing w:before="42"/>
              <w:ind w:left="352" w:right="303"/>
              <w:jc w:val="center"/>
              <w:rPr>
                <w:rFonts w:ascii="Arial MT"/>
                <w:sz w:val="18"/>
              </w:rPr>
            </w:pPr>
            <w:r>
              <w:rPr>
                <w:rFonts w:ascii="Arial MT"/>
                <w:spacing w:val="-5"/>
                <w:sz w:val="18"/>
              </w:rPr>
              <w:t>26</w:t>
            </w:r>
          </w:p>
        </w:tc>
      </w:tr>
      <w:tr>
        <w:trPr>
          <w:trHeight w:val="225" w:hRule="atLeast"/>
        </w:trPr>
        <w:tc>
          <w:tcPr>
            <w:tcW w:w="1263" w:type="dxa"/>
            <w:vMerge/>
            <w:tcBorders>
              <w:top w:val="nil"/>
              <w:bottom w:val="single" w:sz="8" w:space="0" w:color="000000"/>
              <w:right w:val="nil"/>
            </w:tcBorders>
          </w:tcPr>
          <w:p>
            <w:pPr>
              <w:rPr>
                <w:sz w:val="2"/>
                <w:szCs w:val="2"/>
              </w:rPr>
            </w:pPr>
          </w:p>
        </w:tc>
        <w:tc>
          <w:tcPr>
            <w:tcW w:w="768" w:type="dxa"/>
            <w:vMerge/>
            <w:tcBorders>
              <w:top w:val="nil"/>
              <w:left w:val="nil"/>
              <w:bottom w:val="single" w:sz="8" w:space="0" w:color="000000"/>
              <w:right w:val="nil"/>
            </w:tcBorders>
          </w:tcPr>
          <w:p>
            <w:pPr>
              <w:rPr>
                <w:sz w:val="2"/>
                <w:szCs w:val="2"/>
              </w:rPr>
            </w:pPr>
          </w:p>
        </w:tc>
        <w:tc>
          <w:tcPr>
            <w:tcW w:w="2040" w:type="dxa"/>
            <w:tcBorders>
              <w:top w:val="single" w:sz="36" w:space="0" w:color="FFFFFF"/>
              <w:left w:val="nil"/>
              <w:bottom w:val="single" w:sz="8" w:space="0" w:color="000000"/>
            </w:tcBorders>
          </w:tcPr>
          <w:p>
            <w:pPr>
              <w:pStyle w:val="TableParagraph"/>
              <w:spacing w:line="188" w:lineRule="exact"/>
              <w:ind w:left="78"/>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87" w:type="dxa"/>
            <w:tcBorders>
              <w:top w:val="single" w:sz="36" w:space="0" w:color="FFFFFF"/>
              <w:bottom w:val="single" w:sz="8" w:space="0" w:color="000000"/>
              <w:right w:val="single" w:sz="8" w:space="0" w:color="000000"/>
            </w:tcBorders>
          </w:tcPr>
          <w:p>
            <w:pPr>
              <w:pStyle w:val="TableParagraph"/>
              <w:spacing w:line="188" w:lineRule="exact"/>
              <w:ind w:left="261"/>
              <w:rPr>
                <w:rFonts w:ascii="Arial MT"/>
                <w:sz w:val="18"/>
              </w:rPr>
            </w:pPr>
            <w:r>
              <w:rPr>
                <w:rFonts w:ascii="Arial MT"/>
                <w:spacing w:val="-5"/>
                <w:sz w:val="18"/>
              </w:rPr>
              <w:t>3.8</w:t>
            </w:r>
          </w:p>
        </w:tc>
        <w:tc>
          <w:tcPr>
            <w:tcW w:w="811"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6" w:right="5"/>
              <w:jc w:val="center"/>
              <w:rPr>
                <w:rFonts w:ascii="Arial MT"/>
                <w:sz w:val="18"/>
              </w:rPr>
            </w:pPr>
            <w:r>
              <w:rPr>
                <w:rFonts w:ascii="Arial MT"/>
                <w:spacing w:val="-5"/>
                <w:sz w:val="18"/>
              </w:rPr>
              <w:t>3.8</w:t>
            </w:r>
          </w:p>
        </w:tc>
        <w:tc>
          <w:tcPr>
            <w:tcW w:w="1080"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110" w:right="63"/>
              <w:jc w:val="center"/>
              <w:rPr>
                <w:rFonts w:ascii="Arial MT"/>
                <w:sz w:val="18"/>
              </w:rPr>
            </w:pPr>
            <w:r>
              <w:rPr>
                <w:rFonts w:ascii="Arial MT"/>
                <w:spacing w:val="-4"/>
                <w:sz w:val="18"/>
              </w:rPr>
              <w:t>46.2</w:t>
            </w:r>
          </w:p>
        </w:tc>
        <w:tc>
          <w:tcPr>
            <w:tcW w:w="989"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59" w:right="11"/>
              <w:jc w:val="center"/>
              <w:rPr>
                <w:rFonts w:ascii="Arial MT"/>
                <w:sz w:val="18"/>
              </w:rPr>
            </w:pPr>
            <w:r>
              <w:rPr>
                <w:rFonts w:ascii="Arial MT"/>
                <w:spacing w:val="-5"/>
                <w:sz w:val="18"/>
              </w:rPr>
              <w:t>7.7</w:t>
            </w:r>
          </w:p>
        </w:tc>
        <w:tc>
          <w:tcPr>
            <w:tcW w:w="1075" w:type="dxa"/>
            <w:tcBorders>
              <w:top w:val="single" w:sz="36" w:space="0" w:color="FFFFFF"/>
              <w:left w:val="single" w:sz="8" w:space="0" w:color="000000"/>
              <w:bottom w:val="single" w:sz="8" w:space="0" w:color="000000"/>
              <w:right w:val="single" w:sz="8" w:space="0" w:color="000000"/>
            </w:tcBorders>
          </w:tcPr>
          <w:p>
            <w:pPr>
              <w:pStyle w:val="TableParagraph"/>
              <w:spacing w:line="188" w:lineRule="exact"/>
              <w:ind w:left="371" w:right="308"/>
              <w:jc w:val="center"/>
              <w:rPr>
                <w:rFonts w:ascii="Arial MT"/>
                <w:sz w:val="18"/>
              </w:rPr>
            </w:pPr>
            <w:r>
              <w:rPr>
                <w:rFonts w:ascii="Arial MT"/>
                <w:spacing w:val="-4"/>
                <w:sz w:val="18"/>
              </w:rPr>
              <w:t>38.5</w:t>
            </w:r>
          </w:p>
        </w:tc>
        <w:tc>
          <w:tcPr>
            <w:tcW w:w="1176" w:type="dxa"/>
            <w:tcBorders>
              <w:top w:val="single" w:sz="36" w:space="0" w:color="FFFFFF"/>
              <w:left w:val="single" w:sz="8" w:space="0" w:color="000000"/>
              <w:bottom w:val="single" w:sz="8" w:space="0" w:color="000000"/>
            </w:tcBorders>
          </w:tcPr>
          <w:p>
            <w:pPr>
              <w:pStyle w:val="TableParagraph"/>
              <w:spacing w:line="188" w:lineRule="exact"/>
              <w:ind w:left="357" w:right="303"/>
              <w:jc w:val="center"/>
              <w:rPr>
                <w:rFonts w:ascii="Arial MT"/>
                <w:sz w:val="18"/>
              </w:rPr>
            </w:pPr>
            <w:r>
              <w:rPr>
                <w:rFonts w:ascii="Arial MT"/>
                <w:spacing w:val="-2"/>
                <w:sz w:val="18"/>
              </w:rPr>
              <w:t>100.0</w:t>
            </w:r>
          </w:p>
        </w:tc>
      </w:tr>
      <w:tr>
        <w:trPr>
          <w:trHeight w:val="272" w:hRule="atLeast"/>
        </w:trPr>
        <w:tc>
          <w:tcPr>
            <w:tcW w:w="1263" w:type="dxa"/>
            <w:tcBorders>
              <w:top w:val="single" w:sz="8" w:space="0" w:color="000000"/>
              <w:bottom w:val="nil"/>
              <w:right w:val="nil"/>
            </w:tcBorders>
          </w:tcPr>
          <w:p>
            <w:pPr>
              <w:pStyle w:val="TableParagraph"/>
              <w:spacing w:before="22"/>
              <w:ind w:left="25"/>
              <w:rPr>
                <w:rFonts w:ascii="Arial MT"/>
                <w:sz w:val="18"/>
              </w:rPr>
            </w:pPr>
            <w:r>
              <w:rPr>
                <w:rFonts w:ascii="Arial MT"/>
                <w:spacing w:val="-2"/>
                <w:sz w:val="18"/>
              </w:rPr>
              <w:t>Total</w:t>
            </w:r>
          </w:p>
        </w:tc>
        <w:tc>
          <w:tcPr>
            <w:tcW w:w="768" w:type="dxa"/>
            <w:tcBorders>
              <w:top w:val="single" w:sz="8" w:space="0" w:color="000000"/>
              <w:left w:val="nil"/>
              <w:bottom w:val="nil"/>
              <w:right w:val="nil"/>
            </w:tcBorders>
          </w:tcPr>
          <w:p>
            <w:pPr>
              <w:pStyle w:val="TableParagraph"/>
              <w:rPr>
                <w:sz w:val="18"/>
              </w:rPr>
            </w:pPr>
          </w:p>
        </w:tc>
        <w:tc>
          <w:tcPr>
            <w:tcW w:w="2040" w:type="dxa"/>
            <w:tcBorders>
              <w:top w:val="single" w:sz="8" w:space="0" w:color="000000"/>
              <w:left w:val="nil"/>
              <w:bottom w:val="nil"/>
            </w:tcBorders>
          </w:tcPr>
          <w:p>
            <w:pPr>
              <w:pStyle w:val="TableParagraph"/>
              <w:spacing w:before="22"/>
              <w:ind w:left="25"/>
              <w:rPr>
                <w:rFonts w:ascii="Arial MT"/>
                <w:sz w:val="18"/>
              </w:rPr>
            </w:pPr>
            <w:r>
              <w:rPr>
                <w:rFonts w:ascii="Arial MT"/>
                <w:spacing w:val="-2"/>
                <w:sz w:val="18"/>
              </w:rPr>
              <w:t>Count</w:t>
            </w:r>
          </w:p>
        </w:tc>
        <w:tc>
          <w:tcPr>
            <w:tcW w:w="787" w:type="dxa"/>
            <w:tcBorders>
              <w:top w:val="single" w:sz="8" w:space="0" w:color="000000"/>
              <w:bottom w:val="nil"/>
              <w:right w:val="single" w:sz="8" w:space="0" w:color="000000"/>
            </w:tcBorders>
          </w:tcPr>
          <w:p>
            <w:pPr>
              <w:pStyle w:val="TableParagraph"/>
              <w:spacing w:before="22"/>
              <w:ind w:left="285"/>
              <w:rPr>
                <w:rFonts w:ascii="Arial MT"/>
                <w:sz w:val="18"/>
              </w:rPr>
            </w:pPr>
            <w:r>
              <w:rPr>
                <w:rFonts w:ascii="Arial MT"/>
                <w:spacing w:val="-5"/>
                <w:sz w:val="18"/>
              </w:rPr>
              <w:t>11</w:t>
            </w:r>
          </w:p>
        </w:tc>
        <w:tc>
          <w:tcPr>
            <w:tcW w:w="811" w:type="dxa"/>
            <w:tcBorders>
              <w:top w:val="single" w:sz="8" w:space="0" w:color="000000"/>
              <w:left w:val="single" w:sz="8" w:space="0" w:color="000000"/>
              <w:bottom w:val="nil"/>
              <w:right w:val="single" w:sz="8" w:space="0" w:color="000000"/>
            </w:tcBorders>
          </w:tcPr>
          <w:p>
            <w:pPr>
              <w:pStyle w:val="TableParagraph"/>
              <w:spacing w:before="22"/>
              <w:ind w:left="51" w:right="5"/>
              <w:jc w:val="center"/>
              <w:rPr>
                <w:rFonts w:ascii="Arial MT"/>
                <w:sz w:val="18"/>
              </w:rPr>
            </w:pPr>
            <w:r>
              <w:rPr>
                <w:rFonts w:ascii="Arial MT"/>
                <w:spacing w:val="-5"/>
                <w:sz w:val="18"/>
              </w:rPr>
              <w:t>23</w:t>
            </w:r>
          </w:p>
        </w:tc>
        <w:tc>
          <w:tcPr>
            <w:tcW w:w="1080" w:type="dxa"/>
            <w:tcBorders>
              <w:top w:val="single" w:sz="8" w:space="0" w:color="000000"/>
              <w:left w:val="single" w:sz="8" w:space="0" w:color="000000"/>
              <w:bottom w:val="nil"/>
              <w:right w:val="single" w:sz="8" w:space="0" w:color="000000"/>
            </w:tcBorders>
          </w:tcPr>
          <w:p>
            <w:pPr>
              <w:pStyle w:val="TableParagraph"/>
              <w:spacing w:before="22"/>
              <w:ind w:left="104" w:right="67"/>
              <w:jc w:val="center"/>
              <w:rPr>
                <w:rFonts w:ascii="Arial MT"/>
                <w:sz w:val="18"/>
              </w:rPr>
            </w:pPr>
            <w:r>
              <w:rPr>
                <w:rFonts w:ascii="Arial MT"/>
                <w:spacing w:val="-5"/>
                <w:sz w:val="18"/>
              </w:rPr>
              <w:t>93</w:t>
            </w:r>
          </w:p>
        </w:tc>
        <w:tc>
          <w:tcPr>
            <w:tcW w:w="989" w:type="dxa"/>
            <w:tcBorders>
              <w:top w:val="single" w:sz="8" w:space="0" w:color="000000"/>
              <w:left w:val="single" w:sz="8" w:space="0" w:color="000000"/>
              <w:bottom w:val="nil"/>
              <w:right w:val="single" w:sz="8" w:space="0" w:color="000000"/>
            </w:tcBorders>
          </w:tcPr>
          <w:p>
            <w:pPr>
              <w:pStyle w:val="TableParagraph"/>
              <w:spacing w:before="22"/>
              <w:ind w:left="59" w:right="16"/>
              <w:jc w:val="center"/>
              <w:rPr>
                <w:rFonts w:ascii="Arial MT"/>
                <w:sz w:val="18"/>
              </w:rPr>
            </w:pPr>
            <w:r>
              <w:rPr>
                <w:rFonts w:ascii="Arial MT"/>
                <w:spacing w:val="-5"/>
                <w:sz w:val="18"/>
              </w:rPr>
              <w:t>26</w:t>
            </w:r>
          </w:p>
        </w:tc>
        <w:tc>
          <w:tcPr>
            <w:tcW w:w="1075" w:type="dxa"/>
            <w:tcBorders>
              <w:top w:val="single" w:sz="8" w:space="0" w:color="000000"/>
              <w:left w:val="single" w:sz="8" w:space="0" w:color="000000"/>
              <w:bottom w:val="nil"/>
              <w:right w:val="single" w:sz="8" w:space="0" w:color="000000"/>
            </w:tcBorders>
          </w:tcPr>
          <w:p>
            <w:pPr>
              <w:pStyle w:val="TableParagraph"/>
              <w:spacing w:before="22"/>
              <w:ind w:left="366" w:right="308"/>
              <w:jc w:val="center"/>
              <w:rPr>
                <w:rFonts w:ascii="Arial MT"/>
                <w:sz w:val="18"/>
              </w:rPr>
            </w:pPr>
            <w:r>
              <w:rPr>
                <w:rFonts w:ascii="Arial MT"/>
                <w:spacing w:val="-5"/>
                <w:sz w:val="18"/>
              </w:rPr>
              <w:t>111</w:t>
            </w:r>
          </w:p>
        </w:tc>
        <w:tc>
          <w:tcPr>
            <w:tcW w:w="1176" w:type="dxa"/>
            <w:tcBorders>
              <w:top w:val="single" w:sz="8" w:space="0" w:color="000000"/>
              <w:left w:val="single" w:sz="8" w:space="0" w:color="000000"/>
              <w:bottom w:val="nil"/>
            </w:tcBorders>
          </w:tcPr>
          <w:p>
            <w:pPr>
              <w:pStyle w:val="TableParagraph"/>
              <w:spacing w:before="22"/>
              <w:ind w:left="357" w:right="303"/>
              <w:jc w:val="center"/>
              <w:rPr>
                <w:rFonts w:ascii="Arial MT"/>
                <w:sz w:val="18"/>
              </w:rPr>
            </w:pPr>
            <w:r>
              <w:rPr>
                <w:rFonts w:ascii="Arial MT"/>
                <w:spacing w:val="-5"/>
                <w:sz w:val="18"/>
              </w:rPr>
              <w:t>264</w:t>
            </w:r>
          </w:p>
        </w:tc>
      </w:tr>
      <w:tr>
        <w:trPr>
          <w:trHeight w:val="281" w:hRule="atLeast"/>
        </w:trPr>
        <w:tc>
          <w:tcPr>
            <w:tcW w:w="1263" w:type="dxa"/>
            <w:tcBorders>
              <w:top w:val="nil"/>
              <w:right w:val="nil"/>
            </w:tcBorders>
          </w:tcPr>
          <w:p>
            <w:pPr>
              <w:pStyle w:val="TableParagraph"/>
              <w:rPr>
                <w:sz w:val="18"/>
              </w:rPr>
            </w:pPr>
          </w:p>
        </w:tc>
        <w:tc>
          <w:tcPr>
            <w:tcW w:w="768" w:type="dxa"/>
            <w:tcBorders>
              <w:top w:val="nil"/>
              <w:left w:val="nil"/>
              <w:right w:val="nil"/>
            </w:tcBorders>
          </w:tcPr>
          <w:p>
            <w:pPr>
              <w:pStyle w:val="TableParagraph"/>
              <w:rPr>
                <w:sz w:val="18"/>
              </w:rPr>
            </w:pPr>
          </w:p>
        </w:tc>
        <w:tc>
          <w:tcPr>
            <w:tcW w:w="2040" w:type="dxa"/>
            <w:tcBorders>
              <w:top w:val="nil"/>
              <w:left w:val="nil"/>
            </w:tcBorders>
          </w:tcPr>
          <w:p>
            <w:pPr>
              <w:pStyle w:val="TableParagraph"/>
              <w:spacing w:before="38"/>
              <w:ind w:left="78"/>
              <w:rPr>
                <w:rFonts w:ascii="Arial MT"/>
                <w:sz w:val="18"/>
              </w:rPr>
            </w:pPr>
            <w:r>
              <w:rPr>
                <w:rFonts w:ascii="Arial MT"/>
                <w:sz w:val="18"/>
              </w:rPr>
              <w:t>within</w:t>
            </w:r>
            <w:r>
              <w:rPr>
                <w:rFonts w:ascii="Arial MT"/>
                <w:spacing w:val="-8"/>
                <w:sz w:val="18"/>
              </w:rPr>
              <w:t> </w:t>
            </w:r>
            <w:r>
              <w:rPr>
                <w:rFonts w:ascii="Arial MT"/>
                <w:spacing w:val="-2"/>
                <w:sz w:val="18"/>
              </w:rPr>
              <w:t>QUESTION</w:t>
            </w:r>
          </w:p>
        </w:tc>
        <w:tc>
          <w:tcPr>
            <w:tcW w:w="787" w:type="dxa"/>
            <w:tcBorders>
              <w:top w:val="nil"/>
              <w:right w:val="single" w:sz="8" w:space="0" w:color="000000"/>
            </w:tcBorders>
          </w:tcPr>
          <w:p>
            <w:pPr>
              <w:pStyle w:val="TableParagraph"/>
              <w:spacing w:before="38"/>
              <w:ind w:left="261"/>
              <w:rPr>
                <w:rFonts w:ascii="Arial MT"/>
                <w:sz w:val="18"/>
              </w:rPr>
            </w:pPr>
            <w:r>
              <w:rPr>
                <w:rFonts w:ascii="Arial MT"/>
                <w:spacing w:val="-5"/>
                <w:sz w:val="18"/>
              </w:rPr>
              <w:t>4.2</w:t>
            </w:r>
          </w:p>
        </w:tc>
        <w:tc>
          <w:tcPr>
            <w:tcW w:w="811" w:type="dxa"/>
            <w:tcBorders>
              <w:top w:val="nil"/>
              <w:left w:val="single" w:sz="8" w:space="0" w:color="000000"/>
              <w:right w:val="single" w:sz="8" w:space="0" w:color="000000"/>
            </w:tcBorders>
          </w:tcPr>
          <w:p>
            <w:pPr>
              <w:pStyle w:val="TableParagraph"/>
              <w:spacing w:before="38"/>
              <w:ind w:left="56" w:right="5"/>
              <w:jc w:val="center"/>
              <w:rPr>
                <w:rFonts w:ascii="Arial MT"/>
                <w:sz w:val="18"/>
              </w:rPr>
            </w:pPr>
            <w:r>
              <w:rPr>
                <w:rFonts w:ascii="Arial MT"/>
                <w:spacing w:val="-5"/>
                <w:sz w:val="18"/>
              </w:rPr>
              <w:t>8.7</w:t>
            </w:r>
          </w:p>
        </w:tc>
        <w:tc>
          <w:tcPr>
            <w:tcW w:w="1080" w:type="dxa"/>
            <w:tcBorders>
              <w:top w:val="nil"/>
              <w:left w:val="single" w:sz="8" w:space="0" w:color="000000"/>
              <w:right w:val="single" w:sz="8" w:space="0" w:color="000000"/>
            </w:tcBorders>
          </w:tcPr>
          <w:p>
            <w:pPr>
              <w:pStyle w:val="TableParagraph"/>
              <w:spacing w:before="38"/>
              <w:ind w:left="110" w:right="63"/>
              <w:jc w:val="center"/>
              <w:rPr>
                <w:rFonts w:ascii="Arial MT"/>
                <w:sz w:val="18"/>
              </w:rPr>
            </w:pPr>
            <w:r>
              <w:rPr>
                <w:rFonts w:ascii="Arial MT"/>
                <w:spacing w:val="-4"/>
                <w:sz w:val="18"/>
              </w:rPr>
              <w:t>35.2</w:t>
            </w:r>
          </w:p>
        </w:tc>
        <w:tc>
          <w:tcPr>
            <w:tcW w:w="989" w:type="dxa"/>
            <w:tcBorders>
              <w:top w:val="nil"/>
              <w:left w:val="single" w:sz="8" w:space="0" w:color="000000"/>
              <w:right w:val="single" w:sz="8" w:space="0" w:color="000000"/>
            </w:tcBorders>
          </w:tcPr>
          <w:p>
            <w:pPr>
              <w:pStyle w:val="TableParagraph"/>
              <w:spacing w:before="38"/>
              <w:ind w:left="59" w:right="11"/>
              <w:jc w:val="center"/>
              <w:rPr>
                <w:rFonts w:ascii="Arial MT"/>
                <w:sz w:val="18"/>
              </w:rPr>
            </w:pPr>
            <w:r>
              <w:rPr>
                <w:rFonts w:ascii="Arial MT"/>
                <w:spacing w:val="-5"/>
                <w:sz w:val="18"/>
              </w:rPr>
              <w:t>9.8</w:t>
            </w:r>
          </w:p>
        </w:tc>
        <w:tc>
          <w:tcPr>
            <w:tcW w:w="1075" w:type="dxa"/>
            <w:tcBorders>
              <w:top w:val="nil"/>
              <w:left w:val="single" w:sz="8" w:space="0" w:color="000000"/>
              <w:right w:val="single" w:sz="8" w:space="0" w:color="000000"/>
            </w:tcBorders>
          </w:tcPr>
          <w:p>
            <w:pPr>
              <w:pStyle w:val="TableParagraph"/>
              <w:spacing w:before="38"/>
              <w:ind w:left="371" w:right="308"/>
              <w:jc w:val="center"/>
              <w:rPr>
                <w:rFonts w:ascii="Arial MT"/>
                <w:sz w:val="18"/>
              </w:rPr>
            </w:pPr>
            <w:r>
              <w:rPr>
                <w:rFonts w:ascii="Arial MT"/>
                <w:spacing w:val="-4"/>
                <w:sz w:val="18"/>
              </w:rPr>
              <w:t>42.0</w:t>
            </w:r>
          </w:p>
        </w:tc>
        <w:tc>
          <w:tcPr>
            <w:tcW w:w="1176" w:type="dxa"/>
            <w:tcBorders>
              <w:top w:val="nil"/>
              <w:left w:val="single" w:sz="8" w:space="0" w:color="000000"/>
            </w:tcBorders>
          </w:tcPr>
          <w:p>
            <w:pPr>
              <w:pStyle w:val="TableParagraph"/>
              <w:spacing w:before="38"/>
              <w:ind w:left="357" w:right="303"/>
              <w:jc w:val="center"/>
              <w:rPr>
                <w:rFonts w:ascii="Arial MT"/>
                <w:sz w:val="18"/>
              </w:rPr>
            </w:pPr>
            <w:r>
              <w:rPr>
                <w:rFonts w:ascii="Arial MT"/>
                <w:spacing w:val="-2"/>
                <w:sz w:val="18"/>
              </w:rPr>
              <w:t>100.0</w:t>
            </w:r>
          </w:p>
        </w:tc>
      </w:tr>
    </w:tbl>
    <w:p>
      <w:pPr>
        <w:spacing w:after="0"/>
        <w:jc w:val="center"/>
        <w:rPr>
          <w:rFonts w:ascii="Arial MT"/>
          <w:sz w:val="18"/>
        </w:rPr>
        <w:sectPr>
          <w:pgSz w:w="12240" w:h="15840"/>
          <w:pgMar w:header="0" w:footer="969" w:top="920" w:bottom="1160" w:left="780" w:right="0"/>
        </w:sectPr>
      </w:pPr>
    </w:p>
    <w:p>
      <w:pPr>
        <w:pStyle w:val="BodyText"/>
        <w:ind w:left="1110"/>
        <w:rPr>
          <w:rFonts w:ascii="Arial"/>
          <w:sz w:val="20"/>
        </w:rPr>
      </w:pPr>
      <w:r>
        <w:rPr>
          <w:rFonts w:ascii="Arial"/>
          <w:sz w:val="20"/>
        </w:rPr>
        <w:pict>
          <v:group style="width:469.6pt;height:247.7pt;mso-position-horizontal-relative:char;mso-position-vertical-relative:line" id="docshapegroup186" coordorigin="0,0" coordsize="9392,4954">
            <v:shape style="position:absolute;left:0;top:0;width:9392;height:4919" type="#_x0000_t75" id="docshape187" stroked="false">
              <v:imagedata r:id="rId46" o:title=""/>
            </v:shape>
            <v:rect style="position:absolute;left:3296;top:4739;width:1425;height:206" id="docshape188" filled="true" fillcolor="#ffffff" stroked="false">
              <v:fill type="solid"/>
            </v:rect>
            <v:rect style="position:absolute;left:3296;top:4739;width:1425;height:206" id="docshape189" filled="false" stroked="true" strokeweight=".75pt" strokecolor="#ffffff">
              <v:stroke dashstyle="solid"/>
            </v:rect>
          </v:group>
        </w:pict>
      </w:r>
      <w:r>
        <w:rPr>
          <w:rFonts w:ascii="Arial"/>
          <w:sz w:val="20"/>
        </w:rPr>
      </w:r>
    </w:p>
    <w:sectPr>
      <w:pgSz w:w="12240" w:h="15840"/>
      <w:pgMar w:header="0" w:footer="969" w:top="1300" w:bottom="1160" w:left="7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 w:name="Courier New">
    <w:altName w:val="Courier New"/>
    <w:charset w:val="1"/>
    <w:family w:val="modern"/>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7.359985pt;margin-top:732.536011pt;width:23pt;height:12.1pt;mso-position-horizontal-relative:page;mso-position-vertical-relative:page;z-index:-31476736" type="#_x0000_t202" id="docshape1" filled="false" stroked="false">
          <v:textbox inset="0,0,0,0">
            <w:txbxContent>
              <w:p>
                <w:pPr>
                  <w:spacing w:line="225" w:lineRule="exact" w:before="0"/>
                  <w:ind w:left="60" w:right="0" w:firstLine="0"/>
                  <w:jc w:val="left"/>
                  <w:rPr>
                    <w:rFonts w:ascii="Calibri"/>
                    <w:sz w:val="20"/>
                  </w:rPr>
                </w:pPr>
                <w:r>
                  <w:rPr>
                    <w:rFonts w:ascii="Calibri"/>
                    <w:spacing w:val="-4"/>
                    <w:sz w:val="20"/>
                  </w:rPr>
                  <w:fldChar w:fldCharType="begin"/>
                </w:r>
                <w:r>
                  <w:rPr>
                    <w:rFonts w:ascii="Calibri"/>
                    <w:spacing w:val="-4"/>
                    <w:sz w:val="20"/>
                  </w:rPr>
                  <w:instrText> PAGE  \* roman </w:instrText>
                </w:r>
                <w:r>
                  <w:rPr>
                    <w:rFonts w:ascii="Calibri"/>
                    <w:spacing w:val="-4"/>
                    <w:sz w:val="20"/>
                  </w:rPr>
                  <w:fldChar w:fldCharType="separate"/>
                </w:r>
                <w:r>
                  <w:rPr>
                    <w:rFonts w:ascii="Calibri"/>
                    <w:spacing w:val="-4"/>
                    <w:sz w:val="20"/>
                  </w:rPr>
                  <w:t>xviii</w:t>
                </w:r>
                <w:r>
                  <w:rPr>
                    <w:rFonts w:ascii="Calibri"/>
                    <w:spacing w:val="-4"/>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600006pt;margin-top:732.536011pt;width:22.15pt;height:12.1pt;mso-position-horizontal-relative:page;mso-position-vertical-relative:page;z-index:-31476224" type="#_x0000_t202" id="docshape14" filled="false" stroked="false">
          <v:textbox inset="0,0,0,0">
            <w:txbxContent>
              <w:p>
                <w:pPr>
                  <w:spacing w:line="225"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100</w:t>
                </w:r>
                <w:r>
                  <w:rPr>
                    <w:rFonts w:ascii="Calibri"/>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0"/>
      <w:numFmt w:val="bullet"/>
      <w:lvlText w:val=""/>
      <w:lvlJc w:val="left"/>
      <w:pPr>
        <w:ind w:left="1741" w:hanging="360"/>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2712" w:hanging="360"/>
      </w:pPr>
      <w:rPr>
        <w:rFonts w:hint="default"/>
        <w:lang w:val="en-US" w:eastAsia="en-US" w:bidi="ar-SA"/>
      </w:rPr>
    </w:lvl>
    <w:lvl w:ilvl="2">
      <w:start w:val="0"/>
      <w:numFmt w:val="bullet"/>
      <w:lvlText w:val="•"/>
      <w:lvlJc w:val="left"/>
      <w:pPr>
        <w:ind w:left="3684" w:hanging="360"/>
      </w:pPr>
      <w:rPr>
        <w:rFonts w:hint="default"/>
        <w:lang w:val="en-US" w:eastAsia="en-US" w:bidi="ar-SA"/>
      </w:rPr>
    </w:lvl>
    <w:lvl w:ilvl="3">
      <w:start w:val="0"/>
      <w:numFmt w:val="bullet"/>
      <w:lvlText w:val="•"/>
      <w:lvlJc w:val="left"/>
      <w:pPr>
        <w:ind w:left="4656" w:hanging="360"/>
      </w:pPr>
      <w:rPr>
        <w:rFonts w:hint="default"/>
        <w:lang w:val="en-US" w:eastAsia="en-US" w:bidi="ar-SA"/>
      </w:rPr>
    </w:lvl>
    <w:lvl w:ilvl="4">
      <w:start w:val="0"/>
      <w:numFmt w:val="bullet"/>
      <w:lvlText w:val="•"/>
      <w:lvlJc w:val="left"/>
      <w:pPr>
        <w:ind w:left="5628" w:hanging="360"/>
      </w:pPr>
      <w:rPr>
        <w:rFonts w:hint="default"/>
        <w:lang w:val="en-US" w:eastAsia="en-US" w:bidi="ar-SA"/>
      </w:rPr>
    </w:lvl>
    <w:lvl w:ilvl="5">
      <w:start w:val="0"/>
      <w:numFmt w:val="bullet"/>
      <w:lvlText w:val="•"/>
      <w:lvlJc w:val="left"/>
      <w:pPr>
        <w:ind w:left="6600" w:hanging="360"/>
      </w:pPr>
      <w:rPr>
        <w:rFonts w:hint="default"/>
        <w:lang w:val="en-US" w:eastAsia="en-US" w:bidi="ar-SA"/>
      </w:rPr>
    </w:lvl>
    <w:lvl w:ilvl="6">
      <w:start w:val="0"/>
      <w:numFmt w:val="bullet"/>
      <w:lvlText w:val="•"/>
      <w:lvlJc w:val="left"/>
      <w:pPr>
        <w:ind w:left="7572" w:hanging="360"/>
      </w:pPr>
      <w:rPr>
        <w:rFonts w:hint="default"/>
        <w:lang w:val="en-US" w:eastAsia="en-US" w:bidi="ar-SA"/>
      </w:rPr>
    </w:lvl>
    <w:lvl w:ilvl="7">
      <w:start w:val="0"/>
      <w:numFmt w:val="bullet"/>
      <w:lvlText w:val="•"/>
      <w:lvlJc w:val="left"/>
      <w:pPr>
        <w:ind w:left="8544" w:hanging="360"/>
      </w:pPr>
      <w:rPr>
        <w:rFonts w:hint="default"/>
        <w:lang w:val="en-US" w:eastAsia="en-US" w:bidi="ar-SA"/>
      </w:rPr>
    </w:lvl>
    <w:lvl w:ilvl="8">
      <w:start w:val="0"/>
      <w:numFmt w:val="bullet"/>
      <w:lvlText w:val="•"/>
      <w:lvlJc w:val="left"/>
      <w:pPr>
        <w:ind w:left="9516" w:hanging="360"/>
      </w:pPr>
      <w:rPr>
        <w:rFonts w:hint="default"/>
        <w:lang w:val="en-US" w:eastAsia="en-US" w:bidi="ar-SA"/>
      </w:rPr>
    </w:lvl>
  </w:abstractNum>
  <w:abstractNum w:abstractNumId="25">
    <w:multiLevelType w:val="hybridMultilevel"/>
    <w:lvl w:ilvl="0">
      <w:start w:val="1"/>
      <w:numFmt w:val="decimal"/>
      <w:lvlText w:val="%1."/>
      <w:lvlJc w:val="left"/>
      <w:pPr>
        <w:ind w:left="1381"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88" w:hanging="361"/>
      </w:pPr>
      <w:rPr>
        <w:rFonts w:hint="default"/>
        <w:lang w:val="en-US" w:eastAsia="en-US" w:bidi="ar-SA"/>
      </w:rPr>
    </w:lvl>
    <w:lvl w:ilvl="2">
      <w:start w:val="0"/>
      <w:numFmt w:val="bullet"/>
      <w:lvlText w:val="•"/>
      <w:lvlJc w:val="left"/>
      <w:pPr>
        <w:ind w:left="3396" w:hanging="361"/>
      </w:pPr>
      <w:rPr>
        <w:rFonts w:hint="default"/>
        <w:lang w:val="en-US" w:eastAsia="en-US" w:bidi="ar-SA"/>
      </w:rPr>
    </w:lvl>
    <w:lvl w:ilvl="3">
      <w:start w:val="0"/>
      <w:numFmt w:val="bullet"/>
      <w:lvlText w:val="•"/>
      <w:lvlJc w:val="left"/>
      <w:pPr>
        <w:ind w:left="4404" w:hanging="361"/>
      </w:pPr>
      <w:rPr>
        <w:rFonts w:hint="default"/>
        <w:lang w:val="en-US" w:eastAsia="en-US" w:bidi="ar-SA"/>
      </w:rPr>
    </w:lvl>
    <w:lvl w:ilvl="4">
      <w:start w:val="0"/>
      <w:numFmt w:val="bullet"/>
      <w:lvlText w:val="•"/>
      <w:lvlJc w:val="left"/>
      <w:pPr>
        <w:ind w:left="5412" w:hanging="361"/>
      </w:pPr>
      <w:rPr>
        <w:rFonts w:hint="default"/>
        <w:lang w:val="en-US" w:eastAsia="en-US" w:bidi="ar-SA"/>
      </w:rPr>
    </w:lvl>
    <w:lvl w:ilvl="5">
      <w:start w:val="0"/>
      <w:numFmt w:val="bullet"/>
      <w:lvlText w:val="•"/>
      <w:lvlJc w:val="left"/>
      <w:pPr>
        <w:ind w:left="6420" w:hanging="361"/>
      </w:pPr>
      <w:rPr>
        <w:rFonts w:hint="default"/>
        <w:lang w:val="en-US" w:eastAsia="en-US" w:bidi="ar-SA"/>
      </w:rPr>
    </w:lvl>
    <w:lvl w:ilvl="6">
      <w:start w:val="0"/>
      <w:numFmt w:val="bullet"/>
      <w:lvlText w:val="•"/>
      <w:lvlJc w:val="left"/>
      <w:pPr>
        <w:ind w:left="7428" w:hanging="361"/>
      </w:pPr>
      <w:rPr>
        <w:rFonts w:hint="default"/>
        <w:lang w:val="en-US" w:eastAsia="en-US" w:bidi="ar-SA"/>
      </w:rPr>
    </w:lvl>
    <w:lvl w:ilvl="7">
      <w:start w:val="0"/>
      <w:numFmt w:val="bullet"/>
      <w:lvlText w:val="•"/>
      <w:lvlJc w:val="left"/>
      <w:pPr>
        <w:ind w:left="8436" w:hanging="361"/>
      </w:pPr>
      <w:rPr>
        <w:rFonts w:hint="default"/>
        <w:lang w:val="en-US" w:eastAsia="en-US" w:bidi="ar-SA"/>
      </w:rPr>
    </w:lvl>
    <w:lvl w:ilvl="8">
      <w:start w:val="0"/>
      <w:numFmt w:val="bullet"/>
      <w:lvlText w:val="•"/>
      <w:lvlJc w:val="left"/>
      <w:pPr>
        <w:ind w:left="9444" w:hanging="361"/>
      </w:pPr>
      <w:rPr>
        <w:rFonts w:hint="default"/>
        <w:lang w:val="en-US" w:eastAsia="en-US" w:bidi="ar-SA"/>
      </w:rPr>
    </w:lvl>
  </w:abstractNum>
  <w:abstractNum w:abstractNumId="24">
    <w:multiLevelType w:val="hybridMultilevel"/>
    <w:lvl w:ilvl="0">
      <w:start w:val="5"/>
      <w:numFmt w:val="decimal"/>
      <w:lvlText w:val="%1"/>
      <w:lvlJc w:val="left"/>
      <w:pPr>
        <w:ind w:left="1381" w:hanging="721"/>
        <w:jc w:val="left"/>
      </w:pPr>
      <w:rPr>
        <w:rFonts w:hint="default"/>
        <w:lang w:val="en-US" w:eastAsia="en-US" w:bidi="ar-SA"/>
      </w:rPr>
    </w:lvl>
    <w:lvl w:ilvl="1">
      <w:start w:val="1"/>
      <w:numFmt w:val="decimal"/>
      <w:lvlText w:val="%1.%2"/>
      <w:lvlJc w:val="left"/>
      <w:pPr>
        <w:ind w:left="1381" w:hanging="721"/>
        <w:jc w:val="righ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3."/>
      <w:lvlJc w:val="left"/>
      <w:pPr>
        <w:ind w:left="1741" w:hanging="360"/>
        <w:jc w:val="left"/>
      </w:pPr>
      <w:rPr>
        <w:rFonts w:hint="default"/>
        <w:w w:val="100"/>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6060" w:hanging="360"/>
      </w:pPr>
      <w:rPr>
        <w:rFonts w:hint="default"/>
        <w:lang w:val="en-US" w:eastAsia="en-US" w:bidi="ar-SA"/>
      </w:rPr>
    </w:lvl>
    <w:lvl w:ilvl="6">
      <w:start w:val="0"/>
      <w:numFmt w:val="bullet"/>
      <w:lvlText w:val="•"/>
      <w:lvlJc w:val="left"/>
      <w:pPr>
        <w:ind w:left="7140" w:hanging="360"/>
      </w:pPr>
      <w:rPr>
        <w:rFonts w:hint="default"/>
        <w:lang w:val="en-US" w:eastAsia="en-US" w:bidi="ar-SA"/>
      </w:rPr>
    </w:lvl>
    <w:lvl w:ilvl="7">
      <w:start w:val="0"/>
      <w:numFmt w:val="bullet"/>
      <w:lvlText w:val="•"/>
      <w:lvlJc w:val="left"/>
      <w:pPr>
        <w:ind w:left="8220" w:hanging="360"/>
      </w:pPr>
      <w:rPr>
        <w:rFonts w:hint="default"/>
        <w:lang w:val="en-US" w:eastAsia="en-US" w:bidi="ar-SA"/>
      </w:rPr>
    </w:lvl>
    <w:lvl w:ilvl="8">
      <w:start w:val="0"/>
      <w:numFmt w:val="bullet"/>
      <w:lvlText w:val="•"/>
      <w:lvlJc w:val="left"/>
      <w:pPr>
        <w:ind w:left="9300" w:hanging="360"/>
      </w:pPr>
      <w:rPr>
        <w:rFonts w:hint="default"/>
        <w:lang w:val="en-US" w:eastAsia="en-US" w:bidi="ar-SA"/>
      </w:rPr>
    </w:lvl>
  </w:abstractNum>
  <w:abstractNum w:abstractNumId="23">
    <w:multiLevelType w:val="hybridMultilevel"/>
    <w:lvl w:ilvl="0">
      <w:start w:val="1"/>
      <w:numFmt w:val="lowerRoman"/>
      <w:lvlText w:val="%1."/>
      <w:lvlJc w:val="left"/>
      <w:pPr>
        <w:ind w:left="2096"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3036" w:hanging="720"/>
      </w:pPr>
      <w:rPr>
        <w:rFonts w:hint="default"/>
        <w:lang w:val="en-US" w:eastAsia="en-US" w:bidi="ar-SA"/>
      </w:rPr>
    </w:lvl>
    <w:lvl w:ilvl="2">
      <w:start w:val="0"/>
      <w:numFmt w:val="bullet"/>
      <w:lvlText w:val="•"/>
      <w:lvlJc w:val="left"/>
      <w:pPr>
        <w:ind w:left="3972" w:hanging="720"/>
      </w:pPr>
      <w:rPr>
        <w:rFonts w:hint="default"/>
        <w:lang w:val="en-US" w:eastAsia="en-US" w:bidi="ar-SA"/>
      </w:rPr>
    </w:lvl>
    <w:lvl w:ilvl="3">
      <w:start w:val="0"/>
      <w:numFmt w:val="bullet"/>
      <w:lvlText w:val="•"/>
      <w:lvlJc w:val="left"/>
      <w:pPr>
        <w:ind w:left="4908" w:hanging="720"/>
      </w:pPr>
      <w:rPr>
        <w:rFonts w:hint="default"/>
        <w:lang w:val="en-US" w:eastAsia="en-US" w:bidi="ar-SA"/>
      </w:rPr>
    </w:lvl>
    <w:lvl w:ilvl="4">
      <w:start w:val="0"/>
      <w:numFmt w:val="bullet"/>
      <w:lvlText w:val="•"/>
      <w:lvlJc w:val="left"/>
      <w:pPr>
        <w:ind w:left="5844" w:hanging="720"/>
      </w:pPr>
      <w:rPr>
        <w:rFonts w:hint="default"/>
        <w:lang w:val="en-US" w:eastAsia="en-US" w:bidi="ar-SA"/>
      </w:rPr>
    </w:lvl>
    <w:lvl w:ilvl="5">
      <w:start w:val="0"/>
      <w:numFmt w:val="bullet"/>
      <w:lvlText w:val="•"/>
      <w:lvlJc w:val="left"/>
      <w:pPr>
        <w:ind w:left="6780" w:hanging="720"/>
      </w:pPr>
      <w:rPr>
        <w:rFonts w:hint="default"/>
        <w:lang w:val="en-US" w:eastAsia="en-US" w:bidi="ar-SA"/>
      </w:rPr>
    </w:lvl>
    <w:lvl w:ilvl="6">
      <w:start w:val="0"/>
      <w:numFmt w:val="bullet"/>
      <w:lvlText w:val="•"/>
      <w:lvlJc w:val="left"/>
      <w:pPr>
        <w:ind w:left="7716" w:hanging="720"/>
      </w:pPr>
      <w:rPr>
        <w:rFonts w:hint="default"/>
        <w:lang w:val="en-US" w:eastAsia="en-US" w:bidi="ar-SA"/>
      </w:rPr>
    </w:lvl>
    <w:lvl w:ilvl="7">
      <w:start w:val="0"/>
      <w:numFmt w:val="bullet"/>
      <w:lvlText w:val="•"/>
      <w:lvlJc w:val="left"/>
      <w:pPr>
        <w:ind w:left="8652" w:hanging="720"/>
      </w:pPr>
      <w:rPr>
        <w:rFonts w:hint="default"/>
        <w:lang w:val="en-US" w:eastAsia="en-US" w:bidi="ar-SA"/>
      </w:rPr>
    </w:lvl>
    <w:lvl w:ilvl="8">
      <w:start w:val="0"/>
      <w:numFmt w:val="bullet"/>
      <w:lvlText w:val="•"/>
      <w:lvlJc w:val="left"/>
      <w:pPr>
        <w:ind w:left="9588" w:hanging="720"/>
      </w:pPr>
      <w:rPr>
        <w:rFonts w:hint="default"/>
        <w:lang w:val="en-US" w:eastAsia="en-US" w:bidi="ar-SA"/>
      </w:rPr>
    </w:lvl>
  </w:abstractNum>
  <w:abstractNum w:abstractNumId="22">
    <w:multiLevelType w:val="hybridMultilevel"/>
    <w:lvl w:ilvl="0">
      <w:start w:val="4"/>
      <w:numFmt w:val="decimal"/>
      <w:lvlText w:val="%1"/>
      <w:lvlJc w:val="left"/>
      <w:pPr>
        <w:ind w:left="1025" w:hanging="365"/>
        <w:jc w:val="left"/>
      </w:pPr>
      <w:rPr>
        <w:rFonts w:hint="default"/>
        <w:lang w:val="en-US" w:eastAsia="en-US" w:bidi="ar-SA"/>
      </w:rPr>
    </w:lvl>
    <w:lvl w:ilvl="1">
      <w:start w:val="3"/>
      <w:numFmt w:val="decimal"/>
      <w:lvlText w:val="%1.%2"/>
      <w:lvlJc w:val="left"/>
      <w:pPr>
        <w:ind w:left="1025" w:hanging="365"/>
        <w:jc w:val="righ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3."/>
      <w:lvlJc w:val="left"/>
      <w:pPr>
        <w:ind w:left="1741" w:hanging="360"/>
        <w:jc w:val="left"/>
      </w:pPr>
      <w:rPr>
        <w:rFonts w:hint="default"/>
        <w:w w:val="100"/>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6060" w:hanging="360"/>
      </w:pPr>
      <w:rPr>
        <w:rFonts w:hint="default"/>
        <w:lang w:val="en-US" w:eastAsia="en-US" w:bidi="ar-SA"/>
      </w:rPr>
    </w:lvl>
    <w:lvl w:ilvl="6">
      <w:start w:val="0"/>
      <w:numFmt w:val="bullet"/>
      <w:lvlText w:val="•"/>
      <w:lvlJc w:val="left"/>
      <w:pPr>
        <w:ind w:left="7140" w:hanging="360"/>
      </w:pPr>
      <w:rPr>
        <w:rFonts w:hint="default"/>
        <w:lang w:val="en-US" w:eastAsia="en-US" w:bidi="ar-SA"/>
      </w:rPr>
    </w:lvl>
    <w:lvl w:ilvl="7">
      <w:start w:val="0"/>
      <w:numFmt w:val="bullet"/>
      <w:lvlText w:val="•"/>
      <w:lvlJc w:val="left"/>
      <w:pPr>
        <w:ind w:left="8220" w:hanging="360"/>
      </w:pPr>
      <w:rPr>
        <w:rFonts w:hint="default"/>
        <w:lang w:val="en-US" w:eastAsia="en-US" w:bidi="ar-SA"/>
      </w:rPr>
    </w:lvl>
    <w:lvl w:ilvl="8">
      <w:start w:val="0"/>
      <w:numFmt w:val="bullet"/>
      <w:lvlText w:val="•"/>
      <w:lvlJc w:val="left"/>
      <w:pPr>
        <w:ind w:left="9300" w:hanging="360"/>
      </w:pPr>
      <w:rPr>
        <w:rFonts w:hint="default"/>
        <w:lang w:val="en-US" w:eastAsia="en-US" w:bidi="ar-SA"/>
      </w:rPr>
    </w:lvl>
  </w:abstractNum>
  <w:abstractNum w:abstractNumId="21">
    <w:multiLevelType w:val="hybridMultilevel"/>
    <w:lvl w:ilvl="0">
      <w:start w:val="4"/>
      <w:numFmt w:val="decimal"/>
      <w:lvlText w:val="%1"/>
      <w:lvlJc w:val="left"/>
      <w:pPr>
        <w:ind w:left="1024" w:hanging="365"/>
        <w:jc w:val="left"/>
      </w:pPr>
      <w:rPr>
        <w:rFonts w:hint="default"/>
        <w:lang w:val="en-US" w:eastAsia="en-US" w:bidi="ar-SA"/>
      </w:rPr>
    </w:lvl>
    <w:lvl w:ilvl="1">
      <w:start w:val="1"/>
      <w:numFmt w:val="decimal"/>
      <w:lvlText w:val="%1.%2"/>
      <w:lvlJc w:val="left"/>
      <w:pPr>
        <w:ind w:left="1024" w:hanging="365"/>
        <w:jc w:val="righ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3108" w:hanging="365"/>
      </w:pPr>
      <w:rPr>
        <w:rFonts w:hint="default"/>
        <w:lang w:val="en-US" w:eastAsia="en-US" w:bidi="ar-SA"/>
      </w:rPr>
    </w:lvl>
    <w:lvl w:ilvl="3">
      <w:start w:val="0"/>
      <w:numFmt w:val="bullet"/>
      <w:lvlText w:val="•"/>
      <w:lvlJc w:val="left"/>
      <w:pPr>
        <w:ind w:left="4152" w:hanging="365"/>
      </w:pPr>
      <w:rPr>
        <w:rFonts w:hint="default"/>
        <w:lang w:val="en-US" w:eastAsia="en-US" w:bidi="ar-SA"/>
      </w:rPr>
    </w:lvl>
    <w:lvl w:ilvl="4">
      <w:start w:val="0"/>
      <w:numFmt w:val="bullet"/>
      <w:lvlText w:val="•"/>
      <w:lvlJc w:val="left"/>
      <w:pPr>
        <w:ind w:left="5196" w:hanging="365"/>
      </w:pPr>
      <w:rPr>
        <w:rFonts w:hint="default"/>
        <w:lang w:val="en-US" w:eastAsia="en-US" w:bidi="ar-SA"/>
      </w:rPr>
    </w:lvl>
    <w:lvl w:ilvl="5">
      <w:start w:val="0"/>
      <w:numFmt w:val="bullet"/>
      <w:lvlText w:val="•"/>
      <w:lvlJc w:val="left"/>
      <w:pPr>
        <w:ind w:left="6240" w:hanging="365"/>
      </w:pPr>
      <w:rPr>
        <w:rFonts w:hint="default"/>
        <w:lang w:val="en-US" w:eastAsia="en-US" w:bidi="ar-SA"/>
      </w:rPr>
    </w:lvl>
    <w:lvl w:ilvl="6">
      <w:start w:val="0"/>
      <w:numFmt w:val="bullet"/>
      <w:lvlText w:val="•"/>
      <w:lvlJc w:val="left"/>
      <w:pPr>
        <w:ind w:left="7284" w:hanging="365"/>
      </w:pPr>
      <w:rPr>
        <w:rFonts w:hint="default"/>
        <w:lang w:val="en-US" w:eastAsia="en-US" w:bidi="ar-SA"/>
      </w:rPr>
    </w:lvl>
    <w:lvl w:ilvl="7">
      <w:start w:val="0"/>
      <w:numFmt w:val="bullet"/>
      <w:lvlText w:val="•"/>
      <w:lvlJc w:val="left"/>
      <w:pPr>
        <w:ind w:left="8328" w:hanging="365"/>
      </w:pPr>
      <w:rPr>
        <w:rFonts w:hint="default"/>
        <w:lang w:val="en-US" w:eastAsia="en-US" w:bidi="ar-SA"/>
      </w:rPr>
    </w:lvl>
    <w:lvl w:ilvl="8">
      <w:start w:val="0"/>
      <w:numFmt w:val="bullet"/>
      <w:lvlText w:val="•"/>
      <w:lvlJc w:val="left"/>
      <w:pPr>
        <w:ind w:left="9372" w:hanging="365"/>
      </w:pPr>
      <w:rPr>
        <w:rFonts w:hint="default"/>
        <w:lang w:val="en-US" w:eastAsia="en-US" w:bidi="ar-SA"/>
      </w:rPr>
    </w:lvl>
  </w:abstractNum>
  <w:abstractNum w:abstractNumId="19">
    <w:multiLevelType w:val="hybridMultilevel"/>
    <w:lvl w:ilvl="0">
      <w:start w:val="1"/>
      <w:numFmt w:val="lowerLetter"/>
      <w:lvlText w:val="%1."/>
      <w:lvlJc w:val="left"/>
      <w:pPr>
        <w:ind w:left="904" w:hanging="245"/>
        <w:jc w:val="left"/>
      </w:pPr>
      <w:rPr>
        <w:rFonts w:hint="default" w:ascii="Times New Roman" w:hAnsi="Times New Roman" w:eastAsia="Times New Roman" w:cs="Times New Roman"/>
        <w:b/>
        <w:bCs/>
        <w:i w:val="0"/>
        <w:iCs w:val="0"/>
        <w:spacing w:val="-2"/>
        <w:w w:val="99"/>
        <w:sz w:val="24"/>
        <w:szCs w:val="24"/>
        <w:lang w:val="en-US" w:eastAsia="en-US" w:bidi="ar-SA"/>
      </w:rPr>
    </w:lvl>
    <w:lvl w:ilvl="1">
      <w:start w:val="0"/>
      <w:numFmt w:val="bullet"/>
      <w:lvlText w:val="•"/>
      <w:lvlJc w:val="left"/>
      <w:pPr>
        <w:ind w:left="1380" w:hanging="245"/>
      </w:pPr>
      <w:rPr>
        <w:rFonts w:hint="default"/>
        <w:lang w:val="en-US" w:eastAsia="en-US" w:bidi="ar-SA"/>
      </w:rPr>
    </w:lvl>
    <w:lvl w:ilvl="2">
      <w:start w:val="0"/>
      <w:numFmt w:val="bullet"/>
      <w:lvlText w:val="•"/>
      <w:lvlJc w:val="left"/>
      <w:pPr>
        <w:ind w:left="2500" w:hanging="245"/>
      </w:pPr>
      <w:rPr>
        <w:rFonts w:hint="default"/>
        <w:lang w:val="en-US" w:eastAsia="en-US" w:bidi="ar-SA"/>
      </w:rPr>
    </w:lvl>
    <w:lvl w:ilvl="3">
      <w:start w:val="0"/>
      <w:numFmt w:val="bullet"/>
      <w:lvlText w:val="•"/>
      <w:lvlJc w:val="left"/>
      <w:pPr>
        <w:ind w:left="3620" w:hanging="245"/>
      </w:pPr>
      <w:rPr>
        <w:rFonts w:hint="default"/>
        <w:lang w:val="en-US" w:eastAsia="en-US" w:bidi="ar-SA"/>
      </w:rPr>
    </w:lvl>
    <w:lvl w:ilvl="4">
      <w:start w:val="0"/>
      <w:numFmt w:val="bullet"/>
      <w:lvlText w:val="•"/>
      <w:lvlJc w:val="left"/>
      <w:pPr>
        <w:ind w:left="4740" w:hanging="245"/>
      </w:pPr>
      <w:rPr>
        <w:rFonts w:hint="default"/>
        <w:lang w:val="en-US" w:eastAsia="en-US" w:bidi="ar-SA"/>
      </w:rPr>
    </w:lvl>
    <w:lvl w:ilvl="5">
      <w:start w:val="0"/>
      <w:numFmt w:val="bullet"/>
      <w:lvlText w:val="•"/>
      <w:lvlJc w:val="left"/>
      <w:pPr>
        <w:ind w:left="5860" w:hanging="245"/>
      </w:pPr>
      <w:rPr>
        <w:rFonts w:hint="default"/>
        <w:lang w:val="en-US" w:eastAsia="en-US" w:bidi="ar-SA"/>
      </w:rPr>
    </w:lvl>
    <w:lvl w:ilvl="6">
      <w:start w:val="0"/>
      <w:numFmt w:val="bullet"/>
      <w:lvlText w:val="•"/>
      <w:lvlJc w:val="left"/>
      <w:pPr>
        <w:ind w:left="6980" w:hanging="245"/>
      </w:pPr>
      <w:rPr>
        <w:rFonts w:hint="default"/>
        <w:lang w:val="en-US" w:eastAsia="en-US" w:bidi="ar-SA"/>
      </w:rPr>
    </w:lvl>
    <w:lvl w:ilvl="7">
      <w:start w:val="0"/>
      <w:numFmt w:val="bullet"/>
      <w:lvlText w:val="•"/>
      <w:lvlJc w:val="left"/>
      <w:pPr>
        <w:ind w:left="8100" w:hanging="245"/>
      </w:pPr>
      <w:rPr>
        <w:rFonts w:hint="default"/>
        <w:lang w:val="en-US" w:eastAsia="en-US" w:bidi="ar-SA"/>
      </w:rPr>
    </w:lvl>
    <w:lvl w:ilvl="8">
      <w:start w:val="0"/>
      <w:numFmt w:val="bullet"/>
      <w:lvlText w:val="•"/>
      <w:lvlJc w:val="left"/>
      <w:pPr>
        <w:ind w:left="9220" w:hanging="245"/>
      </w:pPr>
      <w:rPr>
        <w:rFonts w:hint="default"/>
        <w:lang w:val="en-US" w:eastAsia="en-US" w:bidi="ar-SA"/>
      </w:rPr>
    </w:lvl>
  </w:abstractNum>
  <w:abstractNum w:abstractNumId="20">
    <w:multiLevelType w:val="hybridMultilevel"/>
    <w:lvl w:ilvl="0">
      <w:start w:val="1"/>
      <w:numFmt w:val="decimal"/>
      <w:lvlText w:val="%1."/>
      <w:lvlJc w:val="left"/>
      <w:pPr>
        <w:ind w:left="904" w:hanging="245"/>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56" w:hanging="245"/>
      </w:pPr>
      <w:rPr>
        <w:rFonts w:hint="default"/>
        <w:lang w:val="en-US" w:eastAsia="en-US" w:bidi="ar-SA"/>
      </w:rPr>
    </w:lvl>
    <w:lvl w:ilvl="2">
      <w:start w:val="0"/>
      <w:numFmt w:val="bullet"/>
      <w:lvlText w:val="•"/>
      <w:lvlJc w:val="left"/>
      <w:pPr>
        <w:ind w:left="3012" w:hanging="245"/>
      </w:pPr>
      <w:rPr>
        <w:rFonts w:hint="default"/>
        <w:lang w:val="en-US" w:eastAsia="en-US" w:bidi="ar-SA"/>
      </w:rPr>
    </w:lvl>
    <w:lvl w:ilvl="3">
      <w:start w:val="0"/>
      <w:numFmt w:val="bullet"/>
      <w:lvlText w:val="•"/>
      <w:lvlJc w:val="left"/>
      <w:pPr>
        <w:ind w:left="4068" w:hanging="245"/>
      </w:pPr>
      <w:rPr>
        <w:rFonts w:hint="default"/>
        <w:lang w:val="en-US" w:eastAsia="en-US" w:bidi="ar-SA"/>
      </w:rPr>
    </w:lvl>
    <w:lvl w:ilvl="4">
      <w:start w:val="0"/>
      <w:numFmt w:val="bullet"/>
      <w:lvlText w:val="•"/>
      <w:lvlJc w:val="left"/>
      <w:pPr>
        <w:ind w:left="5124" w:hanging="245"/>
      </w:pPr>
      <w:rPr>
        <w:rFonts w:hint="default"/>
        <w:lang w:val="en-US" w:eastAsia="en-US" w:bidi="ar-SA"/>
      </w:rPr>
    </w:lvl>
    <w:lvl w:ilvl="5">
      <w:start w:val="0"/>
      <w:numFmt w:val="bullet"/>
      <w:lvlText w:val="•"/>
      <w:lvlJc w:val="left"/>
      <w:pPr>
        <w:ind w:left="6180" w:hanging="245"/>
      </w:pPr>
      <w:rPr>
        <w:rFonts w:hint="default"/>
        <w:lang w:val="en-US" w:eastAsia="en-US" w:bidi="ar-SA"/>
      </w:rPr>
    </w:lvl>
    <w:lvl w:ilvl="6">
      <w:start w:val="0"/>
      <w:numFmt w:val="bullet"/>
      <w:lvlText w:val="•"/>
      <w:lvlJc w:val="left"/>
      <w:pPr>
        <w:ind w:left="7236" w:hanging="245"/>
      </w:pPr>
      <w:rPr>
        <w:rFonts w:hint="default"/>
        <w:lang w:val="en-US" w:eastAsia="en-US" w:bidi="ar-SA"/>
      </w:rPr>
    </w:lvl>
    <w:lvl w:ilvl="7">
      <w:start w:val="0"/>
      <w:numFmt w:val="bullet"/>
      <w:lvlText w:val="•"/>
      <w:lvlJc w:val="left"/>
      <w:pPr>
        <w:ind w:left="8292" w:hanging="245"/>
      </w:pPr>
      <w:rPr>
        <w:rFonts w:hint="default"/>
        <w:lang w:val="en-US" w:eastAsia="en-US" w:bidi="ar-SA"/>
      </w:rPr>
    </w:lvl>
    <w:lvl w:ilvl="8">
      <w:start w:val="0"/>
      <w:numFmt w:val="bullet"/>
      <w:lvlText w:val="•"/>
      <w:lvlJc w:val="left"/>
      <w:pPr>
        <w:ind w:left="9348" w:hanging="245"/>
      </w:pPr>
      <w:rPr>
        <w:rFonts w:hint="default"/>
        <w:lang w:val="en-US" w:eastAsia="en-US" w:bidi="ar-SA"/>
      </w:rPr>
    </w:lvl>
  </w:abstractNum>
  <w:abstractNum w:abstractNumId="18">
    <w:multiLevelType w:val="hybridMultilevel"/>
    <w:lvl w:ilvl="0">
      <w:start w:val="2"/>
      <w:numFmt w:val="lowerRoman"/>
      <w:lvlText w:val="%1)"/>
      <w:lvlJc w:val="left"/>
      <w:pPr>
        <w:ind w:left="674" w:hanging="284"/>
        <w:jc w:val="left"/>
      </w:pPr>
      <w:rPr>
        <w:rFonts w:hint="default" w:ascii="Times New Roman" w:hAnsi="Times New Roman" w:eastAsia="Times New Roman" w:cs="Times New Roman"/>
        <w:b w:val="0"/>
        <w:bCs w:val="0"/>
        <w:i w:val="0"/>
        <w:iCs w:val="0"/>
        <w:spacing w:val="-9"/>
        <w:w w:val="100"/>
        <w:sz w:val="24"/>
        <w:szCs w:val="24"/>
        <w:lang w:val="en-US" w:eastAsia="en-US" w:bidi="ar-SA"/>
      </w:rPr>
    </w:lvl>
    <w:lvl w:ilvl="1">
      <w:start w:val="1"/>
      <w:numFmt w:val="decimal"/>
      <w:lvlText w:val="%2."/>
      <w:lvlJc w:val="left"/>
      <w:pPr>
        <w:ind w:left="1381" w:hanging="361"/>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500" w:hanging="361"/>
      </w:pPr>
      <w:rPr>
        <w:rFonts w:hint="default"/>
        <w:lang w:val="en-US" w:eastAsia="en-US" w:bidi="ar-SA"/>
      </w:rPr>
    </w:lvl>
    <w:lvl w:ilvl="3">
      <w:start w:val="0"/>
      <w:numFmt w:val="bullet"/>
      <w:lvlText w:val="•"/>
      <w:lvlJc w:val="left"/>
      <w:pPr>
        <w:ind w:left="3620" w:hanging="361"/>
      </w:pPr>
      <w:rPr>
        <w:rFonts w:hint="default"/>
        <w:lang w:val="en-US" w:eastAsia="en-US" w:bidi="ar-SA"/>
      </w:rPr>
    </w:lvl>
    <w:lvl w:ilvl="4">
      <w:start w:val="0"/>
      <w:numFmt w:val="bullet"/>
      <w:lvlText w:val="•"/>
      <w:lvlJc w:val="left"/>
      <w:pPr>
        <w:ind w:left="4740" w:hanging="361"/>
      </w:pPr>
      <w:rPr>
        <w:rFonts w:hint="default"/>
        <w:lang w:val="en-US" w:eastAsia="en-US" w:bidi="ar-SA"/>
      </w:rPr>
    </w:lvl>
    <w:lvl w:ilvl="5">
      <w:start w:val="0"/>
      <w:numFmt w:val="bullet"/>
      <w:lvlText w:val="•"/>
      <w:lvlJc w:val="left"/>
      <w:pPr>
        <w:ind w:left="5860" w:hanging="361"/>
      </w:pPr>
      <w:rPr>
        <w:rFonts w:hint="default"/>
        <w:lang w:val="en-US" w:eastAsia="en-US" w:bidi="ar-SA"/>
      </w:rPr>
    </w:lvl>
    <w:lvl w:ilvl="6">
      <w:start w:val="0"/>
      <w:numFmt w:val="bullet"/>
      <w:lvlText w:val="•"/>
      <w:lvlJc w:val="left"/>
      <w:pPr>
        <w:ind w:left="6980" w:hanging="361"/>
      </w:pPr>
      <w:rPr>
        <w:rFonts w:hint="default"/>
        <w:lang w:val="en-US" w:eastAsia="en-US" w:bidi="ar-SA"/>
      </w:rPr>
    </w:lvl>
    <w:lvl w:ilvl="7">
      <w:start w:val="0"/>
      <w:numFmt w:val="bullet"/>
      <w:lvlText w:val="•"/>
      <w:lvlJc w:val="left"/>
      <w:pPr>
        <w:ind w:left="8100" w:hanging="361"/>
      </w:pPr>
      <w:rPr>
        <w:rFonts w:hint="default"/>
        <w:lang w:val="en-US" w:eastAsia="en-US" w:bidi="ar-SA"/>
      </w:rPr>
    </w:lvl>
    <w:lvl w:ilvl="8">
      <w:start w:val="0"/>
      <w:numFmt w:val="bullet"/>
      <w:lvlText w:val="•"/>
      <w:lvlJc w:val="left"/>
      <w:pPr>
        <w:ind w:left="9220" w:hanging="361"/>
      </w:pPr>
      <w:rPr>
        <w:rFonts w:hint="default"/>
        <w:lang w:val="en-US" w:eastAsia="en-US" w:bidi="ar-SA"/>
      </w:rPr>
    </w:lvl>
  </w:abstractNum>
  <w:abstractNum w:abstractNumId="17">
    <w:multiLevelType w:val="hybridMultilevel"/>
    <w:lvl w:ilvl="0">
      <w:start w:val="1"/>
      <w:numFmt w:val="decimal"/>
      <w:lvlText w:val="%1."/>
      <w:lvlJc w:val="left"/>
      <w:pPr>
        <w:ind w:left="904" w:hanging="245"/>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56" w:hanging="245"/>
      </w:pPr>
      <w:rPr>
        <w:rFonts w:hint="default"/>
        <w:lang w:val="en-US" w:eastAsia="en-US" w:bidi="ar-SA"/>
      </w:rPr>
    </w:lvl>
    <w:lvl w:ilvl="2">
      <w:start w:val="0"/>
      <w:numFmt w:val="bullet"/>
      <w:lvlText w:val="•"/>
      <w:lvlJc w:val="left"/>
      <w:pPr>
        <w:ind w:left="3012" w:hanging="245"/>
      </w:pPr>
      <w:rPr>
        <w:rFonts w:hint="default"/>
        <w:lang w:val="en-US" w:eastAsia="en-US" w:bidi="ar-SA"/>
      </w:rPr>
    </w:lvl>
    <w:lvl w:ilvl="3">
      <w:start w:val="0"/>
      <w:numFmt w:val="bullet"/>
      <w:lvlText w:val="•"/>
      <w:lvlJc w:val="left"/>
      <w:pPr>
        <w:ind w:left="4068" w:hanging="245"/>
      </w:pPr>
      <w:rPr>
        <w:rFonts w:hint="default"/>
        <w:lang w:val="en-US" w:eastAsia="en-US" w:bidi="ar-SA"/>
      </w:rPr>
    </w:lvl>
    <w:lvl w:ilvl="4">
      <w:start w:val="0"/>
      <w:numFmt w:val="bullet"/>
      <w:lvlText w:val="•"/>
      <w:lvlJc w:val="left"/>
      <w:pPr>
        <w:ind w:left="5124" w:hanging="245"/>
      </w:pPr>
      <w:rPr>
        <w:rFonts w:hint="default"/>
        <w:lang w:val="en-US" w:eastAsia="en-US" w:bidi="ar-SA"/>
      </w:rPr>
    </w:lvl>
    <w:lvl w:ilvl="5">
      <w:start w:val="0"/>
      <w:numFmt w:val="bullet"/>
      <w:lvlText w:val="•"/>
      <w:lvlJc w:val="left"/>
      <w:pPr>
        <w:ind w:left="6180" w:hanging="245"/>
      </w:pPr>
      <w:rPr>
        <w:rFonts w:hint="default"/>
        <w:lang w:val="en-US" w:eastAsia="en-US" w:bidi="ar-SA"/>
      </w:rPr>
    </w:lvl>
    <w:lvl w:ilvl="6">
      <w:start w:val="0"/>
      <w:numFmt w:val="bullet"/>
      <w:lvlText w:val="•"/>
      <w:lvlJc w:val="left"/>
      <w:pPr>
        <w:ind w:left="7236" w:hanging="245"/>
      </w:pPr>
      <w:rPr>
        <w:rFonts w:hint="default"/>
        <w:lang w:val="en-US" w:eastAsia="en-US" w:bidi="ar-SA"/>
      </w:rPr>
    </w:lvl>
    <w:lvl w:ilvl="7">
      <w:start w:val="0"/>
      <w:numFmt w:val="bullet"/>
      <w:lvlText w:val="•"/>
      <w:lvlJc w:val="left"/>
      <w:pPr>
        <w:ind w:left="8292" w:hanging="245"/>
      </w:pPr>
      <w:rPr>
        <w:rFonts w:hint="default"/>
        <w:lang w:val="en-US" w:eastAsia="en-US" w:bidi="ar-SA"/>
      </w:rPr>
    </w:lvl>
    <w:lvl w:ilvl="8">
      <w:start w:val="0"/>
      <w:numFmt w:val="bullet"/>
      <w:lvlText w:val="•"/>
      <w:lvlJc w:val="left"/>
      <w:pPr>
        <w:ind w:left="9348" w:hanging="245"/>
      </w:pPr>
      <w:rPr>
        <w:rFonts w:hint="default"/>
        <w:lang w:val="en-US" w:eastAsia="en-US" w:bidi="ar-SA"/>
      </w:rPr>
    </w:lvl>
  </w:abstractNum>
  <w:abstractNum w:abstractNumId="16">
    <w:multiLevelType w:val="hybridMultilevel"/>
    <w:lvl w:ilvl="0">
      <w:start w:val="0"/>
      <w:numFmt w:val="bullet"/>
      <w:lvlText w:val=""/>
      <w:lvlJc w:val="left"/>
      <w:pPr>
        <w:ind w:left="1381" w:hanging="36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388" w:hanging="361"/>
      </w:pPr>
      <w:rPr>
        <w:rFonts w:hint="default"/>
        <w:lang w:val="en-US" w:eastAsia="en-US" w:bidi="ar-SA"/>
      </w:rPr>
    </w:lvl>
    <w:lvl w:ilvl="2">
      <w:start w:val="0"/>
      <w:numFmt w:val="bullet"/>
      <w:lvlText w:val="•"/>
      <w:lvlJc w:val="left"/>
      <w:pPr>
        <w:ind w:left="3396" w:hanging="361"/>
      </w:pPr>
      <w:rPr>
        <w:rFonts w:hint="default"/>
        <w:lang w:val="en-US" w:eastAsia="en-US" w:bidi="ar-SA"/>
      </w:rPr>
    </w:lvl>
    <w:lvl w:ilvl="3">
      <w:start w:val="0"/>
      <w:numFmt w:val="bullet"/>
      <w:lvlText w:val="•"/>
      <w:lvlJc w:val="left"/>
      <w:pPr>
        <w:ind w:left="4404" w:hanging="361"/>
      </w:pPr>
      <w:rPr>
        <w:rFonts w:hint="default"/>
        <w:lang w:val="en-US" w:eastAsia="en-US" w:bidi="ar-SA"/>
      </w:rPr>
    </w:lvl>
    <w:lvl w:ilvl="4">
      <w:start w:val="0"/>
      <w:numFmt w:val="bullet"/>
      <w:lvlText w:val="•"/>
      <w:lvlJc w:val="left"/>
      <w:pPr>
        <w:ind w:left="5412" w:hanging="361"/>
      </w:pPr>
      <w:rPr>
        <w:rFonts w:hint="default"/>
        <w:lang w:val="en-US" w:eastAsia="en-US" w:bidi="ar-SA"/>
      </w:rPr>
    </w:lvl>
    <w:lvl w:ilvl="5">
      <w:start w:val="0"/>
      <w:numFmt w:val="bullet"/>
      <w:lvlText w:val="•"/>
      <w:lvlJc w:val="left"/>
      <w:pPr>
        <w:ind w:left="6420" w:hanging="361"/>
      </w:pPr>
      <w:rPr>
        <w:rFonts w:hint="default"/>
        <w:lang w:val="en-US" w:eastAsia="en-US" w:bidi="ar-SA"/>
      </w:rPr>
    </w:lvl>
    <w:lvl w:ilvl="6">
      <w:start w:val="0"/>
      <w:numFmt w:val="bullet"/>
      <w:lvlText w:val="•"/>
      <w:lvlJc w:val="left"/>
      <w:pPr>
        <w:ind w:left="7428" w:hanging="361"/>
      </w:pPr>
      <w:rPr>
        <w:rFonts w:hint="default"/>
        <w:lang w:val="en-US" w:eastAsia="en-US" w:bidi="ar-SA"/>
      </w:rPr>
    </w:lvl>
    <w:lvl w:ilvl="7">
      <w:start w:val="0"/>
      <w:numFmt w:val="bullet"/>
      <w:lvlText w:val="•"/>
      <w:lvlJc w:val="left"/>
      <w:pPr>
        <w:ind w:left="8436" w:hanging="361"/>
      </w:pPr>
      <w:rPr>
        <w:rFonts w:hint="default"/>
        <w:lang w:val="en-US" w:eastAsia="en-US" w:bidi="ar-SA"/>
      </w:rPr>
    </w:lvl>
    <w:lvl w:ilvl="8">
      <w:start w:val="0"/>
      <w:numFmt w:val="bullet"/>
      <w:lvlText w:val="•"/>
      <w:lvlJc w:val="left"/>
      <w:pPr>
        <w:ind w:left="9444" w:hanging="361"/>
      </w:pPr>
      <w:rPr>
        <w:rFonts w:hint="default"/>
        <w:lang w:val="en-US" w:eastAsia="en-US" w:bidi="ar-SA"/>
      </w:rPr>
    </w:lvl>
  </w:abstractNum>
  <w:abstractNum w:abstractNumId="15">
    <w:multiLevelType w:val="hybridMultilevel"/>
    <w:lvl w:ilvl="0">
      <w:start w:val="1"/>
      <w:numFmt w:val="lowerRoman"/>
      <w:lvlText w:val="%1)"/>
      <w:lvlJc w:val="left"/>
      <w:pPr>
        <w:ind w:left="1381" w:hanging="361"/>
        <w:jc w:val="left"/>
      </w:pPr>
      <w:rPr>
        <w:rFonts w:hint="default" w:ascii="Times New Roman" w:hAnsi="Times New Roman" w:eastAsia="Times New Roman" w:cs="Times New Roman"/>
        <w:b w:val="0"/>
        <w:bCs w:val="0"/>
        <w:i w:val="0"/>
        <w:iCs w:val="0"/>
        <w:spacing w:val="-3"/>
        <w:w w:val="89"/>
        <w:sz w:val="24"/>
        <w:szCs w:val="24"/>
        <w:lang w:val="en-US" w:eastAsia="en-US" w:bidi="ar-SA"/>
      </w:rPr>
    </w:lvl>
    <w:lvl w:ilvl="1">
      <w:start w:val="0"/>
      <w:numFmt w:val="bullet"/>
      <w:lvlText w:val="•"/>
      <w:lvlJc w:val="left"/>
      <w:pPr>
        <w:ind w:left="2388" w:hanging="361"/>
      </w:pPr>
      <w:rPr>
        <w:rFonts w:hint="default"/>
        <w:lang w:val="en-US" w:eastAsia="en-US" w:bidi="ar-SA"/>
      </w:rPr>
    </w:lvl>
    <w:lvl w:ilvl="2">
      <w:start w:val="0"/>
      <w:numFmt w:val="bullet"/>
      <w:lvlText w:val="•"/>
      <w:lvlJc w:val="left"/>
      <w:pPr>
        <w:ind w:left="3396" w:hanging="361"/>
      </w:pPr>
      <w:rPr>
        <w:rFonts w:hint="default"/>
        <w:lang w:val="en-US" w:eastAsia="en-US" w:bidi="ar-SA"/>
      </w:rPr>
    </w:lvl>
    <w:lvl w:ilvl="3">
      <w:start w:val="0"/>
      <w:numFmt w:val="bullet"/>
      <w:lvlText w:val="•"/>
      <w:lvlJc w:val="left"/>
      <w:pPr>
        <w:ind w:left="4404" w:hanging="361"/>
      </w:pPr>
      <w:rPr>
        <w:rFonts w:hint="default"/>
        <w:lang w:val="en-US" w:eastAsia="en-US" w:bidi="ar-SA"/>
      </w:rPr>
    </w:lvl>
    <w:lvl w:ilvl="4">
      <w:start w:val="0"/>
      <w:numFmt w:val="bullet"/>
      <w:lvlText w:val="•"/>
      <w:lvlJc w:val="left"/>
      <w:pPr>
        <w:ind w:left="5412" w:hanging="361"/>
      </w:pPr>
      <w:rPr>
        <w:rFonts w:hint="default"/>
        <w:lang w:val="en-US" w:eastAsia="en-US" w:bidi="ar-SA"/>
      </w:rPr>
    </w:lvl>
    <w:lvl w:ilvl="5">
      <w:start w:val="0"/>
      <w:numFmt w:val="bullet"/>
      <w:lvlText w:val="•"/>
      <w:lvlJc w:val="left"/>
      <w:pPr>
        <w:ind w:left="6420" w:hanging="361"/>
      </w:pPr>
      <w:rPr>
        <w:rFonts w:hint="default"/>
        <w:lang w:val="en-US" w:eastAsia="en-US" w:bidi="ar-SA"/>
      </w:rPr>
    </w:lvl>
    <w:lvl w:ilvl="6">
      <w:start w:val="0"/>
      <w:numFmt w:val="bullet"/>
      <w:lvlText w:val="•"/>
      <w:lvlJc w:val="left"/>
      <w:pPr>
        <w:ind w:left="7428" w:hanging="361"/>
      </w:pPr>
      <w:rPr>
        <w:rFonts w:hint="default"/>
        <w:lang w:val="en-US" w:eastAsia="en-US" w:bidi="ar-SA"/>
      </w:rPr>
    </w:lvl>
    <w:lvl w:ilvl="7">
      <w:start w:val="0"/>
      <w:numFmt w:val="bullet"/>
      <w:lvlText w:val="•"/>
      <w:lvlJc w:val="left"/>
      <w:pPr>
        <w:ind w:left="8436" w:hanging="361"/>
      </w:pPr>
      <w:rPr>
        <w:rFonts w:hint="default"/>
        <w:lang w:val="en-US" w:eastAsia="en-US" w:bidi="ar-SA"/>
      </w:rPr>
    </w:lvl>
    <w:lvl w:ilvl="8">
      <w:start w:val="0"/>
      <w:numFmt w:val="bullet"/>
      <w:lvlText w:val="•"/>
      <w:lvlJc w:val="left"/>
      <w:pPr>
        <w:ind w:left="9444" w:hanging="361"/>
      </w:pPr>
      <w:rPr>
        <w:rFonts w:hint="default"/>
        <w:lang w:val="en-US" w:eastAsia="en-US" w:bidi="ar-SA"/>
      </w:rPr>
    </w:lvl>
  </w:abstractNum>
  <w:abstractNum w:abstractNumId="14">
    <w:multiLevelType w:val="hybridMultilevel"/>
    <w:lvl w:ilvl="0">
      <w:start w:val="1"/>
      <w:numFmt w:val="decimal"/>
      <w:lvlText w:val="%1)"/>
      <w:lvlJc w:val="left"/>
      <w:pPr>
        <w:ind w:left="1381" w:hanging="361"/>
        <w:jc w:val="left"/>
      </w:pPr>
      <w:rPr>
        <w:rFonts w:hint="default" w:ascii="Times New Roman" w:hAnsi="Times New Roman" w:eastAsia="Times New Roman" w:cs="Times New Roman"/>
        <w:b w:val="0"/>
        <w:bCs w:val="0"/>
        <w:i w:val="0"/>
        <w:iCs w:val="0"/>
        <w:w w:val="99"/>
        <w:sz w:val="24"/>
        <w:szCs w:val="24"/>
        <w:lang w:val="en-US" w:eastAsia="en-US" w:bidi="ar-SA"/>
      </w:rPr>
    </w:lvl>
    <w:lvl w:ilvl="1">
      <w:start w:val="1"/>
      <w:numFmt w:val="lowerLetter"/>
      <w:lvlText w:val="%2)"/>
      <w:lvlJc w:val="left"/>
      <w:pPr>
        <w:ind w:left="1381" w:hanging="361"/>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2">
      <w:start w:val="0"/>
      <w:numFmt w:val="bullet"/>
      <w:lvlText w:val="•"/>
      <w:lvlJc w:val="left"/>
      <w:pPr>
        <w:ind w:left="3396" w:hanging="361"/>
      </w:pPr>
      <w:rPr>
        <w:rFonts w:hint="default"/>
        <w:lang w:val="en-US" w:eastAsia="en-US" w:bidi="ar-SA"/>
      </w:rPr>
    </w:lvl>
    <w:lvl w:ilvl="3">
      <w:start w:val="0"/>
      <w:numFmt w:val="bullet"/>
      <w:lvlText w:val="•"/>
      <w:lvlJc w:val="left"/>
      <w:pPr>
        <w:ind w:left="4404" w:hanging="361"/>
      </w:pPr>
      <w:rPr>
        <w:rFonts w:hint="default"/>
        <w:lang w:val="en-US" w:eastAsia="en-US" w:bidi="ar-SA"/>
      </w:rPr>
    </w:lvl>
    <w:lvl w:ilvl="4">
      <w:start w:val="0"/>
      <w:numFmt w:val="bullet"/>
      <w:lvlText w:val="•"/>
      <w:lvlJc w:val="left"/>
      <w:pPr>
        <w:ind w:left="5412" w:hanging="361"/>
      </w:pPr>
      <w:rPr>
        <w:rFonts w:hint="default"/>
        <w:lang w:val="en-US" w:eastAsia="en-US" w:bidi="ar-SA"/>
      </w:rPr>
    </w:lvl>
    <w:lvl w:ilvl="5">
      <w:start w:val="0"/>
      <w:numFmt w:val="bullet"/>
      <w:lvlText w:val="•"/>
      <w:lvlJc w:val="left"/>
      <w:pPr>
        <w:ind w:left="6420" w:hanging="361"/>
      </w:pPr>
      <w:rPr>
        <w:rFonts w:hint="default"/>
        <w:lang w:val="en-US" w:eastAsia="en-US" w:bidi="ar-SA"/>
      </w:rPr>
    </w:lvl>
    <w:lvl w:ilvl="6">
      <w:start w:val="0"/>
      <w:numFmt w:val="bullet"/>
      <w:lvlText w:val="•"/>
      <w:lvlJc w:val="left"/>
      <w:pPr>
        <w:ind w:left="7428" w:hanging="361"/>
      </w:pPr>
      <w:rPr>
        <w:rFonts w:hint="default"/>
        <w:lang w:val="en-US" w:eastAsia="en-US" w:bidi="ar-SA"/>
      </w:rPr>
    </w:lvl>
    <w:lvl w:ilvl="7">
      <w:start w:val="0"/>
      <w:numFmt w:val="bullet"/>
      <w:lvlText w:val="•"/>
      <w:lvlJc w:val="left"/>
      <w:pPr>
        <w:ind w:left="8436" w:hanging="361"/>
      </w:pPr>
      <w:rPr>
        <w:rFonts w:hint="default"/>
        <w:lang w:val="en-US" w:eastAsia="en-US" w:bidi="ar-SA"/>
      </w:rPr>
    </w:lvl>
    <w:lvl w:ilvl="8">
      <w:start w:val="0"/>
      <w:numFmt w:val="bullet"/>
      <w:lvlText w:val="•"/>
      <w:lvlJc w:val="left"/>
      <w:pPr>
        <w:ind w:left="9444" w:hanging="361"/>
      </w:pPr>
      <w:rPr>
        <w:rFonts w:hint="default"/>
        <w:lang w:val="en-US" w:eastAsia="en-US" w:bidi="ar-SA"/>
      </w:rPr>
    </w:lvl>
  </w:abstractNum>
  <w:abstractNum w:abstractNumId="13">
    <w:multiLevelType w:val="hybridMultilevel"/>
    <w:lvl w:ilvl="0">
      <w:start w:val="1"/>
      <w:numFmt w:val="lowerRoman"/>
      <w:lvlText w:val="%1)"/>
      <w:lvlJc w:val="left"/>
      <w:pPr>
        <w:ind w:left="1381" w:hanging="332"/>
        <w:jc w:val="left"/>
      </w:pPr>
      <w:rPr>
        <w:rFonts w:hint="default" w:ascii="Times New Roman" w:hAnsi="Times New Roman" w:eastAsia="Times New Roman" w:cs="Times New Roman"/>
        <w:b w:val="0"/>
        <w:bCs w:val="0"/>
        <w:i w:val="0"/>
        <w:iCs w:val="0"/>
        <w:spacing w:val="-5"/>
        <w:w w:val="99"/>
        <w:sz w:val="24"/>
        <w:szCs w:val="24"/>
        <w:lang w:val="en-US" w:eastAsia="en-US" w:bidi="ar-SA"/>
      </w:rPr>
    </w:lvl>
    <w:lvl w:ilvl="1">
      <w:start w:val="0"/>
      <w:numFmt w:val="bullet"/>
      <w:lvlText w:val="•"/>
      <w:lvlJc w:val="left"/>
      <w:pPr>
        <w:ind w:left="2388" w:hanging="332"/>
      </w:pPr>
      <w:rPr>
        <w:rFonts w:hint="default"/>
        <w:lang w:val="en-US" w:eastAsia="en-US" w:bidi="ar-SA"/>
      </w:rPr>
    </w:lvl>
    <w:lvl w:ilvl="2">
      <w:start w:val="0"/>
      <w:numFmt w:val="bullet"/>
      <w:lvlText w:val="•"/>
      <w:lvlJc w:val="left"/>
      <w:pPr>
        <w:ind w:left="3396" w:hanging="332"/>
      </w:pPr>
      <w:rPr>
        <w:rFonts w:hint="default"/>
        <w:lang w:val="en-US" w:eastAsia="en-US" w:bidi="ar-SA"/>
      </w:rPr>
    </w:lvl>
    <w:lvl w:ilvl="3">
      <w:start w:val="0"/>
      <w:numFmt w:val="bullet"/>
      <w:lvlText w:val="•"/>
      <w:lvlJc w:val="left"/>
      <w:pPr>
        <w:ind w:left="4404" w:hanging="332"/>
      </w:pPr>
      <w:rPr>
        <w:rFonts w:hint="default"/>
        <w:lang w:val="en-US" w:eastAsia="en-US" w:bidi="ar-SA"/>
      </w:rPr>
    </w:lvl>
    <w:lvl w:ilvl="4">
      <w:start w:val="0"/>
      <w:numFmt w:val="bullet"/>
      <w:lvlText w:val="•"/>
      <w:lvlJc w:val="left"/>
      <w:pPr>
        <w:ind w:left="5412" w:hanging="332"/>
      </w:pPr>
      <w:rPr>
        <w:rFonts w:hint="default"/>
        <w:lang w:val="en-US" w:eastAsia="en-US" w:bidi="ar-SA"/>
      </w:rPr>
    </w:lvl>
    <w:lvl w:ilvl="5">
      <w:start w:val="0"/>
      <w:numFmt w:val="bullet"/>
      <w:lvlText w:val="•"/>
      <w:lvlJc w:val="left"/>
      <w:pPr>
        <w:ind w:left="6420" w:hanging="332"/>
      </w:pPr>
      <w:rPr>
        <w:rFonts w:hint="default"/>
        <w:lang w:val="en-US" w:eastAsia="en-US" w:bidi="ar-SA"/>
      </w:rPr>
    </w:lvl>
    <w:lvl w:ilvl="6">
      <w:start w:val="0"/>
      <w:numFmt w:val="bullet"/>
      <w:lvlText w:val="•"/>
      <w:lvlJc w:val="left"/>
      <w:pPr>
        <w:ind w:left="7428" w:hanging="332"/>
      </w:pPr>
      <w:rPr>
        <w:rFonts w:hint="default"/>
        <w:lang w:val="en-US" w:eastAsia="en-US" w:bidi="ar-SA"/>
      </w:rPr>
    </w:lvl>
    <w:lvl w:ilvl="7">
      <w:start w:val="0"/>
      <w:numFmt w:val="bullet"/>
      <w:lvlText w:val="•"/>
      <w:lvlJc w:val="left"/>
      <w:pPr>
        <w:ind w:left="8436" w:hanging="332"/>
      </w:pPr>
      <w:rPr>
        <w:rFonts w:hint="default"/>
        <w:lang w:val="en-US" w:eastAsia="en-US" w:bidi="ar-SA"/>
      </w:rPr>
    </w:lvl>
    <w:lvl w:ilvl="8">
      <w:start w:val="0"/>
      <w:numFmt w:val="bullet"/>
      <w:lvlText w:val="•"/>
      <w:lvlJc w:val="left"/>
      <w:pPr>
        <w:ind w:left="9444" w:hanging="332"/>
      </w:pPr>
      <w:rPr>
        <w:rFonts w:hint="default"/>
        <w:lang w:val="en-US" w:eastAsia="en-US" w:bidi="ar-SA"/>
      </w:rPr>
    </w:lvl>
  </w:abstractNum>
  <w:abstractNum w:abstractNumId="12">
    <w:multiLevelType w:val="hybridMultilevel"/>
    <w:lvl w:ilvl="0">
      <w:start w:val="1"/>
      <w:numFmt w:val="lowerLetter"/>
      <w:lvlText w:val="%1."/>
      <w:lvlJc w:val="left"/>
      <w:pPr>
        <w:ind w:left="905" w:hanging="245"/>
        <w:jc w:val="right"/>
      </w:pPr>
      <w:rPr>
        <w:rFonts w:hint="default"/>
        <w:spacing w:val="0"/>
        <w:w w:val="105"/>
        <w:lang w:val="en-US" w:eastAsia="en-US" w:bidi="ar-SA"/>
      </w:rPr>
    </w:lvl>
    <w:lvl w:ilvl="1">
      <w:start w:val="1"/>
      <w:numFmt w:val="lowerLetter"/>
      <w:lvlText w:val="%2)"/>
      <w:lvlJc w:val="left"/>
      <w:pPr>
        <w:ind w:left="1283" w:hanging="25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411" w:hanging="250"/>
      </w:pPr>
      <w:rPr>
        <w:rFonts w:hint="default"/>
        <w:lang w:val="en-US" w:eastAsia="en-US" w:bidi="ar-SA"/>
      </w:rPr>
    </w:lvl>
    <w:lvl w:ilvl="3">
      <w:start w:val="0"/>
      <w:numFmt w:val="bullet"/>
      <w:lvlText w:val="•"/>
      <w:lvlJc w:val="left"/>
      <w:pPr>
        <w:ind w:left="3542" w:hanging="250"/>
      </w:pPr>
      <w:rPr>
        <w:rFonts w:hint="default"/>
        <w:lang w:val="en-US" w:eastAsia="en-US" w:bidi="ar-SA"/>
      </w:rPr>
    </w:lvl>
    <w:lvl w:ilvl="4">
      <w:start w:val="0"/>
      <w:numFmt w:val="bullet"/>
      <w:lvlText w:val="•"/>
      <w:lvlJc w:val="left"/>
      <w:pPr>
        <w:ind w:left="4673" w:hanging="250"/>
      </w:pPr>
      <w:rPr>
        <w:rFonts w:hint="default"/>
        <w:lang w:val="en-US" w:eastAsia="en-US" w:bidi="ar-SA"/>
      </w:rPr>
    </w:lvl>
    <w:lvl w:ilvl="5">
      <w:start w:val="0"/>
      <w:numFmt w:val="bullet"/>
      <w:lvlText w:val="•"/>
      <w:lvlJc w:val="left"/>
      <w:pPr>
        <w:ind w:left="5804" w:hanging="250"/>
      </w:pPr>
      <w:rPr>
        <w:rFonts w:hint="default"/>
        <w:lang w:val="en-US" w:eastAsia="en-US" w:bidi="ar-SA"/>
      </w:rPr>
    </w:lvl>
    <w:lvl w:ilvl="6">
      <w:start w:val="0"/>
      <w:numFmt w:val="bullet"/>
      <w:lvlText w:val="•"/>
      <w:lvlJc w:val="left"/>
      <w:pPr>
        <w:ind w:left="6935" w:hanging="250"/>
      </w:pPr>
      <w:rPr>
        <w:rFonts w:hint="default"/>
        <w:lang w:val="en-US" w:eastAsia="en-US" w:bidi="ar-SA"/>
      </w:rPr>
    </w:lvl>
    <w:lvl w:ilvl="7">
      <w:start w:val="0"/>
      <w:numFmt w:val="bullet"/>
      <w:lvlText w:val="•"/>
      <w:lvlJc w:val="left"/>
      <w:pPr>
        <w:ind w:left="8066" w:hanging="250"/>
      </w:pPr>
      <w:rPr>
        <w:rFonts w:hint="default"/>
        <w:lang w:val="en-US" w:eastAsia="en-US" w:bidi="ar-SA"/>
      </w:rPr>
    </w:lvl>
    <w:lvl w:ilvl="8">
      <w:start w:val="0"/>
      <w:numFmt w:val="bullet"/>
      <w:lvlText w:val="•"/>
      <w:lvlJc w:val="left"/>
      <w:pPr>
        <w:ind w:left="9197" w:hanging="250"/>
      </w:pPr>
      <w:rPr>
        <w:rFonts w:hint="default"/>
        <w:lang w:val="en-US" w:eastAsia="en-US" w:bidi="ar-SA"/>
      </w:rPr>
    </w:lvl>
  </w:abstractNum>
  <w:abstractNum w:abstractNumId="11">
    <w:multiLevelType w:val="hybridMultilevel"/>
    <w:lvl w:ilvl="0">
      <w:start w:val="1"/>
      <w:numFmt w:val="decimal"/>
      <w:lvlText w:val="%1)"/>
      <w:lvlJc w:val="left"/>
      <w:pPr>
        <w:ind w:left="1381" w:hanging="361"/>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388" w:hanging="361"/>
      </w:pPr>
      <w:rPr>
        <w:rFonts w:hint="default"/>
        <w:lang w:val="en-US" w:eastAsia="en-US" w:bidi="ar-SA"/>
      </w:rPr>
    </w:lvl>
    <w:lvl w:ilvl="2">
      <w:start w:val="0"/>
      <w:numFmt w:val="bullet"/>
      <w:lvlText w:val="•"/>
      <w:lvlJc w:val="left"/>
      <w:pPr>
        <w:ind w:left="3396" w:hanging="361"/>
      </w:pPr>
      <w:rPr>
        <w:rFonts w:hint="default"/>
        <w:lang w:val="en-US" w:eastAsia="en-US" w:bidi="ar-SA"/>
      </w:rPr>
    </w:lvl>
    <w:lvl w:ilvl="3">
      <w:start w:val="0"/>
      <w:numFmt w:val="bullet"/>
      <w:lvlText w:val="•"/>
      <w:lvlJc w:val="left"/>
      <w:pPr>
        <w:ind w:left="4404" w:hanging="361"/>
      </w:pPr>
      <w:rPr>
        <w:rFonts w:hint="default"/>
        <w:lang w:val="en-US" w:eastAsia="en-US" w:bidi="ar-SA"/>
      </w:rPr>
    </w:lvl>
    <w:lvl w:ilvl="4">
      <w:start w:val="0"/>
      <w:numFmt w:val="bullet"/>
      <w:lvlText w:val="•"/>
      <w:lvlJc w:val="left"/>
      <w:pPr>
        <w:ind w:left="5412" w:hanging="361"/>
      </w:pPr>
      <w:rPr>
        <w:rFonts w:hint="default"/>
        <w:lang w:val="en-US" w:eastAsia="en-US" w:bidi="ar-SA"/>
      </w:rPr>
    </w:lvl>
    <w:lvl w:ilvl="5">
      <w:start w:val="0"/>
      <w:numFmt w:val="bullet"/>
      <w:lvlText w:val="•"/>
      <w:lvlJc w:val="left"/>
      <w:pPr>
        <w:ind w:left="6420" w:hanging="361"/>
      </w:pPr>
      <w:rPr>
        <w:rFonts w:hint="default"/>
        <w:lang w:val="en-US" w:eastAsia="en-US" w:bidi="ar-SA"/>
      </w:rPr>
    </w:lvl>
    <w:lvl w:ilvl="6">
      <w:start w:val="0"/>
      <w:numFmt w:val="bullet"/>
      <w:lvlText w:val="•"/>
      <w:lvlJc w:val="left"/>
      <w:pPr>
        <w:ind w:left="7428" w:hanging="361"/>
      </w:pPr>
      <w:rPr>
        <w:rFonts w:hint="default"/>
        <w:lang w:val="en-US" w:eastAsia="en-US" w:bidi="ar-SA"/>
      </w:rPr>
    </w:lvl>
    <w:lvl w:ilvl="7">
      <w:start w:val="0"/>
      <w:numFmt w:val="bullet"/>
      <w:lvlText w:val="•"/>
      <w:lvlJc w:val="left"/>
      <w:pPr>
        <w:ind w:left="8436" w:hanging="361"/>
      </w:pPr>
      <w:rPr>
        <w:rFonts w:hint="default"/>
        <w:lang w:val="en-US" w:eastAsia="en-US" w:bidi="ar-SA"/>
      </w:rPr>
    </w:lvl>
    <w:lvl w:ilvl="8">
      <w:start w:val="0"/>
      <w:numFmt w:val="bullet"/>
      <w:lvlText w:val="•"/>
      <w:lvlJc w:val="left"/>
      <w:pPr>
        <w:ind w:left="9444" w:hanging="361"/>
      </w:pPr>
      <w:rPr>
        <w:rFonts w:hint="default"/>
        <w:lang w:val="en-US" w:eastAsia="en-US" w:bidi="ar-SA"/>
      </w:rPr>
    </w:lvl>
  </w:abstractNum>
  <w:abstractNum w:abstractNumId="10">
    <w:multiLevelType w:val="hybridMultilevel"/>
    <w:lvl w:ilvl="0">
      <w:start w:val="1"/>
      <w:numFmt w:val="lowerLetter"/>
      <w:lvlText w:val="%1."/>
      <w:lvlJc w:val="left"/>
      <w:pPr>
        <w:ind w:left="904" w:hanging="245"/>
        <w:jc w:val="right"/>
      </w:pPr>
      <w:rPr>
        <w:rFonts w:hint="default" w:ascii="Times New Roman" w:hAnsi="Times New Roman" w:eastAsia="Times New Roman" w:cs="Times New Roman"/>
        <w:b/>
        <w:bCs/>
        <w:i w:val="0"/>
        <w:iCs w:val="0"/>
        <w:w w:val="100"/>
        <w:sz w:val="24"/>
        <w:szCs w:val="24"/>
        <w:lang w:val="en-US" w:eastAsia="en-US" w:bidi="ar-SA"/>
      </w:rPr>
    </w:lvl>
    <w:lvl w:ilvl="1">
      <w:start w:val="1"/>
      <w:numFmt w:val="decimal"/>
      <w:lvlText w:val="%2."/>
      <w:lvlJc w:val="left"/>
      <w:pPr>
        <w:ind w:left="1381" w:hanging="299"/>
        <w:jc w:val="righ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500" w:hanging="299"/>
      </w:pPr>
      <w:rPr>
        <w:rFonts w:hint="default"/>
        <w:lang w:val="en-US" w:eastAsia="en-US" w:bidi="ar-SA"/>
      </w:rPr>
    </w:lvl>
    <w:lvl w:ilvl="3">
      <w:start w:val="0"/>
      <w:numFmt w:val="bullet"/>
      <w:lvlText w:val="•"/>
      <w:lvlJc w:val="left"/>
      <w:pPr>
        <w:ind w:left="3620" w:hanging="299"/>
      </w:pPr>
      <w:rPr>
        <w:rFonts w:hint="default"/>
        <w:lang w:val="en-US" w:eastAsia="en-US" w:bidi="ar-SA"/>
      </w:rPr>
    </w:lvl>
    <w:lvl w:ilvl="4">
      <w:start w:val="0"/>
      <w:numFmt w:val="bullet"/>
      <w:lvlText w:val="•"/>
      <w:lvlJc w:val="left"/>
      <w:pPr>
        <w:ind w:left="4740" w:hanging="299"/>
      </w:pPr>
      <w:rPr>
        <w:rFonts w:hint="default"/>
        <w:lang w:val="en-US" w:eastAsia="en-US" w:bidi="ar-SA"/>
      </w:rPr>
    </w:lvl>
    <w:lvl w:ilvl="5">
      <w:start w:val="0"/>
      <w:numFmt w:val="bullet"/>
      <w:lvlText w:val="•"/>
      <w:lvlJc w:val="left"/>
      <w:pPr>
        <w:ind w:left="5860" w:hanging="299"/>
      </w:pPr>
      <w:rPr>
        <w:rFonts w:hint="default"/>
        <w:lang w:val="en-US" w:eastAsia="en-US" w:bidi="ar-SA"/>
      </w:rPr>
    </w:lvl>
    <w:lvl w:ilvl="6">
      <w:start w:val="0"/>
      <w:numFmt w:val="bullet"/>
      <w:lvlText w:val="•"/>
      <w:lvlJc w:val="left"/>
      <w:pPr>
        <w:ind w:left="6980" w:hanging="299"/>
      </w:pPr>
      <w:rPr>
        <w:rFonts w:hint="default"/>
        <w:lang w:val="en-US" w:eastAsia="en-US" w:bidi="ar-SA"/>
      </w:rPr>
    </w:lvl>
    <w:lvl w:ilvl="7">
      <w:start w:val="0"/>
      <w:numFmt w:val="bullet"/>
      <w:lvlText w:val="•"/>
      <w:lvlJc w:val="left"/>
      <w:pPr>
        <w:ind w:left="8100" w:hanging="299"/>
      </w:pPr>
      <w:rPr>
        <w:rFonts w:hint="default"/>
        <w:lang w:val="en-US" w:eastAsia="en-US" w:bidi="ar-SA"/>
      </w:rPr>
    </w:lvl>
    <w:lvl w:ilvl="8">
      <w:start w:val="0"/>
      <w:numFmt w:val="bullet"/>
      <w:lvlText w:val="•"/>
      <w:lvlJc w:val="left"/>
      <w:pPr>
        <w:ind w:left="9220" w:hanging="299"/>
      </w:pPr>
      <w:rPr>
        <w:rFonts w:hint="default"/>
        <w:lang w:val="en-US" w:eastAsia="en-US" w:bidi="ar-SA"/>
      </w:rPr>
    </w:lvl>
  </w:abstractNum>
  <w:abstractNum w:abstractNumId="9">
    <w:multiLevelType w:val="hybridMultilevel"/>
    <w:lvl w:ilvl="0">
      <w:start w:val="1"/>
      <w:numFmt w:val="decimal"/>
      <w:lvlText w:val="%1."/>
      <w:lvlJc w:val="left"/>
      <w:pPr>
        <w:ind w:left="1381" w:hanging="721"/>
        <w:jc w:val="left"/>
      </w:pPr>
      <w:rPr>
        <w:rFonts w:hint="default"/>
        <w:spacing w:val="0"/>
        <w:w w:val="109"/>
        <w:lang w:val="en-US" w:eastAsia="en-US" w:bidi="ar-SA"/>
      </w:rPr>
    </w:lvl>
    <w:lvl w:ilvl="1">
      <w:start w:val="0"/>
      <w:numFmt w:val="bullet"/>
      <w:lvlText w:val="•"/>
      <w:lvlJc w:val="left"/>
      <w:pPr>
        <w:ind w:left="2388" w:hanging="721"/>
      </w:pPr>
      <w:rPr>
        <w:rFonts w:hint="default"/>
        <w:lang w:val="en-US" w:eastAsia="en-US" w:bidi="ar-SA"/>
      </w:rPr>
    </w:lvl>
    <w:lvl w:ilvl="2">
      <w:start w:val="0"/>
      <w:numFmt w:val="bullet"/>
      <w:lvlText w:val="•"/>
      <w:lvlJc w:val="left"/>
      <w:pPr>
        <w:ind w:left="3396" w:hanging="721"/>
      </w:pPr>
      <w:rPr>
        <w:rFonts w:hint="default"/>
        <w:lang w:val="en-US" w:eastAsia="en-US" w:bidi="ar-SA"/>
      </w:rPr>
    </w:lvl>
    <w:lvl w:ilvl="3">
      <w:start w:val="0"/>
      <w:numFmt w:val="bullet"/>
      <w:lvlText w:val="•"/>
      <w:lvlJc w:val="left"/>
      <w:pPr>
        <w:ind w:left="4404" w:hanging="721"/>
      </w:pPr>
      <w:rPr>
        <w:rFonts w:hint="default"/>
        <w:lang w:val="en-US" w:eastAsia="en-US" w:bidi="ar-SA"/>
      </w:rPr>
    </w:lvl>
    <w:lvl w:ilvl="4">
      <w:start w:val="0"/>
      <w:numFmt w:val="bullet"/>
      <w:lvlText w:val="•"/>
      <w:lvlJc w:val="left"/>
      <w:pPr>
        <w:ind w:left="5412" w:hanging="721"/>
      </w:pPr>
      <w:rPr>
        <w:rFonts w:hint="default"/>
        <w:lang w:val="en-US" w:eastAsia="en-US" w:bidi="ar-SA"/>
      </w:rPr>
    </w:lvl>
    <w:lvl w:ilvl="5">
      <w:start w:val="0"/>
      <w:numFmt w:val="bullet"/>
      <w:lvlText w:val="•"/>
      <w:lvlJc w:val="left"/>
      <w:pPr>
        <w:ind w:left="6420" w:hanging="721"/>
      </w:pPr>
      <w:rPr>
        <w:rFonts w:hint="default"/>
        <w:lang w:val="en-US" w:eastAsia="en-US" w:bidi="ar-SA"/>
      </w:rPr>
    </w:lvl>
    <w:lvl w:ilvl="6">
      <w:start w:val="0"/>
      <w:numFmt w:val="bullet"/>
      <w:lvlText w:val="•"/>
      <w:lvlJc w:val="left"/>
      <w:pPr>
        <w:ind w:left="7428" w:hanging="721"/>
      </w:pPr>
      <w:rPr>
        <w:rFonts w:hint="default"/>
        <w:lang w:val="en-US" w:eastAsia="en-US" w:bidi="ar-SA"/>
      </w:rPr>
    </w:lvl>
    <w:lvl w:ilvl="7">
      <w:start w:val="0"/>
      <w:numFmt w:val="bullet"/>
      <w:lvlText w:val="•"/>
      <w:lvlJc w:val="left"/>
      <w:pPr>
        <w:ind w:left="8436" w:hanging="721"/>
      </w:pPr>
      <w:rPr>
        <w:rFonts w:hint="default"/>
        <w:lang w:val="en-US" w:eastAsia="en-US" w:bidi="ar-SA"/>
      </w:rPr>
    </w:lvl>
    <w:lvl w:ilvl="8">
      <w:start w:val="0"/>
      <w:numFmt w:val="bullet"/>
      <w:lvlText w:val="•"/>
      <w:lvlJc w:val="left"/>
      <w:pPr>
        <w:ind w:left="9444" w:hanging="721"/>
      </w:pPr>
      <w:rPr>
        <w:rFonts w:hint="default"/>
        <w:lang w:val="en-US" w:eastAsia="en-US" w:bidi="ar-SA"/>
      </w:rPr>
    </w:lvl>
  </w:abstractNum>
  <w:abstractNum w:abstractNumId="8">
    <w:multiLevelType w:val="hybridMultilevel"/>
    <w:lvl w:ilvl="0">
      <w:start w:val="0"/>
      <w:numFmt w:val="bullet"/>
      <w:lvlText w:val="-"/>
      <w:lvlJc w:val="left"/>
      <w:pPr>
        <w:ind w:left="660" w:hanging="202"/>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1740" w:hanging="202"/>
      </w:pPr>
      <w:rPr>
        <w:rFonts w:hint="default"/>
        <w:lang w:val="en-US" w:eastAsia="en-US" w:bidi="ar-SA"/>
      </w:rPr>
    </w:lvl>
    <w:lvl w:ilvl="2">
      <w:start w:val="0"/>
      <w:numFmt w:val="bullet"/>
      <w:lvlText w:val="•"/>
      <w:lvlJc w:val="left"/>
      <w:pPr>
        <w:ind w:left="2820" w:hanging="202"/>
      </w:pPr>
      <w:rPr>
        <w:rFonts w:hint="default"/>
        <w:lang w:val="en-US" w:eastAsia="en-US" w:bidi="ar-SA"/>
      </w:rPr>
    </w:lvl>
    <w:lvl w:ilvl="3">
      <w:start w:val="0"/>
      <w:numFmt w:val="bullet"/>
      <w:lvlText w:val="•"/>
      <w:lvlJc w:val="left"/>
      <w:pPr>
        <w:ind w:left="3900" w:hanging="202"/>
      </w:pPr>
      <w:rPr>
        <w:rFonts w:hint="default"/>
        <w:lang w:val="en-US" w:eastAsia="en-US" w:bidi="ar-SA"/>
      </w:rPr>
    </w:lvl>
    <w:lvl w:ilvl="4">
      <w:start w:val="0"/>
      <w:numFmt w:val="bullet"/>
      <w:lvlText w:val="•"/>
      <w:lvlJc w:val="left"/>
      <w:pPr>
        <w:ind w:left="4980" w:hanging="202"/>
      </w:pPr>
      <w:rPr>
        <w:rFonts w:hint="default"/>
        <w:lang w:val="en-US" w:eastAsia="en-US" w:bidi="ar-SA"/>
      </w:rPr>
    </w:lvl>
    <w:lvl w:ilvl="5">
      <w:start w:val="0"/>
      <w:numFmt w:val="bullet"/>
      <w:lvlText w:val="•"/>
      <w:lvlJc w:val="left"/>
      <w:pPr>
        <w:ind w:left="6060" w:hanging="202"/>
      </w:pPr>
      <w:rPr>
        <w:rFonts w:hint="default"/>
        <w:lang w:val="en-US" w:eastAsia="en-US" w:bidi="ar-SA"/>
      </w:rPr>
    </w:lvl>
    <w:lvl w:ilvl="6">
      <w:start w:val="0"/>
      <w:numFmt w:val="bullet"/>
      <w:lvlText w:val="•"/>
      <w:lvlJc w:val="left"/>
      <w:pPr>
        <w:ind w:left="7140" w:hanging="202"/>
      </w:pPr>
      <w:rPr>
        <w:rFonts w:hint="default"/>
        <w:lang w:val="en-US" w:eastAsia="en-US" w:bidi="ar-SA"/>
      </w:rPr>
    </w:lvl>
    <w:lvl w:ilvl="7">
      <w:start w:val="0"/>
      <w:numFmt w:val="bullet"/>
      <w:lvlText w:val="•"/>
      <w:lvlJc w:val="left"/>
      <w:pPr>
        <w:ind w:left="8220" w:hanging="202"/>
      </w:pPr>
      <w:rPr>
        <w:rFonts w:hint="default"/>
        <w:lang w:val="en-US" w:eastAsia="en-US" w:bidi="ar-SA"/>
      </w:rPr>
    </w:lvl>
    <w:lvl w:ilvl="8">
      <w:start w:val="0"/>
      <w:numFmt w:val="bullet"/>
      <w:lvlText w:val="•"/>
      <w:lvlJc w:val="left"/>
      <w:pPr>
        <w:ind w:left="9300" w:hanging="202"/>
      </w:pPr>
      <w:rPr>
        <w:rFonts w:hint="default"/>
        <w:lang w:val="en-US" w:eastAsia="en-US" w:bidi="ar-SA"/>
      </w:rPr>
    </w:lvl>
  </w:abstractNum>
  <w:abstractNum w:abstractNumId="7">
    <w:multiLevelType w:val="hybridMultilevel"/>
    <w:lvl w:ilvl="0">
      <w:start w:val="2"/>
      <w:numFmt w:val="decimal"/>
      <w:lvlText w:val="%1"/>
      <w:lvlJc w:val="left"/>
      <w:pPr>
        <w:ind w:left="1024" w:hanging="365"/>
        <w:jc w:val="left"/>
      </w:pPr>
      <w:rPr>
        <w:rFonts w:hint="default"/>
        <w:lang w:val="en-US" w:eastAsia="en-US" w:bidi="ar-SA"/>
      </w:rPr>
    </w:lvl>
    <w:lvl w:ilvl="1">
      <w:start w:val="2"/>
      <w:numFmt w:val="decimal"/>
      <w:lvlText w:val="%1.%2"/>
      <w:lvlJc w:val="left"/>
      <w:pPr>
        <w:ind w:left="1024" w:hanging="365"/>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1202" w:hanging="542"/>
        <w:jc w:val="left"/>
      </w:pPr>
      <w:rPr>
        <w:rFonts w:hint="default" w:ascii="Times New Roman" w:hAnsi="Times New Roman" w:eastAsia="Times New Roman" w:cs="Times New Roman"/>
        <w:b/>
        <w:bCs/>
        <w:i w:val="0"/>
        <w:iCs w:val="0"/>
        <w:w w:val="100"/>
        <w:sz w:val="24"/>
        <w:szCs w:val="24"/>
        <w:lang w:val="en-US" w:eastAsia="en-US" w:bidi="ar-SA"/>
      </w:rPr>
    </w:lvl>
    <w:lvl w:ilvl="3">
      <w:start w:val="1"/>
      <w:numFmt w:val="lowerLetter"/>
      <w:lvlText w:val="%4."/>
      <w:lvlJc w:val="left"/>
      <w:pPr>
        <w:ind w:left="1020" w:hanging="299"/>
        <w:jc w:val="left"/>
      </w:pPr>
      <w:rPr>
        <w:rFonts w:hint="default" w:ascii="Times New Roman" w:hAnsi="Times New Roman" w:eastAsia="Times New Roman" w:cs="Times New Roman"/>
        <w:b/>
        <w:bCs/>
        <w:i w:val="0"/>
        <w:iCs w:val="0"/>
        <w:spacing w:val="-1"/>
        <w:w w:val="104"/>
        <w:sz w:val="24"/>
        <w:szCs w:val="24"/>
        <w:lang w:val="en-US" w:eastAsia="en-US" w:bidi="ar-SA"/>
      </w:rPr>
    </w:lvl>
    <w:lvl w:ilvl="4">
      <w:start w:val="1"/>
      <w:numFmt w:val="decimal"/>
      <w:lvlText w:val="%5)"/>
      <w:lvlJc w:val="left"/>
      <w:pPr>
        <w:ind w:left="1404" w:hanging="264"/>
        <w:jc w:val="left"/>
      </w:pPr>
      <w:rPr>
        <w:rFonts w:hint="default" w:ascii="Times New Roman" w:hAnsi="Times New Roman" w:eastAsia="Times New Roman" w:cs="Times New Roman"/>
        <w:b w:val="0"/>
        <w:bCs w:val="0"/>
        <w:i w:val="0"/>
        <w:iCs w:val="0"/>
        <w:w w:val="99"/>
        <w:sz w:val="24"/>
        <w:szCs w:val="24"/>
        <w:lang w:val="en-US" w:eastAsia="en-US" w:bidi="ar-SA"/>
      </w:rPr>
    </w:lvl>
    <w:lvl w:ilvl="5">
      <w:start w:val="0"/>
      <w:numFmt w:val="bullet"/>
      <w:lvlText w:val="•"/>
      <w:lvlJc w:val="left"/>
      <w:pPr>
        <w:ind w:left="3110" w:hanging="264"/>
      </w:pPr>
      <w:rPr>
        <w:rFonts w:hint="default"/>
        <w:lang w:val="en-US" w:eastAsia="en-US" w:bidi="ar-SA"/>
      </w:rPr>
    </w:lvl>
    <w:lvl w:ilvl="6">
      <w:start w:val="0"/>
      <w:numFmt w:val="bullet"/>
      <w:lvlText w:val="•"/>
      <w:lvlJc w:val="left"/>
      <w:pPr>
        <w:ind w:left="4780" w:hanging="264"/>
      </w:pPr>
      <w:rPr>
        <w:rFonts w:hint="default"/>
        <w:lang w:val="en-US" w:eastAsia="en-US" w:bidi="ar-SA"/>
      </w:rPr>
    </w:lvl>
    <w:lvl w:ilvl="7">
      <w:start w:val="0"/>
      <w:numFmt w:val="bullet"/>
      <w:lvlText w:val="•"/>
      <w:lvlJc w:val="left"/>
      <w:pPr>
        <w:ind w:left="6450" w:hanging="264"/>
      </w:pPr>
      <w:rPr>
        <w:rFonts w:hint="default"/>
        <w:lang w:val="en-US" w:eastAsia="en-US" w:bidi="ar-SA"/>
      </w:rPr>
    </w:lvl>
    <w:lvl w:ilvl="8">
      <w:start w:val="0"/>
      <w:numFmt w:val="bullet"/>
      <w:lvlText w:val="•"/>
      <w:lvlJc w:val="left"/>
      <w:pPr>
        <w:ind w:left="8120" w:hanging="264"/>
      </w:pPr>
      <w:rPr>
        <w:rFonts w:hint="default"/>
        <w:lang w:val="en-US" w:eastAsia="en-US" w:bidi="ar-SA"/>
      </w:rPr>
    </w:lvl>
  </w:abstractNum>
  <w:abstractNum w:abstractNumId="6">
    <w:multiLevelType w:val="hybridMultilevel"/>
    <w:lvl w:ilvl="0">
      <w:start w:val="2"/>
      <w:numFmt w:val="decimal"/>
      <w:lvlText w:val="%1"/>
      <w:lvlJc w:val="left"/>
      <w:pPr>
        <w:ind w:left="1024" w:hanging="365"/>
        <w:jc w:val="left"/>
      </w:pPr>
      <w:rPr>
        <w:rFonts w:hint="default"/>
        <w:lang w:val="en-US" w:eastAsia="en-US" w:bidi="ar-SA"/>
      </w:rPr>
    </w:lvl>
    <w:lvl w:ilvl="1">
      <w:start w:val="1"/>
      <w:numFmt w:val="decimal"/>
      <w:lvlText w:val="%1.%2"/>
      <w:lvlJc w:val="left"/>
      <w:pPr>
        <w:ind w:left="1024" w:hanging="365"/>
        <w:jc w:val="left"/>
      </w:pPr>
      <w:rPr>
        <w:rFonts w:hint="default"/>
        <w:w w:val="100"/>
        <w:lang w:val="en-US" w:eastAsia="en-US" w:bidi="ar-SA"/>
      </w:rPr>
    </w:lvl>
    <w:lvl w:ilvl="2">
      <w:start w:val="1"/>
      <w:numFmt w:val="decimal"/>
      <w:lvlText w:val="%1.%2.%3"/>
      <w:lvlJc w:val="left"/>
      <w:pPr>
        <w:ind w:left="1202" w:hanging="542"/>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1320" w:hanging="542"/>
      </w:pPr>
      <w:rPr>
        <w:rFonts w:hint="default"/>
        <w:lang w:val="en-US" w:eastAsia="en-US" w:bidi="ar-SA"/>
      </w:rPr>
    </w:lvl>
    <w:lvl w:ilvl="4">
      <w:start w:val="0"/>
      <w:numFmt w:val="bullet"/>
      <w:lvlText w:val="•"/>
      <w:lvlJc w:val="left"/>
      <w:pPr>
        <w:ind w:left="1469" w:hanging="542"/>
      </w:pPr>
      <w:rPr>
        <w:rFonts w:hint="default"/>
        <w:lang w:val="en-US" w:eastAsia="en-US" w:bidi="ar-SA"/>
      </w:rPr>
    </w:lvl>
    <w:lvl w:ilvl="5">
      <w:start w:val="0"/>
      <w:numFmt w:val="bullet"/>
      <w:lvlText w:val="•"/>
      <w:lvlJc w:val="left"/>
      <w:pPr>
        <w:ind w:left="1619" w:hanging="542"/>
      </w:pPr>
      <w:rPr>
        <w:rFonts w:hint="default"/>
        <w:lang w:val="en-US" w:eastAsia="en-US" w:bidi="ar-SA"/>
      </w:rPr>
    </w:lvl>
    <w:lvl w:ilvl="6">
      <w:start w:val="0"/>
      <w:numFmt w:val="bullet"/>
      <w:lvlText w:val="•"/>
      <w:lvlJc w:val="left"/>
      <w:pPr>
        <w:ind w:left="1769" w:hanging="542"/>
      </w:pPr>
      <w:rPr>
        <w:rFonts w:hint="default"/>
        <w:lang w:val="en-US" w:eastAsia="en-US" w:bidi="ar-SA"/>
      </w:rPr>
    </w:lvl>
    <w:lvl w:ilvl="7">
      <w:start w:val="0"/>
      <w:numFmt w:val="bullet"/>
      <w:lvlText w:val="•"/>
      <w:lvlJc w:val="left"/>
      <w:pPr>
        <w:ind w:left="1918" w:hanging="542"/>
      </w:pPr>
      <w:rPr>
        <w:rFonts w:hint="default"/>
        <w:lang w:val="en-US" w:eastAsia="en-US" w:bidi="ar-SA"/>
      </w:rPr>
    </w:lvl>
    <w:lvl w:ilvl="8">
      <w:start w:val="0"/>
      <w:numFmt w:val="bullet"/>
      <w:lvlText w:val="•"/>
      <w:lvlJc w:val="left"/>
      <w:pPr>
        <w:ind w:left="2068" w:hanging="542"/>
      </w:pPr>
      <w:rPr>
        <w:rFonts w:hint="default"/>
        <w:lang w:val="en-US" w:eastAsia="en-US" w:bidi="ar-SA"/>
      </w:rPr>
    </w:lvl>
  </w:abstractNum>
  <w:abstractNum w:abstractNumId="5">
    <w:multiLevelType w:val="hybridMultilevel"/>
    <w:lvl w:ilvl="0">
      <w:start w:val="1"/>
      <w:numFmt w:val="decimal"/>
      <w:lvlText w:val="%1"/>
      <w:lvlJc w:val="left"/>
      <w:pPr>
        <w:ind w:left="1020" w:hanging="360"/>
        <w:jc w:val="left"/>
      </w:pPr>
      <w:rPr>
        <w:rFonts w:hint="default"/>
        <w:lang w:val="en-US" w:eastAsia="en-US" w:bidi="ar-SA"/>
      </w:rPr>
    </w:lvl>
    <w:lvl w:ilvl="1">
      <w:start w:val="1"/>
      <w:numFmt w:val="decimal"/>
      <w:lvlText w:val="%1.%2"/>
      <w:lvlJc w:val="left"/>
      <w:pPr>
        <w:ind w:left="1020" w:hanging="360"/>
        <w:jc w:val="right"/>
      </w:pPr>
      <w:rPr>
        <w:rFonts w:hint="default"/>
        <w:w w:val="100"/>
        <w:lang w:val="en-US" w:eastAsia="en-US" w:bidi="ar-SA"/>
      </w:rPr>
    </w:lvl>
    <w:lvl w:ilvl="2">
      <w:start w:val="1"/>
      <w:numFmt w:val="decimal"/>
      <w:lvlText w:val="%3."/>
      <w:lvlJc w:val="left"/>
      <w:pPr>
        <w:ind w:left="1381" w:hanging="423"/>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2100" w:hanging="423"/>
      </w:pPr>
      <w:rPr>
        <w:rFonts w:hint="default"/>
        <w:lang w:val="en-US" w:eastAsia="en-US" w:bidi="ar-SA"/>
      </w:rPr>
    </w:lvl>
    <w:lvl w:ilvl="4">
      <w:start w:val="0"/>
      <w:numFmt w:val="bullet"/>
      <w:lvlText w:val="•"/>
      <w:lvlJc w:val="left"/>
      <w:pPr>
        <w:ind w:left="2220" w:hanging="423"/>
      </w:pPr>
      <w:rPr>
        <w:rFonts w:hint="default"/>
        <w:lang w:val="en-US" w:eastAsia="en-US" w:bidi="ar-SA"/>
      </w:rPr>
    </w:lvl>
    <w:lvl w:ilvl="5">
      <w:start w:val="0"/>
      <w:numFmt w:val="bullet"/>
      <w:lvlText w:val="•"/>
      <w:lvlJc w:val="left"/>
      <w:pPr>
        <w:ind w:left="3760" w:hanging="423"/>
      </w:pPr>
      <w:rPr>
        <w:rFonts w:hint="default"/>
        <w:lang w:val="en-US" w:eastAsia="en-US" w:bidi="ar-SA"/>
      </w:rPr>
    </w:lvl>
    <w:lvl w:ilvl="6">
      <w:start w:val="0"/>
      <w:numFmt w:val="bullet"/>
      <w:lvlText w:val="•"/>
      <w:lvlJc w:val="left"/>
      <w:pPr>
        <w:ind w:left="5300" w:hanging="423"/>
      </w:pPr>
      <w:rPr>
        <w:rFonts w:hint="default"/>
        <w:lang w:val="en-US" w:eastAsia="en-US" w:bidi="ar-SA"/>
      </w:rPr>
    </w:lvl>
    <w:lvl w:ilvl="7">
      <w:start w:val="0"/>
      <w:numFmt w:val="bullet"/>
      <w:lvlText w:val="•"/>
      <w:lvlJc w:val="left"/>
      <w:pPr>
        <w:ind w:left="6840" w:hanging="423"/>
      </w:pPr>
      <w:rPr>
        <w:rFonts w:hint="default"/>
        <w:lang w:val="en-US" w:eastAsia="en-US" w:bidi="ar-SA"/>
      </w:rPr>
    </w:lvl>
    <w:lvl w:ilvl="8">
      <w:start w:val="0"/>
      <w:numFmt w:val="bullet"/>
      <w:lvlText w:val="•"/>
      <w:lvlJc w:val="left"/>
      <w:pPr>
        <w:ind w:left="8380" w:hanging="423"/>
      </w:pPr>
      <w:rPr>
        <w:rFonts w:hint="default"/>
        <w:lang w:val="en-US" w:eastAsia="en-US" w:bidi="ar-SA"/>
      </w:rPr>
    </w:lvl>
  </w:abstractNum>
  <w:abstractNum w:abstractNumId="4">
    <w:multiLevelType w:val="hybridMultilevel"/>
    <w:lvl w:ilvl="0">
      <w:start w:val="5"/>
      <w:numFmt w:val="decimal"/>
      <w:lvlText w:val="%1"/>
      <w:lvlJc w:val="left"/>
      <w:pPr>
        <w:ind w:left="1024" w:hanging="365"/>
        <w:jc w:val="left"/>
      </w:pPr>
      <w:rPr>
        <w:rFonts w:hint="default"/>
        <w:lang w:val="en-US" w:eastAsia="en-US" w:bidi="ar-SA"/>
      </w:rPr>
    </w:lvl>
    <w:lvl w:ilvl="1">
      <w:start w:val="1"/>
      <w:numFmt w:val="decimal"/>
      <w:lvlText w:val="%1.%2"/>
      <w:lvlJc w:val="left"/>
      <w:pPr>
        <w:ind w:left="1024" w:hanging="365"/>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3108" w:hanging="365"/>
      </w:pPr>
      <w:rPr>
        <w:rFonts w:hint="default"/>
        <w:lang w:val="en-US" w:eastAsia="en-US" w:bidi="ar-SA"/>
      </w:rPr>
    </w:lvl>
    <w:lvl w:ilvl="3">
      <w:start w:val="0"/>
      <w:numFmt w:val="bullet"/>
      <w:lvlText w:val="•"/>
      <w:lvlJc w:val="left"/>
      <w:pPr>
        <w:ind w:left="4152" w:hanging="365"/>
      </w:pPr>
      <w:rPr>
        <w:rFonts w:hint="default"/>
        <w:lang w:val="en-US" w:eastAsia="en-US" w:bidi="ar-SA"/>
      </w:rPr>
    </w:lvl>
    <w:lvl w:ilvl="4">
      <w:start w:val="0"/>
      <w:numFmt w:val="bullet"/>
      <w:lvlText w:val="•"/>
      <w:lvlJc w:val="left"/>
      <w:pPr>
        <w:ind w:left="5196" w:hanging="365"/>
      </w:pPr>
      <w:rPr>
        <w:rFonts w:hint="default"/>
        <w:lang w:val="en-US" w:eastAsia="en-US" w:bidi="ar-SA"/>
      </w:rPr>
    </w:lvl>
    <w:lvl w:ilvl="5">
      <w:start w:val="0"/>
      <w:numFmt w:val="bullet"/>
      <w:lvlText w:val="•"/>
      <w:lvlJc w:val="left"/>
      <w:pPr>
        <w:ind w:left="6240" w:hanging="365"/>
      </w:pPr>
      <w:rPr>
        <w:rFonts w:hint="default"/>
        <w:lang w:val="en-US" w:eastAsia="en-US" w:bidi="ar-SA"/>
      </w:rPr>
    </w:lvl>
    <w:lvl w:ilvl="6">
      <w:start w:val="0"/>
      <w:numFmt w:val="bullet"/>
      <w:lvlText w:val="•"/>
      <w:lvlJc w:val="left"/>
      <w:pPr>
        <w:ind w:left="7284" w:hanging="365"/>
      </w:pPr>
      <w:rPr>
        <w:rFonts w:hint="default"/>
        <w:lang w:val="en-US" w:eastAsia="en-US" w:bidi="ar-SA"/>
      </w:rPr>
    </w:lvl>
    <w:lvl w:ilvl="7">
      <w:start w:val="0"/>
      <w:numFmt w:val="bullet"/>
      <w:lvlText w:val="•"/>
      <w:lvlJc w:val="left"/>
      <w:pPr>
        <w:ind w:left="8328" w:hanging="365"/>
      </w:pPr>
      <w:rPr>
        <w:rFonts w:hint="default"/>
        <w:lang w:val="en-US" w:eastAsia="en-US" w:bidi="ar-SA"/>
      </w:rPr>
    </w:lvl>
    <w:lvl w:ilvl="8">
      <w:start w:val="0"/>
      <w:numFmt w:val="bullet"/>
      <w:lvlText w:val="•"/>
      <w:lvlJc w:val="left"/>
      <w:pPr>
        <w:ind w:left="9372" w:hanging="365"/>
      </w:pPr>
      <w:rPr>
        <w:rFonts w:hint="default"/>
        <w:lang w:val="en-US" w:eastAsia="en-US" w:bidi="ar-SA"/>
      </w:rPr>
    </w:lvl>
  </w:abstractNum>
  <w:abstractNum w:abstractNumId="3">
    <w:multiLevelType w:val="hybridMultilevel"/>
    <w:lvl w:ilvl="0">
      <w:start w:val="4"/>
      <w:numFmt w:val="decimal"/>
      <w:lvlText w:val="%1"/>
      <w:lvlJc w:val="left"/>
      <w:pPr>
        <w:ind w:left="1082" w:hanging="360"/>
        <w:jc w:val="left"/>
      </w:pPr>
      <w:rPr>
        <w:rFonts w:hint="default"/>
        <w:lang w:val="en-US" w:eastAsia="en-US" w:bidi="ar-SA"/>
      </w:rPr>
    </w:lvl>
    <w:lvl w:ilvl="1">
      <w:start w:val="1"/>
      <w:numFmt w:val="decimal"/>
      <w:lvlText w:val="%1.%2"/>
      <w:lvlJc w:val="left"/>
      <w:pPr>
        <w:ind w:left="1082" w:hanging="360"/>
        <w:jc w:val="righ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3156" w:hanging="360"/>
      </w:pPr>
      <w:rPr>
        <w:rFonts w:hint="default"/>
        <w:lang w:val="en-US" w:eastAsia="en-US" w:bidi="ar-SA"/>
      </w:rPr>
    </w:lvl>
    <w:lvl w:ilvl="3">
      <w:start w:val="0"/>
      <w:numFmt w:val="bullet"/>
      <w:lvlText w:val="•"/>
      <w:lvlJc w:val="left"/>
      <w:pPr>
        <w:ind w:left="4194" w:hanging="360"/>
      </w:pPr>
      <w:rPr>
        <w:rFonts w:hint="default"/>
        <w:lang w:val="en-US" w:eastAsia="en-US" w:bidi="ar-SA"/>
      </w:rPr>
    </w:lvl>
    <w:lvl w:ilvl="4">
      <w:start w:val="0"/>
      <w:numFmt w:val="bullet"/>
      <w:lvlText w:val="•"/>
      <w:lvlJc w:val="left"/>
      <w:pPr>
        <w:ind w:left="5232" w:hanging="360"/>
      </w:pPr>
      <w:rPr>
        <w:rFonts w:hint="default"/>
        <w:lang w:val="en-US" w:eastAsia="en-US" w:bidi="ar-SA"/>
      </w:rPr>
    </w:lvl>
    <w:lvl w:ilvl="5">
      <w:start w:val="0"/>
      <w:numFmt w:val="bullet"/>
      <w:lvlText w:val="•"/>
      <w:lvlJc w:val="left"/>
      <w:pPr>
        <w:ind w:left="627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346" w:hanging="360"/>
      </w:pPr>
      <w:rPr>
        <w:rFonts w:hint="default"/>
        <w:lang w:val="en-US" w:eastAsia="en-US" w:bidi="ar-SA"/>
      </w:rPr>
    </w:lvl>
    <w:lvl w:ilvl="8">
      <w:start w:val="0"/>
      <w:numFmt w:val="bullet"/>
      <w:lvlText w:val="•"/>
      <w:lvlJc w:val="left"/>
      <w:pPr>
        <w:ind w:left="9384" w:hanging="360"/>
      </w:pPr>
      <w:rPr>
        <w:rFonts w:hint="default"/>
        <w:lang w:val="en-US" w:eastAsia="en-US" w:bidi="ar-SA"/>
      </w:rPr>
    </w:lvl>
  </w:abstractNum>
  <w:abstractNum w:abstractNumId="2">
    <w:multiLevelType w:val="hybridMultilevel"/>
    <w:lvl w:ilvl="0">
      <w:start w:val="3"/>
      <w:numFmt w:val="decimal"/>
      <w:lvlText w:val="%1"/>
      <w:lvlJc w:val="left"/>
      <w:pPr>
        <w:ind w:left="1381" w:hanging="539"/>
        <w:jc w:val="left"/>
      </w:pPr>
      <w:rPr>
        <w:rFonts w:hint="default"/>
        <w:lang w:val="en-US" w:eastAsia="en-US" w:bidi="ar-SA"/>
      </w:rPr>
    </w:lvl>
    <w:lvl w:ilvl="1">
      <w:start w:val="1"/>
      <w:numFmt w:val="decimal"/>
      <w:lvlText w:val="%1.%2"/>
      <w:lvlJc w:val="left"/>
      <w:pPr>
        <w:ind w:left="1381" w:hanging="539"/>
        <w:jc w:val="righ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3396" w:hanging="539"/>
      </w:pPr>
      <w:rPr>
        <w:rFonts w:hint="default"/>
        <w:lang w:val="en-US" w:eastAsia="en-US" w:bidi="ar-SA"/>
      </w:rPr>
    </w:lvl>
    <w:lvl w:ilvl="3">
      <w:start w:val="0"/>
      <w:numFmt w:val="bullet"/>
      <w:lvlText w:val="•"/>
      <w:lvlJc w:val="left"/>
      <w:pPr>
        <w:ind w:left="4404" w:hanging="539"/>
      </w:pPr>
      <w:rPr>
        <w:rFonts w:hint="default"/>
        <w:lang w:val="en-US" w:eastAsia="en-US" w:bidi="ar-SA"/>
      </w:rPr>
    </w:lvl>
    <w:lvl w:ilvl="4">
      <w:start w:val="0"/>
      <w:numFmt w:val="bullet"/>
      <w:lvlText w:val="•"/>
      <w:lvlJc w:val="left"/>
      <w:pPr>
        <w:ind w:left="5412" w:hanging="539"/>
      </w:pPr>
      <w:rPr>
        <w:rFonts w:hint="default"/>
        <w:lang w:val="en-US" w:eastAsia="en-US" w:bidi="ar-SA"/>
      </w:rPr>
    </w:lvl>
    <w:lvl w:ilvl="5">
      <w:start w:val="0"/>
      <w:numFmt w:val="bullet"/>
      <w:lvlText w:val="•"/>
      <w:lvlJc w:val="left"/>
      <w:pPr>
        <w:ind w:left="6420" w:hanging="539"/>
      </w:pPr>
      <w:rPr>
        <w:rFonts w:hint="default"/>
        <w:lang w:val="en-US" w:eastAsia="en-US" w:bidi="ar-SA"/>
      </w:rPr>
    </w:lvl>
    <w:lvl w:ilvl="6">
      <w:start w:val="0"/>
      <w:numFmt w:val="bullet"/>
      <w:lvlText w:val="•"/>
      <w:lvlJc w:val="left"/>
      <w:pPr>
        <w:ind w:left="7428" w:hanging="539"/>
      </w:pPr>
      <w:rPr>
        <w:rFonts w:hint="default"/>
        <w:lang w:val="en-US" w:eastAsia="en-US" w:bidi="ar-SA"/>
      </w:rPr>
    </w:lvl>
    <w:lvl w:ilvl="7">
      <w:start w:val="0"/>
      <w:numFmt w:val="bullet"/>
      <w:lvlText w:val="•"/>
      <w:lvlJc w:val="left"/>
      <w:pPr>
        <w:ind w:left="8436" w:hanging="539"/>
      </w:pPr>
      <w:rPr>
        <w:rFonts w:hint="default"/>
        <w:lang w:val="en-US" w:eastAsia="en-US" w:bidi="ar-SA"/>
      </w:rPr>
    </w:lvl>
    <w:lvl w:ilvl="8">
      <w:start w:val="0"/>
      <w:numFmt w:val="bullet"/>
      <w:lvlText w:val="•"/>
      <w:lvlJc w:val="left"/>
      <w:pPr>
        <w:ind w:left="9444" w:hanging="539"/>
      </w:pPr>
      <w:rPr>
        <w:rFonts w:hint="default"/>
        <w:lang w:val="en-US" w:eastAsia="en-US" w:bidi="ar-SA"/>
      </w:rPr>
    </w:lvl>
  </w:abstractNum>
  <w:abstractNum w:abstractNumId="1">
    <w:multiLevelType w:val="hybridMultilevel"/>
    <w:lvl w:ilvl="0">
      <w:start w:val="2"/>
      <w:numFmt w:val="decimal"/>
      <w:lvlText w:val="%1"/>
      <w:lvlJc w:val="left"/>
      <w:pPr>
        <w:ind w:left="1024" w:hanging="365"/>
        <w:jc w:val="left"/>
      </w:pPr>
      <w:rPr>
        <w:rFonts w:hint="default"/>
        <w:lang w:val="en-US" w:eastAsia="en-US" w:bidi="ar-SA"/>
      </w:rPr>
    </w:lvl>
    <w:lvl w:ilvl="1">
      <w:start w:val="1"/>
      <w:numFmt w:val="decimal"/>
      <w:lvlText w:val="%1.%2"/>
      <w:lvlJc w:val="left"/>
      <w:pPr>
        <w:ind w:left="1024" w:hanging="365"/>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decimal"/>
      <w:lvlText w:val="%1.%2.%3"/>
      <w:lvlJc w:val="left"/>
      <w:pPr>
        <w:ind w:left="1202" w:hanging="542"/>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1320" w:hanging="542"/>
      </w:pPr>
      <w:rPr>
        <w:rFonts w:hint="default"/>
        <w:lang w:val="en-US" w:eastAsia="en-US" w:bidi="ar-SA"/>
      </w:rPr>
    </w:lvl>
    <w:lvl w:ilvl="4">
      <w:start w:val="0"/>
      <w:numFmt w:val="bullet"/>
      <w:lvlText w:val="•"/>
      <w:lvlJc w:val="left"/>
      <w:pPr>
        <w:ind w:left="2768" w:hanging="542"/>
      </w:pPr>
      <w:rPr>
        <w:rFonts w:hint="default"/>
        <w:lang w:val="en-US" w:eastAsia="en-US" w:bidi="ar-SA"/>
      </w:rPr>
    </w:lvl>
    <w:lvl w:ilvl="5">
      <w:start w:val="0"/>
      <w:numFmt w:val="bullet"/>
      <w:lvlText w:val="•"/>
      <w:lvlJc w:val="left"/>
      <w:pPr>
        <w:ind w:left="4217" w:hanging="542"/>
      </w:pPr>
      <w:rPr>
        <w:rFonts w:hint="default"/>
        <w:lang w:val="en-US" w:eastAsia="en-US" w:bidi="ar-SA"/>
      </w:rPr>
    </w:lvl>
    <w:lvl w:ilvl="6">
      <w:start w:val="0"/>
      <w:numFmt w:val="bullet"/>
      <w:lvlText w:val="•"/>
      <w:lvlJc w:val="left"/>
      <w:pPr>
        <w:ind w:left="5665" w:hanging="542"/>
      </w:pPr>
      <w:rPr>
        <w:rFonts w:hint="default"/>
        <w:lang w:val="en-US" w:eastAsia="en-US" w:bidi="ar-SA"/>
      </w:rPr>
    </w:lvl>
    <w:lvl w:ilvl="7">
      <w:start w:val="0"/>
      <w:numFmt w:val="bullet"/>
      <w:lvlText w:val="•"/>
      <w:lvlJc w:val="left"/>
      <w:pPr>
        <w:ind w:left="7114" w:hanging="542"/>
      </w:pPr>
      <w:rPr>
        <w:rFonts w:hint="default"/>
        <w:lang w:val="en-US" w:eastAsia="en-US" w:bidi="ar-SA"/>
      </w:rPr>
    </w:lvl>
    <w:lvl w:ilvl="8">
      <w:start w:val="0"/>
      <w:numFmt w:val="bullet"/>
      <w:lvlText w:val="•"/>
      <w:lvlJc w:val="left"/>
      <w:pPr>
        <w:ind w:left="8562" w:hanging="542"/>
      </w:pPr>
      <w:rPr>
        <w:rFonts w:hint="default"/>
        <w:lang w:val="en-US" w:eastAsia="en-US" w:bidi="ar-SA"/>
      </w:rPr>
    </w:lvl>
  </w:abstractNum>
  <w:abstractNum w:abstractNumId="0">
    <w:multiLevelType w:val="hybridMultilevel"/>
    <w:lvl w:ilvl="0">
      <w:start w:val="1"/>
      <w:numFmt w:val="decimal"/>
      <w:lvlText w:val="%1"/>
      <w:lvlJc w:val="left"/>
      <w:pPr>
        <w:ind w:left="1381" w:hanging="721"/>
        <w:jc w:val="left"/>
      </w:pPr>
      <w:rPr>
        <w:rFonts w:hint="default"/>
        <w:lang w:val="en-US" w:eastAsia="en-US" w:bidi="ar-SA"/>
      </w:rPr>
    </w:lvl>
    <w:lvl w:ilvl="1">
      <w:start w:val="1"/>
      <w:numFmt w:val="decimal"/>
      <w:lvlText w:val="%1.%2"/>
      <w:lvlJc w:val="left"/>
      <w:pPr>
        <w:ind w:left="1381" w:hanging="721"/>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3396" w:hanging="721"/>
      </w:pPr>
      <w:rPr>
        <w:rFonts w:hint="default"/>
        <w:lang w:val="en-US" w:eastAsia="en-US" w:bidi="ar-SA"/>
      </w:rPr>
    </w:lvl>
    <w:lvl w:ilvl="3">
      <w:start w:val="0"/>
      <w:numFmt w:val="bullet"/>
      <w:lvlText w:val="•"/>
      <w:lvlJc w:val="left"/>
      <w:pPr>
        <w:ind w:left="4404" w:hanging="721"/>
      </w:pPr>
      <w:rPr>
        <w:rFonts w:hint="default"/>
        <w:lang w:val="en-US" w:eastAsia="en-US" w:bidi="ar-SA"/>
      </w:rPr>
    </w:lvl>
    <w:lvl w:ilvl="4">
      <w:start w:val="0"/>
      <w:numFmt w:val="bullet"/>
      <w:lvlText w:val="•"/>
      <w:lvlJc w:val="left"/>
      <w:pPr>
        <w:ind w:left="5412" w:hanging="721"/>
      </w:pPr>
      <w:rPr>
        <w:rFonts w:hint="default"/>
        <w:lang w:val="en-US" w:eastAsia="en-US" w:bidi="ar-SA"/>
      </w:rPr>
    </w:lvl>
    <w:lvl w:ilvl="5">
      <w:start w:val="0"/>
      <w:numFmt w:val="bullet"/>
      <w:lvlText w:val="•"/>
      <w:lvlJc w:val="left"/>
      <w:pPr>
        <w:ind w:left="6420" w:hanging="721"/>
      </w:pPr>
      <w:rPr>
        <w:rFonts w:hint="default"/>
        <w:lang w:val="en-US" w:eastAsia="en-US" w:bidi="ar-SA"/>
      </w:rPr>
    </w:lvl>
    <w:lvl w:ilvl="6">
      <w:start w:val="0"/>
      <w:numFmt w:val="bullet"/>
      <w:lvlText w:val="•"/>
      <w:lvlJc w:val="left"/>
      <w:pPr>
        <w:ind w:left="7428" w:hanging="721"/>
      </w:pPr>
      <w:rPr>
        <w:rFonts w:hint="default"/>
        <w:lang w:val="en-US" w:eastAsia="en-US" w:bidi="ar-SA"/>
      </w:rPr>
    </w:lvl>
    <w:lvl w:ilvl="7">
      <w:start w:val="0"/>
      <w:numFmt w:val="bullet"/>
      <w:lvlText w:val="•"/>
      <w:lvlJc w:val="left"/>
      <w:pPr>
        <w:ind w:left="8436" w:hanging="721"/>
      </w:pPr>
      <w:rPr>
        <w:rFonts w:hint="default"/>
        <w:lang w:val="en-US" w:eastAsia="en-US" w:bidi="ar-SA"/>
      </w:rPr>
    </w:lvl>
    <w:lvl w:ilvl="8">
      <w:start w:val="0"/>
      <w:numFmt w:val="bullet"/>
      <w:lvlText w:val="•"/>
      <w:lvlJc w:val="left"/>
      <w:pPr>
        <w:ind w:left="9444" w:hanging="721"/>
      </w:pPr>
      <w:rPr>
        <w:rFonts w:hint="default"/>
        <w:lang w:val="en-U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0">
    <w:abstractNumId w:val="19"/>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77"/>
      <w:ind w:left="6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024" w:hanging="365"/>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ind w:left="751" w:hanging="361"/>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43"/>
      <w:ind w:left="1381" w:hanging="539"/>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133"/>
      <w:ind w:left="1381" w:hanging="476"/>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90"/>
      <w:ind w:left="6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66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381"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hyperlink" Target="http://www.businessdictionary.com/" TargetMode="External"/><Relationship Id="rId28" Type="http://schemas.openxmlformats.org/officeDocument/2006/relationships/hyperlink" Target="http://www.question.com/" TargetMode="External"/><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AL-ALI HP</dc:creator>
  <dcterms:created xsi:type="dcterms:W3CDTF">2023-11-14T17:51:50Z</dcterms:created>
  <dcterms:modified xsi:type="dcterms:W3CDTF">2023-11-14T17:51:50Z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Office Word 2007</vt:lpwstr>
  </property>
  <property fmtid="{D5CDD505-2E9C-101B-9397-08002B2CF9AE}" pid="4" name="LastSaved">
    <vt:filetime>2023-11-14T00:00:00Z</vt:filetime>
  </property>
  <property fmtid="{D5CDD505-2E9C-101B-9397-08002B2CF9AE}" pid="5" name="Producer">
    <vt:lpwstr>Microsoft® Office Word 2007</vt:lpwstr>
  </property>
</Properties>
</file>